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header7.xml" ContentType="application/vnd.openxmlformats-officedocument.wordprocessingml.header+xml"/>
  <Override PartName="/word/footer16.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word/header9.xml" ContentType="application/vnd.openxmlformats-officedocument.wordprocessingml.header+xml"/>
  <Override PartName="/word/footer18.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11.xml" ContentType="application/vnd.openxmlformats-officedocument.wordprocessingml.header+xml"/>
  <Override PartName="/word/footer20.xml" ContentType="application/vnd.openxmlformats-officedocument.wordprocessingml.footer+xml"/>
  <Override PartName="/word/header12.xml" ContentType="application/vnd.openxmlformats-officedocument.wordprocessingml.header+xml"/>
  <Override PartName="/word/footer21.xml" ContentType="application/vnd.openxmlformats-officedocument.wordprocessingml.footer+xml"/>
  <Override PartName="/word/header1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850" w:type="dxa"/>
        <w:jc w:val="center"/>
        <w:tblLayout w:type="fixed"/>
        <w:tblCellMar>
          <w:left w:w="120" w:type="dxa"/>
          <w:right w:w="120" w:type="dxa"/>
        </w:tblCellMar>
        <w:tblLook w:val="0000" w:firstRow="0" w:lastRow="0" w:firstColumn="0" w:lastColumn="0" w:noHBand="0" w:noVBand="0"/>
      </w:tblPr>
      <w:tblGrid>
        <w:gridCol w:w="1980"/>
        <w:gridCol w:w="1080"/>
        <w:gridCol w:w="461"/>
        <w:gridCol w:w="1325"/>
        <w:gridCol w:w="526"/>
        <w:gridCol w:w="923"/>
        <w:gridCol w:w="2720"/>
        <w:gridCol w:w="1092"/>
        <w:gridCol w:w="188"/>
        <w:gridCol w:w="125"/>
        <w:gridCol w:w="1253"/>
        <w:gridCol w:w="531"/>
        <w:gridCol w:w="188"/>
        <w:gridCol w:w="630"/>
        <w:gridCol w:w="1828"/>
      </w:tblGrid>
      <w:tr w:rsidRPr="00843CCC" w:rsidR="004E76AC" w:rsidTr="40622A80" w14:paraId="1F1B11A5" w14:textId="77777777">
        <w:trPr>
          <w:cantSplit/>
          <w:tblHeader/>
          <w:jc w:val="center"/>
        </w:trPr>
        <w:tc>
          <w:tcPr>
            <w:tcW w:w="1980" w:type="dxa"/>
            <w:tcMar/>
            <w:vAlign w:val="bottom"/>
          </w:tcPr>
          <w:p w:rsidRPr="00843CCC" w:rsidR="004E76AC" w:rsidP="002D77DF" w:rsidRDefault="587E2A06" w14:paraId="222EEFFC" w14:textId="35BD5977">
            <w:pPr>
              <w:pStyle w:val="NormalWorksheet"/>
              <w:rPr>
                <w:rFonts w:ascii="Tahoma" w:hAnsi="Tahoma" w:eastAsia="Tahoma" w:cs="Tahoma"/>
              </w:rPr>
            </w:pPr>
            <w:r w:rsidRPr="68B04388">
              <w:rPr>
                <w:rFonts w:ascii="Tahoma" w:hAnsi="Tahoma" w:eastAsia="Tahoma" w:cs="Tahoma"/>
              </w:rPr>
              <w:t>Completeness:</w:t>
            </w:r>
          </w:p>
        </w:tc>
        <w:tc>
          <w:tcPr>
            <w:tcW w:w="1080" w:type="dxa"/>
            <w:tcMar/>
            <w:vAlign w:val="bottom"/>
          </w:tcPr>
          <w:p w:rsidRPr="00843CCC" w:rsidR="004E76AC" w:rsidP="002D77DF" w:rsidRDefault="004E76AC" w14:paraId="7DB96C56" w14:textId="77777777">
            <w:pPr>
              <w:pStyle w:val="NormalWorksheet"/>
              <w:rPr>
                <w:rFonts w:ascii="Tahoma" w:hAnsi="Tahoma" w:eastAsia="Tahoma" w:cs="Tahoma"/>
              </w:rPr>
            </w:pPr>
          </w:p>
          <w:p w:rsidRPr="00843CCC" w:rsidR="004E76AC" w:rsidP="002D77DF" w:rsidRDefault="004E76AC" w14:paraId="4D7E1E9F" w14:textId="77777777">
            <w:pPr>
              <w:pStyle w:val="NormalWorksheet"/>
              <w:rPr>
                <w:rFonts w:ascii="Tahoma" w:hAnsi="Tahoma" w:eastAsia="Tahoma" w:cs="Tahoma"/>
              </w:rPr>
            </w:pPr>
            <w:r w:rsidRPr="00843CCC">
              <w:rPr>
                <w:rFonts w:ascii="Tahoma" w:hAnsi="Tahoma" w:eastAsia="Tahoma" w:cs="Tahoma"/>
              </w:rPr>
              <w:t>Complete</w:t>
            </w:r>
          </w:p>
        </w:tc>
        <w:tc>
          <w:tcPr>
            <w:tcW w:w="461" w:type="dxa"/>
            <w:tcBorders>
              <w:bottom w:val="single" w:color="auto" w:sz="7" w:space="0"/>
            </w:tcBorders>
            <w:tcMar/>
            <w:vAlign w:val="bottom"/>
          </w:tcPr>
          <w:p w:rsidRPr="00843CCC" w:rsidR="004E76AC" w:rsidP="002D77DF" w:rsidRDefault="004E76AC" w14:paraId="7A698B81" w14:textId="77777777">
            <w:pPr>
              <w:pStyle w:val="WorksheetTitle"/>
              <w:rPr>
                <w:rFonts w:ascii="Tahoma" w:hAnsi="Tahoma" w:eastAsia="Tahoma" w:cs="Tahoma"/>
                <w:sz w:val="20"/>
              </w:rPr>
            </w:pPr>
          </w:p>
        </w:tc>
        <w:tc>
          <w:tcPr>
            <w:tcW w:w="1325" w:type="dxa"/>
            <w:tcMar/>
            <w:vAlign w:val="bottom"/>
          </w:tcPr>
          <w:p w:rsidRPr="00843CCC" w:rsidR="004E76AC" w:rsidP="002D77DF" w:rsidRDefault="004E76AC" w14:paraId="3E19DA96" w14:textId="77777777">
            <w:pPr>
              <w:pStyle w:val="NormalWorksheet"/>
              <w:rPr>
                <w:rFonts w:ascii="Tahoma" w:hAnsi="Tahoma" w:eastAsia="Tahoma" w:cs="Tahoma"/>
              </w:rPr>
            </w:pPr>
          </w:p>
          <w:p w:rsidRPr="00843CCC" w:rsidR="004E76AC" w:rsidP="002D77DF" w:rsidRDefault="004E76AC" w14:paraId="00E376C0" w14:textId="77777777">
            <w:pPr>
              <w:pStyle w:val="NormalWorksheet"/>
              <w:rPr>
                <w:rFonts w:ascii="Tahoma" w:hAnsi="Tahoma" w:eastAsia="Tahoma" w:cs="Tahoma"/>
              </w:rPr>
            </w:pPr>
            <w:r w:rsidRPr="00843CCC">
              <w:rPr>
                <w:rFonts w:ascii="Tahoma" w:hAnsi="Tahoma" w:eastAsia="Tahoma" w:cs="Tahoma"/>
              </w:rPr>
              <w:t>Incomplete</w:t>
            </w:r>
          </w:p>
        </w:tc>
        <w:tc>
          <w:tcPr>
            <w:tcW w:w="526" w:type="dxa"/>
            <w:tcBorders>
              <w:bottom w:val="single" w:color="auto" w:sz="7" w:space="0"/>
            </w:tcBorders>
            <w:tcMar/>
            <w:vAlign w:val="bottom"/>
          </w:tcPr>
          <w:p w:rsidRPr="00843CCC" w:rsidR="004E76AC" w:rsidP="002D77DF" w:rsidRDefault="004E76AC" w14:paraId="314F5774" w14:textId="69319946">
            <w:pPr>
              <w:pStyle w:val="WorksheetTitle"/>
              <w:rPr>
                <w:rFonts w:ascii="Tahoma" w:hAnsi="Tahoma" w:eastAsia="Tahoma" w:cs="Tahoma"/>
                <w:sz w:val="20"/>
              </w:rPr>
            </w:pPr>
          </w:p>
        </w:tc>
        <w:tc>
          <w:tcPr>
            <w:tcW w:w="4735" w:type="dxa"/>
            <w:gridSpan w:val="3"/>
            <w:tcMar/>
          </w:tcPr>
          <w:p w:rsidRPr="00843CCC" w:rsidR="004E76AC" w:rsidP="00843CCC" w:rsidRDefault="004E76AC" w14:paraId="4BDABD5B" w14:textId="1463437B">
            <w:pPr>
              <w:pStyle w:val="WorksheetTitle"/>
              <w:jc w:val="center"/>
              <w:rPr>
                <w:rFonts w:ascii="Tahoma" w:hAnsi="Tahoma" w:eastAsia="Tahoma" w:cs="Tahoma"/>
                <w:spacing w:val="-3"/>
                <w:sz w:val="20"/>
              </w:rPr>
            </w:pPr>
            <w:r w:rsidRPr="00843CCC">
              <w:rPr>
                <w:rFonts w:ascii="Tahoma" w:hAnsi="Tahoma" w:eastAsia="Tahoma" w:cs="Tahoma"/>
                <w:sz w:val="20"/>
              </w:rPr>
              <w:t>DATA COMPLETENESS WORKSHEET</w:t>
            </w:r>
          </w:p>
        </w:tc>
        <w:tc>
          <w:tcPr>
            <w:tcW w:w="1566" w:type="dxa"/>
            <w:gridSpan w:val="3"/>
            <w:tcMar/>
            <w:vAlign w:val="bottom"/>
          </w:tcPr>
          <w:p w:rsidRPr="00843CCC" w:rsidR="004E76AC" w:rsidP="002D77DF" w:rsidRDefault="004E76AC" w14:paraId="219F2497" w14:textId="77777777">
            <w:pPr>
              <w:pStyle w:val="NormalWorksheet"/>
              <w:rPr>
                <w:rFonts w:ascii="Tahoma" w:hAnsi="Tahoma" w:eastAsia="Tahoma" w:cs="Tahoma"/>
              </w:rPr>
            </w:pPr>
          </w:p>
          <w:p w:rsidRPr="00843CCC" w:rsidR="004E76AC" w:rsidP="002D77DF" w:rsidRDefault="004E76AC" w14:paraId="714B6C73" w14:textId="77777777">
            <w:pPr>
              <w:pStyle w:val="NormalWorksheet"/>
              <w:rPr>
                <w:rFonts w:ascii="Tahoma" w:hAnsi="Tahoma" w:eastAsia="Tahoma" w:cs="Tahoma"/>
              </w:rPr>
            </w:pPr>
            <w:r w:rsidRPr="00843CCC">
              <w:rPr>
                <w:rFonts w:ascii="Tahoma" w:hAnsi="Tahoma" w:eastAsia="Tahoma" w:cs="Tahoma"/>
              </w:rPr>
              <w:t>Revision No.</w:t>
            </w:r>
          </w:p>
        </w:tc>
        <w:tc>
          <w:tcPr>
            <w:tcW w:w="531" w:type="dxa"/>
            <w:tcBorders>
              <w:bottom w:val="single" w:color="auto" w:sz="7" w:space="0"/>
            </w:tcBorders>
            <w:tcMar/>
            <w:vAlign w:val="bottom"/>
          </w:tcPr>
          <w:p w:rsidRPr="00843CCC" w:rsidR="004E76AC" w:rsidP="002D77DF" w:rsidRDefault="004E76AC" w14:paraId="758C6F6F" w14:textId="77777777">
            <w:pPr>
              <w:pStyle w:val="NormalWorksheet"/>
              <w:rPr>
                <w:rFonts w:ascii="Tahoma" w:hAnsi="Tahoma" w:eastAsia="Tahoma" w:cs="Tahoma"/>
                <w:spacing w:val="-3"/>
              </w:rPr>
            </w:pPr>
          </w:p>
        </w:tc>
        <w:tc>
          <w:tcPr>
            <w:tcW w:w="818" w:type="dxa"/>
            <w:gridSpan w:val="2"/>
            <w:tcMar/>
            <w:vAlign w:val="bottom"/>
          </w:tcPr>
          <w:p w:rsidRPr="00843CCC" w:rsidR="004E76AC" w:rsidP="002D77DF" w:rsidRDefault="004E76AC" w14:paraId="279BF8AD" w14:textId="77777777">
            <w:pPr>
              <w:pStyle w:val="NormalWorksheet"/>
              <w:ind w:right="-40"/>
              <w:rPr>
                <w:rFonts w:ascii="Tahoma" w:hAnsi="Tahoma" w:eastAsia="Tahoma" w:cs="Tahoma"/>
              </w:rPr>
            </w:pPr>
          </w:p>
          <w:p w:rsidRPr="00843CCC" w:rsidR="004E76AC" w:rsidP="002D77DF" w:rsidRDefault="004E76AC" w14:paraId="259FC85C" w14:textId="77777777">
            <w:pPr>
              <w:pStyle w:val="NormalWorksheet"/>
              <w:ind w:right="-40"/>
              <w:rPr>
                <w:rFonts w:ascii="Tahoma" w:hAnsi="Tahoma" w:eastAsia="Tahoma" w:cs="Tahoma"/>
              </w:rPr>
            </w:pPr>
            <w:r w:rsidRPr="00843CCC">
              <w:rPr>
                <w:rFonts w:ascii="Tahoma" w:hAnsi="Tahoma" w:eastAsia="Tahoma" w:cs="Tahoma"/>
              </w:rPr>
              <w:t xml:space="preserve">Date: </w:t>
            </w:r>
          </w:p>
        </w:tc>
        <w:tc>
          <w:tcPr>
            <w:tcW w:w="1828" w:type="dxa"/>
            <w:tcBorders>
              <w:bottom w:val="single" w:color="auto" w:sz="7" w:space="0"/>
            </w:tcBorders>
            <w:tcMar/>
            <w:vAlign w:val="bottom"/>
          </w:tcPr>
          <w:p w:rsidRPr="00843CCC" w:rsidR="004E76AC" w:rsidP="002D77DF" w:rsidRDefault="004E76AC" w14:paraId="7DD63E25" w14:textId="1B77F082">
            <w:pPr>
              <w:pStyle w:val="NormalWorksheet"/>
              <w:rPr>
                <w:rFonts w:ascii="Tahoma" w:hAnsi="Tahoma" w:eastAsia="Tahoma" w:cs="Tahoma"/>
              </w:rPr>
            </w:pPr>
          </w:p>
        </w:tc>
      </w:tr>
      <w:tr w:rsidRPr="00843CCC" w:rsidR="004E76AC" w:rsidTr="40622A80" w14:paraId="0973D9B5" w14:textId="77777777">
        <w:trPr>
          <w:cantSplit/>
          <w:tblHeader/>
          <w:jc w:val="center"/>
        </w:trPr>
        <w:tc>
          <w:tcPr>
            <w:tcW w:w="1980" w:type="dxa"/>
            <w:tcMar/>
            <w:vAlign w:val="bottom"/>
          </w:tcPr>
          <w:p w:rsidRPr="00843CCC" w:rsidR="004E76AC" w:rsidP="002D77DF" w:rsidRDefault="004E76AC" w14:paraId="6C80B8B0" w14:textId="6FDF463D">
            <w:pPr>
              <w:pStyle w:val="NormalWorksheet"/>
              <w:rPr>
                <w:rFonts w:ascii="Tahoma" w:hAnsi="Tahoma" w:eastAsia="Tahoma" w:cs="Tahoma"/>
              </w:rPr>
            </w:pPr>
            <w:r w:rsidRPr="00843CCC">
              <w:rPr>
                <w:rFonts w:ascii="Tahoma" w:hAnsi="Tahoma" w:eastAsia="Tahoma" w:cs="Tahoma"/>
              </w:rPr>
              <w:t>Technical Area:</w:t>
            </w:r>
          </w:p>
        </w:tc>
        <w:tc>
          <w:tcPr>
            <w:tcW w:w="3392" w:type="dxa"/>
            <w:gridSpan w:val="4"/>
            <w:tcBorders>
              <w:bottom w:val="single" w:color="auto" w:sz="7" w:space="0"/>
            </w:tcBorders>
            <w:tcMar/>
            <w:vAlign w:val="bottom"/>
          </w:tcPr>
          <w:p w:rsidRPr="00843CCC" w:rsidR="004E76AC" w:rsidP="002D77DF" w:rsidRDefault="004E76AC" w14:paraId="213A184C" w14:textId="5A956B2E">
            <w:pPr>
              <w:pStyle w:val="TechArea"/>
              <w:rPr>
                <w:rFonts w:ascii="Tahoma" w:hAnsi="Tahoma" w:eastAsia="Tahoma" w:cs="Tahoma"/>
                <w:sz w:val="20"/>
              </w:rPr>
            </w:pPr>
            <w:r w:rsidRPr="00843CCC">
              <w:rPr>
                <w:rFonts w:ascii="Tahoma" w:hAnsi="Tahoma" w:eastAsia="Tahoma" w:cs="Tahoma"/>
                <w:sz w:val="20"/>
              </w:rPr>
              <w:t>Mandatory Opt</w:t>
            </w:r>
            <w:r w:rsidRPr="00843CCC" w:rsidR="00F61AF4">
              <w:rPr>
                <w:rFonts w:ascii="Tahoma" w:hAnsi="Tahoma" w:eastAsia="Tahoma" w:cs="Tahoma"/>
                <w:sz w:val="20"/>
              </w:rPr>
              <w:t xml:space="preserve">-In </w:t>
            </w:r>
            <w:r w:rsidRPr="2C2FE55C" w:rsidR="00F61AF4">
              <w:rPr>
                <w:rFonts w:ascii="Tahoma" w:hAnsi="Tahoma" w:eastAsia="Tahoma" w:cs="Tahoma"/>
                <w:sz w:val="20"/>
              </w:rPr>
              <w:t>Requirements</w:t>
            </w:r>
          </w:p>
        </w:tc>
        <w:tc>
          <w:tcPr>
            <w:tcW w:w="923" w:type="dxa"/>
            <w:tcMar/>
            <w:vAlign w:val="bottom"/>
          </w:tcPr>
          <w:p w:rsidRPr="00843CCC" w:rsidR="004E76AC" w:rsidP="00843CCC" w:rsidRDefault="004E76AC" w14:paraId="4CC2E5DD" w14:textId="77777777">
            <w:pPr>
              <w:pStyle w:val="NormalWorksheet"/>
              <w:ind w:left="-80"/>
              <w:rPr>
                <w:rFonts w:ascii="Tahoma" w:hAnsi="Tahoma" w:eastAsia="Tahoma" w:cs="Tahoma"/>
              </w:rPr>
            </w:pPr>
            <w:r w:rsidRPr="00843CCC">
              <w:rPr>
                <w:rFonts w:ascii="Tahoma" w:hAnsi="Tahoma" w:eastAsia="Tahoma" w:cs="Tahoma"/>
              </w:rPr>
              <w:t>Project:</w:t>
            </w:r>
          </w:p>
        </w:tc>
        <w:tc>
          <w:tcPr>
            <w:tcW w:w="4125" w:type="dxa"/>
            <w:gridSpan w:val="4"/>
            <w:tcBorders>
              <w:bottom w:val="single" w:color="auto" w:sz="7" w:space="0"/>
            </w:tcBorders>
            <w:tcMar/>
            <w:vAlign w:val="bottom"/>
          </w:tcPr>
          <w:p w:rsidRPr="00843CCC" w:rsidR="004E76AC" w:rsidP="00843CCC" w:rsidRDefault="004E76AC" w14:paraId="6BF92959" w14:textId="7EE7FE85">
            <w:pPr>
              <w:pStyle w:val="NormalWorksheet"/>
              <w:rPr>
                <w:rFonts w:ascii="Tahoma" w:hAnsi="Tahoma" w:eastAsia="Tahoma" w:cs="Tahoma"/>
              </w:rPr>
            </w:pPr>
          </w:p>
        </w:tc>
        <w:tc>
          <w:tcPr>
            <w:tcW w:w="1972" w:type="dxa"/>
            <w:gridSpan w:val="3"/>
            <w:tcMar/>
            <w:vAlign w:val="bottom"/>
          </w:tcPr>
          <w:p w:rsidRPr="00843CCC" w:rsidR="004E76AC" w:rsidP="00843CCC" w:rsidRDefault="004E76AC" w14:paraId="50B421E8" w14:textId="77777777">
            <w:pPr>
              <w:pStyle w:val="NormalWorksheet"/>
              <w:rPr>
                <w:rFonts w:ascii="Tahoma" w:hAnsi="Tahoma" w:eastAsia="Tahoma" w:cs="Tahoma"/>
              </w:rPr>
            </w:pPr>
            <w:r w:rsidRPr="00843CCC">
              <w:rPr>
                <w:rFonts w:ascii="Tahoma" w:hAnsi="Tahoma" w:eastAsia="Tahoma" w:cs="Tahoma"/>
              </w:rPr>
              <w:t>Technical Staff:</w:t>
            </w:r>
          </w:p>
        </w:tc>
        <w:tc>
          <w:tcPr>
            <w:tcW w:w="2458" w:type="dxa"/>
            <w:gridSpan w:val="2"/>
            <w:tcBorders>
              <w:bottom w:val="single" w:color="auto" w:sz="7" w:space="0"/>
            </w:tcBorders>
            <w:tcMar/>
            <w:vAlign w:val="bottom"/>
          </w:tcPr>
          <w:p w:rsidRPr="00843CCC" w:rsidR="004E76AC" w:rsidP="00843CCC" w:rsidRDefault="004E76AC" w14:paraId="2985B4BF" w14:textId="67EF6FF5">
            <w:pPr>
              <w:pStyle w:val="NormalWorksheet"/>
              <w:rPr>
                <w:rFonts w:ascii="Tahoma" w:hAnsi="Tahoma" w:eastAsia="Tahoma" w:cs="Tahoma"/>
              </w:rPr>
            </w:pPr>
          </w:p>
        </w:tc>
      </w:tr>
      <w:tr w:rsidRPr="00843CCC" w:rsidR="004E76AC" w:rsidTr="40622A80" w14:paraId="00D859A7" w14:textId="77777777">
        <w:trPr>
          <w:cantSplit/>
          <w:tblHeader/>
          <w:jc w:val="center"/>
        </w:trPr>
        <w:tc>
          <w:tcPr>
            <w:tcW w:w="1980" w:type="dxa"/>
            <w:tcMar/>
            <w:vAlign w:val="bottom"/>
          </w:tcPr>
          <w:p w:rsidRPr="00843CCC" w:rsidR="004E76AC" w:rsidP="002D77DF" w:rsidRDefault="004E76AC" w14:paraId="3C73B1D2" w14:textId="77777777">
            <w:pPr>
              <w:pStyle w:val="NormalWorksheet"/>
              <w:rPr>
                <w:rFonts w:ascii="Tahoma" w:hAnsi="Tahoma" w:eastAsia="Tahoma" w:cs="Tahoma"/>
              </w:rPr>
            </w:pPr>
            <w:r w:rsidRPr="00843CCC">
              <w:rPr>
                <w:rFonts w:ascii="Tahoma" w:hAnsi="Tahoma" w:eastAsia="Tahoma" w:cs="Tahoma"/>
              </w:rPr>
              <w:t>Project Manager:</w:t>
            </w:r>
          </w:p>
        </w:tc>
        <w:tc>
          <w:tcPr>
            <w:tcW w:w="3392" w:type="dxa"/>
            <w:gridSpan w:val="4"/>
            <w:tcBorders>
              <w:bottom w:val="single" w:color="auto" w:sz="7" w:space="0"/>
            </w:tcBorders>
            <w:tcMar/>
            <w:vAlign w:val="bottom"/>
          </w:tcPr>
          <w:p w:rsidRPr="00843CCC" w:rsidR="004E76AC" w:rsidP="002D77DF" w:rsidRDefault="004E76AC" w14:paraId="3D79A08D" w14:textId="59316A7A">
            <w:pPr>
              <w:pStyle w:val="NormalWorksheet"/>
              <w:rPr>
                <w:rFonts w:ascii="Tahoma" w:hAnsi="Tahoma" w:eastAsia="Tahoma" w:cs="Tahoma"/>
              </w:rPr>
            </w:pPr>
          </w:p>
        </w:tc>
        <w:tc>
          <w:tcPr>
            <w:tcW w:w="923" w:type="dxa"/>
            <w:tcMar/>
            <w:vAlign w:val="bottom"/>
          </w:tcPr>
          <w:p w:rsidRPr="00843CCC" w:rsidR="004E76AC" w:rsidP="00843CCC" w:rsidRDefault="004E76AC" w14:paraId="7E112433" w14:textId="77777777">
            <w:pPr>
              <w:pStyle w:val="NormalWorksheet"/>
              <w:rPr>
                <w:rFonts w:ascii="Tahoma" w:hAnsi="Tahoma" w:eastAsia="Tahoma" w:cs="Tahoma"/>
              </w:rPr>
            </w:pPr>
            <w:r w:rsidRPr="00843CCC">
              <w:rPr>
                <w:rFonts w:ascii="Tahoma" w:hAnsi="Tahoma" w:eastAsia="Tahoma" w:cs="Tahoma"/>
              </w:rPr>
              <w:t>Docket:</w:t>
            </w:r>
          </w:p>
        </w:tc>
        <w:tc>
          <w:tcPr>
            <w:tcW w:w="4125" w:type="dxa"/>
            <w:gridSpan w:val="4"/>
            <w:tcBorders>
              <w:bottom w:val="single" w:color="auto" w:sz="7" w:space="0"/>
            </w:tcBorders>
            <w:tcMar/>
            <w:vAlign w:val="bottom"/>
          </w:tcPr>
          <w:p w:rsidRPr="00843CCC" w:rsidR="004E76AC" w:rsidP="00843CCC" w:rsidRDefault="004E76AC" w14:paraId="72A6B6B4" w14:textId="67C22545">
            <w:pPr>
              <w:pStyle w:val="NormalWorksheet"/>
              <w:rPr>
                <w:rFonts w:ascii="Tahoma" w:hAnsi="Tahoma" w:eastAsia="Tahoma" w:cs="Tahoma"/>
              </w:rPr>
            </w:pPr>
          </w:p>
        </w:tc>
        <w:tc>
          <w:tcPr>
            <w:tcW w:w="1972" w:type="dxa"/>
            <w:gridSpan w:val="3"/>
            <w:tcMar/>
            <w:vAlign w:val="bottom"/>
          </w:tcPr>
          <w:p w:rsidRPr="00843CCC" w:rsidR="004E76AC" w:rsidP="00843CCC" w:rsidRDefault="004E76AC" w14:paraId="00BC131A" w14:textId="77777777">
            <w:pPr>
              <w:pStyle w:val="NormalWorksheet"/>
              <w:rPr>
                <w:rFonts w:ascii="Tahoma" w:hAnsi="Tahoma" w:eastAsia="Tahoma" w:cs="Tahoma"/>
              </w:rPr>
            </w:pPr>
            <w:r w:rsidRPr="00843CCC">
              <w:rPr>
                <w:rFonts w:ascii="Tahoma" w:hAnsi="Tahoma" w:eastAsia="Tahoma" w:cs="Tahoma"/>
              </w:rPr>
              <w:t>Technical Senior:</w:t>
            </w:r>
          </w:p>
        </w:tc>
        <w:tc>
          <w:tcPr>
            <w:tcW w:w="2458" w:type="dxa"/>
            <w:gridSpan w:val="2"/>
            <w:tcBorders>
              <w:bottom w:val="single" w:color="auto" w:sz="7" w:space="0"/>
            </w:tcBorders>
            <w:tcMar/>
            <w:vAlign w:val="bottom"/>
          </w:tcPr>
          <w:p w:rsidRPr="00843CCC" w:rsidR="004E76AC" w:rsidP="00843CCC" w:rsidRDefault="004E76AC" w14:paraId="4A357BBA" w14:textId="3A980C22">
            <w:pPr>
              <w:pStyle w:val="NormalWorksheet"/>
              <w:rPr>
                <w:rFonts w:ascii="Tahoma" w:hAnsi="Tahoma" w:eastAsia="Tahoma" w:cs="Tahoma"/>
              </w:rPr>
            </w:pPr>
          </w:p>
        </w:tc>
      </w:tr>
      <w:tr w:rsidRPr="00843CCC" w:rsidR="004E76AC" w:rsidTr="40622A80" w14:paraId="119C8AF0" w14:textId="77777777">
        <w:trPr>
          <w:cantSplit/>
          <w:tblHeader/>
          <w:jc w:val="center"/>
        </w:trPr>
        <w:tc>
          <w:tcPr>
            <w:tcW w:w="1980" w:type="dxa"/>
            <w:tcBorders>
              <w:bottom w:val="single" w:color="auto" w:sz="4" w:space="0"/>
            </w:tcBorders>
            <w:tcMar/>
          </w:tcPr>
          <w:p w:rsidRPr="00843CCC" w:rsidR="004E76AC" w:rsidP="00843CCC" w:rsidRDefault="004E76AC" w14:paraId="06F41AC3" w14:textId="77777777">
            <w:pPr>
              <w:pStyle w:val="NormalWorksheet"/>
              <w:rPr>
                <w:rFonts w:ascii="Tahoma" w:hAnsi="Tahoma" w:eastAsia="Tahoma" w:cs="Tahoma"/>
              </w:rPr>
            </w:pPr>
          </w:p>
        </w:tc>
        <w:tc>
          <w:tcPr>
            <w:tcW w:w="4315" w:type="dxa"/>
            <w:gridSpan w:val="5"/>
            <w:tcBorders>
              <w:bottom w:val="single" w:color="auto" w:sz="4" w:space="0"/>
            </w:tcBorders>
            <w:tcMar/>
          </w:tcPr>
          <w:p w:rsidRPr="00843CCC" w:rsidR="004E76AC" w:rsidP="00843CCC" w:rsidRDefault="004E76AC" w14:paraId="5DB35C11" w14:textId="77777777">
            <w:pPr>
              <w:pStyle w:val="NormalWorksheet"/>
              <w:rPr>
                <w:rFonts w:ascii="Tahoma" w:hAnsi="Tahoma" w:eastAsia="Tahoma" w:cs="Tahoma"/>
              </w:rPr>
            </w:pPr>
          </w:p>
        </w:tc>
        <w:tc>
          <w:tcPr>
            <w:tcW w:w="2720" w:type="dxa"/>
            <w:tcBorders>
              <w:bottom w:val="single" w:color="auto" w:sz="4" w:space="0"/>
            </w:tcBorders>
            <w:tcMar/>
          </w:tcPr>
          <w:p w:rsidRPr="00843CCC" w:rsidR="004E76AC" w:rsidP="00843CCC" w:rsidRDefault="004E76AC" w14:paraId="44DFEA7B" w14:textId="77777777">
            <w:pPr>
              <w:pStyle w:val="NormalWorksheet"/>
              <w:rPr>
                <w:rFonts w:ascii="Tahoma" w:hAnsi="Tahoma" w:eastAsia="Tahoma" w:cs="Tahoma"/>
              </w:rPr>
            </w:pPr>
          </w:p>
        </w:tc>
        <w:tc>
          <w:tcPr>
            <w:tcW w:w="1280" w:type="dxa"/>
            <w:gridSpan w:val="2"/>
            <w:tcBorders>
              <w:bottom w:val="single" w:color="auto" w:sz="4" w:space="0"/>
            </w:tcBorders>
            <w:tcMar/>
          </w:tcPr>
          <w:p w:rsidRPr="00843CCC" w:rsidR="004E76AC" w:rsidP="00843CCC" w:rsidRDefault="004E76AC" w14:paraId="5D333ADC" w14:textId="77777777">
            <w:pPr>
              <w:pStyle w:val="NormalWorksheet"/>
              <w:rPr>
                <w:rFonts w:ascii="Tahoma" w:hAnsi="Tahoma" w:eastAsia="Tahoma" w:cs="Tahoma"/>
              </w:rPr>
            </w:pPr>
          </w:p>
        </w:tc>
        <w:tc>
          <w:tcPr>
            <w:tcW w:w="4555" w:type="dxa"/>
            <w:gridSpan w:val="6"/>
            <w:tcBorders>
              <w:bottom w:val="single" w:color="auto" w:sz="4" w:space="0"/>
            </w:tcBorders>
            <w:tcMar/>
          </w:tcPr>
          <w:p w:rsidRPr="00843CCC" w:rsidR="004E76AC" w:rsidP="00843CCC" w:rsidRDefault="004E76AC" w14:paraId="11660362" w14:textId="77777777">
            <w:pPr>
              <w:pStyle w:val="NormalWorksheet"/>
              <w:rPr>
                <w:rFonts w:ascii="Tahoma" w:hAnsi="Tahoma" w:eastAsia="Tahoma" w:cs="Tahoma"/>
              </w:rPr>
            </w:pPr>
          </w:p>
        </w:tc>
      </w:tr>
      <w:tr w:rsidRPr="00843CCC" w:rsidR="004E76AC" w:rsidTr="40622A80" w14:paraId="4C3C389D" w14:textId="77777777">
        <w:trPr>
          <w:cantSplit/>
          <w:trHeight w:val="377"/>
          <w:tblHeader/>
          <w:jc w:val="center"/>
        </w:trPr>
        <w:tc>
          <w:tcPr>
            <w:tcW w:w="1980" w:type="dxa"/>
            <w:tcBorders>
              <w:top w:val="single" w:color="auto" w:sz="4" w:space="0"/>
              <w:left w:val="single" w:color="auto" w:sz="4" w:space="0"/>
              <w:bottom w:val="single" w:color="auto" w:sz="4" w:space="0"/>
              <w:right w:val="single" w:color="auto" w:sz="4" w:space="0"/>
            </w:tcBorders>
            <w:tcMar/>
            <w:vAlign w:val="bottom"/>
          </w:tcPr>
          <w:p w:rsidRPr="00843CCC" w:rsidR="004E76AC" w:rsidP="002D77DF" w:rsidRDefault="00F92568" w14:paraId="3D8AE5D7" w14:textId="07919BA0">
            <w:pPr>
              <w:pStyle w:val="TableHeadings"/>
              <w:spacing w:before="0"/>
              <w:rPr>
                <w:rFonts w:ascii="Tahoma" w:hAnsi="Tahoma" w:eastAsia="Tahoma" w:cs="Tahoma"/>
              </w:rPr>
            </w:pPr>
            <w:r w:rsidRPr="00843CCC">
              <w:rPr>
                <w:rFonts w:ascii="Tahoma" w:hAnsi="Tahoma" w:eastAsia="Tahoma" w:cs="Tahoma"/>
              </w:rPr>
              <w:t>Opt-In Statutes/ Regulations</w:t>
            </w:r>
          </w:p>
        </w:tc>
        <w:tc>
          <w:tcPr>
            <w:tcW w:w="4315" w:type="dxa"/>
            <w:gridSpan w:val="5"/>
            <w:tcBorders>
              <w:top w:val="single" w:color="auto" w:sz="4" w:space="0"/>
              <w:left w:val="single" w:color="auto" w:sz="4" w:space="0"/>
              <w:bottom w:val="single" w:color="auto" w:sz="4" w:space="0"/>
              <w:right w:val="single" w:color="auto" w:sz="4" w:space="0"/>
            </w:tcBorders>
            <w:tcMar/>
            <w:vAlign w:val="bottom"/>
          </w:tcPr>
          <w:p w:rsidRPr="00843CCC" w:rsidR="004E76AC" w:rsidP="002D77DF" w:rsidRDefault="004E76AC" w14:paraId="14A03BFB" w14:textId="77777777">
            <w:pPr>
              <w:pStyle w:val="TableHeadings"/>
              <w:spacing w:before="0"/>
              <w:rPr>
                <w:rFonts w:ascii="Tahoma" w:hAnsi="Tahoma" w:eastAsia="Tahoma" w:cs="Tahoma"/>
              </w:rPr>
            </w:pPr>
            <w:r w:rsidRPr="00843CCC">
              <w:rPr>
                <w:rFonts w:ascii="Tahoma" w:hAnsi="Tahoma" w:eastAsia="Tahoma" w:cs="Tahoma"/>
              </w:rPr>
              <w:t>Information</w:t>
            </w:r>
          </w:p>
        </w:tc>
        <w:tc>
          <w:tcPr>
            <w:tcW w:w="2720" w:type="dxa"/>
            <w:tcBorders>
              <w:top w:val="single" w:color="auto" w:sz="4" w:space="0"/>
              <w:left w:val="single" w:color="auto" w:sz="4" w:space="0"/>
              <w:bottom w:val="single" w:color="auto" w:sz="4" w:space="0"/>
              <w:right w:val="single" w:color="auto" w:sz="4" w:space="0"/>
            </w:tcBorders>
            <w:tcMar/>
            <w:vAlign w:val="bottom"/>
          </w:tcPr>
          <w:p w:rsidRPr="00843CCC" w:rsidR="004E76AC" w:rsidP="002D77DF" w:rsidRDefault="004E76AC" w14:paraId="6229BB9D" w14:textId="77777777">
            <w:pPr>
              <w:pStyle w:val="TableHeadings"/>
              <w:spacing w:before="0"/>
              <w:rPr>
                <w:rFonts w:ascii="Tahoma" w:hAnsi="Tahoma" w:eastAsia="Tahoma" w:cs="Tahoma"/>
              </w:rPr>
            </w:pPr>
            <w:r w:rsidRPr="00843CCC">
              <w:rPr>
                <w:rFonts w:ascii="Tahoma" w:hAnsi="Tahoma" w:eastAsia="Tahoma" w:cs="Tahoma"/>
              </w:rPr>
              <w:t>Application Section Number And Page Number</w:t>
            </w:r>
          </w:p>
        </w:tc>
        <w:tc>
          <w:tcPr>
            <w:tcW w:w="1280" w:type="dxa"/>
            <w:gridSpan w:val="2"/>
            <w:tcBorders>
              <w:top w:val="single" w:color="auto" w:sz="4" w:space="0"/>
              <w:left w:val="single" w:color="auto" w:sz="4" w:space="0"/>
              <w:bottom w:val="single" w:color="auto" w:sz="4" w:space="0"/>
              <w:right w:val="single" w:color="auto" w:sz="4" w:space="0"/>
            </w:tcBorders>
            <w:tcMar/>
            <w:vAlign w:val="bottom"/>
          </w:tcPr>
          <w:p w:rsidRPr="00843CCC" w:rsidR="004E76AC" w:rsidP="002D77DF" w:rsidRDefault="004E76AC" w14:paraId="760F4F0C" w14:textId="77777777">
            <w:pPr>
              <w:pStyle w:val="TableHeadings"/>
              <w:spacing w:before="0"/>
              <w:rPr>
                <w:rFonts w:ascii="Tahoma" w:hAnsi="Tahoma" w:eastAsia="Tahoma" w:cs="Tahoma"/>
                <w:bCs/>
              </w:rPr>
            </w:pPr>
            <w:r w:rsidRPr="00843CCC">
              <w:rPr>
                <w:rFonts w:ascii="Tahoma" w:hAnsi="Tahoma" w:eastAsia="Tahoma" w:cs="Tahoma"/>
                <w:bCs/>
              </w:rPr>
              <w:t>Complete</w:t>
            </w:r>
          </w:p>
          <w:p w:rsidRPr="00843CCC" w:rsidR="004E76AC" w:rsidP="002D77DF" w:rsidRDefault="004E76AC" w14:paraId="44587778" w14:textId="77777777">
            <w:pPr>
              <w:pStyle w:val="TableHeadings"/>
              <w:spacing w:before="0"/>
              <w:rPr>
                <w:rFonts w:ascii="Tahoma" w:hAnsi="Tahoma" w:eastAsia="Tahoma" w:cs="Tahoma"/>
                <w:bCs/>
              </w:rPr>
            </w:pPr>
            <w:r w:rsidRPr="00843CCC">
              <w:rPr>
                <w:rFonts w:ascii="Tahoma" w:hAnsi="Tahoma" w:eastAsia="Tahoma" w:cs="Tahoma"/>
                <w:bCs/>
              </w:rPr>
              <w:t>Yes Or No</w:t>
            </w:r>
          </w:p>
        </w:tc>
        <w:tc>
          <w:tcPr>
            <w:tcW w:w="4555" w:type="dxa"/>
            <w:gridSpan w:val="6"/>
            <w:tcBorders>
              <w:top w:val="single" w:color="auto" w:sz="4" w:space="0"/>
              <w:left w:val="single" w:color="auto" w:sz="4" w:space="0"/>
              <w:bottom w:val="single" w:color="auto" w:sz="4" w:space="0"/>
              <w:right w:val="single" w:color="auto" w:sz="4" w:space="0"/>
            </w:tcBorders>
            <w:tcMar/>
            <w:vAlign w:val="bottom"/>
          </w:tcPr>
          <w:p w:rsidRPr="00843CCC" w:rsidR="004E76AC" w:rsidP="002D77DF" w:rsidRDefault="004E76AC" w14:paraId="10EC1708" w14:textId="77777777">
            <w:pPr>
              <w:pStyle w:val="TableHeadings"/>
              <w:spacing w:before="0"/>
              <w:rPr>
                <w:rFonts w:ascii="Tahoma" w:hAnsi="Tahoma" w:eastAsia="Tahoma" w:cs="Tahoma"/>
                <w:bCs/>
              </w:rPr>
            </w:pPr>
            <w:r w:rsidRPr="00843CCC">
              <w:rPr>
                <w:rFonts w:ascii="Tahoma" w:hAnsi="Tahoma" w:eastAsia="Tahoma" w:cs="Tahoma"/>
                <w:bCs/>
              </w:rPr>
              <w:t xml:space="preserve">Information Required to Make </w:t>
            </w:r>
            <w:r w:rsidRPr="00843CCC">
              <w:rPr>
                <w:rFonts w:ascii="Tahoma" w:hAnsi="Tahoma" w:eastAsia="Tahoma" w:cs="Tahoma"/>
              </w:rPr>
              <w:t xml:space="preserve">Application </w:t>
            </w:r>
            <w:r w:rsidRPr="00843CCC">
              <w:rPr>
                <w:rFonts w:ascii="Tahoma" w:hAnsi="Tahoma" w:eastAsia="Tahoma" w:cs="Tahoma"/>
                <w:bCs/>
              </w:rPr>
              <w:t>Conform With Regulations</w:t>
            </w:r>
          </w:p>
        </w:tc>
      </w:tr>
      <w:tr w:rsidRPr="00843CCC" w:rsidR="006404A2" w:rsidTr="40622A80" w14:paraId="5089A2A2" w14:textId="77777777">
        <w:trPr>
          <w:cantSplit/>
          <w:jc w:val="center"/>
        </w:trPr>
        <w:tc>
          <w:tcPr>
            <w:tcW w:w="14850" w:type="dxa"/>
            <w:gridSpan w:val="15"/>
            <w:tcBorders>
              <w:top w:val="single" w:color="auto" w:sz="4" w:space="0"/>
              <w:left w:val="single" w:color="auto" w:sz="4" w:space="0"/>
              <w:bottom w:val="single" w:color="auto" w:sz="4" w:space="0"/>
              <w:right w:val="single" w:color="auto" w:sz="4" w:space="0"/>
            </w:tcBorders>
            <w:shd w:val="clear" w:color="auto" w:fill="FFFFFF" w:themeFill="background1"/>
            <w:tcMar/>
          </w:tcPr>
          <w:p w:rsidRPr="00843CCC" w:rsidR="006404A2" w:rsidP="00843CCC" w:rsidRDefault="0031505B" w14:paraId="6D0AC08C" w14:textId="0F7C446D">
            <w:pPr>
              <w:pStyle w:val="NormalWorksheet"/>
              <w:rPr>
                <w:rFonts w:ascii="Tahoma" w:hAnsi="Tahoma" w:eastAsia="Tahoma" w:cs="Tahoma"/>
                <w:b/>
                <w:bCs/>
              </w:rPr>
            </w:pPr>
            <w:r w:rsidRPr="00843CCC">
              <w:rPr>
                <w:rFonts w:ascii="Tahoma" w:hAnsi="Tahoma" w:eastAsia="Tahoma" w:cs="Tahoma"/>
                <w:b/>
                <w:bCs/>
              </w:rPr>
              <w:t>AUTHORITY AND VERIFICATION</w:t>
            </w:r>
          </w:p>
        </w:tc>
      </w:tr>
      <w:tr w:rsidRPr="00843CCC" w:rsidR="006404A2" w:rsidTr="40622A80" w14:paraId="6C8CDD5C" w14:textId="77777777">
        <w:trPr>
          <w:cantSplit/>
          <w:jc w:val="center"/>
        </w:trPr>
        <w:tc>
          <w:tcPr>
            <w:tcW w:w="198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843CCC" w:rsidR="006404A2" w:rsidP="00843CCC" w:rsidRDefault="006404A2" w14:paraId="4B3110B8" w14:textId="403338E4">
            <w:pPr>
              <w:pStyle w:val="NormalWorksheet"/>
              <w:rPr>
                <w:rFonts w:ascii="Tahoma" w:hAnsi="Tahoma" w:eastAsia="Tahoma" w:cs="Tahoma"/>
                <w:color w:val="000000" w:themeColor="text1"/>
                <w:lang w:val="fr-FR"/>
              </w:rPr>
            </w:pPr>
            <w:r w:rsidRPr="00843CCC">
              <w:rPr>
                <w:rFonts w:ascii="Tahoma" w:hAnsi="Tahoma" w:eastAsia="Tahoma" w:cs="Tahoma"/>
                <w:lang w:val="fr-FR"/>
              </w:rPr>
              <w:t>Cal. Code Regs., tit. 20 § 1707</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6404A2" w:rsidP="00843CCC" w:rsidRDefault="006404A2" w14:paraId="345B43F4" w14:textId="081A5AA6">
            <w:pPr>
              <w:pStyle w:val="NormalWorksheet"/>
              <w:rPr>
                <w:rFonts w:ascii="Tahoma" w:hAnsi="Tahoma" w:eastAsia="Tahoma" w:cs="Tahoma"/>
                <w:color w:val="000000" w:themeColor="text1"/>
              </w:rPr>
            </w:pPr>
            <w:r w:rsidRPr="00843CCC">
              <w:rPr>
                <w:rFonts w:ascii="Tahoma" w:hAnsi="Tahoma" w:eastAsia="Tahoma" w:cs="Tahoma"/>
              </w:rPr>
              <w:t>Every notice and application shall be dated and signed by the applicant attesting under penalty of perjury to its truth and accuracy.</w:t>
            </w:r>
          </w:p>
        </w:tc>
        <w:tc>
          <w:tcPr>
            <w:tcW w:w="2720" w:type="dxa"/>
            <w:tcBorders>
              <w:top w:val="single" w:color="auto" w:sz="4" w:space="0"/>
              <w:left w:val="single" w:color="auto" w:sz="4" w:space="0"/>
              <w:bottom w:val="single" w:color="auto" w:sz="4" w:space="0"/>
              <w:right w:val="single" w:color="auto" w:sz="4" w:space="0"/>
            </w:tcBorders>
            <w:tcMar/>
          </w:tcPr>
          <w:p w:rsidRPr="00843CCC" w:rsidR="006404A2" w:rsidP="00843CCC" w:rsidRDefault="006404A2" w14:paraId="2C4AAAB4" w14:textId="17D9037E">
            <w:pPr>
              <w:pStyle w:val="NormalWorksheet"/>
              <w:rPr>
                <w:rFonts w:ascii="Tahoma" w:hAnsi="Tahoma" w:eastAsia="Tahoma" w:cs="Tahoma"/>
              </w:rPr>
            </w:pP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6404A2" w:rsidP="00843CCC" w:rsidRDefault="006404A2" w14:paraId="478384AC" w14:textId="404E5328">
            <w:pPr>
              <w:pStyle w:val="NormalWorksheet"/>
              <w:rPr>
                <w:rFonts w:ascii="Tahoma" w:hAnsi="Tahoma" w:eastAsia="Tahoma" w:cs="Tahoma"/>
              </w:rPr>
            </w:pP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6404A2" w:rsidP="00843CCC" w:rsidRDefault="006404A2" w14:paraId="1B8586B0" w14:textId="05541964">
            <w:pPr>
              <w:pStyle w:val="NormalWorksheet"/>
              <w:rPr>
                <w:rFonts w:ascii="Tahoma" w:hAnsi="Tahoma" w:eastAsia="Tahoma" w:cs="Tahoma"/>
              </w:rPr>
            </w:pPr>
          </w:p>
        </w:tc>
      </w:tr>
      <w:tr w:rsidRPr="00843CCC" w:rsidR="00D31BC6" w:rsidTr="40622A80" w14:paraId="75F32CC7" w14:textId="77777777">
        <w:trPr>
          <w:cantSplit/>
          <w:jc w:val="center"/>
        </w:trPr>
        <w:tc>
          <w:tcPr>
            <w:tcW w:w="14850" w:type="dxa"/>
            <w:gridSpan w:val="15"/>
            <w:tcBorders>
              <w:top w:val="single" w:color="auto" w:sz="4" w:space="0"/>
              <w:left w:val="single" w:color="auto" w:sz="4" w:space="0"/>
              <w:bottom w:val="single" w:color="auto" w:sz="4" w:space="0"/>
              <w:right w:val="single" w:color="auto" w:sz="4" w:space="0"/>
            </w:tcBorders>
            <w:shd w:val="clear" w:color="auto" w:fill="FFFFFF" w:themeFill="background1"/>
            <w:tcMar/>
          </w:tcPr>
          <w:p w:rsidRPr="00843CCC" w:rsidR="00D31BC6" w:rsidP="00843CCC" w:rsidRDefault="00D31BC6" w14:paraId="08531256" w14:textId="4D008061">
            <w:pPr>
              <w:pStyle w:val="NormalWorksheet"/>
              <w:rPr>
                <w:rFonts w:ascii="Tahoma" w:hAnsi="Tahoma" w:eastAsia="Tahoma" w:cs="Tahoma"/>
              </w:rPr>
            </w:pPr>
            <w:r w:rsidRPr="00843CCC">
              <w:rPr>
                <w:rFonts w:ascii="Tahoma" w:hAnsi="Tahoma" w:eastAsia="Tahoma" w:cs="Tahoma"/>
                <w:b/>
              </w:rPr>
              <w:t>“FACILITY” OR “DISCRETIONARY PROJECT” DEFINTION MET</w:t>
            </w:r>
            <w:r w:rsidRPr="00843CCC">
              <w:rPr>
                <w:rFonts w:ascii="Tahoma" w:hAnsi="Tahoma" w:eastAsia="Tahoma" w:cs="Tahoma"/>
              </w:rPr>
              <w:t> </w:t>
            </w:r>
          </w:p>
        </w:tc>
      </w:tr>
      <w:tr w:rsidRPr="00843CCC" w:rsidR="00D31BC6" w:rsidTr="40622A80" w14:paraId="5F3CA806" w14:textId="77777777">
        <w:trPr>
          <w:cantSplit/>
          <w:trHeight w:val="46"/>
          <w:jc w:val="center"/>
        </w:trPr>
        <w:tc>
          <w:tcPr>
            <w:tcW w:w="1980" w:type="dxa"/>
            <w:tcBorders>
              <w:top w:val="single" w:color="auto" w:sz="4" w:space="0"/>
              <w:left w:val="single" w:color="auto" w:sz="4" w:space="0"/>
              <w:bottom w:val="single" w:color="auto" w:sz="4" w:space="0"/>
              <w:right w:val="single" w:color="auto" w:sz="4" w:space="0"/>
            </w:tcBorders>
            <w:tcMar/>
          </w:tcPr>
          <w:p w:rsidRPr="00843CCC" w:rsidR="00D31BC6" w:rsidP="00843CCC" w:rsidRDefault="00D31BC6" w14:paraId="4C71ADD0" w14:textId="0A8597FB">
            <w:pPr>
              <w:pStyle w:val="NormalWorksheet"/>
              <w:rPr>
                <w:rFonts w:ascii="Tahoma" w:hAnsi="Tahoma" w:eastAsia="Tahoma" w:cs="Tahoma"/>
              </w:rPr>
            </w:pPr>
            <w:r w:rsidRPr="00843CCC">
              <w:rPr>
                <w:rFonts w:ascii="Tahoma" w:hAnsi="Tahoma" w:eastAsia="Tahoma" w:cs="Tahoma"/>
                <w:lang w:val="fr-FR"/>
              </w:rPr>
              <w:t xml:space="preserve">Cal. Code Regs., tit. 20, § 1877(b); Pub. </w:t>
            </w:r>
            <w:r w:rsidRPr="00843CCC">
              <w:rPr>
                <w:rFonts w:ascii="Tahoma" w:hAnsi="Tahoma" w:eastAsia="Tahoma" w:cs="Tahoma"/>
              </w:rPr>
              <w:t>Resources Code, § 25545(b)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D31BC6" w:rsidP="00843CCC" w:rsidRDefault="00D31BC6" w14:paraId="4025EFB6" w14:textId="42243480">
            <w:pPr>
              <w:pStyle w:val="NormalWorksheet"/>
              <w:rPr>
                <w:rFonts w:ascii="Tahoma" w:hAnsi="Tahoma" w:eastAsia="Tahoma" w:cs="Tahoma"/>
              </w:rPr>
            </w:pPr>
            <w:r w:rsidRPr="00843CCC">
              <w:rPr>
                <w:rFonts w:ascii="Tahoma" w:hAnsi="Tahoma" w:eastAsia="Tahoma" w:cs="Tahoma"/>
              </w:rPr>
              <w:t>Explanation of how the facility meets one or more of the definitions of “facility”: </w:t>
            </w:r>
          </w:p>
        </w:tc>
        <w:tc>
          <w:tcPr>
            <w:tcW w:w="2720" w:type="dxa"/>
            <w:tcBorders>
              <w:top w:val="single" w:color="auto" w:sz="4" w:space="0"/>
              <w:left w:val="single" w:color="auto" w:sz="4" w:space="0"/>
              <w:bottom w:val="single" w:color="auto" w:sz="4" w:space="0"/>
              <w:right w:val="single" w:color="auto" w:sz="4" w:space="0"/>
            </w:tcBorders>
            <w:tcMar/>
          </w:tcPr>
          <w:p w:rsidRPr="00843CCC" w:rsidR="00D31BC6" w:rsidP="00843CCC" w:rsidRDefault="00D31BC6" w14:paraId="0A69E938" w14:textId="6B41628F">
            <w:pPr>
              <w:pStyle w:val="NormalWorksheet"/>
              <w:rPr>
                <w:rFonts w:eastAsia="Tahoma"/>
              </w:rPr>
            </w:pPr>
            <w:r w:rsidRPr="00843CCC">
              <w:rPr>
                <w:rFonts w:ascii="Tahoma" w:hAnsi="Tahoma" w:eastAsia="Tahoma" w:cs="Tahoma"/>
              </w:rPr>
              <w:t>--</w:t>
            </w: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D31BC6" w:rsidP="00843CCC" w:rsidRDefault="00D31BC6" w14:paraId="1C24C37E" w14:textId="4F0A9C7A">
            <w:pPr>
              <w:pStyle w:val="NormalWorksheet"/>
              <w:rPr>
                <w:rFonts w:eastAsia="Tahoma"/>
              </w:rPr>
            </w:pPr>
            <w:r w:rsidRPr="00843CCC">
              <w:rPr>
                <w:rFonts w:ascii="Tahoma" w:hAnsi="Tahoma" w:eastAsia="Tahoma" w:cs="Tahoma"/>
              </w:rPr>
              <w:t>--</w:t>
            </w: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D31BC6" w:rsidP="00843CCC" w:rsidRDefault="00D31BC6" w14:paraId="496C6A73" w14:textId="0A2452ED">
            <w:pPr>
              <w:pStyle w:val="NormalWorksheet"/>
              <w:rPr>
                <w:rFonts w:ascii="Tahoma" w:hAnsi="Tahoma" w:eastAsia="Tahoma" w:cs="Tahoma"/>
              </w:rPr>
            </w:pPr>
          </w:p>
        </w:tc>
      </w:tr>
      <w:tr w:rsidRPr="00843CCC" w:rsidR="00D31BC6" w:rsidTr="40622A80" w14:paraId="301B5BEA"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843CCC" w:rsidR="00D31BC6" w:rsidP="00843CCC" w:rsidRDefault="00D31BC6" w14:paraId="6375D3FB" w14:textId="53C2E205">
            <w:pPr>
              <w:pStyle w:val="NormalWorksheet"/>
              <w:rPr>
                <w:rFonts w:ascii="Tahoma" w:hAnsi="Tahoma" w:eastAsia="Tahoma" w:cs="Tahoma"/>
              </w:rPr>
            </w:pPr>
            <w:r w:rsidRPr="00843CCC">
              <w:rPr>
                <w:rFonts w:ascii="Tahoma" w:hAnsi="Tahoma" w:eastAsia="Tahoma" w:cs="Tahoma"/>
                <w:lang w:val="fr-FR"/>
              </w:rPr>
              <w:t xml:space="preserve">Cal. </w:t>
            </w:r>
            <w:r w:rsidRPr="00E71E78">
              <w:rPr>
                <w:rFonts w:ascii="Tahoma" w:hAnsi="Tahoma" w:eastAsia="Tahoma" w:cs="Tahoma"/>
                <w:lang w:val="fr-FR"/>
              </w:rPr>
              <w:t>Code Regs., tit. 20, § 1877(b); </w:t>
            </w:r>
            <w:r w:rsidRPr="00843CCC">
              <w:rPr>
                <w:rFonts w:ascii="Tahoma" w:hAnsi="Tahoma" w:eastAsia="Tahoma" w:cs="Tahoma"/>
                <w:lang w:val="fr-FR"/>
              </w:rPr>
              <w:t>Pub. Resources Code, § 25545(b)(4)</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D31BC6" w:rsidP="00843CCC" w:rsidRDefault="00D31BC6" w14:paraId="3A523E18" w14:textId="7665CAF5">
            <w:pPr>
              <w:pStyle w:val="NormalWorksheet"/>
              <w:rPr>
                <w:rFonts w:ascii="Tahoma" w:hAnsi="Tahoma" w:eastAsia="Tahoma" w:cs="Tahoma"/>
              </w:rPr>
            </w:pPr>
            <w:r w:rsidRPr="00843CCC">
              <w:rPr>
                <w:rFonts w:ascii="Tahoma" w:hAnsi="Tahoma" w:eastAsia="Tahoma" w:cs="Tahoma"/>
              </w:rPr>
              <w:t>If the opt-in application is seeking certification for a discretionary project pursuant to Public Resources Code section 25545(b)(4), the application shall contain a detailed description of how the facility meets the criteria specified in section 25545(b)(4) including, as applicable, what the facility would manufacture, produce, or assemble, and how the facility's products or services would be used in the manufacture, production, or assembly of (1) energy storage systems or component manufacturing, (2) wind systems or component manufacturing, (3) solar photovoltaic energy systems or component manufacturing, or (4) specialized products, components, or systems that are integral to renewable energy or energy storage technologies. </w:t>
            </w:r>
          </w:p>
        </w:tc>
        <w:tc>
          <w:tcPr>
            <w:tcW w:w="2720" w:type="dxa"/>
            <w:tcBorders>
              <w:top w:val="single" w:color="auto" w:sz="4" w:space="0"/>
              <w:left w:val="single" w:color="auto" w:sz="4" w:space="0"/>
              <w:bottom w:val="single" w:color="auto" w:sz="4" w:space="0"/>
              <w:right w:val="single" w:color="auto" w:sz="4" w:space="0"/>
            </w:tcBorders>
            <w:tcMar/>
          </w:tcPr>
          <w:p w:rsidRPr="00843CCC" w:rsidR="00D31BC6" w:rsidP="00843CCC" w:rsidRDefault="00D31BC6" w14:paraId="0024E681" w14:textId="799EAB9B">
            <w:pPr>
              <w:pStyle w:val="NormalWorksheet"/>
              <w:rPr>
                <w:rFonts w:ascii="Tahoma" w:hAnsi="Tahoma" w:eastAsia="Tahoma" w:cs="Tahoma"/>
              </w:rPr>
            </w:pP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D31BC6" w:rsidP="29790341" w:rsidRDefault="00D31BC6" w14:paraId="22AB96CA" w14:textId="57BFF173">
            <w:pPr>
              <w:pStyle w:val="NormalWorksheet"/>
              <w:rPr>
                <w:rFonts w:eastAsia="Tahoma"/>
              </w:rPr>
            </w:pP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D31BC6" w:rsidP="00843CCC" w:rsidRDefault="00D31BC6" w14:paraId="2BC49881" w14:textId="7B67CA11">
            <w:pPr>
              <w:pStyle w:val="BodyText"/>
              <w:kinsoku w:val="0"/>
              <w:overflowPunct w:val="0"/>
              <w:spacing w:line="240" w:lineRule="auto"/>
              <w:rPr>
                <w:rFonts w:ascii="Tahoma" w:hAnsi="Tahoma" w:eastAsia="Tahoma" w:cs="Tahoma"/>
              </w:rPr>
            </w:pPr>
          </w:p>
        </w:tc>
      </w:tr>
      <w:tr w:rsidRPr="00843CCC" w:rsidR="00986AF7" w:rsidTr="40622A80" w14:paraId="360FE13F" w14:textId="77777777">
        <w:trPr>
          <w:cantSplit/>
          <w:jc w:val="center"/>
        </w:trPr>
        <w:tc>
          <w:tcPr>
            <w:tcW w:w="14850" w:type="dxa"/>
            <w:gridSpan w:val="15"/>
            <w:tcBorders>
              <w:top w:val="single" w:color="auto" w:sz="4" w:space="0"/>
              <w:left w:val="single" w:color="auto" w:sz="4" w:space="0"/>
              <w:bottom w:val="single" w:color="auto" w:sz="4" w:space="0"/>
              <w:right w:val="single" w:color="auto" w:sz="4" w:space="0"/>
            </w:tcBorders>
            <w:tcMar/>
          </w:tcPr>
          <w:p w:rsidRPr="00843CCC" w:rsidR="00986AF7" w:rsidP="00843CCC" w:rsidRDefault="2B0B42A9" w14:paraId="31CA3995" w14:textId="0693C19C">
            <w:pPr>
              <w:pStyle w:val="NormalWorksheet"/>
              <w:rPr>
                <w:rFonts w:ascii="Tahoma" w:hAnsi="Tahoma" w:eastAsia="Tahoma" w:cs="Tahoma"/>
              </w:rPr>
            </w:pPr>
            <w:r w:rsidRPr="0B7851CE">
              <w:rPr>
                <w:rFonts w:ascii="Tahoma" w:hAnsi="Tahoma" w:eastAsia="Tahoma" w:cs="Tahoma"/>
                <w:b/>
                <w:bCs/>
              </w:rPr>
              <w:t>REQUIREMENTS FOR COVERED PROJECT UNDER THE LABOR CODE</w:t>
            </w:r>
            <w:r w:rsidRPr="0B7851CE">
              <w:rPr>
                <w:rFonts w:ascii="Tahoma" w:hAnsi="Tahoma" w:eastAsia="Tahoma" w:cs="Tahoma"/>
              </w:rPr>
              <w:t> </w:t>
            </w:r>
          </w:p>
        </w:tc>
      </w:tr>
      <w:tr w:rsidRPr="00843CCC" w:rsidR="000B7642" w:rsidTr="40622A80" w14:paraId="25DFCA85"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E71E78" w:rsidR="000B7642" w:rsidP="00843CCC" w:rsidRDefault="000B7642" w14:paraId="4993561B" w14:textId="6F545A26">
            <w:pPr>
              <w:pStyle w:val="NormalWorksheet"/>
              <w:rPr>
                <w:rFonts w:ascii="Tahoma" w:hAnsi="Tahoma" w:eastAsia="Tahoma" w:cs="Tahoma"/>
                <w:lang w:val="fr-FR"/>
              </w:rPr>
            </w:pPr>
            <w:r w:rsidRPr="00843CCC">
              <w:rPr>
                <w:rFonts w:ascii="Tahoma" w:hAnsi="Tahoma" w:eastAsia="Tahoma" w:cs="Tahoma"/>
                <w:lang w:val="fr-FR"/>
              </w:rPr>
              <w:t>Cal. Code Regs., tit. 20, § 1877(c)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0B7642" w:rsidP="00843CCC" w:rsidRDefault="000B7642" w14:paraId="345B35C8" w14:textId="12136476">
            <w:pPr>
              <w:pStyle w:val="NormalWorksheet"/>
              <w:rPr>
                <w:rFonts w:ascii="Tahoma" w:hAnsi="Tahoma" w:eastAsia="Tahoma" w:cs="Tahoma"/>
              </w:rPr>
            </w:pPr>
            <w:r w:rsidRPr="00843CCC">
              <w:rPr>
                <w:rFonts w:ascii="Tahoma" w:hAnsi="Tahoma" w:eastAsia="Tahoma" w:cs="Tahoma"/>
              </w:rPr>
              <w:t>Certifications required by Public Resources Code sections 25545.3.3 and 25545.3.5. </w:t>
            </w:r>
          </w:p>
        </w:tc>
        <w:tc>
          <w:tcPr>
            <w:tcW w:w="2720" w:type="dxa"/>
            <w:tcBorders>
              <w:top w:val="single" w:color="auto" w:sz="4" w:space="0"/>
              <w:left w:val="single" w:color="auto" w:sz="4" w:space="0"/>
              <w:bottom w:val="single" w:color="auto" w:sz="4" w:space="0"/>
              <w:right w:val="single" w:color="auto" w:sz="4" w:space="0"/>
            </w:tcBorders>
            <w:tcMar/>
          </w:tcPr>
          <w:p w:rsidRPr="00843CCC" w:rsidR="000B7642" w:rsidP="00843CCC" w:rsidRDefault="000B7642" w14:paraId="2A2B09AE" w14:textId="0C5483F6">
            <w:pPr>
              <w:pStyle w:val="NormalWorksheet"/>
              <w:rPr>
                <w:rFonts w:ascii="Tahoma" w:hAnsi="Tahoma" w:eastAsia="Tahoma" w:cs="Tahoma"/>
              </w:rPr>
            </w:pP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0B7642" w:rsidP="00843CCC" w:rsidRDefault="000B7642" w14:paraId="501F31C0" w14:textId="572A498D">
            <w:pPr>
              <w:pStyle w:val="NormalWorksheet"/>
              <w:rPr>
                <w:rFonts w:ascii="Tahoma" w:hAnsi="Tahoma" w:eastAsia="Tahoma" w:cs="Tahoma"/>
              </w:rPr>
            </w:pP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0B7642" w:rsidP="00843CCC" w:rsidRDefault="000B7642" w14:paraId="57C46EE9" w14:textId="01E5DC2F">
            <w:pPr>
              <w:pStyle w:val="NormalWorksheet"/>
              <w:rPr>
                <w:rFonts w:ascii="Tahoma" w:hAnsi="Tahoma" w:eastAsia="Tahoma" w:cs="Tahoma"/>
              </w:rPr>
            </w:pPr>
          </w:p>
        </w:tc>
      </w:tr>
      <w:tr w:rsidRPr="00843CCC" w:rsidR="000B7642" w:rsidTr="40622A80" w14:paraId="5F89EB9A"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843CCC" w:rsidR="000B7642" w:rsidP="00843CCC" w:rsidRDefault="000B7642" w14:paraId="7C8C08D5" w14:textId="5E660ABF">
            <w:pPr>
              <w:pStyle w:val="NormalWorksheet"/>
              <w:rPr>
                <w:rFonts w:ascii="Tahoma" w:hAnsi="Tahoma" w:eastAsia="Tahoma" w:cs="Tahoma"/>
              </w:rPr>
            </w:pPr>
            <w:r w:rsidRPr="00843CCC">
              <w:rPr>
                <w:rFonts w:ascii="Tahoma" w:hAnsi="Tahoma" w:eastAsia="Tahoma" w:cs="Tahoma"/>
              </w:rPr>
              <w:t>Pub. Resources Code, § 25545.3.3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0B7642" w:rsidP="00843CCC" w:rsidRDefault="000B7642" w14:paraId="233BCB6B" w14:textId="0BB71EC0">
            <w:pPr>
              <w:pStyle w:val="NormalWorksheet"/>
              <w:rPr>
                <w:rFonts w:ascii="Tahoma" w:hAnsi="Tahoma" w:eastAsia="Tahoma" w:cs="Tahoma"/>
              </w:rPr>
            </w:pPr>
            <w:r w:rsidRPr="00843CCC">
              <w:rPr>
                <w:rFonts w:ascii="Tahoma" w:hAnsi="Tahoma" w:eastAsia="Tahoma" w:cs="Tahoma"/>
              </w:rPr>
              <w:t>Certification that the applicant will meet the requirements of a covered project and the commission shall make the requirements a condition of certification. Include the applicant’s certification that either of the following is true: </w:t>
            </w:r>
          </w:p>
        </w:tc>
        <w:tc>
          <w:tcPr>
            <w:tcW w:w="2720" w:type="dxa"/>
            <w:tcBorders>
              <w:top w:val="single" w:color="auto" w:sz="4" w:space="0"/>
              <w:left w:val="single" w:color="auto" w:sz="4" w:space="0"/>
              <w:bottom w:val="single" w:color="auto" w:sz="4" w:space="0"/>
              <w:right w:val="single" w:color="auto" w:sz="4" w:space="0"/>
            </w:tcBorders>
            <w:tcMar/>
          </w:tcPr>
          <w:p w:rsidRPr="00843CCC" w:rsidR="000B7642" w:rsidP="00843CCC" w:rsidRDefault="000B7642" w14:paraId="47F77B0C" w14:textId="0B236BAB">
            <w:pPr>
              <w:pStyle w:val="NormalWorksheet"/>
              <w:rPr>
                <w:rFonts w:ascii="Tahoma" w:hAnsi="Tahoma" w:eastAsia="Tahoma" w:cs="Tahoma"/>
              </w:rPr>
            </w:pPr>
            <w:r w:rsidRPr="00843CCC">
              <w:rPr>
                <w:rFonts w:ascii="Tahoma" w:hAnsi="Tahoma" w:eastAsia="Tahoma" w:cs="Tahoma"/>
              </w:rPr>
              <w:t>--</w:t>
            </w: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0B7642" w:rsidP="00843CCC" w:rsidRDefault="000B7642" w14:paraId="7C385785" w14:textId="68E63046">
            <w:pPr>
              <w:pStyle w:val="NormalWorksheet"/>
              <w:rPr>
                <w:rFonts w:ascii="Tahoma" w:hAnsi="Tahoma" w:eastAsia="Tahoma" w:cs="Tahoma"/>
              </w:rPr>
            </w:pPr>
            <w:r w:rsidRPr="00843CCC">
              <w:rPr>
                <w:rFonts w:ascii="Tahoma" w:hAnsi="Tahoma" w:eastAsia="Tahoma" w:cs="Tahoma"/>
              </w:rPr>
              <w:t>--</w:t>
            </w: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0B7642" w:rsidP="00843CCC" w:rsidRDefault="000B7642" w14:paraId="18827331" w14:textId="61D6CD43">
            <w:pPr>
              <w:pStyle w:val="NormalWorksheet"/>
              <w:rPr>
                <w:rFonts w:ascii="Tahoma" w:hAnsi="Tahoma" w:eastAsia="Tahoma" w:cs="Tahoma"/>
              </w:rPr>
            </w:pPr>
            <w:r w:rsidRPr="00843CCC">
              <w:rPr>
                <w:rFonts w:ascii="Tahoma" w:hAnsi="Tahoma" w:eastAsia="Tahoma" w:cs="Tahoma"/>
              </w:rPr>
              <w:t>--</w:t>
            </w:r>
          </w:p>
        </w:tc>
      </w:tr>
      <w:tr w:rsidRPr="00843CCC" w:rsidR="000B7642" w:rsidTr="40622A80" w14:paraId="5BED46A5"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843CCC" w:rsidR="000B7642" w:rsidP="00843CCC" w:rsidRDefault="706E9D44" w14:paraId="7839E0A9" w14:textId="7C20EA85">
            <w:pPr>
              <w:pStyle w:val="NormalWorksheet"/>
              <w:rPr>
                <w:rFonts w:ascii="Tahoma" w:hAnsi="Tahoma" w:eastAsia="Tahoma" w:cs="Tahoma"/>
              </w:rPr>
            </w:pPr>
            <w:r w:rsidRPr="48DDEAD9">
              <w:rPr>
                <w:rFonts w:ascii="Tahoma" w:hAnsi="Tahoma" w:eastAsia="Tahoma" w:cs="Tahoma"/>
              </w:rPr>
              <w:t>Pub. Resources Code, § 25545.3.3(a)</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0B7642" w:rsidP="00843CCC" w:rsidRDefault="000B7642" w14:paraId="5F6CB385" w14:textId="3193C3B9">
            <w:pPr>
              <w:pStyle w:val="NormalWorksheet"/>
              <w:rPr>
                <w:rFonts w:ascii="Tahoma" w:hAnsi="Tahoma" w:eastAsia="Tahoma" w:cs="Tahoma"/>
              </w:rPr>
            </w:pPr>
            <w:r w:rsidRPr="00843CCC">
              <w:rPr>
                <w:rFonts w:ascii="Tahoma" w:hAnsi="Tahoma" w:eastAsia="Tahoma" w:cs="Tahoma"/>
              </w:rPr>
              <w:t>The entirety of the construction of the covered project is a public work. </w:t>
            </w:r>
          </w:p>
        </w:tc>
        <w:tc>
          <w:tcPr>
            <w:tcW w:w="2720" w:type="dxa"/>
            <w:tcBorders>
              <w:top w:val="single" w:color="auto" w:sz="4" w:space="0"/>
              <w:left w:val="single" w:color="auto" w:sz="4" w:space="0"/>
              <w:bottom w:val="single" w:color="auto" w:sz="4" w:space="0"/>
              <w:right w:val="single" w:color="auto" w:sz="4" w:space="0"/>
            </w:tcBorders>
            <w:tcMar/>
          </w:tcPr>
          <w:p w:rsidRPr="00843CCC" w:rsidR="000B7642" w:rsidP="00843CCC" w:rsidRDefault="000B7642" w14:paraId="682FE688" w14:textId="28F66BC1">
            <w:pPr>
              <w:pStyle w:val="NormalWorksheet"/>
              <w:rPr>
                <w:rFonts w:ascii="Tahoma" w:hAnsi="Tahoma" w:eastAsia="Tahoma" w:cs="Tahoma"/>
              </w:rPr>
            </w:pP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0B7642" w:rsidP="00843CCC" w:rsidRDefault="000B7642" w14:paraId="10ABDADB" w14:textId="215730C3">
            <w:pPr>
              <w:pStyle w:val="NormalWorksheet"/>
              <w:rPr>
                <w:rFonts w:ascii="Tahoma" w:hAnsi="Tahoma" w:eastAsia="Tahoma" w:cs="Tahoma"/>
              </w:rPr>
            </w:pP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0B7642" w:rsidP="00843CCC" w:rsidRDefault="000B7642" w14:paraId="2BF7C92B" w14:textId="05DEEEB1">
            <w:pPr>
              <w:pStyle w:val="NormalWorksheet"/>
              <w:rPr>
                <w:rFonts w:ascii="Tahoma" w:hAnsi="Tahoma" w:eastAsia="Tahoma" w:cs="Tahoma"/>
              </w:rPr>
            </w:pPr>
          </w:p>
        </w:tc>
      </w:tr>
      <w:tr w:rsidRPr="00843CCC" w:rsidR="000B7642" w:rsidTr="40622A80" w14:paraId="5836B428"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843CCC" w:rsidR="000B7642" w:rsidP="00843CCC" w:rsidRDefault="000B7642" w14:paraId="1F91A7D9" w14:textId="0285A42E">
            <w:pPr>
              <w:pStyle w:val="NormalWorksheet"/>
              <w:rPr>
                <w:rFonts w:ascii="Tahoma" w:hAnsi="Tahoma" w:eastAsia="Tahoma" w:cs="Tahoma"/>
              </w:rPr>
            </w:pPr>
            <w:r w:rsidRPr="00843CCC">
              <w:rPr>
                <w:rFonts w:ascii="Tahoma" w:hAnsi="Tahoma" w:eastAsia="Tahoma" w:cs="Tahoma"/>
              </w:rPr>
              <w:t>Pub. Resources Code, § 25545.3.3(b)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0B7642" w:rsidP="00843CCC" w:rsidRDefault="522813B0" w14:paraId="31E0F358" w14:textId="5BF834A8">
            <w:pPr>
              <w:pStyle w:val="NormalWorksheet"/>
              <w:rPr>
                <w:rFonts w:ascii="Tahoma" w:hAnsi="Tahoma" w:eastAsia="Tahoma" w:cs="Tahoma"/>
              </w:rPr>
            </w:pPr>
            <w:r w:rsidRPr="636A600A">
              <w:rPr>
                <w:rFonts w:ascii="Tahoma" w:hAnsi="Tahoma" w:eastAsia="Tahoma" w:cs="Tahoma"/>
              </w:rPr>
              <w:t>The construction of the covered project is not in its entirety a public work for which prevailing wages must be paid, but all construction workers employed on the project will be paid at least the general prevailing rate of per diem wages for the type of work and geographic area, pursuant the Labor Code sections 1773 and 1773.9, except that apprentices registered in programs approved by the Chief of the Division of Apprenticeship Standards may be paid at least the applicable apprentice prevailing rate. For portions of the project that are not a public work, all of the following apply: </w:t>
            </w:r>
          </w:p>
        </w:tc>
        <w:tc>
          <w:tcPr>
            <w:tcW w:w="2720" w:type="dxa"/>
            <w:tcBorders>
              <w:top w:val="single" w:color="auto" w:sz="4" w:space="0"/>
              <w:left w:val="single" w:color="auto" w:sz="4" w:space="0"/>
              <w:bottom w:val="single" w:color="auto" w:sz="4" w:space="0"/>
              <w:right w:val="single" w:color="auto" w:sz="4" w:space="0"/>
            </w:tcBorders>
            <w:tcMar/>
          </w:tcPr>
          <w:p w:rsidRPr="00843CCC" w:rsidR="000B7642" w:rsidP="00843CCC" w:rsidRDefault="000B7642" w14:paraId="1DE443B3" w14:textId="5C08E77E">
            <w:pPr>
              <w:pStyle w:val="NormalWorksheet"/>
              <w:rPr>
                <w:rFonts w:ascii="Tahoma" w:hAnsi="Tahoma" w:eastAsia="Tahoma" w:cs="Tahoma"/>
              </w:rPr>
            </w:pPr>
            <w:r w:rsidRPr="00843CCC">
              <w:rPr>
                <w:rFonts w:ascii="Tahoma" w:hAnsi="Tahoma" w:eastAsia="Tahoma" w:cs="Tahoma"/>
              </w:rPr>
              <w:t>--</w:t>
            </w: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0B7642" w:rsidP="00843CCC" w:rsidRDefault="000B7642" w14:paraId="5905DD80" w14:textId="5CA5B67F">
            <w:pPr>
              <w:pStyle w:val="NormalWorksheet"/>
              <w:rPr>
                <w:rFonts w:ascii="Tahoma" w:hAnsi="Tahoma" w:eastAsia="Tahoma" w:cs="Tahoma"/>
              </w:rPr>
            </w:pPr>
            <w:r w:rsidRPr="00843CCC">
              <w:rPr>
                <w:rFonts w:ascii="Tahoma" w:hAnsi="Tahoma" w:eastAsia="Tahoma" w:cs="Tahoma"/>
              </w:rPr>
              <w:t>--</w:t>
            </w: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0B7642" w:rsidP="00843CCC" w:rsidRDefault="64E8B12A" w14:paraId="510F6F89" w14:textId="2B34BD89">
            <w:pPr>
              <w:pStyle w:val="NormalWorksheet"/>
              <w:rPr>
                <w:rFonts w:ascii="Tahoma" w:hAnsi="Tahoma" w:eastAsia="Tahoma" w:cs="Tahoma"/>
              </w:rPr>
            </w:pPr>
            <w:r w:rsidRPr="636A600A">
              <w:rPr>
                <w:rFonts w:ascii="Tahoma" w:hAnsi="Tahoma" w:eastAsia="Tahoma" w:cs="Tahoma"/>
              </w:rPr>
              <w:t>--</w:t>
            </w:r>
          </w:p>
        </w:tc>
      </w:tr>
      <w:tr w:rsidRPr="00843CCC" w:rsidR="00AE54C3" w:rsidTr="40622A80" w14:paraId="7FCB2020"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843CCC" w:rsidR="00AE54C3" w:rsidP="00843CCC" w:rsidRDefault="00AE54C3" w14:paraId="32DD0C04" w14:textId="63634808">
            <w:pPr>
              <w:pStyle w:val="NormalWorksheet"/>
              <w:rPr>
                <w:rFonts w:ascii="Tahoma" w:hAnsi="Tahoma" w:eastAsia="Tahoma" w:cs="Tahoma"/>
              </w:rPr>
            </w:pPr>
            <w:r w:rsidRPr="00843CCC">
              <w:rPr>
                <w:rFonts w:ascii="Tahoma" w:hAnsi="Tahoma" w:eastAsia="Tahoma" w:cs="Tahoma"/>
              </w:rPr>
              <w:t>Pub. Resources Code, § 25545.3.3(b)(1)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AE54C3" w:rsidP="00843CCC" w:rsidRDefault="00AE54C3" w14:paraId="6522C16E" w14:textId="72CF351E">
            <w:pPr>
              <w:pStyle w:val="NormalWorksheet"/>
              <w:rPr>
                <w:rFonts w:ascii="Tahoma" w:hAnsi="Tahoma" w:eastAsia="Tahoma" w:cs="Tahoma"/>
              </w:rPr>
            </w:pPr>
            <w:r w:rsidRPr="00843CCC">
              <w:rPr>
                <w:rFonts w:ascii="Tahoma" w:hAnsi="Tahoma" w:eastAsia="Tahoma" w:cs="Tahoma"/>
              </w:rPr>
              <w:t>Applicant ensures that the prevailing wage requirement is included in all contracts for the performance of all construction work. </w:t>
            </w:r>
          </w:p>
        </w:tc>
        <w:tc>
          <w:tcPr>
            <w:tcW w:w="2720" w:type="dxa"/>
            <w:tcBorders>
              <w:top w:val="single" w:color="auto" w:sz="4" w:space="0"/>
              <w:left w:val="single" w:color="auto" w:sz="4" w:space="0"/>
              <w:bottom w:val="single" w:color="auto" w:sz="4" w:space="0"/>
              <w:right w:val="single" w:color="auto" w:sz="4" w:space="0"/>
            </w:tcBorders>
            <w:tcMar/>
          </w:tcPr>
          <w:p w:rsidRPr="0037672E" w:rsidR="0037672E" w:rsidP="0037672E" w:rsidRDefault="0037672E" w14:paraId="016379D9" w14:textId="5C92625F">
            <w:pPr>
              <w:ind w:firstLine="720"/>
            </w:pP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AE54C3" w:rsidP="00843CCC" w:rsidRDefault="00AE54C3" w14:paraId="604627FC" w14:textId="10908676">
            <w:pPr>
              <w:pStyle w:val="NormalWorksheet"/>
              <w:rPr>
                <w:rFonts w:ascii="Tahoma" w:hAnsi="Tahoma" w:eastAsia="Tahoma" w:cs="Tahoma"/>
              </w:rPr>
            </w:pP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AE54C3" w:rsidP="00843CCC" w:rsidRDefault="00AE54C3" w14:paraId="7E78EA8D" w14:textId="1553FD0C">
            <w:pPr>
              <w:pStyle w:val="NormalWorksheet"/>
              <w:rPr>
                <w:rFonts w:ascii="Tahoma" w:hAnsi="Tahoma" w:eastAsia="Tahoma" w:cs="Tahoma"/>
              </w:rPr>
            </w:pPr>
          </w:p>
        </w:tc>
      </w:tr>
      <w:tr w:rsidRPr="00843CCC" w:rsidR="00AE54C3" w:rsidTr="40622A80" w14:paraId="0DD202CC"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843CCC" w:rsidR="00AE54C3" w:rsidP="00843CCC" w:rsidRDefault="00AE54C3" w14:paraId="40B68336" w14:textId="735BEC36">
            <w:pPr>
              <w:pStyle w:val="NormalWorksheet"/>
              <w:rPr>
                <w:rFonts w:ascii="Tahoma" w:hAnsi="Tahoma" w:eastAsia="Tahoma" w:cs="Tahoma"/>
              </w:rPr>
            </w:pPr>
            <w:r w:rsidRPr="00843CCC">
              <w:rPr>
                <w:rFonts w:ascii="Tahoma" w:hAnsi="Tahoma" w:eastAsia="Tahoma" w:cs="Tahoma"/>
              </w:rPr>
              <w:t>Pub. Resources Code, § 25545.3.3(b)(2)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AE54C3" w:rsidP="00843CCC" w:rsidRDefault="00AE54C3" w14:paraId="34D49592" w14:textId="2881D65E">
            <w:pPr>
              <w:pStyle w:val="NormalWorksheet"/>
              <w:rPr>
                <w:rFonts w:ascii="Tahoma" w:hAnsi="Tahoma" w:eastAsia="Tahoma" w:cs="Tahoma"/>
              </w:rPr>
            </w:pPr>
            <w:r w:rsidRPr="00843CCC">
              <w:rPr>
                <w:rFonts w:ascii="Tahoma" w:hAnsi="Tahoma" w:eastAsia="Tahoma" w:cs="Tahoma"/>
              </w:rPr>
              <w:t>Contractors and subcontractors must pay all construction workers employed in the construction of the project at least the general prevailing rate of per diem wages, except that apprentices registered in programs approved by the Chief of the Division of Apprenticeship Standards may be paid at least the applicable apprentice prevailing rate. </w:t>
            </w:r>
          </w:p>
        </w:tc>
        <w:tc>
          <w:tcPr>
            <w:tcW w:w="2720" w:type="dxa"/>
            <w:tcBorders>
              <w:top w:val="single" w:color="auto" w:sz="4" w:space="0"/>
              <w:left w:val="single" w:color="auto" w:sz="4" w:space="0"/>
              <w:bottom w:val="single" w:color="auto" w:sz="4" w:space="0"/>
              <w:right w:val="single" w:color="auto" w:sz="4" w:space="0"/>
            </w:tcBorders>
            <w:tcMar/>
          </w:tcPr>
          <w:p w:rsidRPr="00843CCC" w:rsidR="00AE54C3" w:rsidP="00843CCC" w:rsidRDefault="00AE54C3" w14:paraId="5A7ACB8B" w14:textId="24D88501">
            <w:pPr>
              <w:pStyle w:val="NormalWorksheet"/>
              <w:rPr>
                <w:rFonts w:ascii="Tahoma" w:hAnsi="Tahoma" w:eastAsia="Tahoma" w:cs="Tahoma"/>
              </w:rPr>
            </w:pP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AE54C3" w:rsidP="00843CCC" w:rsidRDefault="00AE54C3" w14:paraId="33DF749B" w14:textId="423921F5">
            <w:pPr>
              <w:pStyle w:val="NormalWorksheet"/>
              <w:rPr>
                <w:rFonts w:ascii="Tahoma" w:hAnsi="Tahoma" w:eastAsia="Tahoma" w:cs="Tahoma"/>
              </w:rPr>
            </w:pP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AE54C3" w:rsidP="00843CCC" w:rsidRDefault="00AE54C3" w14:paraId="1E89215F" w14:textId="77777777">
            <w:pPr>
              <w:pStyle w:val="NormalWorksheet"/>
              <w:rPr>
                <w:rFonts w:ascii="Tahoma" w:hAnsi="Tahoma" w:eastAsia="Tahoma" w:cs="Tahoma"/>
              </w:rPr>
            </w:pPr>
          </w:p>
        </w:tc>
      </w:tr>
      <w:tr w:rsidRPr="00843CCC" w:rsidR="00AE54C3" w:rsidTr="40622A80" w14:paraId="1A9C41C9"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843CCC" w:rsidR="00AE54C3" w:rsidP="00843CCC" w:rsidRDefault="00AE54C3" w14:paraId="476BC6B4" w14:textId="5AB17F7C">
            <w:pPr>
              <w:pStyle w:val="NormalWorksheet"/>
              <w:rPr>
                <w:rFonts w:ascii="Tahoma" w:hAnsi="Tahoma" w:eastAsia="Tahoma" w:cs="Tahoma"/>
              </w:rPr>
            </w:pPr>
            <w:r w:rsidRPr="00843CCC">
              <w:rPr>
                <w:rFonts w:ascii="Tahoma" w:hAnsi="Tahoma" w:eastAsia="Tahoma" w:cs="Tahoma"/>
              </w:rPr>
              <w:t>Pub. Resources Code, § 25545.3.3(b)(3)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AE54C3" w:rsidP="00843CCC" w:rsidRDefault="00AE54C3" w14:paraId="0CB2AF8D" w14:textId="6674A5E4">
            <w:pPr>
              <w:pStyle w:val="NormalWorksheet"/>
              <w:rPr>
                <w:rFonts w:ascii="Tahoma" w:hAnsi="Tahoma" w:eastAsia="Tahoma" w:cs="Tahoma"/>
              </w:rPr>
            </w:pPr>
            <w:r w:rsidRPr="00843CCC">
              <w:rPr>
                <w:rFonts w:ascii="Tahoma" w:hAnsi="Tahoma" w:eastAsia="Tahoma" w:cs="Tahoma"/>
              </w:rPr>
              <w:t>Contractors and subcontractors performing construction work on the project shall employ apprentices at no less than the ratio required in the Labor Code section 1777.5. </w:t>
            </w:r>
          </w:p>
        </w:tc>
        <w:tc>
          <w:tcPr>
            <w:tcW w:w="2720" w:type="dxa"/>
            <w:tcBorders>
              <w:top w:val="single" w:color="auto" w:sz="4" w:space="0"/>
              <w:left w:val="single" w:color="auto" w:sz="4" w:space="0"/>
              <w:bottom w:val="single" w:color="auto" w:sz="4" w:space="0"/>
              <w:right w:val="single" w:color="auto" w:sz="4" w:space="0"/>
            </w:tcBorders>
            <w:tcMar/>
          </w:tcPr>
          <w:p w:rsidRPr="00843CCC" w:rsidR="00AE54C3" w:rsidP="00843CCC" w:rsidRDefault="00AE54C3" w14:paraId="3E0564A0" w14:textId="5C47945E">
            <w:pPr>
              <w:pStyle w:val="NormalWorksheet"/>
              <w:rPr>
                <w:rFonts w:ascii="Tahoma" w:hAnsi="Tahoma" w:eastAsia="Tahoma" w:cs="Tahoma"/>
              </w:rPr>
            </w:pP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AE54C3" w:rsidP="00843CCC" w:rsidRDefault="00AE54C3" w14:paraId="6FF23500" w14:textId="21733867">
            <w:pPr>
              <w:pStyle w:val="NormalWorksheet"/>
              <w:rPr>
                <w:rFonts w:ascii="Tahoma" w:hAnsi="Tahoma" w:eastAsia="Tahoma" w:cs="Tahoma"/>
              </w:rPr>
            </w:pP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AE54C3" w:rsidP="00843CCC" w:rsidRDefault="00AE54C3" w14:paraId="39E829E6" w14:textId="77777777">
            <w:pPr>
              <w:pStyle w:val="NormalWorksheet"/>
              <w:rPr>
                <w:rFonts w:ascii="Tahoma" w:hAnsi="Tahoma" w:eastAsia="Tahoma" w:cs="Tahoma"/>
              </w:rPr>
            </w:pPr>
          </w:p>
        </w:tc>
      </w:tr>
      <w:tr w:rsidRPr="00843CCC" w:rsidR="00AE54C3" w:rsidTr="40622A80" w14:paraId="34F9525F" w14:textId="77777777">
        <w:trPr>
          <w:cantSplit/>
          <w:trHeight w:val="46"/>
          <w:jc w:val="center"/>
        </w:trPr>
        <w:tc>
          <w:tcPr>
            <w:tcW w:w="1980" w:type="dxa"/>
            <w:tcBorders>
              <w:top w:val="single" w:color="auto" w:sz="4" w:space="0"/>
              <w:left w:val="single" w:color="auto" w:sz="4" w:space="0"/>
              <w:bottom w:val="single" w:color="auto" w:sz="4" w:space="0"/>
              <w:right w:val="single" w:color="auto" w:sz="4" w:space="0"/>
            </w:tcBorders>
            <w:tcMar/>
          </w:tcPr>
          <w:p w:rsidRPr="00843CCC" w:rsidR="00AE54C3" w:rsidP="00843CCC" w:rsidRDefault="00AE54C3" w14:paraId="16CDB28F" w14:textId="648DF574">
            <w:pPr>
              <w:pStyle w:val="NormalWorksheet"/>
              <w:rPr>
                <w:rFonts w:ascii="Tahoma" w:hAnsi="Tahoma" w:eastAsia="Tahoma" w:cs="Tahoma"/>
              </w:rPr>
            </w:pPr>
            <w:r w:rsidRPr="00843CCC">
              <w:rPr>
                <w:rFonts w:ascii="Tahoma" w:hAnsi="Tahoma" w:eastAsia="Tahoma" w:cs="Tahoma"/>
              </w:rPr>
              <w:t>Pub. Resources Code, § 25545.3.3(b)(4)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AE54C3" w:rsidP="00843CCC" w:rsidRDefault="00AE54C3" w14:paraId="6C47D277" w14:textId="350E53AF">
            <w:pPr>
              <w:pStyle w:val="NormalWorksheet"/>
              <w:rPr>
                <w:rFonts w:ascii="Tahoma" w:hAnsi="Tahoma" w:eastAsia="Tahoma" w:cs="Tahoma"/>
              </w:rPr>
            </w:pPr>
            <w:r w:rsidRPr="00843CCC">
              <w:rPr>
                <w:rFonts w:ascii="Tahoma" w:hAnsi="Tahoma" w:eastAsia="Tahoma" w:cs="Tahoma"/>
              </w:rPr>
              <w:t>Except as provided in (b)(6), all contractors and subcontractors performing construction work shall maintain and verify payroll records pursuant the Labor Code section 1776, make those records available for inspection and copying, and furnish those payroll records to the Labor Commissioner pursuant to the Labor Code section 1771.4. </w:t>
            </w:r>
          </w:p>
        </w:tc>
        <w:tc>
          <w:tcPr>
            <w:tcW w:w="2720" w:type="dxa"/>
            <w:tcBorders>
              <w:top w:val="single" w:color="auto" w:sz="4" w:space="0"/>
              <w:left w:val="single" w:color="auto" w:sz="4" w:space="0"/>
              <w:bottom w:val="single" w:color="auto" w:sz="4" w:space="0"/>
              <w:right w:val="single" w:color="auto" w:sz="4" w:space="0"/>
            </w:tcBorders>
            <w:tcMar/>
          </w:tcPr>
          <w:p w:rsidRPr="00843CCC" w:rsidR="00AE54C3" w:rsidP="00843CCC" w:rsidRDefault="00AE54C3" w14:paraId="1A621A1E" w14:textId="74164498">
            <w:pPr>
              <w:pStyle w:val="NormalWorksheet"/>
              <w:rPr>
                <w:rFonts w:ascii="Tahoma" w:hAnsi="Tahoma" w:eastAsia="Tahoma" w:cs="Tahoma"/>
              </w:rPr>
            </w:pP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AE54C3" w:rsidP="00843CCC" w:rsidRDefault="00AE54C3" w14:paraId="4090A02E" w14:textId="45D76A4F">
            <w:pPr>
              <w:pStyle w:val="NormalWorksheet"/>
              <w:rPr>
                <w:rFonts w:ascii="Tahoma" w:hAnsi="Tahoma" w:eastAsia="Tahoma" w:cs="Tahoma"/>
              </w:rPr>
            </w:pP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AE54C3" w:rsidP="00843CCC" w:rsidRDefault="00AE54C3" w14:paraId="075DCFCB" w14:textId="3B13F4B7">
            <w:pPr>
              <w:pStyle w:val="NormalWorksheet"/>
              <w:rPr>
                <w:rFonts w:ascii="Tahoma" w:hAnsi="Tahoma" w:eastAsia="Tahoma" w:cs="Tahoma"/>
              </w:rPr>
            </w:pPr>
          </w:p>
        </w:tc>
      </w:tr>
      <w:tr w:rsidRPr="00843CCC" w:rsidR="00AE54C3" w:rsidTr="40622A80" w14:paraId="7662DD00"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843CCC" w:rsidR="00AE54C3" w:rsidP="00843CCC" w:rsidRDefault="00AE54C3" w14:paraId="515E0469" w14:textId="2CDF24A4">
            <w:pPr>
              <w:pStyle w:val="NormalWorksheet"/>
              <w:rPr>
                <w:rFonts w:ascii="Tahoma" w:hAnsi="Tahoma" w:eastAsia="Tahoma" w:cs="Tahoma"/>
              </w:rPr>
            </w:pPr>
            <w:r w:rsidRPr="00843CCC">
              <w:rPr>
                <w:rFonts w:ascii="Tahoma" w:hAnsi="Tahoma" w:eastAsia="Tahoma" w:cs="Tahoma"/>
              </w:rPr>
              <w:t>Pub. Resources Code, § 25545.3.3(b)(5)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AE54C3" w:rsidP="00843CCC" w:rsidRDefault="00AE54C3" w14:paraId="1EDBFF1F" w14:textId="078D6BEB">
            <w:pPr>
              <w:pStyle w:val="NormalWorksheet"/>
              <w:rPr>
                <w:rFonts w:ascii="Tahoma" w:hAnsi="Tahoma" w:eastAsia="Tahoma" w:cs="Tahoma"/>
              </w:rPr>
            </w:pPr>
            <w:r w:rsidRPr="00843CCC">
              <w:rPr>
                <w:rFonts w:ascii="Tahoma" w:hAnsi="Tahoma" w:eastAsia="Tahoma" w:cs="Tahoma"/>
              </w:rPr>
              <w:t xml:space="preserve">Except as provided in (b)(6), the pay prevailing wage provisions listed within this section may be enforced by the Labor Commissioner through the issuance of a civil wage and penalty assessment pursuant to the Labor Code sections </w:t>
            </w:r>
            <w:r w:rsidRPr="00843CCC">
              <w:rPr>
                <w:rFonts w:ascii="Tahoma" w:hAnsi="Tahoma" w:eastAsia="Tahoma" w:cs="Tahoma"/>
                <w:color w:val="000000" w:themeColor="text1"/>
              </w:rPr>
              <w:t>1741, 1742, 1771.2, and 1742.1.</w:t>
            </w:r>
            <w:r w:rsidRPr="00843CCC">
              <w:rPr>
                <w:rFonts w:ascii="Tahoma" w:hAnsi="Tahoma" w:eastAsia="Tahoma" w:cs="Tahoma"/>
              </w:rPr>
              <w:t>  </w:t>
            </w:r>
          </w:p>
        </w:tc>
        <w:tc>
          <w:tcPr>
            <w:tcW w:w="2720" w:type="dxa"/>
            <w:tcBorders>
              <w:top w:val="single" w:color="auto" w:sz="4" w:space="0"/>
              <w:left w:val="single" w:color="auto" w:sz="4" w:space="0"/>
              <w:bottom w:val="single" w:color="auto" w:sz="4" w:space="0"/>
              <w:right w:val="single" w:color="auto" w:sz="4" w:space="0"/>
            </w:tcBorders>
            <w:tcMar/>
          </w:tcPr>
          <w:p w:rsidRPr="00843CCC" w:rsidR="00AE54C3" w:rsidP="00843CCC" w:rsidRDefault="00AE54C3" w14:paraId="78D70CF8" w14:textId="15D1CCF4">
            <w:pPr>
              <w:pStyle w:val="NormalWorksheet"/>
              <w:rPr>
                <w:rFonts w:ascii="Tahoma" w:hAnsi="Tahoma" w:eastAsia="Tahoma" w:cs="Tahoma"/>
              </w:rPr>
            </w:pP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AE54C3" w:rsidP="00843CCC" w:rsidRDefault="00AE54C3" w14:paraId="6D197596" w14:textId="15526AA4">
            <w:pPr>
              <w:pStyle w:val="NormalWorksheet"/>
              <w:rPr>
                <w:rFonts w:ascii="Tahoma" w:hAnsi="Tahoma" w:eastAsia="Tahoma" w:cs="Tahoma"/>
              </w:rPr>
            </w:pP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AE54C3" w:rsidP="00843CCC" w:rsidRDefault="00AE54C3" w14:paraId="04C0E020" w14:textId="77777777">
            <w:pPr>
              <w:pStyle w:val="NormalWorksheet"/>
              <w:rPr>
                <w:rFonts w:ascii="Tahoma" w:hAnsi="Tahoma" w:eastAsia="Tahoma" w:cs="Tahoma"/>
              </w:rPr>
            </w:pPr>
          </w:p>
        </w:tc>
      </w:tr>
      <w:tr w:rsidRPr="00843CCC" w:rsidR="00A62979" w:rsidTr="40622A80" w14:paraId="24FB1C95"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843CCC" w:rsidR="00A62979" w:rsidP="00843CCC" w:rsidRDefault="00A62979" w14:paraId="2EDE5580" w14:textId="310F0636">
            <w:pPr>
              <w:pStyle w:val="NormalWorksheet"/>
              <w:rPr>
                <w:rFonts w:ascii="Tahoma" w:hAnsi="Tahoma" w:eastAsia="Tahoma" w:cs="Tahoma"/>
              </w:rPr>
            </w:pPr>
            <w:r w:rsidRPr="00843CCC">
              <w:rPr>
                <w:rFonts w:ascii="Tahoma" w:hAnsi="Tahoma" w:eastAsia="Tahoma" w:cs="Tahoma"/>
              </w:rPr>
              <w:t>Pub. Resources Code, § 25545.3.3(b)(6)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A62979" w:rsidP="00843CCC" w:rsidRDefault="00A62979" w14:paraId="2282E12D" w14:textId="286E144B">
            <w:pPr>
              <w:pStyle w:val="NormalWorksheet"/>
              <w:rPr>
                <w:rFonts w:ascii="Tahoma" w:hAnsi="Tahoma" w:eastAsia="Tahoma" w:cs="Tahoma"/>
              </w:rPr>
            </w:pPr>
            <w:r w:rsidRPr="00843CCC">
              <w:rPr>
                <w:rFonts w:ascii="Tahoma" w:hAnsi="Tahoma" w:eastAsia="Tahoma" w:cs="Tahoma"/>
              </w:rPr>
              <w:t>Paragraphs (b)(4) and (b)(5) do not apply if all contractors and subcontractors performing construction work on the project are subject to a project labor agreement. The project labor agreement shall include, but not be limited to, the following: </w:t>
            </w:r>
          </w:p>
        </w:tc>
        <w:tc>
          <w:tcPr>
            <w:tcW w:w="2720" w:type="dxa"/>
            <w:tcBorders>
              <w:top w:val="single" w:color="auto" w:sz="4" w:space="0"/>
              <w:left w:val="single" w:color="auto" w:sz="4" w:space="0"/>
              <w:bottom w:val="single" w:color="auto" w:sz="4" w:space="0"/>
              <w:right w:val="single" w:color="auto" w:sz="4" w:space="0"/>
            </w:tcBorders>
            <w:tcMar/>
          </w:tcPr>
          <w:p w:rsidRPr="00843CCC" w:rsidR="00A62979" w:rsidP="00843CCC" w:rsidRDefault="00A62979" w14:paraId="12052E61" w14:textId="220D5073">
            <w:pPr>
              <w:pStyle w:val="NormalWorksheet"/>
              <w:rPr>
                <w:rFonts w:ascii="Tahoma" w:hAnsi="Tahoma" w:eastAsia="Tahoma" w:cs="Tahoma"/>
              </w:rPr>
            </w:pPr>
            <w:r w:rsidRPr="00843CCC">
              <w:rPr>
                <w:rFonts w:ascii="Tahoma" w:hAnsi="Tahoma" w:eastAsia="Tahoma" w:cs="Tahoma"/>
              </w:rPr>
              <w:t>--</w:t>
            </w: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A62979" w:rsidP="00843CCC" w:rsidRDefault="00A62979" w14:paraId="6BD0E719" w14:textId="73D3FF07">
            <w:pPr>
              <w:pStyle w:val="NormalWorksheet"/>
              <w:rPr>
                <w:rFonts w:ascii="Tahoma" w:hAnsi="Tahoma" w:eastAsia="Tahoma" w:cs="Tahoma"/>
              </w:rPr>
            </w:pPr>
            <w:r w:rsidRPr="00843CCC">
              <w:rPr>
                <w:rFonts w:ascii="Tahoma" w:hAnsi="Tahoma" w:eastAsia="Tahoma" w:cs="Tahoma"/>
              </w:rPr>
              <w:t>--</w:t>
            </w: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A62979" w:rsidP="00843CCC" w:rsidRDefault="00A62979" w14:paraId="483E9C33" w14:textId="26EB92AD">
            <w:pPr>
              <w:pStyle w:val="NormalWorksheet"/>
              <w:rPr>
                <w:rFonts w:ascii="Tahoma" w:hAnsi="Tahoma" w:eastAsia="Tahoma" w:cs="Tahoma"/>
              </w:rPr>
            </w:pPr>
            <w:r w:rsidRPr="00843CCC">
              <w:rPr>
                <w:rFonts w:ascii="Tahoma" w:hAnsi="Tahoma" w:eastAsia="Tahoma" w:cs="Tahoma"/>
              </w:rPr>
              <w:t>--</w:t>
            </w:r>
          </w:p>
        </w:tc>
      </w:tr>
      <w:tr w:rsidRPr="00843CCC" w:rsidR="00A62979" w:rsidTr="40622A80" w14:paraId="2E595F44" w14:textId="77777777">
        <w:trPr>
          <w:jc w:val="center"/>
        </w:trPr>
        <w:tc>
          <w:tcPr>
            <w:tcW w:w="1980" w:type="dxa"/>
            <w:tcBorders>
              <w:top w:val="single" w:color="auto" w:sz="4" w:space="0"/>
              <w:left w:val="single" w:color="auto" w:sz="4" w:space="0"/>
              <w:bottom w:val="single" w:color="auto" w:sz="4" w:space="0"/>
              <w:right w:val="single" w:color="auto" w:sz="4" w:space="0"/>
            </w:tcBorders>
            <w:tcMar/>
          </w:tcPr>
          <w:p w:rsidRPr="00E71E78" w:rsidR="00A62979" w:rsidP="00843CCC" w:rsidRDefault="00A62979" w14:paraId="7CD61ACB" w14:textId="3FA1A0C4">
            <w:pPr>
              <w:pStyle w:val="NormalWorksheet"/>
              <w:rPr>
                <w:rFonts w:ascii="Tahoma" w:hAnsi="Tahoma" w:eastAsia="Tahoma" w:cs="Tahoma"/>
                <w:lang w:val="fr-FR"/>
              </w:rPr>
            </w:pPr>
            <w:r w:rsidRPr="00843CCC">
              <w:rPr>
                <w:rFonts w:ascii="Tahoma" w:hAnsi="Tahoma" w:eastAsia="Tahoma" w:cs="Tahoma"/>
                <w:lang w:val="fr-FR"/>
              </w:rPr>
              <w:t>Pub. Resources Code, § 25545.3.3(b)(6)(A)</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A62979" w:rsidP="00843CCC" w:rsidRDefault="00A62979" w14:paraId="3CCEDA21" w14:textId="1D6CEF22">
            <w:pPr>
              <w:pStyle w:val="NormalWorksheet"/>
              <w:rPr>
                <w:rFonts w:ascii="Tahoma" w:hAnsi="Tahoma" w:eastAsia="Tahoma" w:cs="Tahoma"/>
              </w:rPr>
            </w:pPr>
            <w:r w:rsidRPr="00843CCC">
              <w:rPr>
                <w:rFonts w:ascii="Tahoma" w:hAnsi="Tahoma" w:eastAsia="Tahoma" w:cs="Tahoma"/>
              </w:rPr>
              <w:t>Provisions requiring payment of prevailing wages to all construction workers employed in the construction of the project and for enforcement of that obligation through an arbitration procedure. </w:t>
            </w:r>
          </w:p>
        </w:tc>
        <w:tc>
          <w:tcPr>
            <w:tcW w:w="2720" w:type="dxa"/>
            <w:tcBorders>
              <w:top w:val="single" w:color="auto" w:sz="4" w:space="0"/>
              <w:left w:val="single" w:color="auto" w:sz="4" w:space="0"/>
              <w:bottom w:val="single" w:color="auto" w:sz="4" w:space="0"/>
              <w:right w:val="single" w:color="auto" w:sz="4" w:space="0"/>
            </w:tcBorders>
            <w:tcMar/>
          </w:tcPr>
          <w:p w:rsidRPr="00843CCC" w:rsidR="00A62979" w:rsidP="00843CCC" w:rsidRDefault="00A62979" w14:paraId="6692EB8B" w14:textId="06BA412F">
            <w:pPr>
              <w:pStyle w:val="NormalWorksheet"/>
              <w:rPr>
                <w:rFonts w:ascii="Tahoma" w:hAnsi="Tahoma" w:eastAsia="Tahoma" w:cs="Tahoma"/>
              </w:rPr>
            </w:pP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A62979" w:rsidP="00843CCC" w:rsidRDefault="00A62979" w14:paraId="2D631F3F" w14:textId="2CB06909">
            <w:pPr>
              <w:pStyle w:val="NormalWorksheet"/>
              <w:rPr>
                <w:rFonts w:ascii="Tahoma" w:hAnsi="Tahoma" w:eastAsia="Tahoma" w:cs="Tahoma"/>
              </w:rPr>
            </w:pP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A62979" w:rsidP="00843CCC" w:rsidRDefault="00A62979" w14:paraId="4EB26F01" w14:textId="77777777">
            <w:pPr>
              <w:pStyle w:val="NormalWorksheet"/>
              <w:rPr>
                <w:rFonts w:ascii="Tahoma" w:hAnsi="Tahoma" w:eastAsia="Tahoma" w:cs="Tahoma"/>
              </w:rPr>
            </w:pPr>
          </w:p>
        </w:tc>
      </w:tr>
      <w:tr w:rsidRPr="00843CCC" w:rsidR="00A62979" w:rsidTr="40622A80" w14:paraId="5ACFAD29"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E71E78" w:rsidR="00A62979" w:rsidP="00843CCC" w:rsidRDefault="00A62979" w14:paraId="1E78DD1A" w14:textId="1AC0508A">
            <w:pPr>
              <w:pStyle w:val="NormalWorksheet"/>
              <w:rPr>
                <w:rFonts w:ascii="Tahoma" w:hAnsi="Tahoma" w:eastAsia="Tahoma" w:cs="Tahoma"/>
                <w:lang w:val="fr-FR"/>
              </w:rPr>
            </w:pPr>
            <w:r w:rsidRPr="00843CCC">
              <w:rPr>
                <w:rFonts w:ascii="Tahoma" w:hAnsi="Tahoma" w:eastAsia="Tahoma" w:cs="Tahoma"/>
                <w:color w:val="000000" w:themeColor="text1"/>
                <w:lang w:val="fr-FR"/>
              </w:rPr>
              <w:t>Pub. Resources Code, § 25545.3.3(b)(6)(B)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A62979" w:rsidP="00843CCC" w:rsidRDefault="00A62979" w14:paraId="1DC6EC43" w14:textId="49A4059E">
            <w:pPr>
              <w:pStyle w:val="NormalWorksheet"/>
              <w:rPr>
                <w:rFonts w:ascii="Tahoma" w:hAnsi="Tahoma" w:eastAsia="Tahoma" w:cs="Tahoma"/>
              </w:rPr>
            </w:pPr>
            <w:r w:rsidRPr="00843CCC">
              <w:rPr>
                <w:rFonts w:ascii="Tahoma" w:hAnsi="Tahoma" w:eastAsia="Tahoma" w:cs="Tahoma"/>
                <w:color w:val="000000" w:themeColor="text1"/>
              </w:rPr>
              <w:t>Targeted hiring provisions, including a targeted hiring plan, on a craft-by-craft basis to address job access for local, disadvantaged, or underrepresented workers, as defined by a</w:t>
            </w:r>
            <w:r w:rsidR="008D51AB">
              <w:rPr>
                <w:rFonts w:ascii="Tahoma" w:hAnsi="Tahoma" w:eastAsia="Tahoma" w:cs="Tahoma"/>
                <w:color w:val="000000" w:themeColor="text1"/>
              </w:rPr>
              <w:t xml:space="preserve"> </w:t>
            </w:r>
            <w:r w:rsidRPr="00E71E78">
              <w:rPr>
                <w:rFonts w:ascii="Tahoma" w:hAnsi="Tahoma" w:eastAsia="Tahoma" w:cs="Tahoma"/>
                <w:color w:val="000000" w:themeColor="text1"/>
              </w:rPr>
              <w:t>relevant</w:t>
            </w:r>
            <w:r w:rsidRPr="00843CCC">
              <w:rPr>
                <w:rFonts w:ascii="Tahoma" w:hAnsi="Tahoma" w:eastAsia="Tahoma" w:cs="Tahoma"/>
                <w:color w:val="000000" w:themeColor="text1"/>
              </w:rPr>
              <w:t xml:space="preserve"> local agency. </w:t>
            </w:r>
          </w:p>
        </w:tc>
        <w:tc>
          <w:tcPr>
            <w:tcW w:w="2720" w:type="dxa"/>
            <w:tcBorders>
              <w:top w:val="single" w:color="auto" w:sz="4" w:space="0"/>
              <w:left w:val="single" w:color="auto" w:sz="4" w:space="0"/>
              <w:bottom w:val="single" w:color="auto" w:sz="4" w:space="0"/>
              <w:right w:val="single" w:color="auto" w:sz="4" w:space="0"/>
            </w:tcBorders>
            <w:tcMar/>
          </w:tcPr>
          <w:p w:rsidRPr="00843CCC" w:rsidR="00A62979" w:rsidP="1DAB959F" w:rsidRDefault="00A62979" w14:paraId="73629A8E" w14:textId="29E9D451">
            <w:pPr>
              <w:pStyle w:val="NormalWorksheet"/>
              <w:rPr>
                <w:rFonts w:ascii="Tahoma" w:hAnsi="Tahoma" w:eastAsia="Tahoma" w:cs="Tahoma"/>
                <w:color w:val="000000" w:themeColor="text1"/>
              </w:rPr>
            </w:pP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A62979" w:rsidP="1DAB959F" w:rsidRDefault="00A62979" w14:paraId="28D04015" w14:textId="3263636B">
            <w:pPr>
              <w:pStyle w:val="NormalWorksheet"/>
              <w:rPr>
                <w:rFonts w:ascii="Tahoma" w:hAnsi="Tahoma" w:eastAsia="Tahoma" w:cs="Tahoma"/>
                <w:color w:val="000000" w:themeColor="text1"/>
              </w:rPr>
            </w:pP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A62979" w:rsidP="00843CCC" w:rsidRDefault="00A62979" w14:paraId="58374144" w14:textId="0DD9E9A3">
            <w:pPr>
              <w:pStyle w:val="NormalWorksheet"/>
              <w:rPr>
                <w:rFonts w:ascii="Tahoma" w:hAnsi="Tahoma" w:eastAsia="Tahoma" w:cs="Tahoma"/>
              </w:rPr>
            </w:pPr>
          </w:p>
        </w:tc>
      </w:tr>
      <w:tr w:rsidRPr="00843CCC" w:rsidR="00A62979" w:rsidTr="40622A80" w14:paraId="6B10D8A1"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E71E78" w:rsidR="00A62979" w:rsidP="00843CCC" w:rsidRDefault="00A62979" w14:paraId="77E6BDCF" w14:textId="4588DA8E">
            <w:pPr>
              <w:pStyle w:val="NormalWorksheet"/>
              <w:rPr>
                <w:rFonts w:ascii="Tahoma" w:hAnsi="Tahoma" w:eastAsia="Tahoma" w:cs="Tahoma"/>
                <w:lang w:val="fr-FR"/>
              </w:rPr>
            </w:pPr>
            <w:r w:rsidRPr="00843CCC">
              <w:rPr>
                <w:rFonts w:ascii="Tahoma" w:hAnsi="Tahoma" w:eastAsia="Tahoma" w:cs="Tahoma"/>
                <w:lang w:val="fr-FR"/>
              </w:rPr>
              <w:t>Pub. Resources Code, § 25545.3.3(b)(6)(C)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A62979" w:rsidP="00843CCC" w:rsidRDefault="00A62979" w14:paraId="6A0C9885" w14:textId="2E354A83">
            <w:pPr>
              <w:pStyle w:val="NormalWorksheet"/>
              <w:rPr>
                <w:rFonts w:ascii="Tahoma" w:hAnsi="Tahoma" w:eastAsia="Tahoma" w:cs="Tahoma"/>
              </w:rPr>
            </w:pPr>
            <w:r w:rsidRPr="00843CCC">
              <w:rPr>
                <w:rFonts w:ascii="Tahoma" w:hAnsi="Tahoma" w:eastAsia="Tahoma" w:cs="Tahoma"/>
              </w:rPr>
              <w:t>Apprenticeship utilization provisions that commit all parties to increasing the share of work performed by state-registered apprentices above the state-mandated minimum ratio required in the Labor Code section 1777.5. </w:t>
            </w:r>
          </w:p>
        </w:tc>
        <w:tc>
          <w:tcPr>
            <w:tcW w:w="2720" w:type="dxa"/>
            <w:tcBorders>
              <w:top w:val="single" w:color="auto" w:sz="4" w:space="0"/>
              <w:left w:val="single" w:color="auto" w:sz="4" w:space="0"/>
              <w:bottom w:val="single" w:color="auto" w:sz="4" w:space="0"/>
              <w:right w:val="single" w:color="auto" w:sz="4" w:space="0"/>
            </w:tcBorders>
            <w:tcMar/>
          </w:tcPr>
          <w:p w:rsidRPr="00843CCC" w:rsidR="00A62979" w:rsidP="00843CCC" w:rsidRDefault="00A62979" w14:paraId="00441CEF" w14:textId="5D2812A5">
            <w:pPr>
              <w:pStyle w:val="NormalWorksheet"/>
              <w:rPr>
                <w:rFonts w:ascii="Tahoma" w:hAnsi="Tahoma" w:eastAsia="Tahoma" w:cs="Tahoma"/>
              </w:rPr>
            </w:pP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A62979" w:rsidP="1DAB959F" w:rsidRDefault="00A62979" w14:paraId="50169E8B" w14:textId="0A82F61B">
            <w:pPr>
              <w:pStyle w:val="NormalWorksheet"/>
              <w:rPr>
                <w:rFonts w:ascii="Tahoma" w:hAnsi="Tahoma" w:eastAsia="Tahoma" w:cs="Tahoma"/>
                <w:color w:val="000000" w:themeColor="text1"/>
              </w:rPr>
            </w:pP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A62979" w:rsidP="00843CCC" w:rsidRDefault="00A62979" w14:paraId="0ECD0A4D" w14:textId="26F47EAF">
            <w:pPr>
              <w:pStyle w:val="NormalWorksheet"/>
              <w:rPr>
                <w:rFonts w:ascii="Tahoma" w:hAnsi="Tahoma" w:eastAsia="Tahoma" w:cs="Tahoma"/>
              </w:rPr>
            </w:pPr>
          </w:p>
        </w:tc>
      </w:tr>
      <w:tr w:rsidRPr="00843CCC" w:rsidR="004C3167" w:rsidTr="40622A80" w14:paraId="7D1D5A90"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E71E78" w:rsidR="004C3167" w:rsidP="00843CCC" w:rsidRDefault="004C3167" w14:paraId="1DD14132" w14:textId="0D170F42">
            <w:pPr>
              <w:pStyle w:val="NormalWorksheet"/>
              <w:rPr>
                <w:rFonts w:ascii="Tahoma" w:hAnsi="Tahoma" w:eastAsia="Tahoma" w:cs="Tahoma"/>
                <w:lang w:val="fr-FR"/>
              </w:rPr>
            </w:pPr>
            <w:r w:rsidRPr="00843CCC">
              <w:rPr>
                <w:rFonts w:ascii="Tahoma" w:hAnsi="Tahoma" w:eastAsia="Tahoma" w:cs="Tahoma"/>
                <w:lang w:val="fr-FR"/>
              </w:rPr>
              <w:t>Pub. Resources Code, § 25545.3.3(b)(6)(D)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4C3167" w:rsidP="00843CCC" w:rsidRDefault="004C3167" w14:paraId="7FBECE43" w14:textId="48B12175">
            <w:pPr>
              <w:pStyle w:val="NormalWorksheet"/>
              <w:rPr>
                <w:rFonts w:ascii="Tahoma" w:hAnsi="Tahoma" w:eastAsia="Tahoma" w:cs="Tahoma"/>
              </w:rPr>
            </w:pPr>
            <w:r w:rsidRPr="00843CCC">
              <w:rPr>
                <w:rFonts w:ascii="Tahoma" w:hAnsi="Tahoma" w:eastAsia="Tahoma" w:cs="Tahoma"/>
              </w:rPr>
              <w:t>Apprenticeship utilization provisions that commit all parties to hiring and retaining a certain percentage of state-registered apprentices that have completed the Multi-Craft Core pre-apprenticeship training curriculum referenced in the Unemployment Insurance Code section 14005(t). </w:t>
            </w:r>
          </w:p>
        </w:tc>
        <w:tc>
          <w:tcPr>
            <w:tcW w:w="2720" w:type="dxa"/>
            <w:tcBorders>
              <w:top w:val="single" w:color="auto" w:sz="4" w:space="0"/>
              <w:left w:val="single" w:color="auto" w:sz="4" w:space="0"/>
              <w:bottom w:val="single" w:color="auto" w:sz="4" w:space="0"/>
              <w:right w:val="single" w:color="auto" w:sz="4" w:space="0"/>
            </w:tcBorders>
            <w:tcMar/>
          </w:tcPr>
          <w:p w:rsidRPr="00843CCC" w:rsidR="004C3167" w:rsidP="00843CCC" w:rsidRDefault="004C3167" w14:paraId="55FBEA48" w14:textId="335AB3B8">
            <w:pPr>
              <w:pStyle w:val="NormalWorksheet"/>
              <w:rPr>
                <w:rFonts w:ascii="Tahoma" w:hAnsi="Tahoma" w:eastAsia="Tahoma" w:cs="Tahoma"/>
              </w:rPr>
            </w:pP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4C3167" w:rsidP="00843CCC" w:rsidRDefault="004C3167" w14:paraId="3C57B56E" w14:textId="65601D8E">
            <w:pPr>
              <w:pStyle w:val="NormalWorksheet"/>
              <w:rPr>
                <w:rFonts w:ascii="Tahoma" w:hAnsi="Tahoma" w:eastAsia="Tahoma" w:cs="Tahoma"/>
              </w:rPr>
            </w:pP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4C3167" w:rsidP="00843CCC" w:rsidRDefault="004C3167" w14:paraId="0BD81EAC" w14:textId="77777777">
            <w:pPr>
              <w:pStyle w:val="NormalWorksheet"/>
              <w:rPr>
                <w:rFonts w:ascii="Tahoma" w:hAnsi="Tahoma" w:eastAsia="Tahoma" w:cs="Tahoma"/>
              </w:rPr>
            </w:pPr>
          </w:p>
        </w:tc>
      </w:tr>
      <w:tr w:rsidRPr="00843CCC" w:rsidR="004C3167" w:rsidTr="40622A80" w14:paraId="71A043D3"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843CCC" w:rsidR="004C3167" w:rsidP="00843CCC" w:rsidRDefault="004C3167" w14:paraId="2479BB0C" w14:textId="13ED3E1E">
            <w:pPr>
              <w:pStyle w:val="NormalWorksheet"/>
              <w:rPr>
                <w:rFonts w:ascii="Tahoma" w:hAnsi="Tahoma" w:eastAsia="Tahoma" w:cs="Tahoma"/>
              </w:rPr>
            </w:pPr>
            <w:r w:rsidRPr="00843CCC">
              <w:rPr>
                <w:rFonts w:ascii="Tahoma" w:hAnsi="Tahoma" w:eastAsia="Tahoma" w:cs="Tahoma"/>
              </w:rPr>
              <w:t>Pub. Resources Code, § 25545.3.5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4C3167" w:rsidP="00843CCC" w:rsidRDefault="004C3167" w14:paraId="6D097C8B" w14:textId="0F74C9C3">
            <w:pPr>
              <w:pStyle w:val="NormalWorksheet"/>
              <w:rPr>
                <w:rFonts w:ascii="Tahoma" w:hAnsi="Tahoma" w:eastAsia="Tahoma" w:cs="Tahoma"/>
              </w:rPr>
            </w:pPr>
            <w:r w:rsidRPr="00843CCC">
              <w:rPr>
                <w:rFonts w:ascii="Tahoma" w:hAnsi="Tahoma" w:eastAsia="Tahoma" w:cs="Tahoma"/>
              </w:rPr>
              <w:t>Certify that a skilled and trained workforce will be used to perform all construction work on the project and all of the following apply: </w:t>
            </w:r>
          </w:p>
        </w:tc>
        <w:tc>
          <w:tcPr>
            <w:tcW w:w="2720" w:type="dxa"/>
            <w:tcBorders>
              <w:top w:val="single" w:color="auto" w:sz="4" w:space="0"/>
              <w:left w:val="single" w:color="auto" w:sz="4" w:space="0"/>
              <w:bottom w:val="single" w:color="auto" w:sz="4" w:space="0"/>
              <w:right w:val="single" w:color="auto" w:sz="4" w:space="0"/>
            </w:tcBorders>
            <w:tcMar/>
          </w:tcPr>
          <w:p w:rsidRPr="00843CCC" w:rsidR="004C3167" w:rsidP="00843CCC" w:rsidRDefault="004C3167" w14:paraId="1FFBE1C0" w14:textId="0E6CEE8C">
            <w:pPr>
              <w:pStyle w:val="NormalWorksheet"/>
              <w:rPr>
                <w:rFonts w:ascii="Tahoma" w:hAnsi="Tahoma" w:eastAsia="Tahoma" w:cs="Tahoma"/>
              </w:rPr>
            </w:pPr>
            <w:r w:rsidRPr="00843CCC">
              <w:rPr>
                <w:rFonts w:ascii="Tahoma" w:hAnsi="Tahoma" w:eastAsia="Tahoma" w:cs="Tahoma"/>
              </w:rPr>
              <w:t>--</w:t>
            </w: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4C3167" w:rsidP="00843CCC" w:rsidRDefault="004C3167" w14:paraId="1D1042F7" w14:textId="040826E3">
            <w:pPr>
              <w:pStyle w:val="NormalWorksheet"/>
              <w:rPr>
                <w:rFonts w:ascii="Tahoma" w:hAnsi="Tahoma" w:eastAsia="Tahoma" w:cs="Tahoma"/>
              </w:rPr>
            </w:pPr>
            <w:r w:rsidRPr="00843CCC">
              <w:rPr>
                <w:rFonts w:ascii="Tahoma" w:hAnsi="Tahoma" w:eastAsia="Tahoma" w:cs="Tahoma"/>
              </w:rPr>
              <w:t>--</w:t>
            </w: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4C3167" w:rsidP="00843CCC" w:rsidRDefault="004C3167" w14:paraId="13E5CAC3" w14:textId="47C88484">
            <w:pPr>
              <w:pStyle w:val="NormalWorksheet"/>
              <w:rPr>
                <w:rFonts w:ascii="Tahoma" w:hAnsi="Tahoma" w:eastAsia="Tahoma" w:cs="Tahoma"/>
              </w:rPr>
            </w:pPr>
            <w:r w:rsidRPr="00843CCC">
              <w:rPr>
                <w:rFonts w:ascii="Tahoma" w:hAnsi="Tahoma" w:eastAsia="Tahoma" w:cs="Tahoma"/>
              </w:rPr>
              <w:t>--</w:t>
            </w:r>
          </w:p>
        </w:tc>
      </w:tr>
      <w:tr w:rsidRPr="00843CCC" w:rsidR="00BC5D62" w:rsidTr="40622A80" w14:paraId="49FB8DA1"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1B70EEEE" w14:textId="7290A2AD">
            <w:pPr>
              <w:pStyle w:val="NormalWorksheet"/>
              <w:rPr>
                <w:rFonts w:ascii="Tahoma" w:hAnsi="Tahoma" w:eastAsia="Tahoma" w:cs="Tahoma"/>
              </w:rPr>
            </w:pPr>
            <w:r w:rsidRPr="00843CCC">
              <w:rPr>
                <w:rFonts w:ascii="Tahoma" w:hAnsi="Tahoma" w:eastAsia="Tahoma" w:cs="Tahoma"/>
              </w:rPr>
              <w:t>Pub. Resources Code, § 25545.3.5(a)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568AEE89" w14:textId="31BDC82D">
            <w:pPr>
              <w:pStyle w:val="NormalWorksheet"/>
              <w:rPr>
                <w:rFonts w:ascii="Tahoma" w:hAnsi="Tahoma" w:eastAsia="Tahoma" w:cs="Tahoma"/>
              </w:rPr>
            </w:pPr>
            <w:r w:rsidRPr="00843CCC">
              <w:rPr>
                <w:rFonts w:ascii="Tahoma" w:hAnsi="Tahoma" w:eastAsia="Tahoma" w:cs="Tahoma"/>
              </w:rPr>
              <w:t>Require in all contracts for the performance of work that every contractor and subcontractor at every tier will individually use a skilled and trained workforce to construct the project. </w:t>
            </w:r>
          </w:p>
        </w:tc>
        <w:tc>
          <w:tcPr>
            <w:tcW w:w="272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2AEDE1F3" w14:textId="4A451FE6">
            <w:pPr>
              <w:pStyle w:val="NormalWorksheet"/>
              <w:rPr>
                <w:rFonts w:ascii="Tahoma" w:hAnsi="Tahoma" w:eastAsia="Tahoma" w:cs="Tahoma"/>
              </w:rPr>
            </w:pP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0301FB80" w14:textId="39AD593C">
            <w:pPr>
              <w:pStyle w:val="NormalWorksheet"/>
              <w:rPr>
                <w:rFonts w:ascii="Tahoma" w:hAnsi="Tahoma" w:eastAsia="Tahoma" w:cs="Tahoma"/>
              </w:rPr>
            </w:pP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7E1A1744" w14:textId="149E71AD">
            <w:pPr>
              <w:pStyle w:val="NormalWorksheet"/>
              <w:rPr>
                <w:rFonts w:ascii="Tahoma" w:hAnsi="Tahoma" w:eastAsia="Tahoma" w:cs="Tahoma"/>
              </w:rPr>
            </w:pPr>
          </w:p>
        </w:tc>
      </w:tr>
      <w:tr w:rsidRPr="00843CCC" w:rsidR="00BC5D62" w:rsidTr="40622A80" w14:paraId="6CB49234"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788089AE" w14:textId="4C20CDAD">
            <w:pPr>
              <w:pStyle w:val="NormalWorksheet"/>
              <w:rPr>
                <w:rFonts w:ascii="Tahoma" w:hAnsi="Tahoma" w:eastAsia="Tahoma" w:cs="Tahoma"/>
              </w:rPr>
            </w:pPr>
            <w:r w:rsidRPr="00843CCC">
              <w:rPr>
                <w:rFonts w:ascii="Tahoma" w:hAnsi="Tahoma" w:eastAsia="Tahoma" w:cs="Tahoma"/>
              </w:rPr>
              <w:t>Pub. Resources Code, § 25545.3.5(b)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762ED21E" w14:textId="217F4A41">
            <w:pPr>
              <w:pStyle w:val="NormalWorksheet"/>
              <w:rPr>
                <w:rFonts w:ascii="Tahoma" w:hAnsi="Tahoma" w:eastAsia="Tahoma" w:cs="Tahoma"/>
              </w:rPr>
            </w:pPr>
            <w:r w:rsidRPr="00843CCC">
              <w:rPr>
                <w:rFonts w:ascii="Tahoma" w:hAnsi="Tahoma" w:eastAsia="Tahoma" w:cs="Tahoma"/>
              </w:rPr>
              <w:t>Every contractor and subcontractor must use a skilled and trained workforce to construct the project. </w:t>
            </w:r>
          </w:p>
        </w:tc>
        <w:tc>
          <w:tcPr>
            <w:tcW w:w="272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7D3FB71D" w14:textId="79F39E70">
            <w:pPr>
              <w:pStyle w:val="NormalWorksheet"/>
              <w:rPr>
                <w:rFonts w:ascii="Tahoma" w:hAnsi="Tahoma" w:eastAsia="Tahoma" w:cs="Tahoma"/>
              </w:rPr>
            </w:pP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1060DB3C" w14:textId="58E590DF">
            <w:pPr>
              <w:pStyle w:val="NormalWorksheet"/>
              <w:rPr>
                <w:rFonts w:ascii="Tahoma" w:hAnsi="Tahoma" w:eastAsia="Tahoma" w:cs="Tahoma"/>
              </w:rPr>
            </w:pP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6EC73E79" w14:textId="77777777">
            <w:pPr>
              <w:pStyle w:val="NormalWorksheet"/>
              <w:rPr>
                <w:rFonts w:ascii="Tahoma" w:hAnsi="Tahoma" w:eastAsia="Tahoma" w:cs="Tahoma"/>
              </w:rPr>
            </w:pPr>
          </w:p>
        </w:tc>
      </w:tr>
      <w:tr w:rsidRPr="00843CCC" w:rsidR="00BC5D62" w:rsidTr="40622A80" w14:paraId="7FC57883"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1CD867EB" w14:textId="4AD411BA">
            <w:pPr>
              <w:pStyle w:val="NormalWorksheet"/>
              <w:rPr>
                <w:rFonts w:ascii="Tahoma" w:hAnsi="Tahoma" w:eastAsia="Tahoma" w:cs="Tahoma"/>
              </w:rPr>
            </w:pPr>
            <w:r w:rsidRPr="00843CCC">
              <w:rPr>
                <w:rFonts w:ascii="Tahoma" w:hAnsi="Tahoma" w:eastAsia="Tahoma" w:cs="Tahoma"/>
              </w:rPr>
              <w:t>Pub. Resources Code, § 25545.3.5(c)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351774A5" w14:textId="44B8DE9E">
            <w:pPr>
              <w:pStyle w:val="NormalWorksheet"/>
              <w:rPr>
                <w:rFonts w:ascii="Tahoma" w:hAnsi="Tahoma" w:eastAsia="Tahoma" w:cs="Tahoma"/>
              </w:rPr>
            </w:pPr>
            <w:r w:rsidRPr="00843CCC">
              <w:rPr>
                <w:rFonts w:ascii="Tahoma" w:hAnsi="Tahoma" w:eastAsia="Tahoma" w:cs="Tahoma"/>
              </w:rPr>
              <w:t>Except as provided in (e), contractors and subcontractors that fail to use a skilled and trained workforce shall be subject to the penalties provided in the Public Contract Code section 2603. </w:t>
            </w:r>
          </w:p>
        </w:tc>
        <w:tc>
          <w:tcPr>
            <w:tcW w:w="272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5FE2A259" w14:textId="5ED45031">
            <w:pPr>
              <w:pStyle w:val="NormalWorksheet"/>
              <w:rPr>
                <w:rFonts w:ascii="Tahoma" w:hAnsi="Tahoma" w:eastAsia="Tahoma" w:cs="Tahoma"/>
              </w:rPr>
            </w:pP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147B2A51" w14:textId="12123051">
            <w:pPr>
              <w:pStyle w:val="NormalWorksheet"/>
              <w:rPr>
                <w:rFonts w:ascii="Tahoma" w:hAnsi="Tahoma" w:eastAsia="Tahoma" w:cs="Tahoma"/>
              </w:rPr>
            </w:pP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5413342D" w14:textId="5C185656">
            <w:pPr>
              <w:pStyle w:val="NormalWorksheet"/>
              <w:rPr>
                <w:rFonts w:ascii="Tahoma" w:hAnsi="Tahoma" w:eastAsia="Tahoma" w:cs="Tahoma"/>
              </w:rPr>
            </w:pPr>
          </w:p>
        </w:tc>
      </w:tr>
      <w:tr w:rsidRPr="00843CCC" w:rsidR="00BC5D62" w:rsidTr="40622A80" w14:paraId="62C2CD58"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76072135" w14:textId="1F562E91">
            <w:pPr>
              <w:pStyle w:val="NormalWorksheet"/>
              <w:rPr>
                <w:rFonts w:ascii="Tahoma" w:hAnsi="Tahoma" w:eastAsia="Tahoma" w:cs="Tahoma"/>
              </w:rPr>
            </w:pPr>
            <w:r w:rsidRPr="00843CCC">
              <w:rPr>
                <w:rFonts w:ascii="Tahoma" w:hAnsi="Tahoma" w:eastAsia="Tahoma" w:cs="Tahoma"/>
              </w:rPr>
              <w:t>Pub. Resources Code, § 25545.3.5(d)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0A91F282" w14:textId="4845421F">
            <w:pPr>
              <w:pStyle w:val="NormalWorksheet"/>
              <w:rPr>
                <w:rFonts w:ascii="Tahoma" w:hAnsi="Tahoma" w:eastAsia="Tahoma" w:cs="Tahoma"/>
              </w:rPr>
            </w:pPr>
            <w:r w:rsidRPr="00843CCC">
              <w:rPr>
                <w:rFonts w:ascii="Tahoma" w:hAnsi="Tahoma" w:eastAsia="Tahoma" w:cs="Tahoma"/>
              </w:rPr>
              <w:t>Except as provided in (e), the applicant must retain records, including copies of monthly reports, that demonstrate compliance with the Public Contract Code section 2600 while the project or contract is being performed and for three years after completion of the project or contract. The applicant must submit these records immediately upon request of the commission. When submitted to the commission, these records shall be a public record under the California Public Records Act and shall be open to public inspection. </w:t>
            </w:r>
          </w:p>
        </w:tc>
        <w:tc>
          <w:tcPr>
            <w:tcW w:w="272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1C110945" w14:textId="564D0DB0">
            <w:pPr>
              <w:pStyle w:val="NormalWorksheet"/>
              <w:rPr>
                <w:rFonts w:ascii="Tahoma" w:hAnsi="Tahoma" w:eastAsia="Tahoma" w:cs="Tahoma"/>
              </w:rPr>
            </w:pP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549D5DB4" w14:textId="12154D8E">
            <w:pPr>
              <w:pStyle w:val="NormalWorksheet"/>
              <w:rPr>
                <w:rFonts w:ascii="Tahoma" w:hAnsi="Tahoma" w:eastAsia="Tahoma" w:cs="Tahoma"/>
              </w:rPr>
            </w:pP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3420A0BA" w14:textId="77777777">
            <w:pPr>
              <w:pStyle w:val="NormalWorksheet"/>
              <w:rPr>
                <w:rFonts w:ascii="Tahoma" w:hAnsi="Tahoma" w:eastAsia="Tahoma" w:cs="Tahoma"/>
              </w:rPr>
            </w:pPr>
          </w:p>
        </w:tc>
      </w:tr>
      <w:tr w:rsidRPr="00843CCC" w:rsidR="00BC5D62" w:rsidTr="40622A80" w14:paraId="78DC5717" w14:textId="77777777">
        <w:trPr>
          <w:jc w:val="center"/>
        </w:trPr>
        <w:tc>
          <w:tcPr>
            <w:tcW w:w="198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70E839FE" w14:textId="0B27B979">
            <w:pPr>
              <w:pStyle w:val="NormalWorksheet"/>
              <w:rPr>
                <w:rFonts w:ascii="Tahoma" w:hAnsi="Tahoma" w:eastAsia="Tahoma" w:cs="Tahoma"/>
              </w:rPr>
            </w:pPr>
            <w:r w:rsidRPr="00843CCC">
              <w:rPr>
                <w:rFonts w:ascii="Tahoma" w:hAnsi="Tahoma" w:eastAsia="Tahoma" w:cs="Tahoma"/>
              </w:rPr>
              <w:t>Pub. Resources Code, § 25545.3.5(e)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1805AE7A" w14:textId="0E030724">
            <w:pPr>
              <w:pStyle w:val="NormalWorksheet"/>
              <w:rPr>
                <w:rFonts w:ascii="Tahoma" w:hAnsi="Tahoma" w:eastAsia="Tahoma" w:cs="Tahoma"/>
              </w:rPr>
            </w:pPr>
            <w:r w:rsidRPr="00843CCC">
              <w:rPr>
                <w:rFonts w:ascii="Tahoma" w:hAnsi="Tahoma" w:eastAsia="Tahoma" w:cs="Tahoma"/>
              </w:rPr>
              <w:t>(c) and (d) do not apply if all contractors and subcontractors performing work on the project are subject to a project labor agreement. The project labor agreement shall also include, but not be limited to, all of the following: </w:t>
            </w:r>
          </w:p>
        </w:tc>
        <w:tc>
          <w:tcPr>
            <w:tcW w:w="2720" w:type="dxa"/>
            <w:tcBorders>
              <w:top w:val="single" w:color="auto" w:sz="4" w:space="0"/>
              <w:left w:val="single" w:color="auto" w:sz="4" w:space="0"/>
              <w:bottom w:val="single" w:color="auto" w:sz="4" w:space="0"/>
              <w:right w:val="single" w:color="auto" w:sz="4" w:space="0"/>
            </w:tcBorders>
            <w:tcMar/>
          </w:tcPr>
          <w:p w:rsidRPr="00843CCC" w:rsidR="00BC5D62" w:rsidP="00BC5D62" w:rsidRDefault="0006035C" w14:paraId="2D0332B2" w14:textId="3BE04F29">
            <w:pPr>
              <w:pStyle w:val="NormalWorksheet"/>
              <w:rPr>
                <w:rFonts w:ascii="Tahoma" w:hAnsi="Tahoma" w:eastAsia="Tahoma" w:cs="Tahoma"/>
              </w:rPr>
            </w:pPr>
            <w:r>
              <w:rPr>
                <w:rFonts w:ascii="Tahoma" w:hAnsi="Tahoma" w:eastAsia="Tahoma" w:cs="Tahoma"/>
              </w:rPr>
              <w:t>--</w:t>
            </w: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6EBCAF3A" w14:textId="14A27DD7">
            <w:pPr>
              <w:pStyle w:val="NormalWorksheet"/>
              <w:rPr>
                <w:rFonts w:ascii="Tahoma" w:hAnsi="Tahoma" w:eastAsia="Tahoma" w:cs="Tahoma"/>
              </w:rPr>
            </w:pPr>
            <w:r w:rsidRPr="00843CCC">
              <w:rPr>
                <w:rFonts w:ascii="Tahoma" w:hAnsi="Tahoma" w:eastAsia="Tahoma" w:cs="Tahoma"/>
              </w:rPr>
              <w:t>--</w:t>
            </w: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579B38BC" w14:textId="38C25ED9">
            <w:pPr>
              <w:pStyle w:val="NormalWorksheet"/>
              <w:rPr>
                <w:rFonts w:ascii="Tahoma" w:hAnsi="Tahoma" w:eastAsia="Tahoma" w:cs="Tahoma"/>
              </w:rPr>
            </w:pPr>
            <w:r w:rsidRPr="00843CCC">
              <w:rPr>
                <w:rFonts w:ascii="Tahoma" w:hAnsi="Tahoma" w:eastAsia="Tahoma" w:cs="Tahoma"/>
              </w:rPr>
              <w:t>--</w:t>
            </w:r>
          </w:p>
        </w:tc>
      </w:tr>
      <w:tr w:rsidRPr="00843CCC" w:rsidR="00BC5D62" w:rsidTr="40622A80" w14:paraId="61CF3481"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599C6BA1" w14:textId="56A1A37D">
            <w:pPr>
              <w:pStyle w:val="NormalWorksheet"/>
              <w:rPr>
                <w:rFonts w:ascii="Tahoma" w:hAnsi="Tahoma" w:eastAsia="Tahoma" w:cs="Tahoma"/>
              </w:rPr>
            </w:pPr>
            <w:r w:rsidRPr="00843CCC">
              <w:rPr>
                <w:rFonts w:ascii="Tahoma" w:hAnsi="Tahoma" w:eastAsia="Tahoma" w:cs="Tahoma"/>
              </w:rPr>
              <w:t>Pub. Resources Code, § 25545.3.5(e)(1)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60D9F739" w14:textId="1209CF66">
            <w:pPr>
              <w:pStyle w:val="NormalWorksheet"/>
              <w:rPr>
                <w:rFonts w:ascii="Tahoma" w:hAnsi="Tahoma" w:eastAsia="Tahoma" w:cs="Tahoma"/>
              </w:rPr>
            </w:pPr>
            <w:r w:rsidRPr="00843CCC">
              <w:rPr>
                <w:rFonts w:ascii="Tahoma" w:hAnsi="Tahoma" w:eastAsia="Tahoma" w:cs="Tahoma"/>
              </w:rPr>
              <w:t>Provisions requiring compliance with the skilled and trained workforce requirement and for enforcement of that obligation through an arbitration procedure. </w:t>
            </w:r>
          </w:p>
        </w:tc>
        <w:tc>
          <w:tcPr>
            <w:tcW w:w="272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24EE2997" w14:textId="2271740C">
            <w:pPr>
              <w:pStyle w:val="NormalWorksheet"/>
              <w:rPr>
                <w:rFonts w:ascii="Tahoma" w:hAnsi="Tahoma" w:eastAsia="Tahoma" w:cs="Tahoma"/>
              </w:rPr>
            </w:pP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5FBE3E33" w14:textId="6512EF41">
            <w:pPr>
              <w:pStyle w:val="NormalWorksheet"/>
              <w:rPr>
                <w:rFonts w:ascii="Tahoma" w:hAnsi="Tahoma" w:eastAsia="Tahoma" w:cs="Tahoma"/>
              </w:rPr>
            </w:pP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20651B26" w14:textId="788A78B0">
            <w:pPr>
              <w:pStyle w:val="NormalWorksheet"/>
              <w:rPr>
                <w:rFonts w:ascii="Tahoma" w:hAnsi="Tahoma" w:eastAsia="Tahoma" w:cs="Tahoma"/>
              </w:rPr>
            </w:pPr>
          </w:p>
        </w:tc>
      </w:tr>
      <w:tr w:rsidRPr="00843CCC" w:rsidR="00BC5D62" w:rsidTr="40622A80" w14:paraId="5E40B614"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4FA8FF14" w14:textId="3B35615E">
            <w:pPr>
              <w:pStyle w:val="NormalWorksheet"/>
              <w:rPr>
                <w:rFonts w:ascii="Tahoma" w:hAnsi="Tahoma" w:eastAsia="Tahoma" w:cs="Tahoma"/>
              </w:rPr>
            </w:pPr>
            <w:r w:rsidRPr="00843CCC">
              <w:rPr>
                <w:rFonts w:ascii="Tahoma" w:hAnsi="Tahoma" w:eastAsia="Tahoma" w:cs="Tahoma"/>
              </w:rPr>
              <w:t>Pub. Resources Code, § 25545.3.5(e)(2)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214E719E" w14:textId="09E52499">
            <w:pPr>
              <w:pStyle w:val="NormalWorksheet"/>
              <w:rPr>
                <w:rFonts w:ascii="Tahoma" w:hAnsi="Tahoma" w:eastAsia="Tahoma" w:cs="Tahoma"/>
              </w:rPr>
            </w:pPr>
            <w:r w:rsidRPr="00843CCC">
              <w:rPr>
                <w:rFonts w:ascii="Tahoma" w:hAnsi="Tahoma" w:eastAsia="Tahoma" w:cs="Tahoma"/>
              </w:rPr>
              <w:t>Targeted hiring provisions, including a targeted hiring plan, on a craft-by-craft basis to address job access for local, disadvantaged, or underrepresented workers, as defined by a local agency. </w:t>
            </w:r>
          </w:p>
        </w:tc>
        <w:tc>
          <w:tcPr>
            <w:tcW w:w="272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59697B96" w14:textId="7039B7F4">
            <w:pPr>
              <w:spacing w:after="0" w:line="240" w:lineRule="auto"/>
              <w:ind w:firstLine="1"/>
              <w:rPr>
                <w:rFonts w:ascii="Tahoma" w:hAnsi="Tahoma" w:eastAsia="Tahoma" w:cs="Tahoma"/>
                <w:sz w:val="20"/>
                <w:szCs w:val="20"/>
              </w:rPr>
            </w:pP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3EB70461" w14:textId="757DA541">
            <w:pPr>
              <w:pStyle w:val="NormalWorksheet"/>
              <w:rPr>
                <w:rFonts w:ascii="Tahoma" w:hAnsi="Tahoma" w:eastAsia="Tahoma" w:cs="Tahoma"/>
              </w:rPr>
            </w:pP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0E2FE3BE" w14:textId="4DA8BA38">
            <w:pPr>
              <w:pStyle w:val="NormalWorksheet"/>
              <w:rPr>
                <w:rFonts w:ascii="Tahoma" w:hAnsi="Tahoma" w:eastAsia="Tahoma" w:cs="Tahoma"/>
              </w:rPr>
            </w:pPr>
          </w:p>
        </w:tc>
      </w:tr>
      <w:tr w:rsidRPr="00843CCC" w:rsidR="00BC5D62" w:rsidTr="40622A80" w14:paraId="453BF278"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7195E209" w14:textId="11F0ADD6">
            <w:pPr>
              <w:pStyle w:val="NormalWorksheet"/>
              <w:rPr>
                <w:rFonts w:ascii="Tahoma" w:hAnsi="Tahoma" w:eastAsia="Tahoma" w:cs="Tahoma"/>
              </w:rPr>
            </w:pPr>
            <w:r w:rsidRPr="00843CCC">
              <w:rPr>
                <w:rFonts w:ascii="Tahoma" w:hAnsi="Tahoma" w:eastAsia="Tahoma" w:cs="Tahoma"/>
              </w:rPr>
              <w:t>Pub. Resources Code, § 25545.3.5(e)(3)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1E0D7858" w14:textId="59499AEB">
            <w:pPr>
              <w:pStyle w:val="NormalWorksheet"/>
              <w:rPr>
                <w:rFonts w:ascii="Tahoma" w:hAnsi="Tahoma" w:eastAsia="Tahoma" w:cs="Tahoma"/>
              </w:rPr>
            </w:pPr>
            <w:r w:rsidRPr="00843CCC">
              <w:rPr>
                <w:rFonts w:ascii="Tahoma" w:hAnsi="Tahoma" w:eastAsia="Tahoma" w:cs="Tahoma"/>
              </w:rPr>
              <w:t>Apprenticeship utilization provisions that commit all parties to increasing the share of work performed by state-registered apprentices above the state-mandated minimum ratio required in the Labor Code section 1777.5. </w:t>
            </w:r>
          </w:p>
        </w:tc>
        <w:tc>
          <w:tcPr>
            <w:tcW w:w="272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05CE923A" w14:textId="19AF7295">
            <w:pPr>
              <w:spacing w:after="0" w:line="240" w:lineRule="auto"/>
              <w:ind w:firstLine="1"/>
              <w:rPr>
                <w:rFonts w:ascii="Tahoma" w:hAnsi="Tahoma" w:eastAsia="Tahoma" w:cs="Tahoma"/>
                <w:sz w:val="20"/>
                <w:szCs w:val="20"/>
              </w:rPr>
            </w:pP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60CC6EC5" w14:textId="715309E4">
            <w:pPr>
              <w:pStyle w:val="NormalWorksheet"/>
              <w:rPr>
                <w:rFonts w:ascii="Tahoma" w:hAnsi="Tahoma" w:eastAsia="Tahoma" w:cs="Tahoma"/>
              </w:rPr>
            </w:pP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1DC26225" w14:textId="77777777">
            <w:pPr>
              <w:pStyle w:val="NormalWorksheet"/>
              <w:rPr>
                <w:rFonts w:ascii="Tahoma" w:hAnsi="Tahoma" w:eastAsia="Tahoma" w:cs="Tahoma"/>
              </w:rPr>
            </w:pPr>
          </w:p>
        </w:tc>
      </w:tr>
      <w:tr w:rsidRPr="00843CCC" w:rsidR="00BC5D62" w:rsidTr="40622A80" w14:paraId="2AF29ABE"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0111DF48" w14:textId="0F4349DA">
            <w:pPr>
              <w:pStyle w:val="NormalWorksheet"/>
              <w:rPr>
                <w:rFonts w:ascii="Tahoma" w:hAnsi="Tahoma" w:eastAsia="Tahoma" w:cs="Tahoma"/>
              </w:rPr>
            </w:pPr>
            <w:r w:rsidRPr="00843CCC">
              <w:rPr>
                <w:rFonts w:ascii="Tahoma" w:hAnsi="Tahoma" w:eastAsia="Tahoma" w:cs="Tahoma"/>
              </w:rPr>
              <w:t>Pub. Resources Code, § 25545.3.5(e)(4)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25AF6C41" w14:textId="2374DE21">
            <w:pPr>
              <w:pStyle w:val="NormalWorksheet"/>
              <w:rPr>
                <w:rFonts w:ascii="Tahoma" w:hAnsi="Tahoma" w:eastAsia="Tahoma" w:cs="Tahoma"/>
              </w:rPr>
            </w:pPr>
            <w:r w:rsidRPr="00843CCC">
              <w:rPr>
                <w:rFonts w:ascii="Tahoma" w:hAnsi="Tahoma" w:eastAsia="Tahoma" w:cs="Tahoma"/>
              </w:rPr>
              <w:t>Apprenticeship utilization provisions that commit all parties to hiring and retaining a certain percentage of state-registered apprentices that have completed the Multi-Craft Core pre-apprenticeship training curriculum referenced in the Unemployment Insurance Code section 14005(t). </w:t>
            </w:r>
          </w:p>
        </w:tc>
        <w:tc>
          <w:tcPr>
            <w:tcW w:w="272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55D8BBB3" w14:textId="699E5B4E">
            <w:pPr>
              <w:spacing w:after="0" w:line="240" w:lineRule="auto"/>
              <w:ind w:firstLine="1"/>
              <w:rPr>
                <w:rFonts w:ascii="Tahoma" w:hAnsi="Tahoma" w:eastAsia="Tahoma" w:cs="Tahoma"/>
                <w:sz w:val="20"/>
                <w:szCs w:val="20"/>
              </w:rPr>
            </w:pP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76A5AF4F" w14:textId="7ACB7041">
            <w:pPr>
              <w:pStyle w:val="NormalWorksheet"/>
              <w:rPr>
                <w:rFonts w:ascii="Tahoma" w:hAnsi="Tahoma" w:eastAsia="Tahoma" w:cs="Tahoma"/>
              </w:rPr>
            </w:pP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4D4353CC" w14:textId="77777777">
            <w:pPr>
              <w:pStyle w:val="NormalWorksheet"/>
              <w:rPr>
                <w:rFonts w:ascii="Tahoma" w:hAnsi="Tahoma" w:eastAsia="Tahoma" w:cs="Tahoma"/>
              </w:rPr>
            </w:pPr>
          </w:p>
        </w:tc>
      </w:tr>
      <w:tr w:rsidRPr="00843CCC" w:rsidR="00BC5D62" w:rsidTr="40622A80" w14:paraId="480F4468" w14:textId="77777777">
        <w:trPr>
          <w:cantSplit/>
          <w:jc w:val="center"/>
        </w:trPr>
        <w:tc>
          <w:tcPr>
            <w:tcW w:w="14850" w:type="dxa"/>
            <w:gridSpan w:val="15"/>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434EFB66" w14:textId="494224E3">
            <w:pPr>
              <w:pStyle w:val="NormalWorksheet"/>
              <w:rPr>
                <w:rFonts w:ascii="Tahoma" w:hAnsi="Tahoma" w:eastAsia="Tahoma" w:cs="Tahoma"/>
              </w:rPr>
            </w:pPr>
            <w:r w:rsidRPr="00843CCC">
              <w:rPr>
                <w:rFonts w:ascii="Tahoma" w:hAnsi="Tahoma" w:eastAsia="Tahoma" w:cs="Tahoma"/>
                <w:b/>
              </w:rPr>
              <w:t>PERMIT APPLICATIONS SUBMITTED (LOCAL, STATE, AND FEDERAL)</w:t>
            </w:r>
          </w:p>
        </w:tc>
      </w:tr>
      <w:tr w:rsidRPr="00843CCC" w:rsidR="00BC5D62" w:rsidTr="40622A80" w14:paraId="63560BA6"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E71E78" w:rsidR="00BC5D62" w:rsidP="00BC5D62" w:rsidRDefault="00BC5D62" w14:paraId="54341990" w14:textId="49C857E1">
            <w:pPr>
              <w:pStyle w:val="NormalWorksheet"/>
              <w:rPr>
                <w:rFonts w:ascii="Tahoma" w:hAnsi="Tahoma" w:eastAsia="Tahoma" w:cs="Tahoma"/>
                <w:lang w:val="fr-FR"/>
              </w:rPr>
            </w:pPr>
            <w:r w:rsidRPr="00843CCC">
              <w:rPr>
                <w:rFonts w:ascii="Tahoma" w:hAnsi="Tahoma" w:eastAsia="Tahoma" w:cs="Tahoma"/>
                <w:lang w:val="fr-FR"/>
              </w:rPr>
              <w:t>Cal. Code Regs., tit. 20, § 1877(d)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6DC59369" w14:textId="25E02E3A">
            <w:pPr>
              <w:pStyle w:val="NormalWorksheet"/>
              <w:rPr>
                <w:rFonts w:ascii="Tahoma" w:hAnsi="Tahoma" w:eastAsia="Tahoma" w:cs="Tahoma"/>
              </w:rPr>
            </w:pPr>
            <w:r w:rsidRPr="00843CCC">
              <w:rPr>
                <w:rFonts w:ascii="Tahoma" w:hAnsi="Tahoma" w:eastAsia="Tahoma" w:cs="Tahoma"/>
              </w:rPr>
              <w:t>A discussion of whether the applicant has submitted any local, state, or federal permit applications. For any required permit that has not yet been submitted to the relevant state agency, include a plan for submitting the application and any discussions that have occurred with the state agency with authority over the project. </w:t>
            </w:r>
          </w:p>
        </w:tc>
        <w:tc>
          <w:tcPr>
            <w:tcW w:w="272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4FB504C7" w14:textId="4CB246C0">
            <w:pPr>
              <w:spacing w:after="0" w:line="240" w:lineRule="auto"/>
              <w:ind w:firstLine="1"/>
              <w:rPr>
                <w:rFonts w:ascii="Tahoma" w:hAnsi="Tahoma" w:eastAsia="Tahoma" w:cs="Tahoma"/>
                <w:sz w:val="20"/>
                <w:szCs w:val="20"/>
              </w:rPr>
            </w:pP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6E8513D7" w14:textId="584AE7FA">
            <w:pPr>
              <w:pStyle w:val="NormalWorksheet"/>
              <w:rPr>
                <w:rFonts w:ascii="Tahoma" w:hAnsi="Tahoma" w:eastAsia="Tahoma" w:cs="Tahoma"/>
              </w:rPr>
            </w:pP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02571F3D" w14:textId="7B21BC8A">
            <w:pPr>
              <w:pStyle w:val="NormalWorksheet"/>
              <w:rPr>
                <w:rFonts w:ascii="Tahoma" w:hAnsi="Tahoma" w:eastAsia="Tahoma" w:cs="Tahoma"/>
              </w:rPr>
            </w:pPr>
          </w:p>
        </w:tc>
      </w:tr>
      <w:tr w:rsidRPr="00843CCC" w:rsidR="00BC5D62" w:rsidTr="40622A80" w14:paraId="0D50A0D1" w14:textId="77777777">
        <w:trPr>
          <w:cantSplit/>
          <w:jc w:val="center"/>
        </w:trPr>
        <w:tc>
          <w:tcPr>
            <w:tcW w:w="14850" w:type="dxa"/>
            <w:gridSpan w:val="15"/>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5EB97F2C" w14:textId="6256437A">
            <w:pPr>
              <w:pStyle w:val="NormalWorksheet"/>
              <w:rPr>
                <w:rFonts w:ascii="Tahoma" w:hAnsi="Tahoma" w:eastAsia="Tahoma" w:cs="Tahoma"/>
              </w:rPr>
            </w:pPr>
            <w:r w:rsidRPr="00843CCC">
              <w:rPr>
                <w:rFonts w:ascii="Tahoma" w:hAnsi="Tahoma" w:eastAsia="Tahoma" w:cs="Tahoma"/>
                <w:b/>
              </w:rPr>
              <w:t>IDENTIFICATION OF WHETHER SITE IS LOCATED AT A PROHIBITED AREA</w:t>
            </w:r>
            <w:r w:rsidRPr="00843CCC">
              <w:rPr>
                <w:rFonts w:ascii="Tahoma" w:hAnsi="Tahoma" w:eastAsia="Tahoma" w:cs="Tahoma"/>
              </w:rPr>
              <w:t> </w:t>
            </w:r>
          </w:p>
        </w:tc>
      </w:tr>
      <w:tr w:rsidRPr="00843CCC" w:rsidR="00BC5D62" w:rsidTr="40622A80" w14:paraId="7904612C"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4D6EF2" w:rsidR="00BC5D62" w:rsidP="00BC5D62" w:rsidRDefault="00BC5D62" w14:paraId="0D80618B" w14:textId="1084E355">
            <w:pPr>
              <w:pStyle w:val="NormalWorksheet"/>
              <w:rPr>
                <w:rFonts w:ascii="Tahoma" w:hAnsi="Tahoma" w:eastAsia="Tahoma" w:cs="Tahoma"/>
                <w:lang w:val="es-ES"/>
              </w:rPr>
            </w:pPr>
            <w:r w:rsidRPr="004D6EF2">
              <w:rPr>
                <w:rFonts w:ascii="Tahoma" w:hAnsi="Tahoma" w:eastAsia="Tahoma" w:cs="Tahoma"/>
                <w:lang w:val="es-ES"/>
              </w:rPr>
              <w:t>Cal. Code Regs., tit. 20, § 1877(e)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112AC294" w14:textId="5511F571">
            <w:pPr>
              <w:pStyle w:val="NormalWorksheet"/>
              <w:rPr>
                <w:rFonts w:ascii="Tahoma" w:hAnsi="Tahoma" w:eastAsia="Tahoma" w:cs="Tahoma"/>
              </w:rPr>
            </w:pPr>
            <w:r w:rsidRPr="00843CCC">
              <w:rPr>
                <w:rFonts w:ascii="Tahoma" w:hAnsi="Tahoma" w:eastAsia="Tahoma" w:cs="Tahoma"/>
              </w:rPr>
              <w:t>Identify whether the project is, on a prohibited site as identified in Public Resources Code section 25527 or on a site designated by the California Coastal Commission under Public Resources Code section 30413(b) or on a site designated by the San Francisco Bay Conservation and Development Commission under Government Code section 66645(b). Include documentation of the approval of the public agency having ownership or control of the land. </w:t>
            </w:r>
          </w:p>
        </w:tc>
        <w:tc>
          <w:tcPr>
            <w:tcW w:w="272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30775A45" w14:textId="349D6162">
            <w:pPr>
              <w:spacing w:after="0" w:line="240" w:lineRule="auto"/>
              <w:ind w:firstLine="1"/>
              <w:rPr>
                <w:rFonts w:ascii="Tahoma" w:hAnsi="Tahoma" w:eastAsia="Tahoma" w:cs="Tahoma"/>
                <w:sz w:val="20"/>
                <w:szCs w:val="20"/>
              </w:rPr>
            </w:pP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6DCECCE0" w14:textId="6E5100EC">
            <w:pPr>
              <w:pStyle w:val="NormalWorksheet"/>
              <w:rPr>
                <w:rFonts w:ascii="Tahoma" w:hAnsi="Tahoma" w:eastAsia="Tahoma" w:cs="Tahoma"/>
              </w:rPr>
            </w:pP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319695FA" w14:textId="77777777">
            <w:pPr>
              <w:pStyle w:val="NormalWorksheet"/>
              <w:rPr>
                <w:rFonts w:ascii="Tahoma" w:hAnsi="Tahoma" w:eastAsia="Tahoma" w:cs="Tahoma"/>
              </w:rPr>
            </w:pPr>
          </w:p>
        </w:tc>
      </w:tr>
      <w:tr w:rsidRPr="00843CCC" w:rsidR="00BC5D62" w:rsidTr="40622A80" w14:paraId="27248782" w14:textId="77777777">
        <w:trPr>
          <w:cantSplit/>
          <w:jc w:val="center"/>
        </w:trPr>
        <w:tc>
          <w:tcPr>
            <w:tcW w:w="14850" w:type="dxa"/>
            <w:gridSpan w:val="15"/>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2B7E4B89" w14:textId="71846456">
            <w:pPr>
              <w:pStyle w:val="NormalWorksheet"/>
              <w:rPr>
                <w:rFonts w:ascii="Tahoma" w:hAnsi="Tahoma" w:eastAsia="Tahoma" w:cs="Tahoma"/>
              </w:rPr>
            </w:pPr>
            <w:r w:rsidRPr="00843CCC">
              <w:rPr>
                <w:rFonts w:ascii="Tahoma" w:hAnsi="Tahoma" w:eastAsia="Tahoma" w:cs="Tahoma"/>
                <w:b/>
              </w:rPr>
              <w:t>LEGALLY BINDING ENFORCEABLE AGREEMENT(S) FOR COMMUNITY BENEFITS OF THE PROJECT</w:t>
            </w:r>
            <w:r w:rsidRPr="00843CCC">
              <w:rPr>
                <w:rFonts w:ascii="Tahoma" w:hAnsi="Tahoma" w:eastAsia="Tahoma" w:cs="Tahoma"/>
              </w:rPr>
              <w:t> </w:t>
            </w:r>
          </w:p>
        </w:tc>
      </w:tr>
      <w:tr w:rsidRPr="00843CCC" w:rsidR="00BC5D62" w:rsidTr="40622A80" w14:paraId="21207C94"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C678E5" w:rsidR="00BC5D62" w:rsidP="00BC5D62" w:rsidRDefault="00BC5D62" w14:paraId="718E11C3" w14:textId="06D4C032">
            <w:pPr>
              <w:pStyle w:val="NormalWorksheet"/>
              <w:rPr>
                <w:rFonts w:ascii="Tahoma" w:hAnsi="Tahoma" w:eastAsia="Tahoma" w:cs="Tahoma"/>
                <w:lang w:val="fr-FR"/>
              </w:rPr>
            </w:pPr>
            <w:r w:rsidRPr="40622A80" w:rsidR="3DBDE199">
              <w:rPr>
                <w:rFonts w:ascii="Tahoma" w:hAnsi="Tahoma" w:eastAsia="Tahoma" w:cs="Tahoma"/>
                <w:lang w:val="fr-FR"/>
              </w:rPr>
              <w:t xml:space="preserve">Cal. Code Regs., </w:t>
            </w:r>
            <w:r w:rsidRPr="40622A80" w:rsidR="3DBDE199">
              <w:rPr>
                <w:rFonts w:ascii="Tahoma" w:hAnsi="Tahoma" w:eastAsia="Tahoma" w:cs="Tahoma"/>
                <w:lang w:val="fr-FR"/>
              </w:rPr>
              <w:t>tit</w:t>
            </w:r>
            <w:r w:rsidRPr="40622A80" w:rsidR="3DBDE199">
              <w:rPr>
                <w:rFonts w:ascii="Tahoma" w:hAnsi="Tahoma" w:eastAsia="Tahoma" w:cs="Tahoma"/>
                <w:lang w:val="fr-FR"/>
              </w:rPr>
              <w:t>. 2, § 1877(g)</w:t>
            </w:r>
            <w:r w:rsidRPr="40622A80" w:rsidR="51F41E67">
              <w:rPr>
                <w:rFonts w:ascii="Tahoma" w:hAnsi="Tahoma" w:eastAsia="Tahoma" w:cs="Tahoma"/>
                <w:lang w:val="fr-FR"/>
              </w:rPr>
              <w:t xml:space="preserve">; Pub. </w:t>
            </w:r>
            <w:r w:rsidRPr="40622A80" w:rsidR="51F41E67">
              <w:rPr>
                <w:rFonts w:ascii="Tahoma" w:hAnsi="Tahoma" w:eastAsia="Tahoma" w:cs="Tahoma"/>
              </w:rPr>
              <w:t>Resources Code § 25545.10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724C5C86" w14:textId="7A91689A">
            <w:pPr>
              <w:pStyle w:val="NormalWorksheet"/>
              <w:rPr>
                <w:rFonts w:ascii="Tahoma" w:hAnsi="Tahoma" w:eastAsia="Tahoma" w:cs="Tahoma"/>
              </w:rPr>
            </w:pPr>
            <w:r w:rsidRPr="00843CCC">
              <w:rPr>
                <w:rFonts w:ascii="Tahoma" w:hAnsi="Tahoma" w:eastAsia="Tahoma" w:cs="Tahoma"/>
              </w:rPr>
              <w:t>Discussion of applicant's plan or strategy, including a timeline for execution, to obtain legally binding and enforceable agreement(s) with, or that benefit, a coalition of one or more community-based organizations prior to project certification, consistent with Public Resources Code section 25545.10. </w:t>
            </w:r>
          </w:p>
        </w:tc>
        <w:tc>
          <w:tcPr>
            <w:tcW w:w="2720" w:type="dxa"/>
            <w:tcBorders>
              <w:top w:val="single" w:color="auto" w:sz="4" w:space="0"/>
              <w:left w:val="single" w:color="auto" w:sz="4" w:space="0"/>
              <w:bottom w:val="single" w:color="auto" w:sz="4" w:space="0"/>
              <w:right w:val="single" w:color="auto" w:sz="4" w:space="0"/>
            </w:tcBorders>
            <w:tcMar/>
          </w:tcPr>
          <w:p w:rsidRPr="00F0736C" w:rsidR="00BC5D62" w:rsidP="00BC5D62" w:rsidRDefault="00BC5D62" w14:paraId="76867617" w14:textId="31B9617A">
            <w:pPr>
              <w:spacing w:after="0" w:line="240" w:lineRule="auto"/>
              <w:ind w:firstLine="1"/>
              <w:rPr>
                <w:rFonts w:ascii="Tahoma" w:hAnsi="Tahoma" w:eastAsia="Tahoma" w:cs="Tahoma"/>
                <w:sz w:val="20"/>
                <w:szCs w:val="20"/>
              </w:rPr>
            </w:pP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1F6D4279" w14:textId="3D24395C">
            <w:pPr>
              <w:pStyle w:val="NormalWorksheet"/>
              <w:rPr>
                <w:rFonts w:ascii="Tahoma" w:hAnsi="Tahoma" w:eastAsia="Tahoma" w:cs="Tahoma"/>
              </w:rPr>
            </w:pP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3D9BE802" w14:textId="77777777">
            <w:pPr>
              <w:pStyle w:val="NormalWorksheet"/>
              <w:rPr>
                <w:rFonts w:ascii="Tahoma" w:hAnsi="Tahoma" w:eastAsia="Tahoma" w:cs="Tahoma"/>
              </w:rPr>
            </w:pPr>
          </w:p>
        </w:tc>
      </w:tr>
      <w:tr w:rsidRPr="00843CCC" w:rsidR="00BC5D62" w:rsidTr="40622A80" w14:paraId="1AAE42F9" w14:textId="77777777">
        <w:trPr>
          <w:cantSplit/>
          <w:jc w:val="center"/>
        </w:trPr>
        <w:tc>
          <w:tcPr>
            <w:tcW w:w="14850" w:type="dxa"/>
            <w:gridSpan w:val="15"/>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597C9007" w14:textId="38CB47D7">
            <w:pPr>
              <w:pStyle w:val="NormalWorksheet"/>
              <w:rPr>
                <w:rFonts w:ascii="Tahoma" w:hAnsi="Tahoma" w:eastAsia="Tahoma" w:cs="Tahoma"/>
              </w:rPr>
            </w:pPr>
            <w:r w:rsidRPr="00843CCC">
              <w:rPr>
                <w:rFonts w:ascii="Tahoma" w:hAnsi="Tahoma" w:eastAsia="Tahoma" w:cs="Tahoma"/>
                <w:b/>
              </w:rPr>
              <w:t>ENVIRONMENTAL LEADERSHIP DEVELOPMENT PROJECT REQUIREMENTS</w:t>
            </w:r>
            <w:r w:rsidRPr="00843CCC">
              <w:rPr>
                <w:rFonts w:ascii="Tahoma" w:hAnsi="Tahoma" w:eastAsia="Tahoma" w:cs="Tahoma"/>
              </w:rPr>
              <w:t> </w:t>
            </w:r>
          </w:p>
        </w:tc>
      </w:tr>
      <w:tr w:rsidRPr="00843CCC" w:rsidR="00BC5D62" w:rsidTr="40622A80" w14:paraId="05827335"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60010142" w14:textId="1E3B8586">
            <w:pPr>
              <w:pStyle w:val="NormalWorksheet"/>
              <w:rPr>
                <w:rFonts w:ascii="Tahoma" w:hAnsi="Tahoma" w:eastAsia="Tahoma" w:cs="Tahoma"/>
              </w:rPr>
            </w:pPr>
            <w:r w:rsidRPr="00843CCC">
              <w:rPr>
                <w:rFonts w:ascii="Tahoma" w:hAnsi="Tahoma" w:eastAsia="Tahoma" w:cs="Tahoma"/>
              </w:rPr>
              <w:t>Cal. Code Regs., tit. 20, § 1877(h)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219A1F77" w14:textId="6C7E2524">
            <w:pPr>
              <w:pStyle w:val="NormalWorksheet"/>
              <w:rPr>
                <w:rFonts w:ascii="Tahoma" w:hAnsi="Tahoma" w:eastAsia="Tahoma" w:cs="Tahoma"/>
              </w:rPr>
            </w:pPr>
            <w:r w:rsidRPr="00843CCC">
              <w:rPr>
                <w:rFonts w:ascii="Tahoma" w:hAnsi="Tahoma" w:eastAsia="Tahoma" w:cs="Tahoma"/>
              </w:rPr>
              <w:t>A discussion of whether the project meets the requirements of Public Resources Code sections 21183 and 21183.6. </w:t>
            </w:r>
          </w:p>
        </w:tc>
        <w:tc>
          <w:tcPr>
            <w:tcW w:w="272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30B5CD95" w14:textId="543BA23A">
            <w:pPr>
              <w:pStyle w:val="NormalWorksheet"/>
              <w:rPr>
                <w:rFonts w:ascii="Tahoma" w:hAnsi="Tahoma" w:eastAsia="Tahoma" w:cs="Tahoma"/>
              </w:rPr>
            </w:pP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499C8D31" w14:textId="5B563108">
            <w:pPr>
              <w:pStyle w:val="NormalWorksheet"/>
              <w:rPr>
                <w:rFonts w:ascii="Tahoma" w:hAnsi="Tahoma" w:eastAsia="Tahoma" w:cs="Tahoma"/>
              </w:rPr>
            </w:pP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15E17642" w14:textId="2FDD641B">
            <w:pPr>
              <w:pStyle w:val="NormalWorksheet"/>
              <w:rPr>
                <w:rFonts w:ascii="Tahoma" w:hAnsi="Tahoma" w:eastAsia="Tahoma" w:cs="Tahoma"/>
              </w:rPr>
            </w:pPr>
          </w:p>
        </w:tc>
      </w:tr>
      <w:tr w:rsidRPr="00843CCC" w:rsidR="00BC5D62" w:rsidTr="40622A80" w14:paraId="35AEF32E"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0A0F6C28" w14:textId="23FAD991">
            <w:pPr>
              <w:pStyle w:val="NormalWorksheet"/>
              <w:rPr>
                <w:rFonts w:ascii="Tahoma" w:hAnsi="Tahoma" w:eastAsia="Tahoma" w:cs="Tahoma"/>
              </w:rPr>
            </w:pPr>
            <w:r w:rsidRPr="00843CCC">
              <w:rPr>
                <w:rFonts w:ascii="Tahoma" w:hAnsi="Tahoma" w:eastAsia="Tahoma" w:cs="Tahoma"/>
              </w:rPr>
              <w:t>Pub. Resources Code § 21183(a)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0CB4FC66" w14:textId="69795F2C">
            <w:pPr>
              <w:pStyle w:val="NormalWorksheet"/>
              <w:rPr>
                <w:rFonts w:ascii="Tahoma" w:hAnsi="Tahoma" w:eastAsia="Tahoma" w:cs="Tahoma"/>
              </w:rPr>
            </w:pPr>
            <w:r w:rsidRPr="00843CCC">
              <w:rPr>
                <w:rFonts w:ascii="Tahoma" w:hAnsi="Tahoma" w:eastAsia="Tahoma" w:cs="Tahoma"/>
              </w:rPr>
              <w:t>The project will result in a minimum investment of $100,000,000 in California upon completion.</w:t>
            </w:r>
          </w:p>
        </w:tc>
        <w:tc>
          <w:tcPr>
            <w:tcW w:w="272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16437B92" w14:textId="77EB1059">
            <w:pPr>
              <w:pStyle w:val="NormalWorksheet"/>
              <w:rPr>
                <w:rFonts w:ascii="Tahoma" w:hAnsi="Tahoma" w:eastAsia="Tahoma" w:cs="Tahoma"/>
              </w:rPr>
            </w:pP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35E85174" w14:textId="6C4FCCC8">
            <w:pPr>
              <w:pStyle w:val="NormalWorksheet"/>
              <w:rPr>
                <w:rFonts w:ascii="Tahoma" w:hAnsi="Tahoma" w:eastAsia="Tahoma" w:cs="Tahoma"/>
              </w:rPr>
            </w:pP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2C899892" w14:textId="14A3D5DA">
            <w:pPr>
              <w:pStyle w:val="NormalWorksheet"/>
              <w:rPr>
                <w:rFonts w:ascii="Tahoma" w:hAnsi="Tahoma" w:eastAsia="Tahoma" w:cs="Tahoma"/>
              </w:rPr>
            </w:pPr>
          </w:p>
        </w:tc>
      </w:tr>
      <w:tr w:rsidRPr="00843CCC" w:rsidR="00BC5D62" w:rsidTr="40622A80" w14:paraId="2A2F0627"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34AA10BA" w14:textId="20A42F46">
            <w:pPr>
              <w:pStyle w:val="NormalWorksheet"/>
              <w:rPr>
                <w:rFonts w:ascii="Tahoma" w:hAnsi="Tahoma" w:eastAsia="Tahoma" w:cs="Tahoma"/>
              </w:rPr>
            </w:pPr>
            <w:r w:rsidRPr="00843CCC">
              <w:rPr>
                <w:rFonts w:ascii="Tahoma" w:hAnsi="Tahoma" w:eastAsia="Tahoma" w:cs="Tahoma"/>
              </w:rPr>
              <w:t>Pub. Resources Code § 21183(b)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7B509013" w14:textId="55B65669">
            <w:pPr>
              <w:pStyle w:val="NormalWorksheet"/>
              <w:rPr>
                <w:rFonts w:ascii="Tahoma" w:hAnsi="Tahoma" w:eastAsia="Tahoma" w:cs="Tahoma"/>
              </w:rPr>
            </w:pPr>
            <w:r w:rsidRPr="00843CCC">
              <w:rPr>
                <w:rFonts w:ascii="Tahoma" w:hAnsi="Tahoma" w:eastAsia="Tahoma" w:cs="Tahoma"/>
              </w:rPr>
              <w:t>The project creates high-wage, highly skilled jobs that pay prevailing wages and living wages, provides construction jobs and permanent jobs for Californians, helps reduce unemployment, and promotes apprenticeship training</w:t>
            </w:r>
            <w:r w:rsidRPr="00843CCC">
              <w:rPr>
                <w:rFonts w:ascii="Tahoma" w:hAnsi="Tahoma" w:eastAsia="Tahoma" w:cs="Tahoma"/>
                <w:color w:val="000000" w:themeColor="text1"/>
              </w:rPr>
              <w:t>. </w:t>
            </w:r>
          </w:p>
        </w:tc>
        <w:tc>
          <w:tcPr>
            <w:tcW w:w="2720" w:type="dxa"/>
            <w:tcBorders>
              <w:top w:val="single" w:color="auto" w:sz="4" w:space="0"/>
              <w:left w:val="single" w:color="auto" w:sz="4" w:space="0"/>
              <w:bottom w:val="single" w:color="auto" w:sz="4" w:space="0"/>
              <w:right w:val="single" w:color="auto" w:sz="4" w:space="0"/>
            </w:tcBorders>
            <w:tcMar/>
          </w:tcPr>
          <w:p w:rsidRPr="00E71E78" w:rsidR="00BC5D62" w:rsidP="00BC5D62" w:rsidRDefault="00BC5D62" w14:paraId="5CB4274E" w14:textId="0D6C0D51">
            <w:pPr>
              <w:pStyle w:val="NormalWorksheet"/>
              <w:rPr>
                <w:rFonts w:ascii="Tahoma" w:hAnsi="Tahoma" w:eastAsia="Tahoma" w:cs="Tahoma"/>
              </w:rPr>
            </w:pP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0654C5AA" w14:textId="006A69DE">
            <w:pPr>
              <w:pStyle w:val="NormalWorksheet"/>
              <w:rPr>
                <w:rFonts w:ascii="Tahoma" w:hAnsi="Tahoma" w:eastAsia="Tahoma" w:cs="Tahoma"/>
              </w:rPr>
            </w:pP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7D2FB490" w14:textId="4C700486">
            <w:pPr>
              <w:pStyle w:val="NormalWorksheet"/>
              <w:rPr>
                <w:rFonts w:ascii="Tahoma" w:hAnsi="Tahoma" w:eastAsia="Tahoma" w:cs="Tahoma"/>
              </w:rPr>
            </w:pPr>
          </w:p>
        </w:tc>
      </w:tr>
      <w:tr w:rsidRPr="00843CCC" w:rsidR="00BC5D62" w:rsidTr="40622A80" w14:paraId="60411566"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327E84BD" w14:textId="6EA33136">
            <w:pPr>
              <w:pStyle w:val="NormalWorksheet"/>
              <w:rPr>
                <w:rFonts w:ascii="Tahoma" w:hAnsi="Tahoma" w:eastAsia="Tahoma" w:cs="Tahoma"/>
              </w:rPr>
            </w:pPr>
            <w:r w:rsidRPr="00843CCC">
              <w:rPr>
                <w:rFonts w:ascii="Tahoma" w:hAnsi="Tahoma" w:eastAsia="Tahoma" w:cs="Tahoma"/>
              </w:rPr>
              <w:t>Pub. Resources Code § 21183(c)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3AB71184" w14:textId="05A3E340">
            <w:pPr>
              <w:pStyle w:val="NormalWorksheet"/>
              <w:rPr>
                <w:rFonts w:ascii="Tahoma" w:hAnsi="Tahoma" w:eastAsia="Tahoma" w:cs="Tahoma"/>
              </w:rPr>
            </w:pPr>
            <w:r w:rsidRPr="00843CCC">
              <w:rPr>
                <w:rFonts w:ascii="Tahoma" w:hAnsi="Tahoma" w:eastAsia="Tahoma" w:cs="Tahoma"/>
              </w:rPr>
              <w:t>For a project described in Public Resources Code Section 21180(b)(1), (2), and (3), including</w:t>
            </w:r>
            <w:r w:rsidRPr="00843CCC">
              <w:rPr>
                <w:rFonts w:ascii="Tahoma" w:hAnsi="Tahoma" w:eastAsia="Tahoma" w:cs="Tahoma"/>
                <w:color w:val="000000"/>
                <w:shd w:val="clear" w:color="auto" w:fill="FFFFFF"/>
              </w:rPr>
              <w:t xml:space="preserve"> a wind or solar energy project or a project that manufactures products, equipment, or components used for renewable energy generation, energy efficiency, or to produce clean alternative fuel vehicles,</w:t>
            </w:r>
            <w:r w:rsidRPr="00843CCC">
              <w:rPr>
                <w:rFonts w:ascii="Tahoma" w:hAnsi="Tahoma" w:eastAsia="Tahoma" w:cs="Tahoma"/>
              </w:rPr>
              <w:t xml:space="preserve"> the project does not result in any net additional emission of greenhouse gases, including greenhouse gas emissions from employee transportation. A project is deemed to meet the requirements of this paragraph if the applicant demonstrates</w:t>
            </w:r>
            <w:r w:rsidRPr="00843CCC">
              <w:rPr>
                <w:rFonts w:ascii="Tahoma" w:hAnsi="Tahoma" w:eastAsia="Tahoma" w:cs="Tahoma"/>
                <w:color w:val="000000"/>
              </w:rPr>
              <w:t xml:space="preserve"> compliance with Public Resources Code section 21183.6. </w:t>
            </w:r>
          </w:p>
        </w:tc>
        <w:tc>
          <w:tcPr>
            <w:tcW w:w="272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1C27BA0A" w14:textId="1EF94B84">
            <w:pPr>
              <w:pStyle w:val="NormalWorksheet"/>
              <w:rPr>
                <w:rFonts w:ascii="Tahoma" w:hAnsi="Tahoma" w:eastAsia="Tahoma" w:cs="Tahoma"/>
              </w:rPr>
            </w:pPr>
          </w:p>
        </w:tc>
        <w:tc>
          <w:tcPr>
            <w:tcW w:w="1280" w:type="dxa"/>
            <w:gridSpan w:val="2"/>
            <w:tcBorders>
              <w:top w:val="single" w:color="auto" w:sz="4" w:space="0"/>
              <w:left w:val="single" w:color="auto" w:sz="4" w:space="0"/>
              <w:bottom w:val="single" w:color="auto" w:sz="4" w:space="0"/>
              <w:right w:val="single" w:color="auto" w:sz="4" w:space="0"/>
            </w:tcBorders>
            <w:tcMar/>
          </w:tcPr>
          <w:p w:rsidRPr="00F5363C" w:rsidR="00BC5D62" w:rsidP="00BC5D62" w:rsidRDefault="00BC5D62" w14:paraId="3B18D73E" w14:textId="280ECF92">
            <w:pPr>
              <w:pStyle w:val="NormalWorksheet"/>
              <w:rPr>
                <w:rFonts w:ascii="Tahoma" w:hAnsi="Tahoma" w:eastAsia="Tahoma" w:cs="Tahoma"/>
              </w:rPr>
            </w:pPr>
          </w:p>
        </w:tc>
        <w:tc>
          <w:tcPr>
            <w:tcW w:w="4555" w:type="dxa"/>
            <w:gridSpan w:val="6"/>
            <w:tcBorders>
              <w:top w:val="single" w:color="auto" w:sz="4" w:space="0"/>
              <w:left w:val="single" w:color="auto" w:sz="4" w:space="0"/>
              <w:bottom w:val="single" w:color="auto" w:sz="4" w:space="0"/>
              <w:right w:val="single" w:color="auto" w:sz="4" w:space="0"/>
            </w:tcBorders>
            <w:tcMar/>
          </w:tcPr>
          <w:p w:rsidRPr="00F5363C" w:rsidR="00BC5D62" w:rsidP="00BC5D62" w:rsidRDefault="00BC5D62" w14:paraId="4306358C" w14:textId="0547A197">
            <w:pPr>
              <w:pStyle w:val="NormalWorksheet"/>
              <w:rPr>
                <w:rFonts w:ascii="Tahoma" w:hAnsi="Tahoma" w:eastAsia="Tahoma" w:cs="Tahoma"/>
              </w:rPr>
            </w:pPr>
          </w:p>
        </w:tc>
      </w:tr>
      <w:tr w:rsidRPr="00843CCC" w:rsidR="00BC5D62" w:rsidTr="40622A80" w14:paraId="32FB02DE"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4CE2A40A" w14:textId="70478472">
            <w:pPr>
              <w:pStyle w:val="NormalWorksheet"/>
              <w:rPr>
                <w:rFonts w:ascii="Tahoma" w:hAnsi="Tahoma" w:eastAsia="Tahoma" w:cs="Tahoma"/>
              </w:rPr>
            </w:pPr>
            <w:r w:rsidRPr="00843CCC">
              <w:rPr>
                <w:rFonts w:ascii="Tahoma" w:hAnsi="Tahoma" w:eastAsia="Tahoma" w:cs="Tahoma"/>
              </w:rPr>
              <w:t>Pub. Resources Code § 21183(d)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2DBBFCFC" w14:textId="02B105B9">
            <w:pPr>
              <w:pStyle w:val="NormalWorksheet"/>
              <w:rPr>
                <w:rFonts w:ascii="Tahoma" w:hAnsi="Tahoma" w:eastAsia="Tahoma" w:cs="Tahoma"/>
              </w:rPr>
            </w:pPr>
            <w:r w:rsidRPr="00843CCC">
              <w:rPr>
                <w:rFonts w:ascii="Tahoma" w:hAnsi="Tahoma" w:eastAsia="Tahoma" w:cs="Tahoma"/>
              </w:rPr>
              <w:t>Demonstrates compliance with the requirements of recycling commercial solid waste and organic solid waste as required under Public Resources Code sections 42649 and 42649.8. </w:t>
            </w:r>
          </w:p>
        </w:tc>
        <w:tc>
          <w:tcPr>
            <w:tcW w:w="272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1FE511DC" w14:textId="71F6F12E">
            <w:pPr>
              <w:pStyle w:val="NormalWorksheet"/>
              <w:rPr>
                <w:rFonts w:ascii="Tahoma" w:hAnsi="Tahoma" w:eastAsia="Tahoma" w:cs="Tahoma"/>
              </w:rPr>
            </w:pP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31EAF53F" w14:textId="5B3DEE97">
            <w:pPr>
              <w:pStyle w:val="NormalWorksheet"/>
              <w:rPr>
                <w:rFonts w:ascii="Tahoma" w:hAnsi="Tahoma" w:eastAsia="Tahoma" w:cs="Tahoma"/>
              </w:rPr>
            </w:pP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1DCF40F0" w14:textId="77777777">
            <w:pPr>
              <w:pStyle w:val="NormalWorksheet"/>
              <w:rPr>
                <w:rFonts w:ascii="Tahoma" w:hAnsi="Tahoma" w:eastAsia="Tahoma" w:cs="Tahoma"/>
              </w:rPr>
            </w:pPr>
          </w:p>
        </w:tc>
      </w:tr>
      <w:tr w:rsidRPr="00843CCC" w:rsidR="00BC5D62" w:rsidTr="40622A80" w14:paraId="6C32FE75"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4C74B1F9" w14:textId="4B261209">
            <w:pPr>
              <w:pStyle w:val="NormalWorksheet"/>
              <w:rPr>
                <w:rFonts w:ascii="Tahoma" w:hAnsi="Tahoma" w:eastAsia="Tahoma" w:cs="Tahoma"/>
              </w:rPr>
            </w:pPr>
            <w:r w:rsidRPr="00843CCC">
              <w:rPr>
                <w:rFonts w:ascii="Tahoma" w:hAnsi="Tahoma" w:eastAsia="Tahoma" w:cs="Tahoma"/>
              </w:rPr>
              <w:t>Pub. Resources Code § 21183(e)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33DC749A" w14:textId="0E8EC401">
            <w:pPr>
              <w:pStyle w:val="NormalWorksheet"/>
              <w:rPr>
                <w:rFonts w:ascii="Tahoma" w:hAnsi="Tahoma" w:eastAsia="Tahoma" w:cs="Tahoma"/>
              </w:rPr>
            </w:pPr>
            <w:r w:rsidRPr="00843CCC">
              <w:rPr>
                <w:rFonts w:ascii="Tahoma" w:hAnsi="Tahoma" w:eastAsia="Tahoma" w:cs="Tahoma"/>
              </w:rPr>
              <w:t>Applicant entered into a binding and enforceable agreement that all mitigation measures required to certify the project under this chapter shall be conditions of approval of the project, and those conditions will be fully enforceable by the lead agency or another agency designated by the lead agency. In the case of environmental mitigation measures, the applicant agrees, that those measures will be monitored and enforced by the lead agency for the life of the obligation. </w:t>
            </w:r>
          </w:p>
        </w:tc>
        <w:tc>
          <w:tcPr>
            <w:tcW w:w="272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2B71F4F0" w14:textId="59D39A21">
            <w:pPr>
              <w:pStyle w:val="NormalWorksheet"/>
              <w:rPr>
                <w:rFonts w:ascii="Tahoma" w:hAnsi="Tahoma" w:eastAsia="Tahoma" w:cs="Tahoma"/>
              </w:rPr>
            </w:pP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4DCE6F7B" w14:textId="7C013322">
            <w:pPr>
              <w:pStyle w:val="NormalWorksheet"/>
              <w:rPr>
                <w:rFonts w:ascii="Tahoma" w:hAnsi="Tahoma" w:eastAsia="Tahoma" w:cs="Tahoma"/>
              </w:rPr>
            </w:pP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0397A8CA" w14:textId="298F5D76">
            <w:pPr>
              <w:pStyle w:val="NormalWorksheet"/>
              <w:rPr>
                <w:rFonts w:ascii="Tahoma" w:hAnsi="Tahoma" w:eastAsia="DengXian" w:cs="Tahoma"/>
                <w:lang w:eastAsia="zh-CN"/>
              </w:rPr>
            </w:pPr>
          </w:p>
        </w:tc>
      </w:tr>
      <w:tr w:rsidRPr="00843CCC" w:rsidR="00BC5D62" w:rsidTr="40622A80" w14:paraId="6923465E"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416F508E" w14:textId="6903366A">
            <w:pPr>
              <w:pStyle w:val="NormalWorksheet"/>
              <w:rPr>
                <w:rFonts w:ascii="Tahoma" w:hAnsi="Tahoma" w:eastAsia="Tahoma" w:cs="Tahoma"/>
              </w:rPr>
            </w:pPr>
            <w:r w:rsidRPr="1B77DF0E">
              <w:rPr>
                <w:rFonts w:ascii="Tahoma" w:hAnsi="Tahoma" w:eastAsia="Tahoma" w:cs="Tahoma"/>
              </w:rPr>
              <w:t>Pub. Resources Code § 21183(f)</w:t>
            </w:r>
            <w:r w:rsidRPr="00843CCC">
              <w:rPr>
                <w:rFonts w:ascii="Tahoma" w:hAnsi="Tahoma" w:eastAsia="Tahoma" w:cs="Tahoma"/>
              </w:rPr>
              <w:t>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66722A74" w14:textId="3B4B7313">
            <w:pPr>
              <w:pStyle w:val="NormalWorksheet"/>
              <w:rPr>
                <w:rFonts w:ascii="Tahoma" w:hAnsi="Tahoma" w:eastAsia="Tahoma" w:cs="Tahoma"/>
              </w:rPr>
            </w:pPr>
            <w:r w:rsidRPr="00843CCC">
              <w:rPr>
                <w:rFonts w:ascii="Tahoma" w:hAnsi="Tahoma" w:eastAsia="Tahoma" w:cs="Tahoma"/>
              </w:rPr>
              <w:t>Applicant agrees to pay the costs of the trial court and the court of appeal in hearing and deciding any case challenging a lead agency’s action on a certified project under this division... </w:t>
            </w:r>
          </w:p>
        </w:tc>
        <w:tc>
          <w:tcPr>
            <w:tcW w:w="272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44D3A04C" w14:textId="6140BAEA">
            <w:pPr>
              <w:pStyle w:val="NormalWorksheet"/>
              <w:rPr>
                <w:rFonts w:ascii="Tahoma" w:hAnsi="Tahoma" w:eastAsia="Tahoma" w:cs="Tahoma"/>
              </w:rPr>
            </w:pP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05B95CA1" w14:textId="5C9E2926">
            <w:pPr>
              <w:pStyle w:val="NormalWorksheet"/>
              <w:rPr>
                <w:rFonts w:ascii="Tahoma" w:hAnsi="Tahoma" w:eastAsia="Tahoma" w:cs="Tahoma"/>
              </w:rPr>
            </w:pP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332337DF" w14:textId="3446E102">
            <w:pPr>
              <w:pStyle w:val="NormalWorksheet"/>
              <w:rPr>
                <w:rFonts w:ascii="Tahoma" w:hAnsi="Tahoma" w:eastAsia="Tahoma" w:cs="Tahoma"/>
              </w:rPr>
            </w:pPr>
          </w:p>
        </w:tc>
      </w:tr>
      <w:tr w:rsidRPr="00843CCC" w:rsidR="00BC5D62" w:rsidTr="40622A80" w14:paraId="75DBED13"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6DB5B762" w14:textId="40F5EA40">
            <w:pPr>
              <w:pStyle w:val="NormalWorksheet"/>
              <w:rPr>
                <w:rFonts w:ascii="Tahoma" w:hAnsi="Tahoma" w:eastAsia="Tahoma" w:cs="Tahoma"/>
              </w:rPr>
            </w:pPr>
            <w:r w:rsidRPr="1B77DF0E">
              <w:rPr>
                <w:rFonts w:ascii="Tahoma" w:hAnsi="Tahoma" w:eastAsia="Tahoma" w:cs="Tahoma"/>
              </w:rPr>
              <w:t>Pub. Resources Code § 21183(g)</w:t>
            </w:r>
            <w:r w:rsidRPr="00843CCC">
              <w:rPr>
                <w:rFonts w:ascii="Tahoma" w:hAnsi="Tahoma" w:eastAsia="Tahoma" w:cs="Tahoma"/>
              </w:rPr>
              <w:t>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6F49251B" w14:textId="35288021">
            <w:pPr>
              <w:pStyle w:val="NormalWorksheet"/>
              <w:rPr>
                <w:rFonts w:ascii="Tahoma" w:hAnsi="Tahoma" w:eastAsia="Tahoma" w:cs="Tahoma"/>
              </w:rPr>
            </w:pPr>
            <w:r w:rsidRPr="00843CCC">
              <w:rPr>
                <w:rFonts w:ascii="Tahoma" w:hAnsi="Tahoma" w:eastAsia="Tahoma" w:cs="Tahoma"/>
              </w:rPr>
              <w:t>Applicant agrees to pay the costs of preparing the record of proceedings for the project concurrent with review and consideration of the project under this division... </w:t>
            </w:r>
          </w:p>
        </w:tc>
        <w:tc>
          <w:tcPr>
            <w:tcW w:w="272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64217C69" w14:textId="0558639D">
            <w:pPr>
              <w:pStyle w:val="NormalWorksheet"/>
              <w:rPr>
                <w:rFonts w:ascii="Tahoma" w:hAnsi="Tahoma" w:eastAsia="Tahoma" w:cs="Tahoma"/>
              </w:rPr>
            </w:pP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73AEAEDE" w14:textId="4A1C566C">
            <w:pPr>
              <w:pStyle w:val="NormalWorksheet"/>
              <w:rPr>
                <w:rFonts w:ascii="Tahoma" w:hAnsi="Tahoma" w:eastAsia="Tahoma" w:cs="Tahoma"/>
              </w:rPr>
            </w:pP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0F777BFA" w14:textId="7A8B230F">
            <w:pPr>
              <w:pStyle w:val="NormalWorksheet"/>
              <w:rPr>
                <w:rFonts w:ascii="Tahoma" w:hAnsi="Tahoma" w:eastAsia="Tahoma" w:cs="Tahoma"/>
              </w:rPr>
            </w:pPr>
          </w:p>
        </w:tc>
      </w:tr>
      <w:tr w:rsidRPr="00843CCC" w:rsidR="00BC5D62" w:rsidTr="40622A80" w14:paraId="04F6BFBE"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66165402" w14:textId="27B4F668">
            <w:pPr>
              <w:pStyle w:val="NormalWorksheet"/>
              <w:rPr>
                <w:rFonts w:ascii="Tahoma" w:hAnsi="Tahoma" w:eastAsia="Tahoma" w:cs="Tahoma"/>
              </w:rPr>
            </w:pPr>
            <w:r w:rsidRPr="1B77DF0E">
              <w:rPr>
                <w:rFonts w:ascii="Tahoma" w:hAnsi="Tahoma" w:eastAsia="Tahoma" w:cs="Tahoma"/>
              </w:rPr>
              <w:t>Pub. Resources Code § 21183(h)</w:t>
            </w:r>
            <w:r w:rsidRPr="00843CCC">
              <w:rPr>
                <w:rFonts w:ascii="Tahoma" w:hAnsi="Tahoma" w:eastAsia="Tahoma" w:cs="Tahoma"/>
              </w:rPr>
              <w:t>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01A1C29F" w14:textId="645DC78D">
            <w:pPr>
              <w:pStyle w:val="NormalWorksheet"/>
              <w:rPr>
                <w:rFonts w:ascii="Tahoma" w:hAnsi="Tahoma" w:eastAsia="Tahoma" w:cs="Tahoma"/>
              </w:rPr>
            </w:pPr>
            <w:r w:rsidRPr="00843CCC">
              <w:rPr>
                <w:rFonts w:ascii="Tahoma" w:hAnsi="Tahoma" w:eastAsia="Tahoma" w:cs="Tahoma"/>
              </w:rPr>
              <w:t>For a project for which environmental review has commenced, the applicant demonstrates that the record of proceedings is being prepared in accordance with Public Resources section 21186. </w:t>
            </w:r>
          </w:p>
        </w:tc>
        <w:tc>
          <w:tcPr>
            <w:tcW w:w="272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35B404D6" w14:textId="6BE4BD95">
            <w:pPr>
              <w:pStyle w:val="NormalWorksheet"/>
              <w:rPr>
                <w:rFonts w:ascii="Tahoma" w:hAnsi="Tahoma" w:eastAsia="Tahoma" w:cs="Tahoma"/>
              </w:rPr>
            </w:pP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562A4CA0" w14:textId="1B6BAFC0">
            <w:pPr>
              <w:pStyle w:val="NormalWorksheet"/>
              <w:rPr>
                <w:rFonts w:ascii="Tahoma" w:hAnsi="Tahoma" w:eastAsia="Tahoma" w:cs="Tahoma"/>
              </w:rPr>
            </w:pP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2FCA74FC" w14:textId="26D4E15E">
            <w:pPr>
              <w:pStyle w:val="NormalWorksheet"/>
              <w:rPr>
                <w:rFonts w:ascii="Tahoma" w:hAnsi="Tahoma" w:eastAsia="Tahoma" w:cs="Tahoma"/>
              </w:rPr>
            </w:pPr>
          </w:p>
        </w:tc>
      </w:tr>
      <w:tr w:rsidRPr="00843CCC" w:rsidR="00BC5D62" w:rsidTr="40622A80" w14:paraId="6B40D09B"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242BC4C6" w14:textId="778E1747">
            <w:pPr>
              <w:pStyle w:val="NormalWorksheet"/>
              <w:rPr>
                <w:rFonts w:ascii="Tahoma" w:hAnsi="Tahoma" w:eastAsia="Tahoma" w:cs="Tahoma"/>
              </w:rPr>
            </w:pPr>
            <w:r w:rsidRPr="00843CCC">
              <w:rPr>
                <w:rFonts w:ascii="Tahoma" w:hAnsi="Tahoma" w:eastAsia="Tahoma" w:cs="Tahoma"/>
              </w:rPr>
              <w:t>Pub. Resources Code § 21183.6(a)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3E28A16B" w14:textId="2120019F">
            <w:pPr>
              <w:pStyle w:val="NormalWorksheet"/>
              <w:rPr>
                <w:rFonts w:ascii="Tahoma" w:hAnsi="Tahoma" w:eastAsia="Tahoma" w:cs="Tahoma"/>
              </w:rPr>
            </w:pPr>
            <w:r w:rsidRPr="00843CCC">
              <w:rPr>
                <w:rFonts w:ascii="Tahoma" w:hAnsi="Tahoma" w:eastAsia="Tahoma" w:cs="Tahoma"/>
              </w:rPr>
              <w:t>The quantification and mitigation of the greenhouse gas emission impacts of a project described in 21180(b)(1), (2), or (3), including</w:t>
            </w:r>
            <w:r w:rsidRPr="00843CCC">
              <w:rPr>
                <w:rFonts w:ascii="Tahoma" w:hAnsi="Tahoma" w:eastAsia="Tahoma" w:cs="Tahoma"/>
                <w:color w:val="000000"/>
                <w:shd w:val="clear" w:color="auto" w:fill="FFFFFF"/>
              </w:rPr>
              <w:t xml:space="preserve"> a wind or solar energy project or a project that manufactures products, equipment, or components used for renewable energy generation, energy efficiency, or to produce clean alternative fuel vehicles</w:t>
            </w:r>
            <w:r w:rsidRPr="00843CCC">
              <w:rPr>
                <w:rFonts w:ascii="Tahoma" w:hAnsi="Tahoma" w:eastAsia="Tahoma" w:cs="Tahoma"/>
              </w:rPr>
              <w:t xml:space="preserve"> must be as follows: </w:t>
            </w:r>
          </w:p>
        </w:tc>
        <w:tc>
          <w:tcPr>
            <w:tcW w:w="272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37C55645" w14:textId="63EAE9EE">
            <w:pPr>
              <w:pStyle w:val="NormalWorksheet"/>
              <w:rPr>
                <w:rFonts w:ascii="Tahoma" w:hAnsi="Tahoma" w:eastAsia="Tahoma" w:cs="Tahoma"/>
              </w:rPr>
            </w:pPr>
            <w:r w:rsidRPr="00843CCC">
              <w:rPr>
                <w:rFonts w:ascii="Tahoma" w:hAnsi="Tahoma" w:eastAsia="Tahoma" w:cs="Tahoma"/>
              </w:rPr>
              <w:t>--</w:t>
            </w: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288B6B16" w14:textId="461D4001">
            <w:pPr>
              <w:pStyle w:val="NormalWorksheet"/>
              <w:rPr>
                <w:rFonts w:ascii="Tahoma" w:hAnsi="Tahoma" w:eastAsia="Tahoma" w:cs="Tahoma"/>
              </w:rPr>
            </w:pPr>
            <w:r w:rsidRPr="00843CCC">
              <w:rPr>
                <w:rFonts w:ascii="Tahoma" w:hAnsi="Tahoma" w:eastAsia="Tahoma" w:cs="Tahoma"/>
              </w:rPr>
              <w:t>--</w:t>
            </w: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0797F28D" w14:textId="6B2D3975">
            <w:pPr>
              <w:pStyle w:val="NormalWorksheet"/>
              <w:rPr>
                <w:rFonts w:ascii="Tahoma" w:hAnsi="Tahoma" w:eastAsia="Tahoma" w:cs="Tahoma"/>
              </w:rPr>
            </w:pPr>
            <w:r w:rsidRPr="00843CCC">
              <w:rPr>
                <w:rFonts w:ascii="Tahoma" w:hAnsi="Tahoma" w:eastAsia="Tahoma" w:cs="Tahoma"/>
              </w:rPr>
              <w:t>--</w:t>
            </w:r>
          </w:p>
        </w:tc>
      </w:tr>
      <w:tr w:rsidRPr="00843CCC" w:rsidR="00BC5D62" w:rsidTr="40622A80" w14:paraId="2BBB7CDB"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17E57098" w14:textId="16D4B93B">
            <w:pPr>
              <w:pStyle w:val="NormalWorksheet"/>
              <w:rPr>
                <w:rFonts w:ascii="Tahoma" w:hAnsi="Tahoma" w:eastAsia="Tahoma" w:cs="Tahoma"/>
              </w:rPr>
            </w:pPr>
            <w:r w:rsidRPr="00843CCC">
              <w:rPr>
                <w:rFonts w:ascii="Tahoma" w:hAnsi="Tahoma" w:eastAsia="Tahoma" w:cs="Tahoma"/>
              </w:rPr>
              <w:t>Pub. Resources Code § 21183.6(a)(1)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581D41D9" w14:textId="79D2D9AE">
            <w:pPr>
              <w:pStyle w:val="NormalWorksheet"/>
              <w:rPr>
                <w:rFonts w:ascii="Tahoma" w:hAnsi="Tahoma" w:eastAsia="Tahoma" w:cs="Tahoma"/>
              </w:rPr>
            </w:pPr>
            <w:r w:rsidRPr="00843CCC">
              <w:rPr>
                <w:rFonts w:ascii="Tahoma" w:hAnsi="Tahoma" w:eastAsia="Tahoma" w:cs="Tahoma"/>
              </w:rPr>
              <w:t>The environmental baseline for greenhouse gas emissions must be established based upon the physical environmental conditions in the vicinity of the project site at the time the application is submitted. </w:t>
            </w:r>
          </w:p>
        </w:tc>
        <w:tc>
          <w:tcPr>
            <w:tcW w:w="2720" w:type="dxa"/>
            <w:tcBorders>
              <w:top w:val="single" w:color="auto" w:sz="4" w:space="0"/>
              <w:left w:val="single" w:color="auto" w:sz="4" w:space="0"/>
              <w:bottom w:val="single" w:color="auto" w:sz="4" w:space="0"/>
              <w:right w:val="single" w:color="auto" w:sz="4" w:space="0"/>
            </w:tcBorders>
            <w:tcMar/>
          </w:tcPr>
          <w:p w:rsidRPr="00E71E78" w:rsidR="00BC5D62" w:rsidP="00BC5D62" w:rsidRDefault="00BC5D62" w14:paraId="7573F85F" w14:textId="2F3D6122">
            <w:pPr>
              <w:pStyle w:val="NormalWorksheet"/>
              <w:rPr>
                <w:rFonts w:ascii="Tahoma" w:hAnsi="Tahoma" w:eastAsia="Tahoma" w:cs="Tahoma"/>
              </w:rPr>
            </w:pP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7D0C4CD8" w14:textId="3A321ADD">
            <w:pPr>
              <w:pStyle w:val="NormalWorksheet"/>
              <w:rPr>
                <w:rFonts w:ascii="Tahoma" w:hAnsi="Tahoma" w:eastAsia="Tahoma" w:cs="Tahoma"/>
              </w:rPr>
            </w:pPr>
          </w:p>
        </w:tc>
        <w:tc>
          <w:tcPr>
            <w:tcW w:w="4555" w:type="dxa"/>
            <w:gridSpan w:val="6"/>
            <w:tcBorders>
              <w:top w:val="single" w:color="auto" w:sz="4" w:space="0"/>
              <w:left w:val="single" w:color="auto" w:sz="4" w:space="0"/>
              <w:bottom w:val="single" w:color="auto" w:sz="4" w:space="0"/>
              <w:right w:val="single" w:color="auto" w:sz="4" w:space="0"/>
            </w:tcBorders>
            <w:tcMar/>
          </w:tcPr>
          <w:p w:rsidRPr="00E71E78" w:rsidR="00BC5D62" w:rsidP="00BC5D62" w:rsidRDefault="00BC5D62" w14:paraId="5BECEFE1" w14:textId="0D420E7A">
            <w:pPr>
              <w:pStyle w:val="NormalWorksheet"/>
              <w:rPr>
                <w:rStyle w:val="eop"/>
                <w:rFonts w:ascii="Tahoma" w:hAnsi="Tahoma" w:eastAsia="Tahoma" w:cs="Tahoma"/>
                <w:color w:val="000000" w:themeColor="text1"/>
              </w:rPr>
            </w:pPr>
          </w:p>
        </w:tc>
      </w:tr>
      <w:tr w:rsidRPr="00843CCC" w:rsidR="00BC5D62" w:rsidTr="40622A80" w14:paraId="284F6B3D"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59CC55FA" w14:textId="2C97E0E1">
            <w:pPr>
              <w:pStyle w:val="NormalWorksheet"/>
              <w:rPr>
                <w:rFonts w:ascii="Tahoma" w:hAnsi="Tahoma" w:eastAsia="Tahoma" w:cs="Tahoma"/>
              </w:rPr>
            </w:pPr>
            <w:r w:rsidRPr="00843CCC">
              <w:rPr>
                <w:rFonts w:ascii="Tahoma" w:hAnsi="Tahoma" w:eastAsia="Tahoma" w:cs="Tahoma"/>
              </w:rPr>
              <w:t>Pub. Resources Code § 21183.6(a)(2) </w:t>
            </w:r>
          </w:p>
        </w:tc>
        <w:tc>
          <w:tcPr>
            <w:tcW w:w="4315" w:type="dxa"/>
            <w:gridSpan w:val="5"/>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599ADF85" w14:textId="77777777">
            <w:pPr>
              <w:spacing w:after="0" w:line="240" w:lineRule="auto"/>
              <w:textAlignment w:val="baseline"/>
              <w:rPr>
                <w:rFonts w:ascii="Tahoma" w:hAnsi="Tahoma" w:eastAsia="Tahoma" w:cs="Tahoma"/>
                <w:sz w:val="20"/>
                <w:szCs w:val="20"/>
              </w:rPr>
            </w:pPr>
            <w:r w:rsidRPr="00843CCC">
              <w:rPr>
                <w:rFonts w:ascii="Tahoma" w:hAnsi="Tahoma" w:eastAsia="Tahoma" w:cs="Tahoma"/>
                <w:sz w:val="20"/>
                <w:szCs w:val="20"/>
              </w:rPr>
              <w:t>Demonstrate that the mitigation of the impacts resulting from the emissions of greenhouse gases are achieved in the following priority: </w:t>
            </w:r>
          </w:p>
          <w:p w:rsidRPr="00843CCC" w:rsidR="00BC5D62" w:rsidP="00BC5D62" w:rsidRDefault="00BC5D62" w14:paraId="257DCB9B" w14:textId="77777777">
            <w:pPr>
              <w:numPr>
                <w:ilvl w:val="0"/>
                <w:numId w:val="32"/>
              </w:numPr>
              <w:spacing w:after="0" w:line="240" w:lineRule="auto"/>
              <w:ind w:left="422" w:hanging="418"/>
              <w:textAlignment w:val="baseline"/>
              <w:rPr>
                <w:rFonts w:ascii="Tahoma" w:hAnsi="Tahoma" w:eastAsia="Tahoma" w:cs="Tahoma"/>
                <w:sz w:val="20"/>
                <w:szCs w:val="20"/>
              </w:rPr>
            </w:pPr>
            <w:r w:rsidRPr="00843CCC">
              <w:rPr>
                <w:rFonts w:ascii="Tahoma" w:hAnsi="Tahoma" w:eastAsia="Tahoma" w:cs="Tahoma"/>
                <w:sz w:val="20"/>
                <w:szCs w:val="20"/>
              </w:rPr>
              <w:t>Direct emissions reductions from the project that also reduce emissions of criteria air pollutants or toxic air contaminants through implementation of project features, project design, or other measures, including, but not limited to, energy efficiency, installation of renewable energy electricity generation, and reductions in vehicle miles traveled. </w:t>
            </w:r>
          </w:p>
          <w:p w:rsidRPr="00843CCC" w:rsidR="00BC5D62" w:rsidP="00BC5D62" w:rsidRDefault="00BC5D62" w14:paraId="65F8CE6D" w14:textId="77777777">
            <w:pPr>
              <w:numPr>
                <w:ilvl w:val="0"/>
                <w:numId w:val="32"/>
              </w:numPr>
              <w:spacing w:after="0" w:line="240" w:lineRule="auto"/>
              <w:ind w:left="422" w:hanging="418"/>
              <w:textAlignment w:val="baseline"/>
              <w:rPr>
                <w:rFonts w:ascii="Tahoma" w:hAnsi="Tahoma" w:eastAsia="Tahoma" w:cs="Tahoma"/>
                <w:sz w:val="20"/>
                <w:szCs w:val="20"/>
              </w:rPr>
            </w:pPr>
            <w:r w:rsidRPr="00843CCC">
              <w:rPr>
                <w:rFonts w:ascii="Tahoma" w:hAnsi="Tahoma" w:eastAsia="Tahoma" w:cs="Tahoma"/>
                <w:sz w:val="20"/>
                <w:szCs w:val="20"/>
              </w:rPr>
              <w:t>The remaining unmitigated impacts shall be mitigated by direct emissions reductions that also reduce emissions of criteria air pollutants or toxic air contaminants within the same air pollution control district or air quality management district in which the project is located. </w:t>
            </w:r>
          </w:p>
          <w:p w:rsidRPr="00843CCC" w:rsidR="00BC5D62" w:rsidP="00BC5D62" w:rsidRDefault="00BC5D62" w14:paraId="151412A1" w14:textId="77777777">
            <w:pPr>
              <w:numPr>
                <w:ilvl w:val="0"/>
                <w:numId w:val="32"/>
              </w:numPr>
              <w:spacing w:after="0" w:line="240" w:lineRule="auto"/>
              <w:ind w:left="422" w:hanging="418"/>
              <w:textAlignment w:val="baseline"/>
              <w:rPr>
                <w:rFonts w:ascii="Tahoma" w:hAnsi="Tahoma" w:eastAsia="Tahoma" w:cs="Tahoma"/>
                <w:sz w:val="20"/>
                <w:szCs w:val="20"/>
              </w:rPr>
            </w:pPr>
            <w:r w:rsidRPr="00843CCC">
              <w:rPr>
                <w:rFonts w:ascii="Tahoma" w:hAnsi="Tahoma" w:eastAsia="Tahoma" w:cs="Tahoma"/>
                <w:sz w:val="20"/>
                <w:szCs w:val="20"/>
              </w:rPr>
              <w:t>The remaining unmitigated impacts shall be mitigated through the use of offsets that originate within the same air pollution control district or air quality management district in which the project is located. The offsets shall be undertaken in a manner consistent with the Health and Safety Code section 38500, including, but not limited to, the requirement that the offsets be real, permanent, quantifiable, verifiable, and enforceable, and shall be undertaken from sources in the community in which the project is located or in adjacent communities. </w:t>
            </w:r>
          </w:p>
          <w:p w:rsidRPr="00843CCC" w:rsidR="00BC5D62" w:rsidP="00BC5D62" w:rsidRDefault="00BC5D62" w14:paraId="0F0B370F" w14:textId="3E1B5499">
            <w:pPr>
              <w:numPr>
                <w:ilvl w:val="0"/>
                <w:numId w:val="32"/>
              </w:numPr>
              <w:spacing w:after="0" w:line="240" w:lineRule="auto"/>
              <w:ind w:left="422" w:hanging="418"/>
              <w:textAlignment w:val="baseline"/>
              <w:rPr>
                <w:rFonts w:ascii="Tahoma" w:hAnsi="Tahoma" w:eastAsia="Tahoma" w:cs="Tahoma"/>
                <w:sz w:val="20"/>
                <w:szCs w:val="20"/>
              </w:rPr>
            </w:pPr>
            <w:r w:rsidRPr="00843CCC">
              <w:rPr>
                <w:rFonts w:ascii="Tahoma" w:hAnsi="Tahoma" w:eastAsia="Tahoma" w:cs="Tahoma"/>
                <w:sz w:val="20"/>
                <w:szCs w:val="20"/>
              </w:rPr>
              <w:t>The remaining unmitigated impacts shall be mitigated through the use of offsets that originate from sources that provide a specific, quantifiable, and direct environmental and public health benefit to the region in which the project is located. </w:t>
            </w:r>
          </w:p>
        </w:tc>
        <w:tc>
          <w:tcPr>
            <w:tcW w:w="2720" w:type="dxa"/>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3C4BE8C1" w14:textId="29E3B5E5">
            <w:pPr>
              <w:pStyle w:val="NormalWorksheet"/>
              <w:rPr>
                <w:rFonts w:ascii="Tahoma" w:hAnsi="Tahoma" w:eastAsia="Tahoma" w:cs="Tahoma"/>
              </w:rPr>
            </w:pP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472D17B1" w14:textId="6144DD1E">
            <w:pPr>
              <w:pStyle w:val="NormalWorksheet"/>
              <w:rPr>
                <w:rFonts w:ascii="Tahoma" w:hAnsi="Tahoma" w:eastAsia="Tahoma" w:cs="Tahoma"/>
              </w:rPr>
            </w:pP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BC5D62" w:rsidP="00BC5D62" w:rsidRDefault="00BC5D62" w14:paraId="27F2CA80" w14:textId="60C42ED0">
            <w:pPr>
              <w:pStyle w:val="NormalWorksheet"/>
              <w:rPr>
                <w:rFonts w:ascii="Tahoma" w:hAnsi="Tahoma" w:eastAsia="Tahoma" w:cs="Tahoma"/>
              </w:rPr>
            </w:pPr>
          </w:p>
        </w:tc>
      </w:tr>
      <w:tr w:rsidRPr="00843CCC" w:rsidR="008F0AC6" w:rsidTr="40622A80" w14:paraId="40ECB39C" w14:textId="77777777">
        <w:trPr>
          <w:cantSplit/>
          <w:jc w:val="center"/>
        </w:trPr>
        <w:tc>
          <w:tcPr>
            <w:tcW w:w="1980" w:type="dxa"/>
            <w:tcBorders>
              <w:top w:val="single" w:color="auto" w:sz="4" w:space="0"/>
              <w:left w:val="single" w:color="auto" w:sz="4" w:space="0"/>
              <w:bottom w:val="single" w:color="auto" w:sz="4" w:space="0"/>
              <w:right w:val="single" w:color="auto" w:sz="4" w:space="0"/>
            </w:tcBorders>
            <w:tcMar/>
          </w:tcPr>
          <w:p w:rsidRPr="00843CCC" w:rsidR="008F0AC6" w:rsidP="00BC5D62" w:rsidRDefault="00C75030" w14:paraId="0A8C4D3F" w14:textId="4A5293EC">
            <w:pPr>
              <w:pStyle w:val="NormalWorksheet"/>
              <w:rPr>
                <w:rFonts w:ascii="Tahoma" w:hAnsi="Tahoma" w:eastAsia="Tahoma" w:cs="Tahoma"/>
              </w:rPr>
            </w:pPr>
            <w:r w:rsidRPr="750F9045">
              <w:rPr>
                <w:rFonts w:ascii="Tahoma" w:hAnsi="Tahoma" w:eastAsia="Tahoma" w:cs="Tahoma"/>
              </w:rPr>
              <w:t>Pub. Resources Code § 25545.19</w:t>
            </w:r>
          </w:p>
        </w:tc>
        <w:tc>
          <w:tcPr>
            <w:tcW w:w="4315" w:type="dxa"/>
            <w:gridSpan w:val="5"/>
            <w:tcBorders>
              <w:top w:val="single" w:color="auto" w:sz="4" w:space="0"/>
              <w:left w:val="single" w:color="auto" w:sz="4" w:space="0"/>
              <w:bottom w:val="single" w:color="auto" w:sz="4" w:space="0"/>
              <w:right w:val="single" w:color="auto" w:sz="4" w:space="0"/>
            </w:tcBorders>
            <w:tcMar/>
          </w:tcPr>
          <w:p w:rsidR="008E7FD8" w:rsidP="00BC5D62" w:rsidRDefault="00A6685D" w14:paraId="330492B4" w14:textId="53416BC1">
            <w:pPr>
              <w:spacing w:after="0" w:line="240" w:lineRule="auto"/>
              <w:textAlignment w:val="baseline"/>
              <w:rPr>
                <w:rFonts w:ascii="Tahoma" w:hAnsi="Tahoma" w:eastAsia="Tahoma" w:cs="Tahoma"/>
                <w:sz w:val="20"/>
                <w:szCs w:val="20"/>
              </w:rPr>
            </w:pPr>
            <w:r w:rsidRPr="03644614">
              <w:rPr>
                <w:rFonts w:ascii="Tahoma" w:hAnsi="Tahoma" w:eastAsia="Tahoma" w:cs="Tahoma"/>
                <w:sz w:val="20"/>
                <w:szCs w:val="20"/>
              </w:rPr>
              <w:t>For an application for an energy storage system, documentation of consultation with the authority that has jurisdiction over fire suppression in the area where the energy storage system is propose</w:t>
            </w:r>
            <w:r w:rsidRPr="03644614" w:rsidR="002F7BFA">
              <w:rPr>
                <w:rFonts w:ascii="Tahoma" w:hAnsi="Tahoma" w:eastAsia="Tahoma" w:cs="Tahoma"/>
                <w:sz w:val="20"/>
                <w:szCs w:val="20"/>
              </w:rPr>
              <w:t xml:space="preserve">d. </w:t>
            </w:r>
            <w:r w:rsidRPr="03644614" w:rsidR="00E34538">
              <w:rPr>
                <w:rFonts w:ascii="Tahoma" w:hAnsi="Tahoma" w:eastAsia="Tahoma" w:cs="Tahoma"/>
                <w:sz w:val="20"/>
                <w:szCs w:val="20"/>
              </w:rPr>
              <w:t xml:space="preserve">Consultation shall have occurred at least 30 days before submitting the application. </w:t>
            </w:r>
            <w:r w:rsidRPr="03644614" w:rsidR="002F7BFA">
              <w:rPr>
                <w:rFonts w:ascii="Tahoma" w:hAnsi="Tahoma" w:eastAsia="Tahoma" w:cs="Tahoma"/>
                <w:sz w:val="20"/>
                <w:szCs w:val="20"/>
              </w:rPr>
              <w:t xml:space="preserve">Documentation shall </w:t>
            </w:r>
            <w:r w:rsidRPr="03644614">
              <w:rPr>
                <w:rFonts w:ascii="Tahoma" w:hAnsi="Tahoma" w:eastAsia="Tahoma" w:cs="Tahoma"/>
                <w:sz w:val="20"/>
                <w:szCs w:val="20"/>
              </w:rPr>
              <w:t>includ</w:t>
            </w:r>
            <w:r w:rsidRPr="03644614" w:rsidR="002F7BFA">
              <w:rPr>
                <w:rFonts w:ascii="Tahoma" w:hAnsi="Tahoma" w:eastAsia="Tahoma" w:cs="Tahoma"/>
                <w:sz w:val="20"/>
                <w:szCs w:val="20"/>
              </w:rPr>
              <w:t>e</w:t>
            </w:r>
            <w:r w:rsidRPr="03644614">
              <w:rPr>
                <w:rFonts w:ascii="Tahoma" w:hAnsi="Tahoma" w:eastAsia="Tahoma" w:cs="Tahoma"/>
                <w:sz w:val="20"/>
                <w:szCs w:val="20"/>
              </w:rPr>
              <w:t xml:space="preserve"> the date, the names and titles of participants, a summary of matters discussed, and a description of how the application addresses those matters</w:t>
            </w:r>
            <w:r w:rsidRPr="03644614" w:rsidR="000F11F7">
              <w:rPr>
                <w:rFonts w:ascii="Tahoma" w:hAnsi="Tahoma" w:eastAsia="Tahoma" w:cs="Tahoma"/>
                <w:sz w:val="20"/>
                <w:szCs w:val="20"/>
              </w:rPr>
              <w:t>.</w:t>
            </w:r>
            <w:r w:rsidRPr="03644614" w:rsidR="007E0560">
              <w:rPr>
                <w:rFonts w:ascii="Tahoma" w:hAnsi="Tahoma" w:eastAsia="Tahoma" w:cs="Tahoma"/>
                <w:sz w:val="20"/>
                <w:szCs w:val="20"/>
              </w:rPr>
              <w:t xml:space="preserve"> </w:t>
            </w:r>
          </w:p>
          <w:p w:rsidRPr="00843CCC" w:rsidR="008F0AC6" w:rsidP="00BC5D62" w:rsidRDefault="00BD7153" w14:paraId="437C303F" w14:textId="4BEAC92B">
            <w:pPr>
              <w:spacing w:after="0" w:line="240" w:lineRule="auto"/>
              <w:textAlignment w:val="baseline"/>
              <w:rPr>
                <w:rFonts w:ascii="Tahoma" w:hAnsi="Tahoma" w:eastAsia="Tahoma" w:cs="Tahoma"/>
                <w:sz w:val="20"/>
                <w:szCs w:val="20"/>
              </w:rPr>
            </w:pPr>
            <w:r w:rsidRPr="03644614">
              <w:rPr>
                <w:rFonts w:ascii="Tahoma" w:hAnsi="Tahoma" w:eastAsia="Tahoma" w:cs="Tahoma"/>
                <w:sz w:val="20"/>
                <w:szCs w:val="20"/>
              </w:rPr>
              <w:t>If</w:t>
            </w:r>
            <w:r w:rsidRPr="03644614" w:rsidR="001B79C0">
              <w:rPr>
                <w:rFonts w:ascii="Tahoma" w:hAnsi="Tahoma" w:eastAsia="Tahoma" w:cs="Tahoma"/>
                <w:sz w:val="20"/>
                <w:szCs w:val="20"/>
              </w:rPr>
              <w:t xml:space="preserve"> the authority with jurisdiction has declined the opportunity to meet or has not responded within </w:t>
            </w:r>
            <w:r w:rsidRPr="03644614" w:rsidR="00D73FA9">
              <w:rPr>
                <w:rFonts w:ascii="Tahoma" w:hAnsi="Tahoma" w:eastAsia="Tahoma" w:cs="Tahoma"/>
                <w:sz w:val="20"/>
                <w:szCs w:val="20"/>
              </w:rPr>
              <w:t xml:space="preserve">30 days, documentation </w:t>
            </w:r>
            <w:r w:rsidRPr="03644614" w:rsidR="00715C73">
              <w:rPr>
                <w:rFonts w:ascii="Tahoma" w:hAnsi="Tahoma" w:eastAsia="Tahoma" w:cs="Tahoma"/>
                <w:sz w:val="20"/>
                <w:szCs w:val="20"/>
              </w:rPr>
              <w:t xml:space="preserve">includes </w:t>
            </w:r>
            <w:r w:rsidRPr="03644614" w:rsidR="009C01DF">
              <w:rPr>
                <w:rFonts w:ascii="Tahoma" w:hAnsi="Tahoma" w:eastAsia="Tahoma" w:cs="Tahoma"/>
                <w:sz w:val="20"/>
                <w:szCs w:val="20"/>
              </w:rPr>
              <w:t xml:space="preserve">these interactions. </w:t>
            </w:r>
          </w:p>
        </w:tc>
        <w:tc>
          <w:tcPr>
            <w:tcW w:w="2720" w:type="dxa"/>
            <w:tcBorders>
              <w:top w:val="single" w:color="auto" w:sz="4" w:space="0"/>
              <w:left w:val="single" w:color="auto" w:sz="4" w:space="0"/>
              <w:bottom w:val="single" w:color="auto" w:sz="4" w:space="0"/>
              <w:right w:val="single" w:color="auto" w:sz="4" w:space="0"/>
            </w:tcBorders>
            <w:tcMar/>
          </w:tcPr>
          <w:p w:rsidRPr="00843CCC" w:rsidR="008F0AC6" w:rsidP="00BC5D62" w:rsidRDefault="008F0AC6" w14:paraId="0E53A9DF" w14:textId="77777777">
            <w:pPr>
              <w:pStyle w:val="NormalWorksheet"/>
              <w:rPr>
                <w:rFonts w:ascii="Tahoma" w:hAnsi="Tahoma" w:eastAsia="Tahoma" w:cs="Tahoma"/>
              </w:rPr>
            </w:pPr>
          </w:p>
        </w:tc>
        <w:tc>
          <w:tcPr>
            <w:tcW w:w="1280" w:type="dxa"/>
            <w:gridSpan w:val="2"/>
            <w:tcBorders>
              <w:top w:val="single" w:color="auto" w:sz="4" w:space="0"/>
              <w:left w:val="single" w:color="auto" w:sz="4" w:space="0"/>
              <w:bottom w:val="single" w:color="auto" w:sz="4" w:space="0"/>
              <w:right w:val="single" w:color="auto" w:sz="4" w:space="0"/>
            </w:tcBorders>
            <w:tcMar/>
          </w:tcPr>
          <w:p w:rsidRPr="00843CCC" w:rsidR="008F0AC6" w:rsidP="00BC5D62" w:rsidRDefault="008F0AC6" w14:paraId="3AA88057" w14:textId="77777777">
            <w:pPr>
              <w:pStyle w:val="NormalWorksheet"/>
              <w:rPr>
                <w:rFonts w:ascii="Tahoma" w:hAnsi="Tahoma" w:eastAsia="Tahoma" w:cs="Tahoma"/>
              </w:rPr>
            </w:pPr>
          </w:p>
        </w:tc>
        <w:tc>
          <w:tcPr>
            <w:tcW w:w="4555" w:type="dxa"/>
            <w:gridSpan w:val="6"/>
            <w:tcBorders>
              <w:top w:val="single" w:color="auto" w:sz="4" w:space="0"/>
              <w:left w:val="single" w:color="auto" w:sz="4" w:space="0"/>
              <w:bottom w:val="single" w:color="auto" w:sz="4" w:space="0"/>
              <w:right w:val="single" w:color="auto" w:sz="4" w:space="0"/>
            </w:tcBorders>
            <w:tcMar/>
          </w:tcPr>
          <w:p w:rsidRPr="00843CCC" w:rsidR="008F0AC6" w:rsidP="00BC5D62" w:rsidRDefault="008F0AC6" w14:paraId="6D506983" w14:textId="77777777">
            <w:pPr>
              <w:pStyle w:val="NormalWorksheet"/>
              <w:rPr>
                <w:rFonts w:ascii="Tahoma" w:hAnsi="Tahoma" w:eastAsia="Tahoma" w:cs="Tahoma"/>
              </w:rPr>
            </w:pPr>
          </w:p>
        </w:tc>
      </w:tr>
    </w:tbl>
    <w:p w:rsidR="1B61F31C" w:rsidRDefault="1B61F31C" w14:paraId="35BE9AEE" w14:textId="0F2CA1CF"/>
    <w:p w:rsidR="7958570E" w:rsidRDefault="7958570E" w14:paraId="04537617" w14:textId="689E0A06"/>
    <w:p w:rsidR="1A51EAE4" w:rsidRDefault="1A51EAE4" w14:paraId="09C300AE" w14:textId="7C1B666C"/>
    <w:p w:rsidRPr="000B3F4D" w:rsidR="0059700C" w:rsidRDefault="0059700C" w14:paraId="21651555" w14:textId="77777777">
      <w:pPr>
        <w:rPr>
          <w:rFonts w:ascii="Tahoma" w:hAnsi="Tahoma" w:cs="Tahoma"/>
          <w:sz w:val="20"/>
          <w:szCs w:val="20"/>
        </w:rPr>
      </w:pPr>
    </w:p>
    <w:p w:rsidRPr="000B3F4D" w:rsidR="004E76AC" w:rsidRDefault="004E76AC" w14:paraId="41C76BCD" w14:textId="77777777">
      <w:pPr>
        <w:rPr>
          <w:rFonts w:ascii="Tahoma" w:hAnsi="Tahoma" w:cs="Tahoma"/>
          <w:sz w:val="20"/>
          <w:szCs w:val="20"/>
        </w:rPr>
      </w:pPr>
    </w:p>
    <w:p w:rsidRPr="000B3F4D" w:rsidR="00220C8A" w:rsidRDefault="00220C8A" w14:paraId="386F4805" w14:textId="77777777">
      <w:pPr>
        <w:pStyle w:val="NormalWorksheet"/>
        <w:rPr>
          <w:rFonts w:ascii="Tahoma" w:hAnsi="Tahoma" w:cs="Tahoma"/>
        </w:rPr>
        <w:sectPr w:rsidRPr="000B3F4D" w:rsidR="00220C8A" w:rsidSect="00354F4A">
          <w:headerReference w:type="default" r:id="rId11"/>
          <w:footerReference w:type="default" r:id="rId12"/>
          <w:pgSz w:w="15840" w:h="12240" w:orient="landscape"/>
          <w:pgMar w:top="1440" w:right="1440" w:bottom="1440" w:left="1440" w:header="720" w:footer="720" w:gutter="0"/>
          <w:cols w:space="720"/>
          <w:docGrid w:linePitch="360"/>
        </w:sectPr>
      </w:pPr>
    </w:p>
    <w:tbl>
      <w:tblPr>
        <w:tblW w:w="13813" w:type="dxa"/>
        <w:jc w:val="center"/>
        <w:tblLayout w:type="fixed"/>
        <w:tblCellMar>
          <w:left w:w="120" w:type="dxa"/>
          <w:right w:w="120" w:type="dxa"/>
        </w:tblCellMar>
        <w:tblLook w:val="0000" w:firstRow="0" w:lastRow="0" w:firstColumn="0" w:lastColumn="0" w:noHBand="0" w:noVBand="0"/>
      </w:tblPr>
      <w:tblGrid>
        <w:gridCol w:w="1790"/>
        <w:gridCol w:w="1075"/>
        <w:gridCol w:w="270"/>
        <w:gridCol w:w="1254"/>
        <w:gridCol w:w="270"/>
        <w:gridCol w:w="903"/>
        <w:gridCol w:w="15"/>
        <w:gridCol w:w="2688"/>
        <w:gridCol w:w="1107"/>
        <w:gridCol w:w="188"/>
        <w:gridCol w:w="188"/>
        <w:gridCol w:w="1155"/>
        <w:gridCol w:w="530"/>
        <w:gridCol w:w="67"/>
        <w:gridCol w:w="619"/>
        <w:gridCol w:w="1694"/>
      </w:tblGrid>
      <w:tr w:rsidRPr="000C54A6" w:rsidR="005B1389" w:rsidTr="00E51975" w14:paraId="12F2177F" w14:textId="77777777">
        <w:trPr>
          <w:cantSplit/>
          <w:tblHeader/>
          <w:jc w:val="center"/>
        </w:trPr>
        <w:tc>
          <w:tcPr>
            <w:tcW w:w="1790" w:type="dxa"/>
            <w:vAlign w:val="bottom"/>
          </w:tcPr>
          <w:p w:rsidRPr="000C54A6" w:rsidR="005B1389" w:rsidP="000C54A6" w:rsidRDefault="00D02838" w14:paraId="631F7F84" w14:textId="72DEF84C">
            <w:pPr>
              <w:pStyle w:val="NormalWorksheet"/>
              <w:rPr>
                <w:rFonts w:ascii="Tahoma" w:hAnsi="Tahoma" w:eastAsia="Tahoma" w:cs="Tahoma"/>
              </w:rPr>
            </w:pPr>
            <w:r w:rsidRPr="000C54A6">
              <w:rPr>
                <w:rFonts w:ascii="Tahoma" w:hAnsi="Tahoma" w:eastAsia="Tahoma" w:cs="Tahoma"/>
              </w:rPr>
              <w:t>Completeness:</w:t>
            </w:r>
          </w:p>
        </w:tc>
        <w:tc>
          <w:tcPr>
            <w:tcW w:w="1075" w:type="dxa"/>
            <w:vAlign w:val="bottom"/>
          </w:tcPr>
          <w:p w:rsidRPr="000C54A6" w:rsidR="000929A5" w:rsidP="000C54A6" w:rsidRDefault="000929A5" w14:paraId="3E492F5C" w14:textId="3B4A97DB">
            <w:pPr>
              <w:pStyle w:val="NormalWorksheet"/>
              <w:rPr>
                <w:rFonts w:ascii="Tahoma" w:hAnsi="Tahoma" w:eastAsia="Tahoma" w:cs="Tahoma"/>
              </w:rPr>
            </w:pPr>
          </w:p>
          <w:p w:rsidRPr="000C54A6" w:rsidR="005B1389" w:rsidP="000C54A6" w:rsidRDefault="00964A60" w14:paraId="4A6BE0D1" w14:textId="0DA40646">
            <w:pPr>
              <w:pStyle w:val="NormalWorksheet"/>
              <w:rPr>
                <w:rFonts w:ascii="Tahoma" w:hAnsi="Tahoma" w:eastAsia="Tahoma" w:cs="Tahoma"/>
              </w:rPr>
            </w:pPr>
            <w:r w:rsidRPr="000C54A6">
              <w:rPr>
                <w:rFonts w:ascii="Tahoma" w:hAnsi="Tahoma" w:eastAsia="Tahoma" w:cs="Tahoma"/>
              </w:rPr>
              <w:t>Complete</w:t>
            </w:r>
          </w:p>
        </w:tc>
        <w:tc>
          <w:tcPr>
            <w:tcW w:w="270" w:type="dxa"/>
            <w:tcBorders>
              <w:bottom w:val="single" w:color="auto" w:sz="7" w:space="0"/>
            </w:tcBorders>
            <w:vAlign w:val="bottom"/>
          </w:tcPr>
          <w:p w:rsidRPr="000C54A6" w:rsidR="005B1389" w:rsidP="004D3EAC" w:rsidRDefault="005B1389" w14:paraId="279C810D" w14:textId="77777777">
            <w:pPr>
              <w:pStyle w:val="WorksheetTitle"/>
              <w:ind w:firstLine="46"/>
              <w:rPr>
                <w:rFonts w:ascii="Tahoma" w:hAnsi="Tahoma" w:eastAsia="Tahoma" w:cs="Tahoma"/>
                <w:sz w:val="20"/>
              </w:rPr>
            </w:pPr>
          </w:p>
        </w:tc>
        <w:tc>
          <w:tcPr>
            <w:tcW w:w="1254" w:type="dxa"/>
            <w:vAlign w:val="bottom"/>
          </w:tcPr>
          <w:p w:rsidRPr="000C54A6" w:rsidR="000929A5" w:rsidP="000C54A6" w:rsidRDefault="000929A5" w14:paraId="5E1B2B28" w14:textId="3B4A97DB">
            <w:pPr>
              <w:pStyle w:val="NormalWorksheet"/>
              <w:rPr>
                <w:rFonts w:ascii="Tahoma" w:hAnsi="Tahoma" w:eastAsia="Tahoma" w:cs="Tahoma"/>
              </w:rPr>
            </w:pPr>
          </w:p>
          <w:p w:rsidRPr="000C54A6" w:rsidR="005B1389" w:rsidP="000C54A6" w:rsidRDefault="00964A60" w14:paraId="3A0FA25F" w14:textId="14FA5540">
            <w:pPr>
              <w:pStyle w:val="NormalWorksheet"/>
              <w:rPr>
                <w:rFonts w:ascii="Tahoma" w:hAnsi="Tahoma" w:eastAsia="Tahoma" w:cs="Tahoma"/>
              </w:rPr>
            </w:pPr>
            <w:r w:rsidRPr="000C54A6">
              <w:rPr>
                <w:rFonts w:ascii="Tahoma" w:hAnsi="Tahoma" w:eastAsia="Tahoma" w:cs="Tahoma"/>
              </w:rPr>
              <w:t>Incomplete</w:t>
            </w:r>
          </w:p>
        </w:tc>
        <w:tc>
          <w:tcPr>
            <w:tcW w:w="270" w:type="dxa"/>
            <w:tcBorders>
              <w:bottom w:val="single" w:color="auto" w:sz="7" w:space="0"/>
            </w:tcBorders>
            <w:vAlign w:val="bottom"/>
          </w:tcPr>
          <w:p w:rsidRPr="000C54A6" w:rsidR="005B1389" w:rsidP="000C54A6" w:rsidRDefault="005B1389" w14:paraId="04D4D767" w14:textId="2E60B343">
            <w:pPr>
              <w:pStyle w:val="WorksheetTitle"/>
              <w:rPr>
                <w:rFonts w:ascii="Tahoma" w:hAnsi="Tahoma" w:eastAsia="Tahoma" w:cs="Tahoma"/>
                <w:sz w:val="20"/>
              </w:rPr>
            </w:pPr>
          </w:p>
        </w:tc>
        <w:tc>
          <w:tcPr>
            <w:tcW w:w="4713" w:type="dxa"/>
            <w:gridSpan w:val="4"/>
          </w:tcPr>
          <w:p w:rsidRPr="000C54A6" w:rsidR="005B1389" w:rsidP="000C54A6" w:rsidRDefault="005B1389" w14:paraId="7458496E" w14:textId="6B77310A">
            <w:pPr>
              <w:pStyle w:val="WorksheetTitle"/>
              <w:jc w:val="center"/>
              <w:rPr>
                <w:rFonts w:ascii="Tahoma" w:hAnsi="Tahoma" w:eastAsia="Tahoma" w:cs="Tahoma"/>
                <w:spacing w:val="-3"/>
                <w:sz w:val="20"/>
              </w:rPr>
            </w:pPr>
            <w:r w:rsidRPr="000C54A6">
              <w:rPr>
                <w:rFonts w:ascii="Tahoma" w:hAnsi="Tahoma" w:eastAsia="Tahoma" w:cs="Tahoma"/>
                <w:sz w:val="20"/>
              </w:rPr>
              <w:t xml:space="preserve">DATA </w:t>
            </w:r>
            <w:r w:rsidRPr="000C54A6" w:rsidR="00964A60">
              <w:rPr>
                <w:rFonts w:ascii="Tahoma" w:hAnsi="Tahoma" w:eastAsia="Tahoma" w:cs="Tahoma"/>
                <w:sz w:val="20"/>
              </w:rPr>
              <w:t>COMPLETENESS</w:t>
            </w:r>
            <w:r w:rsidRPr="000C54A6" w:rsidR="00804A86">
              <w:rPr>
                <w:rFonts w:ascii="Tahoma" w:hAnsi="Tahoma" w:eastAsia="Tahoma" w:cs="Tahoma"/>
                <w:sz w:val="20"/>
              </w:rPr>
              <w:t xml:space="preserve"> </w:t>
            </w:r>
            <w:r w:rsidRPr="000C54A6">
              <w:rPr>
                <w:rFonts w:ascii="Tahoma" w:hAnsi="Tahoma" w:eastAsia="Tahoma" w:cs="Tahoma"/>
                <w:sz w:val="20"/>
              </w:rPr>
              <w:t>WORKSHEET</w:t>
            </w:r>
          </w:p>
        </w:tc>
        <w:tc>
          <w:tcPr>
            <w:tcW w:w="1531" w:type="dxa"/>
            <w:gridSpan w:val="3"/>
            <w:vAlign w:val="bottom"/>
          </w:tcPr>
          <w:p w:rsidRPr="000C54A6" w:rsidR="000929A5" w:rsidP="00E51975" w:rsidRDefault="000929A5" w14:paraId="0514F6DF" w14:textId="3B4A97DB">
            <w:pPr>
              <w:pStyle w:val="NormalWorksheet"/>
              <w:rPr>
                <w:rFonts w:ascii="Tahoma" w:hAnsi="Tahoma" w:eastAsia="Tahoma" w:cs="Tahoma"/>
              </w:rPr>
            </w:pPr>
          </w:p>
          <w:p w:rsidRPr="000C54A6" w:rsidR="005B1389" w:rsidP="00E51975" w:rsidRDefault="005B1389" w14:paraId="7A05F7F2" w14:textId="3B4A97DB">
            <w:pPr>
              <w:pStyle w:val="NormalWorksheet"/>
              <w:rPr>
                <w:rFonts w:ascii="Tahoma" w:hAnsi="Tahoma" w:eastAsia="Tahoma" w:cs="Tahoma"/>
              </w:rPr>
            </w:pPr>
            <w:r w:rsidRPr="000C54A6">
              <w:rPr>
                <w:rFonts w:ascii="Tahoma" w:hAnsi="Tahoma" w:eastAsia="Tahoma" w:cs="Tahoma"/>
              </w:rPr>
              <w:t>Revision No.</w:t>
            </w:r>
          </w:p>
        </w:tc>
        <w:tc>
          <w:tcPr>
            <w:tcW w:w="530" w:type="dxa"/>
            <w:tcBorders>
              <w:bottom w:val="single" w:color="auto" w:sz="7" w:space="0"/>
            </w:tcBorders>
            <w:vAlign w:val="bottom"/>
          </w:tcPr>
          <w:p w:rsidRPr="000C54A6" w:rsidR="005B1389" w:rsidP="00E51975" w:rsidRDefault="005B1389" w14:paraId="5205E9D6" w14:textId="11B39391">
            <w:pPr>
              <w:pStyle w:val="NormalWorksheet"/>
              <w:ind w:left="-119"/>
              <w:rPr>
                <w:rFonts w:ascii="Tahoma" w:hAnsi="Tahoma" w:eastAsia="Tahoma" w:cs="Tahoma"/>
                <w:spacing w:val="-3"/>
              </w:rPr>
            </w:pPr>
          </w:p>
        </w:tc>
        <w:tc>
          <w:tcPr>
            <w:tcW w:w="686" w:type="dxa"/>
            <w:gridSpan w:val="2"/>
            <w:vAlign w:val="bottom"/>
          </w:tcPr>
          <w:p w:rsidRPr="000C54A6" w:rsidR="000929A5" w:rsidP="00E51975" w:rsidRDefault="000929A5" w14:paraId="4D6F0840" w14:textId="3B4A97DB">
            <w:pPr>
              <w:pStyle w:val="NormalWorksheet"/>
              <w:ind w:right="-40"/>
              <w:rPr>
                <w:rFonts w:ascii="Tahoma" w:hAnsi="Tahoma" w:eastAsia="Tahoma" w:cs="Tahoma"/>
              </w:rPr>
            </w:pPr>
          </w:p>
          <w:p w:rsidRPr="000C54A6" w:rsidR="005B1389" w:rsidP="00E51975" w:rsidRDefault="005B1389" w14:paraId="47E89860" w14:textId="3B4A97DB">
            <w:pPr>
              <w:pStyle w:val="NormalWorksheet"/>
              <w:ind w:right="-40"/>
              <w:rPr>
                <w:rFonts w:ascii="Tahoma" w:hAnsi="Tahoma" w:eastAsia="Tahoma" w:cs="Tahoma"/>
              </w:rPr>
            </w:pPr>
            <w:r w:rsidRPr="000C54A6">
              <w:rPr>
                <w:rFonts w:ascii="Tahoma" w:hAnsi="Tahoma" w:eastAsia="Tahoma" w:cs="Tahoma"/>
              </w:rPr>
              <w:t>Date</w:t>
            </w:r>
            <w:r w:rsidRPr="000C54A6" w:rsidR="00FD26D8">
              <w:rPr>
                <w:rFonts w:ascii="Tahoma" w:hAnsi="Tahoma" w:eastAsia="Tahoma" w:cs="Tahoma"/>
              </w:rPr>
              <w:t xml:space="preserve">: </w:t>
            </w:r>
          </w:p>
        </w:tc>
        <w:tc>
          <w:tcPr>
            <w:tcW w:w="1694" w:type="dxa"/>
            <w:tcBorders>
              <w:bottom w:val="single" w:color="auto" w:sz="7" w:space="0"/>
            </w:tcBorders>
            <w:vAlign w:val="bottom"/>
          </w:tcPr>
          <w:p w:rsidRPr="000C54A6" w:rsidR="005B1389" w:rsidP="00E51975" w:rsidRDefault="005B1389" w14:paraId="412A685A" w14:textId="66B5FBCC">
            <w:pPr>
              <w:pStyle w:val="NormalWorksheet"/>
              <w:ind w:left="-180"/>
              <w:rPr>
                <w:rFonts w:ascii="Tahoma" w:hAnsi="Tahoma" w:eastAsia="Tahoma" w:cs="Tahoma"/>
              </w:rPr>
            </w:pPr>
          </w:p>
        </w:tc>
      </w:tr>
      <w:tr w:rsidRPr="000C54A6" w:rsidR="005B1389" w:rsidTr="00E51975" w14:paraId="4EE4A9F2" w14:textId="77777777">
        <w:trPr>
          <w:cantSplit/>
          <w:tblHeader/>
          <w:jc w:val="center"/>
        </w:trPr>
        <w:tc>
          <w:tcPr>
            <w:tcW w:w="1790" w:type="dxa"/>
            <w:vAlign w:val="bottom"/>
          </w:tcPr>
          <w:p w:rsidRPr="000C54A6" w:rsidR="005B1389" w:rsidP="000C54A6" w:rsidRDefault="13F49DD8" w14:paraId="6C7C0B98" w14:textId="77777777">
            <w:pPr>
              <w:pStyle w:val="NormalWorksheet"/>
              <w:rPr>
                <w:rFonts w:ascii="Tahoma" w:hAnsi="Tahoma" w:eastAsia="Tahoma" w:cs="Tahoma"/>
              </w:rPr>
            </w:pPr>
            <w:r w:rsidRPr="000C54A6">
              <w:rPr>
                <w:rFonts w:ascii="Tahoma" w:hAnsi="Tahoma" w:eastAsia="Tahoma" w:cs="Tahoma"/>
              </w:rPr>
              <w:t>Technical Area:</w:t>
            </w:r>
          </w:p>
        </w:tc>
        <w:tc>
          <w:tcPr>
            <w:tcW w:w="2869" w:type="dxa"/>
            <w:gridSpan w:val="4"/>
            <w:tcBorders>
              <w:bottom w:val="single" w:color="auto" w:sz="7" w:space="0"/>
            </w:tcBorders>
            <w:vAlign w:val="bottom"/>
          </w:tcPr>
          <w:p w:rsidRPr="000C54A6" w:rsidR="005B1389" w:rsidP="0B7851CE" w:rsidRDefault="62156706" w14:paraId="6DD5C9B7" w14:textId="1E760816">
            <w:pPr>
              <w:pStyle w:val="TechArea"/>
              <w:rPr>
                <w:rFonts w:ascii="Tahoma" w:hAnsi="Tahoma" w:eastAsia="Tahoma" w:cs="Tahoma"/>
                <w:sz w:val="20"/>
              </w:rPr>
            </w:pPr>
            <w:bookmarkStart w:name="_Hlt446905900" w:id="1"/>
            <w:bookmarkStart w:name="_Toc446905698" w:id="2"/>
            <w:bookmarkStart w:name="_Toc446988189" w:id="3"/>
            <w:bookmarkStart w:name="_Toc447331104" w:id="4"/>
            <w:bookmarkStart w:name="_Toc447439919" w:id="5"/>
            <w:bookmarkEnd w:id="1"/>
            <w:r w:rsidRPr="0B7851CE">
              <w:rPr>
                <w:rFonts w:ascii="Tahoma" w:hAnsi="Tahoma" w:eastAsia="Tahoma" w:cs="Tahoma"/>
                <w:sz w:val="20"/>
              </w:rPr>
              <w:t>Air Qualit</w:t>
            </w:r>
            <w:bookmarkStart w:name="_Hlt446991295" w:id="6"/>
            <w:bookmarkEnd w:id="6"/>
            <w:r w:rsidRPr="0B7851CE">
              <w:rPr>
                <w:rFonts w:ascii="Tahoma" w:hAnsi="Tahoma" w:eastAsia="Tahoma" w:cs="Tahoma"/>
                <w:sz w:val="20"/>
              </w:rPr>
              <w:t>y</w:t>
            </w:r>
            <w:bookmarkEnd w:id="2"/>
            <w:bookmarkEnd w:id="3"/>
            <w:bookmarkEnd w:id="4"/>
            <w:bookmarkEnd w:id="5"/>
          </w:p>
        </w:tc>
        <w:tc>
          <w:tcPr>
            <w:tcW w:w="918" w:type="dxa"/>
            <w:gridSpan w:val="2"/>
            <w:vAlign w:val="bottom"/>
          </w:tcPr>
          <w:p w:rsidRPr="000C54A6" w:rsidR="005B1389" w:rsidP="00E51975" w:rsidRDefault="13F49DD8" w14:paraId="3DA8694B" w14:textId="7EB19B63">
            <w:pPr>
              <w:pStyle w:val="NormalWorksheet"/>
              <w:ind w:left="-80"/>
              <w:rPr>
                <w:rFonts w:ascii="Tahoma" w:hAnsi="Tahoma" w:eastAsia="Tahoma" w:cs="Tahoma"/>
              </w:rPr>
            </w:pPr>
            <w:r w:rsidRPr="000C54A6">
              <w:rPr>
                <w:rFonts w:ascii="Tahoma" w:hAnsi="Tahoma" w:eastAsia="Tahoma" w:cs="Tahoma"/>
              </w:rPr>
              <w:t>Project:</w:t>
            </w:r>
          </w:p>
        </w:tc>
        <w:tc>
          <w:tcPr>
            <w:tcW w:w="4171" w:type="dxa"/>
            <w:gridSpan w:val="4"/>
            <w:tcBorders>
              <w:bottom w:val="single" w:color="auto" w:sz="7" w:space="0"/>
            </w:tcBorders>
            <w:vAlign w:val="bottom"/>
          </w:tcPr>
          <w:p w:rsidRPr="000C54A6" w:rsidR="005B1389" w:rsidP="00E51975" w:rsidRDefault="005B1389" w14:paraId="00DC26CF" w14:textId="1FF252D7">
            <w:pPr>
              <w:pStyle w:val="NormalWorksheet"/>
              <w:rPr>
                <w:rFonts w:ascii="Tahoma" w:hAnsi="Tahoma" w:eastAsia="Tahoma" w:cs="Tahoma"/>
              </w:rPr>
            </w:pPr>
          </w:p>
        </w:tc>
        <w:tc>
          <w:tcPr>
            <w:tcW w:w="1752" w:type="dxa"/>
            <w:gridSpan w:val="3"/>
            <w:vAlign w:val="bottom"/>
          </w:tcPr>
          <w:p w:rsidRPr="000C54A6" w:rsidR="005B1389" w:rsidP="00E51975" w:rsidRDefault="13F49DD8" w14:paraId="18C98E65" w14:textId="77777777">
            <w:pPr>
              <w:pStyle w:val="NormalWorksheet"/>
              <w:rPr>
                <w:rFonts w:ascii="Tahoma" w:hAnsi="Tahoma" w:eastAsia="Tahoma" w:cs="Tahoma"/>
              </w:rPr>
            </w:pPr>
            <w:r w:rsidRPr="000C54A6">
              <w:rPr>
                <w:rFonts w:ascii="Tahoma" w:hAnsi="Tahoma" w:eastAsia="Tahoma" w:cs="Tahoma"/>
              </w:rPr>
              <w:t>Technical Staff:</w:t>
            </w:r>
          </w:p>
        </w:tc>
        <w:tc>
          <w:tcPr>
            <w:tcW w:w="2313" w:type="dxa"/>
            <w:gridSpan w:val="2"/>
            <w:tcBorders>
              <w:bottom w:val="single" w:color="auto" w:sz="7" w:space="0"/>
            </w:tcBorders>
            <w:vAlign w:val="bottom"/>
          </w:tcPr>
          <w:p w:rsidRPr="000C54A6" w:rsidR="005B1389" w:rsidP="00E51975" w:rsidRDefault="005B1389" w14:paraId="07687F34" w14:textId="7199A6A1">
            <w:pPr>
              <w:pStyle w:val="NormalWorksheet"/>
              <w:rPr>
                <w:rFonts w:ascii="Tahoma" w:hAnsi="Tahoma" w:eastAsia="Tahoma" w:cs="Tahoma"/>
              </w:rPr>
            </w:pPr>
          </w:p>
        </w:tc>
      </w:tr>
      <w:tr w:rsidRPr="000C54A6" w:rsidR="005B1389" w:rsidTr="00E51975" w14:paraId="14336545" w14:textId="77777777">
        <w:trPr>
          <w:cantSplit/>
          <w:tblHeader/>
          <w:jc w:val="center"/>
        </w:trPr>
        <w:tc>
          <w:tcPr>
            <w:tcW w:w="1790" w:type="dxa"/>
            <w:vAlign w:val="bottom"/>
          </w:tcPr>
          <w:p w:rsidRPr="000C54A6" w:rsidR="005B1389" w:rsidP="000C54A6" w:rsidRDefault="13F49DD8" w14:paraId="35588603" w14:textId="77777777">
            <w:pPr>
              <w:pStyle w:val="NormalWorksheet"/>
              <w:rPr>
                <w:rFonts w:ascii="Tahoma" w:hAnsi="Tahoma" w:eastAsia="Tahoma" w:cs="Tahoma"/>
              </w:rPr>
            </w:pPr>
            <w:r w:rsidRPr="000C54A6">
              <w:rPr>
                <w:rFonts w:ascii="Tahoma" w:hAnsi="Tahoma" w:eastAsia="Tahoma" w:cs="Tahoma"/>
              </w:rPr>
              <w:t>Project Manager:</w:t>
            </w:r>
          </w:p>
        </w:tc>
        <w:tc>
          <w:tcPr>
            <w:tcW w:w="2869" w:type="dxa"/>
            <w:gridSpan w:val="4"/>
            <w:tcBorders>
              <w:bottom w:val="single" w:color="auto" w:sz="7" w:space="0"/>
            </w:tcBorders>
            <w:vAlign w:val="bottom"/>
          </w:tcPr>
          <w:p w:rsidRPr="000C54A6" w:rsidR="005B1389" w:rsidP="000C54A6" w:rsidRDefault="005B1389" w14:paraId="201A0233" w14:textId="4EC9CACF">
            <w:pPr>
              <w:pStyle w:val="NormalWorksheet"/>
              <w:rPr>
                <w:rFonts w:ascii="Tahoma" w:hAnsi="Tahoma" w:eastAsia="Tahoma" w:cs="Tahoma"/>
              </w:rPr>
            </w:pPr>
          </w:p>
        </w:tc>
        <w:tc>
          <w:tcPr>
            <w:tcW w:w="918" w:type="dxa"/>
            <w:gridSpan w:val="2"/>
            <w:vAlign w:val="bottom"/>
          </w:tcPr>
          <w:p w:rsidRPr="000C54A6" w:rsidR="005B1389" w:rsidP="00E51975" w:rsidRDefault="13F49DD8" w14:paraId="20D32197" w14:textId="77777777">
            <w:pPr>
              <w:pStyle w:val="NormalWorksheet"/>
              <w:ind w:right="-120"/>
              <w:rPr>
                <w:rFonts w:ascii="Tahoma" w:hAnsi="Tahoma" w:eastAsia="Tahoma" w:cs="Tahoma"/>
              </w:rPr>
            </w:pPr>
            <w:r w:rsidRPr="000C54A6">
              <w:rPr>
                <w:rFonts w:ascii="Tahoma" w:hAnsi="Tahoma" w:eastAsia="Tahoma" w:cs="Tahoma"/>
              </w:rPr>
              <w:t>Docket:</w:t>
            </w:r>
          </w:p>
        </w:tc>
        <w:tc>
          <w:tcPr>
            <w:tcW w:w="4171" w:type="dxa"/>
            <w:gridSpan w:val="4"/>
            <w:tcBorders>
              <w:bottom w:val="single" w:color="auto" w:sz="7" w:space="0"/>
            </w:tcBorders>
            <w:vAlign w:val="bottom"/>
          </w:tcPr>
          <w:p w:rsidRPr="000C54A6" w:rsidR="005B1389" w:rsidP="00E51975" w:rsidRDefault="005B1389" w14:paraId="5EBC6722" w14:textId="2E764D41">
            <w:pPr>
              <w:pStyle w:val="NormalWorksheet"/>
              <w:rPr>
                <w:rFonts w:ascii="Tahoma" w:hAnsi="Tahoma" w:eastAsia="Tahoma" w:cs="Tahoma"/>
              </w:rPr>
            </w:pPr>
          </w:p>
        </w:tc>
        <w:tc>
          <w:tcPr>
            <w:tcW w:w="1752" w:type="dxa"/>
            <w:gridSpan w:val="3"/>
            <w:vAlign w:val="bottom"/>
          </w:tcPr>
          <w:p w:rsidRPr="000C54A6" w:rsidR="005B1389" w:rsidP="00E51975" w:rsidRDefault="13F49DD8" w14:paraId="7CCD75EA" w14:textId="77777777">
            <w:pPr>
              <w:pStyle w:val="NormalWorksheet"/>
              <w:ind w:left="-60"/>
              <w:rPr>
                <w:rFonts w:ascii="Tahoma" w:hAnsi="Tahoma" w:eastAsia="Tahoma" w:cs="Tahoma"/>
              </w:rPr>
            </w:pPr>
            <w:r w:rsidRPr="000C54A6">
              <w:rPr>
                <w:rFonts w:ascii="Tahoma" w:hAnsi="Tahoma" w:eastAsia="Tahoma" w:cs="Tahoma"/>
              </w:rPr>
              <w:t>Technical Senior:</w:t>
            </w:r>
          </w:p>
        </w:tc>
        <w:tc>
          <w:tcPr>
            <w:tcW w:w="2313" w:type="dxa"/>
            <w:gridSpan w:val="2"/>
            <w:tcBorders>
              <w:bottom w:val="single" w:color="auto" w:sz="7" w:space="0"/>
            </w:tcBorders>
            <w:vAlign w:val="bottom"/>
          </w:tcPr>
          <w:p w:rsidRPr="000C54A6" w:rsidR="005B1389" w:rsidP="00E51975" w:rsidRDefault="005B1389" w14:paraId="713187CB" w14:textId="2E9A5AC3">
            <w:pPr>
              <w:pStyle w:val="NormalWorksheet"/>
              <w:rPr>
                <w:rFonts w:ascii="Tahoma" w:hAnsi="Tahoma" w:eastAsia="Tahoma" w:cs="Tahoma"/>
              </w:rPr>
            </w:pPr>
          </w:p>
        </w:tc>
      </w:tr>
      <w:tr w:rsidRPr="000C54A6" w:rsidR="005B1389" w:rsidTr="68B04388" w14:paraId="3703346E" w14:textId="77777777">
        <w:trPr>
          <w:cantSplit/>
          <w:tblHeader/>
          <w:jc w:val="center"/>
        </w:trPr>
        <w:tc>
          <w:tcPr>
            <w:tcW w:w="1790" w:type="dxa"/>
            <w:tcBorders>
              <w:bottom w:val="single" w:color="auto" w:sz="4" w:space="0"/>
            </w:tcBorders>
          </w:tcPr>
          <w:p w:rsidRPr="000C54A6" w:rsidR="005B1389" w:rsidP="000C54A6" w:rsidRDefault="005B1389" w14:paraId="12C0B88C" w14:textId="77777777">
            <w:pPr>
              <w:pStyle w:val="NormalWorksheet"/>
              <w:rPr>
                <w:rFonts w:ascii="Tahoma" w:hAnsi="Tahoma" w:eastAsia="Tahoma" w:cs="Tahoma"/>
              </w:rPr>
            </w:pPr>
          </w:p>
        </w:tc>
        <w:tc>
          <w:tcPr>
            <w:tcW w:w="3772" w:type="dxa"/>
            <w:gridSpan w:val="5"/>
            <w:tcBorders>
              <w:bottom w:val="single" w:color="auto" w:sz="4" w:space="0"/>
            </w:tcBorders>
          </w:tcPr>
          <w:p w:rsidRPr="000C54A6" w:rsidR="005B1389" w:rsidP="000C54A6" w:rsidRDefault="005B1389" w14:paraId="06749A58" w14:textId="77777777">
            <w:pPr>
              <w:pStyle w:val="NormalWorksheet"/>
              <w:rPr>
                <w:rFonts w:ascii="Tahoma" w:hAnsi="Tahoma" w:eastAsia="Tahoma" w:cs="Tahoma"/>
              </w:rPr>
            </w:pPr>
          </w:p>
        </w:tc>
        <w:tc>
          <w:tcPr>
            <w:tcW w:w="2703" w:type="dxa"/>
            <w:gridSpan w:val="2"/>
            <w:tcBorders>
              <w:bottom w:val="single" w:color="auto" w:sz="4" w:space="0"/>
            </w:tcBorders>
          </w:tcPr>
          <w:p w:rsidRPr="000C54A6" w:rsidR="005B1389" w:rsidP="000C54A6" w:rsidRDefault="005B1389" w14:paraId="4251E062" w14:textId="77777777">
            <w:pPr>
              <w:pStyle w:val="NormalWorksheet"/>
              <w:rPr>
                <w:rFonts w:ascii="Tahoma" w:hAnsi="Tahoma" w:eastAsia="Tahoma" w:cs="Tahoma"/>
              </w:rPr>
            </w:pPr>
          </w:p>
        </w:tc>
        <w:tc>
          <w:tcPr>
            <w:tcW w:w="1295" w:type="dxa"/>
            <w:gridSpan w:val="2"/>
            <w:tcBorders>
              <w:bottom w:val="single" w:color="auto" w:sz="4" w:space="0"/>
            </w:tcBorders>
          </w:tcPr>
          <w:p w:rsidRPr="000C54A6" w:rsidR="005B1389" w:rsidP="000C54A6" w:rsidRDefault="005B1389" w14:paraId="5A19F534" w14:textId="77777777">
            <w:pPr>
              <w:pStyle w:val="NormalWorksheet"/>
              <w:rPr>
                <w:rFonts w:ascii="Tahoma" w:hAnsi="Tahoma" w:eastAsia="Tahoma" w:cs="Tahoma"/>
              </w:rPr>
            </w:pPr>
          </w:p>
        </w:tc>
        <w:tc>
          <w:tcPr>
            <w:tcW w:w="4253" w:type="dxa"/>
            <w:gridSpan w:val="6"/>
            <w:tcBorders>
              <w:bottom w:val="single" w:color="auto" w:sz="4" w:space="0"/>
            </w:tcBorders>
          </w:tcPr>
          <w:p w:rsidRPr="000C54A6" w:rsidR="005B1389" w:rsidP="000C54A6" w:rsidRDefault="005B1389" w14:paraId="30E0B16B" w14:textId="77777777">
            <w:pPr>
              <w:pStyle w:val="NormalWorksheet"/>
              <w:rPr>
                <w:rFonts w:ascii="Tahoma" w:hAnsi="Tahoma" w:eastAsia="Tahoma" w:cs="Tahoma"/>
              </w:rPr>
            </w:pPr>
          </w:p>
        </w:tc>
      </w:tr>
      <w:tr w:rsidRPr="000C54A6" w:rsidR="005B1389" w:rsidTr="00E51975" w14:paraId="52C7CF7D" w14:textId="77777777">
        <w:trPr>
          <w:cantSplit/>
          <w:tblHeader/>
          <w:jc w:val="center"/>
        </w:trPr>
        <w:tc>
          <w:tcPr>
            <w:tcW w:w="1790" w:type="dxa"/>
            <w:tcBorders>
              <w:top w:val="single" w:color="auto" w:sz="4" w:space="0"/>
              <w:left w:val="single" w:color="auto" w:sz="4" w:space="0"/>
              <w:bottom w:val="single" w:color="auto" w:sz="4" w:space="0"/>
              <w:right w:val="single" w:color="auto" w:sz="4" w:space="0"/>
            </w:tcBorders>
            <w:vAlign w:val="bottom"/>
          </w:tcPr>
          <w:p w:rsidRPr="000C54A6" w:rsidR="005B1389" w:rsidP="00E51975" w:rsidRDefault="005B1389" w14:paraId="10FF42A5" w14:textId="77777777">
            <w:pPr>
              <w:pStyle w:val="TableHeadings"/>
              <w:spacing w:before="0"/>
              <w:rPr>
                <w:rFonts w:ascii="Tahoma" w:hAnsi="Tahoma" w:eastAsia="Tahoma" w:cs="Tahoma"/>
              </w:rPr>
            </w:pPr>
            <w:r w:rsidRPr="000C54A6">
              <w:rPr>
                <w:rFonts w:ascii="Tahoma" w:hAnsi="Tahoma" w:eastAsia="Tahoma" w:cs="Tahoma"/>
              </w:rPr>
              <w:t>Siting Regulations</w:t>
            </w:r>
          </w:p>
        </w:tc>
        <w:tc>
          <w:tcPr>
            <w:tcW w:w="3772" w:type="dxa"/>
            <w:gridSpan w:val="5"/>
            <w:tcBorders>
              <w:top w:val="single" w:color="auto" w:sz="4" w:space="0"/>
              <w:left w:val="single" w:color="auto" w:sz="4" w:space="0"/>
              <w:bottom w:val="single" w:color="auto" w:sz="4" w:space="0"/>
              <w:right w:val="single" w:color="auto" w:sz="4" w:space="0"/>
            </w:tcBorders>
            <w:vAlign w:val="bottom"/>
          </w:tcPr>
          <w:p w:rsidRPr="000C54A6" w:rsidR="005B1389" w:rsidP="00E51975" w:rsidRDefault="005B1389" w14:paraId="2BAC6FE3" w14:textId="77777777">
            <w:pPr>
              <w:pStyle w:val="TableHeadings"/>
              <w:spacing w:before="0"/>
              <w:rPr>
                <w:rFonts w:ascii="Tahoma" w:hAnsi="Tahoma" w:eastAsia="Tahoma" w:cs="Tahoma"/>
              </w:rPr>
            </w:pPr>
            <w:r w:rsidRPr="000C54A6">
              <w:rPr>
                <w:rFonts w:ascii="Tahoma" w:hAnsi="Tahoma" w:eastAsia="Tahoma" w:cs="Tahoma"/>
              </w:rPr>
              <w:t>Information</w:t>
            </w:r>
          </w:p>
        </w:tc>
        <w:tc>
          <w:tcPr>
            <w:tcW w:w="2703" w:type="dxa"/>
            <w:gridSpan w:val="2"/>
            <w:tcBorders>
              <w:top w:val="single" w:color="auto" w:sz="4" w:space="0"/>
              <w:left w:val="single" w:color="auto" w:sz="4" w:space="0"/>
              <w:bottom w:val="single" w:color="auto" w:sz="4" w:space="0"/>
              <w:right w:val="single" w:color="auto" w:sz="4" w:space="0"/>
            </w:tcBorders>
            <w:vAlign w:val="bottom"/>
          </w:tcPr>
          <w:p w:rsidRPr="000C54A6" w:rsidR="005B1389" w:rsidP="00E51975" w:rsidRDefault="1AB400FE" w14:paraId="114D16EF" w14:textId="3F11A101">
            <w:pPr>
              <w:pStyle w:val="TableHeadings"/>
              <w:spacing w:before="0"/>
              <w:rPr>
                <w:rFonts w:ascii="Tahoma" w:hAnsi="Tahoma" w:eastAsia="Tahoma" w:cs="Tahoma"/>
              </w:rPr>
            </w:pPr>
            <w:bookmarkStart w:name="_Hlt446991370" w:id="7"/>
            <w:bookmarkEnd w:id="7"/>
            <w:r w:rsidRPr="000C54A6">
              <w:rPr>
                <w:rFonts w:ascii="Tahoma" w:hAnsi="Tahoma" w:eastAsia="Tahoma" w:cs="Tahoma"/>
              </w:rPr>
              <w:t xml:space="preserve">Application </w:t>
            </w:r>
            <w:r w:rsidRPr="000C54A6" w:rsidR="1CCE0433">
              <w:rPr>
                <w:rFonts w:ascii="Tahoma" w:hAnsi="Tahoma" w:eastAsia="Tahoma" w:cs="Tahoma"/>
              </w:rPr>
              <w:t xml:space="preserve">Section </w:t>
            </w:r>
            <w:r w:rsidRPr="000C54A6" w:rsidR="24515D41">
              <w:rPr>
                <w:rFonts w:ascii="Tahoma" w:hAnsi="Tahoma" w:eastAsia="Tahoma" w:cs="Tahoma"/>
              </w:rPr>
              <w:t xml:space="preserve">Number And </w:t>
            </w:r>
            <w:r w:rsidRPr="000C54A6" w:rsidR="3185AD4F">
              <w:rPr>
                <w:rFonts w:ascii="Tahoma" w:hAnsi="Tahoma" w:eastAsia="Tahoma" w:cs="Tahoma"/>
              </w:rPr>
              <w:t xml:space="preserve">Page </w:t>
            </w:r>
            <w:r w:rsidRPr="000C54A6" w:rsidR="24515D41">
              <w:rPr>
                <w:rFonts w:ascii="Tahoma" w:hAnsi="Tahoma" w:eastAsia="Tahoma" w:cs="Tahoma"/>
              </w:rPr>
              <w:t>Number</w:t>
            </w:r>
          </w:p>
        </w:tc>
        <w:tc>
          <w:tcPr>
            <w:tcW w:w="1295" w:type="dxa"/>
            <w:gridSpan w:val="2"/>
            <w:tcBorders>
              <w:top w:val="single" w:color="auto" w:sz="4" w:space="0"/>
              <w:left w:val="single" w:color="auto" w:sz="4" w:space="0"/>
              <w:bottom w:val="single" w:color="auto" w:sz="4" w:space="0"/>
              <w:right w:val="single" w:color="auto" w:sz="4" w:space="0"/>
            </w:tcBorders>
            <w:vAlign w:val="bottom"/>
          </w:tcPr>
          <w:p w:rsidRPr="000C54A6" w:rsidR="005B1389" w:rsidP="00E51975" w:rsidRDefault="00964A60" w14:paraId="72B68714" w14:textId="0FD05808">
            <w:pPr>
              <w:pStyle w:val="TableHeadings"/>
              <w:spacing w:before="0"/>
              <w:rPr>
                <w:rFonts w:ascii="Tahoma" w:hAnsi="Tahoma" w:eastAsia="Tahoma" w:cs="Tahoma"/>
                <w:bCs/>
              </w:rPr>
            </w:pPr>
            <w:r w:rsidRPr="000C54A6">
              <w:rPr>
                <w:rFonts w:ascii="Tahoma" w:hAnsi="Tahoma" w:eastAsia="Tahoma" w:cs="Tahoma"/>
                <w:bCs/>
              </w:rPr>
              <w:t>Complete</w:t>
            </w:r>
          </w:p>
          <w:p w:rsidRPr="000C54A6" w:rsidR="005B1389" w:rsidP="00E51975" w:rsidRDefault="4056F6D0" w14:paraId="17373F9B" w14:textId="74446184">
            <w:pPr>
              <w:pStyle w:val="TableHeadings"/>
              <w:spacing w:before="0"/>
              <w:rPr>
                <w:rFonts w:ascii="Tahoma" w:hAnsi="Tahoma" w:eastAsia="Tahoma" w:cs="Tahoma"/>
                <w:bCs/>
              </w:rPr>
            </w:pPr>
            <w:r w:rsidRPr="000C54A6">
              <w:rPr>
                <w:rFonts w:ascii="Tahoma" w:hAnsi="Tahoma" w:eastAsia="Tahoma" w:cs="Tahoma"/>
                <w:bCs/>
              </w:rPr>
              <w:t>Yes Or No</w:t>
            </w:r>
          </w:p>
        </w:tc>
        <w:tc>
          <w:tcPr>
            <w:tcW w:w="4253" w:type="dxa"/>
            <w:gridSpan w:val="6"/>
            <w:tcBorders>
              <w:top w:val="single" w:color="auto" w:sz="4" w:space="0"/>
              <w:left w:val="single" w:color="auto" w:sz="4" w:space="0"/>
              <w:bottom w:val="single" w:color="auto" w:sz="4" w:space="0"/>
              <w:right w:val="single" w:color="auto" w:sz="4" w:space="0"/>
            </w:tcBorders>
            <w:vAlign w:val="bottom"/>
          </w:tcPr>
          <w:p w:rsidRPr="000C54A6" w:rsidR="005B1389" w:rsidP="00E51975" w:rsidRDefault="4056F6D0" w14:paraId="3D8FDAC0" w14:textId="1244A559">
            <w:pPr>
              <w:pStyle w:val="TableHeadings"/>
              <w:spacing w:before="0"/>
              <w:rPr>
                <w:rFonts w:ascii="Tahoma" w:hAnsi="Tahoma" w:eastAsia="Tahoma" w:cs="Tahoma"/>
                <w:bCs/>
              </w:rPr>
            </w:pPr>
            <w:r w:rsidRPr="000C54A6">
              <w:rPr>
                <w:rFonts w:ascii="Tahoma" w:hAnsi="Tahoma" w:eastAsia="Tahoma" w:cs="Tahoma"/>
                <w:bCs/>
              </w:rPr>
              <w:t xml:space="preserve">Information Required to Make </w:t>
            </w:r>
            <w:r w:rsidRPr="000C54A6" w:rsidR="5CDC9D99">
              <w:rPr>
                <w:rFonts w:ascii="Tahoma" w:hAnsi="Tahoma" w:eastAsia="Tahoma" w:cs="Tahoma"/>
              </w:rPr>
              <w:t xml:space="preserve">Application </w:t>
            </w:r>
            <w:r w:rsidRPr="000C54A6">
              <w:rPr>
                <w:rFonts w:ascii="Tahoma" w:hAnsi="Tahoma" w:eastAsia="Tahoma" w:cs="Tahoma"/>
                <w:bCs/>
              </w:rPr>
              <w:t>Conform With Regulations</w:t>
            </w:r>
          </w:p>
        </w:tc>
      </w:tr>
      <w:tr w:rsidRPr="000C54A6" w:rsidR="0030230A" w:rsidTr="68B04388" w14:paraId="7E52F826" w14:textId="77777777">
        <w:trPr>
          <w:cantSplit/>
          <w:jc w:val="center"/>
        </w:trPr>
        <w:tc>
          <w:tcPr>
            <w:tcW w:w="1790" w:type="dxa"/>
            <w:tcBorders>
              <w:top w:val="single" w:color="auto" w:sz="4" w:space="0"/>
              <w:left w:val="single" w:color="auto" w:sz="4" w:space="0"/>
              <w:bottom w:val="single" w:color="auto" w:sz="4" w:space="0"/>
              <w:right w:val="single" w:color="auto" w:sz="4" w:space="0"/>
            </w:tcBorders>
            <w:shd w:val="clear" w:color="auto" w:fill="FFFFFF" w:themeFill="background1"/>
          </w:tcPr>
          <w:p w:rsidRPr="000C54A6" w:rsidR="0030230A" w:rsidP="000C54A6" w:rsidRDefault="0030230A" w14:paraId="7116B59A" w14:textId="40F70ADE">
            <w:pPr>
              <w:pStyle w:val="NormalWorksheet"/>
              <w:rPr>
                <w:rFonts w:ascii="Tahoma" w:hAnsi="Tahoma" w:eastAsia="Tahoma" w:cs="Tahoma"/>
                <w:color w:val="000000" w:themeColor="text1"/>
              </w:rPr>
            </w:pPr>
            <w:r w:rsidRPr="000C54A6">
              <w:rPr>
                <w:rFonts w:ascii="Tahoma" w:hAnsi="Tahoma" w:eastAsia="Tahoma" w:cs="Tahoma"/>
              </w:rPr>
              <w:t>Cal. Code Regs</w:t>
            </w:r>
            <w:r w:rsidRPr="000C54A6" w:rsidR="009C40B3">
              <w:rPr>
                <w:rFonts w:ascii="Tahoma" w:hAnsi="Tahoma" w:eastAsia="Tahoma" w:cs="Tahoma"/>
              </w:rPr>
              <w:t>. Tit. 20 § 1704, (a) (3) (A)</w:t>
            </w:r>
          </w:p>
        </w:tc>
        <w:tc>
          <w:tcPr>
            <w:tcW w:w="3772" w:type="dxa"/>
            <w:gridSpan w:val="5"/>
            <w:tcBorders>
              <w:top w:val="single" w:color="auto" w:sz="4" w:space="0"/>
              <w:left w:val="single" w:color="auto" w:sz="4" w:space="0"/>
              <w:bottom w:val="single" w:color="auto" w:sz="4" w:space="0"/>
              <w:right w:val="single" w:color="auto" w:sz="4" w:space="0"/>
            </w:tcBorders>
          </w:tcPr>
          <w:p w:rsidRPr="000C54A6" w:rsidR="0030230A" w:rsidP="000C54A6" w:rsidRDefault="0030230A" w14:paraId="0F41C2B8" w14:textId="0D46FB78">
            <w:pPr>
              <w:pStyle w:val="NormalWorksheet"/>
              <w:rPr>
                <w:rFonts w:ascii="Tahoma" w:hAnsi="Tahoma" w:eastAsia="Tahoma" w:cs="Tahoma"/>
                <w:color w:val="000000" w:themeColor="text1"/>
              </w:rPr>
            </w:pPr>
            <w:r w:rsidRPr="000C54A6">
              <w:rPr>
                <w:rStyle w:val="normaltextrun"/>
                <w:rFonts w:ascii="Tahoma" w:hAnsi="Tahoma" w:eastAsia="Tahoma" w:cs="Tahoma"/>
                <w:color w:val="000000" w:themeColor="text1"/>
              </w:rPr>
              <w:t>Descriptions of all significant assumptions, methodologies, and computational methods used in arriving at conclusions in the document.</w:t>
            </w:r>
            <w:r w:rsidRPr="000C54A6">
              <w:rPr>
                <w:rStyle w:val="eop"/>
                <w:rFonts w:ascii="Tahoma" w:hAnsi="Tahoma" w:eastAsia="Tahoma" w:cs="Tahoma"/>
                <w:color w:val="000000" w:themeColor="text1"/>
              </w:rPr>
              <w:t> </w:t>
            </w:r>
          </w:p>
        </w:tc>
        <w:tc>
          <w:tcPr>
            <w:tcW w:w="2703" w:type="dxa"/>
            <w:gridSpan w:val="2"/>
            <w:tcBorders>
              <w:top w:val="single" w:color="auto" w:sz="4" w:space="0"/>
              <w:left w:val="single" w:color="auto" w:sz="4" w:space="0"/>
              <w:bottom w:val="single" w:color="auto" w:sz="4" w:space="0"/>
              <w:right w:val="single" w:color="auto" w:sz="4" w:space="0"/>
            </w:tcBorders>
          </w:tcPr>
          <w:p w:rsidRPr="000C54A6" w:rsidR="0030230A" w:rsidP="000C54A6" w:rsidRDefault="0030230A" w14:paraId="68D7C45D" w14:textId="35BE6C41">
            <w:pPr>
              <w:pStyle w:val="NormalWorksheet"/>
              <w:rPr>
                <w:rFonts w:ascii="Tahoma" w:hAnsi="Tahoma" w:eastAsia="Tahoma" w:cs="Tahoma"/>
              </w:rPr>
            </w:pPr>
          </w:p>
        </w:tc>
        <w:tc>
          <w:tcPr>
            <w:tcW w:w="1295" w:type="dxa"/>
            <w:gridSpan w:val="2"/>
            <w:tcBorders>
              <w:top w:val="single" w:color="auto" w:sz="4" w:space="0"/>
              <w:left w:val="single" w:color="auto" w:sz="4" w:space="0"/>
              <w:bottom w:val="single" w:color="auto" w:sz="4" w:space="0"/>
              <w:right w:val="single" w:color="auto" w:sz="4" w:space="0"/>
            </w:tcBorders>
          </w:tcPr>
          <w:p w:rsidRPr="000C54A6" w:rsidR="0030230A" w:rsidP="000C54A6" w:rsidRDefault="0030230A" w14:paraId="3895147A" w14:textId="6E89C102">
            <w:pPr>
              <w:pStyle w:val="NormalWorksheet"/>
              <w:rPr>
                <w:rFonts w:ascii="Tahoma" w:hAnsi="Tahoma" w:eastAsia="Tahoma" w:cs="Tahoma"/>
              </w:rPr>
            </w:pPr>
          </w:p>
        </w:tc>
        <w:tc>
          <w:tcPr>
            <w:tcW w:w="4253" w:type="dxa"/>
            <w:gridSpan w:val="6"/>
            <w:tcBorders>
              <w:top w:val="single" w:color="auto" w:sz="4" w:space="0"/>
              <w:left w:val="single" w:color="auto" w:sz="4" w:space="0"/>
              <w:bottom w:val="single" w:color="auto" w:sz="4" w:space="0"/>
              <w:right w:val="single" w:color="auto" w:sz="4" w:space="0"/>
            </w:tcBorders>
          </w:tcPr>
          <w:p w:rsidRPr="000C54A6" w:rsidR="0030230A" w:rsidP="000C54A6" w:rsidRDefault="0030230A" w14:paraId="4A3F6D5A" w14:textId="77777777">
            <w:pPr>
              <w:pStyle w:val="NormalWorksheet"/>
              <w:rPr>
                <w:rFonts w:ascii="Tahoma" w:hAnsi="Tahoma" w:eastAsia="Tahoma" w:cs="Tahoma"/>
              </w:rPr>
            </w:pPr>
          </w:p>
        </w:tc>
      </w:tr>
      <w:tr w:rsidRPr="000C54A6" w:rsidR="0030230A" w:rsidTr="68B04388" w14:paraId="12E4A513" w14:textId="77777777">
        <w:trPr>
          <w:cantSplit/>
          <w:jc w:val="center"/>
        </w:trPr>
        <w:tc>
          <w:tcPr>
            <w:tcW w:w="1790" w:type="dxa"/>
            <w:tcBorders>
              <w:top w:val="single" w:color="auto" w:sz="4" w:space="0"/>
              <w:left w:val="single" w:color="auto" w:sz="4" w:space="0"/>
              <w:bottom w:val="single" w:color="auto" w:sz="4" w:space="0"/>
              <w:right w:val="single" w:color="auto" w:sz="4" w:space="0"/>
            </w:tcBorders>
            <w:shd w:val="clear" w:color="auto" w:fill="FFFFFF" w:themeFill="background1"/>
          </w:tcPr>
          <w:p w:rsidRPr="000C54A6" w:rsidR="0030230A" w:rsidP="000C54A6" w:rsidRDefault="0030230A" w14:paraId="3227D006" w14:textId="62063F60">
            <w:pPr>
              <w:pStyle w:val="NormalWorksheet"/>
              <w:rPr>
                <w:rFonts w:ascii="Tahoma" w:hAnsi="Tahoma" w:eastAsia="Tahoma" w:cs="Tahoma"/>
                <w:color w:val="000000" w:themeColor="text1"/>
                <w:lang w:val="fr-FR"/>
              </w:rPr>
            </w:pPr>
            <w:r w:rsidRPr="000C54A6">
              <w:rPr>
                <w:rFonts w:ascii="Tahoma" w:hAnsi="Tahoma" w:eastAsia="Tahoma" w:cs="Tahoma"/>
                <w:lang w:val="fr-FR"/>
              </w:rPr>
              <w:t>Cal. Code Regs</w:t>
            </w:r>
            <w:r w:rsidRPr="000C54A6" w:rsidR="009C40B3">
              <w:rPr>
                <w:rFonts w:ascii="Tahoma" w:hAnsi="Tahoma" w:eastAsia="Tahoma" w:cs="Tahoma"/>
                <w:lang w:val="fr-FR"/>
              </w:rPr>
              <w:t>. Tit. 20 § 1704, (a) (3) (B)</w:t>
            </w:r>
          </w:p>
        </w:tc>
        <w:tc>
          <w:tcPr>
            <w:tcW w:w="3772" w:type="dxa"/>
            <w:gridSpan w:val="5"/>
            <w:tcBorders>
              <w:top w:val="single" w:color="auto" w:sz="4" w:space="0"/>
              <w:left w:val="single" w:color="auto" w:sz="4" w:space="0"/>
              <w:bottom w:val="single" w:color="auto" w:sz="4" w:space="0"/>
              <w:right w:val="single" w:color="auto" w:sz="4" w:space="0"/>
            </w:tcBorders>
          </w:tcPr>
          <w:p w:rsidRPr="000C54A6" w:rsidR="0030230A" w:rsidP="000C54A6" w:rsidRDefault="0030230A" w14:paraId="3C643B30" w14:textId="1F4FA6A6">
            <w:pPr>
              <w:pStyle w:val="NormalWorksheet"/>
              <w:rPr>
                <w:rFonts w:ascii="Tahoma" w:hAnsi="Tahoma" w:eastAsia="Tahoma" w:cs="Tahoma"/>
                <w:color w:val="000000" w:themeColor="text1"/>
              </w:rPr>
            </w:pPr>
            <w:r w:rsidRPr="000C54A6">
              <w:rPr>
                <w:rStyle w:val="normaltextrun"/>
                <w:rFonts w:ascii="Tahoma" w:hAnsi="Tahoma" w:eastAsia="Tahoma" w:cs="Tahoma"/>
                <w:color w:val="000000" w:themeColor="text1"/>
              </w:rPr>
              <w:t>Descriptions, including methodologies and findings, of all major studies or research efforts undertaken and relied upon to provide information for the document; and a description of ongoing research of significance to the project (including expected completion dates; and</w:t>
            </w:r>
            <w:r w:rsidRPr="000C54A6">
              <w:rPr>
                <w:rStyle w:val="eop"/>
                <w:rFonts w:ascii="Tahoma" w:hAnsi="Tahoma" w:eastAsia="Tahoma" w:cs="Tahoma"/>
                <w:color w:val="000000" w:themeColor="text1"/>
              </w:rPr>
              <w:t> </w:t>
            </w:r>
          </w:p>
        </w:tc>
        <w:tc>
          <w:tcPr>
            <w:tcW w:w="2703" w:type="dxa"/>
            <w:gridSpan w:val="2"/>
            <w:tcBorders>
              <w:top w:val="single" w:color="auto" w:sz="4" w:space="0"/>
              <w:left w:val="single" w:color="auto" w:sz="4" w:space="0"/>
              <w:bottom w:val="single" w:color="auto" w:sz="4" w:space="0"/>
              <w:right w:val="single" w:color="auto" w:sz="4" w:space="0"/>
            </w:tcBorders>
          </w:tcPr>
          <w:p w:rsidRPr="000C54A6" w:rsidR="0030230A" w:rsidP="000C54A6" w:rsidRDefault="0030230A" w14:paraId="6C3F8570" w14:textId="25A90118">
            <w:pPr>
              <w:pStyle w:val="NormalWorksheet"/>
              <w:rPr>
                <w:rFonts w:ascii="Tahoma" w:hAnsi="Tahoma" w:eastAsia="Tahoma" w:cs="Tahoma"/>
              </w:rPr>
            </w:pPr>
          </w:p>
        </w:tc>
        <w:tc>
          <w:tcPr>
            <w:tcW w:w="1295" w:type="dxa"/>
            <w:gridSpan w:val="2"/>
            <w:tcBorders>
              <w:top w:val="single" w:color="auto" w:sz="4" w:space="0"/>
              <w:left w:val="single" w:color="auto" w:sz="4" w:space="0"/>
              <w:bottom w:val="single" w:color="auto" w:sz="4" w:space="0"/>
              <w:right w:val="single" w:color="auto" w:sz="4" w:space="0"/>
            </w:tcBorders>
          </w:tcPr>
          <w:p w:rsidRPr="000C54A6" w:rsidR="0030230A" w:rsidP="000C54A6" w:rsidRDefault="0030230A" w14:paraId="5BEF1432" w14:textId="654BBD46">
            <w:pPr>
              <w:pStyle w:val="NormalWorksheet"/>
              <w:rPr>
                <w:rFonts w:ascii="Tahoma" w:hAnsi="Tahoma" w:eastAsia="Tahoma" w:cs="Tahoma"/>
              </w:rPr>
            </w:pPr>
          </w:p>
        </w:tc>
        <w:tc>
          <w:tcPr>
            <w:tcW w:w="4253" w:type="dxa"/>
            <w:gridSpan w:val="6"/>
            <w:tcBorders>
              <w:top w:val="single" w:color="auto" w:sz="4" w:space="0"/>
              <w:left w:val="single" w:color="auto" w:sz="4" w:space="0"/>
              <w:bottom w:val="single" w:color="auto" w:sz="4" w:space="0"/>
              <w:right w:val="single" w:color="auto" w:sz="4" w:space="0"/>
            </w:tcBorders>
          </w:tcPr>
          <w:p w:rsidRPr="000C54A6" w:rsidR="0030230A" w:rsidP="000C54A6" w:rsidRDefault="0030230A" w14:paraId="7DE69B66" w14:textId="77777777">
            <w:pPr>
              <w:pStyle w:val="NormalWorksheet"/>
              <w:rPr>
                <w:rFonts w:ascii="Tahoma" w:hAnsi="Tahoma" w:eastAsia="Tahoma" w:cs="Tahoma"/>
              </w:rPr>
            </w:pPr>
          </w:p>
        </w:tc>
      </w:tr>
      <w:tr w:rsidRPr="000C54A6" w:rsidR="0030230A" w:rsidTr="68B04388" w14:paraId="05E4F669" w14:textId="77777777">
        <w:trPr>
          <w:cantSplit/>
          <w:jc w:val="center"/>
        </w:trPr>
        <w:tc>
          <w:tcPr>
            <w:tcW w:w="1790" w:type="dxa"/>
            <w:tcBorders>
              <w:top w:val="single" w:color="auto" w:sz="4" w:space="0"/>
              <w:left w:val="single" w:color="auto" w:sz="4" w:space="0"/>
              <w:bottom w:val="single" w:color="auto" w:sz="4" w:space="0"/>
              <w:right w:val="single" w:color="auto" w:sz="4" w:space="0"/>
            </w:tcBorders>
            <w:shd w:val="clear" w:color="auto" w:fill="FFFFFF" w:themeFill="background1"/>
          </w:tcPr>
          <w:p w:rsidRPr="000C54A6" w:rsidR="0030230A" w:rsidP="000C54A6" w:rsidRDefault="0030230A" w14:paraId="6787F509" w14:textId="11D14F18">
            <w:pPr>
              <w:pStyle w:val="NormalWorksheet"/>
              <w:rPr>
                <w:rFonts w:ascii="Tahoma" w:hAnsi="Tahoma" w:eastAsia="Tahoma" w:cs="Tahoma"/>
                <w:color w:val="000000" w:themeColor="text1"/>
                <w:lang w:val="fr-FR"/>
              </w:rPr>
            </w:pPr>
            <w:r w:rsidRPr="000C54A6">
              <w:rPr>
                <w:rFonts w:ascii="Tahoma" w:hAnsi="Tahoma" w:eastAsia="Tahoma" w:cs="Tahoma"/>
                <w:lang w:val="fr-FR"/>
              </w:rPr>
              <w:t>Cal. Code Regs</w:t>
            </w:r>
            <w:r w:rsidRPr="000C54A6" w:rsidR="00163713">
              <w:rPr>
                <w:rFonts w:ascii="Tahoma" w:hAnsi="Tahoma" w:eastAsia="Tahoma" w:cs="Tahoma"/>
                <w:lang w:val="fr-FR"/>
              </w:rPr>
              <w:t>. Tit. 20 § 1704, (a) (3) (C)</w:t>
            </w:r>
          </w:p>
        </w:tc>
        <w:tc>
          <w:tcPr>
            <w:tcW w:w="3772" w:type="dxa"/>
            <w:gridSpan w:val="5"/>
            <w:tcBorders>
              <w:top w:val="single" w:color="auto" w:sz="4" w:space="0"/>
              <w:left w:val="single" w:color="auto" w:sz="4" w:space="0"/>
              <w:bottom w:val="single" w:color="auto" w:sz="4" w:space="0"/>
              <w:right w:val="single" w:color="auto" w:sz="4" w:space="0"/>
            </w:tcBorders>
          </w:tcPr>
          <w:p w:rsidRPr="000C54A6" w:rsidR="0030230A" w:rsidP="000C54A6" w:rsidRDefault="0030230A" w14:paraId="65D05081" w14:textId="2369753A">
            <w:pPr>
              <w:pStyle w:val="NormalWorksheet"/>
              <w:rPr>
                <w:rStyle w:val="contextualspellingandgrammarerror"/>
                <w:rFonts w:ascii="Tahoma" w:hAnsi="Tahoma" w:eastAsia="Tahoma" w:cs="Tahoma"/>
                <w:color w:val="000000" w:themeColor="text1"/>
              </w:rPr>
            </w:pPr>
            <w:r w:rsidRPr="000C54A6">
              <w:rPr>
                <w:rStyle w:val="normaltextrun"/>
                <w:rFonts w:ascii="Tahoma" w:hAnsi="Tahoma" w:eastAsia="Tahoma" w:cs="Tahoma"/>
                <w:color w:val="000000" w:themeColor="text1"/>
              </w:rPr>
              <w:t xml:space="preserve">A list of all literature relied upon or referenced in the documents, along with brief discussions of the relevance of each such </w:t>
            </w:r>
            <w:r w:rsidRPr="000C54A6">
              <w:rPr>
                <w:rStyle w:val="contextualspellingandgrammarerror"/>
                <w:rFonts w:ascii="Tahoma" w:hAnsi="Tahoma" w:eastAsia="Tahoma" w:cs="Tahoma"/>
                <w:color w:val="000000" w:themeColor="text1"/>
              </w:rPr>
              <w:t>reference</w:t>
            </w:r>
            <w:r w:rsidRPr="000C54A6" w:rsidR="02374840">
              <w:rPr>
                <w:rStyle w:val="contextualspellingandgrammarerror"/>
                <w:rFonts w:ascii="Tahoma" w:hAnsi="Tahoma" w:eastAsia="Tahoma" w:cs="Tahoma"/>
                <w:color w:val="000000" w:themeColor="text1"/>
              </w:rPr>
              <w:t>.</w:t>
            </w:r>
          </w:p>
        </w:tc>
        <w:tc>
          <w:tcPr>
            <w:tcW w:w="2703" w:type="dxa"/>
            <w:gridSpan w:val="2"/>
            <w:tcBorders>
              <w:top w:val="single" w:color="auto" w:sz="4" w:space="0"/>
              <w:left w:val="single" w:color="auto" w:sz="4" w:space="0"/>
              <w:bottom w:val="single" w:color="auto" w:sz="4" w:space="0"/>
              <w:right w:val="single" w:color="auto" w:sz="4" w:space="0"/>
            </w:tcBorders>
          </w:tcPr>
          <w:p w:rsidRPr="000C54A6" w:rsidR="0030230A" w:rsidP="000C54A6" w:rsidRDefault="0030230A" w14:paraId="03AD56D5" w14:textId="763A40D8">
            <w:pPr>
              <w:pStyle w:val="NormalWorksheet"/>
              <w:rPr>
                <w:rFonts w:ascii="Tahoma" w:hAnsi="Tahoma" w:eastAsia="Tahoma" w:cs="Tahoma"/>
              </w:rPr>
            </w:pPr>
          </w:p>
        </w:tc>
        <w:tc>
          <w:tcPr>
            <w:tcW w:w="1295" w:type="dxa"/>
            <w:gridSpan w:val="2"/>
            <w:tcBorders>
              <w:top w:val="single" w:color="auto" w:sz="4" w:space="0"/>
              <w:left w:val="single" w:color="auto" w:sz="4" w:space="0"/>
              <w:bottom w:val="single" w:color="auto" w:sz="4" w:space="0"/>
              <w:right w:val="single" w:color="auto" w:sz="4" w:space="0"/>
            </w:tcBorders>
          </w:tcPr>
          <w:p w:rsidRPr="000C54A6" w:rsidR="0030230A" w:rsidP="000C54A6" w:rsidRDefault="0030230A" w14:paraId="2BE8E76C" w14:textId="5F9BC750">
            <w:pPr>
              <w:pStyle w:val="NormalWorksheet"/>
              <w:rPr>
                <w:rFonts w:ascii="Tahoma" w:hAnsi="Tahoma" w:eastAsia="Tahoma" w:cs="Tahoma"/>
              </w:rPr>
            </w:pPr>
          </w:p>
        </w:tc>
        <w:tc>
          <w:tcPr>
            <w:tcW w:w="4253" w:type="dxa"/>
            <w:gridSpan w:val="6"/>
            <w:tcBorders>
              <w:top w:val="single" w:color="auto" w:sz="4" w:space="0"/>
              <w:left w:val="single" w:color="auto" w:sz="4" w:space="0"/>
              <w:bottom w:val="single" w:color="auto" w:sz="4" w:space="0"/>
              <w:right w:val="single" w:color="auto" w:sz="4" w:space="0"/>
            </w:tcBorders>
          </w:tcPr>
          <w:p w:rsidRPr="000C54A6" w:rsidR="0030230A" w:rsidP="000C54A6" w:rsidRDefault="0030230A" w14:paraId="2102DCFF" w14:textId="4285F919">
            <w:pPr>
              <w:pStyle w:val="NormalWorksheet"/>
              <w:rPr>
                <w:rFonts w:ascii="Tahoma" w:hAnsi="Tahoma" w:eastAsia="Tahoma" w:cs="Tahoma"/>
              </w:rPr>
            </w:pPr>
          </w:p>
        </w:tc>
      </w:tr>
      <w:tr w:rsidRPr="000C54A6" w:rsidR="005B1389" w:rsidTr="68B04388" w14:paraId="23D3F619" w14:textId="77777777">
        <w:trPr>
          <w:cantSplit/>
          <w:trHeight w:val="1005"/>
          <w:jc w:val="center"/>
        </w:trPr>
        <w:tc>
          <w:tcPr>
            <w:tcW w:w="1790" w:type="dxa"/>
            <w:tcBorders>
              <w:top w:val="single" w:color="auto" w:sz="4" w:space="0"/>
              <w:left w:val="single" w:color="auto" w:sz="4" w:space="0"/>
              <w:bottom w:val="single" w:color="auto" w:sz="4" w:space="0"/>
              <w:right w:val="single" w:color="auto" w:sz="4" w:space="0"/>
            </w:tcBorders>
          </w:tcPr>
          <w:p w:rsidRPr="000C54A6" w:rsidR="005B1389" w:rsidP="000C54A6" w:rsidRDefault="005B1389" w14:paraId="566FE326" w14:textId="77777777">
            <w:pPr>
              <w:pStyle w:val="NormalWorksheet"/>
              <w:rPr>
                <w:rFonts w:ascii="Tahoma" w:hAnsi="Tahoma" w:eastAsia="Tahoma" w:cs="Tahoma"/>
              </w:rPr>
            </w:pPr>
            <w:r w:rsidRPr="000C54A6">
              <w:rPr>
                <w:rFonts w:ascii="Tahoma" w:hAnsi="Tahoma" w:eastAsia="Tahoma" w:cs="Tahoma"/>
              </w:rPr>
              <w:t>Appendix B</w:t>
            </w:r>
          </w:p>
          <w:p w:rsidRPr="000C54A6" w:rsidR="005B1389" w:rsidP="000C54A6" w:rsidRDefault="005B1389" w14:paraId="1D6A027F" w14:textId="2E7FB038">
            <w:pPr>
              <w:pStyle w:val="NormalWorksheet"/>
              <w:rPr>
                <w:rFonts w:ascii="Tahoma" w:hAnsi="Tahoma" w:eastAsia="Tahoma" w:cs="Tahoma"/>
              </w:rPr>
            </w:pPr>
            <w:r w:rsidRPr="000C54A6">
              <w:rPr>
                <w:rFonts w:ascii="Tahoma" w:hAnsi="Tahoma" w:eastAsia="Tahoma" w:cs="Tahoma"/>
              </w:rPr>
              <w:t>(g) (1)</w:t>
            </w:r>
          </w:p>
        </w:tc>
        <w:tc>
          <w:tcPr>
            <w:tcW w:w="3772" w:type="dxa"/>
            <w:gridSpan w:val="5"/>
            <w:tcBorders>
              <w:top w:val="single" w:color="auto" w:sz="4" w:space="0"/>
              <w:left w:val="single" w:color="auto" w:sz="4" w:space="0"/>
              <w:bottom w:val="single" w:color="auto" w:sz="4" w:space="0"/>
              <w:right w:val="single" w:color="auto" w:sz="4" w:space="0"/>
            </w:tcBorders>
          </w:tcPr>
          <w:p w:rsidRPr="000C54A6" w:rsidR="005B1389" w:rsidP="000C54A6" w:rsidRDefault="45176AC8" w14:paraId="07929DA6" w14:textId="4F5E3E77">
            <w:pPr>
              <w:pStyle w:val="NormalWorksheet"/>
              <w:rPr>
                <w:rFonts w:ascii="Tahoma" w:hAnsi="Tahoma" w:eastAsia="Tahoma" w:cs="Tahoma"/>
              </w:rPr>
            </w:pPr>
            <w:r w:rsidRPr="000C54A6">
              <w:rPr>
                <w:rFonts w:ascii="Tahoma" w:hAnsi="Tahoma" w:eastAsia="Tahoma" w:cs="Tahoma"/>
              </w:rPr>
              <w:t>...provide a discussion of the existing site conditions, the expected direct, indirect</w:t>
            </w:r>
            <w:r w:rsidRPr="000C54A6" w:rsidR="00BA35DF">
              <w:rPr>
                <w:rFonts w:ascii="Tahoma" w:hAnsi="Tahoma" w:eastAsia="Tahoma" w:cs="Tahoma"/>
              </w:rPr>
              <w:t>,</w:t>
            </w:r>
            <w:r w:rsidRPr="000C54A6">
              <w:rPr>
                <w:rFonts w:ascii="Tahoma" w:hAnsi="Tahoma" w:eastAsia="Tahoma" w:cs="Tahoma"/>
              </w:rPr>
              <w:t xml:space="preserve"> and cumulative impacts due to the construction, operation and maintenance of the project, the measures proposed to mitigate adverse environmental impacts of the project, the effectiveness of the proposed measures, and any monitoring plans proposed to verify the effectiveness of the mitigation.</w:t>
            </w:r>
            <w:r w:rsidRPr="000C54A6" w:rsidR="008B2F3E">
              <w:rPr>
                <w:rFonts w:ascii="Tahoma" w:hAnsi="Tahoma" w:eastAsia="Tahoma" w:cs="Tahoma"/>
              </w:rPr>
              <w:t xml:space="preserve"> Describe the approach, list or projection or a combination, used to develop the cumulative setting for the proposed project. Include any reference materials used such as general plan or other adopted local, regional, or statewide plan.</w:t>
            </w:r>
          </w:p>
        </w:tc>
        <w:tc>
          <w:tcPr>
            <w:tcW w:w="2703"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5CCF2BAA" w14:textId="2751A0BA">
            <w:pPr>
              <w:pStyle w:val="NormalWorksheet"/>
              <w:rPr>
                <w:rFonts w:ascii="Tahoma" w:hAnsi="Tahoma" w:eastAsia="Tahoma" w:cs="Tahoma"/>
              </w:rPr>
            </w:pPr>
          </w:p>
        </w:tc>
        <w:tc>
          <w:tcPr>
            <w:tcW w:w="1295"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12CB0DF3" w14:textId="4A728B2A">
            <w:pPr>
              <w:pStyle w:val="NormalWorksheet"/>
              <w:rPr>
                <w:rFonts w:ascii="Tahoma" w:hAnsi="Tahoma" w:eastAsia="Tahoma" w:cs="Tahoma"/>
              </w:rPr>
            </w:pPr>
          </w:p>
        </w:tc>
        <w:tc>
          <w:tcPr>
            <w:tcW w:w="4253" w:type="dxa"/>
            <w:gridSpan w:val="6"/>
            <w:tcBorders>
              <w:top w:val="single" w:color="auto" w:sz="4" w:space="0"/>
              <w:left w:val="single" w:color="auto" w:sz="4" w:space="0"/>
              <w:bottom w:val="single" w:color="auto" w:sz="4" w:space="0"/>
              <w:right w:val="single" w:color="auto" w:sz="4" w:space="0"/>
            </w:tcBorders>
          </w:tcPr>
          <w:p w:rsidRPr="003304F6" w:rsidR="005B1389" w:rsidP="000C54A6" w:rsidRDefault="005B1389" w14:paraId="12E2DA0E" w14:textId="33D6972E">
            <w:pPr>
              <w:pStyle w:val="NormalWorksheet"/>
              <w:rPr>
                <w:rFonts w:ascii="Tahoma" w:hAnsi="Tahoma" w:eastAsia="DengXian" w:cs="Tahoma"/>
                <w:lang w:eastAsia="zh-CN"/>
              </w:rPr>
            </w:pPr>
          </w:p>
        </w:tc>
      </w:tr>
      <w:tr w:rsidRPr="000C54A6" w:rsidR="005B1389" w:rsidTr="68B04388" w14:paraId="1114D9F3" w14:textId="77777777">
        <w:trPr>
          <w:cantSplit/>
          <w:jc w:val="center"/>
        </w:trPr>
        <w:tc>
          <w:tcPr>
            <w:tcW w:w="1790" w:type="dxa"/>
            <w:tcBorders>
              <w:top w:val="single" w:color="auto" w:sz="4" w:space="0"/>
              <w:left w:val="single" w:color="auto" w:sz="4" w:space="0"/>
              <w:bottom w:val="single" w:color="auto" w:sz="4" w:space="0"/>
              <w:right w:val="single" w:color="auto" w:sz="4" w:space="0"/>
            </w:tcBorders>
          </w:tcPr>
          <w:p w:rsidRPr="000C54A6" w:rsidR="005B1389" w:rsidP="000C54A6" w:rsidRDefault="005B1389" w14:paraId="1594DA9A" w14:textId="77777777">
            <w:pPr>
              <w:pStyle w:val="NormalWorksheet"/>
              <w:rPr>
                <w:rFonts w:ascii="Tahoma" w:hAnsi="Tahoma" w:eastAsia="Tahoma" w:cs="Tahoma"/>
              </w:rPr>
            </w:pPr>
            <w:r w:rsidRPr="000C54A6">
              <w:rPr>
                <w:rFonts w:ascii="Tahoma" w:hAnsi="Tahoma" w:eastAsia="Tahoma" w:cs="Tahoma"/>
              </w:rPr>
              <w:t>Appendix B</w:t>
            </w:r>
          </w:p>
          <w:p w:rsidRPr="000C54A6" w:rsidR="005B1389" w:rsidP="000C54A6" w:rsidRDefault="005B1389" w14:paraId="44324D80" w14:textId="40277A02">
            <w:pPr>
              <w:pStyle w:val="NormalWorksheet"/>
              <w:rPr>
                <w:rFonts w:ascii="Tahoma" w:hAnsi="Tahoma" w:eastAsia="Tahoma" w:cs="Tahoma"/>
              </w:rPr>
            </w:pPr>
            <w:r w:rsidRPr="000C54A6">
              <w:rPr>
                <w:rFonts w:ascii="Tahoma" w:hAnsi="Tahoma" w:eastAsia="Tahoma" w:cs="Tahoma"/>
              </w:rPr>
              <w:t>(g) (8) (A)</w:t>
            </w:r>
          </w:p>
        </w:tc>
        <w:tc>
          <w:tcPr>
            <w:tcW w:w="3772" w:type="dxa"/>
            <w:gridSpan w:val="5"/>
            <w:tcBorders>
              <w:top w:val="single" w:color="auto" w:sz="4" w:space="0"/>
              <w:left w:val="single" w:color="auto" w:sz="4" w:space="0"/>
              <w:bottom w:val="single" w:color="auto" w:sz="4" w:space="0"/>
              <w:right w:val="single" w:color="auto" w:sz="4" w:space="0"/>
            </w:tcBorders>
          </w:tcPr>
          <w:p w:rsidRPr="000C54A6" w:rsidR="005B1389" w:rsidP="000C54A6" w:rsidRDefault="45176AC8" w14:paraId="584CD7E3" w14:textId="7EE2C017">
            <w:pPr>
              <w:pStyle w:val="NormalWorksheet"/>
              <w:rPr>
                <w:rFonts w:ascii="Tahoma" w:hAnsi="Tahoma" w:eastAsia="Tahoma" w:cs="Tahoma"/>
              </w:rPr>
            </w:pPr>
            <w:r w:rsidRPr="000C54A6">
              <w:rPr>
                <w:rFonts w:ascii="Tahoma" w:hAnsi="Tahoma" w:eastAsia="Tahoma" w:cs="Tahoma"/>
              </w:rPr>
              <w:t>The information necessary for the air pollution control district where the project is located to complete a Determination of Compliance.</w:t>
            </w:r>
          </w:p>
        </w:tc>
        <w:tc>
          <w:tcPr>
            <w:tcW w:w="2703"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170312DB" w14:textId="3B29DEF7">
            <w:pPr>
              <w:pStyle w:val="NormalWorksheet"/>
              <w:rPr>
                <w:rFonts w:ascii="Tahoma" w:hAnsi="Tahoma" w:eastAsia="Tahoma" w:cs="Tahoma"/>
              </w:rPr>
            </w:pPr>
          </w:p>
        </w:tc>
        <w:tc>
          <w:tcPr>
            <w:tcW w:w="1295"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6BF72AE8" w14:textId="045B3C6D">
            <w:pPr>
              <w:pStyle w:val="NormalWorksheet"/>
              <w:rPr>
                <w:rFonts w:ascii="Tahoma" w:hAnsi="Tahoma" w:eastAsia="Tahoma" w:cs="Tahoma"/>
              </w:rPr>
            </w:pPr>
          </w:p>
        </w:tc>
        <w:tc>
          <w:tcPr>
            <w:tcW w:w="4253" w:type="dxa"/>
            <w:gridSpan w:val="6"/>
            <w:tcBorders>
              <w:top w:val="single" w:color="auto" w:sz="4" w:space="0"/>
              <w:left w:val="single" w:color="auto" w:sz="4" w:space="0"/>
              <w:bottom w:val="single" w:color="auto" w:sz="4" w:space="0"/>
              <w:right w:val="single" w:color="auto" w:sz="4" w:space="0"/>
            </w:tcBorders>
          </w:tcPr>
          <w:p w:rsidRPr="000C54A6" w:rsidR="005B1389" w:rsidP="000C54A6" w:rsidRDefault="005B1389" w14:paraId="23F1DF6B" w14:textId="018FCA94">
            <w:pPr>
              <w:pStyle w:val="BodyText"/>
              <w:kinsoku w:val="0"/>
              <w:overflowPunct w:val="0"/>
              <w:spacing w:line="240" w:lineRule="auto"/>
              <w:rPr>
                <w:rFonts w:ascii="Tahoma" w:hAnsi="Tahoma" w:eastAsia="Tahoma" w:cs="Tahoma"/>
              </w:rPr>
            </w:pPr>
          </w:p>
        </w:tc>
      </w:tr>
      <w:tr w:rsidRPr="000C54A6" w:rsidR="005B1389" w:rsidTr="68B04388" w14:paraId="53E8D4B3" w14:textId="77777777">
        <w:trPr>
          <w:cantSplit/>
          <w:jc w:val="center"/>
        </w:trPr>
        <w:tc>
          <w:tcPr>
            <w:tcW w:w="1790" w:type="dxa"/>
            <w:tcBorders>
              <w:top w:val="single" w:color="auto" w:sz="4" w:space="0"/>
              <w:left w:val="single" w:color="auto" w:sz="4" w:space="0"/>
              <w:bottom w:val="single" w:color="auto" w:sz="4" w:space="0"/>
              <w:right w:val="single" w:color="auto" w:sz="4" w:space="0"/>
            </w:tcBorders>
          </w:tcPr>
          <w:p w:rsidRPr="000C54A6" w:rsidR="005B1389" w:rsidP="000C54A6" w:rsidRDefault="005B1389" w14:paraId="67F9FD17" w14:textId="77777777">
            <w:pPr>
              <w:pStyle w:val="NormalWorksheet"/>
              <w:rPr>
                <w:rFonts w:ascii="Tahoma" w:hAnsi="Tahoma" w:eastAsia="Tahoma" w:cs="Tahoma"/>
              </w:rPr>
            </w:pPr>
            <w:r w:rsidRPr="000C54A6">
              <w:rPr>
                <w:rFonts w:ascii="Tahoma" w:hAnsi="Tahoma" w:eastAsia="Tahoma" w:cs="Tahoma"/>
              </w:rPr>
              <w:t>Appendix B</w:t>
            </w:r>
          </w:p>
          <w:p w:rsidRPr="000C54A6" w:rsidR="005B1389" w:rsidP="000C54A6" w:rsidRDefault="005B1389" w14:paraId="7C6F55EF" w14:textId="77777777">
            <w:pPr>
              <w:pStyle w:val="NormalWorksheet"/>
              <w:rPr>
                <w:rFonts w:ascii="Tahoma" w:hAnsi="Tahoma" w:eastAsia="Tahoma" w:cs="Tahoma"/>
              </w:rPr>
            </w:pPr>
            <w:r w:rsidRPr="000C54A6">
              <w:rPr>
                <w:rFonts w:ascii="Tahoma" w:hAnsi="Tahoma" w:eastAsia="Tahoma" w:cs="Tahoma"/>
              </w:rPr>
              <w:t>(g) (8) (B)</w:t>
            </w:r>
          </w:p>
        </w:tc>
        <w:tc>
          <w:tcPr>
            <w:tcW w:w="3772" w:type="dxa"/>
            <w:gridSpan w:val="5"/>
            <w:tcBorders>
              <w:top w:val="single" w:color="auto" w:sz="4" w:space="0"/>
              <w:left w:val="single" w:color="auto" w:sz="4" w:space="0"/>
              <w:bottom w:val="single" w:color="auto" w:sz="4" w:space="0"/>
              <w:right w:val="single" w:color="auto" w:sz="4" w:space="0"/>
            </w:tcBorders>
          </w:tcPr>
          <w:p w:rsidRPr="000C54A6" w:rsidR="005B1389" w:rsidP="000C54A6" w:rsidRDefault="45176AC8" w14:paraId="0BEBFD6E" w14:textId="290C9670">
            <w:pPr>
              <w:pStyle w:val="NormalWorksheet"/>
              <w:rPr>
                <w:rFonts w:ascii="Tahoma" w:hAnsi="Tahoma" w:eastAsia="Tahoma" w:cs="Tahoma"/>
              </w:rPr>
            </w:pPr>
            <w:r w:rsidRPr="000C54A6">
              <w:rPr>
                <w:rFonts w:ascii="Tahoma" w:hAnsi="Tahoma" w:eastAsia="Tahoma" w:cs="Tahoma"/>
              </w:rPr>
              <w:t>The heating value and chemical characteristics of the proposed fuels, the stack height and diameter, the exhaust velocity and temperature, the heat rate and the expected capacity factor of the proposed facility.</w:t>
            </w:r>
          </w:p>
        </w:tc>
        <w:tc>
          <w:tcPr>
            <w:tcW w:w="2703"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239BE8A9" w14:textId="7ACC954B">
            <w:pPr>
              <w:pStyle w:val="NormalWorksheet"/>
              <w:rPr>
                <w:rFonts w:ascii="Tahoma" w:hAnsi="Tahoma" w:eastAsia="Tahoma" w:cs="Tahoma"/>
              </w:rPr>
            </w:pPr>
          </w:p>
        </w:tc>
        <w:tc>
          <w:tcPr>
            <w:tcW w:w="1295"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2F3972B0" w14:textId="6230878A">
            <w:pPr>
              <w:pStyle w:val="NormalWorksheet"/>
              <w:rPr>
                <w:rFonts w:ascii="Tahoma" w:hAnsi="Tahoma" w:eastAsia="Tahoma" w:cs="Tahoma"/>
              </w:rPr>
            </w:pPr>
          </w:p>
        </w:tc>
        <w:tc>
          <w:tcPr>
            <w:tcW w:w="4253" w:type="dxa"/>
            <w:gridSpan w:val="6"/>
            <w:tcBorders>
              <w:top w:val="single" w:color="auto" w:sz="4" w:space="0"/>
              <w:left w:val="single" w:color="auto" w:sz="4" w:space="0"/>
              <w:bottom w:val="single" w:color="auto" w:sz="4" w:space="0"/>
              <w:right w:val="single" w:color="auto" w:sz="4" w:space="0"/>
            </w:tcBorders>
          </w:tcPr>
          <w:p w:rsidRPr="000C54A6" w:rsidR="005B1389" w:rsidP="000C54A6" w:rsidRDefault="005B1389" w14:paraId="49F194DE" w14:textId="505B8600">
            <w:pPr>
              <w:pStyle w:val="NormalWorksheet"/>
              <w:rPr>
                <w:rFonts w:ascii="Tahoma" w:hAnsi="Tahoma" w:eastAsia="Tahoma" w:cs="Tahoma"/>
              </w:rPr>
            </w:pPr>
          </w:p>
        </w:tc>
      </w:tr>
      <w:tr w:rsidRPr="000C54A6" w:rsidR="005B1389" w:rsidTr="68B04388" w14:paraId="7E74DDF9" w14:textId="77777777">
        <w:trPr>
          <w:cantSplit/>
          <w:jc w:val="center"/>
        </w:trPr>
        <w:tc>
          <w:tcPr>
            <w:tcW w:w="1790" w:type="dxa"/>
            <w:tcBorders>
              <w:top w:val="single" w:color="auto" w:sz="4" w:space="0"/>
              <w:left w:val="single" w:color="auto" w:sz="4" w:space="0"/>
              <w:bottom w:val="single" w:color="auto" w:sz="4" w:space="0"/>
              <w:right w:val="single" w:color="auto" w:sz="4" w:space="0"/>
            </w:tcBorders>
          </w:tcPr>
          <w:p w:rsidRPr="000C54A6" w:rsidR="005B1389" w:rsidP="000C54A6" w:rsidRDefault="005B1389" w14:paraId="2634BEE1" w14:textId="77777777">
            <w:pPr>
              <w:pStyle w:val="NormalWorksheet"/>
              <w:rPr>
                <w:rFonts w:ascii="Tahoma" w:hAnsi="Tahoma" w:eastAsia="Tahoma" w:cs="Tahoma"/>
              </w:rPr>
            </w:pPr>
            <w:r w:rsidRPr="000C54A6">
              <w:rPr>
                <w:rFonts w:ascii="Tahoma" w:hAnsi="Tahoma" w:eastAsia="Tahoma" w:cs="Tahoma"/>
              </w:rPr>
              <w:t>Appendix B</w:t>
            </w:r>
          </w:p>
          <w:p w:rsidRPr="000C54A6" w:rsidR="005B1389" w:rsidP="000C54A6" w:rsidRDefault="005B1389" w14:paraId="508B8E23" w14:textId="77777777">
            <w:pPr>
              <w:pStyle w:val="NormalWorksheet"/>
              <w:rPr>
                <w:rFonts w:ascii="Tahoma" w:hAnsi="Tahoma" w:eastAsia="Tahoma" w:cs="Tahoma"/>
              </w:rPr>
            </w:pPr>
            <w:r w:rsidRPr="000C54A6">
              <w:rPr>
                <w:rFonts w:ascii="Tahoma" w:hAnsi="Tahoma" w:eastAsia="Tahoma" w:cs="Tahoma"/>
              </w:rPr>
              <w:t>(g) (8) (C)</w:t>
            </w:r>
          </w:p>
        </w:tc>
        <w:tc>
          <w:tcPr>
            <w:tcW w:w="3772" w:type="dxa"/>
            <w:gridSpan w:val="5"/>
            <w:tcBorders>
              <w:top w:val="single" w:color="auto" w:sz="4" w:space="0"/>
              <w:left w:val="single" w:color="auto" w:sz="4" w:space="0"/>
              <w:bottom w:val="single" w:color="auto" w:sz="4" w:space="0"/>
              <w:right w:val="single" w:color="auto" w:sz="4" w:space="0"/>
            </w:tcBorders>
          </w:tcPr>
          <w:p w:rsidRPr="000C54A6" w:rsidR="005B1389" w:rsidP="000C54A6" w:rsidRDefault="45176AC8" w14:paraId="571AB5DA" w14:textId="4576478F">
            <w:pPr>
              <w:pStyle w:val="NormalWorksheet"/>
              <w:rPr>
                <w:rFonts w:ascii="Tahoma" w:hAnsi="Tahoma" w:eastAsia="Tahoma" w:cs="Tahoma"/>
              </w:rPr>
            </w:pPr>
            <w:r w:rsidRPr="000C54A6">
              <w:rPr>
                <w:rFonts w:ascii="Tahoma" w:hAnsi="Tahoma" w:eastAsia="Tahoma" w:cs="Tahoma"/>
              </w:rPr>
              <w:t>A description of the control technologies proposed to limit the emission of criteria pollutants.</w:t>
            </w:r>
          </w:p>
        </w:tc>
        <w:tc>
          <w:tcPr>
            <w:tcW w:w="2703"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6A2B0ACE" w14:textId="447A389F">
            <w:pPr>
              <w:pStyle w:val="NormalWorksheet"/>
              <w:rPr>
                <w:rFonts w:ascii="Tahoma" w:hAnsi="Tahoma" w:eastAsia="Tahoma" w:cs="Tahoma"/>
              </w:rPr>
            </w:pPr>
          </w:p>
        </w:tc>
        <w:tc>
          <w:tcPr>
            <w:tcW w:w="1295"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104A823E" w14:textId="28439A11">
            <w:pPr>
              <w:pStyle w:val="NormalWorksheet"/>
              <w:rPr>
                <w:rFonts w:ascii="Tahoma" w:hAnsi="Tahoma" w:eastAsia="Tahoma" w:cs="Tahoma"/>
              </w:rPr>
            </w:pPr>
          </w:p>
        </w:tc>
        <w:tc>
          <w:tcPr>
            <w:tcW w:w="4253" w:type="dxa"/>
            <w:gridSpan w:val="6"/>
            <w:tcBorders>
              <w:top w:val="single" w:color="auto" w:sz="4" w:space="0"/>
              <w:left w:val="single" w:color="auto" w:sz="4" w:space="0"/>
              <w:bottom w:val="single" w:color="auto" w:sz="4" w:space="0"/>
              <w:right w:val="single" w:color="auto" w:sz="4" w:space="0"/>
            </w:tcBorders>
          </w:tcPr>
          <w:p w:rsidRPr="000C54A6" w:rsidR="005B1389" w:rsidP="000C54A6" w:rsidRDefault="005B1389" w14:paraId="15732C3D" w14:textId="1588481F">
            <w:pPr>
              <w:pStyle w:val="NormalWorksheet"/>
              <w:rPr>
                <w:rFonts w:ascii="Tahoma" w:hAnsi="Tahoma" w:eastAsia="Tahoma" w:cs="Tahoma"/>
              </w:rPr>
            </w:pPr>
          </w:p>
        </w:tc>
      </w:tr>
      <w:tr w:rsidRPr="000C54A6" w:rsidR="005B1389" w:rsidTr="68B04388" w14:paraId="6C69E000" w14:textId="77777777">
        <w:trPr>
          <w:cantSplit/>
          <w:jc w:val="center"/>
        </w:trPr>
        <w:tc>
          <w:tcPr>
            <w:tcW w:w="1790" w:type="dxa"/>
            <w:tcBorders>
              <w:top w:val="single" w:color="auto" w:sz="4" w:space="0"/>
              <w:left w:val="single" w:color="auto" w:sz="4" w:space="0"/>
              <w:bottom w:val="single" w:color="auto" w:sz="4" w:space="0"/>
              <w:right w:val="single" w:color="auto" w:sz="4" w:space="0"/>
            </w:tcBorders>
          </w:tcPr>
          <w:p w:rsidRPr="000C54A6" w:rsidR="005B1389" w:rsidP="000C54A6" w:rsidRDefault="005B1389" w14:paraId="6474940A" w14:textId="77777777">
            <w:pPr>
              <w:pStyle w:val="NormalWorksheet"/>
              <w:rPr>
                <w:rFonts w:ascii="Tahoma" w:hAnsi="Tahoma" w:eastAsia="Tahoma" w:cs="Tahoma"/>
              </w:rPr>
            </w:pPr>
            <w:r w:rsidRPr="000C54A6">
              <w:rPr>
                <w:rFonts w:ascii="Tahoma" w:hAnsi="Tahoma" w:eastAsia="Tahoma" w:cs="Tahoma"/>
              </w:rPr>
              <w:t>Appendix B</w:t>
            </w:r>
          </w:p>
          <w:p w:rsidRPr="000C54A6" w:rsidR="005B1389" w:rsidP="000C54A6" w:rsidRDefault="005B1389" w14:paraId="676023C4" w14:textId="77777777">
            <w:pPr>
              <w:pStyle w:val="NormalWorksheet"/>
              <w:rPr>
                <w:rFonts w:ascii="Tahoma" w:hAnsi="Tahoma" w:eastAsia="Tahoma" w:cs="Tahoma"/>
              </w:rPr>
            </w:pPr>
            <w:r w:rsidRPr="000C54A6">
              <w:rPr>
                <w:rFonts w:ascii="Tahoma" w:hAnsi="Tahoma" w:eastAsia="Tahoma" w:cs="Tahoma"/>
              </w:rPr>
              <w:t>(g) (8) (D)</w:t>
            </w:r>
          </w:p>
        </w:tc>
        <w:tc>
          <w:tcPr>
            <w:tcW w:w="3772" w:type="dxa"/>
            <w:gridSpan w:val="5"/>
            <w:tcBorders>
              <w:top w:val="single" w:color="auto" w:sz="4" w:space="0"/>
              <w:left w:val="single" w:color="auto" w:sz="4" w:space="0"/>
              <w:bottom w:val="single" w:color="auto" w:sz="4" w:space="0"/>
              <w:right w:val="single" w:color="auto" w:sz="4" w:space="0"/>
            </w:tcBorders>
          </w:tcPr>
          <w:p w:rsidRPr="000C54A6" w:rsidR="005B1389" w:rsidP="000C54A6" w:rsidRDefault="45176AC8" w14:paraId="7F6FC4B1" w14:textId="16B18C5A">
            <w:pPr>
              <w:pStyle w:val="NormalWorksheet"/>
              <w:rPr>
                <w:rFonts w:ascii="Tahoma" w:hAnsi="Tahoma" w:eastAsia="Tahoma" w:cs="Tahoma"/>
              </w:rPr>
            </w:pPr>
            <w:r w:rsidRPr="000C54A6">
              <w:rPr>
                <w:rFonts w:ascii="Tahoma" w:hAnsi="Tahoma" w:eastAsia="Tahoma" w:cs="Tahoma"/>
              </w:rPr>
              <w:t>A description of the cooling system, the estimated cooling tower drift rate, the rate of water flow through the cooling tower, and the maximum concentrations of total dissolved solids.</w:t>
            </w:r>
          </w:p>
        </w:tc>
        <w:tc>
          <w:tcPr>
            <w:tcW w:w="2703"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7DD9A811" w14:textId="16B8CEB9">
            <w:pPr>
              <w:pStyle w:val="NormalWorksheet"/>
              <w:rPr>
                <w:rFonts w:ascii="Tahoma" w:hAnsi="Tahoma" w:eastAsia="Tahoma" w:cs="Tahoma"/>
              </w:rPr>
            </w:pPr>
          </w:p>
        </w:tc>
        <w:tc>
          <w:tcPr>
            <w:tcW w:w="1295"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2211986D" w14:textId="2E9B4BD4">
            <w:pPr>
              <w:pStyle w:val="NormalWorksheet"/>
              <w:rPr>
                <w:rFonts w:ascii="Tahoma" w:hAnsi="Tahoma" w:eastAsia="Tahoma" w:cs="Tahoma"/>
              </w:rPr>
            </w:pPr>
          </w:p>
        </w:tc>
        <w:tc>
          <w:tcPr>
            <w:tcW w:w="4253" w:type="dxa"/>
            <w:gridSpan w:val="6"/>
            <w:tcBorders>
              <w:top w:val="single" w:color="auto" w:sz="4" w:space="0"/>
              <w:left w:val="single" w:color="auto" w:sz="4" w:space="0"/>
              <w:bottom w:val="single" w:color="auto" w:sz="4" w:space="0"/>
              <w:right w:val="single" w:color="auto" w:sz="4" w:space="0"/>
            </w:tcBorders>
          </w:tcPr>
          <w:p w:rsidRPr="000C54A6" w:rsidR="005B1389" w:rsidP="000C54A6" w:rsidRDefault="005B1389" w14:paraId="18115801" w14:textId="1FDAF951">
            <w:pPr>
              <w:pStyle w:val="NormalWorksheet"/>
              <w:rPr>
                <w:rFonts w:ascii="Tahoma" w:hAnsi="Tahoma" w:eastAsia="Tahoma" w:cs="Tahoma"/>
              </w:rPr>
            </w:pPr>
          </w:p>
        </w:tc>
      </w:tr>
      <w:tr w:rsidRPr="000C54A6" w:rsidR="005B1389" w:rsidTr="68B04388" w14:paraId="5A0E8CBB" w14:textId="77777777">
        <w:trPr>
          <w:cantSplit/>
          <w:jc w:val="center"/>
        </w:trPr>
        <w:tc>
          <w:tcPr>
            <w:tcW w:w="1790" w:type="dxa"/>
            <w:tcBorders>
              <w:top w:val="single" w:color="auto" w:sz="4" w:space="0"/>
              <w:left w:val="single" w:color="auto" w:sz="4" w:space="0"/>
              <w:bottom w:val="single" w:color="auto" w:sz="4" w:space="0"/>
              <w:right w:val="single" w:color="auto" w:sz="4" w:space="0"/>
            </w:tcBorders>
          </w:tcPr>
          <w:p w:rsidRPr="000C54A6" w:rsidR="005B1389" w:rsidP="000C54A6" w:rsidRDefault="005B1389" w14:paraId="34C33E56" w14:textId="77777777">
            <w:pPr>
              <w:pStyle w:val="NormalWorksheet"/>
              <w:rPr>
                <w:rFonts w:ascii="Tahoma" w:hAnsi="Tahoma" w:eastAsia="Tahoma" w:cs="Tahoma"/>
              </w:rPr>
            </w:pPr>
            <w:r w:rsidRPr="000C54A6">
              <w:rPr>
                <w:rFonts w:ascii="Tahoma" w:hAnsi="Tahoma" w:eastAsia="Tahoma" w:cs="Tahoma"/>
              </w:rPr>
              <w:t>Appendix B</w:t>
            </w:r>
          </w:p>
          <w:p w:rsidRPr="000C54A6" w:rsidR="005B1389" w:rsidP="000C54A6" w:rsidRDefault="005B1389" w14:paraId="413B3718" w14:textId="77777777">
            <w:pPr>
              <w:pStyle w:val="NormalWorksheet"/>
              <w:rPr>
                <w:rFonts w:ascii="Tahoma" w:hAnsi="Tahoma" w:eastAsia="Tahoma" w:cs="Tahoma"/>
              </w:rPr>
            </w:pPr>
            <w:r w:rsidRPr="000C54A6">
              <w:rPr>
                <w:rFonts w:ascii="Tahoma" w:hAnsi="Tahoma" w:eastAsia="Tahoma" w:cs="Tahoma"/>
              </w:rPr>
              <w:t>(g) (8) (E)</w:t>
            </w:r>
          </w:p>
        </w:tc>
        <w:tc>
          <w:tcPr>
            <w:tcW w:w="3772" w:type="dxa"/>
            <w:gridSpan w:val="5"/>
            <w:tcBorders>
              <w:top w:val="single" w:color="auto" w:sz="4" w:space="0"/>
              <w:left w:val="single" w:color="auto" w:sz="4" w:space="0"/>
              <w:bottom w:val="single" w:color="auto" w:sz="4" w:space="0"/>
              <w:right w:val="single" w:color="auto" w:sz="4" w:space="0"/>
            </w:tcBorders>
          </w:tcPr>
          <w:p w:rsidRPr="000C54A6" w:rsidR="005B1389" w:rsidP="000C54A6" w:rsidRDefault="005B1389" w14:paraId="578B8ADB" w14:textId="77777777">
            <w:pPr>
              <w:pStyle w:val="NormalWorksheet"/>
              <w:rPr>
                <w:rFonts w:ascii="Tahoma" w:hAnsi="Tahoma" w:eastAsia="Tahoma" w:cs="Tahoma"/>
              </w:rPr>
            </w:pPr>
            <w:r w:rsidRPr="000C54A6">
              <w:rPr>
                <w:rFonts w:ascii="Tahoma" w:hAnsi="Tahoma" w:eastAsia="Tahoma" w:cs="Tahoma"/>
              </w:rPr>
              <w:t>The emission rates of criteria pollutants and greenhouse gases (CO2, CH4, N2O, and SF6) from the stack, cooling towers, fuels and materials handling processes, delivery and storage systems, and from all on-site secondary emission sources.</w:t>
            </w:r>
          </w:p>
        </w:tc>
        <w:tc>
          <w:tcPr>
            <w:tcW w:w="2703"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1F5AD292" w14:textId="3A665FEB">
            <w:pPr>
              <w:pStyle w:val="NormalWorksheet"/>
              <w:rPr>
                <w:rFonts w:ascii="Tahoma" w:hAnsi="Tahoma" w:eastAsia="Tahoma" w:cs="Tahoma"/>
              </w:rPr>
            </w:pPr>
          </w:p>
        </w:tc>
        <w:tc>
          <w:tcPr>
            <w:tcW w:w="1295"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7A4CEACD" w14:textId="729ADEE8">
            <w:pPr>
              <w:pStyle w:val="NormalWorksheet"/>
              <w:rPr>
                <w:rFonts w:ascii="Tahoma" w:hAnsi="Tahoma" w:eastAsia="Tahoma" w:cs="Tahoma"/>
              </w:rPr>
            </w:pPr>
          </w:p>
        </w:tc>
        <w:tc>
          <w:tcPr>
            <w:tcW w:w="4253" w:type="dxa"/>
            <w:gridSpan w:val="6"/>
            <w:tcBorders>
              <w:top w:val="single" w:color="auto" w:sz="4" w:space="0"/>
              <w:left w:val="single" w:color="auto" w:sz="4" w:space="0"/>
              <w:bottom w:val="single" w:color="auto" w:sz="4" w:space="0"/>
              <w:right w:val="single" w:color="auto" w:sz="4" w:space="0"/>
            </w:tcBorders>
          </w:tcPr>
          <w:p w:rsidRPr="000C54A6" w:rsidR="005B1389" w:rsidP="68B04388" w:rsidRDefault="005B1389" w14:paraId="73D8AA6A" w14:textId="4ADF465B">
            <w:pPr>
              <w:pStyle w:val="NormalWorksheet"/>
              <w:rPr>
                <w:rFonts w:ascii="Tahoma" w:hAnsi="Tahoma" w:eastAsia="DengXian" w:cs="Tahoma"/>
                <w:lang w:eastAsia="zh-CN"/>
              </w:rPr>
            </w:pPr>
          </w:p>
        </w:tc>
      </w:tr>
      <w:tr w:rsidRPr="000C54A6" w:rsidR="005B1389" w:rsidTr="68B04388" w14:paraId="366059B2" w14:textId="77777777">
        <w:trPr>
          <w:cantSplit/>
          <w:jc w:val="center"/>
        </w:trPr>
        <w:tc>
          <w:tcPr>
            <w:tcW w:w="1790" w:type="dxa"/>
            <w:tcBorders>
              <w:top w:val="single" w:color="auto" w:sz="4" w:space="0"/>
              <w:left w:val="single" w:color="auto" w:sz="4" w:space="0"/>
              <w:bottom w:val="single" w:color="auto" w:sz="4" w:space="0"/>
              <w:right w:val="single" w:color="auto" w:sz="4" w:space="0"/>
            </w:tcBorders>
          </w:tcPr>
          <w:p w:rsidRPr="000C54A6" w:rsidR="005B1389" w:rsidP="000C54A6" w:rsidRDefault="005B1389" w14:paraId="7B39D53F" w14:textId="77777777">
            <w:pPr>
              <w:pStyle w:val="NormalWorksheet"/>
              <w:rPr>
                <w:rFonts w:ascii="Tahoma" w:hAnsi="Tahoma" w:eastAsia="Tahoma" w:cs="Tahoma"/>
              </w:rPr>
            </w:pPr>
            <w:r w:rsidRPr="000C54A6">
              <w:rPr>
                <w:rFonts w:ascii="Tahoma" w:hAnsi="Tahoma" w:eastAsia="Tahoma" w:cs="Tahoma"/>
              </w:rPr>
              <w:t>Appendix B</w:t>
            </w:r>
          </w:p>
          <w:p w:rsidRPr="000C54A6" w:rsidR="005B1389" w:rsidP="000C54A6" w:rsidRDefault="005B1389" w14:paraId="74B6C0A1" w14:textId="77777777">
            <w:pPr>
              <w:pStyle w:val="NormalWorksheet"/>
              <w:rPr>
                <w:rFonts w:ascii="Tahoma" w:hAnsi="Tahoma" w:eastAsia="Tahoma" w:cs="Tahoma"/>
              </w:rPr>
            </w:pPr>
            <w:r w:rsidRPr="000C54A6">
              <w:rPr>
                <w:rFonts w:ascii="Tahoma" w:hAnsi="Tahoma" w:eastAsia="Tahoma" w:cs="Tahoma"/>
              </w:rPr>
              <w:t>(g) (8) (F)(i)</w:t>
            </w:r>
          </w:p>
        </w:tc>
        <w:tc>
          <w:tcPr>
            <w:tcW w:w="3772" w:type="dxa"/>
            <w:gridSpan w:val="5"/>
            <w:tcBorders>
              <w:top w:val="single" w:color="auto" w:sz="4" w:space="0"/>
              <w:left w:val="single" w:color="auto" w:sz="4" w:space="0"/>
              <w:bottom w:val="single" w:color="auto" w:sz="4" w:space="0"/>
              <w:right w:val="single" w:color="auto" w:sz="4" w:space="0"/>
            </w:tcBorders>
          </w:tcPr>
          <w:p w:rsidRPr="000C54A6" w:rsidR="005B1389" w:rsidP="000C54A6" w:rsidRDefault="005B1389" w14:paraId="4692DB39" w14:textId="75D1E3B4">
            <w:pPr>
              <w:pStyle w:val="NormalWorksheet"/>
              <w:rPr>
                <w:rFonts w:ascii="Tahoma" w:hAnsi="Tahoma" w:eastAsia="Tahoma" w:cs="Tahoma"/>
              </w:rPr>
            </w:pPr>
            <w:r w:rsidRPr="000C54A6">
              <w:rPr>
                <w:rFonts w:ascii="Tahoma" w:hAnsi="Tahoma" w:eastAsia="Tahoma" w:cs="Tahoma"/>
              </w:rPr>
              <w:t>A description of typical operational modes, and start-up and shutdown modes for the proposed project, including the estimated frequency of occurrence and duration of each mode, and estimated emission rate for each criteria pollutant during each mode.</w:t>
            </w:r>
          </w:p>
        </w:tc>
        <w:tc>
          <w:tcPr>
            <w:tcW w:w="2703" w:type="dxa"/>
            <w:gridSpan w:val="2"/>
            <w:tcBorders>
              <w:top w:val="single" w:color="auto" w:sz="4" w:space="0"/>
              <w:left w:val="single" w:color="auto" w:sz="4" w:space="0"/>
              <w:bottom w:val="single" w:color="auto" w:sz="4" w:space="0"/>
              <w:right w:val="single" w:color="auto" w:sz="4" w:space="0"/>
            </w:tcBorders>
          </w:tcPr>
          <w:p w:rsidRPr="00D87F73" w:rsidR="005B1389" w:rsidP="000C54A6" w:rsidRDefault="005B1389" w14:paraId="27DDB5B0" w14:textId="1D16D737">
            <w:pPr>
              <w:pStyle w:val="NormalWorksheet"/>
              <w:rPr>
                <w:rFonts w:ascii="Tahoma" w:hAnsi="Tahoma" w:eastAsia="Tahoma" w:cs="Tahoma"/>
              </w:rPr>
            </w:pPr>
          </w:p>
        </w:tc>
        <w:tc>
          <w:tcPr>
            <w:tcW w:w="1295" w:type="dxa"/>
            <w:gridSpan w:val="2"/>
            <w:tcBorders>
              <w:top w:val="single" w:color="auto" w:sz="4" w:space="0"/>
              <w:left w:val="single" w:color="auto" w:sz="4" w:space="0"/>
              <w:bottom w:val="single" w:color="auto" w:sz="4" w:space="0"/>
              <w:right w:val="single" w:color="auto" w:sz="4" w:space="0"/>
            </w:tcBorders>
          </w:tcPr>
          <w:p w:rsidRPr="00D87F73" w:rsidR="005B1389" w:rsidP="000C54A6" w:rsidRDefault="005B1389" w14:paraId="7F8FE27F" w14:textId="6E9D2163">
            <w:pPr>
              <w:pStyle w:val="NormalWorksheet"/>
              <w:rPr>
                <w:rFonts w:ascii="Tahoma" w:hAnsi="Tahoma" w:eastAsia="DengXian" w:cs="Tahoma"/>
                <w:lang w:eastAsia="zh-CN"/>
              </w:rPr>
            </w:pPr>
          </w:p>
        </w:tc>
        <w:tc>
          <w:tcPr>
            <w:tcW w:w="4253" w:type="dxa"/>
            <w:gridSpan w:val="6"/>
            <w:tcBorders>
              <w:top w:val="single" w:color="auto" w:sz="4" w:space="0"/>
              <w:left w:val="single" w:color="auto" w:sz="4" w:space="0"/>
              <w:bottom w:val="single" w:color="auto" w:sz="4" w:space="0"/>
              <w:right w:val="single" w:color="auto" w:sz="4" w:space="0"/>
            </w:tcBorders>
          </w:tcPr>
          <w:p w:rsidRPr="00D87F73" w:rsidR="00402F7E" w:rsidP="000C54A6" w:rsidRDefault="00402F7E" w14:paraId="4DF11FDE" w14:textId="047A9B1C">
            <w:pPr>
              <w:pStyle w:val="NormalWorksheet"/>
              <w:rPr>
                <w:rFonts w:ascii="Tahoma" w:hAnsi="Tahoma" w:eastAsia="DengXian" w:cs="Tahoma"/>
                <w:lang w:eastAsia="zh-CN"/>
              </w:rPr>
            </w:pPr>
          </w:p>
        </w:tc>
      </w:tr>
      <w:tr w:rsidRPr="000C54A6" w:rsidR="005B1389" w:rsidTr="68B04388" w14:paraId="7710C577" w14:textId="77777777">
        <w:trPr>
          <w:cantSplit/>
          <w:jc w:val="center"/>
        </w:trPr>
        <w:tc>
          <w:tcPr>
            <w:tcW w:w="1790" w:type="dxa"/>
            <w:tcBorders>
              <w:top w:val="single" w:color="auto" w:sz="4" w:space="0"/>
              <w:left w:val="single" w:color="auto" w:sz="4" w:space="0"/>
              <w:bottom w:val="single" w:color="auto" w:sz="4" w:space="0"/>
              <w:right w:val="single" w:color="auto" w:sz="4" w:space="0"/>
            </w:tcBorders>
          </w:tcPr>
          <w:p w:rsidRPr="000C54A6" w:rsidR="005B1389" w:rsidP="000C54A6" w:rsidRDefault="005B1389" w14:paraId="295DD789" w14:textId="77777777">
            <w:pPr>
              <w:pStyle w:val="NormalWorksheet"/>
              <w:rPr>
                <w:rFonts w:ascii="Tahoma" w:hAnsi="Tahoma" w:eastAsia="Tahoma" w:cs="Tahoma"/>
              </w:rPr>
            </w:pPr>
            <w:r w:rsidRPr="000C54A6">
              <w:rPr>
                <w:rFonts w:ascii="Tahoma" w:hAnsi="Tahoma" w:eastAsia="Tahoma" w:cs="Tahoma"/>
              </w:rPr>
              <w:t>Appendix B</w:t>
            </w:r>
          </w:p>
          <w:p w:rsidRPr="000C54A6" w:rsidR="005B1389" w:rsidP="000C54A6" w:rsidRDefault="005B1389" w14:paraId="10225C65" w14:textId="77777777">
            <w:pPr>
              <w:pStyle w:val="NormalWorksheet"/>
              <w:rPr>
                <w:rFonts w:ascii="Tahoma" w:hAnsi="Tahoma" w:eastAsia="Tahoma" w:cs="Tahoma"/>
              </w:rPr>
            </w:pPr>
            <w:r w:rsidRPr="000C54A6">
              <w:rPr>
                <w:rFonts w:ascii="Tahoma" w:hAnsi="Tahoma" w:eastAsia="Tahoma" w:cs="Tahoma"/>
              </w:rPr>
              <w:t>(g) (8) (F)(ii)</w:t>
            </w:r>
          </w:p>
        </w:tc>
        <w:tc>
          <w:tcPr>
            <w:tcW w:w="3772" w:type="dxa"/>
            <w:gridSpan w:val="5"/>
            <w:tcBorders>
              <w:top w:val="single" w:color="auto" w:sz="4" w:space="0"/>
              <w:left w:val="single" w:color="auto" w:sz="4" w:space="0"/>
              <w:bottom w:val="single" w:color="auto" w:sz="4" w:space="0"/>
              <w:right w:val="single" w:color="auto" w:sz="4" w:space="0"/>
            </w:tcBorders>
          </w:tcPr>
          <w:p w:rsidRPr="000C54A6" w:rsidR="005B1389" w:rsidP="000C54A6" w:rsidRDefault="005B1389" w14:paraId="4105B260" w14:textId="3BC0BB10">
            <w:pPr>
              <w:pStyle w:val="NormalWorksheet"/>
              <w:rPr>
                <w:rFonts w:ascii="Tahoma" w:hAnsi="Tahoma" w:eastAsia="Tahoma" w:cs="Tahoma"/>
              </w:rPr>
            </w:pPr>
            <w:r w:rsidRPr="000C54A6">
              <w:rPr>
                <w:rFonts w:ascii="Tahoma" w:hAnsi="Tahoma" w:eastAsia="Tahoma" w:cs="Tahoma"/>
              </w:rPr>
              <w:t>A description of the project’s planned initial commissioning phase, which is the phase between the first firing of emissions sources and the commercial operations date, including the types and durations of equipment tests, criteria pollutant emissions, and monitoring techniques to be used during such tests.</w:t>
            </w:r>
          </w:p>
        </w:tc>
        <w:tc>
          <w:tcPr>
            <w:tcW w:w="2703"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530F7FA8" w14:textId="6D694847">
            <w:pPr>
              <w:pStyle w:val="NormalWorksheet"/>
              <w:rPr>
                <w:rFonts w:ascii="Tahoma" w:hAnsi="Tahoma" w:eastAsia="Tahoma" w:cs="Tahoma"/>
              </w:rPr>
            </w:pPr>
          </w:p>
        </w:tc>
        <w:tc>
          <w:tcPr>
            <w:tcW w:w="1295"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14A13111" w14:textId="2D994E9A">
            <w:pPr>
              <w:pStyle w:val="NormalWorksheet"/>
              <w:rPr>
                <w:rFonts w:ascii="Tahoma" w:hAnsi="Tahoma" w:eastAsia="Tahoma" w:cs="Tahoma"/>
              </w:rPr>
            </w:pPr>
          </w:p>
        </w:tc>
        <w:tc>
          <w:tcPr>
            <w:tcW w:w="4253" w:type="dxa"/>
            <w:gridSpan w:val="6"/>
            <w:tcBorders>
              <w:top w:val="single" w:color="auto" w:sz="4" w:space="0"/>
              <w:left w:val="single" w:color="auto" w:sz="4" w:space="0"/>
              <w:bottom w:val="single" w:color="auto" w:sz="4" w:space="0"/>
              <w:right w:val="single" w:color="auto" w:sz="4" w:space="0"/>
            </w:tcBorders>
          </w:tcPr>
          <w:p w:rsidRPr="000C54A6" w:rsidR="005B1389" w:rsidP="000C54A6" w:rsidRDefault="005B1389" w14:paraId="06E41546" w14:textId="104B2363">
            <w:pPr>
              <w:pStyle w:val="NormalWorksheet"/>
              <w:rPr>
                <w:rFonts w:ascii="Tahoma" w:hAnsi="Tahoma" w:eastAsia="Tahoma" w:cs="Tahoma"/>
              </w:rPr>
            </w:pPr>
          </w:p>
        </w:tc>
      </w:tr>
      <w:tr w:rsidRPr="000C54A6" w:rsidR="005B1389" w:rsidTr="68B04388" w14:paraId="383CE3F9" w14:textId="77777777">
        <w:trPr>
          <w:cantSplit/>
          <w:jc w:val="center"/>
        </w:trPr>
        <w:tc>
          <w:tcPr>
            <w:tcW w:w="1790" w:type="dxa"/>
            <w:tcBorders>
              <w:top w:val="single" w:color="auto" w:sz="4" w:space="0"/>
              <w:left w:val="single" w:color="auto" w:sz="4" w:space="0"/>
              <w:bottom w:val="single" w:color="auto" w:sz="4" w:space="0"/>
              <w:right w:val="single" w:color="auto" w:sz="4" w:space="0"/>
            </w:tcBorders>
          </w:tcPr>
          <w:p w:rsidRPr="000C54A6" w:rsidR="005B1389" w:rsidP="000C54A6" w:rsidRDefault="005B1389" w14:paraId="5974586C" w14:textId="77777777">
            <w:pPr>
              <w:pStyle w:val="NormalWorksheet"/>
              <w:rPr>
                <w:rFonts w:ascii="Tahoma" w:hAnsi="Tahoma" w:eastAsia="Tahoma" w:cs="Tahoma"/>
              </w:rPr>
            </w:pPr>
            <w:r w:rsidRPr="000C54A6">
              <w:rPr>
                <w:rFonts w:ascii="Tahoma" w:hAnsi="Tahoma" w:eastAsia="Tahoma" w:cs="Tahoma"/>
              </w:rPr>
              <w:t>Appendix B</w:t>
            </w:r>
          </w:p>
          <w:p w:rsidRPr="000C54A6" w:rsidR="005B1389" w:rsidP="000C54A6" w:rsidRDefault="005B1389" w14:paraId="5F70FA2E" w14:textId="77777777">
            <w:pPr>
              <w:pStyle w:val="NormalWorksheet"/>
              <w:rPr>
                <w:rFonts w:ascii="Tahoma" w:hAnsi="Tahoma" w:eastAsia="Tahoma" w:cs="Tahoma"/>
              </w:rPr>
            </w:pPr>
            <w:r w:rsidRPr="000C54A6">
              <w:rPr>
                <w:rFonts w:ascii="Tahoma" w:hAnsi="Tahoma" w:eastAsia="Tahoma" w:cs="Tahoma"/>
              </w:rPr>
              <w:t>(g) (8) (G)</w:t>
            </w:r>
          </w:p>
        </w:tc>
        <w:tc>
          <w:tcPr>
            <w:tcW w:w="3772" w:type="dxa"/>
            <w:gridSpan w:val="5"/>
            <w:tcBorders>
              <w:top w:val="single" w:color="auto" w:sz="4" w:space="0"/>
              <w:left w:val="single" w:color="auto" w:sz="4" w:space="0"/>
              <w:bottom w:val="single" w:color="auto" w:sz="4" w:space="0"/>
              <w:right w:val="single" w:color="auto" w:sz="4" w:space="0"/>
            </w:tcBorders>
          </w:tcPr>
          <w:p w:rsidRPr="000C54A6" w:rsidR="005B1389" w:rsidP="000C54A6" w:rsidRDefault="005B1389" w14:paraId="3E385DDA" w14:textId="3F18D1A5">
            <w:pPr>
              <w:pStyle w:val="NormalWorksheet"/>
              <w:rPr>
                <w:rFonts w:ascii="Tahoma" w:hAnsi="Tahoma" w:eastAsia="Tahoma" w:cs="Tahoma"/>
              </w:rPr>
            </w:pPr>
            <w:r w:rsidRPr="000C54A6">
              <w:rPr>
                <w:rFonts w:ascii="Tahoma" w:hAnsi="Tahoma" w:eastAsia="Tahoma" w:cs="Tahoma"/>
              </w:rPr>
              <w:t>The ambient concentrations of all criteria pollutants for the previous three years as measured at the three Air Resources Board certified monitoring stations located closest to the project site, and an analysis of whether this data is representative of conditions at the project site. The applicant may substitute an explanation as to why information from one, two, or all stations is either not available or unnecessary.</w:t>
            </w:r>
          </w:p>
        </w:tc>
        <w:tc>
          <w:tcPr>
            <w:tcW w:w="2703"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3EEDDC34" w14:textId="4CFDFC48">
            <w:pPr>
              <w:pStyle w:val="NormalWorksheet"/>
              <w:rPr>
                <w:rFonts w:ascii="Tahoma" w:hAnsi="Tahoma" w:eastAsia="Tahoma" w:cs="Tahoma"/>
              </w:rPr>
            </w:pPr>
          </w:p>
        </w:tc>
        <w:tc>
          <w:tcPr>
            <w:tcW w:w="1295"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462584E4" w14:textId="7B06BFEE">
            <w:pPr>
              <w:pStyle w:val="NormalWorksheet"/>
              <w:rPr>
                <w:rFonts w:ascii="Tahoma" w:hAnsi="Tahoma" w:eastAsia="Tahoma" w:cs="Tahoma"/>
              </w:rPr>
            </w:pPr>
          </w:p>
        </w:tc>
        <w:tc>
          <w:tcPr>
            <w:tcW w:w="4253" w:type="dxa"/>
            <w:gridSpan w:val="6"/>
            <w:tcBorders>
              <w:top w:val="single" w:color="auto" w:sz="4" w:space="0"/>
              <w:left w:val="single" w:color="auto" w:sz="4" w:space="0"/>
              <w:bottom w:val="single" w:color="auto" w:sz="4" w:space="0"/>
              <w:right w:val="single" w:color="auto" w:sz="4" w:space="0"/>
            </w:tcBorders>
          </w:tcPr>
          <w:p w:rsidRPr="000C54A6" w:rsidR="005B1389" w:rsidP="000C54A6" w:rsidRDefault="005B1389" w14:paraId="2867FC0A" w14:textId="5D77196C">
            <w:pPr>
              <w:pStyle w:val="NormalWorksheet"/>
              <w:rPr>
                <w:rFonts w:ascii="Tahoma" w:hAnsi="Tahoma" w:eastAsia="Tahoma" w:cs="Tahoma"/>
              </w:rPr>
            </w:pPr>
          </w:p>
        </w:tc>
      </w:tr>
      <w:tr w:rsidRPr="000C54A6" w:rsidR="005B1389" w:rsidTr="68B04388" w14:paraId="5D3D86CA" w14:textId="77777777">
        <w:trPr>
          <w:cantSplit/>
          <w:jc w:val="center"/>
        </w:trPr>
        <w:tc>
          <w:tcPr>
            <w:tcW w:w="1790" w:type="dxa"/>
            <w:tcBorders>
              <w:top w:val="single" w:color="auto" w:sz="4" w:space="0"/>
              <w:left w:val="single" w:color="auto" w:sz="4" w:space="0"/>
              <w:bottom w:val="single" w:color="auto" w:sz="4" w:space="0"/>
              <w:right w:val="single" w:color="auto" w:sz="4" w:space="0"/>
            </w:tcBorders>
          </w:tcPr>
          <w:p w:rsidRPr="000C54A6" w:rsidR="005B1389" w:rsidP="000C54A6" w:rsidRDefault="005B1389" w14:paraId="1302A738" w14:textId="77777777">
            <w:pPr>
              <w:pStyle w:val="NormalWorksheet"/>
              <w:rPr>
                <w:rFonts w:ascii="Tahoma" w:hAnsi="Tahoma" w:eastAsia="Tahoma" w:cs="Tahoma"/>
              </w:rPr>
            </w:pPr>
            <w:r w:rsidRPr="000C54A6">
              <w:rPr>
                <w:rFonts w:ascii="Tahoma" w:hAnsi="Tahoma" w:eastAsia="Tahoma" w:cs="Tahoma"/>
              </w:rPr>
              <w:t>Appendix B</w:t>
            </w:r>
          </w:p>
          <w:p w:rsidRPr="000C54A6" w:rsidR="005B1389" w:rsidP="000C54A6" w:rsidRDefault="005B1389" w14:paraId="67D5C810" w14:textId="77777777">
            <w:pPr>
              <w:pStyle w:val="NormalWorksheet"/>
              <w:rPr>
                <w:rFonts w:ascii="Tahoma" w:hAnsi="Tahoma" w:eastAsia="Tahoma" w:cs="Tahoma"/>
              </w:rPr>
            </w:pPr>
            <w:r w:rsidRPr="000C54A6">
              <w:rPr>
                <w:rFonts w:ascii="Tahoma" w:hAnsi="Tahoma" w:eastAsia="Tahoma" w:cs="Tahoma"/>
              </w:rPr>
              <w:t>(g) (8) (H)</w:t>
            </w:r>
          </w:p>
        </w:tc>
        <w:tc>
          <w:tcPr>
            <w:tcW w:w="3772" w:type="dxa"/>
            <w:gridSpan w:val="5"/>
            <w:tcBorders>
              <w:top w:val="single" w:color="auto" w:sz="4" w:space="0"/>
              <w:left w:val="single" w:color="auto" w:sz="4" w:space="0"/>
              <w:bottom w:val="single" w:color="auto" w:sz="4" w:space="0"/>
              <w:right w:val="single" w:color="auto" w:sz="4" w:space="0"/>
            </w:tcBorders>
          </w:tcPr>
          <w:p w:rsidRPr="000C54A6" w:rsidR="005B1389" w:rsidP="000C54A6" w:rsidRDefault="005B1389" w14:paraId="496E821A" w14:textId="537695F4">
            <w:pPr>
              <w:pStyle w:val="NormalWorksheet"/>
              <w:rPr>
                <w:rFonts w:ascii="Tahoma" w:hAnsi="Tahoma" w:eastAsia="Tahoma" w:cs="Tahoma"/>
              </w:rPr>
            </w:pPr>
            <w:r w:rsidRPr="000C54A6">
              <w:rPr>
                <w:rFonts w:ascii="Tahoma" w:hAnsi="Tahoma" w:eastAsia="Tahoma" w:cs="Tahoma"/>
              </w:rPr>
              <w:t>One year of meteorological data collected from either the Federal Aviation Administration Class 1 station nearest to the project or from the project site, or meteorological data approved by the California Air Resources Board or the local air pollution control district.</w:t>
            </w:r>
          </w:p>
        </w:tc>
        <w:tc>
          <w:tcPr>
            <w:tcW w:w="2703"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34C43991" w14:textId="6D6CB296">
            <w:pPr>
              <w:pStyle w:val="NormalWorksheet"/>
              <w:rPr>
                <w:rFonts w:ascii="Tahoma" w:hAnsi="Tahoma" w:eastAsia="Tahoma" w:cs="Tahoma"/>
              </w:rPr>
            </w:pPr>
          </w:p>
        </w:tc>
        <w:tc>
          <w:tcPr>
            <w:tcW w:w="1295"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66E13F40" w14:textId="46C42282">
            <w:pPr>
              <w:pStyle w:val="NormalWorksheet"/>
              <w:rPr>
                <w:rFonts w:ascii="Tahoma" w:hAnsi="Tahoma" w:eastAsia="Tahoma" w:cs="Tahoma"/>
              </w:rPr>
            </w:pPr>
          </w:p>
        </w:tc>
        <w:tc>
          <w:tcPr>
            <w:tcW w:w="4253" w:type="dxa"/>
            <w:gridSpan w:val="6"/>
            <w:tcBorders>
              <w:top w:val="single" w:color="auto" w:sz="4" w:space="0"/>
              <w:left w:val="single" w:color="auto" w:sz="4" w:space="0"/>
              <w:bottom w:val="single" w:color="auto" w:sz="4" w:space="0"/>
              <w:right w:val="single" w:color="auto" w:sz="4" w:space="0"/>
            </w:tcBorders>
          </w:tcPr>
          <w:p w:rsidRPr="000C54A6" w:rsidR="005B1389" w:rsidP="000C54A6" w:rsidRDefault="005B1389" w14:paraId="6A446758" w14:textId="154576E6">
            <w:pPr>
              <w:pStyle w:val="NormalWorksheet"/>
              <w:rPr>
                <w:rFonts w:ascii="Tahoma" w:hAnsi="Tahoma" w:eastAsia="Tahoma" w:cs="Tahoma"/>
              </w:rPr>
            </w:pPr>
          </w:p>
        </w:tc>
      </w:tr>
      <w:tr w:rsidRPr="000C54A6" w:rsidR="005B1389" w:rsidTr="68B04388" w14:paraId="04C4225E" w14:textId="77777777">
        <w:trPr>
          <w:cantSplit/>
          <w:trHeight w:val="2175"/>
          <w:jc w:val="center"/>
        </w:trPr>
        <w:tc>
          <w:tcPr>
            <w:tcW w:w="1790" w:type="dxa"/>
            <w:tcBorders>
              <w:top w:val="single" w:color="auto" w:sz="4" w:space="0"/>
              <w:left w:val="single" w:color="auto" w:sz="4" w:space="0"/>
              <w:bottom w:val="single" w:color="auto" w:sz="4" w:space="0"/>
              <w:right w:val="single" w:color="auto" w:sz="4" w:space="0"/>
            </w:tcBorders>
          </w:tcPr>
          <w:p w:rsidRPr="000C54A6" w:rsidR="005B1389" w:rsidP="000C54A6" w:rsidRDefault="005B1389" w14:paraId="1C68DBD6" w14:textId="77777777">
            <w:pPr>
              <w:pStyle w:val="NormalWorksheet"/>
              <w:rPr>
                <w:rFonts w:ascii="Tahoma" w:hAnsi="Tahoma" w:eastAsia="Tahoma" w:cs="Tahoma"/>
              </w:rPr>
            </w:pPr>
            <w:r w:rsidRPr="000C54A6">
              <w:rPr>
                <w:rFonts w:ascii="Tahoma" w:hAnsi="Tahoma" w:eastAsia="Tahoma" w:cs="Tahoma"/>
              </w:rPr>
              <w:t>Appendix B</w:t>
            </w:r>
          </w:p>
          <w:p w:rsidRPr="000C54A6" w:rsidR="005B1389" w:rsidP="000C54A6" w:rsidRDefault="005B1389" w14:paraId="7DC65C28" w14:textId="77777777">
            <w:pPr>
              <w:pStyle w:val="NormalWorksheet"/>
              <w:rPr>
                <w:rFonts w:ascii="Tahoma" w:hAnsi="Tahoma" w:eastAsia="Tahoma" w:cs="Tahoma"/>
              </w:rPr>
            </w:pPr>
            <w:r w:rsidRPr="000C54A6">
              <w:rPr>
                <w:rFonts w:ascii="Tahoma" w:hAnsi="Tahoma" w:eastAsia="Tahoma" w:cs="Tahoma"/>
              </w:rPr>
              <w:t>(g) (8) (H) (i)</w:t>
            </w:r>
          </w:p>
        </w:tc>
        <w:tc>
          <w:tcPr>
            <w:tcW w:w="3772" w:type="dxa"/>
            <w:gridSpan w:val="5"/>
            <w:tcBorders>
              <w:top w:val="single" w:color="auto" w:sz="4" w:space="0"/>
              <w:left w:val="single" w:color="auto" w:sz="4" w:space="0"/>
              <w:bottom w:val="single" w:color="auto" w:sz="4" w:space="0"/>
              <w:right w:val="single" w:color="auto" w:sz="4" w:space="0"/>
            </w:tcBorders>
          </w:tcPr>
          <w:p w:rsidRPr="000C54A6" w:rsidR="005B1389" w:rsidP="000C54A6" w:rsidRDefault="005B1389" w14:paraId="19A9DD41" w14:textId="4509A5F0">
            <w:pPr>
              <w:pStyle w:val="NormalWorksheet"/>
              <w:rPr>
                <w:rFonts w:ascii="Tahoma" w:hAnsi="Tahoma" w:eastAsia="Tahoma" w:cs="Tahoma"/>
              </w:rPr>
            </w:pPr>
            <w:r w:rsidRPr="000C54A6">
              <w:rPr>
                <w:rFonts w:ascii="Tahoma" w:hAnsi="Tahoma" w:eastAsia="Tahoma" w:cs="Tahoma"/>
              </w:rPr>
              <w:t>If the data is collected from the project site, the applicant shall demonstrate compliance with the requirements of the U.S. Environmental Protection Agency document entitled “On-Site Meteorological Program Guidance for Regulatory Modeling Applications” (EPA - 450/4-87-013 (August 1995)), which is incorporated by reference in its entirety.</w:t>
            </w:r>
          </w:p>
        </w:tc>
        <w:tc>
          <w:tcPr>
            <w:tcW w:w="2703"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6438C0EE" w14:textId="141A8869">
            <w:pPr>
              <w:pStyle w:val="NormalWorksheet"/>
              <w:rPr>
                <w:rFonts w:ascii="Tahoma" w:hAnsi="Tahoma" w:eastAsia="Tahoma" w:cs="Tahoma"/>
              </w:rPr>
            </w:pPr>
          </w:p>
        </w:tc>
        <w:tc>
          <w:tcPr>
            <w:tcW w:w="1295"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704E5216" w14:textId="2F05FF29">
            <w:pPr>
              <w:pStyle w:val="NormalWorksheet"/>
              <w:rPr>
                <w:rFonts w:ascii="Tahoma" w:hAnsi="Tahoma" w:eastAsia="Tahoma" w:cs="Tahoma"/>
              </w:rPr>
            </w:pPr>
          </w:p>
        </w:tc>
        <w:tc>
          <w:tcPr>
            <w:tcW w:w="4253" w:type="dxa"/>
            <w:gridSpan w:val="6"/>
            <w:tcBorders>
              <w:top w:val="single" w:color="auto" w:sz="4" w:space="0"/>
              <w:left w:val="single" w:color="auto" w:sz="4" w:space="0"/>
              <w:bottom w:val="single" w:color="auto" w:sz="4" w:space="0"/>
              <w:right w:val="single" w:color="auto" w:sz="4" w:space="0"/>
            </w:tcBorders>
          </w:tcPr>
          <w:p w:rsidRPr="000C54A6" w:rsidR="005B1389" w:rsidP="000C54A6" w:rsidRDefault="005B1389" w14:paraId="07AFF7DA" w14:textId="7E0C0AC4">
            <w:pPr>
              <w:pStyle w:val="NormalWorksheet"/>
              <w:rPr>
                <w:rFonts w:ascii="Tahoma" w:hAnsi="Tahoma" w:eastAsia="Tahoma" w:cs="Tahoma"/>
              </w:rPr>
            </w:pPr>
          </w:p>
        </w:tc>
      </w:tr>
      <w:tr w:rsidRPr="000C54A6" w:rsidR="005B1389" w:rsidTr="68B04388" w14:paraId="7F019FAD" w14:textId="77777777">
        <w:trPr>
          <w:cantSplit/>
          <w:jc w:val="center"/>
        </w:trPr>
        <w:tc>
          <w:tcPr>
            <w:tcW w:w="1790" w:type="dxa"/>
            <w:tcBorders>
              <w:top w:val="single" w:color="auto" w:sz="4" w:space="0"/>
              <w:left w:val="single" w:color="auto" w:sz="4" w:space="0"/>
              <w:bottom w:val="single" w:color="auto" w:sz="4" w:space="0"/>
              <w:right w:val="single" w:color="auto" w:sz="4" w:space="0"/>
            </w:tcBorders>
          </w:tcPr>
          <w:p w:rsidRPr="000C54A6" w:rsidR="005B1389" w:rsidP="000C54A6" w:rsidRDefault="005B1389" w14:paraId="73671E27" w14:textId="77777777">
            <w:pPr>
              <w:pStyle w:val="NormalWorksheet"/>
              <w:rPr>
                <w:rFonts w:ascii="Tahoma" w:hAnsi="Tahoma" w:eastAsia="Tahoma" w:cs="Tahoma"/>
              </w:rPr>
            </w:pPr>
            <w:r w:rsidRPr="000C54A6">
              <w:rPr>
                <w:rFonts w:ascii="Tahoma" w:hAnsi="Tahoma" w:eastAsia="Tahoma" w:cs="Tahoma"/>
              </w:rPr>
              <w:t>Appendix B</w:t>
            </w:r>
          </w:p>
          <w:p w:rsidRPr="000C54A6" w:rsidR="005B1389" w:rsidP="000C54A6" w:rsidRDefault="005B1389" w14:paraId="55FCAC3D" w14:textId="77777777">
            <w:pPr>
              <w:pStyle w:val="NormalWorksheet"/>
              <w:rPr>
                <w:rFonts w:ascii="Tahoma" w:hAnsi="Tahoma" w:eastAsia="Tahoma" w:cs="Tahoma"/>
              </w:rPr>
            </w:pPr>
            <w:r w:rsidRPr="000C54A6">
              <w:rPr>
                <w:rFonts w:ascii="Tahoma" w:hAnsi="Tahoma" w:eastAsia="Tahoma" w:cs="Tahoma"/>
              </w:rPr>
              <w:t>(g) (8) (H) (ii)</w:t>
            </w:r>
          </w:p>
        </w:tc>
        <w:tc>
          <w:tcPr>
            <w:tcW w:w="3772" w:type="dxa"/>
            <w:gridSpan w:val="5"/>
            <w:tcBorders>
              <w:top w:val="single" w:color="auto" w:sz="4" w:space="0"/>
              <w:left w:val="single" w:color="auto" w:sz="4" w:space="0"/>
              <w:bottom w:val="single" w:color="auto" w:sz="4" w:space="0"/>
              <w:right w:val="single" w:color="auto" w:sz="4" w:space="0"/>
            </w:tcBorders>
          </w:tcPr>
          <w:p w:rsidRPr="000C54A6" w:rsidR="005B1389" w:rsidP="000C54A6" w:rsidRDefault="005B1389" w14:paraId="1725EECC" w14:textId="047C16D1">
            <w:pPr>
              <w:pStyle w:val="NormalWorksheet"/>
              <w:rPr>
                <w:rFonts w:ascii="Tahoma" w:hAnsi="Tahoma" w:eastAsia="Tahoma" w:cs="Tahoma"/>
              </w:rPr>
            </w:pPr>
            <w:r w:rsidRPr="000C54A6">
              <w:rPr>
                <w:rFonts w:ascii="Tahoma" w:hAnsi="Tahoma" w:eastAsia="Tahoma" w:cs="Tahoma"/>
              </w:rPr>
              <w:t>The data shall include quarterly wind tables and wind roses, ambient temperatures, relative humidity, stability and mixing heights, upper atmospheric air data, and an analysis of whether this data is representative of conditions at the project site.</w:t>
            </w:r>
          </w:p>
        </w:tc>
        <w:tc>
          <w:tcPr>
            <w:tcW w:w="2703"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532E64F6" w14:textId="6DA1FCAD">
            <w:pPr>
              <w:pStyle w:val="NormalWorksheet"/>
              <w:rPr>
                <w:rFonts w:ascii="Tahoma" w:hAnsi="Tahoma" w:eastAsia="Tahoma" w:cs="Tahoma"/>
              </w:rPr>
            </w:pPr>
          </w:p>
        </w:tc>
        <w:tc>
          <w:tcPr>
            <w:tcW w:w="1295"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35E41818" w14:textId="58EFE6AE">
            <w:pPr>
              <w:pStyle w:val="NormalWorksheet"/>
              <w:rPr>
                <w:rFonts w:ascii="Tahoma" w:hAnsi="Tahoma" w:eastAsia="Tahoma" w:cs="Tahoma"/>
              </w:rPr>
            </w:pPr>
          </w:p>
        </w:tc>
        <w:tc>
          <w:tcPr>
            <w:tcW w:w="4253" w:type="dxa"/>
            <w:gridSpan w:val="6"/>
            <w:tcBorders>
              <w:top w:val="single" w:color="auto" w:sz="4" w:space="0"/>
              <w:left w:val="single" w:color="auto" w:sz="4" w:space="0"/>
              <w:bottom w:val="single" w:color="auto" w:sz="4" w:space="0"/>
              <w:right w:val="single" w:color="auto" w:sz="4" w:space="0"/>
            </w:tcBorders>
          </w:tcPr>
          <w:p w:rsidRPr="000C54A6" w:rsidR="005B1389" w:rsidP="000C54A6" w:rsidRDefault="005B1389" w14:paraId="0A7D2BAF" w14:textId="3F57ACB9">
            <w:pPr>
              <w:pStyle w:val="NormalWorksheet"/>
              <w:rPr>
                <w:rFonts w:ascii="Tahoma" w:hAnsi="Tahoma" w:eastAsia="Tahoma" w:cs="Tahoma"/>
              </w:rPr>
            </w:pPr>
          </w:p>
        </w:tc>
      </w:tr>
      <w:tr w:rsidRPr="000C54A6" w:rsidR="005B1389" w:rsidTr="68B04388" w14:paraId="0C0C4CFD" w14:textId="77777777">
        <w:trPr>
          <w:cantSplit/>
          <w:jc w:val="center"/>
        </w:trPr>
        <w:tc>
          <w:tcPr>
            <w:tcW w:w="1790" w:type="dxa"/>
            <w:tcBorders>
              <w:top w:val="single" w:color="auto" w:sz="4" w:space="0"/>
              <w:left w:val="single" w:color="auto" w:sz="4" w:space="0"/>
              <w:bottom w:val="single" w:color="auto" w:sz="4" w:space="0"/>
              <w:right w:val="single" w:color="auto" w:sz="4" w:space="0"/>
            </w:tcBorders>
          </w:tcPr>
          <w:p w:rsidRPr="000C54A6" w:rsidR="005B1389" w:rsidP="000C54A6" w:rsidRDefault="005B1389" w14:paraId="7C57BE82" w14:textId="77777777">
            <w:pPr>
              <w:pStyle w:val="NormalWorksheet"/>
              <w:rPr>
                <w:rFonts w:ascii="Tahoma" w:hAnsi="Tahoma" w:eastAsia="Tahoma" w:cs="Tahoma"/>
              </w:rPr>
            </w:pPr>
            <w:r w:rsidRPr="000C54A6">
              <w:rPr>
                <w:rFonts w:ascii="Tahoma" w:hAnsi="Tahoma" w:eastAsia="Tahoma" w:cs="Tahoma"/>
              </w:rPr>
              <w:t>Appendix B</w:t>
            </w:r>
          </w:p>
          <w:p w:rsidRPr="000C54A6" w:rsidR="005B1389" w:rsidP="000C54A6" w:rsidRDefault="005B1389" w14:paraId="4D347B6F" w14:textId="77777777">
            <w:pPr>
              <w:pStyle w:val="NormalWorksheet"/>
              <w:rPr>
                <w:rFonts w:ascii="Tahoma" w:hAnsi="Tahoma" w:eastAsia="Tahoma" w:cs="Tahoma"/>
              </w:rPr>
            </w:pPr>
            <w:r w:rsidRPr="000C54A6">
              <w:rPr>
                <w:rFonts w:ascii="Tahoma" w:hAnsi="Tahoma" w:eastAsia="Tahoma" w:cs="Tahoma"/>
              </w:rPr>
              <w:t xml:space="preserve">(g) (8) (I) </w:t>
            </w:r>
          </w:p>
        </w:tc>
        <w:tc>
          <w:tcPr>
            <w:tcW w:w="3772" w:type="dxa"/>
            <w:gridSpan w:val="5"/>
            <w:tcBorders>
              <w:top w:val="single" w:color="auto" w:sz="4" w:space="0"/>
              <w:left w:val="single" w:color="auto" w:sz="4" w:space="0"/>
              <w:bottom w:val="single" w:color="auto" w:sz="4" w:space="0"/>
              <w:right w:val="single" w:color="auto" w:sz="4" w:space="0"/>
            </w:tcBorders>
          </w:tcPr>
          <w:p w:rsidRPr="000C54A6" w:rsidR="005B1389" w:rsidP="000C54A6" w:rsidRDefault="005B1389" w14:paraId="78B02ADB" w14:textId="5918FEE1">
            <w:pPr>
              <w:pStyle w:val="NormalWorksheet"/>
              <w:rPr>
                <w:rFonts w:ascii="Tahoma" w:hAnsi="Tahoma" w:eastAsia="Tahoma" w:cs="Tahoma"/>
              </w:rPr>
            </w:pPr>
            <w:r w:rsidRPr="000C54A6">
              <w:rPr>
                <w:rFonts w:ascii="Tahoma" w:hAnsi="Tahoma" w:eastAsia="Tahoma" w:cs="Tahoma"/>
              </w:rPr>
              <w:t>An evaluation of the project’s direct and cumulative air quality impacts, consisting of</w:t>
            </w:r>
            <w:r w:rsidRPr="000C54A6" w:rsidR="14CB726A">
              <w:rPr>
                <w:rFonts w:ascii="Tahoma" w:hAnsi="Tahoma" w:eastAsia="Tahoma" w:cs="Tahoma"/>
              </w:rPr>
              <w:t>:</w:t>
            </w:r>
          </w:p>
        </w:tc>
        <w:tc>
          <w:tcPr>
            <w:tcW w:w="2703"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3CF555D0" w14:paraId="19690C92" w14:textId="3CF9739A">
            <w:pPr>
              <w:pStyle w:val="NormalWorksheet"/>
              <w:rPr>
                <w:rFonts w:ascii="Tahoma" w:hAnsi="Tahoma" w:eastAsia="Tahoma" w:cs="Tahoma"/>
              </w:rPr>
            </w:pPr>
            <w:r w:rsidRPr="000C54A6">
              <w:rPr>
                <w:rFonts w:ascii="Tahoma" w:hAnsi="Tahoma" w:eastAsia="Tahoma" w:cs="Tahoma"/>
              </w:rPr>
              <w:t>--</w:t>
            </w:r>
          </w:p>
        </w:tc>
        <w:tc>
          <w:tcPr>
            <w:tcW w:w="1295"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3CF555D0" w14:paraId="6E13FE00" w14:textId="1AC09BDB">
            <w:pPr>
              <w:pStyle w:val="NormalWorksheet"/>
              <w:rPr>
                <w:rFonts w:ascii="Tahoma" w:hAnsi="Tahoma" w:eastAsia="Tahoma" w:cs="Tahoma"/>
              </w:rPr>
            </w:pPr>
            <w:r w:rsidRPr="000C54A6">
              <w:rPr>
                <w:rFonts w:ascii="Tahoma" w:hAnsi="Tahoma" w:eastAsia="Tahoma" w:cs="Tahoma"/>
              </w:rPr>
              <w:t>--</w:t>
            </w:r>
          </w:p>
        </w:tc>
        <w:tc>
          <w:tcPr>
            <w:tcW w:w="4253" w:type="dxa"/>
            <w:gridSpan w:val="6"/>
            <w:tcBorders>
              <w:top w:val="single" w:color="auto" w:sz="4" w:space="0"/>
              <w:left w:val="single" w:color="auto" w:sz="4" w:space="0"/>
              <w:bottom w:val="single" w:color="auto" w:sz="4" w:space="0"/>
              <w:right w:val="single" w:color="auto" w:sz="4" w:space="0"/>
            </w:tcBorders>
          </w:tcPr>
          <w:p w:rsidRPr="000C54A6" w:rsidR="005B1389" w:rsidP="000C54A6" w:rsidRDefault="3CF555D0" w14:paraId="10043259" w14:textId="3E31948E">
            <w:pPr>
              <w:pStyle w:val="NormalWorksheet"/>
              <w:rPr>
                <w:rFonts w:ascii="Tahoma" w:hAnsi="Tahoma" w:eastAsia="Tahoma" w:cs="Tahoma"/>
              </w:rPr>
            </w:pPr>
            <w:r w:rsidRPr="000C54A6">
              <w:rPr>
                <w:rFonts w:ascii="Tahoma" w:hAnsi="Tahoma" w:eastAsia="Tahoma" w:cs="Tahoma"/>
              </w:rPr>
              <w:t>--</w:t>
            </w:r>
          </w:p>
        </w:tc>
      </w:tr>
      <w:tr w:rsidRPr="000C54A6" w:rsidR="005B1389" w:rsidTr="68B04388" w14:paraId="449677DF" w14:textId="77777777">
        <w:trPr>
          <w:jc w:val="center"/>
        </w:trPr>
        <w:tc>
          <w:tcPr>
            <w:tcW w:w="1790" w:type="dxa"/>
            <w:tcBorders>
              <w:top w:val="single" w:color="auto" w:sz="4" w:space="0"/>
              <w:left w:val="single" w:color="auto" w:sz="4" w:space="0"/>
              <w:bottom w:val="single" w:color="auto" w:sz="4" w:space="0"/>
              <w:right w:val="single" w:color="auto" w:sz="4" w:space="0"/>
            </w:tcBorders>
          </w:tcPr>
          <w:p w:rsidRPr="000C54A6" w:rsidR="005B1389" w:rsidP="000C54A6" w:rsidRDefault="005B1389" w14:paraId="4EF2326B" w14:textId="77777777">
            <w:pPr>
              <w:pStyle w:val="NormalWorksheet"/>
              <w:rPr>
                <w:rFonts w:ascii="Tahoma" w:hAnsi="Tahoma" w:eastAsia="Tahoma" w:cs="Tahoma"/>
              </w:rPr>
            </w:pPr>
            <w:r w:rsidRPr="000C54A6">
              <w:rPr>
                <w:rFonts w:ascii="Tahoma" w:hAnsi="Tahoma" w:eastAsia="Tahoma" w:cs="Tahoma"/>
              </w:rPr>
              <w:t>Appendix B</w:t>
            </w:r>
          </w:p>
          <w:p w:rsidRPr="000C54A6" w:rsidR="005B1389" w:rsidP="000C54A6" w:rsidRDefault="005B1389" w14:paraId="3C8508AA" w14:textId="77777777">
            <w:pPr>
              <w:pStyle w:val="NormalWorksheet"/>
              <w:rPr>
                <w:rFonts w:ascii="Tahoma" w:hAnsi="Tahoma" w:eastAsia="Tahoma" w:cs="Tahoma"/>
              </w:rPr>
            </w:pPr>
            <w:r w:rsidRPr="000C54A6">
              <w:rPr>
                <w:rFonts w:ascii="Tahoma" w:hAnsi="Tahoma" w:eastAsia="Tahoma" w:cs="Tahoma"/>
              </w:rPr>
              <w:t>(g) (8) (I) (i)</w:t>
            </w:r>
          </w:p>
        </w:tc>
        <w:tc>
          <w:tcPr>
            <w:tcW w:w="3772" w:type="dxa"/>
            <w:gridSpan w:val="5"/>
            <w:tcBorders>
              <w:top w:val="single" w:color="auto" w:sz="4" w:space="0"/>
              <w:left w:val="single" w:color="auto" w:sz="4" w:space="0"/>
              <w:bottom w:val="single" w:color="auto" w:sz="4" w:space="0"/>
              <w:right w:val="single" w:color="auto" w:sz="4" w:space="0"/>
            </w:tcBorders>
          </w:tcPr>
          <w:p w:rsidRPr="000C54A6" w:rsidR="005B1389" w:rsidP="000C54A6" w:rsidRDefault="005B1389" w14:paraId="5B9D8FAD" w14:textId="229AD114">
            <w:pPr>
              <w:pStyle w:val="NormalWorksheet"/>
              <w:rPr>
                <w:rFonts w:ascii="Tahoma" w:hAnsi="Tahoma" w:eastAsia="Tahoma" w:cs="Tahoma"/>
              </w:rPr>
            </w:pPr>
            <w:r w:rsidRPr="000C54A6">
              <w:rPr>
                <w:rFonts w:ascii="Tahoma" w:hAnsi="Tahoma" w:eastAsia="Tahoma" w:cs="Tahoma"/>
              </w:rPr>
              <w:t>A screening level air quality modeling analysis, or a more detailed modeling analysis if so desired by the applicant, of the direct criteria pollutant impacts of project construction activities on ambient air quality conditions, including fugitive dust (PM</w:t>
            </w:r>
            <w:r w:rsidRPr="000C54A6">
              <w:rPr>
                <w:rFonts w:ascii="Tahoma" w:hAnsi="Tahoma" w:eastAsia="Tahoma" w:cs="Tahoma"/>
                <w:vertAlign w:val="subscript"/>
              </w:rPr>
              <w:t>10</w:t>
            </w:r>
            <w:r w:rsidRPr="000C54A6">
              <w:rPr>
                <w:rFonts w:ascii="Tahoma" w:hAnsi="Tahoma" w:eastAsia="Tahoma" w:cs="Tahoma"/>
              </w:rPr>
              <w:t>) emissions from grading, excavation and site disturbance, as well as the combustion emissions [nitrogen oxides (NO</w:t>
            </w:r>
            <w:r w:rsidRPr="000C54A6">
              <w:rPr>
                <w:rFonts w:ascii="Tahoma" w:hAnsi="Tahoma" w:eastAsia="Tahoma" w:cs="Tahoma"/>
                <w:vertAlign w:val="subscript"/>
              </w:rPr>
              <w:t>x</w:t>
            </w:r>
            <w:r w:rsidRPr="000C54A6">
              <w:rPr>
                <w:rFonts w:ascii="Tahoma" w:hAnsi="Tahoma" w:eastAsia="Tahoma" w:cs="Tahoma"/>
              </w:rPr>
              <w:t>), sulfur dioxide (SO</w:t>
            </w:r>
            <w:r w:rsidRPr="000C54A6">
              <w:rPr>
                <w:rFonts w:ascii="Tahoma" w:hAnsi="Tahoma" w:eastAsia="Tahoma" w:cs="Tahoma"/>
                <w:vertAlign w:val="subscript"/>
              </w:rPr>
              <w:t>2</w:t>
            </w:r>
            <w:r w:rsidRPr="000C54A6">
              <w:rPr>
                <w:rFonts w:ascii="Tahoma" w:hAnsi="Tahoma" w:eastAsia="Tahoma" w:cs="Tahoma"/>
              </w:rPr>
              <w:t>), carbon monoxide (CO), and particulate matter less than 10 microns in diameter (PM</w:t>
            </w:r>
            <w:r w:rsidRPr="000C54A6">
              <w:rPr>
                <w:rFonts w:ascii="Tahoma" w:hAnsi="Tahoma" w:eastAsia="Tahoma" w:cs="Tahoma"/>
                <w:vertAlign w:val="subscript"/>
              </w:rPr>
              <w:t>10</w:t>
            </w:r>
            <w:r w:rsidRPr="000C54A6">
              <w:rPr>
                <w:rFonts w:ascii="Tahoma" w:hAnsi="Tahoma" w:eastAsia="Tahoma" w:cs="Tahoma"/>
              </w:rPr>
              <w:t>) and particulate matter less than 2.5 microns in diameter (PM2.5</w:t>
            </w:r>
            <w:r w:rsidRPr="000C54A6" w:rsidR="14CB726A">
              <w:rPr>
                <w:rFonts w:ascii="Tahoma" w:hAnsi="Tahoma" w:eastAsia="Tahoma" w:cs="Tahoma"/>
              </w:rPr>
              <w:t>)</w:t>
            </w:r>
            <w:r w:rsidRPr="000C54A6">
              <w:rPr>
                <w:rFonts w:ascii="Tahoma" w:hAnsi="Tahoma" w:eastAsia="Tahoma" w:cs="Tahoma"/>
              </w:rPr>
              <w:t xml:space="preserve"> from construction-related equipment;</w:t>
            </w:r>
          </w:p>
        </w:tc>
        <w:tc>
          <w:tcPr>
            <w:tcW w:w="2703"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5B529DAD" w14:textId="78F6AE46">
            <w:pPr>
              <w:pStyle w:val="NormalWorksheet"/>
              <w:rPr>
                <w:rFonts w:ascii="Tahoma" w:hAnsi="Tahoma" w:eastAsia="Tahoma" w:cs="Tahoma"/>
              </w:rPr>
            </w:pPr>
          </w:p>
        </w:tc>
        <w:tc>
          <w:tcPr>
            <w:tcW w:w="1295" w:type="dxa"/>
            <w:gridSpan w:val="2"/>
            <w:tcBorders>
              <w:top w:val="single" w:color="auto" w:sz="4" w:space="0"/>
              <w:left w:val="single" w:color="auto" w:sz="4" w:space="0"/>
              <w:bottom w:val="single" w:color="auto" w:sz="4" w:space="0"/>
              <w:right w:val="single" w:color="auto" w:sz="4" w:space="0"/>
            </w:tcBorders>
          </w:tcPr>
          <w:p w:rsidRPr="00272BA7" w:rsidR="005B1389" w:rsidP="000C54A6" w:rsidRDefault="005B1389" w14:paraId="0B77E87E" w14:textId="0E01DFE3">
            <w:pPr>
              <w:pStyle w:val="NormalWorksheet"/>
              <w:rPr>
                <w:rFonts w:ascii="Tahoma" w:hAnsi="Tahoma" w:eastAsia="DengXian" w:cs="Tahoma"/>
                <w:lang w:eastAsia="zh-CN"/>
              </w:rPr>
            </w:pPr>
          </w:p>
        </w:tc>
        <w:tc>
          <w:tcPr>
            <w:tcW w:w="4253" w:type="dxa"/>
            <w:gridSpan w:val="6"/>
            <w:tcBorders>
              <w:top w:val="single" w:color="auto" w:sz="4" w:space="0"/>
              <w:left w:val="single" w:color="auto" w:sz="4" w:space="0"/>
              <w:bottom w:val="single" w:color="auto" w:sz="4" w:space="0"/>
              <w:right w:val="single" w:color="auto" w:sz="4" w:space="0"/>
            </w:tcBorders>
          </w:tcPr>
          <w:p w:rsidRPr="00272BA7" w:rsidR="005B1389" w:rsidP="000C54A6" w:rsidRDefault="005B1389" w14:paraId="121ED9CE" w14:textId="2D8CCF85">
            <w:pPr>
              <w:pStyle w:val="NormalWorksheet"/>
              <w:rPr>
                <w:rFonts w:ascii="Tahoma" w:hAnsi="Tahoma" w:eastAsia="DengXian" w:cs="Tahoma"/>
                <w:lang w:eastAsia="zh-CN"/>
              </w:rPr>
            </w:pPr>
          </w:p>
        </w:tc>
      </w:tr>
      <w:tr w:rsidRPr="000C54A6" w:rsidR="005B1389" w:rsidTr="68B04388" w14:paraId="27D94861" w14:textId="77777777">
        <w:trPr>
          <w:cantSplit/>
          <w:jc w:val="center"/>
        </w:trPr>
        <w:tc>
          <w:tcPr>
            <w:tcW w:w="1790" w:type="dxa"/>
            <w:tcBorders>
              <w:top w:val="single" w:color="auto" w:sz="4" w:space="0"/>
              <w:left w:val="single" w:color="auto" w:sz="4" w:space="0"/>
              <w:bottom w:val="single" w:color="auto" w:sz="4" w:space="0"/>
              <w:right w:val="single" w:color="auto" w:sz="4" w:space="0"/>
            </w:tcBorders>
          </w:tcPr>
          <w:p w:rsidRPr="000C54A6" w:rsidR="005B1389" w:rsidP="000C54A6" w:rsidRDefault="005B1389" w14:paraId="5B817D27" w14:textId="77777777">
            <w:pPr>
              <w:pStyle w:val="NormalWorksheet"/>
              <w:rPr>
                <w:rFonts w:ascii="Tahoma" w:hAnsi="Tahoma" w:eastAsia="Tahoma" w:cs="Tahoma"/>
              </w:rPr>
            </w:pPr>
            <w:r w:rsidRPr="000C54A6">
              <w:rPr>
                <w:rFonts w:ascii="Tahoma" w:hAnsi="Tahoma" w:eastAsia="Tahoma" w:cs="Tahoma"/>
              </w:rPr>
              <w:t>Appendix B</w:t>
            </w:r>
          </w:p>
          <w:p w:rsidRPr="000C54A6" w:rsidR="005B1389" w:rsidP="000C54A6" w:rsidRDefault="005B1389" w14:paraId="11AB2487" w14:textId="77777777">
            <w:pPr>
              <w:pStyle w:val="NormalWorksheet"/>
              <w:rPr>
                <w:rFonts w:ascii="Tahoma" w:hAnsi="Tahoma" w:eastAsia="Tahoma" w:cs="Tahoma"/>
              </w:rPr>
            </w:pPr>
            <w:r w:rsidRPr="000C54A6">
              <w:rPr>
                <w:rFonts w:ascii="Tahoma" w:hAnsi="Tahoma" w:eastAsia="Tahoma" w:cs="Tahoma"/>
              </w:rPr>
              <w:t>(g) (8) (I) (ii)</w:t>
            </w:r>
          </w:p>
        </w:tc>
        <w:tc>
          <w:tcPr>
            <w:tcW w:w="3772" w:type="dxa"/>
            <w:gridSpan w:val="5"/>
            <w:tcBorders>
              <w:top w:val="single" w:color="auto" w:sz="4" w:space="0"/>
              <w:left w:val="single" w:color="auto" w:sz="4" w:space="0"/>
              <w:bottom w:val="single" w:color="auto" w:sz="4" w:space="0"/>
              <w:right w:val="single" w:color="auto" w:sz="4" w:space="0"/>
            </w:tcBorders>
          </w:tcPr>
          <w:p w:rsidRPr="000C54A6" w:rsidR="005B1389" w:rsidP="000C54A6" w:rsidRDefault="005B1389" w14:paraId="6D89C38E" w14:textId="71D2CC45">
            <w:pPr>
              <w:pStyle w:val="NormalWorksheet"/>
              <w:rPr>
                <w:rFonts w:ascii="Tahoma" w:hAnsi="Tahoma" w:eastAsia="Tahoma" w:cs="Tahoma"/>
              </w:rPr>
            </w:pPr>
            <w:r w:rsidRPr="000C54A6">
              <w:rPr>
                <w:rFonts w:ascii="Tahoma" w:hAnsi="Tahoma" w:eastAsia="Tahoma" w:cs="Tahoma"/>
              </w:rPr>
              <w:t>A screening level air quality modeling analysis, or a more detailed modeling analysis if so desired by the applicant, of the direct criteria pollutant (NO</w:t>
            </w:r>
            <w:r w:rsidRPr="000C54A6">
              <w:rPr>
                <w:rFonts w:ascii="Tahoma" w:hAnsi="Tahoma" w:eastAsia="Tahoma" w:cs="Tahoma"/>
                <w:vertAlign w:val="subscript"/>
              </w:rPr>
              <w:t>x</w:t>
            </w:r>
            <w:r w:rsidRPr="000C54A6">
              <w:rPr>
                <w:rFonts w:ascii="Tahoma" w:hAnsi="Tahoma" w:eastAsia="Tahoma" w:cs="Tahoma"/>
              </w:rPr>
              <w:t>, SO</w:t>
            </w:r>
            <w:r w:rsidRPr="000C54A6">
              <w:rPr>
                <w:rFonts w:ascii="Tahoma" w:hAnsi="Tahoma" w:eastAsia="Tahoma" w:cs="Tahoma"/>
                <w:vertAlign w:val="subscript"/>
              </w:rPr>
              <w:t>2</w:t>
            </w:r>
            <w:r w:rsidRPr="000C54A6">
              <w:rPr>
                <w:rFonts w:ascii="Tahoma" w:hAnsi="Tahoma" w:eastAsia="Tahoma" w:cs="Tahoma"/>
              </w:rPr>
              <w:t>, CO, PM</w:t>
            </w:r>
            <w:r w:rsidRPr="000C54A6">
              <w:rPr>
                <w:rFonts w:ascii="Tahoma" w:hAnsi="Tahoma" w:eastAsia="Tahoma" w:cs="Tahoma"/>
                <w:vertAlign w:val="subscript"/>
              </w:rPr>
              <w:t xml:space="preserve">10, </w:t>
            </w:r>
            <w:r w:rsidRPr="000C54A6">
              <w:rPr>
                <w:rFonts w:ascii="Tahoma" w:hAnsi="Tahoma" w:eastAsia="Tahoma" w:cs="Tahoma"/>
              </w:rPr>
              <w:t>and PM</w:t>
            </w:r>
            <w:r w:rsidRPr="000C54A6">
              <w:rPr>
                <w:rFonts w:ascii="Tahoma" w:hAnsi="Tahoma" w:eastAsia="Tahoma" w:cs="Tahoma"/>
                <w:vertAlign w:val="subscript"/>
              </w:rPr>
              <w:t>2.5</w:t>
            </w:r>
            <w:r w:rsidRPr="000C54A6">
              <w:rPr>
                <w:rFonts w:ascii="Tahoma" w:hAnsi="Tahoma" w:eastAsia="Tahoma" w:cs="Tahoma"/>
              </w:rPr>
              <w:t xml:space="preserve">) impacts on ambient air quality conditions of the project during typical (normal) operation, and during shutdown and startup modes of operation. Identify and include in the modeling of each operating mode the estimated maximum emissions rates and the assumed meteorological conditions; </w:t>
            </w:r>
          </w:p>
        </w:tc>
        <w:tc>
          <w:tcPr>
            <w:tcW w:w="2703"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28B37ED9" w14:textId="285017E9">
            <w:pPr>
              <w:pStyle w:val="NormalWorksheet"/>
              <w:rPr>
                <w:rFonts w:ascii="Tahoma" w:hAnsi="Tahoma" w:eastAsia="Tahoma" w:cs="Tahoma"/>
              </w:rPr>
            </w:pPr>
          </w:p>
        </w:tc>
        <w:tc>
          <w:tcPr>
            <w:tcW w:w="1295"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091608F4" w14:textId="59E459A6">
            <w:pPr>
              <w:pStyle w:val="NormalWorksheet"/>
              <w:rPr>
                <w:rFonts w:ascii="Tahoma" w:hAnsi="Tahoma" w:eastAsia="Tahoma" w:cs="Tahoma"/>
              </w:rPr>
            </w:pPr>
          </w:p>
        </w:tc>
        <w:tc>
          <w:tcPr>
            <w:tcW w:w="4253" w:type="dxa"/>
            <w:gridSpan w:val="6"/>
            <w:tcBorders>
              <w:top w:val="single" w:color="auto" w:sz="4" w:space="0"/>
              <w:left w:val="single" w:color="auto" w:sz="4" w:space="0"/>
              <w:bottom w:val="single" w:color="auto" w:sz="4" w:space="0"/>
              <w:right w:val="single" w:color="auto" w:sz="4" w:space="0"/>
            </w:tcBorders>
          </w:tcPr>
          <w:p w:rsidRPr="000C54A6" w:rsidR="005B1389" w:rsidP="000C54A6" w:rsidRDefault="005B1389" w14:paraId="2D621C02" w14:textId="2A88B715">
            <w:pPr>
              <w:pStyle w:val="NormalWorksheet"/>
              <w:rPr>
                <w:rFonts w:ascii="Tahoma" w:hAnsi="Tahoma" w:eastAsia="Tahoma" w:cs="Tahoma"/>
              </w:rPr>
            </w:pPr>
          </w:p>
        </w:tc>
      </w:tr>
      <w:tr w:rsidRPr="000C54A6" w:rsidR="005B1389" w:rsidTr="68B04388" w14:paraId="205CC562" w14:textId="77777777">
        <w:trPr>
          <w:cantSplit/>
          <w:jc w:val="center"/>
        </w:trPr>
        <w:tc>
          <w:tcPr>
            <w:tcW w:w="1790" w:type="dxa"/>
            <w:tcBorders>
              <w:top w:val="single" w:color="auto" w:sz="4" w:space="0"/>
              <w:left w:val="single" w:color="auto" w:sz="4" w:space="0"/>
              <w:bottom w:val="single" w:color="auto" w:sz="4" w:space="0"/>
              <w:right w:val="single" w:color="auto" w:sz="4" w:space="0"/>
            </w:tcBorders>
          </w:tcPr>
          <w:p w:rsidRPr="000C54A6" w:rsidR="005B1389" w:rsidP="000C54A6" w:rsidRDefault="005B1389" w14:paraId="55BA67EF" w14:textId="77777777">
            <w:pPr>
              <w:pStyle w:val="NormalWorksheet"/>
              <w:rPr>
                <w:rFonts w:ascii="Tahoma" w:hAnsi="Tahoma" w:eastAsia="Tahoma" w:cs="Tahoma"/>
              </w:rPr>
            </w:pPr>
            <w:r w:rsidRPr="000C54A6">
              <w:rPr>
                <w:rFonts w:ascii="Tahoma" w:hAnsi="Tahoma" w:eastAsia="Tahoma" w:cs="Tahoma"/>
              </w:rPr>
              <w:t>Appendix B</w:t>
            </w:r>
          </w:p>
          <w:p w:rsidRPr="000C54A6" w:rsidR="005B1389" w:rsidP="000C54A6" w:rsidRDefault="005B1389" w14:paraId="6B322C97" w14:textId="77777777">
            <w:pPr>
              <w:pStyle w:val="NormalWorksheet"/>
              <w:rPr>
                <w:rFonts w:ascii="Tahoma" w:hAnsi="Tahoma" w:eastAsia="Tahoma" w:cs="Tahoma"/>
              </w:rPr>
            </w:pPr>
            <w:r w:rsidRPr="000C54A6">
              <w:rPr>
                <w:rFonts w:ascii="Tahoma" w:hAnsi="Tahoma" w:eastAsia="Tahoma" w:cs="Tahoma"/>
              </w:rPr>
              <w:t>(g) (8) (I) (iii)</w:t>
            </w:r>
          </w:p>
        </w:tc>
        <w:tc>
          <w:tcPr>
            <w:tcW w:w="3772" w:type="dxa"/>
            <w:gridSpan w:val="5"/>
            <w:tcBorders>
              <w:top w:val="single" w:color="auto" w:sz="4" w:space="0"/>
              <w:left w:val="single" w:color="auto" w:sz="4" w:space="0"/>
              <w:bottom w:val="single" w:color="auto" w:sz="4" w:space="0"/>
              <w:right w:val="single" w:color="auto" w:sz="4" w:space="0"/>
            </w:tcBorders>
          </w:tcPr>
          <w:p w:rsidRPr="000C54A6" w:rsidR="005B1389" w:rsidP="000C54A6" w:rsidRDefault="005B1389" w14:paraId="4626A3E5" w14:textId="23849A61">
            <w:pPr>
              <w:pStyle w:val="NormalWorksheet"/>
              <w:rPr>
                <w:rFonts w:ascii="Tahoma" w:hAnsi="Tahoma" w:eastAsia="Tahoma" w:cs="Tahoma"/>
              </w:rPr>
            </w:pPr>
            <w:r w:rsidRPr="000C54A6">
              <w:rPr>
                <w:rFonts w:ascii="Tahoma" w:hAnsi="Tahoma" w:eastAsia="Tahoma" w:cs="Tahoma"/>
              </w:rPr>
              <w:t xml:space="preserve">A protocol for a cumulative air quality modeling impacts analysis of the project’s typical operating mode in combination with other stationary emissions sources within a </w:t>
            </w:r>
            <w:r w:rsidRPr="000C54A6" w:rsidR="65F5D5DE">
              <w:rPr>
                <w:rFonts w:ascii="Tahoma" w:hAnsi="Tahoma" w:eastAsia="Tahoma" w:cs="Tahoma"/>
              </w:rPr>
              <w:t>6-</w:t>
            </w:r>
            <w:r w:rsidRPr="000C54A6">
              <w:rPr>
                <w:rFonts w:ascii="Tahoma" w:hAnsi="Tahoma" w:eastAsia="Tahoma" w:cs="Tahoma"/>
              </w:rPr>
              <w:t xml:space="preserve">mile radius </w:t>
            </w:r>
            <w:r w:rsidRPr="000C54A6" w:rsidR="1DA2C987">
              <w:rPr>
                <w:rFonts w:ascii="Tahoma" w:hAnsi="Tahoma" w:eastAsia="Tahoma" w:cs="Tahoma"/>
              </w:rPr>
              <w:t>that</w:t>
            </w:r>
            <w:r w:rsidRPr="000C54A6">
              <w:rPr>
                <w:rFonts w:ascii="Tahoma" w:hAnsi="Tahoma" w:eastAsia="Tahoma" w:cs="Tahoma"/>
              </w:rPr>
              <w:t xml:space="preserve"> have received construction permits but are not yet operational or are in the permitting process. The cumulative inert pollutant impact analysis should assess whether estimated emissions concentrations will cause or contribute to a violation of any ambient air quality standard; and</w:t>
            </w:r>
          </w:p>
        </w:tc>
        <w:tc>
          <w:tcPr>
            <w:tcW w:w="2703"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3EB13EA6" w14:textId="64F2170B">
            <w:pPr>
              <w:pStyle w:val="NormalWorksheet"/>
              <w:rPr>
                <w:rFonts w:ascii="Tahoma" w:hAnsi="Tahoma" w:eastAsia="Tahoma" w:cs="Tahoma"/>
              </w:rPr>
            </w:pPr>
          </w:p>
        </w:tc>
        <w:tc>
          <w:tcPr>
            <w:tcW w:w="1295"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30BD4551" w14:textId="03A82723">
            <w:pPr>
              <w:pStyle w:val="NormalWorksheet"/>
              <w:rPr>
                <w:rFonts w:ascii="Tahoma" w:hAnsi="Tahoma" w:eastAsia="Tahoma" w:cs="Tahoma"/>
              </w:rPr>
            </w:pPr>
          </w:p>
        </w:tc>
        <w:tc>
          <w:tcPr>
            <w:tcW w:w="4253" w:type="dxa"/>
            <w:gridSpan w:val="6"/>
            <w:tcBorders>
              <w:top w:val="single" w:color="auto" w:sz="4" w:space="0"/>
              <w:left w:val="single" w:color="auto" w:sz="4" w:space="0"/>
              <w:bottom w:val="single" w:color="auto" w:sz="4" w:space="0"/>
              <w:right w:val="single" w:color="auto" w:sz="4" w:space="0"/>
            </w:tcBorders>
          </w:tcPr>
          <w:p w:rsidRPr="000C54A6" w:rsidR="005B1389" w:rsidP="000C54A6" w:rsidRDefault="005B1389" w14:paraId="6818F430" w14:textId="23B220FC">
            <w:pPr>
              <w:pStyle w:val="NormalWorksheet"/>
              <w:rPr>
                <w:rFonts w:ascii="Tahoma" w:hAnsi="Tahoma" w:eastAsia="Tahoma" w:cs="Tahoma"/>
              </w:rPr>
            </w:pPr>
          </w:p>
        </w:tc>
      </w:tr>
      <w:tr w:rsidRPr="000C54A6" w:rsidR="005B1389" w:rsidTr="68B04388" w14:paraId="0BD63543" w14:textId="77777777">
        <w:trPr>
          <w:cantSplit/>
          <w:jc w:val="center"/>
        </w:trPr>
        <w:tc>
          <w:tcPr>
            <w:tcW w:w="1790" w:type="dxa"/>
            <w:tcBorders>
              <w:top w:val="single" w:color="auto" w:sz="4" w:space="0"/>
              <w:left w:val="single" w:color="auto" w:sz="4" w:space="0"/>
              <w:bottom w:val="single" w:color="auto" w:sz="4" w:space="0"/>
              <w:right w:val="single" w:color="auto" w:sz="4" w:space="0"/>
            </w:tcBorders>
          </w:tcPr>
          <w:p w:rsidRPr="000C54A6" w:rsidR="005B1389" w:rsidP="000C54A6" w:rsidRDefault="005B1389" w14:paraId="220D0251" w14:textId="77777777">
            <w:pPr>
              <w:pStyle w:val="NormalWorksheet"/>
              <w:rPr>
                <w:rFonts w:ascii="Tahoma" w:hAnsi="Tahoma" w:eastAsia="Tahoma" w:cs="Tahoma"/>
              </w:rPr>
            </w:pPr>
            <w:r w:rsidRPr="000C54A6">
              <w:rPr>
                <w:rFonts w:ascii="Tahoma" w:hAnsi="Tahoma" w:eastAsia="Tahoma" w:cs="Tahoma"/>
              </w:rPr>
              <w:t>Appendix B</w:t>
            </w:r>
          </w:p>
          <w:p w:rsidRPr="000C54A6" w:rsidR="005B1389" w:rsidP="000C54A6" w:rsidRDefault="005B1389" w14:paraId="681E9C5D" w14:textId="77777777">
            <w:pPr>
              <w:pStyle w:val="NormalWorksheet"/>
              <w:rPr>
                <w:rFonts w:ascii="Tahoma" w:hAnsi="Tahoma" w:eastAsia="Tahoma" w:cs="Tahoma"/>
              </w:rPr>
            </w:pPr>
            <w:r w:rsidRPr="000C54A6">
              <w:rPr>
                <w:rFonts w:ascii="Tahoma" w:hAnsi="Tahoma" w:eastAsia="Tahoma" w:cs="Tahoma"/>
              </w:rPr>
              <w:t>(g) (8) (I) (iv)</w:t>
            </w:r>
          </w:p>
        </w:tc>
        <w:tc>
          <w:tcPr>
            <w:tcW w:w="3772" w:type="dxa"/>
            <w:gridSpan w:val="5"/>
            <w:tcBorders>
              <w:top w:val="single" w:color="auto" w:sz="4" w:space="0"/>
              <w:left w:val="single" w:color="auto" w:sz="4" w:space="0"/>
              <w:bottom w:val="single" w:color="auto" w:sz="4" w:space="0"/>
              <w:right w:val="single" w:color="auto" w:sz="4" w:space="0"/>
            </w:tcBorders>
          </w:tcPr>
          <w:p w:rsidRPr="000C54A6" w:rsidR="005B1389" w:rsidP="000C54A6" w:rsidRDefault="005B1389" w14:paraId="79618BCD" w14:textId="77777777">
            <w:pPr>
              <w:pStyle w:val="NormalWorksheet"/>
              <w:rPr>
                <w:rFonts w:ascii="Tahoma" w:hAnsi="Tahoma" w:eastAsia="Tahoma" w:cs="Tahoma"/>
              </w:rPr>
            </w:pPr>
            <w:r w:rsidRPr="000C54A6">
              <w:rPr>
                <w:rFonts w:ascii="Tahoma" w:hAnsi="Tahoma" w:eastAsia="Tahoma" w:cs="Tahoma"/>
              </w:rPr>
              <w:t>An air dispersion modeling analysis of the impacts of the initial commissioning phase emissions on state and federal ambient air quality standards for NO</w:t>
            </w:r>
            <w:r w:rsidRPr="000C54A6">
              <w:rPr>
                <w:rFonts w:ascii="Tahoma" w:hAnsi="Tahoma" w:eastAsia="Tahoma" w:cs="Tahoma"/>
                <w:vertAlign w:val="subscript"/>
              </w:rPr>
              <w:t>X,</w:t>
            </w:r>
            <w:r w:rsidRPr="000C54A6">
              <w:rPr>
                <w:rFonts w:ascii="Tahoma" w:hAnsi="Tahoma" w:eastAsia="Tahoma" w:cs="Tahoma"/>
              </w:rPr>
              <w:t xml:space="preserve"> SO</w:t>
            </w:r>
            <w:r w:rsidRPr="000C54A6">
              <w:rPr>
                <w:rFonts w:ascii="Tahoma" w:hAnsi="Tahoma" w:eastAsia="Tahoma" w:cs="Tahoma"/>
                <w:vertAlign w:val="subscript"/>
              </w:rPr>
              <w:t>2</w:t>
            </w:r>
            <w:r w:rsidRPr="000C54A6">
              <w:rPr>
                <w:rFonts w:ascii="Tahoma" w:hAnsi="Tahoma" w:eastAsia="Tahoma" w:cs="Tahoma"/>
              </w:rPr>
              <w:t>, CO, PM</w:t>
            </w:r>
            <w:r w:rsidRPr="000C54A6">
              <w:rPr>
                <w:rFonts w:ascii="Tahoma" w:hAnsi="Tahoma" w:eastAsia="Tahoma" w:cs="Tahoma"/>
                <w:vertAlign w:val="subscript"/>
              </w:rPr>
              <w:t>10</w:t>
            </w:r>
            <w:r w:rsidRPr="000C54A6">
              <w:rPr>
                <w:rFonts w:ascii="Tahoma" w:hAnsi="Tahoma" w:eastAsia="Tahoma" w:cs="Tahoma"/>
              </w:rPr>
              <w:t>, and PM</w:t>
            </w:r>
            <w:r w:rsidRPr="000C54A6">
              <w:rPr>
                <w:rFonts w:ascii="Tahoma" w:hAnsi="Tahoma" w:eastAsia="Tahoma" w:cs="Tahoma"/>
                <w:vertAlign w:val="subscript"/>
              </w:rPr>
              <w:t>2.5</w:t>
            </w:r>
            <w:r w:rsidRPr="000C54A6">
              <w:rPr>
                <w:rFonts w:ascii="Tahoma" w:hAnsi="Tahoma" w:eastAsia="Tahoma" w:cs="Tahoma"/>
              </w:rPr>
              <w:t>.</w:t>
            </w:r>
          </w:p>
        </w:tc>
        <w:tc>
          <w:tcPr>
            <w:tcW w:w="2703"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1C1C037D" w14:textId="2AD7DE72">
            <w:pPr>
              <w:pStyle w:val="NormalWorksheet"/>
              <w:rPr>
                <w:rFonts w:ascii="Tahoma" w:hAnsi="Tahoma" w:eastAsia="Tahoma" w:cs="Tahoma"/>
              </w:rPr>
            </w:pPr>
          </w:p>
        </w:tc>
        <w:tc>
          <w:tcPr>
            <w:tcW w:w="1295"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79BE8F79" w14:textId="76779570">
            <w:pPr>
              <w:pStyle w:val="NormalWorksheet"/>
              <w:rPr>
                <w:rFonts w:ascii="Tahoma" w:hAnsi="Tahoma" w:eastAsia="Tahoma" w:cs="Tahoma"/>
              </w:rPr>
            </w:pPr>
          </w:p>
        </w:tc>
        <w:tc>
          <w:tcPr>
            <w:tcW w:w="4253" w:type="dxa"/>
            <w:gridSpan w:val="6"/>
            <w:tcBorders>
              <w:top w:val="single" w:color="auto" w:sz="4" w:space="0"/>
              <w:left w:val="single" w:color="auto" w:sz="4" w:space="0"/>
              <w:bottom w:val="single" w:color="auto" w:sz="4" w:space="0"/>
              <w:right w:val="single" w:color="auto" w:sz="4" w:space="0"/>
            </w:tcBorders>
          </w:tcPr>
          <w:p w:rsidRPr="000C54A6" w:rsidR="005B1389" w:rsidP="000C54A6" w:rsidRDefault="005B1389" w14:paraId="1E931696" w14:textId="366AFD14">
            <w:pPr>
              <w:pStyle w:val="NormalWorksheet"/>
              <w:rPr>
                <w:rFonts w:ascii="Tahoma" w:hAnsi="Tahoma" w:eastAsia="Tahoma" w:cs="Tahoma"/>
              </w:rPr>
            </w:pPr>
          </w:p>
        </w:tc>
      </w:tr>
      <w:tr w:rsidRPr="000C54A6" w:rsidR="005B1389" w:rsidTr="68B04388" w14:paraId="330CFA53" w14:textId="77777777">
        <w:trPr>
          <w:cantSplit/>
          <w:jc w:val="center"/>
        </w:trPr>
        <w:tc>
          <w:tcPr>
            <w:tcW w:w="1790" w:type="dxa"/>
            <w:tcBorders>
              <w:top w:val="single" w:color="auto" w:sz="4" w:space="0"/>
              <w:left w:val="single" w:color="auto" w:sz="4" w:space="0"/>
              <w:bottom w:val="single" w:color="auto" w:sz="4" w:space="0"/>
              <w:right w:val="single" w:color="auto" w:sz="4" w:space="0"/>
            </w:tcBorders>
          </w:tcPr>
          <w:p w:rsidRPr="000C54A6" w:rsidR="005B1389" w:rsidP="000C54A6" w:rsidRDefault="005B1389" w14:paraId="33C60ABB" w14:textId="77777777">
            <w:pPr>
              <w:pStyle w:val="NormalWorksheet"/>
              <w:rPr>
                <w:rFonts w:ascii="Tahoma" w:hAnsi="Tahoma" w:eastAsia="Tahoma" w:cs="Tahoma"/>
              </w:rPr>
            </w:pPr>
            <w:r w:rsidRPr="000C54A6">
              <w:rPr>
                <w:rFonts w:ascii="Tahoma" w:hAnsi="Tahoma" w:eastAsia="Tahoma" w:cs="Tahoma"/>
              </w:rPr>
              <w:t>Appendix B</w:t>
            </w:r>
          </w:p>
          <w:p w:rsidRPr="000C54A6" w:rsidR="005B1389" w:rsidP="000C54A6" w:rsidRDefault="005B1389" w14:paraId="4F967509" w14:textId="77777777">
            <w:pPr>
              <w:pStyle w:val="NormalWorksheet"/>
              <w:rPr>
                <w:rFonts w:ascii="Tahoma" w:hAnsi="Tahoma" w:eastAsia="Tahoma" w:cs="Tahoma"/>
              </w:rPr>
            </w:pPr>
            <w:r w:rsidRPr="000C54A6">
              <w:rPr>
                <w:rFonts w:ascii="Tahoma" w:hAnsi="Tahoma" w:eastAsia="Tahoma" w:cs="Tahoma"/>
              </w:rPr>
              <w:t>(g) (8) (J)</w:t>
            </w:r>
          </w:p>
        </w:tc>
        <w:tc>
          <w:tcPr>
            <w:tcW w:w="3772" w:type="dxa"/>
            <w:gridSpan w:val="5"/>
            <w:tcBorders>
              <w:top w:val="single" w:color="auto" w:sz="4" w:space="0"/>
              <w:left w:val="single" w:color="auto" w:sz="4" w:space="0"/>
              <w:bottom w:val="single" w:color="auto" w:sz="4" w:space="0"/>
              <w:right w:val="single" w:color="auto" w:sz="4" w:space="0"/>
            </w:tcBorders>
          </w:tcPr>
          <w:p w:rsidRPr="000C54A6" w:rsidR="005B1389" w:rsidP="000C54A6" w:rsidRDefault="2742CE31" w14:paraId="66C74DEC" w14:textId="0E60C66A">
            <w:pPr>
              <w:pStyle w:val="NormalWorksheet"/>
              <w:rPr>
                <w:rFonts w:ascii="Tahoma" w:hAnsi="Tahoma" w:eastAsia="Tahoma" w:cs="Tahoma"/>
              </w:rPr>
            </w:pPr>
            <w:r w:rsidRPr="000C54A6">
              <w:rPr>
                <w:rFonts w:ascii="Tahoma" w:hAnsi="Tahoma" w:eastAsia="Tahoma" w:cs="Tahoma"/>
              </w:rPr>
              <w:t>If an emission offset strategy is proposed to mitigate the project’s impacts under (g)(1), provide</w:t>
            </w:r>
            <w:r w:rsidRPr="000C54A6" w:rsidR="5408D70D">
              <w:rPr>
                <w:rFonts w:ascii="Tahoma" w:hAnsi="Tahoma" w:eastAsia="Tahoma" w:cs="Tahoma"/>
              </w:rPr>
              <w:t xml:space="preserve"> the following information</w:t>
            </w:r>
            <w:r w:rsidRPr="000C54A6" w:rsidR="686D2984">
              <w:rPr>
                <w:rFonts w:ascii="Tahoma" w:hAnsi="Tahoma" w:eastAsia="Tahoma" w:cs="Tahoma"/>
              </w:rPr>
              <w:t>:</w:t>
            </w:r>
          </w:p>
        </w:tc>
        <w:tc>
          <w:tcPr>
            <w:tcW w:w="2703"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5A3813C8" w14:paraId="07053200" w14:textId="146F26A6">
            <w:pPr>
              <w:pStyle w:val="NormalWorksheet"/>
              <w:rPr>
                <w:rFonts w:ascii="Tahoma" w:hAnsi="Tahoma" w:eastAsia="Tahoma" w:cs="Tahoma"/>
              </w:rPr>
            </w:pPr>
            <w:r w:rsidRPr="000C54A6">
              <w:rPr>
                <w:rFonts w:ascii="Tahoma" w:hAnsi="Tahoma" w:eastAsia="Tahoma" w:cs="Tahoma"/>
              </w:rPr>
              <w:t>--</w:t>
            </w:r>
          </w:p>
        </w:tc>
        <w:tc>
          <w:tcPr>
            <w:tcW w:w="1295"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5A3813C8" w14:paraId="6D5BE69D" w14:textId="64BA13A5">
            <w:pPr>
              <w:pStyle w:val="NormalWorksheet"/>
              <w:rPr>
                <w:rFonts w:ascii="Tahoma" w:hAnsi="Tahoma" w:eastAsia="Tahoma" w:cs="Tahoma"/>
              </w:rPr>
            </w:pPr>
            <w:r w:rsidRPr="000C54A6">
              <w:rPr>
                <w:rFonts w:ascii="Tahoma" w:hAnsi="Tahoma" w:eastAsia="Tahoma" w:cs="Tahoma"/>
              </w:rPr>
              <w:t>--</w:t>
            </w:r>
          </w:p>
        </w:tc>
        <w:tc>
          <w:tcPr>
            <w:tcW w:w="4253" w:type="dxa"/>
            <w:gridSpan w:val="6"/>
            <w:tcBorders>
              <w:top w:val="single" w:color="auto" w:sz="4" w:space="0"/>
              <w:left w:val="single" w:color="auto" w:sz="4" w:space="0"/>
              <w:bottom w:val="single" w:color="auto" w:sz="4" w:space="0"/>
              <w:right w:val="single" w:color="auto" w:sz="4" w:space="0"/>
            </w:tcBorders>
          </w:tcPr>
          <w:p w:rsidRPr="000C54A6" w:rsidR="005B1389" w:rsidP="000C54A6" w:rsidRDefault="5A3813C8" w14:paraId="79AB1336" w14:textId="3C073ACC">
            <w:pPr>
              <w:pStyle w:val="NormalWorksheet"/>
              <w:rPr>
                <w:rFonts w:ascii="Tahoma" w:hAnsi="Tahoma" w:eastAsia="Tahoma" w:cs="Tahoma"/>
              </w:rPr>
            </w:pPr>
            <w:r w:rsidRPr="000C54A6">
              <w:rPr>
                <w:rFonts w:ascii="Tahoma" w:hAnsi="Tahoma" w:eastAsia="Tahoma" w:cs="Tahoma"/>
              </w:rPr>
              <w:t>--</w:t>
            </w:r>
          </w:p>
        </w:tc>
      </w:tr>
      <w:tr w:rsidRPr="000C54A6" w:rsidR="005B1389" w:rsidTr="68B04388" w14:paraId="7B0EFB45" w14:textId="77777777">
        <w:trPr>
          <w:cantSplit/>
          <w:jc w:val="center"/>
        </w:trPr>
        <w:tc>
          <w:tcPr>
            <w:tcW w:w="1790" w:type="dxa"/>
            <w:tcBorders>
              <w:top w:val="single" w:color="auto" w:sz="4" w:space="0"/>
              <w:left w:val="single" w:color="auto" w:sz="4" w:space="0"/>
              <w:bottom w:val="single" w:color="auto" w:sz="4" w:space="0"/>
              <w:right w:val="single" w:color="auto" w:sz="4" w:space="0"/>
            </w:tcBorders>
          </w:tcPr>
          <w:p w:rsidRPr="000C54A6" w:rsidR="005B1389" w:rsidP="000C54A6" w:rsidRDefault="005B1389" w14:paraId="13EC17CC" w14:textId="77777777">
            <w:pPr>
              <w:pStyle w:val="NormalWorksheet"/>
              <w:rPr>
                <w:rFonts w:ascii="Tahoma" w:hAnsi="Tahoma" w:eastAsia="Tahoma" w:cs="Tahoma"/>
              </w:rPr>
            </w:pPr>
            <w:r w:rsidRPr="000C54A6">
              <w:rPr>
                <w:rFonts w:ascii="Tahoma" w:hAnsi="Tahoma" w:eastAsia="Tahoma" w:cs="Tahoma"/>
              </w:rPr>
              <w:t>Appendix B</w:t>
            </w:r>
          </w:p>
          <w:p w:rsidRPr="000C54A6" w:rsidR="005B1389" w:rsidP="000C54A6" w:rsidRDefault="005B1389" w14:paraId="6359B830" w14:textId="77777777">
            <w:pPr>
              <w:pStyle w:val="NormalWorksheet"/>
              <w:rPr>
                <w:rFonts w:ascii="Tahoma" w:hAnsi="Tahoma" w:eastAsia="Tahoma" w:cs="Tahoma"/>
              </w:rPr>
            </w:pPr>
            <w:r w:rsidRPr="000C54A6">
              <w:rPr>
                <w:rFonts w:ascii="Tahoma" w:hAnsi="Tahoma" w:eastAsia="Tahoma" w:cs="Tahoma"/>
              </w:rPr>
              <w:t>(g) (8) (J) (i)</w:t>
            </w:r>
          </w:p>
        </w:tc>
        <w:tc>
          <w:tcPr>
            <w:tcW w:w="3772" w:type="dxa"/>
            <w:gridSpan w:val="5"/>
            <w:tcBorders>
              <w:top w:val="single" w:color="auto" w:sz="4" w:space="0"/>
              <w:left w:val="single" w:color="auto" w:sz="4" w:space="0"/>
              <w:bottom w:val="single" w:color="auto" w:sz="4" w:space="0"/>
              <w:right w:val="single" w:color="auto" w:sz="4" w:space="0"/>
            </w:tcBorders>
          </w:tcPr>
          <w:p w:rsidRPr="000C54A6" w:rsidR="005B1389" w:rsidP="000C54A6" w:rsidRDefault="005B1389" w14:paraId="03FBE36E" w14:textId="63008738">
            <w:pPr>
              <w:pStyle w:val="NormalWorksheet"/>
              <w:rPr>
                <w:rFonts w:ascii="Tahoma" w:hAnsi="Tahoma" w:eastAsia="Tahoma" w:cs="Tahoma"/>
              </w:rPr>
            </w:pPr>
            <w:r w:rsidRPr="000C54A6">
              <w:rPr>
                <w:rFonts w:ascii="Tahoma" w:hAnsi="Tahoma" w:eastAsia="Tahoma" w:cs="Tahoma"/>
              </w:rPr>
              <w:t>The quantity of offsets or emission reductions that are needed to satisfy air permitting requirements of local permitting agencies (such as the air district), state and federal oversight air agencies, and the California Energy Commission. Identify by criteria air pollutant, and if appropriate, greenhouse gas; and</w:t>
            </w:r>
          </w:p>
        </w:tc>
        <w:tc>
          <w:tcPr>
            <w:tcW w:w="2703"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7150AC34" w14:textId="3A62DF21">
            <w:pPr>
              <w:pStyle w:val="NormalWorksheet"/>
              <w:rPr>
                <w:rFonts w:ascii="Tahoma" w:hAnsi="Tahoma" w:eastAsia="Tahoma" w:cs="Tahoma"/>
              </w:rPr>
            </w:pPr>
          </w:p>
        </w:tc>
        <w:tc>
          <w:tcPr>
            <w:tcW w:w="1295"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3EEB3E67" w14:textId="765F2031">
            <w:pPr>
              <w:pStyle w:val="NormalWorksheet"/>
              <w:rPr>
                <w:rFonts w:ascii="Tahoma" w:hAnsi="Tahoma" w:eastAsia="Tahoma" w:cs="Tahoma"/>
              </w:rPr>
            </w:pPr>
          </w:p>
        </w:tc>
        <w:tc>
          <w:tcPr>
            <w:tcW w:w="4253" w:type="dxa"/>
            <w:gridSpan w:val="6"/>
            <w:tcBorders>
              <w:top w:val="single" w:color="auto" w:sz="4" w:space="0"/>
              <w:left w:val="single" w:color="auto" w:sz="4" w:space="0"/>
              <w:bottom w:val="single" w:color="auto" w:sz="4" w:space="0"/>
              <w:right w:val="single" w:color="auto" w:sz="4" w:space="0"/>
            </w:tcBorders>
          </w:tcPr>
          <w:p w:rsidRPr="000C54A6" w:rsidR="005B1389" w:rsidP="000C54A6" w:rsidRDefault="005B1389" w14:paraId="61C5C477" w14:textId="7EC212FB">
            <w:pPr>
              <w:pStyle w:val="NormalWorksheet"/>
              <w:rPr>
                <w:rFonts w:ascii="Tahoma" w:hAnsi="Tahoma" w:eastAsia="Tahoma" w:cs="Tahoma"/>
              </w:rPr>
            </w:pPr>
          </w:p>
        </w:tc>
      </w:tr>
      <w:tr w:rsidRPr="000C54A6" w:rsidR="005B1389" w:rsidTr="68B04388" w14:paraId="161B2754" w14:textId="77777777">
        <w:trPr>
          <w:cantSplit/>
          <w:jc w:val="center"/>
        </w:trPr>
        <w:tc>
          <w:tcPr>
            <w:tcW w:w="1790" w:type="dxa"/>
            <w:tcBorders>
              <w:top w:val="single" w:color="auto" w:sz="4" w:space="0"/>
              <w:left w:val="single" w:color="auto" w:sz="4" w:space="0"/>
              <w:bottom w:val="single" w:color="auto" w:sz="4" w:space="0"/>
              <w:right w:val="single" w:color="auto" w:sz="4" w:space="0"/>
            </w:tcBorders>
          </w:tcPr>
          <w:p w:rsidRPr="000C54A6" w:rsidR="005B1389" w:rsidP="000C54A6" w:rsidRDefault="005B1389" w14:paraId="08CA7171" w14:textId="77777777">
            <w:pPr>
              <w:pStyle w:val="NormalWorksheet"/>
              <w:rPr>
                <w:rFonts w:ascii="Tahoma" w:hAnsi="Tahoma" w:eastAsia="Tahoma" w:cs="Tahoma"/>
              </w:rPr>
            </w:pPr>
            <w:r w:rsidRPr="000C54A6">
              <w:rPr>
                <w:rFonts w:ascii="Tahoma" w:hAnsi="Tahoma" w:eastAsia="Tahoma" w:cs="Tahoma"/>
              </w:rPr>
              <w:t>Appendix B</w:t>
            </w:r>
          </w:p>
          <w:p w:rsidRPr="000C54A6" w:rsidR="005B1389" w:rsidP="000C54A6" w:rsidRDefault="005B1389" w14:paraId="596EBAC4" w14:textId="77777777">
            <w:pPr>
              <w:pStyle w:val="NormalWorksheet"/>
              <w:rPr>
                <w:rFonts w:ascii="Tahoma" w:hAnsi="Tahoma" w:eastAsia="Tahoma" w:cs="Tahoma"/>
              </w:rPr>
            </w:pPr>
            <w:r w:rsidRPr="000C54A6">
              <w:rPr>
                <w:rFonts w:ascii="Tahoma" w:hAnsi="Tahoma" w:eastAsia="Tahoma" w:cs="Tahoma"/>
              </w:rPr>
              <w:t>(g) (8) (J) (ii)</w:t>
            </w:r>
          </w:p>
        </w:tc>
        <w:tc>
          <w:tcPr>
            <w:tcW w:w="3772" w:type="dxa"/>
            <w:gridSpan w:val="5"/>
            <w:tcBorders>
              <w:top w:val="single" w:color="auto" w:sz="4" w:space="0"/>
              <w:left w:val="single" w:color="auto" w:sz="4" w:space="0"/>
              <w:bottom w:val="single" w:color="auto" w:sz="4" w:space="0"/>
              <w:right w:val="single" w:color="auto" w:sz="4" w:space="0"/>
            </w:tcBorders>
          </w:tcPr>
          <w:p w:rsidRPr="000C54A6" w:rsidR="005B1389" w:rsidP="000C54A6" w:rsidRDefault="005B1389" w14:paraId="7B4E1477" w14:textId="1C6C7D25">
            <w:pPr>
              <w:pStyle w:val="NormalWorksheet"/>
              <w:rPr>
                <w:rFonts w:ascii="Tahoma" w:hAnsi="Tahoma" w:eastAsia="Tahoma" w:cs="Tahoma"/>
              </w:rPr>
            </w:pPr>
            <w:r w:rsidRPr="000C54A6">
              <w:rPr>
                <w:rFonts w:ascii="Tahoma" w:hAnsi="Tahoma" w:eastAsia="Tahoma" w:cs="Tahoma"/>
              </w:rPr>
              <w:t>Potential offset sources, including location, and quantity of emission reductions;</w:t>
            </w:r>
          </w:p>
        </w:tc>
        <w:tc>
          <w:tcPr>
            <w:tcW w:w="2703"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7D741FA6" w14:textId="49128ED4">
            <w:pPr>
              <w:pStyle w:val="NormalWorksheet"/>
              <w:rPr>
                <w:rFonts w:ascii="Tahoma" w:hAnsi="Tahoma" w:eastAsia="Tahoma" w:cs="Tahoma"/>
              </w:rPr>
            </w:pPr>
          </w:p>
        </w:tc>
        <w:tc>
          <w:tcPr>
            <w:tcW w:w="1295"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6AEF1E69" w14:textId="7E16BB0B">
            <w:pPr>
              <w:pStyle w:val="NormalWorksheet"/>
              <w:rPr>
                <w:rFonts w:ascii="Tahoma" w:hAnsi="Tahoma" w:eastAsia="Tahoma" w:cs="Tahoma"/>
              </w:rPr>
            </w:pPr>
          </w:p>
        </w:tc>
        <w:tc>
          <w:tcPr>
            <w:tcW w:w="4253" w:type="dxa"/>
            <w:gridSpan w:val="6"/>
            <w:tcBorders>
              <w:top w:val="single" w:color="auto" w:sz="4" w:space="0"/>
              <w:left w:val="single" w:color="auto" w:sz="4" w:space="0"/>
              <w:bottom w:val="single" w:color="auto" w:sz="4" w:space="0"/>
              <w:right w:val="single" w:color="auto" w:sz="4" w:space="0"/>
            </w:tcBorders>
          </w:tcPr>
          <w:p w:rsidRPr="000C54A6" w:rsidR="005B1389" w:rsidP="000C54A6" w:rsidRDefault="005B1389" w14:paraId="726E8CC4" w14:textId="276F951A">
            <w:pPr>
              <w:pStyle w:val="NormalWorksheet"/>
              <w:rPr>
                <w:rFonts w:ascii="Tahoma" w:hAnsi="Tahoma" w:eastAsia="Tahoma" w:cs="Tahoma"/>
              </w:rPr>
            </w:pPr>
          </w:p>
        </w:tc>
      </w:tr>
      <w:tr w:rsidRPr="000C54A6" w:rsidR="005B1389" w:rsidTr="68B04388" w14:paraId="5841FBEF" w14:textId="77777777">
        <w:trPr>
          <w:cantSplit/>
          <w:jc w:val="center"/>
        </w:trPr>
        <w:tc>
          <w:tcPr>
            <w:tcW w:w="1790" w:type="dxa"/>
            <w:tcBorders>
              <w:top w:val="single" w:color="auto" w:sz="4" w:space="0"/>
              <w:left w:val="single" w:color="auto" w:sz="4" w:space="0"/>
              <w:bottom w:val="single" w:color="auto" w:sz="4" w:space="0"/>
              <w:right w:val="single" w:color="auto" w:sz="4" w:space="0"/>
            </w:tcBorders>
          </w:tcPr>
          <w:p w:rsidRPr="000C54A6" w:rsidR="005B1389" w:rsidP="000C54A6" w:rsidRDefault="005B1389" w14:paraId="2AC07930" w14:textId="77777777">
            <w:pPr>
              <w:pStyle w:val="NormalWorksheet"/>
              <w:rPr>
                <w:rFonts w:ascii="Tahoma" w:hAnsi="Tahoma" w:eastAsia="Tahoma" w:cs="Tahoma"/>
              </w:rPr>
            </w:pPr>
            <w:r w:rsidRPr="000C54A6">
              <w:rPr>
                <w:rFonts w:ascii="Tahoma" w:hAnsi="Tahoma" w:eastAsia="Tahoma" w:cs="Tahoma"/>
              </w:rPr>
              <w:t>Appendix B</w:t>
            </w:r>
          </w:p>
          <w:p w:rsidRPr="000C54A6" w:rsidR="005B1389" w:rsidP="000C54A6" w:rsidRDefault="005B1389" w14:paraId="34F5FEB4" w14:textId="77777777">
            <w:pPr>
              <w:pStyle w:val="NormalWorksheet"/>
              <w:rPr>
                <w:rFonts w:ascii="Tahoma" w:hAnsi="Tahoma" w:eastAsia="Tahoma" w:cs="Tahoma"/>
              </w:rPr>
            </w:pPr>
            <w:r w:rsidRPr="000C54A6">
              <w:rPr>
                <w:rFonts w:ascii="Tahoma" w:hAnsi="Tahoma" w:eastAsia="Tahoma" w:cs="Tahoma"/>
              </w:rPr>
              <w:t>(g) (8) (K)</w:t>
            </w:r>
          </w:p>
        </w:tc>
        <w:tc>
          <w:tcPr>
            <w:tcW w:w="3772" w:type="dxa"/>
            <w:gridSpan w:val="5"/>
            <w:tcBorders>
              <w:top w:val="single" w:color="auto" w:sz="4" w:space="0"/>
              <w:left w:val="single" w:color="auto" w:sz="4" w:space="0"/>
              <w:bottom w:val="single" w:color="auto" w:sz="4" w:space="0"/>
              <w:right w:val="single" w:color="auto" w:sz="4" w:space="0"/>
            </w:tcBorders>
          </w:tcPr>
          <w:p w:rsidRPr="000C54A6" w:rsidR="005B1389" w:rsidP="000C54A6" w:rsidRDefault="005B1389" w14:paraId="15617FEB" w14:textId="4C939ABF">
            <w:pPr>
              <w:pStyle w:val="NormalWorksheet"/>
              <w:rPr>
                <w:rFonts w:ascii="Tahoma" w:hAnsi="Tahoma" w:eastAsia="Tahoma" w:cs="Tahoma"/>
              </w:rPr>
            </w:pPr>
            <w:r w:rsidRPr="000C54A6">
              <w:rPr>
                <w:rFonts w:ascii="Tahoma" w:hAnsi="Tahoma" w:eastAsia="Tahoma" w:cs="Tahoma"/>
              </w:rPr>
              <w:t>A detailed description of the mitigation, if any, which an applicant may propose, for all projects impacts from criteria pollutants that currently exceed state or federal ambient air quality standards but are not subject to offset requirements under the district’s new source review rule.</w:t>
            </w:r>
          </w:p>
        </w:tc>
        <w:tc>
          <w:tcPr>
            <w:tcW w:w="2703" w:type="dxa"/>
            <w:gridSpan w:val="2"/>
            <w:tcBorders>
              <w:top w:val="single" w:color="auto" w:sz="4" w:space="0"/>
              <w:left w:val="single" w:color="auto" w:sz="4" w:space="0"/>
              <w:bottom w:val="single" w:color="auto" w:sz="4" w:space="0"/>
              <w:right w:val="single" w:color="auto" w:sz="4" w:space="0"/>
            </w:tcBorders>
          </w:tcPr>
          <w:p w:rsidRPr="00107B77" w:rsidR="005B1389" w:rsidP="000C54A6" w:rsidRDefault="005B1389" w14:paraId="587520BA" w14:textId="2043EFF4">
            <w:pPr>
              <w:pStyle w:val="NormalWorksheet"/>
              <w:rPr>
                <w:rFonts w:ascii="Tahoma" w:hAnsi="Tahoma" w:eastAsia="Tahoma" w:cs="Tahoma"/>
                <w:lang w:val="fr-FR"/>
              </w:rPr>
            </w:pPr>
          </w:p>
        </w:tc>
        <w:tc>
          <w:tcPr>
            <w:tcW w:w="1295"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20756EEA" w14:textId="67FE4257">
            <w:pPr>
              <w:pStyle w:val="NormalWorksheet"/>
              <w:rPr>
                <w:rFonts w:ascii="Tahoma" w:hAnsi="Tahoma" w:eastAsia="Tahoma" w:cs="Tahoma"/>
              </w:rPr>
            </w:pPr>
          </w:p>
        </w:tc>
        <w:tc>
          <w:tcPr>
            <w:tcW w:w="4253" w:type="dxa"/>
            <w:gridSpan w:val="6"/>
            <w:tcBorders>
              <w:top w:val="single" w:color="auto" w:sz="4" w:space="0"/>
              <w:left w:val="single" w:color="auto" w:sz="4" w:space="0"/>
              <w:bottom w:val="single" w:color="auto" w:sz="4" w:space="0"/>
              <w:right w:val="single" w:color="auto" w:sz="4" w:space="0"/>
            </w:tcBorders>
          </w:tcPr>
          <w:p w:rsidRPr="000C54A6" w:rsidR="005B1389" w:rsidP="000C54A6" w:rsidRDefault="005B1389" w14:paraId="542CDDB3" w14:textId="7A683816">
            <w:pPr>
              <w:pStyle w:val="NormalWorksheet"/>
              <w:rPr>
                <w:rFonts w:ascii="Tahoma" w:hAnsi="Tahoma" w:eastAsia="Tahoma" w:cs="Tahoma"/>
              </w:rPr>
            </w:pPr>
          </w:p>
        </w:tc>
      </w:tr>
      <w:tr w:rsidRPr="000C54A6" w:rsidR="005B1389" w:rsidTr="68B04388" w14:paraId="6C74A7CC" w14:textId="77777777">
        <w:trPr>
          <w:jc w:val="center"/>
        </w:trPr>
        <w:tc>
          <w:tcPr>
            <w:tcW w:w="1790" w:type="dxa"/>
            <w:tcBorders>
              <w:top w:val="single" w:color="auto" w:sz="4" w:space="0"/>
              <w:left w:val="single" w:color="auto" w:sz="4" w:space="0"/>
              <w:bottom w:val="single" w:color="auto" w:sz="4" w:space="0"/>
              <w:right w:val="single" w:color="auto" w:sz="4" w:space="0"/>
            </w:tcBorders>
          </w:tcPr>
          <w:p w:rsidRPr="000C54A6" w:rsidR="005B1389" w:rsidP="000C54A6" w:rsidRDefault="005B1389" w14:paraId="766AECD8" w14:textId="77777777">
            <w:pPr>
              <w:pStyle w:val="NormalWorksheet"/>
              <w:rPr>
                <w:rFonts w:ascii="Tahoma" w:hAnsi="Tahoma" w:eastAsia="Tahoma" w:cs="Tahoma"/>
              </w:rPr>
            </w:pPr>
            <w:r w:rsidRPr="000C54A6">
              <w:rPr>
                <w:rFonts w:ascii="Tahoma" w:hAnsi="Tahoma" w:eastAsia="Tahoma" w:cs="Tahoma"/>
              </w:rPr>
              <w:t>Appendix B</w:t>
            </w:r>
          </w:p>
          <w:p w:rsidRPr="000C54A6" w:rsidR="005B1389" w:rsidP="000C54A6" w:rsidRDefault="005B1389" w14:paraId="7F0CFF52" w14:textId="77777777">
            <w:pPr>
              <w:pStyle w:val="NormalWorksheet"/>
              <w:rPr>
                <w:rFonts w:ascii="Tahoma" w:hAnsi="Tahoma" w:eastAsia="Tahoma" w:cs="Tahoma"/>
              </w:rPr>
            </w:pPr>
            <w:r w:rsidRPr="000C54A6">
              <w:rPr>
                <w:rFonts w:ascii="Tahoma" w:hAnsi="Tahoma" w:eastAsia="Tahoma" w:cs="Tahoma"/>
              </w:rPr>
              <w:t>(i) (1) (A)</w:t>
            </w:r>
          </w:p>
        </w:tc>
        <w:tc>
          <w:tcPr>
            <w:tcW w:w="3772" w:type="dxa"/>
            <w:gridSpan w:val="5"/>
            <w:tcBorders>
              <w:top w:val="single" w:color="auto" w:sz="4" w:space="0"/>
              <w:left w:val="single" w:color="auto" w:sz="4" w:space="0"/>
              <w:bottom w:val="single" w:color="auto" w:sz="4" w:space="0"/>
              <w:right w:val="single" w:color="auto" w:sz="4" w:space="0"/>
            </w:tcBorders>
          </w:tcPr>
          <w:p w:rsidRPr="000C54A6" w:rsidR="005B1389" w:rsidP="000C54A6" w:rsidRDefault="005B1389" w14:paraId="4BC43FA5" w14:textId="026F97B2">
            <w:pPr>
              <w:pStyle w:val="NormalWorksheet"/>
              <w:rPr>
                <w:rFonts w:ascii="Tahoma" w:hAnsi="Tahoma" w:eastAsia="Tahoma" w:cs="Tahoma"/>
              </w:rPr>
            </w:pPr>
            <w:r w:rsidRPr="000C54A6">
              <w:rPr>
                <w:rFonts w:ascii="Tahoma" w:hAnsi="Tahoma" w:eastAsia="Tahoma" w:cs="Tahoma"/>
              </w:rPr>
              <w:t xml:space="preserve">Tables </w:t>
            </w:r>
            <w:r w:rsidRPr="000C54A6" w:rsidR="1E3424AC">
              <w:rPr>
                <w:rFonts w:ascii="Tahoma" w:hAnsi="Tahoma" w:eastAsia="Tahoma" w:cs="Tahoma"/>
              </w:rPr>
              <w:t>that</w:t>
            </w:r>
            <w:r w:rsidRPr="000C54A6">
              <w:rPr>
                <w:rFonts w:ascii="Tahoma" w:hAnsi="Tahoma" w:eastAsia="Tahoma" w:cs="Tahoma"/>
              </w:rPr>
              <w:t xml:space="preserve"> identify laws, regulations, ordinances, standards, adopted local, regional, state, and federal land use plans, leases, and permits applicable to the proposed project, and a discussion of the applicability of, and conformance with each. The table or matrix shall explicitly reference pages in the application wherein conformance, with each law or standard during both construction and operation of the facility is discussed; and</w:t>
            </w:r>
          </w:p>
        </w:tc>
        <w:tc>
          <w:tcPr>
            <w:tcW w:w="2703"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6CCE41BB" w14:textId="081900EA">
            <w:pPr>
              <w:pStyle w:val="NormalWorksheet"/>
              <w:rPr>
                <w:rFonts w:ascii="Tahoma" w:hAnsi="Tahoma" w:eastAsia="Tahoma" w:cs="Tahoma"/>
              </w:rPr>
            </w:pPr>
          </w:p>
        </w:tc>
        <w:tc>
          <w:tcPr>
            <w:tcW w:w="1295" w:type="dxa"/>
            <w:gridSpan w:val="2"/>
            <w:tcBorders>
              <w:top w:val="single" w:color="auto" w:sz="4" w:space="0"/>
              <w:left w:val="single" w:color="auto" w:sz="4" w:space="0"/>
              <w:bottom w:val="single" w:color="auto" w:sz="4" w:space="0"/>
              <w:right w:val="single" w:color="auto" w:sz="4" w:space="0"/>
            </w:tcBorders>
          </w:tcPr>
          <w:p w:rsidRPr="000C54A6" w:rsidR="005B1389" w:rsidP="68B04388" w:rsidRDefault="005B1389" w14:paraId="3FBC9054" w14:textId="1D98C061">
            <w:pPr>
              <w:pStyle w:val="NormalWorksheet"/>
              <w:rPr>
                <w:rFonts w:ascii="Tahoma" w:hAnsi="Tahoma" w:eastAsia="Tahoma" w:cs="Tahoma"/>
              </w:rPr>
            </w:pPr>
          </w:p>
        </w:tc>
        <w:tc>
          <w:tcPr>
            <w:tcW w:w="4253" w:type="dxa"/>
            <w:gridSpan w:val="6"/>
            <w:tcBorders>
              <w:top w:val="single" w:color="auto" w:sz="4" w:space="0"/>
              <w:left w:val="single" w:color="auto" w:sz="4" w:space="0"/>
              <w:bottom w:val="single" w:color="auto" w:sz="4" w:space="0"/>
              <w:right w:val="single" w:color="auto" w:sz="4" w:space="0"/>
            </w:tcBorders>
          </w:tcPr>
          <w:p w:rsidRPr="000C54A6" w:rsidR="005B1389" w:rsidP="000C54A6" w:rsidRDefault="005B1389" w14:paraId="3FF9C7D9" w14:textId="69593024">
            <w:pPr>
              <w:pStyle w:val="NormalWorksheet"/>
              <w:rPr>
                <w:rFonts w:ascii="Tahoma" w:hAnsi="Tahoma" w:eastAsia="Tahoma" w:cs="Tahoma"/>
              </w:rPr>
            </w:pPr>
          </w:p>
        </w:tc>
      </w:tr>
      <w:tr w:rsidRPr="000C54A6" w:rsidR="005B1389" w:rsidTr="68B04388" w14:paraId="09D002B4" w14:textId="77777777">
        <w:trPr>
          <w:cantSplit/>
          <w:jc w:val="center"/>
        </w:trPr>
        <w:tc>
          <w:tcPr>
            <w:tcW w:w="1790" w:type="dxa"/>
            <w:tcBorders>
              <w:top w:val="single" w:color="auto" w:sz="4" w:space="0"/>
              <w:left w:val="single" w:color="auto" w:sz="4" w:space="0"/>
              <w:bottom w:val="single" w:color="auto" w:sz="4" w:space="0"/>
              <w:right w:val="single" w:color="auto" w:sz="4" w:space="0"/>
            </w:tcBorders>
          </w:tcPr>
          <w:p w:rsidRPr="000C54A6" w:rsidR="005B1389" w:rsidP="000C54A6" w:rsidRDefault="005B1389" w14:paraId="52562063" w14:textId="77777777">
            <w:pPr>
              <w:pStyle w:val="NormalWorksheet"/>
              <w:rPr>
                <w:rFonts w:ascii="Tahoma" w:hAnsi="Tahoma" w:eastAsia="Tahoma" w:cs="Tahoma"/>
              </w:rPr>
            </w:pPr>
            <w:r w:rsidRPr="000C54A6">
              <w:rPr>
                <w:rFonts w:ascii="Tahoma" w:hAnsi="Tahoma" w:eastAsia="Tahoma" w:cs="Tahoma"/>
              </w:rPr>
              <w:t>Appendix B</w:t>
            </w:r>
          </w:p>
          <w:p w:rsidRPr="000C54A6" w:rsidR="005B1389" w:rsidP="000C54A6" w:rsidRDefault="005B1389" w14:paraId="4D2569BB" w14:textId="77777777">
            <w:pPr>
              <w:pStyle w:val="NormalWorksheet"/>
              <w:rPr>
                <w:rFonts w:ascii="Tahoma" w:hAnsi="Tahoma" w:eastAsia="Tahoma" w:cs="Tahoma"/>
              </w:rPr>
            </w:pPr>
            <w:r w:rsidRPr="000C54A6">
              <w:rPr>
                <w:rFonts w:ascii="Tahoma" w:hAnsi="Tahoma" w:eastAsia="Tahoma" w:cs="Tahoma"/>
              </w:rPr>
              <w:t>(i) (1) (B)</w:t>
            </w:r>
          </w:p>
        </w:tc>
        <w:tc>
          <w:tcPr>
            <w:tcW w:w="3772" w:type="dxa"/>
            <w:gridSpan w:val="5"/>
            <w:tcBorders>
              <w:top w:val="single" w:color="auto" w:sz="4" w:space="0"/>
              <w:left w:val="single" w:color="auto" w:sz="4" w:space="0"/>
              <w:bottom w:val="single" w:color="auto" w:sz="4" w:space="0"/>
              <w:right w:val="single" w:color="auto" w:sz="4" w:space="0"/>
            </w:tcBorders>
          </w:tcPr>
          <w:p w:rsidRPr="000C54A6" w:rsidR="005B1389" w:rsidP="000C54A6" w:rsidRDefault="005B1389" w14:paraId="0FE869CA" w14:textId="61BE2138">
            <w:pPr>
              <w:pStyle w:val="NormalWorksheet"/>
              <w:rPr>
                <w:rFonts w:ascii="Tahoma" w:hAnsi="Tahoma" w:eastAsia="Tahoma" w:cs="Tahoma"/>
              </w:rPr>
            </w:pPr>
            <w:r w:rsidRPr="000C54A6">
              <w:rPr>
                <w:rFonts w:ascii="Tahoma" w:hAnsi="Tahoma" w:eastAsia="Tahoma" w:cs="Tahoma"/>
              </w:rPr>
              <w:t xml:space="preserve">Tables </w:t>
            </w:r>
            <w:r w:rsidRPr="000C54A6" w:rsidR="77ACAE7F">
              <w:rPr>
                <w:rFonts w:ascii="Tahoma" w:hAnsi="Tahoma" w:eastAsia="Tahoma" w:cs="Tahoma"/>
              </w:rPr>
              <w:t>that</w:t>
            </w:r>
            <w:r w:rsidRPr="000C54A6">
              <w:rPr>
                <w:rFonts w:ascii="Tahoma" w:hAnsi="Tahoma" w:eastAsia="Tahoma" w:cs="Tahoma"/>
              </w:rPr>
              <w:t xml:space="preserve"> identify each agency with jurisdiction to issue applicable permits, leases, and approvals or to enforce identified laws, regulations, standards, and adopted local, regional, state and federal land use plans, and agencies </w:t>
            </w:r>
            <w:r w:rsidRPr="000C54A6" w:rsidR="57B750F4">
              <w:rPr>
                <w:rFonts w:ascii="Tahoma" w:hAnsi="Tahoma" w:eastAsia="Tahoma" w:cs="Tahoma"/>
              </w:rPr>
              <w:t>that</w:t>
            </w:r>
            <w:r w:rsidRPr="000C54A6">
              <w:rPr>
                <w:rFonts w:ascii="Tahoma" w:hAnsi="Tahoma" w:eastAsia="Tahoma" w:cs="Tahoma"/>
              </w:rPr>
              <w:t xml:space="preserve"> would have permit approval or enforcement authority, but for the exclusive authority of the </w:t>
            </w:r>
            <w:r w:rsidRPr="000C54A6" w:rsidR="756819E0">
              <w:rPr>
                <w:rFonts w:ascii="Tahoma" w:hAnsi="Tahoma" w:eastAsia="Tahoma" w:cs="Tahoma"/>
              </w:rPr>
              <w:t>C</w:t>
            </w:r>
            <w:r w:rsidRPr="000C54A6" w:rsidR="14CB726A">
              <w:rPr>
                <w:rFonts w:ascii="Tahoma" w:hAnsi="Tahoma" w:eastAsia="Tahoma" w:cs="Tahoma"/>
              </w:rPr>
              <w:t>ommission</w:t>
            </w:r>
            <w:r w:rsidRPr="000C54A6">
              <w:rPr>
                <w:rFonts w:ascii="Tahoma" w:hAnsi="Tahoma" w:eastAsia="Tahoma" w:cs="Tahoma"/>
              </w:rPr>
              <w:t xml:space="preserve"> to certify sites and related facilities.</w:t>
            </w:r>
          </w:p>
        </w:tc>
        <w:tc>
          <w:tcPr>
            <w:tcW w:w="2703"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45096D8D" w14:textId="2320FB5E">
            <w:pPr>
              <w:pStyle w:val="NormalWorksheet"/>
              <w:rPr>
                <w:rFonts w:ascii="Tahoma" w:hAnsi="Tahoma" w:eastAsia="Tahoma" w:cs="Tahoma"/>
              </w:rPr>
            </w:pPr>
          </w:p>
        </w:tc>
        <w:tc>
          <w:tcPr>
            <w:tcW w:w="1295"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15BC8C59" w14:textId="646F7679">
            <w:pPr>
              <w:pStyle w:val="NormalWorksheet"/>
              <w:rPr>
                <w:rFonts w:ascii="Tahoma" w:hAnsi="Tahoma" w:eastAsia="Tahoma" w:cs="Tahoma"/>
              </w:rPr>
            </w:pPr>
          </w:p>
        </w:tc>
        <w:tc>
          <w:tcPr>
            <w:tcW w:w="4253" w:type="dxa"/>
            <w:gridSpan w:val="6"/>
            <w:tcBorders>
              <w:top w:val="single" w:color="auto" w:sz="4" w:space="0"/>
              <w:left w:val="single" w:color="auto" w:sz="4" w:space="0"/>
              <w:bottom w:val="single" w:color="auto" w:sz="4" w:space="0"/>
              <w:right w:val="single" w:color="auto" w:sz="4" w:space="0"/>
            </w:tcBorders>
          </w:tcPr>
          <w:p w:rsidRPr="000C54A6" w:rsidR="005B1389" w:rsidP="000C54A6" w:rsidRDefault="005B1389" w14:paraId="7D60E8CD" w14:textId="6C110811">
            <w:pPr>
              <w:pStyle w:val="NormalWorksheet"/>
              <w:rPr>
                <w:rFonts w:ascii="Tahoma" w:hAnsi="Tahoma" w:eastAsia="Tahoma" w:cs="Tahoma"/>
              </w:rPr>
            </w:pPr>
          </w:p>
        </w:tc>
      </w:tr>
      <w:tr w:rsidRPr="000C54A6" w:rsidR="005B1389" w:rsidTr="68B04388" w14:paraId="002CBD96" w14:textId="77777777">
        <w:trPr>
          <w:cantSplit/>
          <w:jc w:val="center"/>
        </w:trPr>
        <w:tc>
          <w:tcPr>
            <w:tcW w:w="1790" w:type="dxa"/>
            <w:tcBorders>
              <w:top w:val="single" w:color="auto" w:sz="4" w:space="0"/>
              <w:left w:val="single" w:color="auto" w:sz="4" w:space="0"/>
              <w:bottom w:val="single" w:color="auto" w:sz="4" w:space="0"/>
              <w:right w:val="single" w:color="auto" w:sz="4" w:space="0"/>
            </w:tcBorders>
          </w:tcPr>
          <w:p w:rsidRPr="000C54A6" w:rsidR="005B1389" w:rsidP="000C54A6" w:rsidRDefault="005B1389" w14:paraId="0C045B2E" w14:textId="77777777">
            <w:pPr>
              <w:pStyle w:val="NormalWorksheet"/>
              <w:rPr>
                <w:rFonts w:ascii="Tahoma" w:hAnsi="Tahoma" w:eastAsia="Tahoma" w:cs="Tahoma"/>
              </w:rPr>
            </w:pPr>
            <w:r w:rsidRPr="000C54A6">
              <w:rPr>
                <w:rFonts w:ascii="Tahoma" w:hAnsi="Tahoma" w:eastAsia="Tahoma" w:cs="Tahoma"/>
              </w:rPr>
              <w:t>Appendix B</w:t>
            </w:r>
          </w:p>
          <w:p w:rsidRPr="000C54A6" w:rsidR="005B1389" w:rsidP="000C54A6" w:rsidRDefault="005B1389" w14:paraId="1E2AB87F" w14:textId="77777777">
            <w:pPr>
              <w:pStyle w:val="NormalWorksheet"/>
              <w:rPr>
                <w:rFonts w:ascii="Tahoma" w:hAnsi="Tahoma" w:eastAsia="Tahoma" w:cs="Tahoma"/>
              </w:rPr>
            </w:pPr>
            <w:r w:rsidRPr="000C54A6">
              <w:rPr>
                <w:rFonts w:ascii="Tahoma" w:hAnsi="Tahoma" w:eastAsia="Tahoma" w:cs="Tahoma"/>
              </w:rPr>
              <w:t>(i) (2)</w:t>
            </w:r>
          </w:p>
        </w:tc>
        <w:tc>
          <w:tcPr>
            <w:tcW w:w="3772" w:type="dxa"/>
            <w:gridSpan w:val="5"/>
            <w:tcBorders>
              <w:top w:val="single" w:color="auto" w:sz="4" w:space="0"/>
              <w:left w:val="single" w:color="auto" w:sz="4" w:space="0"/>
              <w:bottom w:val="single" w:color="auto" w:sz="4" w:space="0"/>
              <w:right w:val="single" w:color="auto" w:sz="4" w:space="0"/>
            </w:tcBorders>
          </w:tcPr>
          <w:p w:rsidRPr="000C54A6" w:rsidR="005B1389" w:rsidP="000C54A6" w:rsidRDefault="005B1389" w14:paraId="3119CE4E" w14:textId="155CA53B">
            <w:pPr>
              <w:pStyle w:val="NormalWorksheet"/>
              <w:rPr>
                <w:rFonts w:ascii="Tahoma" w:hAnsi="Tahoma" w:eastAsia="Tahoma" w:cs="Tahoma"/>
              </w:rPr>
            </w:pPr>
            <w:r w:rsidRPr="000C54A6">
              <w:rPr>
                <w:rFonts w:ascii="Tahoma" w:hAnsi="Tahoma" w:eastAsia="Tahoma" w:cs="Tahoma"/>
              </w:rPr>
              <w:t>The name, title, phone number, address (required), and email address (if known), of an official who was contacted within each agency, and provide the name of the official who will serve as a contact person for Commission staff.</w:t>
            </w:r>
          </w:p>
        </w:tc>
        <w:tc>
          <w:tcPr>
            <w:tcW w:w="2703"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638D731F" w14:textId="08A9376D">
            <w:pPr>
              <w:spacing w:after="0" w:line="240" w:lineRule="auto"/>
              <w:ind w:firstLine="1"/>
              <w:rPr>
                <w:rFonts w:ascii="Tahoma" w:hAnsi="Tahoma" w:eastAsia="Tahoma" w:cs="Tahoma"/>
                <w:sz w:val="20"/>
                <w:szCs w:val="20"/>
              </w:rPr>
            </w:pPr>
          </w:p>
        </w:tc>
        <w:tc>
          <w:tcPr>
            <w:tcW w:w="1295"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44865BD4" w14:textId="21D87911">
            <w:pPr>
              <w:pStyle w:val="NormalWorksheet"/>
              <w:rPr>
                <w:rFonts w:ascii="Tahoma" w:hAnsi="Tahoma" w:eastAsia="Tahoma" w:cs="Tahoma"/>
              </w:rPr>
            </w:pPr>
          </w:p>
        </w:tc>
        <w:tc>
          <w:tcPr>
            <w:tcW w:w="4253" w:type="dxa"/>
            <w:gridSpan w:val="6"/>
            <w:tcBorders>
              <w:top w:val="single" w:color="auto" w:sz="4" w:space="0"/>
              <w:left w:val="single" w:color="auto" w:sz="4" w:space="0"/>
              <w:bottom w:val="single" w:color="auto" w:sz="4" w:space="0"/>
              <w:right w:val="single" w:color="auto" w:sz="4" w:space="0"/>
            </w:tcBorders>
          </w:tcPr>
          <w:p w:rsidRPr="000C54A6" w:rsidR="005B1389" w:rsidP="000C54A6" w:rsidRDefault="005B1389" w14:paraId="717DBF9C" w14:textId="4357FED8">
            <w:pPr>
              <w:pStyle w:val="NormalWorksheet"/>
              <w:rPr>
                <w:rFonts w:ascii="Tahoma" w:hAnsi="Tahoma" w:eastAsia="Tahoma" w:cs="Tahoma"/>
              </w:rPr>
            </w:pPr>
          </w:p>
        </w:tc>
      </w:tr>
      <w:tr w:rsidRPr="000C54A6" w:rsidR="005B1389" w:rsidTr="68B04388" w14:paraId="2EB4E492" w14:textId="77777777">
        <w:trPr>
          <w:cantSplit/>
          <w:jc w:val="center"/>
        </w:trPr>
        <w:tc>
          <w:tcPr>
            <w:tcW w:w="1790" w:type="dxa"/>
            <w:tcBorders>
              <w:top w:val="single" w:color="auto" w:sz="4" w:space="0"/>
              <w:left w:val="single" w:color="auto" w:sz="4" w:space="0"/>
              <w:bottom w:val="single" w:color="auto" w:sz="4" w:space="0"/>
              <w:right w:val="single" w:color="auto" w:sz="4" w:space="0"/>
            </w:tcBorders>
          </w:tcPr>
          <w:p w:rsidRPr="000C54A6" w:rsidR="005B1389" w:rsidP="000C54A6" w:rsidRDefault="005B1389" w14:paraId="4F71C4FC" w14:textId="77777777">
            <w:pPr>
              <w:pStyle w:val="NormalWorksheet"/>
              <w:rPr>
                <w:rFonts w:ascii="Tahoma" w:hAnsi="Tahoma" w:eastAsia="Tahoma" w:cs="Tahoma"/>
              </w:rPr>
            </w:pPr>
            <w:r w:rsidRPr="000C54A6">
              <w:rPr>
                <w:rFonts w:ascii="Tahoma" w:hAnsi="Tahoma" w:eastAsia="Tahoma" w:cs="Tahoma"/>
              </w:rPr>
              <w:t>Appendix B</w:t>
            </w:r>
          </w:p>
          <w:p w:rsidRPr="000C54A6" w:rsidR="005B1389" w:rsidP="000C54A6" w:rsidRDefault="005B1389" w14:paraId="5A9ED8CE" w14:textId="77777777">
            <w:pPr>
              <w:pStyle w:val="NormalWorksheet"/>
              <w:rPr>
                <w:rFonts w:ascii="Tahoma" w:hAnsi="Tahoma" w:eastAsia="Tahoma" w:cs="Tahoma"/>
              </w:rPr>
            </w:pPr>
            <w:r w:rsidRPr="000C54A6">
              <w:rPr>
                <w:rFonts w:ascii="Tahoma" w:hAnsi="Tahoma" w:eastAsia="Tahoma" w:cs="Tahoma"/>
              </w:rPr>
              <w:t>(i) (3)</w:t>
            </w:r>
          </w:p>
        </w:tc>
        <w:tc>
          <w:tcPr>
            <w:tcW w:w="3772" w:type="dxa"/>
            <w:gridSpan w:val="5"/>
            <w:tcBorders>
              <w:top w:val="single" w:color="auto" w:sz="4" w:space="0"/>
              <w:left w:val="single" w:color="auto" w:sz="4" w:space="0"/>
              <w:bottom w:val="single" w:color="auto" w:sz="4" w:space="0"/>
              <w:right w:val="single" w:color="auto" w:sz="4" w:space="0"/>
            </w:tcBorders>
          </w:tcPr>
          <w:p w:rsidRPr="000C54A6" w:rsidR="005B1389" w:rsidP="000C54A6" w:rsidRDefault="005B1389" w14:paraId="0C5CE4F4" w14:textId="5343897A">
            <w:pPr>
              <w:pStyle w:val="NormalWorksheet"/>
              <w:rPr>
                <w:rFonts w:ascii="Tahoma" w:hAnsi="Tahoma" w:eastAsia="Tahoma" w:cs="Tahoma"/>
              </w:rPr>
            </w:pPr>
            <w:r w:rsidRPr="000C54A6">
              <w:rPr>
                <w:rFonts w:ascii="Tahoma" w:hAnsi="Tahoma" w:eastAsia="Tahoma" w:cs="Tahoma"/>
              </w:rPr>
              <w:t>A schedule indicating when permits outside the authority of the commission will be obtained and the steps the applicant has taken or plans to take to obtain such permits.</w:t>
            </w:r>
          </w:p>
        </w:tc>
        <w:tc>
          <w:tcPr>
            <w:tcW w:w="2703"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318B85FC" w14:textId="664A525D">
            <w:pPr>
              <w:pStyle w:val="NormalWorksheet"/>
              <w:rPr>
                <w:rFonts w:ascii="Tahoma" w:hAnsi="Tahoma" w:eastAsia="Tahoma" w:cs="Tahoma"/>
              </w:rPr>
            </w:pPr>
          </w:p>
        </w:tc>
        <w:tc>
          <w:tcPr>
            <w:tcW w:w="1295" w:type="dxa"/>
            <w:gridSpan w:val="2"/>
            <w:tcBorders>
              <w:top w:val="single" w:color="auto" w:sz="4" w:space="0"/>
              <w:left w:val="single" w:color="auto" w:sz="4" w:space="0"/>
              <w:bottom w:val="single" w:color="auto" w:sz="4" w:space="0"/>
              <w:right w:val="single" w:color="auto" w:sz="4" w:space="0"/>
            </w:tcBorders>
          </w:tcPr>
          <w:p w:rsidRPr="000C54A6" w:rsidR="005B1389" w:rsidP="000C54A6" w:rsidRDefault="005B1389" w14:paraId="509FE83E" w14:textId="0A547CF4">
            <w:pPr>
              <w:pStyle w:val="NormalWorksheet"/>
              <w:rPr>
                <w:rFonts w:ascii="Tahoma" w:hAnsi="Tahoma" w:eastAsia="Tahoma" w:cs="Tahoma"/>
              </w:rPr>
            </w:pPr>
          </w:p>
        </w:tc>
        <w:tc>
          <w:tcPr>
            <w:tcW w:w="4253" w:type="dxa"/>
            <w:gridSpan w:val="6"/>
            <w:tcBorders>
              <w:top w:val="single" w:color="auto" w:sz="4" w:space="0"/>
              <w:left w:val="single" w:color="auto" w:sz="4" w:space="0"/>
              <w:bottom w:val="single" w:color="auto" w:sz="4" w:space="0"/>
              <w:right w:val="single" w:color="auto" w:sz="4" w:space="0"/>
            </w:tcBorders>
          </w:tcPr>
          <w:p w:rsidRPr="000C54A6" w:rsidR="005B1389" w:rsidP="000C54A6" w:rsidRDefault="005B1389" w14:paraId="219D683E" w14:textId="5EC0178E">
            <w:pPr>
              <w:pStyle w:val="NormalWorksheet"/>
              <w:rPr>
                <w:rFonts w:ascii="Tahoma" w:hAnsi="Tahoma" w:eastAsia="Tahoma" w:cs="Tahoma"/>
              </w:rPr>
            </w:pPr>
          </w:p>
        </w:tc>
      </w:tr>
    </w:tbl>
    <w:p w:rsidRPr="000B3F4D" w:rsidR="00C6641B" w:rsidP="00C6641B" w:rsidRDefault="00C6641B" w14:paraId="0BDD5772" w14:textId="19D3CE5A">
      <w:pPr>
        <w:rPr>
          <w:rFonts w:ascii="Tahoma" w:hAnsi="Tahoma" w:cs="Tahoma"/>
          <w:sz w:val="20"/>
          <w:szCs w:val="20"/>
        </w:rPr>
        <w:sectPr w:rsidRPr="000B3F4D" w:rsidR="00C6641B" w:rsidSect="00354F4A">
          <w:headerReference w:type="default" r:id="rId13"/>
          <w:footerReference w:type="default" r:id="rId14"/>
          <w:pgSz w:w="15840" w:h="12240" w:orient="landscape"/>
          <w:pgMar w:top="1440" w:right="1440" w:bottom="1440" w:left="1440" w:header="720" w:footer="720" w:gutter="0"/>
          <w:cols w:space="720"/>
          <w:docGrid w:linePitch="360"/>
        </w:sectPr>
      </w:pPr>
    </w:p>
    <w:tbl>
      <w:tblPr>
        <w:tblW w:w="12907" w:type="dxa"/>
        <w:jc w:val="center"/>
        <w:tblLayout w:type="fixed"/>
        <w:tblCellMar>
          <w:left w:w="120" w:type="dxa"/>
          <w:right w:w="120" w:type="dxa"/>
        </w:tblCellMar>
        <w:tblLook w:val="0000" w:firstRow="0" w:lastRow="0" w:firstColumn="0" w:lastColumn="0" w:noHBand="0" w:noVBand="0"/>
      </w:tblPr>
      <w:tblGrid>
        <w:gridCol w:w="1530"/>
        <w:gridCol w:w="1215"/>
        <w:gridCol w:w="260"/>
        <w:gridCol w:w="980"/>
        <w:gridCol w:w="279"/>
        <w:gridCol w:w="326"/>
        <w:gridCol w:w="187"/>
        <w:gridCol w:w="189"/>
        <w:gridCol w:w="2504"/>
        <w:gridCol w:w="1260"/>
        <w:gridCol w:w="1620"/>
        <w:gridCol w:w="320"/>
        <w:gridCol w:w="644"/>
        <w:gridCol w:w="1593"/>
      </w:tblGrid>
      <w:tr w:rsidRPr="000C54A6" w:rsidR="00897CE0" w:rsidTr="00105129" w14:paraId="1171B7DC" w14:textId="77777777">
        <w:trPr>
          <w:cantSplit/>
          <w:trHeight w:val="450"/>
          <w:tblHeader/>
          <w:jc w:val="center"/>
        </w:trPr>
        <w:tc>
          <w:tcPr>
            <w:tcW w:w="1530" w:type="dxa"/>
            <w:vAlign w:val="bottom"/>
          </w:tcPr>
          <w:p w:rsidRPr="000C54A6" w:rsidR="00897CE0" w:rsidP="00105129" w:rsidRDefault="00897CE0" w14:paraId="07C0B4E6" w14:textId="74C91701">
            <w:pPr>
              <w:pStyle w:val="NormalWorksheet"/>
              <w:ind w:left="-120"/>
              <w:rPr>
                <w:rFonts w:ascii="Tahoma" w:hAnsi="Tahoma" w:eastAsia="Tahoma" w:cs="Tahoma"/>
              </w:rPr>
            </w:pPr>
            <w:r w:rsidRPr="000C54A6">
              <w:rPr>
                <w:rFonts w:ascii="Tahoma" w:hAnsi="Tahoma" w:eastAsia="Tahoma" w:cs="Tahoma"/>
              </w:rPr>
              <w:t>Completeness:</w:t>
            </w:r>
          </w:p>
        </w:tc>
        <w:tc>
          <w:tcPr>
            <w:tcW w:w="1215" w:type="dxa"/>
            <w:vAlign w:val="bottom"/>
          </w:tcPr>
          <w:p w:rsidRPr="000C54A6" w:rsidR="00897CE0" w:rsidP="00105129" w:rsidRDefault="00897CE0" w14:paraId="30F5F738" w14:textId="77777777">
            <w:pPr>
              <w:pStyle w:val="NormalWorksheet"/>
              <w:ind w:right="-143"/>
              <w:rPr>
                <w:rFonts w:ascii="Tahoma" w:hAnsi="Tahoma" w:eastAsia="Tahoma" w:cs="Tahoma"/>
              </w:rPr>
            </w:pPr>
          </w:p>
          <w:p w:rsidRPr="000C54A6" w:rsidR="00897CE0" w:rsidP="00105129" w:rsidRDefault="00897CE0" w14:paraId="06E8836C" w14:textId="784D7F38">
            <w:pPr>
              <w:pStyle w:val="NormalWorksheet"/>
              <w:rPr>
                <w:rFonts w:ascii="Tahoma" w:hAnsi="Tahoma" w:eastAsia="Tahoma" w:cs="Tahoma"/>
              </w:rPr>
            </w:pPr>
            <w:r w:rsidRPr="000C54A6">
              <w:rPr>
                <w:rFonts w:ascii="Tahoma" w:hAnsi="Tahoma" w:eastAsia="Tahoma" w:cs="Tahoma"/>
              </w:rPr>
              <w:t>Complete</w:t>
            </w:r>
          </w:p>
        </w:tc>
        <w:tc>
          <w:tcPr>
            <w:tcW w:w="260" w:type="dxa"/>
            <w:tcBorders>
              <w:bottom w:val="single" w:color="auto" w:sz="4" w:space="0"/>
            </w:tcBorders>
            <w:vAlign w:val="bottom"/>
          </w:tcPr>
          <w:p w:rsidRPr="000C54A6" w:rsidR="00897CE0" w:rsidP="00105129" w:rsidRDefault="00897CE0" w14:paraId="21066BA0" w14:textId="22B25BEC">
            <w:pPr>
              <w:pStyle w:val="WorksheetTitle"/>
              <w:ind w:right="-30"/>
              <w:rPr>
                <w:rFonts w:ascii="Tahoma" w:hAnsi="Tahoma" w:eastAsia="Tahoma" w:cs="Tahoma"/>
                <w:sz w:val="20"/>
              </w:rPr>
            </w:pPr>
          </w:p>
        </w:tc>
        <w:tc>
          <w:tcPr>
            <w:tcW w:w="1259" w:type="dxa"/>
            <w:gridSpan w:val="2"/>
            <w:vAlign w:val="bottom"/>
          </w:tcPr>
          <w:p w:rsidRPr="000C54A6" w:rsidR="00897CE0" w:rsidP="00105129" w:rsidRDefault="00897CE0" w14:paraId="059CC10D" w14:textId="5CF654C1">
            <w:pPr>
              <w:pStyle w:val="NormalWorksheet"/>
              <w:rPr>
                <w:rFonts w:ascii="Tahoma" w:hAnsi="Tahoma" w:eastAsia="Tahoma" w:cs="Tahoma"/>
              </w:rPr>
            </w:pPr>
            <w:r w:rsidRPr="000C54A6">
              <w:rPr>
                <w:rFonts w:ascii="Tahoma" w:hAnsi="Tahoma" w:eastAsia="Tahoma" w:cs="Tahoma"/>
              </w:rPr>
              <w:t>Inc</w:t>
            </w:r>
            <w:r w:rsidRPr="000C54A6" w:rsidR="00253C84">
              <w:rPr>
                <w:rFonts w:ascii="Tahoma" w:hAnsi="Tahoma" w:eastAsia="Tahoma" w:cs="Tahoma"/>
              </w:rPr>
              <w:t>omplete</w:t>
            </w:r>
          </w:p>
        </w:tc>
        <w:tc>
          <w:tcPr>
            <w:tcW w:w="326" w:type="dxa"/>
            <w:tcBorders>
              <w:bottom w:val="single" w:color="auto" w:sz="4" w:space="0"/>
            </w:tcBorders>
            <w:vAlign w:val="bottom"/>
          </w:tcPr>
          <w:p w:rsidRPr="000C54A6" w:rsidR="00897CE0" w:rsidP="00105129" w:rsidRDefault="00897CE0" w14:paraId="0E5BA51B" w14:textId="4C469CB1">
            <w:pPr>
              <w:pStyle w:val="NormalWorksheet"/>
              <w:ind w:right="-200"/>
              <w:rPr>
                <w:rFonts w:ascii="Tahoma" w:hAnsi="Tahoma" w:eastAsia="Tahoma" w:cs="Tahoma"/>
                <w:b/>
                <w:bCs/>
              </w:rPr>
            </w:pPr>
          </w:p>
        </w:tc>
        <w:tc>
          <w:tcPr>
            <w:tcW w:w="376" w:type="dxa"/>
            <w:gridSpan w:val="2"/>
            <w:vAlign w:val="bottom"/>
          </w:tcPr>
          <w:p w:rsidRPr="000C54A6" w:rsidR="00897CE0" w:rsidP="000C54A6" w:rsidRDefault="00897CE0" w14:paraId="6CD9B753" w14:textId="77777777">
            <w:pPr>
              <w:pStyle w:val="WorksheetTitle"/>
              <w:ind w:left="-120"/>
              <w:rPr>
                <w:rFonts w:ascii="Tahoma" w:hAnsi="Tahoma" w:eastAsia="Tahoma" w:cs="Tahoma"/>
                <w:sz w:val="20"/>
              </w:rPr>
            </w:pPr>
          </w:p>
        </w:tc>
        <w:tc>
          <w:tcPr>
            <w:tcW w:w="3764" w:type="dxa"/>
            <w:gridSpan w:val="2"/>
          </w:tcPr>
          <w:p w:rsidRPr="000C54A6" w:rsidR="00897CE0" w:rsidP="000C54A6" w:rsidRDefault="00897CE0" w14:paraId="775AE608" w14:textId="1F6FB944">
            <w:pPr>
              <w:pStyle w:val="WorksheetTitle"/>
              <w:ind w:left="10" w:right="-260"/>
              <w:rPr>
                <w:rFonts w:ascii="Tahoma" w:hAnsi="Tahoma" w:eastAsia="Tahoma" w:cs="Tahoma"/>
                <w:spacing w:val="-3"/>
                <w:sz w:val="20"/>
              </w:rPr>
            </w:pPr>
            <w:r w:rsidRPr="000C54A6">
              <w:rPr>
                <w:rFonts w:ascii="Tahoma" w:hAnsi="Tahoma" w:eastAsia="Tahoma" w:cs="Tahoma"/>
                <w:sz w:val="20"/>
              </w:rPr>
              <w:t>DATA COMPLETENESS WORKSHEET</w:t>
            </w:r>
          </w:p>
        </w:tc>
        <w:tc>
          <w:tcPr>
            <w:tcW w:w="1620" w:type="dxa"/>
            <w:vAlign w:val="bottom"/>
          </w:tcPr>
          <w:p w:rsidRPr="000C54A6" w:rsidR="00897CE0" w:rsidP="00105129" w:rsidRDefault="00897CE0" w14:paraId="2224BDC6" w14:textId="77777777">
            <w:pPr>
              <w:pStyle w:val="NormalWorksheet"/>
              <w:rPr>
                <w:rFonts w:ascii="Tahoma" w:hAnsi="Tahoma" w:eastAsia="Tahoma" w:cs="Tahoma"/>
              </w:rPr>
            </w:pPr>
          </w:p>
          <w:p w:rsidRPr="000C54A6" w:rsidR="00897CE0" w:rsidP="00105129" w:rsidRDefault="00897CE0" w14:paraId="7537BCE9" w14:textId="3640AF33">
            <w:pPr>
              <w:pStyle w:val="NormalWorksheet"/>
              <w:ind w:right="-68"/>
              <w:rPr>
                <w:rFonts w:ascii="Tahoma" w:hAnsi="Tahoma" w:eastAsia="Tahoma" w:cs="Tahoma"/>
              </w:rPr>
            </w:pPr>
            <w:r w:rsidRPr="000C54A6">
              <w:rPr>
                <w:rFonts w:ascii="Tahoma" w:hAnsi="Tahoma" w:eastAsia="Tahoma" w:cs="Tahoma"/>
              </w:rPr>
              <w:t>Revision No.</w:t>
            </w:r>
          </w:p>
        </w:tc>
        <w:tc>
          <w:tcPr>
            <w:tcW w:w="320" w:type="dxa"/>
            <w:tcBorders>
              <w:bottom w:val="single" w:color="auto" w:sz="4" w:space="0"/>
            </w:tcBorders>
            <w:vAlign w:val="bottom"/>
          </w:tcPr>
          <w:p w:rsidRPr="000C54A6" w:rsidR="00897CE0" w:rsidP="00105129" w:rsidRDefault="00897CE0" w14:paraId="76572828" w14:textId="298AF954">
            <w:pPr>
              <w:pStyle w:val="NormalWorksheet"/>
              <w:rPr>
                <w:rFonts w:ascii="Tahoma" w:hAnsi="Tahoma" w:eastAsia="Tahoma" w:cs="Tahoma"/>
                <w:spacing w:val="-3"/>
              </w:rPr>
            </w:pPr>
          </w:p>
        </w:tc>
        <w:tc>
          <w:tcPr>
            <w:tcW w:w="644" w:type="dxa"/>
            <w:vAlign w:val="bottom"/>
          </w:tcPr>
          <w:p w:rsidRPr="000C54A6" w:rsidR="00897CE0" w:rsidP="00105129" w:rsidRDefault="00897CE0" w14:paraId="1CAD4AF2" w14:textId="77777777">
            <w:pPr>
              <w:pStyle w:val="NormalWorksheet"/>
              <w:ind w:right="-130"/>
              <w:rPr>
                <w:rFonts w:ascii="Tahoma" w:hAnsi="Tahoma" w:eastAsia="Tahoma" w:cs="Tahoma"/>
              </w:rPr>
            </w:pPr>
          </w:p>
          <w:p w:rsidRPr="000C54A6" w:rsidR="00897CE0" w:rsidP="00105129" w:rsidRDefault="00897CE0" w14:paraId="08AC8DEE" w14:textId="13FADF5B">
            <w:pPr>
              <w:pStyle w:val="NormalWorksheet"/>
              <w:ind w:left="44" w:right="-1626"/>
              <w:rPr>
                <w:rFonts w:ascii="Tahoma" w:hAnsi="Tahoma" w:eastAsia="Tahoma" w:cs="Tahoma"/>
              </w:rPr>
            </w:pPr>
            <w:r w:rsidRPr="000C54A6">
              <w:rPr>
                <w:rFonts w:ascii="Tahoma" w:hAnsi="Tahoma" w:eastAsia="Tahoma" w:cs="Tahoma"/>
              </w:rPr>
              <w:t>Date:</w:t>
            </w:r>
          </w:p>
        </w:tc>
        <w:tc>
          <w:tcPr>
            <w:tcW w:w="1593" w:type="dxa"/>
            <w:tcBorders>
              <w:bottom w:val="single" w:color="auto" w:sz="4" w:space="0"/>
            </w:tcBorders>
            <w:vAlign w:val="bottom"/>
          </w:tcPr>
          <w:p w:rsidRPr="000C54A6" w:rsidR="00897CE0" w:rsidP="00105129" w:rsidRDefault="00897CE0" w14:paraId="5ECD9FA0" w14:textId="538BE31B">
            <w:pPr>
              <w:pStyle w:val="NormalWorksheet"/>
              <w:ind w:right="-120"/>
              <w:rPr>
                <w:rFonts w:ascii="Tahoma" w:hAnsi="Tahoma" w:eastAsia="Tahoma" w:cs="Tahoma"/>
              </w:rPr>
            </w:pPr>
          </w:p>
        </w:tc>
      </w:tr>
      <w:tr w:rsidRPr="000C54A6" w:rsidR="00253C84" w:rsidTr="00105129" w14:paraId="1B8B61DB" w14:textId="77777777">
        <w:trPr>
          <w:cantSplit/>
          <w:trHeight w:val="300"/>
          <w:tblHeader/>
          <w:jc w:val="center"/>
        </w:trPr>
        <w:tc>
          <w:tcPr>
            <w:tcW w:w="1530" w:type="dxa"/>
            <w:vAlign w:val="bottom"/>
          </w:tcPr>
          <w:p w:rsidRPr="000C54A6" w:rsidR="00B10AD9" w:rsidP="00105129" w:rsidRDefault="701AE1CB" w14:paraId="52A73AA1" w14:textId="77777777">
            <w:pPr>
              <w:pStyle w:val="NormalWorksheet"/>
              <w:ind w:left="-120"/>
              <w:rPr>
                <w:rFonts w:ascii="Tahoma" w:hAnsi="Tahoma" w:eastAsia="Tahoma" w:cs="Tahoma"/>
              </w:rPr>
            </w:pPr>
            <w:r w:rsidRPr="000C54A6">
              <w:rPr>
                <w:rFonts w:ascii="Tahoma" w:hAnsi="Tahoma" w:eastAsia="Tahoma" w:cs="Tahoma"/>
              </w:rPr>
              <w:t>Technical Area:</w:t>
            </w:r>
          </w:p>
        </w:tc>
        <w:tc>
          <w:tcPr>
            <w:tcW w:w="2455" w:type="dxa"/>
            <w:gridSpan w:val="3"/>
            <w:tcBorders>
              <w:bottom w:val="single" w:color="auto" w:sz="4" w:space="0"/>
            </w:tcBorders>
            <w:vAlign w:val="bottom"/>
          </w:tcPr>
          <w:p w:rsidRPr="000C54A6" w:rsidR="00B10AD9" w:rsidP="00105129" w:rsidRDefault="701AE1CB" w14:paraId="748105CE" w14:textId="77777777">
            <w:pPr>
              <w:pStyle w:val="TechArea"/>
              <w:tabs>
                <w:tab w:val="left" w:pos="3400"/>
              </w:tabs>
              <w:rPr>
                <w:rFonts w:ascii="Tahoma" w:hAnsi="Tahoma" w:eastAsia="Tahoma" w:cs="Tahoma"/>
                <w:sz w:val="20"/>
              </w:rPr>
            </w:pPr>
            <w:bookmarkStart w:name="_Hlt446925051" w:id="8"/>
            <w:bookmarkStart w:name="_Toc446988190" w:id="9"/>
            <w:bookmarkStart w:name="_Toc447439920" w:id="10"/>
            <w:bookmarkEnd w:id="8"/>
            <w:r w:rsidRPr="000C54A6">
              <w:rPr>
                <w:rFonts w:ascii="Tahoma" w:hAnsi="Tahoma" w:eastAsia="Tahoma" w:cs="Tahoma"/>
                <w:sz w:val="20"/>
              </w:rPr>
              <w:t>Alternatives</w:t>
            </w:r>
            <w:bookmarkEnd w:id="9"/>
            <w:bookmarkEnd w:id="10"/>
          </w:p>
        </w:tc>
        <w:tc>
          <w:tcPr>
            <w:tcW w:w="792" w:type="dxa"/>
            <w:gridSpan w:val="3"/>
            <w:vAlign w:val="bottom"/>
          </w:tcPr>
          <w:p w:rsidRPr="000C54A6" w:rsidR="00B10AD9" w:rsidP="00105129" w:rsidRDefault="701AE1CB" w14:paraId="14C8AF71" w14:textId="77777777">
            <w:pPr>
              <w:pStyle w:val="NormalWorksheet"/>
              <w:ind w:left="-120" w:right="-100"/>
              <w:rPr>
                <w:rFonts w:ascii="Tahoma" w:hAnsi="Tahoma" w:eastAsia="Tahoma" w:cs="Tahoma"/>
              </w:rPr>
            </w:pPr>
            <w:r w:rsidRPr="000C54A6">
              <w:rPr>
                <w:rFonts w:ascii="Tahoma" w:hAnsi="Tahoma" w:eastAsia="Tahoma" w:cs="Tahoma"/>
              </w:rPr>
              <w:t>Project:</w:t>
            </w:r>
          </w:p>
        </w:tc>
        <w:tc>
          <w:tcPr>
            <w:tcW w:w="3953" w:type="dxa"/>
            <w:gridSpan w:val="3"/>
            <w:vAlign w:val="bottom"/>
          </w:tcPr>
          <w:p w:rsidRPr="000C54A6" w:rsidR="00B10AD9" w:rsidP="00105129" w:rsidRDefault="00B10AD9" w14:paraId="71FF4269" w14:textId="315DFFF9">
            <w:pPr>
              <w:pStyle w:val="NormalWorksheet"/>
              <w:rPr>
                <w:rFonts w:ascii="Tahoma" w:hAnsi="Tahoma" w:eastAsia="Tahoma" w:cs="Tahoma"/>
              </w:rPr>
            </w:pPr>
          </w:p>
        </w:tc>
        <w:tc>
          <w:tcPr>
            <w:tcW w:w="1620" w:type="dxa"/>
            <w:vAlign w:val="bottom"/>
          </w:tcPr>
          <w:p w:rsidRPr="000C54A6" w:rsidR="00B10AD9" w:rsidP="00105129" w:rsidRDefault="701AE1CB" w14:paraId="68A3B778" w14:textId="77777777">
            <w:pPr>
              <w:pStyle w:val="NormalWorksheet"/>
              <w:ind w:left="-120" w:right="-240"/>
              <w:rPr>
                <w:rFonts w:ascii="Tahoma" w:hAnsi="Tahoma" w:eastAsia="Tahoma" w:cs="Tahoma"/>
              </w:rPr>
            </w:pPr>
            <w:r w:rsidRPr="000C54A6">
              <w:rPr>
                <w:rFonts w:ascii="Tahoma" w:hAnsi="Tahoma" w:eastAsia="Tahoma" w:cs="Tahoma"/>
              </w:rPr>
              <w:t>Technical Staff:</w:t>
            </w:r>
          </w:p>
        </w:tc>
        <w:tc>
          <w:tcPr>
            <w:tcW w:w="2557" w:type="dxa"/>
            <w:gridSpan w:val="3"/>
            <w:tcBorders>
              <w:bottom w:val="single" w:color="auto" w:sz="4" w:space="0"/>
            </w:tcBorders>
            <w:vAlign w:val="bottom"/>
          </w:tcPr>
          <w:p w:rsidRPr="000C54A6" w:rsidR="00B10AD9" w:rsidP="00105129" w:rsidRDefault="00B10AD9" w14:paraId="6BC26436" w14:textId="5598458F">
            <w:pPr>
              <w:pStyle w:val="NormalWorksheet"/>
              <w:ind w:left="-90" w:right="-80"/>
              <w:rPr>
                <w:rFonts w:ascii="Tahoma" w:hAnsi="Tahoma" w:eastAsia="Tahoma" w:cs="Tahoma"/>
              </w:rPr>
            </w:pPr>
          </w:p>
        </w:tc>
      </w:tr>
      <w:tr w:rsidRPr="000C54A6" w:rsidR="00253C84" w:rsidTr="00105129" w14:paraId="24AA7D2C" w14:textId="77777777">
        <w:trPr>
          <w:cantSplit/>
          <w:trHeight w:val="300"/>
          <w:tblHeader/>
          <w:jc w:val="center"/>
        </w:trPr>
        <w:tc>
          <w:tcPr>
            <w:tcW w:w="1530" w:type="dxa"/>
            <w:vAlign w:val="bottom"/>
          </w:tcPr>
          <w:p w:rsidRPr="000C54A6" w:rsidR="00B10AD9" w:rsidP="00105129" w:rsidRDefault="701AE1CB" w14:paraId="4D35DA50" w14:textId="77777777">
            <w:pPr>
              <w:pStyle w:val="NormalWorksheet"/>
              <w:ind w:left="-120" w:right="-110"/>
              <w:rPr>
                <w:rFonts w:ascii="Tahoma" w:hAnsi="Tahoma" w:eastAsia="Tahoma" w:cs="Tahoma"/>
              </w:rPr>
            </w:pPr>
            <w:r w:rsidRPr="000C54A6">
              <w:rPr>
                <w:rFonts w:ascii="Tahoma" w:hAnsi="Tahoma" w:eastAsia="Tahoma" w:cs="Tahoma"/>
              </w:rPr>
              <w:t>Project Manager:</w:t>
            </w:r>
          </w:p>
        </w:tc>
        <w:tc>
          <w:tcPr>
            <w:tcW w:w="2455" w:type="dxa"/>
            <w:gridSpan w:val="3"/>
            <w:tcBorders>
              <w:top w:val="single" w:color="auto" w:sz="4" w:space="0"/>
              <w:bottom w:val="single" w:color="auto" w:sz="4" w:space="0"/>
            </w:tcBorders>
            <w:vAlign w:val="bottom"/>
          </w:tcPr>
          <w:p w:rsidRPr="000C54A6" w:rsidR="00B10AD9" w:rsidP="00105129" w:rsidRDefault="00B10AD9" w14:paraId="2604FB0B" w14:textId="4BF60326">
            <w:pPr>
              <w:pStyle w:val="NormalWorksheet"/>
              <w:rPr>
                <w:rFonts w:ascii="Tahoma" w:hAnsi="Tahoma" w:eastAsia="Tahoma" w:cs="Tahoma"/>
              </w:rPr>
            </w:pPr>
          </w:p>
        </w:tc>
        <w:tc>
          <w:tcPr>
            <w:tcW w:w="792" w:type="dxa"/>
            <w:gridSpan w:val="3"/>
            <w:vAlign w:val="bottom"/>
          </w:tcPr>
          <w:p w:rsidRPr="000C54A6" w:rsidR="00B10AD9" w:rsidP="00105129" w:rsidRDefault="701AE1CB" w14:paraId="281F8F84" w14:textId="77777777">
            <w:pPr>
              <w:pStyle w:val="NormalWorksheet"/>
              <w:ind w:left="-110" w:right="-100"/>
              <w:rPr>
                <w:rFonts w:ascii="Tahoma" w:hAnsi="Tahoma" w:eastAsia="Tahoma" w:cs="Tahoma"/>
              </w:rPr>
            </w:pPr>
            <w:r w:rsidRPr="000C54A6">
              <w:rPr>
                <w:rFonts w:ascii="Tahoma" w:hAnsi="Tahoma" w:eastAsia="Tahoma" w:cs="Tahoma"/>
              </w:rPr>
              <w:t>Docket:</w:t>
            </w:r>
          </w:p>
        </w:tc>
        <w:tc>
          <w:tcPr>
            <w:tcW w:w="3953" w:type="dxa"/>
            <w:gridSpan w:val="3"/>
            <w:tcBorders>
              <w:top w:val="single" w:color="auto" w:sz="4" w:space="0"/>
              <w:bottom w:val="single" w:color="auto" w:sz="4" w:space="0"/>
            </w:tcBorders>
            <w:vAlign w:val="bottom"/>
          </w:tcPr>
          <w:p w:rsidRPr="000C54A6" w:rsidR="00B10AD9" w:rsidP="00105129" w:rsidRDefault="00B10AD9" w14:paraId="5DD18F79" w14:textId="7E31BFCE">
            <w:pPr>
              <w:pStyle w:val="NormalWorksheet"/>
              <w:rPr>
                <w:rFonts w:ascii="Tahoma" w:hAnsi="Tahoma" w:eastAsia="Tahoma" w:cs="Tahoma"/>
              </w:rPr>
            </w:pPr>
          </w:p>
        </w:tc>
        <w:tc>
          <w:tcPr>
            <w:tcW w:w="1620" w:type="dxa"/>
            <w:vAlign w:val="bottom"/>
          </w:tcPr>
          <w:p w:rsidRPr="000C54A6" w:rsidR="00B10AD9" w:rsidP="00105129" w:rsidRDefault="701AE1CB" w14:paraId="4B79EA9A" w14:textId="77777777">
            <w:pPr>
              <w:pStyle w:val="NormalWorksheet"/>
              <w:ind w:left="-120" w:right="-60"/>
              <w:rPr>
                <w:rFonts w:ascii="Tahoma" w:hAnsi="Tahoma" w:eastAsia="Tahoma" w:cs="Tahoma"/>
              </w:rPr>
            </w:pPr>
            <w:r w:rsidRPr="000C54A6">
              <w:rPr>
                <w:rFonts w:ascii="Tahoma" w:hAnsi="Tahoma" w:eastAsia="Tahoma" w:cs="Tahoma"/>
              </w:rPr>
              <w:t>Technical Senior:</w:t>
            </w:r>
          </w:p>
        </w:tc>
        <w:tc>
          <w:tcPr>
            <w:tcW w:w="2557" w:type="dxa"/>
            <w:gridSpan w:val="3"/>
            <w:tcBorders>
              <w:top w:val="single" w:color="auto" w:sz="4" w:space="0"/>
              <w:bottom w:val="single" w:color="auto" w:sz="4" w:space="0"/>
            </w:tcBorders>
            <w:vAlign w:val="bottom"/>
          </w:tcPr>
          <w:p w:rsidRPr="000C54A6" w:rsidR="00B10AD9" w:rsidP="00105129" w:rsidRDefault="00B10AD9" w14:paraId="1F29E107" w14:textId="4DB16560">
            <w:pPr>
              <w:pStyle w:val="NormalWorksheet"/>
              <w:ind w:left="-90" w:right="-80"/>
              <w:rPr>
                <w:rFonts w:ascii="Tahoma" w:hAnsi="Tahoma" w:eastAsia="Tahoma" w:cs="Tahoma"/>
              </w:rPr>
            </w:pPr>
          </w:p>
        </w:tc>
      </w:tr>
      <w:tr w:rsidRPr="000C54A6" w:rsidR="00AA53D9" w:rsidTr="00105129" w14:paraId="2BCFCE0B" w14:textId="77777777">
        <w:trPr>
          <w:cantSplit/>
          <w:trHeight w:val="300"/>
          <w:tblHeader/>
          <w:jc w:val="center"/>
        </w:trPr>
        <w:tc>
          <w:tcPr>
            <w:tcW w:w="1530" w:type="dxa"/>
            <w:tcBorders>
              <w:bottom w:val="single" w:color="auto" w:sz="4" w:space="0"/>
            </w:tcBorders>
            <w:vAlign w:val="bottom"/>
          </w:tcPr>
          <w:p w:rsidRPr="000C54A6" w:rsidR="00B10AD9" w:rsidP="00105129" w:rsidRDefault="00B10AD9" w14:paraId="3B90BA3B" w14:textId="77777777">
            <w:pPr>
              <w:pStyle w:val="NormalWorksheet"/>
              <w:rPr>
                <w:rFonts w:ascii="Tahoma" w:hAnsi="Tahoma" w:eastAsia="Tahoma" w:cs="Tahoma"/>
              </w:rPr>
            </w:pPr>
          </w:p>
        </w:tc>
        <w:tc>
          <w:tcPr>
            <w:tcW w:w="3060" w:type="dxa"/>
            <w:gridSpan w:val="5"/>
            <w:tcBorders>
              <w:bottom w:val="single" w:color="auto" w:sz="4" w:space="0"/>
            </w:tcBorders>
            <w:vAlign w:val="bottom"/>
          </w:tcPr>
          <w:p w:rsidRPr="000C54A6" w:rsidR="00B10AD9" w:rsidP="00105129" w:rsidRDefault="00B10AD9" w14:paraId="3A453A95" w14:textId="77777777">
            <w:pPr>
              <w:pStyle w:val="NormalWorksheet"/>
              <w:rPr>
                <w:rFonts w:ascii="Tahoma" w:hAnsi="Tahoma" w:eastAsia="Tahoma" w:cs="Tahoma"/>
              </w:rPr>
            </w:pPr>
          </w:p>
        </w:tc>
        <w:tc>
          <w:tcPr>
            <w:tcW w:w="2880" w:type="dxa"/>
            <w:gridSpan w:val="3"/>
            <w:tcBorders>
              <w:bottom w:val="single" w:color="auto" w:sz="4" w:space="0"/>
            </w:tcBorders>
            <w:vAlign w:val="bottom"/>
          </w:tcPr>
          <w:p w:rsidRPr="000C54A6" w:rsidR="00B10AD9" w:rsidP="00105129" w:rsidRDefault="00B10AD9" w14:paraId="0CE5351B" w14:textId="77777777">
            <w:pPr>
              <w:pStyle w:val="NormalWorksheet"/>
              <w:rPr>
                <w:rFonts w:ascii="Tahoma" w:hAnsi="Tahoma" w:eastAsia="Tahoma" w:cs="Tahoma"/>
              </w:rPr>
            </w:pPr>
          </w:p>
        </w:tc>
        <w:tc>
          <w:tcPr>
            <w:tcW w:w="1260" w:type="dxa"/>
            <w:tcBorders>
              <w:bottom w:val="single" w:color="auto" w:sz="4" w:space="0"/>
            </w:tcBorders>
            <w:vAlign w:val="bottom"/>
          </w:tcPr>
          <w:p w:rsidRPr="000C54A6" w:rsidR="00B10AD9" w:rsidP="00105129" w:rsidRDefault="00B10AD9" w14:paraId="50331184" w14:textId="77777777">
            <w:pPr>
              <w:pStyle w:val="NormalWorksheet"/>
              <w:rPr>
                <w:rFonts w:ascii="Tahoma" w:hAnsi="Tahoma" w:eastAsia="Tahoma" w:cs="Tahoma"/>
              </w:rPr>
            </w:pPr>
          </w:p>
        </w:tc>
        <w:tc>
          <w:tcPr>
            <w:tcW w:w="4177" w:type="dxa"/>
            <w:gridSpan w:val="4"/>
            <w:tcBorders>
              <w:bottom w:val="single" w:color="auto" w:sz="4" w:space="0"/>
            </w:tcBorders>
            <w:vAlign w:val="bottom"/>
          </w:tcPr>
          <w:p w:rsidRPr="000C54A6" w:rsidR="00B10AD9" w:rsidP="00105129" w:rsidRDefault="00B10AD9" w14:paraId="5233E472" w14:textId="77777777">
            <w:pPr>
              <w:pStyle w:val="NormalWorksheet"/>
              <w:rPr>
                <w:rFonts w:ascii="Tahoma" w:hAnsi="Tahoma" w:eastAsia="Tahoma" w:cs="Tahoma"/>
              </w:rPr>
            </w:pPr>
          </w:p>
        </w:tc>
      </w:tr>
      <w:tr w:rsidRPr="000C54A6" w:rsidR="00AA53D9" w:rsidTr="0010243B" w14:paraId="518D85BD" w14:textId="77777777">
        <w:trPr>
          <w:cantSplit/>
          <w:trHeight w:val="300"/>
          <w:tblHeader/>
          <w:jc w:val="center"/>
        </w:trPr>
        <w:tc>
          <w:tcPr>
            <w:tcW w:w="1530" w:type="dxa"/>
            <w:tcBorders>
              <w:top w:val="single" w:color="auto" w:sz="4" w:space="0"/>
              <w:left w:val="single" w:color="auto" w:sz="4" w:space="0"/>
              <w:bottom w:val="single" w:color="auto" w:sz="4" w:space="0"/>
              <w:right w:val="single" w:color="auto" w:sz="4" w:space="0"/>
            </w:tcBorders>
            <w:vAlign w:val="bottom"/>
          </w:tcPr>
          <w:p w:rsidRPr="000C54A6" w:rsidR="00D130F5" w:rsidP="000C54A6" w:rsidRDefault="00030A63" w14:paraId="5E2053A9" w14:textId="77777777">
            <w:pPr>
              <w:pStyle w:val="TableHeadings"/>
              <w:spacing w:before="0"/>
              <w:ind w:right="65"/>
              <w:rPr>
                <w:rFonts w:ascii="Tahoma" w:hAnsi="Tahoma" w:eastAsia="Tahoma" w:cs="Tahoma"/>
              </w:rPr>
            </w:pPr>
            <w:r w:rsidRPr="000C54A6">
              <w:rPr>
                <w:rFonts w:ascii="Tahoma" w:hAnsi="Tahoma" w:eastAsia="Tahoma" w:cs="Tahoma"/>
              </w:rPr>
              <w:t>Siting Regulations</w:t>
            </w:r>
          </w:p>
        </w:tc>
        <w:tc>
          <w:tcPr>
            <w:tcW w:w="3060" w:type="dxa"/>
            <w:gridSpan w:val="5"/>
            <w:tcBorders>
              <w:top w:val="single" w:color="auto" w:sz="4" w:space="0"/>
              <w:left w:val="single" w:color="auto" w:sz="4" w:space="0"/>
              <w:bottom w:val="single" w:color="auto" w:sz="4" w:space="0"/>
              <w:right w:val="single" w:color="auto" w:sz="4" w:space="0"/>
            </w:tcBorders>
            <w:vAlign w:val="bottom"/>
          </w:tcPr>
          <w:p w:rsidRPr="000C54A6" w:rsidR="00030A63" w:rsidP="000C54A6" w:rsidRDefault="00030A63" w14:paraId="1936682B" w14:textId="77777777">
            <w:pPr>
              <w:pStyle w:val="TableHeadings"/>
              <w:spacing w:before="0"/>
              <w:rPr>
                <w:rFonts w:ascii="Tahoma" w:hAnsi="Tahoma" w:eastAsia="Tahoma" w:cs="Tahoma"/>
              </w:rPr>
            </w:pPr>
            <w:r w:rsidRPr="000C54A6">
              <w:rPr>
                <w:rFonts w:ascii="Tahoma" w:hAnsi="Tahoma" w:eastAsia="Tahoma" w:cs="Tahoma"/>
              </w:rPr>
              <w:t>Information</w:t>
            </w:r>
          </w:p>
        </w:tc>
        <w:tc>
          <w:tcPr>
            <w:tcW w:w="2880" w:type="dxa"/>
            <w:gridSpan w:val="3"/>
            <w:tcBorders>
              <w:top w:val="single" w:color="auto" w:sz="4" w:space="0"/>
              <w:left w:val="single" w:color="auto" w:sz="4" w:space="0"/>
              <w:bottom w:val="single" w:color="auto" w:sz="4" w:space="0"/>
              <w:right w:val="single" w:color="auto" w:sz="4" w:space="0"/>
            </w:tcBorders>
            <w:vAlign w:val="bottom"/>
          </w:tcPr>
          <w:p w:rsidRPr="000C54A6" w:rsidR="00030A63" w:rsidP="000C54A6" w:rsidRDefault="751C8AD8" w14:paraId="5746F111" w14:textId="17EE3A36">
            <w:pPr>
              <w:pStyle w:val="TableHeadings"/>
              <w:spacing w:before="0"/>
              <w:rPr>
                <w:rFonts w:ascii="Tahoma" w:hAnsi="Tahoma" w:eastAsia="Tahoma" w:cs="Tahoma"/>
              </w:rPr>
            </w:pPr>
            <w:r w:rsidRPr="000C54A6">
              <w:rPr>
                <w:rFonts w:ascii="Tahoma" w:hAnsi="Tahoma" w:eastAsia="Tahoma" w:cs="Tahoma"/>
              </w:rPr>
              <w:t xml:space="preserve">Application </w:t>
            </w:r>
            <w:r w:rsidRPr="000C54A6" w:rsidR="1C28E302">
              <w:rPr>
                <w:rFonts w:ascii="Tahoma" w:hAnsi="Tahoma" w:eastAsia="Tahoma" w:cs="Tahoma"/>
              </w:rPr>
              <w:t xml:space="preserve">Section </w:t>
            </w:r>
            <w:r w:rsidRPr="000C54A6" w:rsidR="413D82C7">
              <w:rPr>
                <w:rFonts w:ascii="Tahoma" w:hAnsi="Tahoma" w:eastAsia="Tahoma" w:cs="Tahoma"/>
              </w:rPr>
              <w:t xml:space="preserve">Number And </w:t>
            </w:r>
            <w:r w:rsidRPr="000C54A6" w:rsidR="647C6F45">
              <w:rPr>
                <w:rFonts w:ascii="Tahoma" w:hAnsi="Tahoma" w:eastAsia="Tahoma" w:cs="Tahoma"/>
              </w:rPr>
              <w:t>Page</w:t>
            </w:r>
            <w:r w:rsidRPr="000C54A6" w:rsidR="413D82C7">
              <w:rPr>
                <w:rFonts w:ascii="Tahoma" w:hAnsi="Tahoma" w:eastAsia="Tahoma" w:cs="Tahoma"/>
              </w:rPr>
              <w:t xml:space="preserve"> Number</w:t>
            </w:r>
          </w:p>
        </w:tc>
        <w:tc>
          <w:tcPr>
            <w:tcW w:w="1260" w:type="dxa"/>
            <w:tcBorders>
              <w:top w:val="single" w:color="auto" w:sz="4" w:space="0"/>
              <w:left w:val="single" w:color="auto" w:sz="4" w:space="0"/>
              <w:bottom w:val="single" w:color="auto" w:sz="4" w:space="0"/>
              <w:right w:val="single" w:color="auto" w:sz="4" w:space="0"/>
            </w:tcBorders>
            <w:vAlign w:val="bottom"/>
          </w:tcPr>
          <w:p w:rsidRPr="000C54A6" w:rsidR="00030A63" w:rsidP="000C54A6" w:rsidRDefault="5AC5DFFD" w14:paraId="4FEF6F73" w14:textId="6787B52F">
            <w:pPr>
              <w:pStyle w:val="TableHeadings"/>
              <w:spacing w:before="0"/>
              <w:rPr>
                <w:rFonts w:ascii="Tahoma" w:hAnsi="Tahoma" w:eastAsia="Tahoma" w:cs="Tahoma"/>
                <w:bCs/>
              </w:rPr>
            </w:pPr>
            <w:r w:rsidRPr="000C54A6">
              <w:rPr>
                <w:rFonts w:ascii="Tahoma" w:hAnsi="Tahoma" w:eastAsia="Tahoma" w:cs="Tahoma"/>
              </w:rPr>
              <w:t>Complete</w:t>
            </w:r>
          </w:p>
          <w:p w:rsidRPr="000C54A6" w:rsidR="00030A63" w:rsidP="000C54A6" w:rsidRDefault="00030A63" w14:paraId="70CB16B5" w14:textId="2F935FDA">
            <w:pPr>
              <w:pStyle w:val="TableHeadings"/>
              <w:spacing w:before="0"/>
              <w:rPr>
                <w:rFonts w:ascii="Tahoma" w:hAnsi="Tahoma" w:eastAsia="Tahoma" w:cs="Tahoma"/>
              </w:rPr>
            </w:pPr>
            <w:r w:rsidRPr="000C54A6">
              <w:rPr>
                <w:rFonts w:ascii="Tahoma" w:hAnsi="Tahoma" w:eastAsia="Tahoma" w:cs="Tahoma"/>
                <w:bCs/>
              </w:rPr>
              <w:t>Yes Or No</w:t>
            </w:r>
          </w:p>
        </w:tc>
        <w:tc>
          <w:tcPr>
            <w:tcW w:w="4177" w:type="dxa"/>
            <w:gridSpan w:val="4"/>
            <w:tcBorders>
              <w:top w:val="single" w:color="auto" w:sz="4" w:space="0"/>
              <w:left w:val="single" w:color="auto" w:sz="4" w:space="0"/>
              <w:bottom w:val="single" w:color="auto" w:sz="4" w:space="0"/>
              <w:right w:val="single" w:color="auto" w:sz="4" w:space="0"/>
            </w:tcBorders>
            <w:vAlign w:val="bottom"/>
          </w:tcPr>
          <w:p w:rsidRPr="000C54A6" w:rsidR="00030A63" w:rsidP="000C54A6" w:rsidRDefault="00030A63" w14:paraId="3A32FFD6" w14:textId="22531651">
            <w:pPr>
              <w:pStyle w:val="TableHeadings"/>
              <w:spacing w:before="0"/>
              <w:ind w:left="-120" w:right="-120"/>
              <w:rPr>
                <w:rFonts w:ascii="Tahoma" w:hAnsi="Tahoma" w:eastAsia="Tahoma" w:cs="Tahoma"/>
              </w:rPr>
            </w:pPr>
            <w:r w:rsidRPr="000C54A6">
              <w:rPr>
                <w:rFonts w:ascii="Tahoma" w:hAnsi="Tahoma" w:eastAsia="Tahoma" w:cs="Tahoma"/>
                <w:bCs/>
              </w:rPr>
              <w:t xml:space="preserve">Information Required to Make </w:t>
            </w:r>
            <w:r w:rsidRPr="000C54A6" w:rsidR="0007343A">
              <w:rPr>
                <w:rFonts w:ascii="Tahoma" w:hAnsi="Tahoma" w:eastAsia="Tahoma" w:cs="Tahoma"/>
                <w:bCs/>
              </w:rPr>
              <w:t xml:space="preserve">Application </w:t>
            </w:r>
            <w:r w:rsidRPr="000C54A6">
              <w:rPr>
                <w:rFonts w:ascii="Tahoma" w:hAnsi="Tahoma" w:eastAsia="Tahoma" w:cs="Tahoma"/>
                <w:bCs/>
              </w:rPr>
              <w:t>Conform With Regulations</w:t>
            </w:r>
          </w:p>
        </w:tc>
      </w:tr>
      <w:tr w:rsidRPr="000C54A6" w:rsidR="00AA53D9" w:rsidTr="0010243B" w14:paraId="35E21F29" w14:textId="77777777">
        <w:trPr>
          <w:cantSplit/>
          <w:trHeight w:val="300"/>
          <w:jc w:val="center"/>
        </w:trPr>
        <w:tc>
          <w:tcPr>
            <w:tcW w:w="153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0A251C6D" w14:textId="77777777">
            <w:pPr>
              <w:pStyle w:val="NormalWorksheet"/>
              <w:rPr>
                <w:rFonts w:ascii="Tahoma" w:hAnsi="Tahoma" w:eastAsia="Tahoma" w:cs="Tahoma"/>
              </w:rPr>
            </w:pPr>
            <w:r w:rsidRPr="000C54A6">
              <w:rPr>
                <w:rFonts w:ascii="Tahoma" w:hAnsi="Tahoma" w:eastAsia="Tahoma" w:cs="Tahoma"/>
              </w:rPr>
              <w:t>Appendix B</w:t>
            </w:r>
          </w:p>
          <w:p w:rsidRPr="000C54A6" w:rsidR="00030A63" w:rsidP="000C54A6" w:rsidRDefault="00030A63" w14:paraId="4CC0287C" w14:textId="37AC6D69">
            <w:pPr>
              <w:pStyle w:val="NormalWorksheet"/>
              <w:rPr>
                <w:rFonts w:ascii="Tahoma" w:hAnsi="Tahoma" w:eastAsia="Tahoma" w:cs="Tahoma"/>
              </w:rPr>
            </w:pPr>
            <w:r w:rsidRPr="000C54A6">
              <w:rPr>
                <w:rFonts w:ascii="Tahoma" w:hAnsi="Tahoma" w:eastAsia="Tahoma" w:cs="Tahoma"/>
              </w:rPr>
              <w:t>(f) (1)</w:t>
            </w:r>
          </w:p>
        </w:tc>
        <w:tc>
          <w:tcPr>
            <w:tcW w:w="3060" w:type="dxa"/>
            <w:gridSpan w:val="5"/>
            <w:tcBorders>
              <w:top w:val="single" w:color="auto" w:sz="4" w:space="0"/>
              <w:left w:val="single" w:color="auto" w:sz="4" w:space="0"/>
              <w:bottom w:val="single" w:color="auto" w:sz="4" w:space="0"/>
              <w:right w:val="single" w:color="auto" w:sz="4" w:space="0"/>
            </w:tcBorders>
          </w:tcPr>
          <w:p w:rsidRPr="000C54A6" w:rsidR="00030A63" w:rsidP="000C54A6" w:rsidRDefault="00030A63" w14:paraId="02DE014E" w14:textId="2DAD2E30">
            <w:pPr>
              <w:pStyle w:val="NormalWorksheet"/>
              <w:ind w:left="-63"/>
              <w:rPr>
                <w:rFonts w:ascii="Tahoma" w:hAnsi="Tahoma" w:eastAsia="Tahoma" w:cs="Tahoma"/>
              </w:rPr>
            </w:pPr>
            <w:r w:rsidRPr="000C54A6">
              <w:rPr>
                <w:rFonts w:ascii="Tahoma" w:hAnsi="Tahoma" w:eastAsia="Tahoma" w:cs="Tahoma"/>
              </w:rPr>
              <w:t>A discussion of the range of reasonable alternatives to the project, or to the location of the project, including the no project alternative, which would feasibly attain most of the basic objectives of the project but would avoid or substantially lessen any of the significant effects of the project, and an evaluation of the comparative merits of the alternatives. In accordance with Public Resources Code section 25540.6(b), a discussion of the applicant's site selection criteria, any alternative sites considered for the project, and the reasons why the applicant chose the proposed site.</w:t>
            </w:r>
          </w:p>
        </w:tc>
        <w:tc>
          <w:tcPr>
            <w:tcW w:w="2880" w:type="dxa"/>
            <w:gridSpan w:val="3"/>
            <w:tcBorders>
              <w:top w:val="single" w:color="auto" w:sz="4" w:space="0"/>
              <w:left w:val="single" w:color="auto" w:sz="4" w:space="0"/>
              <w:bottom w:val="single" w:color="auto" w:sz="4" w:space="0"/>
              <w:right w:val="single" w:color="auto" w:sz="4" w:space="0"/>
            </w:tcBorders>
          </w:tcPr>
          <w:p w:rsidRPr="000C54A6" w:rsidR="00030A63" w:rsidP="000C54A6" w:rsidRDefault="00030A63" w14:paraId="0B7ADAFC" w14:textId="0FB7B989">
            <w:pPr>
              <w:pStyle w:val="NormalWorksheet"/>
              <w:rPr>
                <w:rFonts w:ascii="Tahoma" w:hAnsi="Tahoma" w:eastAsia="Tahoma" w:cs="Tahoma"/>
              </w:rPr>
            </w:pPr>
          </w:p>
        </w:tc>
        <w:tc>
          <w:tcPr>
            <w:tcW w:w="126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032FA069" w14:textId="63535A2F">
            <w:pPr>
              <w:pStyle w:val="NormalWorksheet"/>
              <w:rPr>
                <w:rFonts w:ascii="Tahoma" w:hAnsi="Tahoma" w:eastAsia="Tahoma" w:cs="Tahoma"/>
              </w:rPr>
            </w:pPr>
          </w:p>
        </w:tc>
        <w:tc>
          <w:tcPr>
            <w:tcW w:w="4177" w:type="dxa"/>
            <w:gridSpan w:val="4"/>
            <w:tcBorders>
              <w:top w:val="single" w:color="auto" w:sz="4" w:space="0"/>
              <w:left w:val="single" w:color="auto" w:sz="4" w:space="0"/>
              <w:bottom w:val="single" w:color="auto" w:sz="4" w:space="0"/>
              <w:right w:val="single" w:color="auto" w:sz="4" w:space="0"/>
            </w:tcBorders>
          </w:tcPr>
          <w:p w:rsidRPr="000C54A6" w:rsidR="00030A63" w:rsidP="000C54A6" w:rsidRDefault="00030A63" w14:paraId="55298BB9" w14:textId="4C293141">
            <w:pPr>
              <w:pStyle w:val="NormalWorksheet"/>
              <w:ind w:left="-80"/>
              <w:rPr>
                <w:rFonts w:ascii="Tahoma" w:hAnsi="Tahoma" w:eastAsia="Tahoma" w:cs="Tahoma"/>
              </w:rPr>
            </w:pPr>
          </w:p>
        </w:tc>
      </w:tr>
      <w:tr w:rsidRPr="000C54A6" w:rsidR="00AA53D9" w:rsidTr="0010243B" w14:paraId="7851C73C" w14:textId="77777777">
        <w:trPr>
          <w:cantSplit/>
          <w:trHeight w:val="300"/>
          <w:jc w:val="center"/>
        </w:trPr>
        <w:tc>
          <w:tcPr>
            <w:tcW w:w="153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3ED24867" w14:textId="2D34722A">
            <w:pPr>
              <w:pStyle w:val="NormalWorksheet"/>
              <w:rPr>
                <w:rFonts w:ascii="Tahoma" w:hAnsi="Tahoma" w:eastAsia="Tahoma" w:cs="Tahoma"/>
              </w:rPr>
            </w:pPr>
            <w:r w:rsidRPr="34182CB5">
              <w:rPr>
                <w:rFonts w:ascii="Tahoma" w:hAnsi="Tahoma" w:eastAsia="Tahoma" w:cs="Tahoma"/>
              </w:rPr>
              <w:t>Appendix B</w:t>
            </w:r>
          </w:p>
          <w:p w:rsidRPr="000C54A6" w:rsidR="00030A63" w:rsidP="000C54A6" w:rsidRDefault="00030A63" w14:paraId="24306F76" w14:textId="77777777">
            <w:pPr>
              <w:pStyle w:val="NormalWorksheet"/>
              <w:rPr>
                <w:rFonts w:ascii="Tahoma" w:hAnsi="Tahoma" w:eastAsia="Tahoma" w:cs="Tahoma"/>
              </w:rPr>
            </w:pPr>
            <w:r w:rsidRPr="000C54A6">
              <w:rPr>
                <w:rFonts w:ascii="Tahoma" w:hAnsi="Tahoma" w:eastAsia="Tahoma" w:cs="Tahoma"/>
              </w:rPr>
              <w:t>(f) (2)</w:t>
            </w:r>
          </w:p>
        </w:tc>
        <w:tc>
          <w:tcPr>
            <w:tcW w:w="3060" w:type="dxa"/>
            <w:gridSpan w:val="5"/>
            <w:tcBorders>
              <w:top w:val="single" w:color="auto" w:sz="4" w:space="0"/>
              <w:left w:val="single" w:color="auto" w:sz="4" w:space="0"/>
              <w:bottom w:val="single" w:color="auto" w:sz="4" w:space="0"/>
              <w:right w:val="single" w:color="auto" w:sz="4" w:space="0"/>
            </w:tcBorders>
          </w:tcPr>
          <w:p w:rsidRPr="000C54A6" w:rsidR="00030A63" w:rsidP="000C54A6" w:rsidRDefault="00030A63" w14:paraId="771F4651" w14:textId="50D23848">
            <w:pPr>
              <w:pStyle w:val="NormalWorksheet"/>
              <w:rPr>
                <w:rFonts w:ascii="Tahoma" w:hAnsi="Tahoma" w:eastAsia="Tahoma" w:cs="Tahoma"/>
              </w:rPr>
            </w:pPr>
            <w:r w:rsidRPr="000C54A6">
              <w:rPr>
                <w:rFonts w:ascii="Tahoma" w:hAnsi="Tahoma" w:eastAsia="Tahoma" w:cs="Tahoma"/>
              </w:rPr>
              <w:t>An evaluation of the comparative engineering, economic, and environmental merits of the alternatives discussed in (f)(1).</w:t>
            </w:r>
          </w:p>
        </w:tc>
        <w:tc>
          <w:tcPr>
            <w:tcW w:w="2880" w:type="dxa"/>
            <w:gridSpan w:val="3"/>
            <w:tcBorders>
              <w:top w:val="single" w:color="auto" w:sz="4" w:space="0"/>
              <w:left w:val="single" w:color="auto" w:sz="4" w:space="0"/>
              <w:bottom w:val="single" w:color="auto" w:sz="4" w:space="0"/>
              <w:right w:val="single" w:color="auto" w:sz="4" w:space="0"/>
            </w:tcBorders>
          </w:tcPr>
          <w:p w:rsidRPr="000C54A6" w:rsidR="00030A63" w:rsidP="000C54A6" w:rsidRDefault="00030A63" w14:paraId="03A102AD" w14:textId="6140BBD9">
            <w:pPr>
              <w:pStyle w:val="NormalWorksheet"/>
              <w:rPr>
                <w:rFonts w:ascii="Tahoma" w:hAnsi="Tahoma" w:eastAsia="Tahoma" w:cs="Tahoma"/>
              </w:rPr>
            </w:pPr>
          </w:p>
        </w:tc>
        <w:tc>
          <w:tcPr>
            <w:tcW w:w="126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52F04B1D" w14:textId="650DE616">
            <w:pPr>
              <w:pStyle w:val="NormalWorksheet"/>
              <w:rPr>
                <w:rFonts w:ascii="Tahoma" w:hAnsi="Tahoma" w:eastAsia="Tahoma" w:cs="Tahoma"/>
              </w:rPr>
            </w:pPr>
          </w:p>
        </w:tc>
        <w:tc>
          <w:tcPr>
            <w:tcW w:w="4177" w:type="dxa"/>
            <w:gridSpan w:val="4"/>
            <w:tcBorders>
              <w:top w:val="single" w:color="auto" w:sz="4" w:space="0"/>
              <w:left w:val="single" w:color="auto" w:sz="4" w:space="0"/>
              <w:bottom w:val="single" w:color="auto" w:sz="4" w:space="0"/>
              <w:right w:val="single" w:color="auto" w:sz="4" w:space="0"/>
            </w:tcBorders>
          </w:tcPr>
          <w:p w:rsidRPr="000C54A6" w:rsidR="00030A63" w:rsidP="000C54A6" w:rsidRDefault="00030A63" w14:paraId="677E6E13" w14:textId="165564EF">
            <w:pPr>
              <w:pStyle w:val="NormalWorksheet"/>
              <w:rPr>
                <w:rFonts w:ascii="Tahoma" w:hAnsi="Tahoma" w:eastAsia="Tahoma" w:cs="Tahoma"/>
              </w:rPr>
            </w:pPr>
          </w:p>
        </w:tc>
      </w:tr>
    </w:tbl>
    <w:p w:rsidRPr="000B3F4D" w:rsidR="00B10AD9" w:rsidRDefault="00B10AD9" w14:paraId="74553E0F" w14:textId="77777777">
      <w:pPr>
        <w:pStyle w:val="NormalWorksheet"/>
        <w:rPr>
          <w:rFonts w:ascii="Tahoma" w:hAnsi="Tahoma" w:cs="Tahoma"/>
        </w:rPr>
      </w:pPr>
    </w:p>
    <w:p w:rsidRPr="000B3F4D" w:rsidR="00666D25" w:rsidRDefault="00666D25" w14:paraId="61E6F5D8" w14:textId="77777777">
      <w:pPr>
        <w:pStyle w:val="NormalWorksheet"/>
        <w:rPr>
          <w:rFonts w:ascii="Tahoma" w:hAnsi="Tahoma" w:cs="Tahoma"/>
        </w:rPr>
        <w:sectPr w:rsidRPr="000B3F4D" w:rsidR="00666D25" w:rsidSect="00354F4A">
          <w:headerReference w:type="even" r:id="rId15"/>
          <w:headerReference w:type="default" r:id="rId16"/>
          <w:footerReference w:type="even" r:id="rId17"/>
          <w:footerReference w:type="default" r:id="rId18"/>
          <w:headerReference w:type="first" r:id="rId19"/>
          <w:footerReference w:type="first" r:id="rId20"/>
          <w:pgSz w:w="15840" w:h="12240" w:orient="landscape"/>
          <w:pgMar w:top="1440" w:right="1440" w:bottom="1440" w:left="1440" w:header="720" w:footer="720" w:gutter="0"/>
          <w:cols w:space="720"/>
          <w:docGrid w:linePitch="360"/>
        </w:sectPr>
      </w:pPr>
    </w:p>
    <w:tbl>
      <w:tblPr>
        <w:tblW w:w="13770" w:type="dxa"/>
        <w:jc w:val="center"/>
        <w:tblLayout w:type="fixed"/>
        <w:tblCellMar>
          <w:left w:w="120" w:type="dxa"/>
          <w:right w:w="120" w:type="dxa"/>
        </w:tblCellMar>
        <w:tblLook w:val="0000" w:firstRow="0" w:lastRow="0" w:firstColumn="0" w:lastColumn="0" w:noHBand="0" w:noVBand="0"/>
      </w:tblPr>
      <w:tblGrid>
        <w:gridCol w:w="1800"/>
        <w:gridCol w:w="1080"/>
        <w:gridCol w:w="270"/>
        <w:gridCol w:w="1247"/>
        <w:gridCol w:w="338"/>
        <w:gridCol w:w="935"/>
        <w:gridCol w:w="2700"/>
        <w:gridCol w:w="1173"/>
        <w:gridCol w:w="87"/>
        <w:gridCol w:w="1345"/>
        <w:gridCol w:w="416"/>
        <w:gridCol w:w="825"/>
        <w:gridCol w:w="1554"/>
      </w:tblGrid>
      <w:tr w:rsidRPr="000C54A6" w:rsidR="001F7C2E" w:rsidTr="00B6383D" w14:paraId="056B3A90" w14:textId="77777777">
        <w:trPr>
          <w:trHeight w:val="300"/>
          <w:tblHeader/>
          <w:jc w:val="center"/>
        </w:trPr>
        <w:tc>
          <w:tcPr>
            <w:tcW w:w="1800" w:type="dxa"/>
            <w:vAlign w:val="bottom"/>
          </w:tcPr>
          <w:p w:rsidRPr="000C54A6" w:rsidR="00C048FF" w:rsidP="00B6383D" w:rsidRDefault="00D02838" w14:paraId="615588D4" w14:textId="7DE02BC4">
            <w:pPr>
              <w:pStyle w:val="NormalWorksheet"/>
              <w:rPr>
                <w:rFonts w:ascii="Tahoma" w:hAnsi="Tahoma" w:eastAsia="Tahoma" w:cs="Tahoma"/>
              </w:rPr>
            </w:pPr>
            <w:r w:rsidRPr="000C54A6">
              <w:rPr>
                <w:rFonts w:ascii="Tahoma" w:hAnsi="Tahoma" w:eastAsia="Tahoma" w:cs="Tahoma"/>
              </w:rPr>
              <w:t>Completeness:</w:t>
            </w:r>
          </w:p>
        </w:tc>
        <w:tc>
          <w:tcPr>
            <w:tcW w:w="1080" w:type="dxa"/>
            <w:vAlign w:val="bottom"/>
          </w:tcPr>
          <w:p w:rsidRPr="000C54A6" w:rsidR="0007343A" w:rsidP="00B6383D" w:rsidRDefault="0007343A" w14:paraId="39FE15CF" w14:textId="77777777">
            <w:pPr>
              <w:pStyle w:val="NormalWorksheet"/>
              <w:rPr>
                <w:rFonts w:ascii="Tahoma" w:hAnsi="Tahoma" w:eastAsia="Tahoma" w:cs="Tahoma"/>
              </w:rPr>
            </w:pPr>
          </w:p>
          <w:p w:rsidRPr="000C54A6" w:rsidR="00C048FF" w:rsidP="00B6383D" w:rsidRDefault="0007343A" w14:paraId="296F04AF" w14:textId="7FB00F29">
            <w:pPr>
              <w:pStyle w:val="NormalWorksheet"/>
              <w:rPr>
                <w:rFonts w:ascii="Tahoma" w:hAnsi="Tahoma" w:eastAsia="Tahoma" w:cs="Tahoma"/>
              </w:rPr>
            </w:pPr>
            <w:r w:rsidRPr="000C54A6">
              <w:rPr>
                <w:rFonts w:ascii="Tahoma" w:hAnsi="Tahoma" w:eastAsia="Tahoma" w:cs="Tahoma"/>
              </w:rPr>
              <w:t>Complete</w:t>
            </w:r>
          </w:p>
        </w:tc>
        <w:tc>
          <w:tcPr>
            <w:tcW w:w="270" w:type="dxa"/>
            <w:tcBorders>
              <w:bottom w:val="single" w:color="auto" w:sz="7" w:space="0"/>
            </w:tcBorders>
            <w:vAlign w:val="bottom"/>
          </w:tcPr>
          <w:p w:rsidRPr="000C54A6" w:rsidR="00C048FF" w:rsidP="00B6383D" w:rsidRDefault="00C048FF" w14:paraId="231374FC" w14:textId="77777777">
            <w:pPr>
              <w:pStyle w:val="WorksheetTitle"/>
              <w:rPr>
                <w:rFonts w:ascii="Tahoma" w:hAnsi="Tahoma" w:eastAsia="Tahoma" w:cs="Tahoma"/>
                <w:sz w:val="20"/>
              </w:rPr>
            </w:pPr>
          </w:p>
        </w:tc>
        <w:tc>
          <w:tcPr>
            <w:tcW w:w="1247" w:type="dxa"/>
            <w:vAlign w:val="bottom"/>
          </w:tcPr>
          <w:p w:rsidRPr="000C54A6" w:rsidR="0007343A" w:rsidP="00B6383D" w:rsidRDefault="0007343A" w14:paraId="2C87C97C" w14:textId="253FFA78">
            <w:pPr>
              <w:pStyle w:val="NormalWorksheet"/>
              <w:rPr>
                <w:rFonts w:ascii="Tahoma" w:hAnsi="Tahoma" w:eastAsia="Tahoma" w:cs="Tahoma"/>
              </w:rPr>
            </w:pPr>
          </w:p>
          <w:p w:rsidRPr="000C54A6" w:rsidR="00C048FF" w:rsidP="00B6383D" w:rsidRDefault="0007343A" w14:paraId="3C7B9EFF" w14:textId="35894430">
            <w:pPr>
              <w:pStyle w:val="NormalWorksheet"/>
              <w:rPr>
                <w:rFonts w:ascii="Tahoma" w:hAnsi="Tahoma" w:eastAsia="Tahoma" w:cs="Tahoma"/>
              </w:rPr>
            </w:pPr>
            <w:r w:rsidRPr="000C54A6">
              <w:rPr>
                <w:rFonts w:ascii="Tahoma" w:hAnsi="Tahoma" w:eastAsia="Tahoma" w:cs="Tahoma"/>
              </w:rPr>
              <w:t>Incomplete</w:t>
            </w:r>
          </w:p>
        </w:tc>
        <w:tc>
          <w:tcPr>
            <w:tcW w:w="338" w:type="dxa"/>
            <w:tcBorders>
              <w:bottom w:val="single" w:color="auto" w:sz="7" w:space="0"/>
            </w:tcBorders>
            <w:vAlign w:val="bottom"/>
          </w:tcPr>
          <w:p w:rsidRPr="000C54A6" w:rsidR="00C048FF" w:rsidP="00B6383D" w:rsidRDefault="00C048FF" w14:paraId="6D8F5FFF" w14:textId="4C6A0518">
            <w:pPr>
              <w:pStyle w:val="WorksheetTitle"/>
              <w:rPr>
                <w:rFonts w:ascii="Tahoma" w:hAnsi="Tahoma" w:eastAsia="Tahoma" w:cs="Tahoma"/>
                <w:sz w:val="20"/>
              </w:rPr>
            </w:pPr>
          </w:p>
        </w:tc>
        <w:tc>
          <w:tcPr>
            <w:tcW w:w="4808" w:type="dxa"/>
            <w:gridSpan w:val="3"/>
          </w:tcPr>
          <w:p w:rsidRPr="000C54A6" w:rsidR="00C048FF" w:rsidP="000C54A6" w:rsidRDefault="00C048FF" w14:paraId="743B4FF5" w14:textId="7402503B">
            <w:pPr>
              <w:pStyle w:val="WorksheetTitle"/>
              <w:rPr>
                <w:rFonts w:ascii="Tahoma" w:hAnsi="Tahoma" w:eastAsia="Tahoma" w:cs="Tahoma"/>
                <w:sz w:val="20"/>
              </w:rPr>
            </w:pPr>
            <w:r w:rsidRPr="000C54A6">
              <w:rPr>
                <w:rFonts w:ascii="Tahoma" w:hAnsi="Tahoma" w:eastAsia="Tahoma" w:cs="Tahoma"/>
                <w:sz w:val="20"/>
              </w:rPr>
              <w:t xml:space="preserve">DATA </w:t>
            </w:r>
            <w:r w:rsidRPr="000C54A6" w:rsidR="0007343A">
              <w:rPr>
                <w:rFonts w:ascii="Tahoma" w:hAnsi="Tahoma" w:eastAsia="Tahoma" w:cs="Tahoma"/>
                <w:sz w:val="20"/>
              </w:rPr>
              <w:t xml:space="preserve">COMPLETENESS </w:t>
            </w:r>
            <w:r w:rsidRPr="000C54A6">
              <w:rPr>
                <w:rFonts w:ascii="Tahoma" w:hAnsi="Tahoma" w:eastAsia="Tahoma" w:cs="Tahoma"/>
                <w:sz w:val="20"/>
              </w:rPr>
              <w:t>WORKSHEET</w:t>
            </w:r>
          </w:p>
          <w:p w:rsidRPr="000C54A6" w:rsidR="00C048FF" w:rsidP="000C54A6" w:rsidRDefault="00C048FF" w14:paraId="30629ECB" w14:textId="6731639B">
            <w:pPr>
              <w:pStyle w:val="NormalWorksheet"/>
              <w:rPr>
                <w:rFonts w:ascii="Tahoma" w:hAnsi="Tahoma" w:eastAsia="Tahoma" w:cs="Tahoma"/>
              </w:rPr>
            </w:pPr>
          </w:p>
        </w:tc>
        <w:tc>
          <w:tcPr>
            <w:tcW w:w="1432" w:type="dxa"/>
            <w:gridSpan w:val="2"/>
            <w:vAlign w:val="bottom"/>
          </w:tcPr>
          <w:p w:rsidRPr="000C54A6" w:rsidR="0007343A" w:rsidP="00B6383D" w:rsidRDefault="0007343A" w14:paraId="70FE9C43" w14:textId="77777777">
            <w:pPr>
              <w:pStyle w:val="NormalWorksheet"/>
              <w:rPr>
                <w:rFonts w:ascii="Tahoma" w:hAnsi="Tahoma" w:eastAsia="Tahoma" w:cs="Tahoma"/>
              </w:rPr>
            </w:pPr>
          </w:p>
          <w:p w:rsidRPr="000C54A6" w:rsidR="00C048FF" w:rsidP="00B6383D" w:rsidRDefault="00C048FF" w14:paraId="52728D9D" w14:textId="77777777">
            <w:pPr>
              <w:pStyle w:val="NormalWorksheet"/>
              <w:rPr>
                <w:rFonts w:ascii="Tahoma" w:hAnsi="Tahoma" w:eastAsia="Tahoma" w:cs="Tahoma"/>
              </w:rPr>
            </w:pPr>
            <w:r w:rsidRPr="000C54A6">
              <w:rPr>
                <w:rFonts w:ascii="Tahoma" w:hAnsi="Tahoma" w:eastAsia="Tahoma" w:cs="Tahoma"/>
              </w:rPr>
              <w:t>Revision No.</w:t>
            </w:r>
          </w:p>
        </w:tc>
        <w:tc>
          <w:tcPr>
            <w:tcW w:w="416" w:type="dxa"/>
            <w:tcBorders>
              <w:bottom w:val="single" w:color="auto" w:sz="7" w:space="0"/>
            </w:tcBorders>
            <w:vAlign w:val="bottom"/>
          </w:tcPr>
          <w:p w:rsidRPr="000C54A6" w:rsidR="00C048FF" w:rsidP="00B6383D" w:rsidRDefault="00C048FF" w14:paraId="0FAF9EE6" w14:textId="01AAFF96">
            <w:pPr>
              <w:pStyle w:val="NormalWorksheet"/>
              <w:rPr>
                <w:rFonts w:ascii="Tahoma" w:hAnsi="Tahoma" w:eastAsia="Tahoma" w:cs="Tahoma"/>
                <w:spacing w:val="-3"/>
              </w:rPr>
            </w:pPr>
          </w:p>
        </w:tc>
        <w:tc>
          <w:tcPr>
            <w:tcW w:w="825" w:type="dxa"/>
            <w:vAlign w:val="bottom"/>
          </w:tcPr>
          <w:p w:rsidRPr="000C54A6" w:rsidR="0007343A" w:rsidP="00B6383D" w:rsidRDefault="0007343A" w14:paraId="04A84901" w14:textId="77777777">
            <w:pPr>
              <w:pStyle w:val="NormalWorksheet"/>
              <w:ind w:right="-40"/>
              <w:rPr>
                <w:rFonts w:ascii="Tahoma" w:hAnsi="Tahoma" w:eastAsia="Tahoma" w:cs="Tahoma"/>
              </w:rPr>
            </w:pPr>
          </w:p>
          <w:p w:rsidRPr="000C54A6" w:rsidR="00C048FF" w:rsidP="00B6383D" w:rsidRDefault="00C048FF" w14:paraId="5F6F8F61" w14:textId="1953B536">
            <w:pPr>
              <w:pStyle w:val="NormalWorksheet"/>
              <w:ind w:right="-40"/>
              <w:rPr>
                <w:rFonts w:ascii="Tahoma" w:hAnsi="Tahoma" w:eastAsia="Tahoma" w:cs="Tahoma"/>
              </w:rPr>
            </w:pPr>
            <w:r w:rsidRPr="000C54A6">
              <w:rPr>
                <w:rFonts w:ascii="Tahoma" w:hAnsi="Tahoma" w:eastAsia="Tahoma" w:cs="Tahoma"/>
              </w:rPr>
              <w:t>Date</w:t>
            </w:r>
            <w:r w:rsidRPr="000C54A6" w:rsidR="00CF32FB">
              <w:rPr>
                <w:rFonts w:ascii="Tahoma" w:hAnsi="Tahoma" w:eastAsia="Tahoma" w:cs="Tahoma"/>
              </w:rPr>
              <w:t>:</w:t>
            </w:r>
          </w:p>
        </w:tc>
        <w:tc>
          <w:tcPr>
            <w:tcW w:w="1554" w:type="dxa"/>
            <w:tcBorders>
              <w:bottom w:val="single" w:color="auto" w:sz="7" w:space="0"/>
            </w:tcBorders>
            <w:vAlign w:val="bottom"/>
          </w:tcPr>
          <w:p w:rsidRPr="000C54A6" w:rsidR="00C048FF" w:rsidP="00B6383D" w:rsidRDefault="00C048FF" w14:paraId="55DC746C" w14:textId="181BC01D">
            <w:pPr>
              <w:pStyle w:val="NormalWorksheet"/>
              <w:ind w:left="-79" w:right="-77"/>
              <w:rPr>
                <w:rFonts w:ascii="Tahoma" w:hAnsi="Tahoma" w:eastAsia="Tahoma" w:cs="Tahoma"/>
              </w:rPr>
            </w:pPr>
          </w:p>
        </w:tc>
      </w:tr>
      <w:tr w:rsidRPr="000C54A6" w:rsidR="001F7C2E" w:rsidTr="00B6383D" w14:paraId="40CA2A7E" w14:textId="77777777">
        <w:trPr>
          <w:trHeight w:val="300"/>
          <w:tblHeader/>
          <w:jc w:val="center"/>
        </w:trPr>
        <w:tc>
          <w:tcPr>
            <w:tcW w:w="1800" w:type="dxa"/>
            <w:vAlign w:val="bottom"/>
          </w:tcPr>
          <w:p w:rsidRPr="000C54A6" w:rsidR="00C048FF" w:rsidP="00B6383D" w:rsidRDefault="25D4C938" w14:paraId="7DB26C4B" w14:textId="77777777">
            <w:pPr>
              <w:pStyle w:val="NormalWorksheet"/>
              <w:rPr>
                <w:rFonts w:ascii="Tahoma" w:hAnsi="Tahoma" w:eastAsia="Tahoma" w:cs="Tahoma"/>
              </w:rPr>
            </w:pPr>
            <w:r w:rsidRPr="000C54A6">
              <w:rPr>
                <w:rFonts w:ascii="Tahoma" w:hAnsi="Tahoma" w:eastAsia="Tahoma" w:cs="Tahoma"/>
              </w:rPr>
              <w:t>Technical Area:</w:t>
            </w:r>
          </w:p>
        </w:tc>
        <w:tc>
          <w:tcPr>
            <w:tcW w:w="2935" w:type="dxa"/>
            <w:gridSpan w:val="4"/>
            <w:tcBorders>
              <w:bottom w:val="single" w:color="auto" w:sz="7" w:space="0"/>
            </w:tcBorders>
            <w:vAlign w:val="bottom"/>
          </w:tcPr>
          <w:p w:rsidRPr="000C54A6" w:rsidR="00C048FF" w:rsidP="00B6383D" w:rsidRDefault="25D4C938" w14:paraId="40F16C1D" w14:textId="77777777">
            <w:pPr>
              <w:pStyle w:val="TechArea"/>
              <w:rPr>
                <w:rFonts w:ascii="Tahoma" w:hAnsi="Tahoma" w:eastAsia="Tahoma" w:cs="Tahoma"/>
                <w:sz w:val="20"/>
              </w:rPr>
            </w:pPr>
            <w:bookmarkStart w:name="_Toc446988191" w:id="11"/>
            <w:bookmarkStart w:name="_Toc447083489" w:id="12"/>
            <w:bookmarkStart w:name="_Toc447439921" w:id="13"/>
            <w:r w:rsidRPr="000C54A6">
              <w:rPr>
                <w:rFonts w:ascii="Tahoma" w:hAnsi="Tahoma" w:eastAsia="Tahoma" w:cs="Tahoma"/>
                <w:sz w:val="20"/>
              </w:rPr>
              <w:t>Biological Resources</w:t>
            </w:r>
            <w:bookmarkEnd w:id="11"/>
            <w:bookmarkEnd w:id="12"/>
            <w:bookmarkEnd w:id="13"/>
          </w:p>
        </w:tc>
        <w:tc>
          <w:tcPr>
            <w:tcW w:w="935" w:type="dxa"/>
            <w:vAlign w:val="bottom"/>
          </w:tcPr>
          <w:p w:rsidRPr="000C54A6" w:rsidR="00C048FF" w:rsidP="00B6383D" w:rsidRDefault="25D4C938" w14:paraId="08CD598C" w14:textId="77777777">
            <w:pPr>
              <w:pStyle w:val="NormalWorksheet"/>
              <w:rPr>
                <w:rFonts w:ascii="Tahoma" w:hAnsi="Tahoma" w:eastAsia="Tahoma" w:cs="Tahoma"/>
              </w:rPr>
            </w:pPr>
            <w:r w:rsidRPr="000C54A6">
              <w:rPr>
                <w:rFonts w:ascii="Tahoma" w:hAnsi="Tahoma" w:eastAsia="Tahoma" w:cs="Tahoma"/>
              </w:rPr>
              <w:t>Project:</w:t>
            </w:r>
          </w:p>
        </w:tc>
        <w:tc>
          <w:tcPr>
            <w:tcW w:w="3960" w:type="dxa"/>
            <w:gridSpan w:val="3"/>
            <w:tcBorders>
              <w:bottom w:val="single" w:color="auto" w:sz="7" w:space="0"/>
            </w:tcBorders>
            <w:vAlign w:val="bottom"/>
          </w:tcPr>
          <w:p w:rsidRPr="000C54A6" w:rsidR="00C048FF" w:rsidP="00B6383D" w:rsidRDefault="00C048FF" w14:paraId="48F10E80" w14:textId="6CF729FA">
            <w:pPr>
              <w:pStyle w:val="NormalWorksheet"/>
              <w:rPr>
                <w:rFonts w:ascii="Tahoma" w:hAnsi="Tahoma" w:eastAsia="Tahoma" w:cs="Tahoma"/>
              </w:rPr>
            </w:pPr>
          </w:p>
        </w:tc>
        <w:tc>
          <w:tcPr>
            <w:tcW w:w="1761" w:type="dxa"/>
            <w:gridSpan w:val="2"/>
            <w:vAlign w:val="bottom"/>
          </w:tcPr>
          <w:p w:rsidRPr="000C54A6" w:rsidR="00C048FF" w:rsidP="00B6383D" w:rsidRDefault="25D4C938" w14:paraId="62C618A5" w14:textId="38CFF621">
            <w:pPr>
              <w:pStyle w:val="NormalWorksheet"/>
              <w:rPr>
                <w:rFonts w:ascii="Tahoma" w:hAnsi="Tahoma" w:eastAsia="Tahoma" w:cs="Tahoma"/>
              </w:rPr>
            </w:pPr>
            <w:r w:rsidRPr="000C54A6">
              <w:rPr>
                <w:rFonts w:ascii="Tahoma" w:hAnsi="Tahoma" w:eastAsia="Tahoma" w:cs="Tahoma"/>
              </w:rPr>
              <w:t>Technical Staff:</w:t>
            </w:r>
          </w:p>
        </w:tc>
        <w:tc>
          <w:tcPr>
            <w:tcW w:w="2379" w:type="dxa"/>
            <w:gridSpan w:val="2"/>
            <w:tcBorders>
              <w:bottom w:val="single" w:color="auto" w:sz="7" w:space="0"/>
            </w:tcBorders>
            <w:vAlign w:val="bottom"/>
          </w:tcPr>
          <w:p w:rsidRPr="000C54A6" w:rsidR="00C048FF" w:rsidP="00B6383D" w:rsidRDefault="00C048FF" w14:paraId="64AC4B1B" w14:textId="18446539">
            <w:pPr>
              <w:pStyle w:val="NormalWorksheet"/>
              <w:ind w:left="-120" w:right="-120"/>
              <w:rPr>
                <w:rFonts w:ascii="Tahoma" w:hAnsi="Tahoma" w:eastAsia="Tahoma" w:cs="Tahoma"/>
              </w:rPr>
            </w:pPr>
          </w:p>
        </w:tc>
      </w:tr>
      <w:tr w:rsidRPr="000C54A6" w:rsidR="001F7C2E" w:rsidTr="00B6383D" w14:paraId="539B1906" w14:textId="77777777">
        <w:trPr>
          <w:trHeight w:val="300"/>
          <w:tblHeader/>
          <w:jc w:val="center"/>
        </w:trPr>
        <w:tc>
          <w:tcPr>
            <w:tcW w:w="1800" w:type="dxa"/>
            <w:vAlign w:val="bottom"/>
          </w:tcPr>
          <w:p w:rsidRPr="000C54A6" w:rsidR="00C048FF" w:rsidP="00B6383D" w:rsidRDefault="25D4C938" w14:paraId="26CCFBE4" w14:textId="77777777">
            <w:pPr>
              <w:pStyle w:val="NormalWorksheet"/>
              <w:rPr>
                <w:rFonts w:ascii="Tahoma" w:hAnsi="Tahoma" w:eastAsia="Tahoma" w:cs="Tahoma"/>
              </w:rPr>
            </w:pPr>
            <w:r w:rsidRPr="000C54A6">
              <w:rPr>
                <w:rFonts w:ascii="Tahoma" w:hAnsi="Tahoma" w:eastAsia="Tahoma" w:cs="Tahoma"/>
              </w:rPr>
              <w:t>Project Manager:</w:t>
            </w:r>
          </w:p>
        </w:tc>
        <w:tc>
          <w:tcPr>
            <w:tcW w:w="2935" w:type="dxa"/>
            <w:gridSpan w:val="4"/>
            <w:tcBorders>
              <w:bottom w:val="single" w:color="auto" w:sz="7" w:space="0"/>
            </w:tcBorders>
            <w:vAlign w:val="bottom"/>
          </w:tcPr>
          <w:p w:rsidRPr="000C54A6" w:rsidR="00C048FF" w:rsidP="00B6383D" w:rsidRDefault="00C048FF" w14:paraId="20E824AF" w14:textId="68C9B1CE">
            <w:pPr>
              <w:pStyle w:val="NormalWorksheet"/>
              <w:rPr>
                <w:rFonts w:ascii="Tahoma" w:hAnsi="Tahoma" w:eastAsia="Tahoma" w:cs="Tahoma"/>
              </w:rPr>
            </w:pPr>
          </w:p>
        </w:tc>
        <w:tc>
          <w:tcPr>
            <w:tcW w:w="935" w:type="dxa"/>
            <w:vAlign w:val="bottom"/>
          </w:tcPr>
          <w:p w:rsidRPr="000C54A6" w:rsidR="00C048FF" w:rsidP="00B6383D" w:rsidRDefault="25D4C938" w14:paraId="04D412A9" w14:textId="77777777">
            <w:pPr>
              <w:pStyle w:val="NormalWorksheet"/>
              <w:rPr>
                <w:rFonts w:ascii="Tahoma" w:hAnsi="Tahoma" w:eastAsia="Tahoma" w:cs="Tahoma"/>
              </w:rPr>
            </w:pPr>
            <w:r w:rsidRPr="000C54A6">
              <w:rPr>
                <w:rFonts w:ascii="Tahoma" w:hAnsi="Tahoma" w:eastAsia="Tahoma" w:cs="Tahoma"/>
              </w:rPr>
              <w:t>Docket:</w:t>
            </w:r>
          </w:p>
        </w:tc>
        <w:tc>
          <w:tcPr>
            <w:tcW w:w="3960" w:type="dxa"/>
            <w:gridSpan w:val="3"/>
            <w:tcBorders>
              <w:bottom w:val="single" w:color="auto" w:sz="7" w:space="0"/>
            </w:tcBorders>
            <w:vAlign w:val="bottom"/>
          </w:tcPr>
          <w:p w:rsidRPr="000C54A6" w:rsidR="00C048FF" w:rsidP="00B6383D" w:rsidRDefault="00C048FF" w14:paraId="56DCA300" w14:textId="61125B46">
            <w:pPr>
              <w:pStyle w:val="NormalWorksheet"/>
              <w:rPr>
                <w:rFonts w:ascii="Tahoma" w:hAnsi="Tahoma" w:eastAsia="Tahoma" w:cs="Tahoma"/>
              </w:rPr>
            </w:pPr>
          </w:p>
        </w:tc>
        <w:tc>
          <w:tcPr>
            <w:tcW w:w="1761" w:type="dxa"/>
            <w:gridSpan w:val="2"/>
            <w:vAlign w:val="bottom"/>
          </w:tcPr>
          <w:p w:rsidRPr="000C54A6" w:rsidR="00C048FF" w:rsidP="00B6383D" w:rsidRDefault="25D4C938" w14:paraId="69662D62" w14:textId="77777777">
            <w:pPr>
              <w:pStyle w:val="NormalWorksheet"/>
              <w:ind w:right="-120"/>
              <w:rPr>
                <w:rFonts w:ascii="Tahoma" w:hAnsi="Tahoma" w:eastAsia="Tahoma" w:cs="Tahoma"/>
              </w:rPr>
            </w:pPr>
            <w:r w:rsidRPr="000C54A6">
              <w:rPr>
                <w:rFonts w:ascii="Tahoma" w:hAnsi="Tahoma" w:eastAsia="Tahoma" w:cs="Tahoma"/>
              </w:rPr>
              <w:t>Technical Senior:</w:t>
            </w:r>
          </w:p>
        </w:tc>
        <w:tc>
          <w:tcPr>
            <w:tcW w:w="2379" w:type="dxa"/>
            <w:gridSpan w:val="2"/>
            <w:tcBorders>
              <w:bottom w:val="single" w:color="auto" w:sz="7" w:space="0"/>
            </w:tcBorders>
            <w:vAlign w:val="bottom"/>
          </w:tcPr>
          <w:p w:rsidRPr="000C54A6" w:rsidR="00C048FF" w:rsidP="00B6383D" w:rsidRDefault="00C048FF" w14:paraId="0FE80882" w14:textId="12EBF88D">
            <w:pPr>
              <w:pStyle w:val="NormalWorksheet"/>
              <w:ind w:left="-120"/>
              <w:rPr>
                <w:rFonts w:ascii="Tahoma" w:hAnsi="Tahoma" w:eastAsia="Tahoma" w:cs="Tahoma"/>
              </w:rPr>
            </w:pPr>
          </w:p>
        </w:tc>
      </w:tr>
      <w:tr w:rsidRPr="000C54A6" w:rsidR="00F666B2" w:rsidTr="2677C2CA" w14:paraId="30412F9F" w14:textId="77777777">
        <w:trPr>
          <w:trHeight w:val="300"/>
          <w:tblHeader/>
          <w:jc w:val="center"/>
        </w:trPr>
        <w:tc>
          <w:tcPr>
            <w:tcW w:w="1800" w:type="dxa"/>
            <w:tcBorders>
              <w:bottom w:val="single" w:color="auto" w:sz="4" w:space="0"/>
            </w:tcBorders>
          </w:tcPr>
          <w:p w:rsidRPr="000C54A6" w:rsidR="00C048FF" w:rsidP="000C54A6" w:rsidRDefault="00C048FF" w14:paraId="001BE50F" w14:textId="77777777">
            <w:pPr>
              <w:pStyle w:val="NormalWorksheet"/>
              <w:rPr>
                <w:rFonts w:ascii="Tahoma" w:hAnsi="Tahoma" w:eastAsia="Tahoma" w:cs="Tahoma"/>
              </w:rPr>
            </w:pPr>
          </w:p>
        </w:tc>
        <w:tc>
          <w:tcPr>
            <w:tcW w:w="3870" w:type="dxa"/>
            <w:gridSpan w:val="5"/>
            <w:tcBorders>
              <w:bottom w:val="single" w:color="auto" w:sz="4" w:space="0"/>
            </w:tcBorders>
          </w:tcPr>
          <w:p w:rsidRPr="000C54A6" w:rsidR="00C048FF" w:rsidP="000C54A6" w:rsidRDefault="00C048FF" w14:paraId="492F16D0" w14:textId="77777777">
            <w:pPr>
              <w:pStyle w:val="NormalWorksheet"/>
              <w:rPr>
                <w:rFonts w:ascii="Tahoma" w:hAnsi="Tahoma" w:eastAsia="Tahoma" w:cs="Tahoma"/>
              </w:rPr>
            </w:pPr>
          </w:p>
        </w:tc>
        <w:tc>
          <w:tcPr>
            <w:tcW w:w="2700" w:type="dxa"/>
            <w:tcBorders>
              <w:bottom w:val="single" w:color="auto" w:sz="4" w:space="0"/>
            </w:tcBorders>
          </w:tcPr>
          <w:p w:rsidRPr="000C54A6" w:rsidR="00C048FF" w:rsidP="000C54A6" w:rsidRDefault="00C048FF" w14:paraId="2E8B0368" w14:textId="77777777">
            <w:pPr>
              <w:pStyle w:val="NormalWorksheet"/>
              <w:rPr>
                <w:rFonts w:ascii="Tahoma" w:hAnsi="Tahoma" w:eastAsia="Tahoma" w:cs="Tahoma"/>
              </w:rPr>
            </w:pPr>
          </w:p>
        </w:tc>
        <w:tc>
          <w:tcPr>
            <w:tcW w:w="1260" w:type="dxa"/>
            <w:gridSpan w:val="2"/>
            <w:tcBorders>
              <w:bottom w:val="single" w:color="auto" w:sz="4" w:space="0"/>
            </w:tcBorders>
          </w:tcPr>
          <w:p w:rsidRPr="000C54A6" w:rsidR="00C048FF" w:rsidP="000C54A6" w:rsidRDefault="00C048FF" w14:paraId="260E667A" w14:textId="77777777">
            <w:pPr>
              <w:pStyle w:val="NormalWorksheet"/>
              <w:rPr>
                <w:rFonts w:ascii="Tahoma" w:hAnsi="Tahoma" w:eastAsia="Tahoma" w:cs="Tahoma"/>
              </w:rPr>
            </w:pPr>
          </w:p>
        </w:tc>
        <w:tc>
          <w:tcPr>
            <w:tcW w:w="4140" w:type="dxa"/>
            <w:gridSpan w:val="4"/>
            <w:tcBorders>
              <w:bottom w:val="single" w:color="auto" w:sz="4" w:space="0"/>
            </w:tcBorders>
          </w:tcPr>
          <w:p w:rsidRPr="000C54A6" w:rsidR="00C048FF" w:rsidP="000C54A6" w:rsidRDefault="00C048FF" w14:paraId="117E2AEB" w14:textId="77777777">
            <w:pPr>
              <w:pStyle w:val="NormalWorksheet"/>
              <w:rPr>
                <w:rFonts w:ascii="Tahoma" w:hAnsi="Tahoma" w:eastAsia="Tahoma" w:cs="Tahoma"/>
              </w:rPr>
            </w:pPr>
          </w:p>
        </w:tc>
      </w:tr>
      <w:tr w:rsidRPr="000C54A6" w:rsidR="00F666B2" w:rsidTr="2677C2CA" w14:paraId="763020A3" w14:textId="77777777">
        <w:trPr>
          <w:trHeight w:val="300"/>
          <w:tblHeader/>
          <w:jc w:val="center"/>
        </w:trPr>
        <w:tc>
          <w:tcPr>
            <w:tcW w:w="1800" w:type="dxa"/>
            <w:tcBorders>
              <w:top w:val="single" w:color="auto" w:sz="4" w:space="0"/>
              <w:left w:val="single" w:color="auto" w:sz="4" w:space="0"/>
              <w:bottom w:val="single" w:color="auto" w:sz="4" w:space="0"/>
              <w:right w:val="single" w:color="auto" w:sz="4" w:space="0"/>
            </w:tcBorders>
            <w:vAlign w:val="bottom"/>
          </w:tcPr>
          <w:p w:rsidRPr="000C54A6" w:rsidR="00030A63" w:rsidP="000C54A6" w:rsidRDefault="00030A63" w14:paraId="4FCCADB8" w14:textId="77777777">
            <w:pPr>
              <w:pStyle w:val="TableHeadings"/>
              <w:spacing w:before="0"/>
              <w:rPr>
                <w:rFonts w:ascii="Tahoma" w:hAnsi="Tahoma" w:eastAsia="Tahoma" w:cs="Tahoma"/>
              </w:rPr>
            </w:pPr>
            <w:r w:rsidRPr="000C54A6">
              <w:rPr>
                <w:rFonts w:ascii="Tahoma" w:hAnsi="Tahoma" w:eastAsia="Tahoma" w:cs="Tahoma"/>
              </w:rPr>
              <w:t>Siting Regulations</w:t>
            </w:r>
          </w:p>
        </w:tc>
        <w:tc>
          <w:tcPr>
            <w:tcW w:w="3870" w:type="dxa"/>
            <w:gridSpan w:val="5"/>
            <w:tcBorders>
              <w:top w:val="single" w:color="auto" w:sz="4" w:space="0"/>
              <w:left w:val="single" w:color="auto" w:sz="4" w:space="0"/>
              <w:bottom w:val="single" w:color="auto" w:sz="4" w:space="0"/>
              <w:right w:val="single" w:color="auto" w:sz="4" w:space="0"/>
            </w:tcBorders>
            <w:vAlign w:val="bottom"/>
          </w:tcPr>
          <w:p w:rsidRPr="000C54A6" w:rsidR="00030A63" w:rsidP="000C54A6" w:rsidRDefault="00030A63" w14:paraId="7A314634" w14:textId="77777777">
            <w:pPr>
              <w:pStyle w:val="TableHeadings"/>
              <w:spacing w:before="0"/>
              <w:rPr>
                <w:rFonts w:ascii="Tahoma" w:hAnsi="Tahoma" w:eastAsia="Tahoma" w:cs="Tahoma"/>
              </w:rPr>
            </w:pPr>
            <w:r w:rsidRPr="000C54A6">
              <w:rPr>
                <w:rFonts w:ascii="Tahoma" w:hAnsi="Tahoma" w:eastAsia="Tahoma" w:cs="Tahoma"/>
              </w:rPr>
              <w:t>Information</w:t>
            </w:r>
          </w:p>
        </w:tc>
        <w:tc>
          <w:tcPr>
            <w:tcW w:w="2700" w:type="dxa"/>
            <w:tcBorders>
              <w:top w:val="single" w:color="auto" w:sz="4" w:space="0"/>
              <w:left w:val="single" w:color="auto" w:sz="4" w:space="0"/>
              <w:bottom w:val="single" w:color="auto" w:sz="4" w:space="0"/>
              <w:right w:val="single" w:color="auto" w:sz="4" w:space="0"/>
            </w:tcBorders>
            <w:vAlign w:val="bottom"/>
          </w:tcPr>
          <w:p w:rsidRPr="000C54A6" w:rsidR="00030A63" w:rsidP="000C54A6" w:rsidRDefault="2891A35D" w14:paraId="4F5F3B57" w14:textId="11E9C7E2">
            <w:pPr>
              <w:pStyle w:val="TableHeadings"/>
              <w:spacing w:before="0"/>
              <w:rPr>
                <w:rFonts w:ascii="Tahoma" w:hAnsi="Tahoma" w:eastAsia="Tahoma" w:cs="Tahoma"/>
              </w:rPr>
            </w:pPr>
            <w:r w:rsidRPr="000C54A6">
              <w:rPr>
                <w:rFonts w:ascii="Tahoma" w:hAnsi="Tahoma" w:eastAsia="Tahoma" w:cs="Tahoma"/>
              </w:rPr>
              <w:t xml:space="preserve">Application </w:t>
            </w:r>
            <w:r w:rsidRPr="000C54A6" w:rsidR="611F7578">
              <w:rPr>
                <w:rFonts w:ascii="Tahoma" w:hAnsi="Tahoma" w:eastAsia="Tahoma" w:cs="Tahoma"/>
              </w:rPr>
              <w:t xml:space="preserve">Section </w:t>
            </w:r>
            <w:r w:rsidRPr="000C54A6" w:rsidR="413D82C7">
              <w:rPr>
                <w:rFonts w:ascii="Tahoma" w:hAnsi="Tahoma" w:eastAsia="Tahoma" w:cs="Tahoma"/>
              </w:rPr>
              <w:t xml:space="preserve">Number And </w:t>
            </w:r>
            <w:r w:rsidRPr="000C54A6" w:rsidR="1A3454E8">
              <w:rPr>
                <w:rFonts w:ascii="Tahoma" w:hAnsi="Tahoma" w:eastAsia="Tahoma" w:cs="Tahoma"/>
              </w:rPr>
              <w:t xml:space="preserve">Page </w:t>
            </w:r>
            <w:r w:rsidRPr="000C54A6" w:rsidR="413D82C7">
              <w:rPr>
                <w:rFonts w:ascii="Tahoma" w:hAnsi="Tahoma" w:eastAsia="Tahoma" w:cs="Tahoma"/>
              </w:rPr>
              <w:t>Number</w:t>
            </w:r>
          </w:p>
        </w:tc>
        <w:tc>
          <w:tcPr>
            <w:tcW w:w="1260" w:type="dxa"/>
            <w:gridSpan w:val="2"/>
            <w:tcBorders>
              <w:top w:val="single" w:color="auto" w:sz="4" w:space="0"/>
              <w:left w:val="single" w:color="auto" w:sz="4" w:space="0"/>
              <w:bottom w:val="single" w:color="auto" w:sz="4" w:space="0"/>
              <w:right w:val="single" w:color="auto" w:sz="4" w:space="0"/>
            </w:tcBorders>
            <w:vAlign w:val="bottom"/>
          </w:tcPr>
          <w:p w:rsidRPr="000C54A6" w:rsidR="00030A63" w:rsidP="000C54A6" w:rsidRDefault="00E86B6B" w14:paraId="1950E5ED" w14:textId="399ABA1F">
            <w:pPr>
              <w:pStyle w:val="TableHeadings"/>
              <w:spacing w:before="0"/>
              <w:rPr>
                <w:rFonts w:ascii="Tahoma" w:hAnsi="Tahoma" w:eastAsia="Tahoma" w:cs="Tahoma"/>
                <w:bCs/>
              </w:rPr>
            </w:pPr>
            <w:r w:rsidRPr="000C54A6">
              <w:rPr>
                <w:rFonts w:ascii="Tahoma" w:hAnsi="Tahoma" w:eastAsia="Tahoma" w:cs="Tahoma"/>
                <w:bCs/>
              </w:rPr>
              <w:t>Complete</w:t>
            </w:r>
          </w:p>
          <w:p w:rsidRPr="000C54A6" w:rsidR="00030A63" w:rsidP="000C54A6" w:rsidRDefault="00030A63" w14:paraId="71EA614E" w14:textId="4F916A39">
            <w:pPr>
              <w:pStyle w:val="TableHeadings"/>
              <w:spacing w:before="0"/>
              <w:rPr>
                <w:rFonts w:ascii="Tahoma" w:hAnsi="Tahoma" w:eastAsia="Tahoma" w:cs="Tahoma"/>
              </w:rPr>
            </w:pPr>
            <w:r w:rsidRPr="000C54A6">
              <w:rPr>
                <w:rFonts w:ascii="Tahoma" w:hAnsi="Tahoma" w:eastAsia="Tahoma" w:cs="Tahoma"/>
                <w:bCs/>
              </w:rPr>
              <w:t>Yes Or No</w:t>
            </w:r>
          </w:p>
        </w:tc>
        <w:tc>
          <w:tcPr>
            <w:tcW w:w="4140" w:type="dxa"/>
            <w:gridSpan w:val="4"/>
            <w:tcBorders>
              <w:top w:val="single" w:color="auto" w:sz="4" w:space="0"/>
              <w:left w:val="single" w:color="auto" w:sz="4" w:space="0"/>
              <w:bottom w:val="single" w:color="auto" w:sz="4" w:space="0"/>
              <w:right w:val="single" w:color="auto" w:sz="4" w:space="0"/>
            </w:tcBorders>
            <w:vAlign w:val="bottom"/>
          </w:tcPr>
          <w:p w:rsidRPr="000C54A6" w:rsidR="00030A63" w:rsidP="000C54A6" w:rsidRDefault="00030A63" w14:paraId="47A3E90B" w14:textId="2C211B7B">
            <w:pPr>
              <w:pStyle w:val="TableHeadings"/>
              <w:spacing w:before="0"/>
              <w:ind w:left="-120" w:right="-120"/>
              <w:rPr>
                <w:rFonts w:ascii="Tahoma" w:hAnsi="Tahoma" w:eastAsia="Tahoma" w:cs="Tahoma"/>
              </w:rPr>
            </w:pPr>
            <w:r w:rsidRPr="000C54A6">
              <w:rPr>
                <w:rFonts w:ascii="Tahoma" w:hAnsi="Tahoma" w:eastAsia="Tahoma" w:cs="Tahoma"/>
                <w:bCs/>
              </w:rPr>
              <w:t xml:space="preserve">Information Required to Make </w:t>
            </w:r>
            <w:r w:rsidRPr="000C54A6" w:rsidR="5EB0AE17">
              <w:rPr>
                <w:rFonts w:ascii="Tahoma" w:hAnsi="Tahoma" w:eastAsia="Tahoma" w:cs="Tahoma"/>
              </w:rPr>
              <w:t xml:space="preserve">Application </w:t>
            </w:r>
            <w:r w:rsidRPr="000C54A6">
              <w:rPr>
                <w:rFonts w:ascii="Tahoma" w:hAnsi="Tahoma" w:eastAsia="Tahoma" w:cs="Tahoma"/>
                <w:bCs/>
              </w:rPr>
              <w:t>Conform With Regulations</w:t>
            </w:r>
          </w:p>
        </w:tc>
      </w:tr>
      <w:tr w:rsidRPr="000C54A6" w:rsidR="00F666B2" w:rsidTr="2677C2CA" w14:paraId="09DECF71" w14:textId="77777777">
        <w:trPr>
          <w:trHeight w:val="300"/>
          <w:jc w:val="center"/>
        </w:trPr>
        <w:tc>
          <w:tcPr>
            <w:tcW w:w="1800" w:type="dxa"/>
            <w:tcBorders>
              <w:top w:val="single" w:color="auto" w:sz="4" w:space="0"/>
              <w:left w:val="single" w:color="auto" w:sz="4" w:space="0"/>
              <w:bottom w:val="single" w:color="auto" w:sz="4" w:space="0"/>
              <w:right w:val="single" w:color="auto" w:sz="4" w:space="0"/>
            </w:tcBorders>
          </w:tcPr>
          <w:p w:rsidRPr="000C54A6" w:rsidR="00CA68B0" w:rsidP="000C54A6" w:rsidRDefault="00CA68B0" w14:paraId="2493CAF2" w14:textId="775A894D">
            <w:pPr>
              <w:pStyle w:val="NormalWorksheet"/>
              <w:rPr>
                <w:rFonts w:ascii="Tahoma" w:hAnsi="Tahoma" w:eastAsia="Tahoma" w:cs="Tahoma"/>
              </w:rPr>
            </w:pPr>
            <w:r w:rsidRPr="000C54A6">
              <w:rPr>
                <w:rFonts w:ascii="Tahoma" w:hAnsi="Tahoma" w:eastAsia="Tahoma" w:cs="Tahoma"/>
              </w:rPr>
              <w:t>Cal. Code Regs</w:t>
            </w:r>
            <w:r w:rsidRPr="000C54A6" w:rsidR="009C40B3">
              <w:rPr>
                <w:rFonts w:ascii="Tahoma" w:hAnsi="Tahoma" w:eastAsia="Tahoma" w:cs="Tahoma"/>
              </w:rPr>
              <w:t>. Tit. 20 § 1704, (a) (3) (A)</w:t>
            </w:r>
          </w:p>
        </w:tc>
        <w:tc>
          <w:tcPr>
            <w:tcW w:w="3870" w:type="dxa"/>
            <w:gridSpan w:val="5"/>
            <w:tcBorders>
              <w:top w:val="single" w:color="auto" w:sz="4" w:space="0"/>
              <w:left w:val="single" w:color="auto" w:sz="4" w:space="0"/>
              <w:bottom w:val="single" w:color="auto" w:sz="4" w:space="0"/>
              <w:right w:val="single" w:color="auto" w:sz="4" w:space="0"/>
            </w:tcBorders>
          </w:tcPr>
          <w:p w:rsidRPr="000C54A6" w:rsidR="00CA68B0" w:rsidP="000C54A6" w:rsidRDefault="00CA68B0" w14:paraId="54DD6A3F" w14:textId="1B83FE0A">
            <w:pPr>
              <w:pStyle w:val="NormalWorksheet"/>
              <w:rPr>
                <w:rFonts w:ascii="Tahoma" w:hAnsi="Tahoma" w:eastAsia="Tahoma" w:cs="Tahoma"/>
                <w:color w:val="000000" w:themeColor="text1"/>
              </w:rPr>
            </w:pPr>
            <w:r w:rsidRPr="000C54A6">
              <w:rPr>
                <w:rStyle w:val="normaltextrun"/>
                <w:rFonts w:ascii="Tahoma" w:hAnsi="Tahoma" w:eastAsia="Tahoma" w:cs="Tahoma"/>
                <w:color w:val="000000" w:themeColor="text1"/>
              </w:rPr>
              <w:t>Descriptions of all significant assumptions, methodologies, and computational methods used in arriving at conclusions in the document</w:t>
            </w:r>
            <w:r w:rsidRPr="000C54A6" w:rsidR="00C97644">
              <w:rPr>
                <w:rStyle w:val="normaltextrun"/>
                <w:rFonts w:ascii="Tahoma" w:hAnsi="Tahoma" w:eastAsia="Tahoma" w:cs="Tahoma"/>
                <w:color w:val="000000" w:themeColor="text1"/>
              </w:rPr>
              <w:t>;</w:t>
            </w:r>
            <w:r w:rsidRPr="000C54A6">
              <w:rPr>
                <w:rStyle w:val="eop"/>
                <w:rFonts w:ascii="Tahoma" w:hAnsi="Tahoma" w:eastAsia="Tahoma" w:cs="Tahoma"/>
                <w:color w:val="000000" w:themeColor="text1"/>
              </w:rPr>
              <w:t> </w:t>
            </w:r>
          </w:p>
        </w:tc>
        <w:tc>
          <w:tcPr>
            <w:tcW w:w="2700" w:type="dxa"/>
            <w:tcBorders>
              <w:top w:val="single" w:color="auto" w:sz="4" w:space="0"/>
              <w:left w:val="single" w:color="auto" w:sz="4" w:space="0"/>
              <w:bottom w:val="single" w:color="auto" w:sz="4" w:space="0"/>
              <w:right w:val="single" w:color="auto" w:sz="4" w:space="0"/>
            </w:tcBorders>
          </w:tcPr>
          <w:p w:rsidRPr="00E71E78" w:rsidR="00CA68B0" w:rsidP="000C54A6" w:rsidRDefault="00CA68B0" w14:paraId="4D41E5E7" w14:textId="3996D4EA">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0C54A6" w:rsidR="00CA68B0" w:rsidP="000C54A6" w:rsidRDefault="00CA68B0" w14:paraId="741DA1C9" w14:textId="45E692B4">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0C54A6" w:rsidR="00CA68B0" w:rsidP="000C54A6" w:rsidRDefault="00CA68B0" w14:paraId="2FD4982D" w14:textId="30AC4E1F">
            <w:pPr>
              <w:pStyle w:val="NormalWorksheet"/>
              <w:rPr>
                <w:rFonts w:ascii="Tahoma" w:hAnsi="Tahoma" w:eastAsia="Tahoma" w:cs="Tahoma"/>
              </w:rPr>
            </w:pPr>
          </w:p>
        </w:tc>
      </w:tr>
      <w:tr w:rsidRPr="000C54A6" w:rsidR="00F666B2" w:rsidTr="2677C2CA" w14:paraId="61155346" w14:textId="77777777">
        <w:trPr>
          <w:trHeight w:val="300"/>
          <w:jc w:val="center"/>
        </w:trPr>
        <w:tc>
          <w:tcPr>
            <w:tcW w:w="1800" w:type="dxa"/>
            <w:tcBorders>
              <w:top w:val="single" w:color="auto" w:sz="4" w:space="0"/>
              <w:left w:val="single" w:color="auto" w:sz="4" w:space="0"/>
              <w:bottom w:val="single" w:color="auto" w:sz="4" w:space="0"/>
              <w:right w:val="single" w:color="auto" w:sz="4" w:space="0"/>
            </w:tcBorders>
          </w:tcPr>
          <w:p w:rsidRPr="000C54A6" w:rsidR="00CA68B0" w:rsidP="000C54A6" w:rsidRDefault="00CA68B0" w14:paraId="7E34939C" w14:textId="47ADC231">
            <w:pPr>
              <w:pStyle w:val="NormalWorksheet"/>
              <w:rPr>
                <w:rFonts w:ascii="Tahoma" w:hAnsi="Tahoma" w:eastAsia="Tahoma" w:cs="Tahoma"/>
                <w:lang w:val="fr-FR"/>
              </w:rPr>
            </w:pPr>
            <w:r w:rsidRPr="000C54A6">
              <w:rPr>
                <w:rFonts w:ascii="Tahoma" w:hAnsi="Tahoma" w:eastAsia="Tahoma" w:cs="Tahoma"/>
                <w:lang w:val="fr-FR"/>
              </w:rPr>
              <w:t>Cal. Code Regs</w:t>
            </w:r>
            <w:r w:rsidRPr="000C54A6" w:rsidR="009C40B3">
              <w:rPr>
                <w:rFonts w:ascii="Tahoma" w:hAnsi="Tahoma" w:eastAsia="Tahoma" w:cs="Tahoma"/>
                <w:lang w:val="fr-FR"/>
              </w:rPr>
              <w:t>. Tit. 20 § 1704, (a) (3) (B)</w:t>
            </w:r>
          </w:p>
        </w:tc>
        <w:tc>
          <w:tcPr>
            <w:tcW w:w="3870" w:type="dxa"/>
            <w:gridSpan w:val="5"/>
            <w:tcBorders>
              <w:top w:val="single" w:color="auto" w:sz="4" w:space="0"/>
              <w:left w:val="single" w:color="auto" w:sz="4" w:space="0"/>
              <w:bottom w:val="single" w:color="auto" w:sz="4" w:space="0"/>
              <w:right w:val="single" w:color="auto" w:sz="4" w:space="0"/>
            </w:tcBorders>
          </w:tcPr>
          <w:p w:rsidRPr="000C54A6" w:rsidR="00CA68B0" w:rsidP="000C54A6" w:rsidRDefault="00CA68B0" w14:paraId="420FCADF" w14:textId="5015ECE5">
            <w:pPr>
              <w:pStyle w:val="NormalWorksheet"/>
              <w:rPr>
                <w:rFonts w:ascii="Tahoma" w:hAnsi="Tahoma" w:eastAsia="Tahoma" w:cs="Tahoma"/>
                <w:color w:val="000000" w:themeColor="text1"/>
              </w:rPr>
            </w:pPr>
            <w:r w:rsidRPr="000C54A6">
              <w:rPr>
                <w:rStyle w:val="normaltextrun"/>
                <w:rFonts w:ascii="Tahoma" w:hAnsi="Tahoma" w:eastAsia="Tahoma" w:cs="Tahoma"/>
                <w:color w:val="000000" w:themeColor="text1"/>
              </w:rPr>
              <w:t>Descriptions, including methodologies and findings, of all major studies or research efforts undertaken and relied upon to provide information for the document; and a description of ongoing research of significance to the project (including expected completion dates; and</w:t>
            </w:r>
            <w:r w:rsidRPr="000C54A6">
              <w:rPr>
                <w:rStyle w:val="eop"/>
                <w:rFonts w:ascii="Tahoma" w:hAnsi="Tahoma" w:eastAsia="Tahoma" w:cs="Tahoma"/>
                <w:color w:val="000000" w:themeColor="text1"/>
              </w:rPr>
              <w:t> </w:t>
            </w:r>
          </w:p>
        </w:tc>
        <w:tc>
          <w:tcPr>
            <w:tcW w:w="2700" w:type="dxa"/>
            <w:tcBorders>
              <w:top w:val="single" w:color="auto" w:sz="4" w:space="0"/>
              <w:left w:val="single" w:color="auto" w:sz="4" w:space="0"/>
              <w:bottom w:val="single" w:color="auto" w:sz="4" w:space="0"/>
              <w:right w:val="single" w:color="auto" w:sz="4" w:space="0"/>
            </w:tcBorders>
          </w:tcPr>
          <w:p w:rsidRPr="000C54A6" w:rsidR="00CA68B0" w:rsidP="000C54A6" w:rsidRDefault="00CA68B0" w14:paraId="72E6A8F2" w14:textId="5419E555">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0C54A6" w:rsidR="00CA68B0" w:rsidP="000C54A6" w:rsidRDefault="00CA68B0" w14:paraId="15EC4740" w14:textId="6A72E075">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0C54A6" w:rsidR="00CA68B0" w:rsidP="000C54A6" w:rsidRDefault="00CA68B0" w14:paraId="24761521" w14:textId="39F699C2">
            <w:pPr>
              <w:pStyle w:val="NormalWorksheet"/>
              <w:rPr>
                <w:rFonts w:ascii="Tahoma" w:hAnsi="Tahoma" w:eastAsia="Tahoma" w:cs="Tahoma"/>
              </w:rPr>
            </w:pPr>
          </w:p>
        </w:tc>
      </w:tr>
      <w:tr w:rsidRPr="000C54A6" w:rsidR="00F666B2" w:rsidTr="2677C2CA" w14:paraId="38DC8E78" w14:textId="77777777">
        <w:trPr>
          <w:trHeight w:val="300"/>
          <w:jc w:val="center"/>
        </w:trPr>
        <w:tc>
          <w:tcPr>
            <w:tcW w:w="1800" w:type="dxa"/>
            <w:tcBorders>
              <w:top w:val="single" w:color="auto" w:sz="4" w:space="0"/>
              <w:left w:val="single" w:color="auto" w:sz="4" w:space="0"/>
              <w:bottom w:val="single" w:color="auto" w:sz="4" w:space="0"/>
              <w:right w:val="single" w:color="auto" w:sz="4" w:space="0"/>
            </w:tcBorders>
          </w:tcPr>
          <w:p w:rsidRPr="000C54A6" w:rsidR="00CA68B0" w:rsidP="000C54A6" w:rsidRDefault="00CA68B0" w14:paraId="60115E35" w14:textId="7E499A39">
            <w:pPr>
              <w:pStyle w:val="NormalWorksheet"/>
              <w:rPr>
                <w:rFonts w:ascii="Tahoma" w:hAnsi="Tahoma" w:eastAsia="Tahoma" w:cs="Tahoma"/>
                <w:lang w:val="fr-FR"/>
              </w:rPr>
            </w:pPr>
            <w:r w:rsidRPr="000C54A6">
              <w:rPr>
                <w:rFonts w:ascii="Tahoma" w:hAnsi="Tahoma" w:eastAsia="Tahoma" w:cs="Tahoma"/>
                <w:lang w:val="fr-FR"/>
              </w:rPr>
              <w:t>Cal. Code Regs</w:t>
            </w:r>
            <w:r w:rsidRPr="000C54A6" w:rsidR="009C40B3">
              <w:rPr>
                <w:rFonts w:ascii="Tahoma" w:hAnsi="Tahoma" w:eastAsia="Tahoma" w:cs="Tahoma"/>
                <w:lang w:val="fr-FR"/>
              </w:rPr>
              <w:t>. Tit. 20 § 1704, (a) (3) (C)</w:t>
            </w:r>
          </w:p>
        </w:tc>
        <w:tc>
          <w:tcPr>
            <w:tcW w:w="3870" w:type="dxa"/>
            <w:gridSpan w:val="5"/>
            <w:tcBorders>
              <w:top w:val="single" w:color="auto" w:sz="4" w:space="0"/>
              <w:left w:val="single" w:color="auto" w:sz="4" w:space="0"/>
              <w:bottom w:val="single" w:color="auto" w:sz="4" w:space="0"/>
              <w:right w:val="single" w:color="auto" w:sz="4" w:space="0"/>
            </w:tcBorders>
          </w:tcPr>
          <w:p w:rsidRPr="000C54A6" w:rsidR="00CA68B0" w:rsidP="000C54A6" w:rsidRDefault="00CA68B0" w14:paraId="1557F392" w14:textId="59E5C603">
            <w:pPr>
              <w:pStyle w:val="NormalWorksheet"/>
              <w:rPr>
                <w:rFonts w:ascii="Tahoma" w:hAnsi="Tahoma" w:eastAsia="Tahoma" w:cs="Tahoma"/>
                <w:color w:val="000000" w:themeColor="text1"/>
              </w:rPr>
            </w:pPr>
            <w:r w:rsidRPr="000C54A6">
              <w:rPr>
                <w:rStyle w:val="normaltextrun"/>
                <w:rFonts w:ascii="Tahoma" w:hAnsi="Tahoma" w:eastAsia="Tahoma" w:cs="Tahoma"/>
                <w:color w:val="000000" w:themeColor="text1"/>
              </w:rPr>
              <w:t xml:space="preserve">A list of all literature relied upon or referenced in the documents, along with brief discussions of the relevance of each such </w:t>
            </w:r>
            <w:r w:rsidRPr="000C54A6">
              <w:rPr>
                <w:rStyle w:val="contextualspellingandgrammarerror"/>
                <w:rFonts w:ascii="Tahoma" w:hAnsi="Tahoma" w:eastAsia="Tahoma" w:cs="Tahoma"/>
                <w:color w:val="000000" w:themeColor="text1"/>
              </w:rPr>
              <w:t>reference</w:t>
            </w:r>
            <w:r w:rsidRPr="000C54A6" w:rsidR="00C97644">
              <w:rPr>
                <w:rStyle w:val="contextualspellingandgrammarerror"/>
                <w:rFonts w:ascii="Tahoma" w:hAnsi="Tahoma" w:eastAsia="Tahoma" w:cs="Tahoma"/>
                <w:color w:val="000000" w:themeColor="text1"/>
              </w:rPr>
              <w:t>.</w:t>
            </w:r>
            <w:r w:rsidRPr="000C54A6">
              <w:rPr>
                <w:rStyle w:val="eop"/>
                <w:rFonts w:ascii="Tahoma" w:hAnsi="Tahoma" w:eastAsia="Tahoma" w:cs="Tahoma"/>
                <w:color w:val="000000" w:themeColor="text1"/>
              </w:rPr>
              <w:t> </w:t>
            </w:r>
          </w:p>
        </w:tc>
        <w:tc>
          <w:tcPr>
            <w:tcW w:w="2700" w:type="dxa"/>
            <w:tcBorders>
              <w:top w:val="single" w:color="auto" w:sz="4" w:space="0"/>
              <w:left w:val="single" w:color="auto" w:sz="4" w:space="0"/>
              <w:bottom w:val="single" w:color="auto" w:sz="4" w:space="0"/>
              <w:right w:val="single" w:color="auto" w:sz="4" w:space="0"/>
            </w:tcBorders>
          </w:tcPr>
          <w:p w:rsidRPr="000C54A6" w:rsidR="00CA68B0" w:rsidP="000C54A6" w:rsidRDefault="00CA68B0" w14:paraId="6A27D31F" w14:textId="74F64D53">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0C54A6" w:rsidR="00CA68B0" w:rsidP="000C54A6" w:rsidRDefault="00CA68B0" w14:paraId="14DB371D" w14:textId="6D411602">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0C54A6" w:rsidR="00CA68B0" w:rsidP="000C54A6" w:rsidRDefault="00CA68B0" w14:paraId="38DE07C3" w14:textId="05DE0C7D">
            <w:pPr>
              <w:pStyle w:val="NormalWorksheet"/>
              <w:rPr>
                <w:rFonts w:ascii="Tahoma" w:hAnsi="Tahoma" w:eastAsia="Tahoma" w:cs="Tahoma"/>
              </w:rPr>
            </w:pPr>
          </w:p>
        </w:tc>
      </w:tr>
      <w:tr w:rsidRPr="000C54A6" w:rsidR="00F666B2" w:rsidTr="2677C2CA" w14:paraId="384B6906" w14:textId="77777777">
        <w:trPr>
          <w:trHeight w:val="300"/>
          <w:jc w:val="center"/>
        </w:trPr>
        <w:tc>
          <w:tcPr>
            <w:tcW w:w="1800" w:type="dxa"/>
            <w:tcBorders>
              <w:top w:val="single" w:color="auto" w:sz="4" w:space="0"/>
              <w:left w:val="single" w:color="auto" w:sz="4" w:space="0"/>
              <w:bottom w:val="single" w:color="auto" w:sz="4" w:space="0"/>
              <w:right w:val="single" w:color="auto" w:sz="4" w:space="0"/>
            </w:tcBorders>
          </w:tcPr>
          <w:p w:rsidRPr="000C54A6" w:rsidR="007C5F6B" w:rsidP="000C54A6" w:rsidRDefault="0093207F" w14:paraId="0FBF6012" w14:textId="57B6FE5A">
            <w:pPr>
              <w:pStyle w:val="NormalWorksheet"/>
              <w:rPr>
                <w:rFonts w:ascii="Tahoma" w:hAnsi="Tahoma" w:eastAsia="Tahoma" w:cs="Tahoma"/>
              </w:rPr>
            </w:pPr>
            <w:r w:rsidRPr="000C54A6">
              <w:rPr>
                <w:rFonts w:ascii="Tahoma" w:hAnsi="Tahoma" w:eastAsia="Tahoma" w:cs="Tahoma"/>
              </w:rPr>
              <w:t xml:space="preserve">[OPT-IN ONLY] </w:t>
            </w:r>
            <w:r w:rsidRPr="000C54A6" w:rsidR="007C5F6B">
              <w:rPr>
                <w:rFonts w:ascii="Tahoma" w:hAnsi="Tahoma" w:eastAsia="Tahoma" w:cs="Tahoma"/>
              </w:rPr>
              <w:t>Cal. Code Regs.</w:t>
            </w:r>
            <w:r w:rsidRPr="000C54A6" w:rsidR="00A15FD7">
              <w:rPr>
                <w:rFonts w:ascii="Tahoma" w:hAnsi="Tahoma" w:eastAsia="Tahoma" w:cs="Tahoma"/>
              </w:rPr>
              <w:t>, tit.</w:t>
            </w:r>
            <w:r w:rsidRPr="000C54A6" w:rsidR="00156936">
              <w:rPr>
                <w:rFonts w:ascii="Tahoma" w:hAnsi="Tahoma" w:eastAsia="Tahoma" w:cs="Tahoma"/>
              </w:rPr>
              <w:t xml:space="preserve"> </w:t>
            </w:r>
            <w:r w:rsidRPr="000C54A6" w:rsidR="00A15FD7">
              <w:rPr>
                <w:rFonts w:ascii="Tahoma" w:hAnsi="Tahoma" w:eastAsia="Tahoma" w:cs="Tahoma"/>
              </w:rPr>
              <w:t xml:space="preserve">20, </w:t>
            </w:r>
            <w:r w:rsidRPr="000C54A6" w:rsidR="00242BCA">
              <w:rPr>
                <w:rFonts w:ascii="Tahoma" w:hAnsi="Tahoma" w:eastAsia="Tahoma" w:cs="Tahoma"/>
              </w:rPr>
              <w:t>§</w:t>
            </w:r>
            <w:r w:rsidRPr="000C54A6" w:rsidR="00156936">
              <w:rPr>
                <w:rFonts w:ascii="Tahoma" w:hAnsi="Tahoma" w:eastAsia="Tahoma" w:cs="Tahoma"/>
              </w:rPr>
              <w:t xml:space="preserve"> </w:t>
            </w:r>
            <w:r w:rsidRPr="000C54A6" w:rsidR="00417C99">
              <w:rPr>
                <w:rFonts w:ascii="Tahoma" w:hAnsi="Tahoma" w:eastAsia="Tahoma" w:cs="Tahoma"/>
              </w:rPr>
              <w:t>1877 (a)</w:t>
            </w:r>
          </w:p>
        </w:tc>
        <w:tc>
          <w:tcPr>
            <w:tcW w:w="3870" w:type="dxa"/>
            <w:gridSpan w:val="5"/>
            <w:tcBorders>
              <w:top w:val="single" w:color="auto" w:sz="4" w:space="0"/>
              <w:left w:val="single" w:color="auto" w:sz="4" w:space="0"/>
              <w:bottom w:val="single" w:color="auto" w:sz="4" w:space="0"/>
              <w:right w:val="single" w:color="auto" w:sz="4" w:space="0"/>
            </w:tcBorders>
          </w:tcPr>
          <w:p w:rsidRPr="000C54A6" w:rsidR="007C5F6B" w:rsidP="000C54A6" w:rsidRDefault="009C50CE" w14:paraId="3BD55B25" w14:textId="4000903F">
            <w:pPr>
              <w:pStyle w:val="NormalWorksheet"/>
              <w:rPr>
                <w:rFonts w:ascii="Tahoma" w:hAnsi="Tahoma" w:eastAsia="Tahoma" w:cs="Tahoma"/>
              </w:rPr>
            </w:pPr>
            <w:r w:rsidRPr="000C54A6">
              <w:rPr>
                <w:rFonts w:ascii="Tahoma" w:hAnsi="Tahoma" w:eastAsia="Tahoma" w:cs="Tahoma"/>
              </w:rPr>
              <w:t>If the applicant is seeking incidental take authorization as described in California Fish and Game Code section 2081(b), the application shall include the information required in California Code of Regulations, title 14, section 783.2(a)(1)-(a)(10). If the applicant is seeking lake and streambed alteration authorization under Fish and Game Code section 1602, the application shall include the information required in California Fish and Game Code section 1602(a)(1)(A)-(F).</w:t>
            </w:r>
          </w:p>
        </w:tc>
        <w:tc>
          <w:tcPr>
            <w:tcW w:w="2700" w:type="dxa"/>
            <w:tcBorders>
              <w:top w:val="single" w:color="auto" w:sz="4" w:space="0"/>
              <w:left w:val="single" w:color="auto" w:sz="4" w:space="0"/>
              <w:bottom w:val="single" w:color="auto" w:sz="4" w:space="0"/>
              <w:right w:val="single" w:color="auto" w:sz="4" w:space="0"/>
            </w:tcBorders>
          </w:tcPr>
          <w:p w:rsidRPr="000C54A6" w:rsidR="007C5F6B" w:rsidP="000C54A6" w:rsidRDefault="007C5F6B" w14:paraId="031674A9" w14:textId="4B83F280">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0C54A6" w:rsidR="007C5F6B" w:rsidP="000C54A6" w:rsidRDefault="007C5F6B" w14:paraId="0F861F2F" w14:textId="56E93430">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0C54A6" w:rsidR="007C5F6B" w:rsidP="000C54A6" w:rsidRDefault="007C5F6B" w14:paraId="276712DD" w14:textId="28015A12">
            <w:pPr>
              <w:pStyle w:val="NormalWorksheet"/>
              <w:rPr>
                <w:rFonts w:ascii="Tahoma" w:hAnsi="Tahoma" w:eastAsia="Tahoma" w:cs="Tahoma"/>
              </w:rPr>
            </w:pPr>
          </w:p>
        </w:tc>
      </w:tr>
      <w:tr w:rsidRPr="000C54A6" w:rsidR="00F666B2" w:rsidTr="2677C2CA" w14:paraId="2D3674BC" w14:textId="77777777">
        <w:trPr>
          <w:trHeight w:val="300"/>
          <w:jc w:val="center"/>
        </w:trPr>
        <w:tc>
          <w:tcPr>
            <w:tcW w:w="18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2F60FEA8" w14:textId="77777777">
            <w:pPr>
              <w:pStyle w:val="NormalWorksheet"/>
              <w:rPr>
                <w:rFonts w:ascii="Tahoma" w:hAnsi="Tahoma" w:eastAsia="Tahoma" w:cs="Tahoma"/>
              </w:rPr>
            </w:pPr>
            <w:r w:rsidRPr="000C54A6">
              <w:rPr>
                <w:rFonts w:ascii="Tahoma" w:hAnsi="Tahoma" w:eastAsia="Tahoma" w:cs="Tahoma"/>
              </w:rPr>
              <w:t>Appendix B</w:t>
            </w:r>
          </w:p>
          <w:p w:rsidRPr="000C54A6" w:rsidR="00030A63" w:rsidP="000C54A6" w:rsidRDefault="00030A63" w14:paraId="37164D2C" w14:textId="77777777">
            <w:pPr>
              <w:pStyle w:val="NormalWorksheet"/>
              <w:rPr>
                <w:rFonts w:ascii="Tahoma" w:hAnsi="Tahoma" w:eastAsia="Tahoma" w:cs="Tahoma"/>
              </w:rPr>
            </w:pPr>
            <w:r w:rsidRPr="000C54A6">
              <w:rPr>
                <w:rFonts w:ascii="Tahoma" w:hAnsi="Tahoma" w:eastAsia="Tahoma" w:cs="Tahoma"/>
              </w:rPr>
              <w:t>(g) (1)</w:t>
            </w:r>
          </w:p>
        </w:tc>
        <w:tc>
          <w:tcPr>
            <w:tcW w:w="3870" w:type="dxa"/>
            <w:gridSpan w:val="5"/>
            <w:tcBorders>
              <w:top w:val="single" w:color="auto" w:sz="4" w:space="0"/>
              <w:left w:val="single" w:color="auto" w:sz="4" w:space="0"/>
              <w:bottom w:val="single" w:color="auto" w:sz="4" w:space="0"/>
              <w:right w:val="single" w:color="auto" w:sz="4" w:space="0"/>
            </w:tcBorders>
          </w:tcPr>
          <w:p w:rsidRPr="000C54A6" w:rsidR="00030A63" w:rsidP="000C54A6" w:rsidRDefault="00030A63" w14:paraId="7B923286" w14:textId="6497168D">
            <w:pPr>
              <w:pStyle w:val="NormalWorksheet"/>
              <w:rPr>
                <w:rFonts w:ascii="Tahoma" w:hAnsi="Tahoma" w:eastAsia="Tahoma" w:cs="Tahoma"/>
              </w:rPr>
            </w:pPr>
            <w:r w:rsidRPr="000C54A6">
              <w:rPr>
                <w:rFonts w:ascii="Tahoma" w:hAnsi="Tahoma" w:eastAsia="Tahoma" w:cs="Tahoma"/>
              </w:rPr>
              <w:t xml:space="preserve">...provide a discussion of the existing site conditions, the expected </w:t>
            </w:r>
            <w:r w:rsidRPr="52BB17E4">
              <w:rPr>
                <w:rFonts w:ascii="Tahoma" w:hAnsi="Tahoma" w:eastAsia="Tahoma" w:cs="Tahoma"/>
              </w:rPr>
              <w:t>direct, indirect</w:t>
            </w:r>
            <w:r w:rsidRPr="000C54A6" w:rsidR="000B4D6F">
              <w:rPr>
                <w:rFonts w:ascii="Tahoma" w:hAnsi="Tahoma" w:eastAsia="Tahoma" w:cs="Tahoma"/>
              </w:rPr>
              <w:t>,</w:t>
            </w:r>
            <w:r w:rsidRPr="000C54A6">
              <w:rPr>
                <w:rFonts w:ascii="Tahoma" w:hAnsi="Tahoma" w:eastAsia="Tahoma" w:cs="Tahoma"/>
              </w:rPr>
              <w:t xml:space="preserve"> and </w:t>
            </w:r>
            <w:r w:rsidRPr="52BB17E4">
              <w:rPr>
                <w:rFonts w:ascii="Tahoma" w:hAnsi="Tahoma" w:eastAsia="Tahoma" w:cs="Tahoma"/>
              </w:rPr>
              <w:t>cumulative impacts</w:t>
            </w:r>
            <w:r w:rsidRPr="000C54A6">
              <w:rPr>
                <w:rFonts w:ascii="Tahoma" w:hAnsi="Tahoma" w:eastAsia="Tahoma" w:cs="Tahoma"/>
              </w:rPr>
              <w:t xml:space="preserve"> due to the construction, operation and maintenance of the project, the measures proposed to mitigate adverse environmental impacts of the project, the effectiveness of the proposed measures, and any </w:t>
            </w:r>
            <w:r w:rsidRPr="52BB17E4">
              <w:rPr>
                <w:rFonts w:ascii="Tahoma" w:hAnsi="Tahoma" w:eastAsia="Tahoma" w:cs="Tahoma"/>
              </w:rPr>
              <w:t>monitoring plans proposed</w:t>
            </w:r>
            <w:r w:rsidRPr="000C54A6">
              <w:rPr>
                <w:rFonts w:ascii="Tahoma" w:hAnsi="Tahoma" w:eastAsia="Tahoma" w:cs="Tahoma"/>
              </w:rPr>
              <w:t xml:space="preserve"> to verify the effectiveness of the mitigation.</w:t>
            </w:r>
            <w:r w:rsidRPr="000C54A6" w:rsidR="00627E45">
              <w:rPr>
                <w:rFonts w:ascii="Tahoma" w:hAnsi="Tahoma" w:eastAsia="Tahoma" w:cs="Tahoma"/>
              </w:rPr>
              <w:t xml:space="preserve"> Describe the approach, list or projection or a combination, used to develop the cumulative setting for the proposed project. Include any reference materials used such as general plan or other adopted local, regional, or statewide plan.</w:t>
            </w:r>
          </w:p>
        </w:tc>
        <w:tc>
          <w:tcPr>
            <w:tcW w:w="2700" w:type="dxa"/>
            <w:tcBorders>
              <w:top w:val="single" w:color="auto" w:sz="4" w:space="0"/>
              <w:left w:val="single" w:color="auto" w:sz="4" w:space="0"/>
              <w:bottom w:val="single" w:color="auto" w:sz="4" w:space="0"/>
              <w:right w:val="single" w:color="auto" w:sz="4" w:space="0"/>
            </w:tcBorders>
          </w:tcPr>
          <w:p w:rsidRPr="00E71E78" w:rsidR="00030A63" w:rsidP="000C54A6" w:rsidRDefault="00030A63" w14:paraId="32A934D8" w14:textId="7C06D8B4">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E71E78" w:rsidR="00030A63" w:rsidP="000C54A6" w:rsidRDefault="00030A63" w14:paraId="205D072E" w14:textId="76DF9FEA">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095436" w:rsidR="00030A63" w:rsidP="000C54A6" w:rsidRDefault="00030A63" w14:paraId="2BE938D8" w14:textId="1FFAE2E8">
            <w:pPr>
              <w:pStyle w:val="NormalWorksheet"/>
              <w:rPr>
                <w:rFonts w:ascii="Tahoma" w:hAnsi="Tahoma" w:eastAsia="Tahoma" w:cs="Tahoma"/>
                <w:b/>
                <w:bCs/>
              </w:rPr>
            </w:pPr>
          </w:p>
        </w:tc>
      </w:tr>
      <w:tr w:rsidRPr="000C54A6" w:rsidR="00F666B2" w:rsidTr="2677C2CA" w14:paraId="2120C44D" w14:textId="77777777">
        <w:trPr>
          <w:trHeight w:val="1484"/>
          <w:jc w:val="center"/>
        </w:trPr>
        <w:tc>
          <w:tcPr>
            <w:tcW w:w="18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1D2927F7" w14:textId="77777777">
            <w:pPr>
              <w:pStyle w:val="NormalWorksheet"/>
              <w:rPr>
                <w:rFonts w:ascii="Tahoma" w:hAnsi="Tahoma" w:eastAsia="Tahoma" w:cs="Tahoma"/>
              </w:rPr>
            </w:pPr>
            <w:r w:rsidRPr="000C54A6">
              <w:rPr>
                <w:rFonts w:ascii="Tahoma" w:hAnsi="Tahoma" w:eastAsia="Tahoma" w:cs="Tahoma"/>
              </w:rPr>
              <w:t>Appendix B</w:t>
            </w:r>
          </w:p>
          <w:p w:rsidRPr="000C54A6" w:rsidR="00030A63" w:rsidP="000C54A6" w:rsidRDefault="00030A63" w14:paraId="4EEEF623" w14:textId="77777777">
            <w:pPr>
              <w:pStyle w:val="NormalWorksheet"/>
              <w:rPr>
                <w:rFonts w:ascii="Tahoma" w:hAnsi="Tahoma" w:eastAsia="Tahoma" w:cs="Tahoma"/>
              </w:rPr>
            </w:pPr>
            <w:r w:rsidRPr="000C54A6">
              <w:rPr>
                <w:rFonts w:ascii="Tahoma" w:hAnsi="Tahoma" w:eastAsia="Tahoma" w:cs="Tahoma"/>
              </w:rPr>
              <w:t>(g) (13) (A)</w:t>
            </w:r>
          </w:p>
          <w:p w:rsidRPr="000C54A6" w:rsidR="00030A63" w:rsidP="000C54A6" w:rsidRDefault="00030A63" w14:paraId="40657A86" w14:textId="77777777">
            <w:pPr>
              <w:pStyle w:val="NormalWorksheet"/>
              <w:rPr>
                <w:rFonts w:ascii="Tahoma" w:hAnsi="Tahoma" w:eastAsia="Tahoma" w:cs="Tahoma"/>
              </w:rPr>
            </w:pPr>
          </w:p>
        </w:tc>
        <w:tc>
          <w:tcPr>
            <w:tcW w:w="3870" w:type="dxa"/>
            <w:gridSpan w:val="5"/>
            <w:tcBorders>
              <w:top w:val="single" w:color="auto" w:sz="4" w:space="0"/>
              <w:left w:val="single" w:color="auto" w:sz="4" w:space="0"/>
              <w:bottom w:val="single" w:color="auto" w:sz="4" w:space="0"/>
              <w:right w:val="single" w:color="auto" w:sz="4" w:space="0"/>
            </w:tcBorders>
          </w:tcPr>
          <w:p w:rsidRPr="000C54A6" w:rsidR="00030A63" w:rsidP="000C54A6" w:rsidRDefault="00030A63" w14:paraId="5C8B6492" w14:textId="6195D2D3">
            <w:pPr>
              <w:pStyle w:val="NormalWorksheet"/>
              <w:rPr>
                <w:rFonts w:ascii="Tahoma" w:hAnsi="Tahoma" w:eastAsia="Tahoma" w:cs="Tahoma"/>
              </w:rPr>
            </w:pPr>
            <w:r w:rsidRPr="000C54A6">
              <w:rPr>
                <w:rFonts w:ascii="Tahoma" w:hAnsi="Tahoma" w:eastAsia="Tahoma" w:cs="Tahoma"/>
              </w:rPr>
              <w:t xml:space="preserve">A regional overview and </w:t>
            </w:r>
            <w:r w:rsidRPr="2A6D8734">
              <w:rPr>
                <w:rFonts w:ascii="Tahoma" w:hAnsi="Tahoma" w:eastAsia="Tahoma" w:cs="Tahoma"/>
              </w:rPr>
              <w:t xml:space="preserve">discussion of </w:t>
            </w:r>
            <w:r w:rsidRPr="2A6D8734">
              <w:rPr>
                <w:rFonts w:ascii="Tahoma" w:hAnsi="Tahoma" w:eastAsia="Tahoma" w:cs="Tahoma"/>
                <w:spacing w:val="-2"/>
              </w:rPr>
              <w:t xml:space="preserve">terrestrial and aquatic </w:t>
            </w:r>
            <w:r w:rsidRPr="2A6D8734" w:rsidR="00567344">
              <w:rPr>
                <w:rFonts w:ascii="Tahoma" w:hAnsi="Tahoma" w:eastAsia="Tahoma" w:cs="Tahoma"/>
              </w:rPr>
              <w:t>wild</w:t>
            </w:r>
            <w:r w:rsidRPr="2A6D8734" w:rsidR="3CFAEE4A">
              <w:rPr>
                <w:rFonts w:ascii="Tahoma" w:hAnsi="Tahoma" w:eastAsia="Tahoma" w:cs="Tahoma"/>
              </w:rPr>
              <w:t>life</w:t>
            </w:r>
            <w:r w:rsidRPr="2A6D8734">
              <w:rPr>
                <w:rFonts w:ascii="Tahoma" w:hAnsi="Tahoma" w:eastAsia="Tahoma" w:cs="Tahoma"/>
              </w:rPr>
              <w:t xml:space="preserve"> resources</w:t>
            </w:r>
            <w:r w:rsidRPr="000C54A6">
              <w:rPr>
                <w:rFonts w:ascii="Tahoma" w:hAnsi="Tahoma" w:eastAsia="Tahoma" w:cs="Tahoma"/>
              </w:rPr>
              <w:t xml:space="preserve">, with particular attention to sensitive biological resources </w:t>
            </w:r>
            <w:r w:rsidRPr="000C54A6">
              <w:rPr>
                <w:rFonts w:ascii="Tahoma" w:hAnsi="Tahoma" w:eastAsia="Tahoma" w:cs="Tahoma"/>
                <w:spacing w:val="-2"/>
              </w:rPr>
              <w:t>within 10 miles of</w:t>
            </w:r>
            <w:r w:rsidRPr="000C54A6">
              <w:rPr>
                <w:rFonts w:ascii="Tahoma" w:hAnsi="Tahoma" w:eastAsia="Tahoma" w:cs="Tahoma"/>
              </w:rPr>
              <w:t xml:space="preserve"> the project</w:t>
            </w:r>
            <w:r w:rsidRPr="000C54A6">
              <w:rPr>
                <w:rFonts w:ascii="Tahoma" w:hAnsi="Tahoma" w:eastAsia="Tahoma" w:cs="Tahoma"/>
                <w:spacing w:val="-2"/>
              </w:rPr>
              <w:t xml:space="preserve">. </w:t>
            </w:r>
            <w:r w:rsidRPr="000C54A6">
              <w:rPr>
                <w:rFonts w:ascii="Tahoma" w:hAnsi="Tahoma" w:eastAsia="Tahoma" w:cs="Tahoma"/>
              </w:rPr>
              <w:t xml:space="preserve"> </w:t>
            </w:r>
            <w:r w:rsidRPr="000C54A6" w:rsidR="00F0613A">
              <w:rPr>
                <w:rFonts w:ascii="Tahoma" w:hAnsi="Tahoma" w:eastAsia="Tahoma" w:cs="Tahoma"/>
              </w:rPr>
              <w:t>In the discussion include a list of the USGS topographic quadrangle(s) utilized to search records from the California Natural Diversity Database (CNDDB), and a citation which includes the date the CNDDB was accessed.</w:t>
            </w:r>
            <w:r w:rsidRPr="000C54A6" w:rsidR="004F4B0E">
              <w:rPr>
                <w:rFonts w:ascii="Tahoma" w:hAnsi="Tahoma" w:eastAsia="Tahoma" w:cs="Tahoma"/>
              </w:rPr>
              <w:t xml:space="preserve"> </w:t>
            </w:r>
            <w:r w:rsidRPr="000C54A6">
              <w:rPr>
                <w:rFonts w:ascii="Tahoma" w:hAnsi="Tahoma" w:eastAsia="Tahoma" w:cs="Tahoma"/>
              </w:rPr>
              <w:t xml:space="preserve">Include a </w:t>
            </w:r>
            <w:r w:rsidRPr="4D7D5BD4">
              <w:rPr>
                <w:rFonts w:ascii="Tahoma" w:hAnsi="Tahoma" w:eastAsia="Tahoma" w:cs="Tahoma"/>
              </w:rPr>
              <w:t>map at a scale of 1:</w:t>
            </w:r>
            <w:r w:rsidRPr="4D7D5BD4" w:rsidR="00F04BD6">
              <w:rPr>
                <w:rFonts w:ascii="Tahoma" w:hAnsi="Tahoma" w:eastAsia="Tahoma" w:cs="Tahoma"/>
              </w:rPr>
              <w:t>6</w:t>
            </w:r>
            <w:r w:rsidRPr="4D7D5BD4">
              <w:rPr>
                <w:rFonts w:ascii="Tahoma" w:hAnsi="Tahoma" w:eastAsia="Tahoma" w:cs="Tahoma"/>
              </w:rPr>
              <w:t>,000</w:t>
            </w:r>
            <w:r w:rsidRPr="000C54A6">
              <w:rPr>
                <w:rFonts w:ascii="Tahoma" w:hAnsi="Tahoma" w:eastAsia="Tahoma" w:cs="Tahoma"/>
              </w:rPr>
              <w:t xml:space="preserve"> (</w:t>
            </w:r>
            <w:r w:rsidRPr="000C54A6" w:rsidR="00C7054E">
              <w:rPr>
                <w:rFonts w:ascii="Tahoma" w:hAnsi="Tahoma" w:eastAsia="Tahoma" w:cs="Tahoma"/>
              </w:rPr>
              <w:t>under confidential cover</w:t>
            </w:r>
            <w:r w:rsidRPr="000C54A6">
              <w:rPr>
                <w:rFonts w:ascii="Tahoma" w:hAnsi="Tahoma" w:eastAsia="Tahoma" w:cs="Tahoma"/>
              </w:rPr>
              <w:t xml:space="preserve">) </w:t>
            </w:r>
            <w:r w:rsidRPr="000C54A6" w:rsidR="00C7054E">
              <w:rPr>
                <w:rFonts w:ascii="Tahoma" w:hAnsi="Tahoma" w:eastAsia="Tahoma" w:cs="Tahoma"/>
              </w:rPr>
              <w:t>and at 1:350,000</w:t>
            </w:r>
            <w:r w:rsidRPr="000C54A6" w:rsidR="00C76463">
              <w:rPr>
                <w:rFonts w:ascii="Tahoma" w:hAnsi="Tahoma" w:eastAsia="Tahoma" w:cs="Tahoma"/>
              </w:rPr>
              <w:t xml:space="preserve"> (for public) </w:t>
            </w:r>
            <w:r w:rsidRPr="000C54A6">
              <w:rPr>
                <w:rFonts w:ascii="Tahoma" w:hAnsi="Tahoma" w:eastAsia="Tahoma" w:cs="Tahoma"/>
              </w:rPr>
              <w:t xml:space="preserve">showing sensitive biological resource location(s) in relation to the project site and related facilities and any boundaries of a local Habitat Conservation Plan or similar open space land use plan or designation. </w:t>
            </w:r>
            <w:r w:rsidRPr="000C54A6" w:rsidR="006D26BC">
              <w:rPr>
                <w:rFonts w:ascii="Tahoma" w:hAnsi="Tahoma" w:eastAsia="Tahoma" w:cs="Tahoma"/>
              </w:rPr>
              <w:t xml:space="preserve">Label the biological resources and survey areas as well as the project facilities. </w:t>
            </w:r>
            <w:r w:rsidRPr="000C54A6">
              <w:rPr>
                <w:rFonts w:ascii="Tahoma" w:hAnsi="Tahoma" w:eastAsia="Tahoma" w:cs="Tahoma"/>
              </w:rPr>
              <w:t>Sensitive biological resources include:</w:t>
            </w:r>
          </w:p>
        </w:tc>
        <w:tc>
          <w:tcPr>
            <w:tcW w:w="27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6A9E171E" w14:textId="3CC7A695">
            <w:pPr>
              <w:pStyle w:val="NormalWorksheet"/>
              <w:rPr>
                <w:rFonts w:ascii="Tahoma" w:hAnsi="Tahoma" w:eastAsia="Tahoma" w:cs="Tahoma"/>
                <w:lang w:val="fr-FR"/>
              </w:rPr>
            </w:pPr>
          </w:p>
        </w:tc>
        <w:tc>
          <w:tcPr>
            <w:tcW w:w="1260" w:type="dxa"/>
            <w:gridSpan w:val="2"/>
            <w:tcBorders>
              <w:top w:val="single" w:color="auto" w:sz="4" w:space="0"/>
              <w:left w:val="single" w:color="auto" w:sz="4" w:space="0"/>
              <w:bottom w:val="single" w:color="auto" w:sz="4" w:space="0"/>
              <w:right w:val="single" w:color="auto" w:sz="4" w:space="0"/>
            </w:tcBorders>
          </w:tcPr>
          <w:p w:rsidRPr="000C54A6" w:rsidR="00030A63" w:rsidP="000C54A6" w:rsidRDefault="00030A63" w14:paraId="4DE9D12F" w14:textId="7CAABAA7">
            <w:pPr>
              <w:pStyle w:val="NormalWorksheet"/>
              <w:rPr>
                <w:rFonts w:ascii="Tahoma" w:hAnsi="Tahoma" w:eastAsia="Tahoma" w:cs="Tahoma"/>
                <w:lang w:val="fr-FR"/>
              </w:rPr>
            </w:pPr>
          </w:p>
        </w:tc>
        <w:tc>
          <w:tcPr>
            <w:tcW w:w="4140" w:type="dxa"/>
            <w:gridSpan w:val="4"/>
            <w:tcBorders>
              <w:top w:val="single" w:color="auto" w:sz="4" w:space="0"/>
              <w:left w:val="single" w:color="auto" w:sz="4" w:space="0"/>
              <w:bottom w:val="single" w:color="auto" w:sz="4" w:space="0"/>
              <w:right w:val="single" w:color="auto" w:sz="4" w:space="0"/>
            </w:tcBorders>
          </w:tcPr>
          <w:p w:rsidRPr="000C54A6" w:rsidR="00030A63" w:rsidP="47AF73C4" w:rsidRDefault="00030A63" w14:paraId="1E0AD882" w14:textId="2DB4659B">
            <w:pPr>
              <w:pStyle w:val="NormalWorksheet"/>
              <w:rPr>
                <w:rFonts w:ascii="Tahoma" w:hAnsi="Tahoma" w:eastAsia="Tahoma" w:cs="Tahoma"/>
              </w:rPr>
            </w:pPr>
          </w:p>
        </w:tc>
      </w:tr>
      <w:tr w:rsidRPr="000C54A6" w:rsidR="00F666B2" w:rsidTr="2677C2CA" w14:paraId="2ED4C42B" w14:textId="77777777">
        <w:trPr>
          <w:trHeight w:val="300"/>
          <w:jc w:val="center"/>
        </w:trPr>
        <w:tc>
          <w:tcPr>
            <w:tcW w:w="18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011785FC" w14:textId="77777777">
            <w:pPr>
              <w:pStyle w:val="NormalWorksheet"/>
              <w:rPr>
                <w:rFonts w:ascii="Tahoma" w:hAnsi="Tahoma" w:eastAsia="Tahoma" w:cs="Tahoma"/>
              </w:rPr>
            </w:pPr>
            <w:r w:rsidRPr="000C54A6">
              <w:rPr>
                <w:rFonts w:ascii="Tahoma" w:hAnsi="Tahoma" w:eastAsia="Tahoma" w:cs="Tahoma"/>
              </w:rPr>
              <w:t>Appendix B</w:t>
            </w:r>
          </w:p>
          <w:p w:rsidRPr="000C54A6" w:rsidR="00030A63" w:rsidP="000C54A6" w:rsidRDefault="00030A63" w14:paraId="6B28DD35" w14:textId="14FD65DC">
            <w:pPr>
              <w:pStyle w:val="NormalWorksheet"/>
              <w:rPr>
                <w:rFonts w:ascii="Tahoma" w:hAnsi="Tahoma" w:eastAsia="Tahoma" w:cs="Tahoma"/>
              </w:rPr>
            </w:pPr>
            <w:r w:rsidRPr="000C54A6">
              <w:rPr>
                <w:rFonts w:ascii="Tahoma" w:hAnsi="Tahoma" w:eastAsia="Tahoma" w:cs="Tahoma"/>
              </w:rPr>
              <w:t>(g) (13) (A) (i)</w:t>
            </w:r>
          </w:p>
        </w:tc>
        <w:tc>
          <w:tcPr>
            <w:tcW w:w="3870" w:type="dxa"/>
            <w:gridSpan w:val="5"/>
            <w:tcBorders>
              <w:top w:val="single" w:color="auto" w:sz="4" w:space="0"/>
              <w:left w:val="single" w:color="auto" w:sz="4" w:space="0"/>
              <w:bottom w:val="single" w:color="auto" w:sz="4" w:space="0"/>
              <w:right w:val="single" w:color="auto" w:sz="4" w:space="0"/>
            </w:tcBorders>
          </w:tcPr>
          <w:p w:rsidRPr="000C54A6" w:rsidR="00030A63" w:rsidP="000C54A6" w:rsidRDefault="00030A63" w14:paraId="19BB2E05" w14:textId="77777777">
            <w:pPr>
              <w:pStyle w:val="NormalWorksheet"/>
              <w:rPr>
                <w:rFonts w:ascii="Tahoma" w:hAnsi="Tahoma" w:eastAsia="Tahoma" w:cs="Tahoma"/>
              </w:rPr>
            </w:pPr>
            <w:r w:rsidRPr="000C54A6">
              <w:rPr>
                <w:rFonts w:ascii="Tahoma" w:hAnsi="Tahoma" w:eastAsia="Tahoma" w:cs="Tahoma"/>
                <w:spacing w:val="-2"/>
              </w:rPr>
              <w:t>species listed under state or federal Endangered Species Acts;</w:t>
            </w:r>
          </w:p>
        </w:tc>
        <w:tc>
          <w:tcPr>
            <w:tcW w:w="27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3CE141B8" w14:textId="2824A8B3">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0C54A6" w:rsidR="00030A63" w:rsidP="000C54A6" w:rsidRDefault="00030A63" w14:paraId="28A309C2" w14:textId="524E7D2A">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0C54A6" w:rsidR="00030A63" w:rsidP="000C54A6" w:rsidRDefault="00030A63" w14:paraId="11BA301F" w14:textId="61DA1A47">
            <w:pPr>
              <w:pStyle w:val="NormalWorksheet"/>
              <w:rPr>
                <w:rFonts w:ascii="Tahoma" w:hAnsi="Tahoma" w:eastAsia="Tahoma" w:cs="Tahoma"/>
                <w:color w:val="833C0B" w:themeColor="accent2" w:themeShade="80"/>
              </w:rPr>
            </w:pPr>
          </w:p>
        </w:tc>
      </w:tr>
      <w:tr w:rsidRPr="000C54A6" w:rsidR="00F666B2" w:rsidTr="2677C2CA" w14:paraId="49CEB99F" w14:textId="77777777">
        <w:trPr>
          <w:trHeight w:val="300"/>
          <w:jc w:val="center"/>
        </w:trPr>
        <w:tc>
          <w:tcPr>
            <w:tcW w:w="18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33767439" w14:textId="77777777">
            <w:pPr>
              <w:pStyle w:val="NormalWorksheet"/>
              <w:rPr>
                <w:rFonts w:ascii="Tahoma" w:hAnsi="Tahoma" w:eastAsia="Tahoma" w:cs="Tahoma"/>
              </w:rPr>
            </w:pPr>
            <w:r w:rsidRPr="000C54A6">
              <w:rPr>
                <w:rFonts w:ascii="Tahoma" w:hAnsi="Tahoma" w:eastAsia="Tahoma" w:cs="Tahoma"/>
              </w:rPr>
              <w:t>Appendix B</w:t>
            </w:r>
          </w:p>
          <w:p w:rsidRPr="000C54A6" w:rsidR="00030A63" w:rsidP="000C54A6" w:rsidRDefault="00030A63" w14:paraId="03C0B2ED" w14:textId="251299F4">
            <w:pPr>
              <w:pStyle w:val="NormalWorksheet"/>
              <w:rPr>
                <w:rFonts w:ascii="Tahoma" w:hAnsi="Tahoma" w:eastAsia="Tahoma" w:cs="Tahoma"/>
              </w:rPr>
            </w:pPr>
            <w:r w:rsidRPr="000C54A6">
              <w:rPr>
                <w:rFonts w:ascii="Tahoma" w:hAnsi="Tahoma" w:eastAsia="Tahoma" w:cs="Tahoma"/>
              </w:rPr>
              <w:t>(g) (13) (A) (ii)</w:t>
            </w:r>
          </w:p>
        </w:tc>
        <w:tc>
          <w:tcPr>
            <w:tcW w:w="3870" w:type="dxa"/>
            <w:gridSpan w:val="5"/>
            <w:tcBorders>
              <w:top w:val="single" w:color="auto" w:sz="4" w:space="0"/>
              <w:left w:val="single" w:color="auto" w:sz="4" w:space="0"/>
              <w:bottom w:val="single" w:color="auto" w:sz="4" w:space="0"/>
              <w:right w:val="single" w:color="auto" w:sz="4" w:space="0"/>
            </w:tcBorders>
          </w:tcPr>
          <w:p w:rsidRPr="000C54A6" w:rsidR="00030A63" w:rsidP="000C54A6" w:rsidRDefault="00AB12CA" w14:paraId="129CEA7E" w14:textId="3FAE35AC">
            <w:pPr>
              <w:pStyle w:val="NormalWorksheet"/>
              <w:rPr>
                <w:rFonts w:ascii="Tahoma" w:hAnsi="Tahoma" w:eastAsia="Tahoma" w:cs="Tahoma"/>
              </w:rPr>
            </w:pPr>
            <w:r w:rsidRPr="000C54A6">
              <w:rPr>
                <w:rFonts w:ascii="Tahoma" w:hAnsi="Tahoma" w:eastAsia="Tahoma" w:cs="Tahoma"/>
                <w:spacing w:val="-2"/>
              </w:rPr>
              <w:t xml:space="preserve">species receiving consideration during environmental review under CEQA Guidelines </w:t>
            </w:r>
            <w:r w:rsidRPr="000C54A6" w:rsidR="003C55FB">
              <w:rPr>
                <w:rFonts w:ascii="Tahoma" w:hAnsi="Tahoma" w:eastAsia="Tahoma" w:cs="Tahoma"/>
                <w:spacing w:val="-2"/>
              </w:rPr>
              <w:t xml:space="preserve">14 CCR </w:t>
            </w:r>
            <w:r w:rsidRPr="000C54A6">
              <w:rPr>
                <w:rFonts w:ascii="Tahoma" w:hAnsi="Tahoma" w:eastAsia="Tahoma" w:cs="Tahoma"/>
                <w:spacing w:val="-2"/>
              </w:rPr>
              <w:t>Section 15380;</w:t>
            </w:r>
          </w:p>
        </w:tc>
        <w:tc>
          <w:tcPr>
            <w:tcW w:w="27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28DCA6B0" w14:textId="44BC6AB0">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0C54A6" w:rsidR="00030A63" w:rsidP="000C54A6" w:rsidRDefault="00030A63" w14:paraId="33F36948" w14:textId="216898D8">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0C54A6" w:rsidR="00030A63" w:rsidP="000C54A6" w:rsidRDefault="00030A63" w14:paraId="1C1AC39A" w14:textId="5A355958">
            <w:pPr>
              <w:pStyle w:val="NormalWorksheet"/>
              <w:rPr>
                <w:rFonts w:ascii="Tahoma" w:hAnsi="Tahoma" w:eastAsia="Tahoma" w:cs="Tahoma"/>
              </w:rPr>
            </w:pPr>
          </w:p>
        </w:tc>
      </w:tr>
      <w:tr w:rsidRPr="000C54A6" w:rsidR="00F666B2" w:rsidTr="2677C2CA" w14:paraId="6B86EAE6" w14:textId="77777777">
        <w:trPr>
          <w:trHeight w:val="300"/>
          <w:jc w:val="center"/>
        </w:trPr>
        <w:tc>
          <w:tcPr>
            <w:tcW w:w="18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1AB3D7F7" w14:textId="77777777">
            <w:pPr>
              <w:pStyle w:val="NormalWorksheet"/>
              <w:rPr>
                <w:rFonts w:ascii="Tahoma" w:hAnsi="Tahoma" w:eastAsia="Tahoma" w:cs="Tahoma"/>
              </w:rPr>
            </w:pPr>
            <w:r w:rsidRPr="000C54A6">
              <w:rPr>
                <w:rFonts w:ascii="Tahoma" w:hAnsi="Tahoma" w:eastAsia="Tahoma" w:cs="Tahoma"/>
              </w:rPr>
              <w:t>Appendix B</w:t>
            </w:r>
          </w:p>
          <w:p w:rsidRPr="000C54A6" w:rsidR="00030A63" w:rsidP="000C54A6" w:rsidRDefault="00030A63" w14:paraId="03346D51" w14:textId="72E8230A">
            <w:pPr>
              <w:pStyle w:val="NormalWorksheet"/>
              <w:rPr>
                <w:rFonts w:ascii="Tahoma" w:hAnsi="Tahoma" w:eastAsia="Tahoma" w:cs="Tahoma"/>
              </w:rPr>
            </w:pPr>
            <w:r w:rsidRPr="000C54A6">
              <w:rPr>
                <w:rFonts w:ascii="Tahoma" w:hAnsi="Tahoma" w:eastAsia="Tahoma" w:cs="Tahoma"/>
              </w:rPr>
              <w:t>(g) (13) (A) (iii)</w:t>
            </w:r>
          </w:p>
        </w:tc>
        <w:tc>
          <w:tcPr>
            <w:tcW w:w="3870" w:type="dxa"/>
            <w:gridSpan w:val="5"/>
            <w:tcBorders>
              <w:top w:val="single" w:color="auto" w:sz="4" w:space="0"/>
              <w:left w:val="single" w:color="auto" w:sz="4" w:space="0"/>
              <w:bottom w:val="single" w:color="auto" w:sz="4" w:space="0"/>
              <w:right w:val="single" w:color="auto" w:sz="4" w:space="0"/>
            </w:tcBorders>
          </w:tcPr>
          <w:p w:rsidRPr="000C54A6" w:rsidR="00030A63" w:rsidP="000C54A6" w:rsidRDefault="00030A63" w14:paraId="0D527BD2" w14:textId="77777777">
            <w:pPr>
              <w:pStyle w:val="NormalWorksheet"/>
              <w:rPr>
                <w:rFonts w:ascii="Tahoma" w:hAnsi="Tahoma" w:eastAsia="Tahoma" w:cs="Tahoma"/>
              </w:rPr>
            </w:pPr>
            <w:r w:rsidRPr="000C54A6">
              <w:rPr>
                <w:rFonts w:ascii="Tahoma" w:hAnsi="Tahoma" w:eastAsia="Tahoma" w:cs="Tahoma"/>
                <w:spacing w:val="-2"/>
              </w:rPr>
              <w:t>species identified as state Fully Protected;</w:t>
            </w:r>
          </w:p>
        </w:tc>
        <w:tc>
          <w:tcPr>
            <w:tcW w:w="27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3064D987" w14:textId="74030819">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0C54A6" w:rsidR="00030A63" w:rsidP="000C54A6" w:rsidRDefault="00030A63" w14:paraId="27F9DE04" w14:textId="0B55C213">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0C54A6" w:rsidR="00030A63" w:rsidP="000C54A6" w:rsidRDefault="00030A63" w14:paraId="37C7153F" w14:textId="0127B5C0">
            <w:pPr>
              <w:pStyle w:val="NormalWorksheet"/>
              <w:rPr>
                <w:rFonts w:ascii="Tahoma" w:hAnsi="Tahoma" w:eastAsia="Tahoma" w:cs="Tahoma"/>
              </w:rPr>
            </w:pPr>
          </w:p>
        </w:tc>
      </w:tr>
      <w:tr w:rsidRPr="000C54A6" w:rsidR="00F666B2" w:rsidTr="2677C2CA" w14:paraId="4D8AD4C7" w14:textId="77777777">
        <w:trPr>
          <w:trHeight w:val="300"/>
          <w:jc w:val="center"/>
        </w:trPr>
        <w:tc>
          <w:tcPr>
            <w:tcW w:w="18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31EE71AA" w14:textId="77777777">
            <w:pPr>
              <w:pStyle w:val="NormalWorksheet"/>
              <w:rPr>
                <w:rFonts w:ascii="Tahoma" w:hAnsi="Tahoma" w:eastAsia="Tahoma" w:cs="Tahoma"/>
              </w:rPr>
            </w:pPr>
            <w:r w:rsidRPr="000C54A6">
              <w:rPr>
                <w:rFonts w:ascii="Tahoma" w:hAnsi="Tahoma" w:eastAsia="Tahoma" w:cs="Tahoma"/>
              </w:rPr>
              <w:t>Appendix B</w:t>
            </w:r>
          </w:p>
          <w:p w:rsidRPr="000C54A6" w:rsidR="00030A63" w:rsidP="000C54A6" w:rsidRDefault="00030A63" w14:paraId="360293E0" w14:textId="11DB2433">
            <w:pPr>
              <w:pStyle w:val="NormalWorksheet"/>
              <w:rPr>
                <w:rFonts w:ascii="Tahoma" w:hAnsi="Tahoma" w:eastAsia="Tahoma" w:cs="Tahoma"/>
              </w:rPr>
            </w:pPr>
            <w:r w:rsidRPr="000C54A6">
              <w:rPr>
                <w:rFonts w:ascii="Tahoma" w:hAnsi="Tahoma" w:eastAsia="Tahoma" w:cs="Tahoma"/>
              </w:rPr>
              <w:t>(g) (13) (A) (iv)</w:t>
            </w:r>
          </w:p>
        </w:tc>
        <w:tc>
          <w:tcPr>
            <w:tcW w:w="3870" w:type="dxa"/>
            <w:gridSpan w:val="5"/>
            <w:tcBorders>
              <w:top w:val="single" w:color="auto" w:sz="4" w:space="0"/>
              <w:left w:val="single" w:color="auto" w:sz="4" w:space="0"/>
              <w:bottom w:val="single" w:color="auto" w:sz="4" w:space="0"/>
              <w:right w:val="single" w:color="auto" w:sz="4" w:space="0"/>
            </w:tcBorders>
          </w:tcPr>
          <w:p w:rsidRPr="000C54A6" w:rsidR="00030A63" w:rsidP="000C54A6" w:rsidRDefault="00030A63" w14:paraId="1BEFC062" w14:textId="77777777">
            <w:pPr>
              <w:pStyle w:val="NormalWorksheet"/>
              <w:rPr>
                <w:rFonts w:ascii="Tahoma" w:hAnsi="Tahoma" w:eastAsia="Tahoma" w:cs="Tahoma"/>
              </w:rPr>
            </w:pPr>
            <w:r w:rsidRPr="000C54A6">
              <w:rPr>
                <w:rFonts w:ascii="Tahoma" w:hAnsi="Tahoma" w:eastAsia="Tahoma" w:cs="Tahoma"/>
                <w:spacing w:val="-2"/>
              </w:rPr>
              <w:t>species covered by Migratory Bird Treaty Act;</w:t>
            </w:r>
          </w:p>
        </w:tc>
        <w:tc>
          <w:tcPr>
            <w:tcW w:w="27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57B4386E" w14:textId="379CAF98">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0C54A6" w:rsidR="00030A63" w:rsidP="000C54A6" w:rsidRDefault="00030A63" w14:paraId="37E5C315" w14:textId="335AA5F0">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0C54A6" w:rsidR="00030A63" w:rsidP="000C54A6" w:rsidRDefault="00030A63" w14:paraId="0479BE6B" w14:textId="05A03893">
            <w:pPr>
              <w:pStyle w:val="NormalWorksheet"/>
              <w:rPr>
                <w:rFonts w:ascii="Tahoma" w:hAnsi="Tahoma" w:eastAsia="Tahoma" w:cs="Tahoma"/>
                <w:color w:val="000000" w:themeColor="text1"/>
              </w:rPr>
            </w:pPr>
          </w:p>
        </w:tc>
      </w:tr>
      <w:tr w:rsidRPr="000C54A6" w:rsidR="00F666B2" w:rsidTr="2677C2CA" w14:paraId="103703DB" w14:textId="77777777">
        <w:trPr>
          <w:trHeight w:val="300"/>
          <w:jc w:val="center"/>
        </w:trPr>
        <w:tc>
          <w:tcPr>
            <w:tcW w:w="18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6211C230" w14:textId="77777777">
            <w:pPr>
              <w:pStyle w:val="NormalWorksheet"/>
              <w:rPr>
                <w:rFonts w:ascii="Tahoma" w:hAnsi="Tahoma" w:eastAsia="Tahoma" w:cs="Tahoma"/>
              </w:rPr>
            </w:pPr>
            <w:r w:rsidRPr="000C54A6">
              <w:rPr>
                <w:rFonts w:ascii="Tahoma" w:hAnsi="Tahoma" w:eastAsia="Tahoma" w:cs="Tahoma"/>
              </w:rPr>
              <w:t>Appendix B</w:t>
            </w:r>
          </w:p>
          <w:p w:rsidRPr="000C54A6" w:rsidR="00030A63" w:rsidP="000C54A6" w:rsidRDefault="00030A63" w14:paraId="4868A138" w14:textId="2407BBAE">
            <w:pPr>
              <w:pStyle w:val="NormalWorksheet"/>
              <w:rPr>
                <w:rFonts w:ascii="Tahoma" w:hAnsi="Tahoma" w:eastAsia="Tahoma" w:cs="Tahoma"/>
              </w:rPr>
            </w:pPr>
            <w:r w:rsidRPr="000C54A6">
              <w:rPr>
                <w:rFonts w:ascii="Tahoma" w:hAnsi="Tahoma" w:eastAsia="Tahoma" w:cs="Tahoma"/>
              </w:rPr>
              <w:t>(g) (13) (A) (v)</w:t>
            </w:r>
          </w:p>
        </w:tc>
        <w:tc>
          <w:tcPr>
            <w:tcW w:w="3870" w:type="dxa"/>
            <w:gridSpan w:val="5"/>
            <w:tcBorders>
              <w:top w:val="single" w:color="auto" w:sz="4" w:space="0"/>
              <w:left w:val="single" w:color="auto" w:sz="4" w:space="0"/>
              <w:bottom w:val="single" w:color="auto" w:sz="4" w:space="0"/>
              <w:right w:val="single" w:color="auto" w:sz="4" w:space="0"/>
            </w:tcBorders>
          </w:tcPr>
          <w:p w:rsidRPr="000C54A6" w:rsidR="00030A63" w:rsidP="000C54A6" w:rsidRDefault="00030A63" w14:paraId="514D8862" w14:textId="3E34ED70">
            <w:pPr>
              <w:pStyle w:val="NormalWorksheet"/>
              <w:rPr>
                <w:rFonts w:ascii="Tahoma" w:hAnsi="Tahoma" w:eastAsia="Tahoma" w:cs="Tahoma"/>
              </w:rPr>
            </w:pPr>
            <w:r w:rsidRPr="000C54A6">
              <w:rPr>
                <w:rFonts w:ascii="Tahoma" w:hAnsi="Tahoma" w:eastAsia="Tahoma" w:cs="Tahoma"/>
                <w:spacing w:val="-2"/>
              </w:rPr>
              <w:t xml:space="preserve">species and habitats identified by local, state, and federal agencies as needing protection, including but not limited to those identified by the </w:t>
            </w:r>
            <w:r w:rsidRPr="000C54A6" w:rsidR="007C4851">
              <w:rPr>
                <w:rFonts w:ascii="Tahoma" w:hAnsi="Tahoma" w:eastAsia="Tahoma" w:cs="Tahoma"/>
                <w:spacing w:val="-2"/>
              </w:rPr>
              <w:t>CNDDB, California Fish and Game Code, Title 14 of the California Code of Regulations</w:t>
            </w:r>
            <w:r w:rsidRPr="000C54A6">
              <w:rPr>
                <w:rFonts w:ascii="Tahoma" w:hAnsi="Tahoma" w:eastAsia="Tahoma" w:cs="Tahoma"/>
                <w:spacing w:val="-2"/>
              </w:rPr>
              <w:t>, or where applicable, in Local Coastal Programs or in relevant decisions of the California Coastal Commission</w:t>
            </w:r>
            <w:r w:rsidRPr="000C54A6" w:rsidR="001A53D1">
              <w:rPr>
                <w:rFonts w:ascii="Tahoma" w:hAnsi="Tahoma" w:eastAsia="Tahoma" w:cs="Tahoma"/>
                <w:spacing w:val="-2"/>
              </w:rPr>
              <w:t xml:space="preserve"> or other responsible agency</w:t>
            </w:r>
            <w:r w:rsidRPr="000C54A6">
              <w:rPr>
                <w:rFonts w:ascii="Tahoma" w:hAnsi="Tahoma" w:eastAsia="Tahoma" w:cs="Tahoma"/>
                <w:spacing w:val="-2"/>
              </w:rPr>
              <w:t>;</w:t>
            </w:r>
          </w:p>
        </w:tc>
        <w:tc>
          <w:tcPr>
            <w:tcW w:w="27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2675F8EF" w14:textId="29B74E45">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0C54A6" w:rsidR="00030A63" w:rsidP="000C54A6" w:rsidRDefault="00030A63" w14:paraId="16DBC0CB" w14:textId="11093808">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0C54A6" w:rsidR="00030A63" w:rsidP="000C54A6" w:rsidRDefault="00030A63" w14:paraId="510D8F15" w14:textId="3635B018">
            <w:pPr>
              <w:pStyle w:val="NormalWorksheet"/>
              <w:rPr>
                <w:rFonts w:ascii="Tahoma" w:hAnsi="Tahoma" w:eastAsia="Tahoma" w:cs="Tahoma"/>
                <w:color w:val="000000" w:themeColor="text1"/>
              </w:rPr>
            </w:pPr>
          </w:p>
        </w:tc>
      </w:tr>
      <w:tr w:rsidRPr="000C54A6" w:rsidR="00F666B2" w:rsidTr="2677C2CA" w14:paraId="53B1A535" w14:textId="77777777">
        <w:trPr>
          <w:trHeight w:val="300"/>
          <w:jc w:val="center"/>
        </w:trPr>
        <w:tc>
          <w:tcPr>
            <w:tcW w:w="1800" w:type="dxa"/>
            <w:tcBorders>
              <w:top w:val="single" w:color="auto" w:sz="4" w:space="0"/>
              <w:left w:val="single" w:color="auto" w:sz="4" w:space="0"/>
              <w:bottom w:val="single" w:color="auto" w:sz="4" w:space="0"/>
              <w:right w:val="single" w:color="auto" w:sz="4" w:space="0"/>
            </w:tcBorders>
          </w:tcPr>
          <w:p w:rsidRPr="000C54A6" w:rsidR="001A53D1" w:rsidP="000C54A6" w:rsidRDefault="001A53D1" w14:paraId="7622B581" w14:textId="77777777">
            <w:pPr>
              <w:pStyle w:val="NormalWorksheet"/>
              <w:rPr>
                <w:rFonts w:ascii="Tahoma" w:hAnsi="Tahoma" w:eastAsia="Tahoma" w:cs="Tahoma"/>
              </w:rPr>
            </w:pPr>
            <w:r w:rsidRPr="000C54A6">
              <w:rPr>
                <w:rFonts w:ascii="Tahoma" w:hAnsi="Tahoma" w:eastAsia="Tahoma" w:cs="Tahoma"/>
              </w:rPr>
              <w:t>Appendix B</w:t>
            </w:r>
          </w:p>
          <w:p w:rsidRPr="000C54A6" w:rsidR="001A53D1" w:rsidP="000C54A6" w:rsidRDefault="001A53D1" w14:paraId="5B1C9360" w14:textId="40ACF4FB">
            <w:pPr>
              <w:pStyle w:val="NormalWorksheet"/>
              <w:rPr>
                <w:rFonts w:ascii="Tahoma" w:hAnsi="Tahoma" w:eastAsia="Tahoma" w:cs="Tahoma"/>
              </w:rPr>
            </w:pPr>
            <w:r w:rsidRPr="000C54A6">
              <w:rPr>
                <w:rFonts w:ascii="Tahoma" w:hAnsi="Tahoma" w:eastAsia="Tahoma" w:cs="Tahoma"/>
              </w:rPr>
              <w:t>(g) (13) (A) (vi)</w:t>
            </w:r>
          </w:p>
        </w:tc>
        <w:tc>
          <w:tcPr>
            <w:tcW w:w="3870" w:type="dxa"/>
            <w:gridSpan w:val="5"/>
            <w:tcBorders>
              <w:top w:val="single" w:color="auto" w:sz="4" w:space="0"/>
              <w:left w:val="single" w:color="auto" w:sz="4" w:space="0"/>
              <w:bottom w:val="single" w:color="auto" w:sz="4" w:space="0"/>
              <w:right w:val="single" w:color="auto" w:sz="4" w:space="0"/>
            </w:tcBorders>
          </w:tcPr>
          <w:p w:rsidRPr="000C54A6" w:rsidR="001A53D1" w:rsidP="000C54A6" w:rsidRDefault="00955F15" w14:paraId="724EAC1A" w14:textId="3125BA95">
            <w:pPr>
              <w:pStyle w:val="NormalWorksheet"/>
              <w:rPr>
                <w:rFonts w:ascii="Tahoma" w:hAnsi="Tahoma" w:eastAsia="Tahoma" w:cs="Tahoma"/>
                <w:spacing w:val="-2"/>
              </w:rPr>
            </w:pPr>
            <w:r w:rsidRPr="000C54A6">
              <w:rPr>
                <w:rFonts w:ascii="Tahoma" w:hAnsi="Tahoma" w:eastAsia="Tahoma" w:cs="Tahoma"/>
                <w:spacing w:val="-2"/>
              </w:rPr>
              <w:t>locally significant species that are rare or uncommon in a local context such as county or region or is so designated in local or regional plans, policies, or ordinances;</w:t>
            </w:r>
          </w:p>
        </w:tc>
        <w:tc>
          <w:tcPr>
            <w:tcW w:w="2700" w:type="dxa"/>
            <w:tcBorders>
              <w:top w:val="single" w:color="auto" w:sz="4" w:space="0"/>
              <w:left w:val="single" w:color="auto" w:sz="4" w:space="0"/>
              <w:bottom w:val="single" w:color="auto" w:sz="4" w:space="0"/>
              <w:right w:val="single" w:color="auto" w:sz="4" w:space="0"/>
            </w:tcBorders>
          </w:tcPr>
          <w:p w:rsidRPr="000C54A6" w:rsidR="001A53D1" w:rsidP="000C54A6" w:rsidRDefault="001A53D1" w14:paraId="4F2D66AB" w14:textId="273092A4">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0C54A6" w:rsidR="001A53D1" w:rsidP="000C54A6" w:rsidRDefault="001A53D1" w14:paraId="1BC88677" w14:textId="78426BDA">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0C54A6" w:rsidR="001A53D1" w:rsidP="000C54A6" w:rsidRDefault="001A53D1" w14:paraId="76DB3C9F" w14:textId="5B5D3B18">
            <w:pPr>
              <w:pStyle w:val="NormalWorksheet"/>
              <w:rPr>
                <w:rFonts w:ascii="Tahoma" w:hAnsi="Tahoma" w:eastAsia="Tahoma" w:cs="Tahoma"/>
                <w:color w:val="000000" w:themeColor="text1"/>
              </w:rPr>
            </w:pPr>
          </w:p>
        </w:tc>
      </w:tr>
      <w:tr w:rsidRPr="000C54A6" w:rsidR="00F666B2" w:rsidTr="2677C2CA" w14:paraId="4E4712EC" w14:textId="77777777">
        <w:trPr>
          <w:trHeight w:val="300"/>
          <w:jc w:val="center"/>
        </w:trPr>
        <w:tc>
          <w:tcPr>
            <w:tcW w:w="1800" w:type="dxa"/>
            <w:tcBorders>
              <w:top w:val="single" w:color="auto" w:sz="4" w:space="0"/>
              <w:left w:val="single" w:color="auto" w:sz="4" w:space="0"/>
              <w:bottom w:val="single" w:color="auto" w:sz="4" w:space="0"/>
              <w:right w:val="single" w:color="auto" w:sz="4" w:space="0"/>
            </w:tcBorders>
          </w:tcPr>
          <w:p w:rsidRPr="000C54A6" w:rsidR="001A53D1" w:rsidP="000C54A6" w:rsidRDefault="001A53D1" w14:paraId="68775537" w14:textId="77777777">
            <w:pPr>
              <w:pStyle w:val="NormalWorksheet"/>
              <w:rPr>
                <w:rFonts w:ascii="Tahoma" w:hAnsi="Tahoma" w:eastAsia="Tahoma" w:cs="Tahoma"/>
              </w:rPr>
            </w:pPr>
            <w:r w:rsidRPr="000C54A6">
              <w:rPr>
                <w:rFonts w:ascii="Tahoma" w:hAnsi="Tahoma" w:eastAsia="Tahoma" w:cs="Tahoma"/>
              </w:rPr>
              <w:t>Appendix B</w:t>
            </w:r>
          </w:p>
          <w:p w:rsidRPr="000C54A6" w:rsidR="001A53D1" w:rsidP="000C54A6" w:rsidRDefault="001A53D1" w14:paraId="4613E8C5" w14:textId="057EE5FC">
            <w:pPr>
              <w:pStyle w:val="NormalWorksheet"/>
              <w:rPr>
                <w:rFonts w:ascii="Tahoma" w:hAnsi="Tahoma" w:eastAsia="Tahoma" w:cs="Tahoma"/>
              </w:rPr>
            </w:pPr>
            <w:r w:rsidRPr="000C54A6">
              <w:rPr>
                <w:rFonts w:ascii="Tahoma" w:hAnsi="Tahoma" w:eastAsia="Tahoma" w:cs="Tahoma"/>
              </w:rPr>
              <w:t>(g) (13) (A) (v</w:t>
            </w:r>
            <w:r w:rsidRPr="000C54A6" w:rsidR="00955F15">
              <w:rPr>
                <w:rFonts w:ascii="Tahoma" w:hAnsi="Tahoma" w:eastAsia="Tahoma" w:cs="Tahoma"/>
              </w:rPr>
              <w:t>ii</w:t>
            </w:r>
            <w:r w:rsidRPr="000C54A6">
              <w:rPr>
                <w:rFonts w:ascii="Tahoma" w:hAnsi="Tahoma" w:eastAsia="Tahoma" w:cs="Tahoma"/>
              </w:rPr>
              <w:t>)</w:t>
            </w:r>
          </w:p>
        </w:tc>
        <w:tc>
          <w:tcPr>
            <w:tcW w:w="3870" w:type="dxa"/>
            <w:gridSpan w:val="5"/>
            <w:tcBorders>
              <w:top w:val="single" w:color="auto" w:sz="4" w:space="0"/>
              <w:left w:val="single" w:color="auto" w:sz="4" w:space="0"/>
              <w:bottom w:val="single" w:color="auto" w:sz="4" w:space="0"/>
              <w:right w:val="single" w:color="auto" w:sz="4" w:space="0"/>
            </w:tcBorders>
          </w:tcPr>
          <w:p w:rsidRPr="000C54A6" w:rsidR="001A53D1" w:rsidP="000C54A6" w:rsidRDefault="005D0FFD" w14:paraId="04D59A12" w14:textId="117827B1">
            <w:pPr>
              <w:pStyle w:val="NormalWorksheet"/>
              <w:rPr>
                <w:rFonts w:ascii="Tahoma" w:hAnsi="Tahoma" w:eastAsia="Tahoma" w:cs="Tahoma"/>
                <w:spacing w:val="-2"/>
              </w:rPr>
            </w:pPr>
            <w:r w:rsidRPr="000C54A6">
              <w:rPr>
                <w:rFonts w:ascii="Tahoma" w:hAnsi="Tahoma" w:eastAsia="Tahoma" w:cs="Tahoma"/>
                <w:spacing w:val="-2"/>
              </w:rPr>
              <w:t>plant species listed as rare under the California Native Plant Protection Act;</w:t>
            </w:r>
          </w:p>
        </w:tc>
        <w:tc>
          <w:tcPr>
            <w:tcW w:w="2700" w:type="dxa"/>
            <w:tcBorders>
              <w:top w:val="single" w:color="auto" w:sz="4" w:space="0"/>
              <w:left w:val="single" w:color="auto" w:sz="4" w:space="0"/>
              <w:bottom w:val="single" w:color="auto" w:sz="4" w:space="0"/>
              <w:right w:val="single" w:color="auto" w:sz="4" w:space="0"/>
            </w:tcBorders>
          </w:tcPr>
          <w:p w:rsidRPr="000C54A6" w:rsidR="001A53D1" w:rsidP="000C54A6" w:rsidRDefault="001A53D1" w14:paraId="1184697A" w14:textId="137CE4CE">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0C54A6" w:rsidR="001A53D1" w:rsidP="000C54A6" w:rsidRDefault="001A53D1" w14:paraId="1FCF24FF" w14:textId="0D766E94">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0C54A6" w:rsidR="001A53D1" w:rsidP="000C54A6" w:rsidRDefault="001A53D1" w14:paraId="68CAFC89" w14:textId="61768BE1">
            <w:pPr>
              <w:pStyle w:val="NormalWorksheet"/>
              <w:rPr>
                <w:rFonts w:ascii="Tahoma" w:hAnsi="Tahoma" w:eastAsia="Tahoma" w:cs="Tahoma"/>
                <w:color w:val="000000" w:themeColor="text1"/>
              </w:rPr>
            </w:pPr>
          </w:p>
        </w:tc>
      </w:tr>
      <w:tr w:rsidRPr="000C54A6" w:rsidR="00F666B2" w:rsidTr="2677C2CA" w14:paraId="35434791" w14:textId="77777777">
        <w:trPr>
          <w:trHeight w:val="368"/>
          <w:jc w:val="center"/>
        </w:trPr>
        <w:tc>
          <w:tcPr>
            <w:tcW w:w="18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299B9944" w14:textId="77777777">
            <w:pPr>
              <w:pStyle w:val="NormalWorksheet"/>
              <w:rPr>
                <w:rFonts w:ascii="Tahoma" w:hAnsi="Tahoma" w:eastAsia="Tahoma" w:cs="Tahoma"/>
              </w:rPr>
            </w:pPr>
            <w:r w:rsidRPr="000C54A6">
              <w:rPr>
                <w:rFonts w:ascii="Tahoma" w:hAnsi="Tahoma" w:eastAsia="Tahoma" w:cs="Tahoma"/>
              </w:rPr>
              <w:t>Appendix B</w:t>
            </w:r>
          </w:p>
          <w:p w:rsidRPr="000C54A6" w:rsidR="00030A63" w:rsidP="000C54A6" w:rsidRDefault="00030A63" w14:paraId="0ABE66FD" w14:textId="3E8B1A25">
            <w:pPr>
              <w:pStyle w:val="NormalWorksheet"/>
              <w:rPr>
                <w:rFonts w:ascii="Tahoma" w:hAnsi="Tahoma" w:eastAsia="Tahoma" w:cs="Tahoma"/>
              </w:rPr>
            </w:pPr>
            <w:r w:rsidRPr="000C54A6">
              <w:rPr>
                <w:rFonts w:ascii="Tahoma" w:hAnsi="Tahoma" w:eastAsia="Tahoma" w:cs="Tahoma"/>
              </w:rPr>
              <w:t>(g) (13) (A) (vi</w:t>
            </w:r>
            <w:r w:rsidRPr="000C54A6" w:rsidR="005D0FFD">
              <w:rPr>
                <w:rFonts w:ascii="Tahoma" w:hAnsi="Tahoma" w:eastAsia="Tahoma" w:cs="Tahoma"/>
              </w:rPr>
              <w:t>ii</w:t>
            </w:r>
            <w:r w:rsidRPr="000C54A6">
              <w:rPr>
                <w:rFonts w:ascii="Tahoma" w:hAnsi="Tahoma" w:eastAsia="Tahoma" w:cs="Tahoma"/>
              </w:rPr>
              <w:t>)</w:t>
            </w:r>
          </w:p>
        </w:tc>
        <w:tc>
          <w:tcPr>
            <w:tcW w:w="3870" w:type="dxa"/>
            <w:gridSpan w:val="5"/>
            <w:tcBorders>
              <w:top w:val="single" w:color="auto" w:sz="4" w:space="0"/>
              <w:left w:val="single" w:color="auto" w:sz="4" w:space="0"/>
              <w:bottom w:val="single" w:color="auto" w:sz="4" w:space="0"/>
              <w:right w:val="single" w:color="auto" w:sz="4" w:space="0"/>
            </w:tcBorders>
          </w:tcPr>
          <w:p w:rsidRPr="000C54A6" w:rsidR="00030A63" w:rsidP="000C54A6" w:rsidRDefault="0014221D" w14:paraId="1C873065" w14:textId="6010CC9C">
            <w:pPr>
              <w:spacing w:after="0" w:line="240" w:lineRule="auto"/>
              <w:rPr>
                <w:rFonts w:ascii="Tahoma" w:hAnsi="Tahoma" w:eastAsia="Tahoma" w:cs="Tahoma"/>
                <w:sz w:val="20"/>
                <w:szCs w:val="20"/>
              </w:rPr>
            </w:pPr>
            <w:r w:rsidRPr="000C54A6">
              <w:rPr>
                <w:rFonts w:ascii="Tahoma" w:hAnsi="Tahoma" w:eastAsia="Tahoma" w:cs="Tahoma"/>
                <w:spacing w:val="-2"/>
                <w:sz w:val="20"/>
                <w:szCs w:val="20"/>
              </w:rPr>
              <w:t>established native resident or migratory wildlife corridors or wildlife nursery sites.</w:t>
            </w:r>
          </w:p>
        </w:tc>
        <w:tc>
          <w:tcPr>
            <w:tcW w:w="27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095859CD" w14:textId="12CD30C4">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0C54A6" w:rsidR="00030A63" w:rsidP="000C54A6" w:rsidRDefault="00030A63" w14:paraId="1D79CF69" w14:textId="39627FCA">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0C54A6" w:rsidR="00030A63" w:rsidP="000C54A6" w:rsidRDefault="00030A63" w14:paraId="6516C2FD" w14:textId="375ED4B4">
            <w:pPr>
              <w:pStyle w:val="NormalWorksheet"/>
              <w:rPr>
                <w:rFonts w:ascii="Tahoma" w:hAnsi="Tahoma" w:eastAsia="Tahoma" w:cs="Tahoma"/>
              </w:rPr>
            </w:pPr>
          </w:p>
        </w:tc>
      </w:tr>
      <w:tr w:rsidRPr="000C54A6" w:rsidR="00F666B2" w:rsidTr="2677C2CA" w14:paraId="5F50D218" w14:textId="77777777">
        <w:trPr>
          <w:trHeight w:val="300"/>
          <w:jc w:val="center"/>
        </w:trPr>
        <w:tc>
          <w:tcPr>
            <w:tcW w:w="18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711D4F7A" w14:textId="77777777">
            <w:pPr>
              <w:pStyle w:val="NormalWorksheet"/>
              <w:rPr>
                <w:rFonts w:ascii="Tahoma" w:hAnsi="Tahoma" w:eastAsia="Tahoma" w:cs="Tahoma"/>
              </w:rPr>
            </w:pPr>
            <w:r w:rsidRPr="000C54A6">
              <w:rPr>
                <w:rFonts w:ascii="Tahoma" w:hAnsi="Tahoma" w:eastAsia="Tahoma" w:cs="Tahoma"/>
              </w:rPr>
              <w:t>Appendix B</w:t>
            </w:r>
          </w:p>
          <w:p w:rsidRPr="000C54A6" w:rsidR="00030A63" w:rsidP="000C54A6" w:rsidRDefault="00030A63" w14:paraId="0C7EF84E" w14:textId="77777777">
            <w:pPr>
              <w:pStyle w:val="NormalWorksheet"/>
              <w:rPr>
                <w:rFonts w:ascii="Tahoma" w:hAnsi="Tahoma" w:eastAsia="Tahoma" w:cs="Tahoma"/>
              </w:rPr>
            </w:pPr>
            <w:r w:rsidRPr="000C54A6">
              <w:rPr>
                <w:rFonts w:ascii="Tahoma" w:hAnsi="Tahoma" w:eastAsia="Tahoma" w:cs="Tahoma"/>
              </w:rPr>
              <w:t>(g) (13) (B)</w:t>
            </w:r>
          </w:p>
        </w:tc>
        <w:tc>
          <w:tcPr>
            <w:tcW w:w="3870" w:type="dxa"/>
            <w:gridSpan w:val="5"/>
            <w:tcBorders>
              <w:top w:val="single" w:color="auto" w:sz="4" w:space="0"/>
              <w:left w:val="single" w:color="auto" w:sz="4" w:space="0"/>
              <w:bottom w:val="single" w:color="auto" w:sz="4" w:space="0"/>
              <w:right w:val="single" w:color="auto" w:sz="4" w:space="0"/>
            </w:tcBorders>
          </w:tcPr>
          <w:p w:rsidRPr="000C54A6" w:rsidR="005A22FE" w:rsidP="000C54A6" w:rsidRDefault="00030A63" w14:paraId="364454E8" w14:textId="77777777">
            <w:pPr>
              <w:pStyle w:val="NormalWorksheet"/>
              <w:rPr>
                <w:rFonts w:ascii="Tahoma" w:hAnsi="Tahoma" w:eastAsia="Tahoma" w:cs="Tahoma"/>
              </w:rPr>
            </w:pPr>
            <w:r w:rsidRPr="000C54A6">
              <w:rPr>
                <w:rFonts w:ascii="Tahoma" w:hAnsi="Tahoma" w:eastAsia="Tahoma" w:cs="Tahoma"/>
              </w:rPr>
              <w:t xml:space="preserve">Include a list of the species </w:t>
            </w:r>
            <w:r w:rsidRPr="000C54A6" w:rsidR="0014221D">
              <w:rPr>
                <w:rFonts w:ascii="Tahoma" w:hAnsi="Tahoma" w:eastAsia="Tahoma" w:cs="Tahoma"/>
              </w:rPr>
              <w:t xml:space="preserve">and habitat(s) </w:t>
            </w:r>
            <w:r w:rsidRPr="000C54A6">
              <w:rPr>
                <w:rFonts w:ascii="Tahoma" w:hAnsi="Tahoma" w:eastAsia="Tahoma" w:cs="Tahoma"/>
              </w:rPr>
              <w:t xml:space="preserve">observed and those with a potential to occur within 1 mile of the project site and 1,000 feet from the outer edge of linear facility corridors. </w:t>
            </w:r>
          </w:p>
          <w:p w:rsidRPr="000C54A6" w:rsidR="005A22FE" w:rsidP="000C54A6" w:rsidRDefault="005A22FE" w14:paraId="42771162" w14:textId="77777777">
            <w:pPr>
              <w:pStyle w:val="NormalWorksheet"/>
              <w:rPr>
                <w:rFonts w:ascii="Tahoma" w:hAnsi="Tahoma" w:eastAsia="Tahoma" w:cs="Tahoma"/>
              </w:rPr>
            </w:pPr>
          </w:p>
          <w:p w:rsidRPr="000C54A6" w:rsidR="00030A63" w:rsidP="000C54A6" w:rsidRDefault="00030A63" w14:paraId="26602DCA" w14:textId="45E6CDEF">
            <w:pPr>
              <w:pStyle w:val="NormalWorksheet"/>
              <w:rPr>
                <w:rFonts w:ascii="Tahoma" w:hAnsi="Tahoma" w:eastAsia="Tahoma" w:cs="Tahoma"/>
              </w:rPr>
            </w:pPr>
            <w:r w:rsidRPr="000C54A6">
              <w:rPr>
                <w:rFonts w:ascii="Tahoma" w:hAnsi="Tahoma" w:eastAsia="Tahoma" w:cs="Tahoma"/>
              </w:rPr>
              <w:t>Maps or aerial photographs shall include</w:t>
            </w:r>
            <w:r w:rsidRPr="000C54A6" w:rsidR="002943FB">
              <w:rPr>
                <w:rFonts w:ascii="Tahoma" w:hAnsi="Tahoma" w:eastAsia="Tahoma" w:cs="Tahoma"/>
              </w:rPr>
              <w:t xml:space="preserve"> the following</w:t>
            </w:r>
            <w:r w:rsidRPr="000C54A6">
              <w:rPr>
                <w:rFonts w:ascii="Tahoma" w:hAnsi="Tahoma" w:eastAsia="Tahoma" w:cs="Tahoma"/>
              </w:rPr>
              <w:t xml:space="preserve">: </w:t>
            </w:r>
          </w:p>
        </w:tc>
        <w:tc>
          <w:tcPr>
            <w:tcW w:w="2700" w:type="dxa"/>
            <w:tcBorders>
              <w:top w:val="single" w:color="auto" w:sz="4" w:space="0"/>
              <w:left w:val="single" w:color="auto" w:sz="4" w:space="0"/>
              <w:bottom w:val="single" w:color="auto" w:sz="4" w:space="0"/>
              <w:right w:val="single" w:color="auto" w:sz="4" w:space="0"/>
            </w:tcBorders>
          </w:tcPr>
          <w:p w:rsidRPr="005F689E" w:rsidR="00030A63" w:rsidP="000C54A6" w:rsidRDefault="00030A63" w14:paraId="52C95CA6" w14:textId="4A52401A">
            <w:pPr>
              <w:pStyle w:val="NormalWorksheet"/>
              <w:rPr>
                <w:rFonts w:ascii="Tahoma" w:hAnsi="Tahoma" w:eastAsia="Tahoma" w:cs="Tahoma"/>
                <w:lang w:val="fr-FR"/>
              </w:rPr>
            </w:pPr>
          </w:p>
        </w:tc>
        <w:tc>
          <w:tcPr>
            <w:tcW w:w="1260" w:type="dxa"/>
            <w:gridSpan w:val="2"/>
            <w:tcBorders>
              <w:top w:val="single" w:color="auto" w:sz="4" w:space="0"/>
              <w:left w:val="single" w:color="auto" w:sz="4" w:space="0"/>
              <w:bottom w:val="single" w:color="auto" w:sz="4" w:space="0"/>
              <w:right w:val="single" w:color="auto" w:sz="4" w:space="0"/>
            </w:tcBorders>
          </w:tcPr>
          <w:p w:rsidRPr="000C54A6" w:rsidR="00030A63" w:rsidP="4D7D5BD4" w:rsidRDefault="00030A63" w14:paraId="11F423F9" w14:textId="64D49483">
            <w:pPr>
              <w:pStyle w:val="NormalWorksheet"/>
              <w:rPr>
                <w:rFonts w:eastAsia="Tahoma"/>
              </w:rPr>
            </w:pPr>
          </w:p>
        </w:tc>
        <w:tc>
          <w:tcPr>
            <w:tcW w:w="4140" w:type="dxa"/>
            <w:gridSpan w:val="4"/>
            <w:tcBorders>
              <w:top w:val="single" w:color="auto" w:sz="4" w:space="0"/>
              <w:left w:val="single" w:color="auto" w:sz="4" w:space="0"/>
              <w:bottom w:val="single" w:color="auto" w:sz="4" w:space="0"/>
              <w:right w:val="single" w:color="auto" w:sz="4" w:space="0"/>
            </w:tcBorders>
          </w:tcPr>
          <w:p w:rsidRPr="000C54A6" w:rsidR="00030A63" w:rsidP="000C54A6" w:rsidRDefault="00030A63" w14:paraId="5E14CEDD" w14:textId="2D382579">
            <w:pPr>
              <w:pStyle w:val="NormalWorksheet"/>
              <w:rPr>
                <w:rFonts w:ascii="Tahoma" w:hAnsi="Tahoma" w:eastAsia="Tahoma" w:cs="Tahoma"/>
              </w:rPr>
            </w:pPr>
          </w:p>
        </w:tc>
      </w:tr>
      <w:tr w:rsidRPr="000C54A6" w:rsidR="00F666B2" w:rsidTr="2677C2CA" w14:paraId="04B213CB" w14:textId="77777777">
        <w:trPr>
          <w:trHeight w:val="300"/>
          <w:jc w:val="center"/>
        </w:trPr>
        <w:tc>
          <w:tcPr>
            <w:tcW w:w="18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3A98CC71" w14:textId="77777777">
            <w:pPr>
              <w:pStyle w:val="NormalWorksheet"/>
              <w:rPr>
                <w:rFonts w:ascii="Tahoma" w:hAnsi="Tahoma" w:eastAsia="Tahoma" w:cs="Tahoma"/>
              </w:rPr>
            </w:pPr>
            <w:r w:rsidRPr="000C54A6">
              <w:rPr>
                <w:rFonts w:ascii="Tahoma" w:hAnsi="Tahoma" w:eastAsia="Tahoma" w:cs="Tahoma"/>
              </w:rPr>
              <w:t>Appendix B</w:t>
            </w:r>
          </w:p>
          <w:p w:rsidRPr="000C54A6" w:rsidR="00030A63" w:rsidP="000C54A6" w:rsidRDefault="00030A63" w14:paraId="12E7F035" w14:textId="77777777">
            <w:pPr>
              <w:pStyle w:val="NormalWorksheet"/>
              <w:rPr>
                <w:rFonts w:ascii="Tahoma" w:hAnsi="Tahoma" w:eastAsia="Tahoma" w:cs="Tahoma"/>
              </w:rPr>
            </w:pPr>
            <w:r w:rsidRPr="000C54A6">
              <w:rPr>
                <w:rFonts w:ascii="Tahoma" w:hAnsi="Tahoma" w:eastAsia="Tahoma" w:cs="Tahoma"/>
              </w:rPr>
              <w:t>(g) (13) (B) (i)</w:t>
            </w:r>
          </w:p>
        </w:tc>
        <w:tc>
          <w:tcPr>
            <w:tcW w:w="3870" w:type="dxa"/>
            <w:gridSpan w:val="5"/>
            <w:tcBorders>
              <w:top w:val="single" w:color="auto" w:sz="4" w:space="0"/>
              <w:left w:val="single" w:color="auto" w:sz="4" w:space="0"/>
              <w:bottom w:val="single" w:color="auto" w:sz="4" w:space="0"/>
              <w:right w:val="single" w:color="auto" w:sz="4" w:space="0"/>
            </w:tcBorders>
          </w:tcPr>
          <w:p w:rsidRPr="000C54A6" w:rsidR="00030A63" w:rsidP="000C54A6" w:rsidRDefault="00030A63" w14:paraId="27880D62" w14:textId="7D9BF464">
            <w:pPr>
              <w:pStyle w:val="NormalWorksheet"/>
              <w:rPr>
                <w:rFonts w:ascii="Tahoma" w:hAnsi="Tahoma" w:eastAsia="Tahoma" w:cs="Tahoma"/>
                <w:highlight w:val="yellow"/>
              </w:rPr>
            </w:pPr>
            <w:r w:rsidRPr="000C54A6">
              <w:rPr>
                <w:rFonts w:ascii="Tahoma" w:hAnsi="Tahoma" w:eastAsia="Tahoma" w:cs="Tahoma"/>
              </w:rPr>
              <w:t xml:space="preserve">Detailed maps at a scale of 1:6,000 or color aerial photographs taken at a recommended scale of </w:t>
            </w:r>
            <w:r w:rsidRPr="000C54A6" w:rsidR="008A7246">
              <w:rPr>
                <w:rFonts w:ascii="Tahoma" w:hAnsi="Tahoma" w:eastAsia="Tahoma" w:cs="Tahoma"/>
              </w:rPr>
              <w:t>1-</w:t>
            </w:r>
            <w:r w:rsidRPr="000C54A6">
              <w:rPr>
                <w:rFonts w:ascii="Tahoma" w:hAnsi="Tahoma" w:eastAsia="Tahoma" w:cs="Tahoma"/>
              </w:rPr>
              <w:t xml:space="preserve">inch equals 500 feet (1:6,000) with a 30 percent overlap </w:t>
            </w:r>
            <w:r w:rsidRPr="000C54A6" w:rsidR="00475A65">
              <w:rPr>
                <w:rFonts w:ascii="Tahoma" w:hAnsi="Tahoma" w:eastAsia="Tahoma" w:cs="Tahoma"/>
              </w:rPr>
              <w:t xml:space="preserve">(provided under confidential cover) </w:t>
            </w:r>
            <w:r w:rsidRPr="000C54A6" w:rsidR="009D3813">
              <w:rPr>
                <w:rFonts w:ascii="Tahoma" w:hAnsi="Tahoma" w:eastAsia="Tahoma" w:cs="Tahoma"/>
              </w:rPr>
              <w:t xml:space="preserve">and 1:350,000 (for public viewing) </w:t>
            </w:r>
            <w:r w:rsidRPr="000C54A6">
              <w:rPr>
                <w:rFonts w:ascii="Tahoma" w:hAnsi="Tahoma" w:eastAsia="Tahoma" w:cs="Tahoma"/>
              </w:rPr>
              <w:t xml:space="preserve">that show the proposed project site and related facilities, biological resources including, but not limited to, those found during project-related field surveys and in records from the </w:t>
            </w:r>
            <w:r w:rsidRPr="000C54A6" w:rsidR="00ED09DE">
              <w:rPr>
                <w:rFonts w:ascii="Tahoma" w:hAnsi="Tahoma" w:eastAsia="Tahoma" w:cs="Tahoma"/>
              </w:rPr>
              <w:t>CNDDB</w:t>
            </w:r>
            <w:r w:rsidRPr="000C54A6">
              <w:rPr>
                <w:rFonts w:ascii="Tahoma" w:hAnsi="Tahoma" w:eastAsia="Tahoma" w:cs="Tahoma"/>
              </w:rPr>
              <w:t>, and the associated areas where biological surveys were conducted. Label the biological resources and survey areas as well as the project facilities</w:t>
            </w:r>
            <w:r w:rsidRPr="000C54A6" w:rsidR="004B287D">
              <w:rPr>
                <w:rFonts w:ascii="Tahoma" w:hAnsi="Tahoma" w:eastAsia="Tahoma" w:cs="Tahoma"/>
              </w:rPr>
              <w:t>.</w:t>
            </w:r>
          </w:p>
        </w:tc>
        <w:tc>
          <w:tcPr>
            <w:tcW w:w="27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341CF18F" w14:textId="18AF3A94">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0C54A6" w:rsidR="00030A63" w:rsidP="000C54A6" w:rsidRDefault="00030A63" w14:paraId="556BC2F4" w14:textId="42C84942">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0C54A6" w:rsidR="00030A63" w:rsidP="7102A094" w:rsidRDefault="00030A63" w14:paraId="0911A34A" w14:textId="50720F78">
            <w:pPr>
              <w:pStyle w:val="NormalWorksheet"/>
              <w:rPr>
                <w:rFonts w:ascii="Tahoma" w:hAnsi="Tahoma" w:eastAsia="Tahoma" w:cs="Tahoma"/>
                <w:b/>
                <w:bCs/>
              </w:rPr>
            </w:pPr>
          </w:p>
        </w:tc>
      </w:tr>
      <w:tr w:rsidRPr="000C54A6" w:rsidR="00F666B2" w:rsidTr="2677C2CA" w14:paraId="1964118D" w14:textId="77777777">
        <w:trPr>
          <w:trHeight w:val="300"/>
          <w:jc w:val="center"/>
        </w:trPr>
        <w:tc>
          <w:tcPr>
            <w:tcW w:w="18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3EAE1848" w14:textId="77777777">
            <w:pPr>
              <w:pStyle w:val="NormalWorksheet"/>
              <w:rPr>
                <w:rFonts w:ascii="Tahoma" w:hAnsi="Tahoma" w:eastAsia="Tahoma" w:cs="Tahoma"/>
              </w:rPr>
            </w:pPr>
            <w:r w:rsidRPr="000C54A6">
              <w:rPr>
                <w:rFonts w:ascii="Tahoma" w:hAnsi="Tahoma" w:eastAsia="Tahoma" w:cs="Tahoma"/>
              </w:rPr>
              <w:t>Appendix B</w:t>
            </w:r>
          </w:p>
          <w:p w:rsidRPr="000C54A6" w:rsidR="00030A63" w:rsidP="000C54A6" w:rsidRDefault="00030A63" w14:paraId="37E64B36" w14:textId="485F1694">
            <w:pPr>
              <w:pStyle w:val="NormalWorksheet"/>
              <w:rPr>
                <w:rFonts w:ascii="Tahoma" w:hAnsi="Tahoma" w:eastAsia="Tahoma" w:cs="Tahoma"/>
              </w:rPr>
            </w:pPr>
            <w:r w:rsidRPr="000C54A6">
              <w:rPr>
                <w:rFonts w:ascii="Tahoma" w:hAnsi="Tahoma" w:eastAsia="Tahoma" w:cs="Tahoma"/>
              </w:rPr>
              <w:t>(g) (13) (B) (ii)</w:t>
            </w:r>
          </w:p>
        </w:tc>
        <w:tc>
          <w:tcPr>
            <w:tcW w:w="3870" w:type="dxa"/>
            <w:gridSpan w:val="5"/>
            <w:tcBorders>
              <w:top w:val="single" w:color="auto" w:sz="4" w:space="0"/>
              <w:left w:val="single" w:color="auto" w:sz="4" w:space="0"/>
              <w:bottom w:val="single" w:color="auto" w:sz="4" w:space="0"/>
              <w:right w:val="single" w:color="auto" w:sz="4" w:space="0"/>
            </w:tcBorders>
          </w:tcPr>
          <w:p w:rsidRPr="000C54A6" w:rsidR="00030A63" w:rsidP="000C54A6" w:rsidRDefault="00E970A3" w14:paraId="6C426394" w14:textId="1B5BAE25">
            <w:pPr>
              <w:pStyle w:val="NormalWorksheet"/>
              <w:rPr>
                <w:rFonts w:ascii="Tahoma" w:hAnsi="Tahoma" w:eastAsia="Tahoma" w:cs="Tahoma"/>
              </w:rPr>
            </w:pPr>
            <w:r w:rsidRPr="000C54A6">
              <w:rPr>
                <w:rFonts w:ascii="Tahoma" w:hAnsi="Tahoma" w:eastAsia="Tahoma" w:cs="Tahoma"/>
              </w:rPr>
              <w:t xml:space="preserve">Provide an aerial map of the isopleth graphic depicting modeled nitrogen </w:t>
            </w:r>
            <w:r w:rsidRPr="5F67EF05" w:rsidR="586DF369">
              <w:rPr>
                <w:rFonts w:ascii="Tahoma" w:hAnsi="Tahoma" w:eastAsia="Tahoma" w:cs="Tahoma"/>
              </w:rPr>
              <w:t>deposition</w:t>
            </w:r>
            <w:r w:rsidRPr="000C54A6">
              <w:rPr>
                <w:rFonts w:ascii="Tahoma" w:hAnsi="Tahoma" w:eastAsia="Tahoma" w:cs="Tahoma"/>
              </w:rPr>
              <w:t xml:space="preserve"> rates. The geographical extent of the nitrogen deposition map(s) should include the entire plume and a radius of 6 (six) miles from the source, specifically identifying acres of sensitive habitat(s) within each isopleth Modeling parameters and files shall be provided.</w:t>
            </w:r>
          </w:p>
        </w:tc>
        <w:tc>
          <w:tcPr>
            <w:tcW w:w="27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49F31229" w14:textId="5FD9ED9E">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0C54A6" w:rsidR="00030A63" w:rsidP="000C54A6" w:rsidRDefault="00030A63" w14:paraId="0D0C903B" w14:textId="6B59BE23">
            <w:pPr>
              <w:pStyle w:val="NormalWorksheet"/>
              <w:rPr>
                <w:rFonts w:eastAsia="Tahoma"/>
              </w:rPr>
            </w:pPr>
          </w:p>
        </w:tc>
        <w:tc>
          <w:tcPr>
            <w:tcW w:w="4140" w:type="dxa"/>
            <w:gridSpan w:val="4"/>
            <w:tcBorders>
              <w:top w:val="single" w:color="auto" w:sz="4" w:space="0"/>
              <w:left w:val="single" w:color="auto" w:sz="4" w:space="0"/>
              <w:bottom w:val="single" w:color="auto" w:sz="4" w:space="0"/>
              <w:right w:val="single" w:color="auto" w:sz="4" w:space="0"/>
            </w:tcBorders>
          </w:tcPr>
          <w:p w:rsidRPr="00A7455D" w:rsidR="00030A63" w:rsidP="000C54A6" w:rsidRDefault="00030A63" w14:paraId="3605D909" w14:textId="1CE07E4B">
            <w:pPr>
              <w:pStyle w:val="NormalWorksheet"/>
              <w:rPr>
                <w:rFonts w:ascii="Tahoma" w:hAnsi="Tahoma" w:eastAsia="Tahoma" w:cs="Tahoma"/>
                <w:b/>
                <w:bCs/>
              </w:rPr>
            </w:pPr>
          </w:p>
        </w:tc>
      </w:tr>
      <w:tr w:rsidRPr="000C54A6" w:rsidR="001F7C2E" w:rsidTr="2677C2CA" w14:paraId="0D82474D" w14:textId="77777777">
        <w:trPr>
          <w:trHeight w:val="300"/>
          <w:jc w:val="center"/>
        </w:trPr>
        <w:tc>
          <w:tcPr>
            <w:tcW w:w="18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2F021B8D" w14:textId="77777777">
            <w:pPr>
              <w:pStyle w:val="NormalWorksheet"/>
              <w:rPr>
                <w:rFonts w:ascii="Tahoma" w:hAnsi="Tahoma" w:eastAsia="Tahoma" w:cs="Tahoma"/>
              </w:rPr>
            </w:pPr>
            <w:r w:rsidRPr="000C54A6">
              <w:rPr>
                <w:rFonts w:ascii="Tahoma" w:hAnsi="Tahoma" w:eastAsia="Tahoma" w:cs="Tahoma"/>
              </w:rPr>
              <w:t>Appendix B</w:t>
            </w:r>
          </w:p>
          <w:p w:rsidRPr="000C54A6" w:rsidR="00030A63" w:rsidP="000C54A6" w:rsidRDefault="00030A63" w14:paraId="7EE7B514" w14:textId="77777777">
            <w:pPr>
              <w:pStyle w:val="NormalWorksheet"/>
              <w:rPr>
                <w:rFonts w:ascii="Tahoma" w:hAnsi="Tahoma" w:eastAsia="Tahoma" w:cs="Tahoma"/>
              </w:rPr>
            </w:pPr>
            <w:r w:rsidRPr="000C54A6">
              <w:rPr>
                <w:rFonts w:ascii="Tahoma" w:hAnsi="Tahoma" w:eastAsia="Tahoma" w:cs="Tahoma"/>
              </w:rPr>
              <w:t>(g) (13) (B) (iii)</w:t>
            </w:r>
          </w:p>
        </w:tc>
        <w:tc>
          <w:tcPr>
            <w:tcW w:w="3870" w:type="dxa"/>
            <w:gridSpan w:val="5"/>
            <w:tcBorders>
              <w:top w:val="single" w:color="auto" w:sz="4" w:space="0"/>
              <w:left w:val="single" w:color="auto" w:sz="4" w:space="0"/>
              <w:bottom w:val="single" w:color="auto" w:sz="4" w:space="0"/>
              <w:right w:val="single" w:color="auto" w:sz="4" w:space="0"/>
            </w:tcBorders>
          </w:tcPr>
          <w:p w:rsidRPr="000C54A6" w:rsidR="00030A63" w:rsidP="000C54A6" w:rsidRDefault="00030A63" w14:paraId="0EEC3234" w14:textId="1E796D4D">
            <w:pPr>
              <w:pStyle w:val="NormalWorksheet"/>
              <w:rPr>
                <w:rFonts w:ascii="Tahoma" w:hAnsi="Tahoma" w:eastAsia="Tahoma" w:cs="Tahoma"/>
              </w:rPr>
            </w:pPr>
            <w:r w:rsidRPr="000C54A6">
              <w:rPr>
                <w:rFonts w:ascii="Tahoma" w:hAnsi="Tahoma" w:eastAsia="Tahoma" w:cs="Tahoma"/>
              </w:rPr>
              <w:t xml:space="preserve">An aerial photo </w:t>
            </w:r>
            <w:r w:rsidRPr="000C54A6" w:rsidR="00C529F2">
              <w:rPr>
                <w:rFonts w:ascii="Tahoma" w:hAnsi="Tahoma" w:eastAsia="Tahoma" w:cs="Tahoma"/>
              </w:rPr>
              <w:t xml:space="preserve">depicting </w:t>
            </w:r>
            <w:r w:rsidRPr="416E34F0" w:rsidR="00C529F2">
              <w:rPr>
                <w:rFonts w:ascii="Tahoma" w:hAnsi="Tahoma" w:eastAsia="Tahoma" w:cs="Tahoma"/>
              </w:rPr>
              <w:t xml:space="preserve">state and federal jurisdictional features including state waters and </w:t>
            </w:r>
            <w:r w:rsidRPr="416E34F0">
              <w:rPr>
                <w:rFonts w:ascii="Tahoma" w:hAnsi="Tahoma" w:eastAsia="Tahoma" w:cs="Tahoma"/>
              </w:rPr>
              <w:t xml:space="preserve">wetlands </w:t>
            </w:r>
            <w:r w:rsidRPr="416E34F0" w:rsidR="00C529F2">
              <w:rPr>
                <w:rFonts w:ascii="Tahoma" w:hAnsi="Tahoma" w:eastAsia="Tahoma" w:cs="Tahoma"/>
              </w:rPr>
              <w:t xml:space="preserve">delineated on </w:t>
            </w:r>
            <w:r w:rsidRPr="416E34F0">
              <w:rPr>
                <w:rFonts w:ascii="Tahoma" w:hAnsi="Tahoma" w:eastAsia="Tahoma" w:cs="Tahoma"/>
              </w:rPr>
              <w:t>maps at a scale of (1:2,400)</w:t>
            </w:r>
            <w:r w:rsidRPr="000C54A6">
              <w:rPr>
                <w:rFonts w:ascii="Tahoma" w:hAnsi="Tahoma" w:eastAsia="Tahoma" w:cs="Tahoma"/>
              </w:rPr>
              <w:t xml:space="preserve"> showing any potential jurisdictional </w:t>
            </w:r>
            <w:r w:rsidRPr="000C54A6" w:rsidR="00360DAB">
              <w:rPr>
                <w:rFonts w:ascii="Tahoma" w:hAnsi="Tahoma" w:eastAsia="Tahoma" w:cs="Tahoma"/>
              </w:rPr>
              <w:t>features</w:t>
            </w:r>
            <w:r w:rsidRPr="000C54A6">
              <w:rPr>
                <w:rFonts w:ascii="Tahoma" w:hAnsi="Tahoma" w:eastAsia="Tahoma" w:cs="Tahoma"/>
              </w:rPr>
              <w:t xml:space="preserve"> delineated out to 250 feet from the edge of disturbance if wetlands occur within 250 feet of the project site and/or related facilities that would be included with the U.S. Army Corps of Engineers Section 404 Permit application</w:t>
            </w:r>
            <w:r w:rsidRPr="000C54A6" w:rsidR="005134E3">
              <w:rPr>
                <w:rFonts w:ascii="Tahoma" w:hAnsi="Tahoma" w:eastAsia="Tahoma" w:cs="Tahoma"/>
              </w:rPr>
              <w:t>, Regional Water Quality Control Board (RWQCB)</w:t>
            </w:r>
            <w:r w:rsidRPr="000C54A6" w:rsidR="00A53D3B">
              <w:rPr>
                <w:rFonts w:ascii="Tahoma" w:hAnsi="Tahoma" w:eastAsia="Tahoma" w:cs="Tahoma"/>
              </w:rPr>
              <w:t xml:space="preserve"> application, or California Department of Fish and Wildlife Section 1600 et seq. permit requirements</w:t>
            </w:r>
            <w:r w:rsidRPr="000C54A6">
              <w:rPr>
                <w:rFonts w:ascii="Tahoma" w:hAnsi="Tahoma" w:eastAsia="Tahoma" w:cs="Tahoma"/>
              </w:rPr>
              <w:t>. For projects proposed to be located within the coastal zone, also provide aerial photographs or maps as described above that identify wetlands as defined by the Coastal Act</w:t>
            </w:r>
            <w:r w:rsidRPr="000C54A6" w:rsidR="00A53D3B">
              <w:rPr>
                <w:rFonts w:ascii="Tahoma" w:hAnsi="Tahoma" w:eastAsia="Tahoma" w:cs="Tahoma"/>
              </w:rPr>
              <w:t xml:space="preserve"> and under the jurisdiction of the California Coastal Commission</w:t>
            </w:r>
            <w:r w:rsidRPr="000C54A6">
              <w:rPr>
                <w:rFonts w:ascii="Tahoma" w:hAnsi="Tahoma" w:eastAsia="Tahoma" w:cs="Tahoma"/>
              </w:rPr>
              <w:t>.</w:t>
            </w:r>
          </w:p>
        </w:tc>
        <w:tc>
          <w:tcPr>
            <w:tcW w:w="2700" w:type="dxa"/>
            <w:tcBorders>
              <w:top w:val="single" w:color="auto" w:sz="4" w:space="0"/>
              <w:left w:val="single" w:color="auto" w:sz="4" w:space="0"/>
              <w:bottom w:val="single" w:color="auto" w:sz="4" w:space="0"/>
              <w:right w:val="single" w:color="auto" w:sz="4" w:space="0"/>
            </w:tcBorders>
          </w:tcPr>
          <w:p w:rsidRPr="00E71E78" w:rsidR="00030A63" w:rsidP="000C54A6" w:rsidRDefault="00030A63" w14:paraId="164EB4E2" w14:textId="12AF393C">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0C54A6" w:rsidR="00030A63" w:rsidP="000C54A6" w:rsidRDefault="00030A63" w14:paraId="647DFA39" w14:textId="716D8C60">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FC75D2" w:rsidR="00030A63" w:rsidP="000C54A6" w:rsidRDefault="00030A63" w14:paraId="4FF5386B" w14:textId="6CE03C13">
            <w:pPr>
              <w:pStyle w:val="NormalWorksheet"/>
              <w:rPr>
                <w:rFonts w:ascii="Tahoma" w:hAnsi="Tahoma" w:eastAsia="Tahoma" w:cs="Tahoma"/>
                <w:b/>
                <w:bCs/>
              </w:rPr>
            </w:pPr>
          </w:p>
        </w:tc>
      </w:tr>
      <w:tr w:rsidRPr="000C54A6" w:rsidR="001F7C2E" w:rsidTr="2677C2CA" w14:paraId="4BE09754" w14:textId="77777777">
        <w:trPr>
          <w:trHeight w:val="300"/>
          <w:jc w:val="center"/>
        </w:trPr>
        <w:tc>
          <w:tcPr>
            <w:tcW w:w="1800" w:type="dxa"/>
            <w:tcBorders>
              <w:top w:val="single" w:color="auto" w:sz="4" w:space="0"/>
              <w:left w:val="single" w:color="auto" w:sz="4" w:space="0"/>
              <w:bottom w:val="single" w:color="auto" w:sz="4" w:space="0"/>
              <w:right w:val="single" w:color="auto" w:sz="4" w:space="0"/>
            </w:tcBorders>
          </w:tcPr>
          <w:p w:rsidRPr="000C54A6" w:rsidR="00271A21" w:rsidP="000C54A6" w:rsidRDefault="00271A21" w14:paraId="1D088DED" w14:textId="77777777">
            <w:pPr>
              <w:pStyle w:val="NormalWorksheet"/>
              <w:rPr>
                <w:rFonts w:ascii="Tahoma" w:hAnsi="Tahoma" w:eastAsia="Tahoma" w:cs="Tahoma"/>
              </w:rPr>
            </w:pPr>
            <w:r w:rsidRPr="000C54A6">
              <w:rPr>
                <w:rFonts w:ascii="Tahoma" w:hAnsi="Tahoma" w:eastAsia="Tahoma" w:cs="Tahoma"/>
              </w:rPr>
              <w:t>Appendix B</w:t>
            </w:r>
          </w:p>
          <w:p w:rsidRPr="000C54A6" w:rsidR="00271A21" w:rsidP="000C54A6" w:rsidRDefault="00271A21" w14:paraId="542CCE6B" w14:textId="12A29B6D">
            <w:pPr>
              <w:pStyle w:val="NormalWorksheet"/>
              <w:rPr>
                <w:rFonts w:ascii="Tahoma" w:hAnsi="Tahoma" w:eastAsia="Tahoma" w:cs="Tahoma"/>
              </w:rPr>
            </w:pPr>
            <w:r w:rsidRPr="000C54A6">
              <w:rPr>
                <w:rFonts w:ascii="Tahoma" w:hAnsi="Tahoma" w:eastAsia="Tahoma" w:cs="Tahoma"/>
              </w:rPr>
              <w:t>(g) (13) (B) (iv)</w:t>
            </w:r>
          </w:p>
        </w:tc>
        <w:tc>
          <w:tcPr>
            <w:tcW w:w="3870" w:type="dxa"/>
            <w:gridSpan w:val="5"/>
            <w:tcBorders>
              <w:top w:val="single" w:color="auto" w:sz="4" w:space="0"/>
              <w:left w:val="single" w:color="auto" w:sz="4" w:space="0"/>
              <w:bottom w:val="single" w:color="auto" w:sz="4" w:space="0"/>
              <w:right w:val="single" w:color="auto" w:sz="4" w:space="0"/>
            </w:tcBorders>
          </w:tcPr>
          <w:p w:rsidRPr="000C54A6" w:rsidR="00271A21" w:rsidP="000C54A6" w:rsidRDefault="0097055C" w14:paraId="55F7CC6A" w14:textId="3ED3D9B3">
            <w:pPr>
              <w:pStyle w:val="NormalWorksheet"/>
              <w:rPr>
                <w:rFonts w:ascii="Tahoma" w:hAnsi="Tahoma" w:eastAsia="Tahoma" w:cs="Tahoma"/>
              </w:rPr>
            </w:pPr>
            <w:r w:rsidRPr="000C54A6">
              <w:rPr>
                <w:rFonts w:ascii="Tahoma" w:hAnsi="Tahoma" w:eastAsia="Tahoma" w:cs="Tahoma"/>
              </w:rPr>
              <w:t>Provide Geographic Information System (GIS) data (shape and/or geodatabase files) for all data mapped for biological resources.</w:t>
            </w:r>
          </w:p>
        </w:tc>
        <w:tc>
          <w:tcPr>
            <w:tcW w:w="2700" w:type="dxa"/>
            <w:tcBorders>
              <w:top w:val="single" w:color="auto" w:sz="4" w:space="0"/>
              <w:left w:val="single" w:color="auto" w:sz="4" w:space="0"/>
              <w:bottom w:val="single" w:color="auto" w:sz="4" w:space="0"/>
              <w:right w:val="single" w:color="auto" w:sz="4" w:space="0"/>
            </w:tcBorders>
          </w:tcPr>
          <w:p w:rsidRPr="000C54A6" w:rsidR="00271A21" w:rsidP="000C54A6" w:rsidRDefault="00271A21" w14:paraId="1E69EDC7" w14:textId="77631110">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0C54A6" w:rsidR="00271A21" w:rsidP="000C54A6" w:rsidRDefault="00271A21" w14:paraId="60D3BB04" w14:textId="3D7973FA">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0C54A6" w:rsidR="00271A21" w:rsidP="7102A094" w:rsidRDefault="00271A21" w14:paraId="35BA6C7C" w14:textId="67337E19">
            <w:pPr>
              <w:pStyle w:val="NormalWorksheet"/>
              <w:rPr>
                <w:rFonts w:ascii="Tahoma" w:hAnsi="Tahoma" w:eastAsia="Tahoma" w:cs="Tahoma"/>
                <w:b/>
                <w:bCs/>
              </w:rPr>
            </w:pPr>
          </w:p>
        </w:tc>
      </w:tr>
      <w:tr w:rsidRPr="000C54A6" w:rsidR="001F7C2E" w:rsidTr="2677C2CA" w14:paraId="42045F20" w14:textId="77777777">
        <w:trPr>
          <w:trHeight w:val="300"/>
          <w:jc w:val="center"/>
        </w:trPr>
        <w:tc>
          <w:tcPr>
            <w:tcW w:w="18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59F61410" w14:textId="77777777">
            <w:pPr>
              <w:pStyle w:val="NormalWorksheet"/>
              <w:rPr>
                <w:rFonts w:ascii="Tahoma" w:hAnsi="Tahoma" w:eastAsia="Tahoma" w:cs="Tahoma"/>
              </w:rPr>
            </w:pPr>
            <w:r w:rsidRPr="000C54A6">
              <w:rPr>
                <w:rFonts w:ascii="Tahoma" w:hAnsi="Tahoma" w:eastAsia="Tahoma" w:cs="Tahoma"/>
              </w:rPr>
              <w:t>Appendix B</w:t>
            </w:r>
          </w:p>
          <w:p w:rsidRPr="000C54A6" w:rsidR="00030A63" w:rsidP="000C54A6" w:rsidRDefault="00030A63" w14:paraId="506C8167" w14:textId="77777777">
            <w:pPr>
              <w:pStyle w:val="NormalWorksheet"/>
              <w:rPr>
                <w:rFonts w:ascii="Tahoma" w:hAnsi="Tahoma" w:eastAsia="Tahoma" w:cs="Tahoma"/>
              </w:rPr>
            </w:pPr>
            <w:r w:rsidRPr="000C54A6">
              <w:rPr>
                <w:rFonts w:ascii="Tahoma" w:hAnsi="Tahoma" w:eastAsia="Tahoma" w:cs="Tahoma"/>
              </w:rPr>
              <w:t>(g) (13) (C)</w:t>
            </w:r>
          </w:p>
        </w:tc>
        <w:tc>
          <w:tcPr>
            <w:tcW w:w="3870" w:type="dxa"/>
            <w:gridSpan w:val="5"/>
            <w:tcBorders>
              <w:top w:val="single" w:color="auto" w:sz="4" w:space="0"/>
              <w:left w:val="single" w:color="auto" w:sz="4" w:space="0"/>
              <w:bottom w:val="single" w:color="auto" w:sz="4" w:space="0"/>
              <w:right w:val="single" w:color="auto" w:sz="4" w:space="0"/>
            </w:tcBorders>
          </w:tcPr>
          <w:p w:rsidRPr="000C54A6" w:rsidR="00030A63" w:rsidP="000C54A6" w:rsidRDefault="00030A63" w14:paraId="2892CD47" w14:textId="30C6EDC3">
            <w:pPr>
              <w:pStyle w:val="NormalWorksheet"/>
              <w:rPr>
                <w:rFonts w:ascii="Tahoma" w:hAnsi="Tahoma" w:eastAsia="Tahoma" w:cs="Tahoma"/>
              </w:rPr>
            </w:pPr>
            <w:r w:rsidRPr="000C54A6">
              <w:rPr>
                <w:rFonts w:ascii="Tahoma" w:hAnsi="Tahoma" w:eastAsia="Tahoma" w:cs="Tahoma"/>
              </w:rPr>
              <w:t>A discussion of the biological resources at the proposed project site and related facilities. Related facilities include, but are not limited to, laydown and parking areas, gas and water supply pipelines, transmission lines, and roads. The discussion shall address the distribution of vegetation community types, denning or nesting sites, population concentrations, migration corridors, breeding habitats, and other appropriate biological resources including the following:</w:t>
            </w:r>
          </w:p>
        </w:tc>
        <w:tc>
          <w:tcPr>
            <w:tcW w:w="27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22D9DFDB" w14:textId="46FC7F56">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E71E78" w:rsidR="00030A63" w:rsidP="000C54A6" w:rsidRDefault="00030A63" w14:paraId="1B6D9DD7" w14:textId="2E928B73">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E71E78" w:rsidR="00030A63" w:rsidP="000C54A6" w:rsidRDefault="00030A63" w14:paraId="574D0D4E" w14:textId="3D785443">
            <w:pPr>
              <w:pStyle w:val="NormalWorksheet"/>
              <w:rPr>
                <w:rFonts w:ascii="Tahoma" w:hAnsi="Tahoma" w:eastAsia="Tahoma" w:cs="Tahoma"/>
              </w:rPr>
            </w:pPr>
          </w:p>
        </w:tc>
      </w:tr>
      <w:tr w:rsidRPr="000C54A6" w:rsidR="001F7C2E" w:rsidTr="2677C2CA" w14:paraId="4DA18F7D" w14:textId="77777777">
        <w:trPr>
          <w:trHeight w:val="1035"/>
          <w:jc w:val="center"/>
        </w:trPr>
        <w:tc>
          <w:tcPr>
            <w:tcW w:w="18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436C09E2" w14:textId="77777777">
            <w:pPr>
              <w:pStyle w:val="NormalWorksheet"/>
              <w:rPr>
                <w:rFonts w:ascii="Tahoma" w:hAnsi="Tahoma" w:eastAsia="Tahoma" w:cs="Tahoma"/>
              </w:rPr>
            </w:pPr>
            <w:r w:rsidRPr="000C54A6">
              <w:rPr>
                <w:rFonts w:ascii="Tahoma" w:hAnsi="Tahoma" w:eastAsia="Tahoma" w:cs="Tahoma"/>
              </w:rPr>
              <w:t>Appendix B</w:t>
            </w:r>
          </w:p>
          <w:p w:rsidRPr="000C54A6" w:rsidR="00030A63" w:rsidP="000C54A6" w:rsidRDefault="00030A63" w14:paraId="22C3FEBE" w14:textId="13A8323C">
            <w:pPr>
              <w:pStyle w:val="NormalWorksheet"/>
              <w:rPr>
                <w:rFonts w:ascii="Tahoma" w:hAnsi="Tahoma" w:eastAsia="Tahoma" w:cs="Tahoma"/>
              </w:rPr>
            </w:pPr>
            <w:r w:rsidRPr="000C54A6">
              <w:rPr>
                <w:rFonts w:ascii="Tahoma" w:hAnsi="Tahoma" w:eastAsia="Tahoma" w:cs="Tahoma"/>
              </w:rPr>
              <w:t>(g) (13) (C) (i)</w:t>
            </w:r>
          </w:p>
        </w:tc>
        <w:tc>
          <w:tcPr>
            <w:tcW w:w="3870" w:type="dxa"/>
            <w:gridSpan w:val="5"/>
            <w:tcBorders>
              <w:top w:val="single" w:color="auto" w:sz="4" w:space="0"/>
              <w:left w:val="single" w:color="auto" w:sz="4" w:space="0"/>
              <w:bottom w:val="single" w:color="auto" w:sz="4" w:space="0"/>
              <w:right w:val="single" w:color="auto" w:sz="4" w:space="0"/>
            </w:tcBorders>
          </w:tcPr>
          <w:p w:rsidRPr="000C54A6" w:rsidR="00030A63" w:rsidP="000C54A6" w:rsidRDefault="00030A63" w14:paraId="16DD007A" w14:textId="369BD787">
            <w:pPr>
              <w:pStyle w:val="NormalWorksheet"/>
              <w:rPr>
                <w:rFonts w:ascii="Tahoma" w:hAnsi="Tahoma" w:eastAsia="Tahoma" w:cs="Tahoma"/>
              </w:rPr>
            </w:pPr>
            <w:r w:rsidRPr="000C54A6">
              <w:rPr>
                <w:rFonts w:ascii="Tahoma" w:hAnsi="Tahoma" w:eastAsia="Tahoma" w:cs="Tahoma"/>
              </w:rPr>
              <w:t>A list of sensitive species and habitats with a potential to occur (defined in (A) above)</w:t>
            </w:r>
            <w:r w:rsidRPr="000C54A6" w:rsidR="00AF5702">
              <w:rPr>
                <w:rFonts w:ascii="Tahoma" w:hAnsi="Tahoma" w:eastAsia="Tahoma" w:cs="Tahoma"/>
              </w:rPr>
              <w:t xml:space="preserve"> and include status (state, federal, California Native Plant Society, global rank, state rank, etc.)</w:t>
            </w:r>
          </w:p>
        </w:tc>
        <w:tc>
          <w:tcPr>
            <w:tcW w:w="27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3767F92D" w14:textId="2DA269FB">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0C54A6" w:rsidR="00030A63" w:rsidP="000C54A6" w:rsidRDefault="00030A63" w14:paraId="2ACEF74F" w14:textId="5FADE7CC">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0C54A6" w:rsidR="00030A63" w:rsidP="000C54A6" w:rsidRDefault="00030A63" w14:paraId="60F261DF" w14:textId="4037AA43">
            <w:pPr>
              <w:pStyle w:val="NormalWorksheet"/>
              <w:rPr>
                <w:rFonts w:ascii="Tahoma" w:hAnsi="Tahoma" w:eastAsia="Tahoma" w:cs="Tahoma"/>
              </w:rPr>
            </w:pPr>
          </w:p>
        </w:tc>
      </w:tr>
      <w:tr w:rsidRPr="000C54A6" w:rsidR="001F7C2E" w:rsidTr="2677C2CA" w14:paraId="63059D99" w14:textId="77777777">
        <w:trPr>
          <w:trHeight w:val="300"/>
          <w:jc w:val="center"/>
        </w:trPr>
        <w:tc>
          <w:tcPr>
            <w:tcW w:w="18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4A0A8254" w14:textId="77777777">
            <w:pPr>
              <w:pStyle w:val="NormalWorksheet"/>
              <w:rPr>
                <w:rFonts w:ascii="Tahoma" w:hAnsi="Tahoma" w:eastAsia="Tahoma" w:cs="Tahoma"/>
              </w:rPr>
            </w:pPr>
            <w:r w:rsidRPr="000C54A6">
              <w:rPr>
                <w:rFonts w:ascii="Tahoma" w:hAnsi="Tahoma" w:eastAsia="Tahoma" w:cs="Tahoma"/>
              </w:rPr>
              <w:t>Appendix B</w:t>
            </w:r>
          </w:p>
          <w:p w:rsidRPr="000C54A6" w:rsidR="00030A63" w:rsidP="000C54A6" w:rsidRDefault="00030A63" w14:paraId="1036BB24" w14:textId="77777777">
            <w:pPr>
              <w:pStyle w:val="NormalWorksheet"/>
              <w:rPr>
                <w:rFonts w:ascii="Tahoma" w:hAnsi="Tahoma" w:eastAsia="Tahoma" w:cs="Tahoma"/>
              </w:rPr>
            </w:pPr>
            <w:r w:rsidRPr="000C54A6">
              <w:rPr>
                <w:rFonts w:ascii="Tahoma" w:hAnsi="Tahoma" w:eastAsia="Tahoma" w:cs="Tahoma"/>
              </w:rPr>
              <w:t>(g) (13) (C) (iii)</w:t>
            </w:r>
          </w:p>
        </w:tc>
        <w:tc>
          <w:tcPr>
            <w:tcW w:w="3870" w:type="dxa"/>
            <w:gridSpan w:val="5"/>
            <w:tcBorders>
              <w:top w:val="single" w:color="auto" w:sz="4" w:space="0"/>
              <w:left w:val="single" w:color="auto" w:sz="4" w:space="0"/>
              <w:bottom w:val="single" w:color="auto" w:sz="4" w:space="0"/>
              <w:right w:val="single" w:color="auto" w:sz="4" w:space="0"/>
            </w:tcBorders>
          </w:tcPr>
          <w:p w:rsidRPr="000C54A6" w:rsidR="00030A63" w:rsidP="000C54A6" w:rsidRDefault="00A275E3" w14:paraId="4B0724D5" w14:textId="6EF8F49A">
            <w:pPr>
              <w:pStyle w:val="NormalWorksheet"/>
              <w:rPr>
                <w:rFonts w:ascii="Tahoma" w:hAnsi="Tahoma" w:eastAsia="Tahoma" w:cs="Tahoma"/>
              </w:rPr>
            </w:pPr>
            <w:r w:rsidRPr="000C54A6">
              <w:rPr>
                <w:rFonts w:ascii="Tahoma" w:hAnsi="Tahoma" w:eastAsia="Tahoma" w:cs="Tahoma"/>
              </w:rPr>
              <w:t>Perform nitrogen deposition modeling including the complete citation for references used in determining deposition rates and location. Specify the amount of total annual nitrogen deposition in kilograms of nitrogen per hectare per year (kg N/ha/yr) in special status species habitats and vegetation types for wet and dry deposition. Describe habitat and species potentially affected.</w:t>
            </w:r>
          </w:p>
        </w:tc>
        <w:tc>
          <w:tcPr>
            <w:tcW w:w="27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6C1CD4CB" w14:textId="2AB1AD2F">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0C54A6" w:rsidR="00030A63" w:rsidP="000C54A6" w:rsidRDefault="00030A63" w14:paraId="291C72A6" w14:textId="0CA648E6">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BB61FF" w:rsidR="00030A63" w:rsidP="000C54A6" w:rsidRDefault="00030A63" w14:paraId="43670A5E" w14:textId="4AC8991A">
            <w:pPr>
              <w:pStyle w:val="NormalWorksheet"/>
              <w:rPr>
                <w:rFonts w:ascii="Tahoma" w:hAnsi="Tahoma" w:eastAsia="Tahoma" w:cs="Tahoma"/>
                <w:b/>
                <w:bCs/>
              </w:rPr>
            </w:pPr>
          </w:p>
        </w:tc>
      </w:tr>
      <w:tr w:rsidRPr="000C54A6" w:rsidR="001F7C2E" w:rsidTr="2677C2CA" w14:paraId="2538A2E7" w14:textId="77777777">
        <w:trPr>
          <w:trHeight w:val="300"/>
          <w:jc w:val="center"/>
        </w:trPr>
        <w:tc>
          <w:tcPr>
            <w:tcW w:w="18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697BF489" w14:textId="77777777">
            <w:pPr>
              <w:pStyle w:val="NormalWorksheet"/>
              <w:rPr>
                <w:rFonts w:ascii="Tahoma" w:hAnsi="Tahoma" w:eastAsia="Tahoma" w:cs="Tahoma"/>
              </w:rPr>
            </w:pPr>
            <w:r w:rsidRPr="000C54A6">
              <w:rPr>
                <w:rFonts w:ascii="Tahoma" w:hAnsi="Tahoma" w:eastAsia="Tahoma" w:cs="Tahoma"/>
              </w:rPr>
              <w:t>Appendix B</w:t>
            </w:r>
          </w:p>
          <w:p w:rsidRPr="000C54A6" w:rsidR="00030A63" w:rsidP="000C54A6" w:rsidRDefault="00030A63" w14:paraId="53611292" w14:textId="77777777">
            <w:pPr>
              <w:pStyle w:val="NormalWorksheet"/>
              <w:rPr>
                <w:rFonts w:ascii="Tahoma" w:hAnsi="Tahoma" w:eastAsia="Tahoma" w:cs="Tahoma"/>
              </w:rPr>
            </w:pPr>
            <w:r w:rsidRPr="000C54A6">
              <w:rPr>
                <w:rFonts w:ascii="Tahoma" w:hAnsi="Tahoma" w:eastAsia="Tahoma" w:cs="Tahoma"/>
              </w:rPr>
              <w:t>(g) (13) (D)</w:t>
            </w:r>
          </w:p>
        </w:tc>
        <w:tc>
          <w:tcPr>
            <w:tcW w:w="3870" w:type="dxa"/>
            <w:gridSpan w:val="5"/>
            <w:tcBorders>
              <w:top w:val="single" w:color="auto" w:sz="4" w:space="0"/>
              <w:left w:val="single" w:color="auto" w:sz="4" w:space="0"/>
              <w:bottom w:val="single" w:color="auto" w:sz="4" w:space="0"/>
              <w:right w:val="single" w:color="auto" w:sz="4" w:space="0"/>
            </w:tcBorders>
          </w:tcPr>
          <w:p w:rsidRPr="000C54A6" w:rsidR="00030A63" w:rsidP="000C54A6" w:rsidRDefault="00030A63" w14:paraId="2F1FAF72" w14:textId="1B06A33C">
            <w:pPr>
              <w:pStyle w:val="NormalWorksheet"/>
              <w:rPr>
                <w:rFonts w:ascii="Tahoma" w:hAnsi="Tahoma" w:eastAsia="Tahoma" w:cs="Tahoma"/>
              </w:rPr>
            </w:pPr>
            <w:r w:rsidRPr="000C54A6">
              <w:rPr>
                <w:rFonts w:ascii="Tahoma" w:hAnsi="Tahoma" w:eastAsia="Tahoma" w:cs="Tahoma"/>
              </w:rPr>
              <w:t xml:space="preserve">A description and results of all field studies and </w:t>
            </w:r>
            <w:r w:rsidRPr="000C54A6" w:rsidR="008F07B9">
              <w:rPr>
                <w:rFonts w:ascii="Tahoma" w:hAnsi="Tahoma" w:eastAsia="Tahoma" w:cs="Tahoma"/>
              </w:rPr>
              <w:t xml:space="preserve">specialized </w:t>
            </w:r>
            <w:r w:rsidRPr="000C54A6">
              <w:rPr>
                <w:rFonts w:ascii="Tahoma" w:hAnsi="Tahoma" w:eastAsia="Tahoma" w:cs="Tahoma"/>
              </w:rPr>
              <w:t xml:space="preserve">surveys </w:t>
            </w:r>
            <w:r w:rsidRPr="000C54A6" w:rsidR="008F07B9">
              <w:rPr>
                <w:rFonts w:ascii="Tahoma" w:hAnsi="Tahoma" w:eastAsia="Tahoma" w:cs="Tahoma"/>
              </w:rPr>
              <w:t xml:space="preserve">(e.g., focused and protocol) </w:t>
            </w:r>
            <w:r w:rsidRPr="000C54A6">
              <w:rPr>
                <w:rFonts w:ascii="Tahoma" w:hAnsi="Tahoma" w:eastAsia="Tahoma" w:cs="Tahoma"/>
              </w:rPr>
              <w:t xml:space="preserve">used to provide biological baseline information about the project site and associated facilities. </w:t>
            </w:r>
            <w:r w:rsidRPr="416E34F0">
              <w:rPr>
                <w:rFonts w:ascii="Tahoma" w:hAnsi="Tahoma" w:eastAsia="Tahoma" w:cs="Tahoma"/>
              </w:rPr>
              <w:t xml:space="preserve">Include copies of the </w:t>
            </w:r>
            <w:r w:rsidRPr="416E34F0" w:rsidR="007215B4">
              <w:rPr>
                <w:rFonts w:ascii="Tahoma" w:hAnsi="Tahoma" w:eastAsia="Tahoma" w:cs="Tahoma"/>
              </w:rPr>
              <w:t>CNDDB</w:t>
            </w:r>
            <w:r w:rsidRPr="416E34F0">
              <w:rPr>
                <w:rFonts w:ascii="Tahoma" w:hAnsi="Tahoma" w:eastAsia="Tahoma" w:cs="Tahoma"/>
              </w:rPr>
              <w:t xml:space="preserve"> records and field survey forms completed by the applicant’s biologist(s).</w:t>
            </w:r>
            <w:r w:rsidRPr="000C54A6">
              <w:rPr>
                <w:rFonts w:ascii="Tahoma" w:hAnsi="Tahoma" w:eastAsia="Tahoma" w:cs="Tahoma"/>
              </w:rPr>
              <w:t xml:space="preserve"> Identify the date(s) the surveys were completed, methods used to complete the surveys, and </w:t>
            </w:r>
            <w:r w:rsidRPr="416E34F0">
              <w:rPr>
                <w:rFonts w:ascii="Tahoma" w:hAnsi="Tahoma" w:eastAsia="Tahoma" w:cs="Tahoma"/>
              </w:rPr>
              <w:t>the name(s) and qualifications of the biologists conducting the surveys.</w:t>
            </w:r>
            <w:r w:rsidRPr="000C54A6">
              <w:rPr>
                <w:rFonts w:ascii="Tahoma" w:hAnsi="Tahoma" w:eastAsia="Tahoma" w:cs="Tahoma"/>
              </w:rPr>
              <w:t xml:space="preserve"> Include:</w:t>
            </w:r>
          </w:p>
        </w:tc>
        <w:tc>
          <w:tcPr>
            <w:tcW w:w="27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6D9A6AB9" w14:textId="76214A34">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0C54A6" w:rsidR="00030A63" w:rsidP="000C54A6" w:rsidRDefault="00030A63" w14:paraId="57FD31E4" w14:textId="664EBFCF">
            <w:pPr>
              <w:pStyle w:val="NormalWorksheet"/>
              <w:rPr>
                <w:rFonts w:eastAsia="Tahoma"/>
              </w:rPr>
            </w:pPr>
          </w:p>
        </w:tc>
        <w:tc>
          <w:tcPr>
            <w:tcW w:w="4140" w:type="dxa"/>
            <w:gridSpan w:val="4"/>
            <w:tcBorders>
              <w:top w:val="single" w:color="auto" w:sz="4" w:space="0"/>
              <w:left w:val="single" w:color="auto" w:sz="4" w:space="0"/>
              <w:bottom w:val="single" w:color="auto" w:sz="4" w:space="0"/>
              <w:right w:val="single" w:color="auto" w:sz="4" w:space="0"/>
            </w:tcBorders>
          </w:tcPr>
          <w:p w:rsidRPr="000C54A6" w:rsidR="00030A63" w:rsidP="000C54A6" w:rsidRDefault="00030A63" w14:paraId="0BED2F34" w14:textId="624759D9">
            <w:pPr>
              <w:pStyle w:val="NormalWorksheet"/>
              <w:rPr>
                <w:rFonts w:ascii="Tahoma" w:hAnsi="Tahoma" w:eastAsia="Tahoma" w:cs="Tahoma"/>
              </w:rPr>
            </w:pPr>
          </w:p>
        </w:tc>
      </w:tr>
      <w:tr w:rsidRPr="000C54A6" w:rsidR="001F7C2E" w:rsidTr="2677C2CA" w14:paraId="33704754" w14:textId="77777777">
        <w:trPr>
          <w:trHeight w:val="300"/>
          <w:jc w:val="center"/>
        </w:trPr>
        <w:tc>
          <w:tcPr>
            <w:tcW w:w="18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08CE3690" w14:textId="77777777">
            <w:pPr>
              <w:pStyle w:val="NormalWorksheet"/>
              <w:rPr>
                <w:rFonts w:ascii="Tahoma" w:hAnsi="Tahoma" w:eastAsia="Tahoma" w:cs="Tahoma"/>
              </w:rPr>
            </w:pPr>
            <w:r w:rsidRPr="000C54A6">
              <w:rPr>
                <w:rFonts w:ascii="Tahoma" w:hAnsi="Tahoma" w:eastAsia="Tahoma" w:cs="Tahoma"/>
              </w:rPr>
              <w:t>Appendix B</w:t>
            </w:r>
          </w:p>
          <w:p w:rsidRPr="000C54A6" w:rsidR="00030A63" w:rsidP="000C54A6" w:rsidRDefault="00030A63" w14:paraId="6A0FE017" w14:textId="77777777">
            <w:pPr>
              <w:pStyle w:val="NormalWorksheet"/>
              <w:rPr>
                <w:rFonts w:ascii="Tahoma" w:hAnsi="Tahoma" w:eastAsia="Tahoma" w:cs="Tahoma"/>
              </w:rPr>
            </w:pPr>
            <w:r w:rsidRPr="000C54A6">
              <w:rPr>
                <w:rFonts w:ascii="Tahoma" w:hAnsi="Tahoma" w:eastAsia="Tahoma" w:cs="Tahoma"/>
              </w:rPr>
              <w:t>(g) (13) (D) (i)</w:t>
            </w:r>
          </w:p>
        </w:tc>
        <w:tc>
          <w:tcPr>
            <w:tcW w:w="3870" w:type="dxa"/>
            <w:gridSpan w:val="5"/>
            <w:tcBorders>
              <w:top w:val="single" w:color="auto" w:sz="4" w:space="0"/>
              <w:left w:val="single" w:color="auto" w:sz="4" w:space="0"/>
              <w:bottom w:val="single" w:color="auto" w:sz="4" w:space="0"/>
              <w:right w:val="single" w:color="auto" w:sz="4" w:space="0"/>
            </w:tcBorders>
          </w:tcPr>
          <w:p w:rsidRPr="000C54A6" w:rsidR="00030A63" w:rsidP="000C54A6" w:rsidRDefault="00030A63" w14:paraId="7FC4AAC8" w14:textId="0036A645">
            <w:pPr>
              <w:pStyle w:val="NormalWorksheet"/>
              <w:rPr>
                <w:rFonts w:ascii="Tahoma" w:hAnsi="Tahoma" w:eastAsia="Tahoma" w:cs="Tahoma"/>
              </w:rPr>
            </w:pPr>
            <w:r w:rsidRPr="000C54A6">
              <w:rPr>
                <w:rFonts w:ascii="Tahoma" w:hAnsi="Tahoma" w:eastAsia="Tahoma" w:cs="Tahoma"/>
              </w:rPr>
              <w:t xml:space="preserve">Current biological resources surveys conducted using appropriate field survey protocols </w:t>
            </w:r>
            <w:r w:rsidRPr="000C54A6" w:rsidR="007F14E6">
              <w:rPr>
                <w:rFonts w:ascii="Tahoma" w:hAnsi="Tahoma" w:eastAsia="Tahoma" w:cs="Tahoma"/>
              </w:rPr>
              <w:t xml:space="preserve">(include references) </w:t>
            </w:r>
            <w:r w:rsidRPr="000C54A6">
              <w:rPr>
                <w:rFonts w:ascii="Tahoma" w:hAnsi="Tahoma" w:eastAsia="Tahoma" w:cs="Tahoma"/>
              </w:rPr>
              <w:t xml:space="preserve">during the appropriate season(s). </w:t>
            </w:r>
            <w:r w:rsidRPr="416E34F0">
              <w:rPr>
                <w:rFonts w:ascii="Tahoma" w:hAnsi="Tahoma" w:eastAsia="Tahoma" w:cs="Tahoma"/>
              </w:rPr>
              <w:t>State and federal agencies with jurisdiction shall be consulted for field survey protocol guidance prior to surveys</w:t>
            </w:r>
            <w:r w:rsidRPr="000C54A6">
              <w:rPr>
                <w:rFonts w:ascii="Tahoma" w:hAnsi="Tahoma" w:eastAsia="Tahoma" w:cs="Tahoma"/>
              </w:rPr>
              <w:t xml:space="preserve"> if a protocol exists</w:t>
            </w:r>
            <w:r w:rsidRPr="000C54A6" w:rsidR="00FA5007">
              <w:rPr>
                <w:rFonts w:ascii="Tahoma" w:hAnsi="Tahoma" w:eastAsia="Tahoma" w:cs="Tahoma"/>
              </w:rPr>
              <w:t>.</w:t>
            </w:r>
          </w:p>
        </w:tc>
        <w:tc>
          <w:tcPr>
            <w:tcW w:w="2700" w:type="dxa"/>
            <w:tcBorders>
              <w:top w:val="single" w:color="auto" w:sz="4" w:space="0"/>
              <w:left w:val="single" w:color="auto" w:sz="4" w:space="0"/>
              <w:bottom w:val="single" w:color="auto" w:sz="4" w:space="0"/>
              <w:right w:val="single" w:color="auto" w:sz="4" w:space="0"/>
            </w:tcBorders>
          </w:tcPr>
          <w:p w:rsidRPr="00E71E78" w:rsidR="00030A63" w:rsidP="000C54A6" w:rsidRDefault="00030A63" w14:paraId="36D8B936" w14:textId="4B7E8F10">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0C54A6" w:rsidR="00030A63" w:rsidP="000C54A6" w:rsidRDefault="00030A63" w14:paraId="33461E84" w14:textId="0F23DEE3">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0C54A6" w:rsidR="00030A63" w:rsidP="000C54A6" w:rsidRDefault="00030A63" w14:paraId="240D75E3" w14:textId="76289D35">
            <w:pPr>
              <w:pStyle w:val="NormalWorksheet"/>
              <w:rPr>
                <w:rFonts w:ascii="Tahoma" w:hAnsi="Tahoma" w:eastAsia="Tahoma" w:cs="Tahoma"/>
              </w:rPr>
            </w:pPr>
          </w:p>
        </w:tc>
      </w:tr>
      <w:tr w:rsidRPr="000C54A6" w:rsidR="001F7C2E" w:rsidTr="2677C2CA" w14:paraId="2A6D214B" w14:textId="77777777">
        <w:trPr>
          <w:trHeight w:val="300"/>
          <w:jc w:val="center"/>
        </w:trPr>
        <w:tc>
          <w:tcPr>
            <w:tcW w:w="18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662898B0" w14:textId="77777777">
            <w:pPr>
              <w:pStyle w:val="NormalWorksheet"/>
              <w:rPr>
                <w:rFonts w:ascii="Tahoma" w:hAnsi="Tahoma" w:eastAsia="Tahoma" w:cs="Tahoma"/>
              </w:rPr>
            </w:pPr>
            <w:r w:rsidRPr="000C54A6">
              <w:rPr>
                <w:rFonts w:ascii="Tahoma" w:hAnsi="Tahoma" w:eastAsia="Tahoma" w:cs="Tahoma"/>
              </w:rPr>
              <w:t>Appendix B</w:t>
            </w:r>
          </w:p>
          <w:p w:rsidRPr="000C54A6" w:rsidR="00030A63" w:rsidP="000C54A6" w:rsidRDefault="00030A63" w14:paraId="3E7696F1" w14:textId="0991BB22">
            <w:pPr>
              <w:pStyle w:val="NormalWorksheet"/>
              <w:rPr>
                <w:rFonts w:ascii="Tahoma" w:hAnsi="Tahoma" w:eastAsia="Tahoma" w:cs="Tahoma"/>
              </w:rPr>
            </w:pPr>
            <w:r w:rsidRPr="000C54A6">
              <w:rPr>
                <w:rFonts w:ascii="Tahoma" w:hAnsi="Tahoma" w:eastAsia="Tahoma" w:cs="Tahoma"/>
              </w:rPr>
              <w:t>(g) (13) (D) (ii)</w:t>
            </w:r>
          </w:p>
        </w:tc>
        <w:tc>
          <w:tcPr>
            <w:tcW w:w="3870" w:type="dxa"/>
            <w:gridSpan w:val="5"/>
            <w:tcBorders>
              <w:top w:val="single" w:color="auto" w:sz="4" w:space="0"/>
              <w:left w:val="single" w:color="auto" w:sz="4" w:space="0"/>
              <w:bottom w:val="single" w:color="auto" w:sz="4" w:space="0"/>
              <w:right w:val="single" w:color="auto" w:sz="4" w:space="0"/>
            </w:tcBorders>
          </w:tcPr>
          <w:p w:rsidRPr="000C54A6" w:rsidR="00030A63" w:rsidP="000C54A6" w:rsidRDefault="00030A63" w14:paraId="41B9F6E4" w14:textId="69D205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eastAsia="Tahoma" w:cs="Tahoma"/>
                <w:strike/>
                <w:sz w:val="20"/>
                <w:szCs w:val="20"/>
              </w:rPr>
            </w:pPr>
            <w:r w:rsidRPr="000C54A6">
              <w:rPr>
                <w:rFonts w:ascii="Tahoma" w:hAnsi="Tahoma" w:eastAsia="Tahoma" w:cs="Tahoma"/>
                <w:sz w:val="20"/>
                <w:szCs w:val="20"/>
              </w:rPr>
              <w:t xml:space="preserve">If the project or any related facilities could impact </w:t>
            </w:r>
            <w:r w:rsidRPr="000C54A6" w:rsidR="007F14E6">
              <w:rPr>
                <w:rFonts w:ascii="Tahoma" w:hAnsi="Tahoma" w:eastAsia="Tahoma" w:cs="Tahoma"/>
                <w:sz w:val="20"/>
                <w:szCs w:val="20"/>
              </w:rPr>
              <w:t xml:space="preserve">federal or state </w:t>
            </w:r>
            <w:r w:rsidRPr="000C54A6">
              <w:rPr>
                <w:rFonts w:ascii="Tahoma" w:hAnsi="Tahoma" w:eastAsia="Tahoma" w:cs="Tahoma"/>
                <w:sz w:val="20"/>
                <w:szCs w:val="20"/>
              </w:rPr>
              <w:t xml:space="preserve">jurisdictional wetland, provide </w:t>
            </w:r>
            <w:r w:rsidRPr="7B80F3E7">
              <w:rPr>
                <w:rFonts w:ascii="Tahoma" w:hAnsi="Tahoma" w:eastAsia="Tahoma" w:cs="Tahoma"/>
                <w:sz w:val="20"/>
                <w:szCs w:val="20"/>
              </w:rPr>
              <w:t>completed Army Corps of Engineers wetland delineation forms</w:t>
            </w:r>
            <w:r w:rsidRPr="000C54A6">
              <w:rPr>
                <w:rFonts w:ascii="Tahoma" w:hAnsi="Tahoma" w:eastAsia="Tahoma" w:cs="Tahoma"/>
                <w:sz w:val="20"/>
                <w:szCs w:val="20"/>
              </w:rPr>
              <w:t xml:space="preserve"> or determination of wetland status pursuant to Coastal Act </w:t>
            </w:r>
            <w:r w:rsidRPr="000C54A6" w:rsidR="00DD7F23">
              <w:rPr>
                <w:rFonts w:ascii="Tahoma" w:hAnsi="Tahoma" w:eastAsia="Tahoma" w:cs="Tahoma"/>
                <w:sz w:val="20"/>
                <w:szCs w:val="20"/>
              </w:rPr>
              <w:t xml:space="preserve">or </w:t>
            </w:r>
            <w:r w:rsidRPr="000C54A6" w:rsidR="00D615D9">
              <w:rPr>
                <w:rFonts w:ascii="Tahoma" w:hAnsi="Tahoma" w:eastAsia="Tahoma" w:cs="Tahoma"/>
                <w:sz w:val="20"/>
                <w:szCs w:val="20"/>
              </w:rPr>
              <w:t xml:space="preserve">CDFW </w:t>
            </w:r>
            <w:r w:rsidRPr="000C54A6">
              <w:rPr>
                <w:rFonts w:ascii="Tahoma" w:hAnsi="Tahoma" w:eastAsia="Tahoma" w:cs="Tahoma"/>
                <w:sz w:val="20"/>
                <w:szCs w:val="20"/>
              </w:rPr>
              <w:t xml:space="preserve">requirements, </w:t>
            </w:r>
            <w:r w:rsidRPr="000C54A6" w:rsidR="00DD7F23">
              <w:rPr>
                <w:rFonts w:ascii="Tahoma" w:hAnsi="Tahoma" w:eastAsia="Tahoma" w:cs="Tahoma"/>
                <w:sz w:val="20"/>
                <w:szCs w:val="20"/>
              </w:rPr>
              <w:t xml:space="preserve">as applicable to the location, </w:t>
            </w:r>
            <w:r w:rsidRPr="7B80F3E7">
              <w:rPr>
                <w:rFonts w:ascii="Tahoma" w:hAnsi="Tahoma" w:eastAsia="Tahoma" w:cs="Tahoma"/>
                <w:sz w:val="20"/>
                <w:szCs w:val="20"/>
              </w:rPr>
              <w:t>name(s)</w:t>
            </w:r>
            <w:r w:rsidRPr="000C54A6">
              <w:rPr>
                <w:rFonts w:ascii="Tahoma" w:hAnsi="Tahoma" w:eastAsia="Tahoma" w:cs="Tahoma"/>
                <w:sz w:val="20"/>
                <w:szCs w:val="20"/>
              </w:rPr>
              <w:t xml:space="preserve"> and </w:t>
            </w:r>
            <w:r w:rsidRPr="7B80F3E7">
              <w:rPr>
                <w:rFonts w:ascii="Tahoma" w:hAnsi="Tahoma" w:eastAsia="Tahoma" w:cs="Tahoma"/>
                <w:sz w:val="20"/>
                <w:szCs w:val="20"/>
              </w:rPr>
              <w:t>qualifications of biologist(s) completing the delineation</w:t>
            </w:r>
            <w:r w:rsidRPr="000C54A6">
              <w:rPr>
                <w:rFonts w:ascii="Tahoma" w:hAnsi="Tahoma" w:eastAsia="Tahoma" w:cs="Tahoma"/>
                <w:sz w:val="20"/>
                <w:szCs w:val="20"/>
              </w:rPr>
              <w:t xml:space="preserve">, the results of the delineation and a table showing </w:t>
            </w:r>
            <w:r w:rsidRPr="000C54A6" w:rsidR="00CD4315">
              <w:rPr>
                <w:rFonts w:ascii="Tahoma" w:hAnsi="Tahoma" w:eastAsia="Tahoma" w:cs="Tahoma"/>
                <w:sz w:val="20"/>
                <w:szCs w:val="20"/>
              </w:rPr>
              <w:t xml:space="preserve">jurisdictional features including state waters and </w:t>
            </w:r>
            <w:r w:rsidRPr="000C54A6">
              <w:rPr>
                <w:rFonts w:ascii="Tahoma" w:hAnsi="Tahoma" w:eastAsia="Tahoma" w:cs="Tahoma"/>
                <w:sz w:val="20"/>
                <w:szCs w:val="20"/>
              </w:rPr>
              <w:t xml:space="preserve">wetland acreage amounts to be impacted. </w:t>
            </w:r>
          </w:p>
        </w:tc>
        <w:tc>
          <w:tcPr>
            <w:tcW w:w="27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16415110" w14:textId="78661F41">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0C54A6" w:rsidR="00030A63" w:rsidP="000C54A6" w:rsidRDefault="00030A63" w14:paraId="62CF8A2F" w14:textId="1D08DF2A">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BB61FF" w:rsidR="00030A63" w:rsidP="000C54A6" w:rsidRDefault="00030A63" w14:paraId="4EF50FD4" w14:textId="51434708">
            <w:pPr>
              <w:pStyle w:val="NormalWorksheet"/>
              <w:rPr>
                <w:rFonts w:ascii="Tahoma" w:hAnsi="Tahoma" w:eastAsia="Tahoma" w:cs="Tahoma"/>
                <w:b/>
                <w:bCs/>
              </w:rPr>
            </w:pPr>
          </w:p>
        </w:tc>
      </w:tr>
      <w:tr w:rsidRPr="000C54A6" w:rsidR="001F7C2E" w:rsidTr="2677C2CA" w14:paraId="013DC61C" w14:textId="77777777">
        <w:trPr>
          <w:trHeight w:val="300"/>
          <w:jc w:val="center"/>
        </w:trPr>
        <w:tc>
          <w:tcPr>
            <w:tcW w:w="18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785B8853" w14:textId="77777777">
            <w:pPr>
              <w:pStyle w:val="NormalWorksheet"/>
              <w:rPr>
                <w:rFonts w:ascii="Tahoma" w:hAnsi="Tahoma" w:eastAsia="Tahoma" w:cs="Tahoma"/>
              </w:rPr>
            </w:pPr>
            <w:r w:rsidRPr="000C54A6">
              <w:rPr>
                <w:rFonts w:ascii="Tahoma" w:hAnsi="Tahoma" w:eastAsia="Tahoma" w:cs="Tahoma"/>
              </w:rPr>
              <w:t>Appendix B</w:t>
            </w:r>
          </w:p>
          <w:p w:rsidRPr="000C54A6" w:rsidR="00030A63" w:rsidP="000C54A6" w:rsidRDefault="00030A63" w14:paraId="6A89CDB6" w14:textId="6E8C0B57">
            <w:pPr>
              <w:pStyle w:val="NormalWorksheet"/>
              <w:rPr>
                <w:rFonts w:ascii="Tahoma" w:hAnsi="Tahoma" w:eastAsia="Tahoma" w:cs="Tahoma"/>
              </w:rPr>
            </w:pPr>
            <w:r w:rsidRPr="000C54A6">
              <w:rPr>
                <w:rFonts w:ascii="Tahoma" w:hAnsi="Tahoma" w:eastAsia="Tahoma" w:cs="Tahoma"/>
              </w:rPr>
              <w:t>(g) (13) (E))</w:t>
            </w:r>
          </w:p>
        </w:tc>
        <w:tc>
          <w:tcPr>
            <w:tcW w:w="3870" w:type="dxa"/>
            <w:gridSpan w:val="5"/>
            <w:tcBorders>
              <w:top w:val="single" w:color="auto" w:sz="4" w:space="0"/>
              <w:left w:val="single" w:color="auto" w:sz="4" w:space="0"/>
              <w:bottom w:val="single" w:color="auto" w:sz="4" w:space="0"/>
              <w:right w:val="single" w:color="auto" w:sz="4" w:space="0"/>
            </w:tcBorders>
          </w:tcPr>
          <w:p w:rsidRPr="000C54A6" w:rsidR="00030A63" w:rsidP="000C54A6" w:rsidRDefault="00A73973" w14:paraId="48A3BEB8" w14:textId="619E8C67">
            <w:pPr>
              <w:pStyle w:val="NormalWorksheet"/>
              <w:rPr>
                <w:rFonts w:ascii="Tahoma" w:hAnsi="Tahoma" w:eastAsia="Tahoma" w:cs="Tahoma"/>
              </w:rPr>
            </w:pPr>
            <w:r w:rsidRPr="000C54A6">
              <w:rPr>
                <w:rFonts w:ascii="Tahoma" w:hAnsi="Tahoma" w:eastAsia="Tahoma" w:cs="Tahoma"/>
              </w:rPr>
              <w:t xml:space="preserve">Impacts discussion of </w:t>
            </w:r>
            <w:r w:rsidRPr="000C54A6" w:rsidR="00030A63">
              <w:rPr>
                <w:rFonts w:ascii="Tahoma" w:hAnsi="Tahoma" w:eastAsia="Tahoma" w:cs="Tahoma"/>
              </w:rPr>
              <w:t>all impacts (direct, indirect, and cumulative) to biological resources from project site preparation, construction activities, plant operation, maintenance, closure</w:t>
            </w:r>
            <w:r w:rsidRPr="000C54A6" w:rsidR="00CD4315">
              <w:rPr>
                <w:rFonts w:ascii="Tahoma" w:hAnsi="Tahoma" w:eastAsia="Tahoma" w:cs="Tahoma"/>
              </w:rPr>
              <w:t>, and decommissioning</w:t>
            </w:r>
            <w:r w:rsidRPr="000C54A6" w:rsidR="00030A63">
              <w:rPr>
                <w:rFonts w:ascii="Tahoma" w:hAnsi="Tahoma" w:eastAsia="Tahoma" w:cs="Tahoma"/>
              </w:rPr>
              <w:t xml:space="preserve">. Discussion shall also address sensitive species </w:t>
            </w:r>
            <w:r w:rsidRPr="7B80F3E7" w:rsidR="00030A63">
              <w:rPr>
                <w:rFonts w:ascii="Tahoma" w:hAnsi="Tahoma" w:eastAsia="Tahoma" w:cs="Tahoma"/>
              </w:rPr>
              <w:t>habitat impacts from air emissions</w:t>
            </w:r>
            <w:r w:rsidRPr="7B80F3E7" w:rsidR="003A3463">
              <w:rPr>
                <w:rFonts w:ascii="Tahoma" w:hAnsi="Tahoma" w:eastAsia="Tahoma" w:cs="Tahoma"/>
              </w:rPr>
              <w:t xml:space="preserve"> (i.e., nitrogen deposition)</w:t>
            </w:r>
            <w:r w:rsidRPr="000C54A6" w:rsidR="00030A63">
              <w:rPr>
                <w:rFonts w:ascii="Tahoma" w:hAnsi="Tahoma" w:eastAsia="Tahoma" w:cs="Tahoma"/>
              </w:rPr>
              <w:t xml:space="preserve">; </w:t>
            </w:r>
          </w:p>
        </w:tc>
        <w:tc>
          <w:tcPr>
            <w:tcW w:w="27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4CD87A7A" w14:textId="2D93688E">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0C54A6" w:rsidR="00030A63" w:rsidP="000C54A6" w:rsidRDefault="00030A63" w14:paraId="27DF67CC" w14:textId="5CD6AE67">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0C54A6" w:rsidR="00030A63" w:rsidP="000C54A6" w:rsidRDefault="00030A63" w14:paraId="409DCFE8" w14:textId="00C9E805">
            <w:pPr>
              <w:pStyle w:val="NormalWorksheet"/>
              <w:rPr>
                <w:rFonts w:ascii="Tahoma" w:hAnsi="Tahoma" w:eastAsia="Tahoma" w:cs="Tahoma"/>
              </w:rPr>
            </w:pPr>
          </w:p>
        </w:tc>
      </w:tr>
      <w:tr w:rsidRPr="000C54A6" w:rsidR="001F7C2E" w:rsidTr="2677C2CA" w14:paraId="34D9182A" w14:textId="77777777">
        <w:trPr>
          <w:trHeight w:val="300"/>
          <w:jc w:val="center"/>
        </w:trPr>
        <w:tc>
          <w:tcPr>
            <w:tcW w:w="18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24F0C5A4" w14:textId="77777777">
            <w:pPr>
              <w:pStyle w:val="NormalWorksheet"/>
              <w:rPr>
                <w:rFonts w:ascii="Tahoma" w:hAnsi="Tahoma" w:eastAsia="Tahoma" w:cs="Tahoma"/>
              </w:rPr>
            </w:pPr>
            <w:r w:rsidRPr="000C54A6">
              <w:rPr>
                <w:rFonts w:ascii="Tahoma" w:hAnsi="Tahoma" w:eastAsia="Tahoma" w:cs="Tahoma"/>
              </w:rPr>
              <w:t>Appendix B</w:t>
            </w:r>
          </w:p>
          <w:p w:rsidRPr="000C54A6" w:rsidR="00030A63" w:rsidP="000C54A6" w:rsidRDefault="00030A63" w14:paraId="43DAE2FE" w14:textId="77777777">
            <w:pPr>
              <w:pStyle w:val="NormalWorksheet"/>
              <w:rPr>
                <w:rFonts w:ascii="Tahoma" w:hAnsi="Tahoma" w:eastAsia="Tahoma" w:cs="Tahoma"/>
              </w:rPr>
            </w:pPr>
            <w:r w:rsidRPr="000C54A6">
              <w:rPr>
                <w:rFonts w:ascii="Tahoma" w:hAnsi="Tahoma" w:eastAsia="Tahoma" w:cs="Tahoma"/>
              </w:rPr>
              <w:t>(g) (13) (F)</w:t>
            </w:r>
          </w:p>
        </w:tc>
        <w:tc>
          <w:tcPr>
            <w:tcW w:w="3870" w:type="dxa"/>
            <w:gridSpan w:val="5"/>
            <w:tcBorders>
              <w:top w:val="single" w:color="auto" w:sz="4" w:space="0"/>
              <w:left w:val="single" w:color="auto" w:sz="4" w:space="0"/>
              <w:bottom w:val="single" w:color="auto" w:sz="4" w:space="0"/>
              <w:right w:val="single" w:color="auto" w:sz="4" w:space="0"/>
            </w:tcBorders>
          </w:tcPr>
          <w:p w:rsidRPr="000C54A6" w:rsidR="00030A63" w:rsidP="000C54A6" w:rsidRDefault="00030A63" w14:paraId="0AC4E9E8" w14:textId="44C2E8C5">
            <w:pPr>
              <w:pStyle w:val="NormalWorksheet"/>
              <w:rPr>
                <w:rFonts w:ascii="Tahoma" w:hAnsi="Tahoma" w:eastAsia="Tahoma" w:cs="Tahoma"/>
              </w:rPr>
            </w:pPr>
            <w:r w:rsidRPr="000C54A6">
              <w:rPr>
                <w:rFonts w:ascii="Tahoma" w:hAnsi="Tahoma" w:eastAsia="Tahoma" w:cs="Tahoma"/>
              </w:rPr>
              <w:t xml:space="preserve">A discussion of </w:t>
            </w:r>
            <w:r w:rsidRPr="7B80F3E7">
              <w:rPr>
                <w:rFonts w:ascii="Tahoma" w:hAnsi="Tahoma" w:eastAsia="Tahoma" w:cs="Tahoma"/>
              </w:rPr>
              <w:t>all feasible mitigation measures</w:t>
            </w:r>
            <w:r w:rsidRPr="000C54A6">
              <w:rPr>
                <w:rFonts w:ascii="Tahoma" w:hAnsi="Tahoma" w:eastAsia="Tahoma" w:cs="Tahoma"/>
              </w:rPr>
              <w:t xml:space="preserve"> </w:t>
            </w:r>
            <w:r w:rsidRPr="000C54A6" w:rsidR="003A3463">
              <w:rPr>
                <w:rFonts w:ascii="Tahoma" w:hAnsi="Tahoma" w:eastAsia="Tahoma" w:cs="Tahoma"/>
              </w:rPr>
              <w:t xml:space="preserve">and an </w:t>
            </w:r>
            <w:r w:rsidRPr="7B80F3E7" w:rsidR="003A3463">
              <w:rPr>
                <w:rFonts w:ascii="Tahoma" w:hAnsi="Tahoma" w:eastAsia="Tahoma" w:cs="Tahoma"/>
              </w:rPr>
              <w:t>evaluation of their anticipated efficacy in reducing the level of impacts,</w:t>
            </w:r>
            <w:r w:rsidRPr="000C54A6" w:rsidR="003A3463">
              <w:rPr>
                <w:rFonts w:ascii="Tahoma" w:hAnsi="Tahoma" w:eastAsia="Tahoma" w:cs="Tahoma"/>
              </w:rPr>
              <w:t xml:space="preserve"> </w:t>
            </w:r>
            <w:r w:rsidRPr="000C54A6">
              <w:rPr>
                <w:rFonts w:ascii="Tahoma" w:hAnsi="Tahoma" w:eastAsia="Tahoma" w:cs="Tahoma"/>
              </w:rPr>
              <w:t>including, but not limited to the following:</w:t>
            </w:r>
          </w:p>
        </w:tc>
        <w:tc>
          <w:tcPr>
            <w:tcW w:w="27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3F4E217A" w14:textId="0F5F4F18">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0C54A6" w:rsidR="00030A63" w:rsidP="000C54A6" w:rsidRDefault="00030A63" w14:paraId="33672801" w14:textId="3A6F7D78">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BB61FF" w:rsidR="00030A63" w:rsidP="000C54A6" w:rsidRDefault="00030A63" w14:paraId="17766A4F" w14:textId="0B1EDF77">
            <w:pPr>
              <w:pStyle w:val="NormalWorksheet"/>
              <w:rPr>
                <w:rFonts w:ascii="Tahoma" w:hAnsi="Tahoma" w:eastAsia="Tahoma" w:cs="Tahoma"/>
              </w:rPr>
            </w:pPr>
          </w:p>
        </w:tc>
      </w:tr>
      <w:tr w:rsidRPr="000C54A6" w:rsidR="001F7C2E" w:rsidTr="2677C2CA" w14:paraId="7162CAB6" w14:textId="77777777">
        <w:trPr>
          <w:trHeight w:val="300"/>
          <w:jc w:val="center"/>
        </w:trPr>
        <w:tc>
          <w:tcPr>
            <w:tcW w:w="18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0780D755" w14:textId="77777777">
            <w:pPr>
              <w:pStyle w:val="NormalWorksheet"/>
              <w:rPr>
                <w:rFonts w:ascii="Tahoma" w:hAnsi="Tahoma" w:eastAsia="Tahoma" w:cs="Tahoma"/>
              </w:rPr>
            </w:pPr>
            <w:r w:rsidRPr="000C54A6">
              <w:rPr>
                <w:rFonts w:ascii="Tahoma" w:hAnsi="Tahoma" w:eastAsia="Tahoma" w:cs="Tahoma"/>
              </w:rPr>
              <w:t>Appendix B</w:t>
            </w:r>
          </w:p>
          <w:p w:rsidRPr="000C54A6" w:rsidR="00030A63" w:rsidP="000C54A6" w:rsidRDefault="00030A63" w14:paraId="74D183B6" w14:textId="77777777">
            <w:pPr>
              <w:pStyle w:val="NormalWorksheet"/>
              <w:rPr>
                <w:rFonts w:ascii="Tahoma" w:hAnsi="Tahoma" w:eastAsia="Tahoma" w:cs="Tahoma"/>
              </w:rPr>
            </w:pPr>
            <w:r w:rsidRPr="000C54A6">
              <w:rPr>
                <w:rFonts w:ascii="Tahoma" w:hAnsi="Tahoma" w:eastAsia="Tahoma" w:cs="Tahoma"/>
              </w:rPr>
              <w:t>(g) (13) (F) (i)</w:t>
            </w:r>
          </w:p>
        </w:tc>
        <w:tc>
          <w:tcPr>
            <w:tcW w:w="3870" w:type="dxa"/>
            <w:gridSpan w:val="5"/>
            <w:tcBorders>
              <w:top w:val="single" w:color="auto" w:sz="4" w:space="0"/>
              <w:left w:val="single" w:color="auto" w:sz="4" w:space="0"/>
              <w:bottom w:val="single" w:color="auto" w:sz="4" w:space="0"/>
              <w:right w:val="single" w:color="auto" w:sz="4" w:space="0"/>
            </w:tcBorders>
          </w:tcPr>
          <w:p w:rsidRPr="000C54A6" w:rsidR="00030A63" w:rsidP="000C54A6" w:rsidRDefault="00030A63" w14:paraId="1213F57B" w14:textId="22EC97CE">
            <w:pPr>
              <w:pStyle w:val="NormalWorksheet"/>
              <w:rPr>
                <w:rFonts w:ascii="Tahoma" w:hAnsi="Tahoma" w:eastAsia="Tahoma" w:cs="Tahoma"/>
              </w:rPr>
            </w:pPr>
            <w:r w:rsidRPr="53BCA445">
              <w:rPr>
                <w:rFonts w:ascii="Tahoma" w:hAnsi="Tahoma" w:eastAsia="Tahoma" w:cs="Tahoma"/>
              </w:rPr>
              <w:t>All measures proposed</w:t>
            </w:r>
            <w:r w:rsidRPr="000C54A6">
              <w:rPr>
                <w:rFonts w:ascii="Tahoma" w:hAnsi="Tahoma" w:eastAsia="Tahoma" w:cs="Tahoma"/>
              </w:rPr>
              <w:t xml:space="preserve"> to avoid and/or reduce adverse impacts to biological resources</w:t>
            </w:r>
            <w:r w:rsidRPr="000C54A6" w:rsidR="00A46C35">
              <w:rPr>
                <w:rFonts w:ascii="Tahoma" w:hAnsi="Tahoma" w:eastAsia="Tahoma" w:cs="Tahoma"/>
              </w:rPr>
              <w:t>.</w:t>
            </w:r>
          </w:p>
        </w:tc>
        <w:tc>
          <w:tcPr>
            <w:tcW w:w="27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4B42E15A" w14:textId="4DA17FC9">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0C54A6" w:rsidR="00030A63" w:rsidP="000C54A6" w:rsidRDefault="00030A63" w14:paraId="5FCC23CB" w14:textId="4780C85A">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0C54A6" w:rsidR="00030A63" w:rsidP="000C54A6" w:rsidRDefault="00030A63" w14:paraId="35860461" w14:textId="5050D178">
            <w:pPr>
              <w:pStyle w:val="NormalWorksheet"/>
              <w:rPr>
                <w:rFonts w:ascii="Tahoma" w:hAnsi="Tahoma" w:eastAsia="Tahoma" w:cs="Tahoma"/>
              </w:rPr>
            </w:pPr>
          </w:p>
        </w:tc>
      </w:tr>
      <w:tr w:rsidRPr="000C54A6" w:rsidR="001F7C2E" w:rsidTr="2677C2CA" w14:paraId="52851842" w14:textId="77777777">
        <w:trPr>
          <w:trHeight w:val="300"/>
          <w:jc w:val="center"/>
        </w:trPr>
        <w:tc>
          <w:tcPr>
            <w:tcW w:w="18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7607A146" w14:textId="77777777">
            <w:pPr>
              <w:pStyle w:val="NormalWorksheet"/>
              <w:rPr>
                <w:rFonts w:ascii="Tahoma" w:hAnsi="Tahoma" w:eastAsia="Tahoma" w:cs="Tahoma"/>
              </w:rPr>
            </w:pPr>
            <w:r w:rsidRPr="000C54A6">
              <w:rPr>
                <w:rFonts w:ascii="Tahoma" w:hAnsi="Tahoma" w:eastAsia="Tahoma" w:cs="Tahoma"/>
              </w:rPr>
              <w:t>Appendix B</w:t>
            </w:r>
          </w:p>
          <w:p w:rsidRPr="000C54A6" w:rsidR="00030A63" w:rsidP="000C54A6" w:rsidRDefault="00030A63" w14:paraId="1DC2EFB2" w14:textId="77777777">
            <w:pPr>
              <w:pStyle w:val="NormalWorksheet"/>
              <w:rPr>
                <w:rFonts w:ascii="Tahoma" w:hAnsi="Tahoma" w:eastAsia="Tahoma" w:cs="Tahoma"/>
              </w:rPr>
            </w:pPr>
            <w:r w:rsidRPr="000C54A6">
              <w:rPr>
                <w:rFonts w:ascii="Tahoma" w:hAnsi="Tahoma" w:eastAsia="Tahoma" w:cs="Tahoma"/>
              </w:rPr>
              <w:t>(g) (13) (F) (ii)</w:t>
            </w:r>
          </w:p>
        </w:tc>
        <w:tc>
          <w:tcPr>
            <w:tcW w:w="3870" w:type="dxa"/>
            <w:gridSpan w:val="5"/>
            <w:tcBorders>
              <w:top w:val="single" w:color="auto" w:sz="4" w:space="0"/>
              <w:left w:val="single" w:color="auto" w:sz="4" w:space="0"/>
              <w:bottom w:val="single" w:color="auto" w:sz="4" w:space="0"/>
              <w:right w:val="single" w:color="auto" w:sz="4" w:space="0"/>
            </w:tcBorders>
          </w:tcPr>
          <w:p w:rsidRPr="000C54A6" w:rsidR="00030A63" w:rsidP="000C54A6" w:rsidRDefault="00030A63" w14:paraId="6BAD6BE7" w14:textId="708EBBDD">
            <w:pPr>
              <w:pStyle w:val="NormalWorksheet"/>
              <w:rPr>
                <w:rFonts w:ascii="Tahoma" w:hAnsi="Tahoma" w:eastAsia="Tahoma" w:cs="Tahoma"/>
              </w:rPr>
            </w:pPr>
            <w:r w:rsidRPr="6F0E8778">
              <w:rPr>
                <w:rFonts w:ascii="Tahoma" w:hAnsi="Tahoma" w:eastAsia="Tahoma" w:cs="Tahoma"/>
              </w:rPr>
              <w:t>All off-site habitat mitigation</w:t>
            </w:r>
            <w:r w:rsidRPr="000C54A6">
              <w:rPr>
                <w:rFonts w:ascii="Tahoma" w:hAnsi="Tahoma" w:eastAsia="Tahoma" w:cs="Tahoma"/>
              </w:rPr>
              <w:t xml:space="preserve"> </w:t>
            </w:r>
            <w:r w:rsidRPr="000C54A6" w:rsidR="004E6437">
              <w:rPr>
                <w:rFonts w:ascii="Tahoma" w:hAnsi="Tahoma" w:eastAsia="Tahoma" w:cs="Tahoma"/>
              </w:rPr>
              <w:t xml:space="preserve">such as </w:t>
            </w:r>
            <w:r w:rsidRPr="000C54A6">
              <w:rPr>
                <w:rFonts w:ascii="Tahoma" w:hAnsi="Tahoma" w:eastAsia="Tahoma" w:cs="Tahoma"/>
              </w:rPr>
              <w:t>habitat improvement or compensation</w:t>
            </w:r>
            <w:r w:rsidRPr="000C54A6" w:rsidR="004E6437">
              <w:rPr>
                <w:rFonts w:ascii="Tahoma" w:hAnsi="Tahoma" w:eastAsia="Tahoma" w:cs="Tahoma"/>
              </w:rPr>
              <w:t xml:space="preserve"> </w:t>
            </w:r>
            <w:r w:rsidRPr="6F0E8778" w:rsidR="004E6437">
              <w:rPr>
                <w:rFonts w:ascii="Tahoma" w:hAnsi="Tahoma" w:eastAsia="Tahoma" w:cs="Tahoma"/>
              </w:rPr>
              <w:t>including management</w:t>
            </w:r>
            <w:r w:rsidRPr="6F0E8778">
              <w:rPr>
                <w:rFonts w:ascii="Tahoma" w:hAnsi="Tahoma" w:eastAsia="Tahoma" w:cs="Tahoma"/>
              </w:rPr>
              <w:t>,</w:t>
            </w:r>
            <w:r w:rsidRPr="000C54A6">
              <w:rPr>
                <w:rFonts w:ascii="Tahoma" w:hAnsi="Tahoma" w:eastAsia="Tahoma" w:cs="Tahoma"/>
              </w:rPr>
              <w:t xml:space="preserve"> and an identification of </w:t>
            </w:r>
            <w:r w:rsidRPr="000C54A6" w:rsidR="004E6437">
              <w:rPr>
                <w:rFonts w:ascii="Tahoma" w:hAnsi="Tahoma" w:eastAsia="Tahoma" w:cs="Tahoma"/>
              </w:rPr>
              <w:t xml:space="preserve">appropriate </w:t>
            </w:r>
            <w:r w:rsidRPr="6F0E8778" w:rsidR="004E6437">
              <w:rPr>
                <w:rFonts w:ascii="Tahoma" w:hAnsi="Tahoma" w:eastAsia="Tahoma" w:cs="Tahoma"/>
              </w:rPr>
              <w:t xml:space="preserve">agency </w:t>
            </w:r>
            <w:r w:rsidRPr="6F0E8778">
              <w:rPr>
                <w:rFonts w:ascii="Tahoma" w:hAnsi="Tahoma" w:eastAsia="Tahoma" w:cs="Tahoma"/>
              </w:rPr>
              <w:t xml:space="preserve">contacts for </w:t>
            </w:r>
            <w:r w:rsidRPr="6F0E8778" w:rsidR="004E6437">
              <w:rPr>
                <w:rFonts w:ascii="Tahoma" w:hAnsi="Tahoma" w:eastAsia="Tahoma" w:cs="Tahoma"/>
              </w:rPr>
              <w:t>coordination</w:t>
            </w:r>
            <w:r w:rsidRPr="000C54A6" w:rsidR="004E6437">
              <w:rPr>
                <w:rFonts w:ascii="Tahoma" w:hAnsi="Tahoma" w:eastAsia="Tahoma" w:cs="Tahoma"/>
              </w:rPr>
              <w:t xml:space="preserve"> and </w:t>
            </w:r>
            <w:r w:rsidRPr="6F0E8778" w:rsidR="004E6437">
              <w:rPr>
                <w:rFonts w:ascii="Tahoma" w:hAnsi="Tahoma" w:eastAsia="Tahoma" w:cs="Tahoma"/>
              </w:rPr>
              <w:t xml:space="preserve">verification of proposed </w:t>
            </w:r>
            <w:r w:rsidRPr="6F0E8778">
              <w:rPr>
                <w:rFonts w:ascii="Tahoma" w:hAnsi="Tahoma" w:eastAsia="Tahoma" w:cs="Tahoma"/>
              </w:rPr>
              <w:t xml:space="preserve">habitat </w:t>
            </w:r>
            <w:r w:rsidRPr="6F0E8778" w:rsidR="004E6437">
              <w:rPr>
                <w:rFonts w:ascii="Tahoma" w:hAnsi="Tahoma" w:eastAsia="Tahoma" w:cs="Tahoma"/>
              </w:rPr>
              <w:t>mitigation measures</w:t>
            </w:r>
            <w:r w:rsidRPr="6F0E8778" w:rsidR="00A46C35">
              <w:rPr>
                <w:rFonts w:ascii="Tahoma" w:hAnsi="Tahoma" w:eastAsia="Tahoma" w:cs="Tahoma"/>
              </w:rPr>
              <w:t>.</w:t>
            </w:r>
          </w:p>
        </w:tc>
        <w:tc>
          <w:tcPr>
            <w:tcW w:w="2700" w:type="dxa"/>
            <w:tcBorders>
              <w:top w:val="single" w:color="auto" w:sz="4" w:space="0"/>
              <w:left w:val="single" w:color="auto" w:sz="4" w:space="0"/>
              <w:bottom w:val="single" w:color="auto" w:sz="4" w:space="0"/>
              <w:right w:val="single" w:color="auto" w:sz="4" w:space="0"/>
            </w:tcBorders>
          </w:tcPr>
          <w:p w:rsidRPr="000C6F7D" w:rsidR="00030A63" w:rsidP="000C54A6" w:rsidRDefault="00030A63" w14:paraId="77115D0C" w14:textId="7D8CFFD2">
            <w:pPr>
              <w:pStyle w:val="NormalWorksheet"/>
              <w:rPr>
                <w:rFonts w:ascii="Tahoma" w:hAnsi="Tahoma" w:eastAsia="Tahoma" w:cs="Tahoma"/>
                <w:lang w:val="fr-FR"/>
              </w:rPr>
            </w:pPr>
          </w:p>
        </w:tc>
        <w:tc>
          <w:tcPr>
            <w:tcW w:w="1260" w:type="dxa"/>
            <w:gridSpan w:val="2"/>
            <w:tcBorders>
              <w:top w:val="single" w:color="auto" w:sz="4" w:space="0"/>
              <w:left w:val="single" w:color="auto" w:sz="4" w:space="0"/>
              <w:bottom w:val="single" w:color="auto" w:sz="4" w:space="0"/>
              <w:right w:val="single" w:color="auto" w:sz="4" w:space="0"/>
            </w:tcBorders>
          </w:tcPr>
          <w:p w:rsidRPr="000C54A6" w:rsidR="00030A63" w:rsidP="000C54A6" w:rsidRDefault="00030A63" w14:paraId="702B975B" w14:textId="4C5A1F60">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0C54A6" w:rsidR="00030A63" w:rsidP="00046455" w:rsidRDefault="00030A63" w14:paraId="535A83F4" w14:textId="47B02A78">
            <w:pPr>
              <w:pStyle w:val="NormalWorksheet"/>
              <w:rPr>
                <w:rFonts w:ascii="Tahoma" w:hAnsi="Tahoma" w:eastAsia="Tahoma" w:cs="Tahoma"/>
              </w:rPr>
            </w:pPr>
          </w:p>
        </w:tc>
      </w:tr>
      <w:tr w:rsidRPr="000C54A6" w:rsidR="001F7C2E" w:rsidTr="2677C2CA" w14:paraId="701DD904" w14:textId="77777777">
        <w:trPr>
          <w:trHeight w:val="300"/>
          <w:jc w:val="center"/>
        </w:trPr>
        <w:tc>
          <w:tcPr>
            <w:tcW w:w="18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266420DD" w14:textId="77777777">
            <w:pPr>
              <w:pStyle w:val="NormalWorksheet"/>
              <w:rPr>
                <w:rFonts w:ascii="Tahoma" w:hAnsi="Tahoma" w:eastAsia="Tahoma" w:cs="Tahoma"/>
              </w:rPr>
            </w:pPr>
            <w:r w:rsidRPr="000C54A6">
              <w:rPr>
                <w:rFonts w:ascii="Tahoma" w:hAnsi="Tahoma" w:eastAsia="Tahoma" w:cs="Tahoma"/>
              </w:rPr>
              <w:t>Appendix B</w:t>
            </w:r>
          </w:p>
          <w:p w:rsidRPr="000C54A6" w:rsidR="00030A63" w:rsidP="000C54A6" w:rsidRDefault="00030A63" w14:paraId="6A4D9307" w14:textId="19278E7B">
            <w:pPr>
              <w:pStyle w:val="NormalWorksheet"/>
              <w:rPr>
                <w:rFonts w:ascii="Tahoma" w:hAnsi="Tahoma" w:eastAsia="Tahoma" w:cs="Tahoma"/>
              </w:rPr>
            </w:pPr>
            <w:r w:rsidRPr="000C54A6">
              <w:rPr>
                <w:rFonts w:ascii="Tahoma" w:hAnsi="Tahoma" w:eastAsia="Tahoma" w:cs="Tahoma"/>
              </w:rPr>
              <w:t>(g) (13) (F) (</w:t>
            </w:r>
            <w:r w:rsidRPr="000C54A6" w:rsidR="004E6437">
              <w:rPr>
                <w:rFonts w:ascii="Tahoma" w:hAnsi="Tahoma" w:eastAsia="Tahoma" w:cs="Tahoma"/>
              </w:rPr>
              <w:t>iii</w:t>
            </w:r>
            <w:r w:rsidRPr="000C54A6">
              <w:rPr>
                <w:rFonts w:ascii="Tahoma" w:hAnsi="Tahoma" w:eastAsia="Tahoma" w:cs="Tahoma"/>
              </w:rPr>
              <w:t>)</w:t>
            </w:r>
          </w:p>
        </w:tc>
        <w:tc>
          <w:tcPr>
            <w:tcW w:w="3870" w:type="dxa"/>
            <w:gridSpan w:val="5"/>
            <w:tcBorders>
              <w:top w:val="single" w:color="auto" w:sz="4" w:space="0"/>
              <w:left w:val="single" w:color="auto" w:sz="4" w:space="0"/>
              <w:bottom w:val="single" w:color="auto" w:sz="4" w:space="0"/>
              <w:right w:val="single" w:color="auto" w:sz="4" w:space="0"/>
            </w:tcBorders>
          </w:tcPr>
          <w:p w:rsidRPr="000C54A6" w:rsidR="00030A63" w:rsidP="000C54A6" w:rsidRDefault="00030A63" w14:paraId="6B3C7D6E" w14:textId="79D252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eastAsia="Tahoma" w:cs="Tahoma"/>
                <w:sz w:val="20"/>
                <w:szCs w:val="20"/>
              </w:rPr>
            </w:pPr>
            <w:r w:rsidRPr="6F0E8778">
              <w:rPr>
                <w:rFonts w:ascii="Tahoma" w:hAnsi="Tahoma" w:eastAsia="Tahoma" w:cs="Tahoma"/>
                <w:sz w:val="20"/>
                <w:szCs w:val="20"/>
              </w:rPr>
              <w:t>Educational programs</w:t>
            </w:r>
            <w:r w:rsidRPr="35560C57">
              <w:rPr>
                <w:rFonts w:ascii="Tahoma" w:hAnsi="Tahoma" w:eastAsia="Tahoma" w:cs="Tahoma"/>
                <w:sz w:val="20"/>
                <w:szCs w:val="20"/>
              </w:rPr>
              <w:t xml:space="preserve"> to enhance employee awareness during construction and operation to protect biological resources. </w:t>
            </w:r>
          </w:p>
        </w:tc>
        <w:tc>
          <w:tcPr>
            <w:tcW w:w="27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0AA4E671" w14:textId="16E557CD">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0C54A6" w:rsidR="00030A63" w:rsidP="000C54A6" w:rsidRDefault="00030A63" w14:paraId="73292BBA" w14:textId="0125817D">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0C54A6" w:rsidR="00030A63" w:rsidP="000C54A6" w:rsidRDefault="00030A63" w14:paraId="0D7F84FF" w14:textId="253F1C18">
            <w:pPr>
              <w:pStyle w:val="NormalWorksheet"/>
              <w:rPr>
                <w:rFonts w:ascii="Tahoma" w:hAnsi="Tahoma" w:eastAsia="Tahoma" w:cs="Tahoma"/>
              </w:rPr>
            </w:pPr>
          </w:p>
        </w:tc>
      </w:tr>
      <w:tr w:rsidRPr="000C54A6" w:rsidR="001F7C2E" w:rsidTr="2677C2CA" w14:paraId="1810EFD4" w14:textId="77777777">
        <w:trPr>
          <w:trHeight w:val="300"/>
          <w:jc w:val="center"/>
        </w:trPr>
        <w:tc>
          <w:tcPr>
            <w:tcW w:w="18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441B5900" w14:textId="77777777">
            <w:pPr>
              <w:pStyle w:val="NormalWorksheet"/>
              <w:rPr>
                <w:rFonts w:ascii="Tahoma" w:hAnsi="Tahoma" w:eastAsia="Tahoma" w:cs="Tahoma"/>
              </w:rPr>
            </w:pPr>
            <w:r w:rsidRPr="000C54A6">
              <w:rPr>
                <w:rFonts w:ascii="Tahoma" w:hAnsi="Tahoma" w:eastAsia="Tahoma" w:cs="Tahoma"/>
              </w:rPr>
              <w:t>Appendix B</w:t>
            </w:r>
          </w:p>
          <w:p w:rsidRPr="000C54A6" w:rsidR="00030A63" w:rsidP="000C54A6" w:rsidRDefault="00030A63" w14:paraId="68323A3A" w14:textId="77777777">
            <w:pPr>
              <w:pStyle w:val="NormalWorksheet"/>
              <w:rPr>
                <w:rFonts w:ascii="Tahoma" w:hAnsi="Tahoma" w:eastAsia="Tahoma" w:cs="Tahoma"/>
              </w:rPr>
            </w:pPr>
            <w:r w:rsidRPr="000C54A6">
              <w:rPr>
                <w:rFonts w:ascii="Tahoma" w:hAnsi="Tahoma" w:eastAsia="Tahoma" w:cs="Tahoma"/>
              </w:rPr>
              <w:t>(g) (13) (G)</w:t>
            </w:r>
          </w:p>
        </w:tc>
        <w:tc>
          <w:tcPr>
            <w:tcW w:w="3870" w:type="dxa"/>
            <w:gridSpan w:val="5"/>
            <w:tcBorders>
              <w:top w:val="single" w:color="auto" w:sz="4" w:space="0"/>
              <w:left w:val="single" w:color="auto" w:sz="4" w:space="0"/>
              <w:bottom w:val="single" w:color="auto" w:sz="4" w:space="0"/>
              <w:right w:val="single" w:color="auto" w:sz="4" w:space="0"/>
            </w:tcBorders>
          </w:tcPr>
          <w:p w:rsidRPr="000C54A6" w:rsidR="00030A63" w:rsidP="000C54A6" w:rsidRDefault="00030A63" w14:paraId="69F0AC1E" w14:textId="77777777">
            <w:pPr>
              <w:pStyle w:val="NormalWorksheet"/>
              <w:rPr>
                <w:rFonts w:ascii="Tahoma" w:hAnsi="Tahoma" w:eastAsia="Tahoma" w:cs="Tahoma"/>
              </w:rPr>
            </w:pPr>
            <w:r w:rsidRPr="000C54A6">
              <w:rPr>
                <w:rFonts w:ascii="Tahoma" w:hAnsi="Tahoma" w:eastAsia="Tahoma" w:cs="Tahoma"/>
              </w:rPr>
              <w:t xml:space="preserve">A discussion of </w:t>
            </w:r>
            <w:r w:rsidRPr="000C54A6">
              <w:rPr>
                <w:rFonts w:ascii="Tahoma" w:hAnsi="Tahoma" w:eastAsia="Tahoma" w:cs="Tahoma"/>
                <w:spacing w:val="-2"/>
              </w:rPr>
              <w:t xml:space="preserve">compliance and </w:t>
            </w:r>
            <w:r w:rsidRPr="6F0E8778">
              <w:rPr>
                <w:rFonts w:ascii="Tahoma" w:hAnsi="Tahoma" w:eastAsia="Tahoma" w:cs="Tahoma"/>
                <w:spacing w:val="-2"/>
              </w:rPr>
              <w:t>monitoring programs to ensure the effectiveness</w:t>
            </w:r>
            <w:r w:rsidRPr="000C54A6">
              <w:rPr>
                <w:rFonts w:ascii="Tahoma" w:hAnsi="Tahoma" w:eastAsia="Tahoma" w:cs="Tahoma"/>
                <w:spacing w:val="-2"/>
              </w:rPr>
              <w:t xml:space="preserve"> of impact avoidance and mitigation measures incorporated into the project. </w:t>
            </w:r>
          </w:p>
        </w:tc>
        <w:tc>
          <w:tcPr>
            <w:tcW w:w="27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5107EE10" w14:textId="2A291B76">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0C54A6" w:rsidR="00030A63" w:rsidP="000C54A6" w:rsidRDefault="00030A63" w14:paraId="3844BC9F" w14:textId="23FC8939">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0C54A6" w:rsidR="00030A63" w:rsidP="000C54A6" w:rsidRDefault="00030A63" w14:paraId="4004ED50" w14:textId="77662092">
            <w:pPr>
              <w:pStyle w:val="NormalWorksheet"/>
              <w:rPr>
                <w:rFonts w:ascii="Tahoma" w:hAnsi="Tahoma" w:eastAsia="Tahoma" w:cs="Tahoma"/>
              </w:rPr>
            </w:pPr>
          </w:p>
        </w:tc>
      </w:tr>
      <w:tr w:rsidRPr="000C54A6" w:rsidR="001F7C2E" w:rsidTr="2677C2CA" w14:paraId="230EBDE6" w14:textId="77777777">
        <w:trPr>
          <w:trHeight w:val="300"/>
          <w:jc w:val="center"/>
        </w:trPr>
        <w:tc>
          <w:tcPr>
            <w:tcW w:w="18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5CCD62B8" w14:textId="77777777">
            <w:pPr>
              <w:pStyle w:val="NormalWorksheet"/>
              <w:rPr>
                <w:rFonts w:ascii="Tahoma" w:hAnsi="Tahoma" w:eastAsia="Tahoma" w:cs="Tahoma"/>
              </w:rPr>
            </w:pPr>
            <w:r w:rsidRPr="000C54A6">
              <w:rPr>
                <w:rFonts w:ascii="Tahoma" w:hAnsi="Tahoma" w:eastAsia="Tahoma" w:cs="Tahoma"/>
              </w:rPr>
              <w:t>Appendix B</w:t>
            </w:r>
          </w:p>
          <w:p w:rsidRPr="000C54A6" w:rsidR="00030A63" w:rsidP="000C54A6" w:rsidRDefault="00030A63" w14:paraId="4E510A5B" w14:textId="77777777">
            <w:pPr>
              <w:pStyle w:val="NormalWorksheet"/>
              <w:rPr>
                <w:rFonts w:ascii="Tahoma" w:hAnsi="Tahoma" w:eastAsia="Tahoma" w:cs="Tahoma"/>
              </w:rPr>
            </w:pPr>
            <w:r w:rsidRPr="000C54A6">
              <w:rPr>
                <w:rFonts w:ascii="Tahoma" w:hAnsi="Tahoma" w:eastAsia="Tahoma" w:cs="Tahoma"/>
              </w:rPr>
              <w:t>(g) (13) (H)</w:t>
            </w:r>
          </w:p>
        </w:tc>
        <w:tc>
          <w:tcPr>
            <w:tcW w:w="3870" w:type="dxa"/>
            <w:gridSpan w:val="5"/>
            <w:tcBorders>
              <w:top w:val="single" w:color="auto" w:sz="4" w:space="0"/>
              <w:left w:val="single" w:color="auto" w:sz="4" w:space="0"/>
              <w:bottom w:val="single" w:color="auto" w:sz="4" w:space="0"/>
              <w:right w:val="single" w:color="auto" w:sz="4" w:space="0"/>
            </w:tcBorders>
          </w:tcPr>
          <w:p w:rsidRPr="000C54A6" w:rsidR="00030A63" w:rsidP="000C54A6" w:rsidRDefault="00030A63" w14:paraId="286D43EC" w14:textId="7E0D23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eastAsia="Tahoma" w:cs="Tahoma"/>
                <w:strike/>
                <w:sz w:val="20"/>
                <w:szCs w:val="20"/>
              </w:rPr>
            </w:pPr>
            <w:r w:rsidRPr="6F0E8778">
              <w:rPr>
                <w:rFonts w:ascii="Tahoma" w:hAnsi="Tahoma" w:eastAsia="Tahoma" w:cs="Tahoma"/>
                <w:spacing w:val="-2"/>
                <w:sz w:val="20"/>
                <w:szCs w:val="20"/>
              </w:rPr>
              <w:t>Submit copies of any preliminary correspondence between the project applicant and state and federal resource agencies</w:t>
            </w:r>
            <w:r w:rsidRPr="000C54A6">
              <w:rPr>
                <w:rFonts w:ascii="Tahoma" w:hAnsi="Tahoma" w:eastAsia="Tahoma" w:cs="Tahoma"/>
                <w:spacing w:val="-2"/>
                <w:sz w:val="20"/>
                <w:szCs w:val="20"/>
              </w:rPr>
              <w:t xml:space="preserve"> regarding whether federal or state permits from other agencies such as </w:t>
            </w:r>
            <w:r w:rsidRPr="000C54A6">
              <w:rPr>
                <w:rFonts w:ascii="Tahoma" w:hAnsi="Tahoma" w:eastAsia="Tahoma" w:cs="Tahoma"/>
                <w:sz w:val="20"/>
                <w:szCs w:val="20"/>
              </w:rPr>
              <w:t xml:space="preserve">the U.S. Fish and Wildlife Service, the National Marine Fisheries Service, the U.S. Army Corps of Engineers, the </w:t>
            </w:r>
            <w:r w:rsidRPr="000C54A6" w:rsidR="007800D0">
              <w:rPr>
                <w:rFonts w:ascii="Tahoma" w:hAnsi="Tahoma" w:eastAsia="Tahoma" w:cs="Tahoma"/>
                <w:sz w:val="20"/>
                <w:szCs w:val="20"/>
              </w:rPr>
              <w:t>CDFW</w:t>
            </w:r>
            <w:r w:rsidRPr="000C54A6">
              <w:rPr>
                <w:rFonts w:ascii="Tahoma" w:hAnsi="Tahoma" w:eastAsia="Tahoma" w:cs="Tahoma"/>
                <w:sz w:val="20"/>
                <w:szCs w:val="20"/>
              </w:rPr>
              <w:t xml:space="preserve">, and the </w:t>
            </w:r>
            <w:r w:rsidRPr="000C54A6" w:rsidR="007800D0">
              <w:rPr>
                <w:rFonts w:ascii="Tahoma" w:hAnsi="Tahoma" w:eastAsia="Tahoma" w:cs="Tahoma"/>
                <w:sz w:val="20"/>
                <w:szCs w:val="20"/>
              </w:rPr>
              <w:t>RWQCB</w:t>
            </w:r>
            <w:r w:rsidRPr="000C54A6">
              <w:rPr>
                <w:rFonts w:ascii="Tahoma" w:hAnsi="Tahoma" w:eastAsia="Tahoma" w:cs="Tahoma"/>
                <w:spacing w:val="-2"/>
                <w:sz w:val="20"/>
                <w:szCs w:val="20"/>
              </w:rPr>
              <w:t xml:space="preserve"> will be required for the proposed project.</w:t>
            </w:r>
          </w:p>
        </w:tc>
        <w:tc>
          <w:tcPr>
            <w:tcW w:w="27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02D36EF5" w14:textId="03E700EC">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0C54A6" w:rsidR="00030A63" w:rsidP="000C54A6" w:rsidRDefault="00030A63" w14:paraId="045465A7" w14:textId="1390C45B">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046455" w:rsidR="00030A63" w:rsidP="00046455" w:rsidRDefault="00030A63" w14:paraId="34CC776F" w14:textId="060F49D9">
            <w:pPr>
              <w:rPr>
                <w:rFonts w:ascii="Tahoma" w:hAnsi="Tahoma" w:eastAsia="Tahoma" w:cs="Tahoma"/>
                <w:sz w:val="20"/>
                <w:szCs w:val="20"/>
              </w:rPr>
            </w:pPr>
          </w:p>
        </w:tc>
      </w:tr>
      <w:tr w:rsidRPr="000C54A6" w:rsidR="001F7C2E" w:rsidTr="2677C2CA" w14:paraId="1964AB89" w14:textId="77777777">
        <w:trPr>
          <w:trHeight w:val="300"/>
          <w:jc w:val="center"/>
        </w:trPr>
        <w:tc>
          <w:tcPr>
            <w:tcW w:w="18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0797F052" w14:textId="77777777">
            <w:pPr>
              <w:pStyle w:val="NormalWorksheet"/>
              <w:rPr>
                <w:rFonts w:ascii="Tahoma" w:hAnsi="Tahoma" w:eastAsia="Tahoma" w:cs="Tahoma"/>
              </w:rPr>
            </w:pPr>
            <w:r w:rsidRPr="000C54A6">
              <w:rPr>
                <w:rFonts w:ascii="Tahoma" w:hAnsi="Tahoma" w:eastAsia="Tahoma" w:cs="Tahoma"/>
              </w:rPr>
              <w:t>Appendix B</w:t>
            </w:r>
          </w:p>
          <w:p w:rsidRPr="000C54A6" w:rsidR="00030A63" w:rsidP="000C54A6" w:rsidRDefault="00030A63" w14:paraId="6AEB27C1" w14:textId="77777777">
            <w:pPr>
              <w:pStyle w:val="NormalWorksheet"/>
              <w:rPr>
                <w:rFonts w:ascii="Tahoma" w:hAnsi="Tahoma" w:eastAsia="Tahoma" w:cs="Tahoma"/>
              </w:rPr>
            </w:pPr>
            <w:r w:rsidRPr="000C54A6">
              <w:rPr>
                <w:rFonts w:ascii="Tahoma" w:hAnsi="Tahoma" w:eastAsia="Tahoma" w:cs="Tahoma"/>
              </w:rPr>
              <w:t>(i) (1) (A)</w:t>
            </w:r>
          </w:p>
        </w:tc>
        <w:tc>
          <w:tcPr>
            <w:tcW w:w="3870" w:type="dxa"/>
            <w:gridSpan w:val="5"/>
            <w:tcBorders>
              <w:top w:val="single" w:color="auto" w:sz="4" w:space="0"/>
              <w:left w:val="single" w:color="auto" w:sz="4" w:space="0"/>
              <w:bottom w:val="single" w:color="auto" w:sz="4" w:space="0"/>
              <w:right w:val="single" w:color="auto" w:sz="4" w:space="0"/>
            </w:tcBorders>
          </w:tcPr>
          <w:p w:rsidRPr="000C54A6" w:rsidR="00030A63" w:rsidP="000C54A6" w:rsidRDefault="00030A63" w14:paraId="596AE469" w14:textId="339A9F14">
            <w:pPr>
              <w:pStyle w:val="NormalWorksheet"/>
              <w:rPr>
                <w:rFonts w:ascii="Tahoma" w:hAnsi="Tahoma" w:eastAsia="Tahoma" w:cs="Tahoma"/>
              </w:rPr>
            </w:pPr>
            <w:r w:rsidRPr="6F0E8778">
              <w:rPr>
                <w:rFonts w:ascii="Tahoma" w:hAnsi="Tahoma" w:eastAsia="Tahoma" w:cs="Tahoma"/>
              </w:rPr>
              <w:t>Tables</w:t>
            </w:r>
            <w:r w:rsidRPr="000C54A6">
              <w:rPr>
                <w:rFonts w:ascii="Tahoma" w:hAnsi="Tahoma" w:eastAsia="Tahoma" w:cs="Tahoma"/>
              </w:rPr>
              <w:t xml:space="preserve"> that identify laws, regulations, ordinances, standards, </w:t>
            </w:r>
            <w:r w:rsidRPr="6CB52FC6">
              <w:rPr>
                <w:rFonts w:ascii="Tahoma" w:hAnsi="Tahoma" w:eastAsia="Tahoma" w:cs="Tahoma"/>
              </w:rPr>
              <w:t>adopted local, regional</w:t>
            </w:r>
            <w:r w:rsidRPr="000C54A6">
              <w:rPr>
                <w:rFonts w:ascii="Tahoma" w:hAnsi="Tahoma" w:eastAsia="Tahoma" w:cs="Tahoma"/>
              </w:rPr>
              <w:t xml:space="preserve">, state, and federal land use plans, leases, and </w:t>
            </w:r>
            <w:r w:rsidRPr="6F0E8778">
              <w:rPr>
                <w:rFonts w:ascii="Tahoma" w:hAnsi="Tahoma" w:eastAsia="Tahoma" w:cs="Tahoma"/>
              </w:rPr>
              <w:t>permits applicable to the proposed project, and a discussion of the applicability of, and conformance with each.</w:t>
            </w:r>
            <w:r w:rsidRPr="000C54A6">
              <w:rPr>
                <w:rFonts w:ascii="Tahoma" w:hAnsi="Tahoma" w:eastAsia="Tahoma" w:cs="Tahoma"/>
              </w:rPr>
              <w:t xml:space="preserve"> The table or matrix shall </w:t>
            </w:r>
            <w:r w:rsidRPr="6F0E8778">
              <w:rPr>
                <w:rFonts w:ascii="Tahoma" w:hAnsi="Tahoma" w:eastAsia="Tahoma" w:cs="Tahoma"/>
              </w:rPr>
              <w:t>explicitly reference pages in the application wherein conformance</w:t>
            </w:r>
            <w:r w:rsidRPr="000C54A6">
              <w:rPr>
                <w:rFonts w:ascii="Tahoma" w:hAnsi="Tahoma" w:eastAsia="Tahoma" w:cs="Tahoma"/>
              </w:rPr>
              <w:t xml:space="preserve">, with each law or standard during both construction and operation of the facility is discussed; and </w:t>
            </w:r>
          </w:p>
        </w:tc>
        <w:tc>
          <w:tcPr>
            <w:tcW w:w="27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74C986D4" w14:textId="3E091934">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0C54A6" w:rsidR="00030A63" w:rsidP="000C54A6" w:rsidRDefault="00030A63" w14:paraId="7246686D" w14:textId="5508649F">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0C54A6" w:rsidR="00030A63" w:rsidP="4F780F73" w:rsidRDefault="00030A63" w14:paraId="12210FB7" w14:textId="33C98537">
            <w:pPr>
              <w:rPr>
                <w:rFonts w:ascii="Tahoma" w:hAnsi="Tahoma" w:eastAsia="Tahoma" w:cs="Tahoma"/>
                <w:sz w:val="20"/>
                <w:szCs w:val="20"/>
              </w:rPr>
            </w:pPr>
          </w:p>
        </w:tc>
      </w:tr>
      <w:tr w:rsidRPr="000C54A6" w:rsidR="001F7C2E" w:rsidTr="2677C2CA" w14:paraId="3B7D5632" w14:textId="77777777">
        <w:trPr>
          <w:trHeight w:val="300"/>
          <w:jc w:val="center"/>
        </w:trPr>
        <w:tc>
          <w:tcPr>
            <w:tcW w:w="18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46156842" w14:textId="77777777">
            <w:pPr>
              <w:pStyle w:val="NormalWorksheet"/>
              <w:rPr>
                <w:rFonts w:ascii="Tahoma" w:hAnsi="Tahoma" w:eastAsia="Tahoma" w:cs="Tahoma"/>
              </w:rPr>
            </w:pPr>
            <w:r w:rsidRPr="000C54A6">
              <w:rPr>
                <w:rFonts w:ascii="Tahoma" w:hAnsi="Tahoma" w:eastAsia="Tahoma" w:cs="Tahoma"/>
              </w:rPr>
              <w:t>Appendix B</w:t>
            </w:r>
          </w:p>
          <w:p w:rsidRPr="000C54A6" w:rsidR="00030A63" w:rsidP="000C54A6" w:rsidRDefault="00030A63" w14:paraId="3E4D7C60" w14:textId="77777777">
            <w:pPr>
              <w:pStyle w:val="NormalWorksheet"/>
              <w:rPr>
                <w:rFonts w:ascii="Tahoma" w:hAnsi="Tahoma" w:eastAsia="Tahoma" w:cs="Tahoma"/>
              </w:rPr>
            </w:pPr>
            <w:r w:rsidRPr="000C54A6">
              <w:rPr>
                <w:rFonts w:ascii="Tahoma" w:hAnsi="Tahoma" w:eastAsia="Tahoma" w:cs="Tahoma"/>
              </w:rPr>
              <w:t>(i) (1) (B)</w:t>
            </w:r>
          </w:p>
        </w:tc>
        <w:tc>
          <w:tcPr>
            <w:tcW w:w="3870" w:type="dxa"/>
            <w:gridSpan w:val="5"/>
            <w:tcBorders>
              <w:top w:val="single" w:color="auto" w:sz="4" w:space="0"/>
              <w:left w:val="single" w:color="auto" w:sz="4" w:space="0"/>
              <w:bottom w:val="single" w:color="auto" w:sz="4" w:space="0"/>
              <w:right w:val="single" w:color="auto" w:sz="4" w:space="0"/>
            </w:tcBorders>
          </w:tcPr>
          <w:p w:rsidRPr="000C54A6" w:rsidR="00030A63" w:rsidP="000C54A6" w:rsidRDefault="00030A63" w14:paraId="21C4CCC0" w14:textId="042C685A">
            <w:pPr>
              <w:pStyle w:val="NormalWorksheet"/>
              <w:rPr>
                <w:rFonts w:ascii="Tahoma" w:hAnsi="Tahoma" w:eastAsia="Tahoma" w:cs="Tahoma"/>
              </w:rPr>
            </w:pPr>
            <w:r w:rsidRPr="6F0E8778">
              <w:rPr>
                <w:rFonts w:ascii="Tahoma" w:hAnsi="Tahoma" w:eastAsia="Tahoma" w:cs="Tahoma"/>
              </w:rPr>
              <w:t>Tables that identify</w:t>
            </w:r>
            <w:r w:rsidRPr="000C54A6">
              <w:rPr>
                <w:rFonts w:ascii="Tahoma" w:hAnsi="Tahoma" w:eastAsia="Tahoma" w:cs="Tahoma"/>
              </w:rPr>
              <w:t xml:space="preserve"> each agency with jurisdiction to issue applicable permits, leases, and approvals or to enforce identified laws, regulations, standards, </w:t>
            </w:r>
            <w:r w:rsidRPr="6F0E8778">
              <w:rPr>
                <w:rFonts w:ascii="Tahoma" w:hAnsi="Tahoma" w:eastAsia="Tahoma" w:cs="Tahoma"/>
              </w:rPr>
              <w:t>and adopted local</w:t>
            </w:r>
            <w:r w:rsidRPr="000C54A6">
              <w:rPr>
                <w:rFonts w:ascii="Tahoma" w:hAnsi="Tahoma" w:eastAsia="Tahoma" w:cs="Tahoma"/>
              </w:rPr>
              <w:t>, regional, state and federal land use plans, and agencies that would have permit approval or enforcement authority, but for the exclusive authority of the Commission to certify sites and related facilities.</w:t>
            </w:r>
          </w:p>
        </w:tc>
        <w:tc>
          <w:tcPr>
            <w:tcW w:w="27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15EFA723" w14:textId="2E6F437B">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0C54A6" w:rsidR="00030A63" w:rsidP="000C54A6" w:rsidRDefault="00030A63" w14:paraId="25EBA4D6" w14:textId="159FCC5A">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046455" w:rsidR="00030A63" w:rsidP="4F780F73" w:rsidRDefault="00030A63" w14:paraId="5C1F6548" w14:textId="7E18B9E0">
            <w:pPr>
              <w:rPr>
                <w:rFonts w:ascii="Tahoma" w:hAnsi="Tahoma" w:eastAsia="Tahoma" w:cs="Tahoma"/>
                <w:sz w:val="20"/>
                <w:szCs w:val="20"/>
              </w:rPr>
            </w:pPr>
          </w:p>
        </w:tc>
      </w:tr>
      <w:tr w:rsidRPr="000C54A6" w:rsidR="001F7C2E" w:rsidTr="2677C2CA" w14:paraId="0FBA04DF" w14:textId="77777777">
        <w:trPr>
          <w:trHeight w:val="300"/>
          <w:jc w:val="center"/>
        </w:trPr>
        <w:tc>
          <w:tcPr>
            <w:tcW w:w="1800" w:type="dxa"/>
            <w:tcBorders>
              <w:top w:val="single" w:color="auto" w:sz="4" w:space="0"/>
              <w:left w:val="single" w:color="auto" w:sz="4" w:space="0"/>
              <w:bottom w:val="single" w:color="auto" w:sz="4" w:space="0"/>
              <w:right w:val="single" w:color="auto" w:sz="4" w:space="0"/>
            </w:tcBorders>
          </w:tcPr>
          <w:p w:rsidRPr="000C54A6" w:rsidR="00030A63" w:rsidP="000C54A6" w:rsidRDefault="00677637" w14:paraId="52608A3D" w14:textId="3E32AA9B">
            <w:pPr>
              <w:pStyle w:val="NormalWorksheet"/>
              <w:rPr>
                <w:rFonts w:ascii="Tahoma" w:hAnsi="Tahoma" w:eastAsia="Tahoma" w:cs="Tahoma"/>
              </w:rPr>
            </w:pPr>
            <w:r>
              <w:rPr>
                <w:rFonts w:ascii="Tahoma" w:hAnsi="Tahoma" w:eastAsia="Tahoma" w:cs="Tahoma"/>
              </w:rPr>
              <w:t>A</w:t>
            </w:r>
            <w:r w:rsidRPr="000C54A6" w:rsidR="35DD4F56">
              <w:rPr>
                <w:rFonts w:ascii="Tahoma" w:hAnsi="Tahoma" w:eastAsia="Tahoma" w:cs="Tahoma"/>
              </w:rPr>
              <w:t>ppendix B</w:t>
            </w:r>
          </w:p>
          <w:p w:rsidRPr="000C54A6" w:rsidR="00030A63" w:rsidP="000C54A6" w:rsidRDefault="00030A63" w14:paraId="5CA42A56" w14:textId="77777777">
            <w:pPr>
              <w:pStyle w:val="NormalWorksheet"/>
              <w:rPr>
                <w:rFonts w:ascii="Tahoma" w:hAnsi="Tahoma" w:eastAsia="Tahoma" w:cs="Tahoma"/>
              </w:rPr>
            </w:pPr>
            <w:r w:rsidRPr="000C54A6">
              <w:rPr>
                <w:rFonts w:ascii="Tahoma" w:hAnsi="Tahoma" w:eastAsia="Tahoma" w:cs="Tahoma"/>
              </w:rPr>
              <w:t>(i) (2)</w:t>
            </w:r>
          </w:p>
        </w:tc>
        <w:tc>
          <w:tcPr>
            <w:tcW w:w="3870" w:type="dxa"/>
            <w:gridSpan w:val="5"/>
            <w:tcBorders>
              <w:top w:val="single" w:color="auto" w:sz="4" w:space="0"/>
              <w:left w:val="single" w:color="auto" w:sz="4" w:space="0"/>
              <w:bottom w:val="single" w:color="auto" w:sz="4" w:space="0"/>
              <w:right w:val="single" w:color="auto" w:sz="4" w:space="0"/>
            </w:tcBorders>
          </w:tcPr>
          <w:p w:rsidRPr="000C54A6" w:rsidR="00030A63" w:rsidP="000C54A6" w:rsidRDefault="00030A63" w14:paraId="1046C1CA" w14:textId="2166493D">
            <w:pPr>
              <w:pStyle w:val="NormalWorksheet"/>
              <w:rPr>
                <w:rFonts w:ascii="Tahoma" w:hAnsi="Tahoma" w:eastAsia="Tahoma" w:cs="Tahoma"/>
              </w:rPr>
            </w:pPr>
            <w:r w:rsidRPr="000C54A6">
              <w:rPr>
                <w:rFonts w:ascii="Tahoma" w:hAnsi="Tahoma" w:eastAsia="Tahoma" w:cs="Tahoma"/>
              </w:rPr>
              <w:t xml:space="preserve">The name, title, phone number, address (required), and email address (if known), of an official who was contacted within each agency, and provide the </w:t>
            </w:r>
            <w:r w:rsidRPr="6F0E8778">
              <w:rPr>
                <w:rFonts w:ascii="Tahoma" w:hAnsi="Tahoma" w:eastAsia="Tahoma" w:cs="Tahoma"/>
              </w:rPr>
              <w:t>name of the official who will serve as a contact person</w:t>
            </w:r>
            <w:r w:rsidRPr="000C54A6">
              <w:rPr>
                <w:rFonts w:ascii="Tahoma" w:hAnsi="Tahoma" w:eastAsia="Tahoma" w:cs="Tahoma"/>
              </w:rPr>
              <w:t xml:space="preserve"> for Commission staff.</w:t>
            </w:r>
          </w:p>
        </w:tc>
        <w:tc>
          <w:tcPr>
            <w:tcW w:w="27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5DE6879E" w14:textId="0B8BC104">
            <w:pPr>
              <w:spacing w:after="0" w:line="240" w:lineRule="auto"/>
              <w:rPr>
                <w:rFonts w:ascii="Tahoma" w:hAnsi="Tahoma" w:eastAsia="Tahoma" w:cs="Tahoma"/>
                <w:sz w:val="20"/>
                <w:szCs w:val="20"/>
              </w:rPr>
            </w:pPr>
          </w:p>
        </w:tc>
        <w:tc>
          <w:tcPr>
            <w:tcW w:w="1260" w:type="dxa"/>
            <w:gridSpan w:val="2"/>
            <w:tcBorders>
              <w:top w:val="single" w:color="auto" w:sz="4" w:space="0"/>
              <w:left w:val="single" w:color="auto" w:sz="4" w:space="0"/>
              <w:bottom w:val="single" w:color="auto" w:sz="4" w:space="0"/>
              <w:right w:val="single" w:color="auto" w:sz="4" w:space="0"/>
            </w:tcBorders>
          </w:tcPr>
          <w:p w:rsidRPr="000C54A6" w:rsidR="00030A63" w:rsidP="000C54A6" w:rsidRDefault="00030A63" w14:paraId="6FEDA617" w14:textId="2F5FDC1B">
            <w:pPr>
              <w:spacing w:after="0" w:line="240" w:lineRule="auto"/>
              <w:rPr>
                <w:rFonts w:ascii="Tahoma" w:hAnsi="Tahoma" w:eastAsia="Tahoma" w:cs="Tahoma"/>
                <w:sz w:val="20"/>
                <w:szCs w:val="20"/>
              </w:rPr>
            </w:pPr>
          </w:p>
        </w:tc>
        <w:tc>
          <w:tcPr>
            <w:tcW w:w="4140" w:type="dxa"/>
            <w:gridSpan w:val="4"/>
            <w:tcBorders>
              <w:top w:val="single" w:color="auto" w:sz="4" w:space="0"/>
              <w:left w:val="single" w:color="auto" w:sz="4" w:space="0"/>
              <w:bottom w:val="single" w:color="auto" w:sz="4" w:space="0"/>
              <w:right w:val="single" w:color="auto" w:sz="4" w:space="0"/>
            </w:tcBorders>
          </w:tcPr>
          <w:p w:rsidRPr="000C54A6" w:rsidR="00030A63" w:rsidP="000C54A6" w:rsidRDefault="00030A63" w14:paraId="0B09BD90" w14:textId="7D7C94A8">
            <w:pPr>
              <w:spacing w:after="0" w:line="240" w:lineRule="auto"/>
              <w:rPr>
                <w:rFonts w:ascii="Tahoma" w:hAnsi="Tahoma" w:eastAsia="Tahoma" w:cs="Tahoma"/>
                <w:sz w:val="20"/>
                <w:szCs w:val="20"/>
              </w:rPr>
            </w:pPr>
          </w:p>
        </w:tc>
      </w:tr>
      <w:tr w:rsidRPr="000C54A6" w:rsidR="001F7C2E" w:rsidTr="2677C2CA" w14:paraId="0D2C6DB4" w14:textId="77777777">
        <w:trPr>
          <w:trHeight w:val="300"/>
          <w:jc w:val="center"/>
        </w:trPr>
        <w:tc>
          <w:tcPr>
            <w:tcW w:w="18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6E59A465" w14:textId="77777777">
            <w:pPr>
              <w:pStyle w:val="NormalWorksheet"/>
              <w:rPr>
                <w:rFonts w:ascii="Tahoma" w:hAnsi="Tahoma" w:eastAsia="Tahoma" w:cs="Tahoma"/>
              </w:rPr>
            </w:pPr>
            <w:r w:rsidRPr="000C54A6">
              <w:rPr>
                <w:rFonts w:ascii="Tahoma" w:hAnsi="Tahoma" w:eastAsia="Tahoma" w:cs="Tahoma"/>
              </w:rPr>
              <w:t>Appendix B</w:t>
            </w:r>
          </w:p>
          <w:p w:rsidRPr="000C54A6" w:rsidR="00030A63" w:rsidP="000C54A6" w:rsidRDefault="00030A63" w14:paraId="0004982D" w14:textId="77777777">
            <w:pPr>
              <w:pStyle w:val="NormalWorksheet"/>
              <w:rPr>
                <w:rFonts w:ascii="Tahoma" w:hAnsi="Tahoma" w:eastAsia="Tahoma" w:cs="Tahoma"/>
              </w:rPr>
            </w:pPr>
            <w:r w:rsidRPr="000C54A6">
              <w:rPr>
                <w:rFonts w:ascii="Tahoma" w:hAnsi="Tahoma" w:eastAsia="Tahoma" w:cs="Tahoma"/>
              </w:rPr>
              <w:t>(i) (3)</w:t>
            </w:r>
          </w:p>
        </w:tc>
        <w:tc>
          <w:tcPr>
            <w:tcW w:w="3870" w:type="dxa"/>
            <w:gridSpan w:val="5"/>
            <w:tcBorders>
              <w:top w:val="single" w:color="auto" w:sz="4" w:space="0"/>
              <w:left w:val="single" w:color="auto" w:sz="4" w:space="0"/>
              <w:bottom w:val="single" w:color="auto" w:sz="4" w:space="0"/>
              <w:right w:val="single" w:color="auto" w:sz="4" w:space="0"/>
            </w:tcBorders>
          </w:tcPr>
          <w:p w:rsidRPr="000C54A6" w:rsidR="00030A63" w:rsidP="000C54A6" w:rsidRDefault="00030A63" w14:paraId="25A78060" w14:textId="1A5CA5B1">
            <w:pPr>
              <w:pStyle w:val="NormalWorksheet"/>
              <w:rPr>
                <w:rFonts w:ascii="Tahoma" w:hAnsi="Tahoma" w:eastAsia="Tahoma" w:cs="Tahoma"/>
              </w:rPr>
            </w:pPr>
            <w:r w:rsidRPr="000C54A6">
              <w:rPr>
                <w:rFonts w:ascii="Tahoma" w:hAnsi="Tahoma" w:eastAsia="Tahoma" w:cs="Tahoma"/>
              </w:rPr>
              <w:t xml:space="preserve">A </w:t>
            </w:r>
            <w:r w:rsidRPr="6F0E8778">
              <w:rPr>
                <w:rFonts w:ascii="Tahoma" w:hAnsi="Tahoma" w:eastAsia="Tahoma" w:cs="Tahoma"/>
              </w:rPr>
              <w:t>schedule indicating when permits</w:t>
            </w:r>
            <w:r w:rsidRPr="000C54A6">
              <w:rPr>
                <w:rFonts w:ascii="Tahoma" w:hAnsi="Tahoma" w:eastAsia="Tahoma" w:cs="Tahoma"/>
              </w:rPr>
              <w:t xml:space="preserve"> outside the authority of the commission </w:t>
            </w:r>
            <w:r w:rsidRPr="6F0E8778">
              <w:rPr>
                <w:rFonts w:ascii="Tahoma" w:hAnsi="Tahoma" w:eastAsia="Tahoma" w:cs="Tahoma"/>
              </w:rPr>
              <w:t>will be obtained</w:t>
            </w:r>
            <w:r w:rsidRPr="000C54A6">
              <w:rPr>
                <w:rFonts w:ascii="Tahoma" w:hAnsi="Tahoma" w:eastAsia="Tahoma" w:cs="Tahoma"/>
              </w:rPr>
              <w:t xml:space="preserve"> and the steps the applicant has taken or plans to take to obtain such permits.</w:t>
            </w:r>
          </w:p>
        </w:tc>
        <w:tc>
          <w:tcPr>
            <w:tcW w:w="2700" w:type="dxa"/>
            <w:tcBorders>
              <w:top w:val="single" w:color="auto" w:sz="4" w:space="0"/>
              <w:left w:val="single" w:color="auto" w:sz="4" w:space="0"/>
              <w:bottom w:val="single" w:color="auto" w:sz="4" w:space="0"/>
              <w:right w:val="single" w:color="auto" w:sz="4" w:space="0"/>
            </w:tcBorders>
          </w:tcPr>
          <w:p w:rsidRPr="000C54A6" w:rsidR="00030A63" w:rsidP="000C54A6" w:rsidRDefault="00030A63" w14:paraId="25F4BAB1" w14:textId="035676D5">
            <w:pPr>
              <w:spacing w:after="0" w:line="240" w:lineRule="auto"/>
              <w:rPr>
                <w:rFonts w:ascii="Tahoma" w:hAnsi="Tahoma" w:eastAsia="Tahoma" w:cs="Tahoma"/>
                <w:sz w:val="20"/>
                <w:szCs w:val="20"/>
              </w:rPr>
            </w:pPr>
          </w:p>
        </w:tc>
        <w:tc>
          <w:tcPr>
            <w:tcW w:w="1260" w:type="dxa"/>
            <w:gridSpan w:val="2"/>
            <w:tcBorders>
              <w:top w:val="single" w:color="auto" w:sz="4" w:space="0"/>
              <w:left w:val="single" w:color="auto" w:sz="4" w:space="0"/>
              <w:bottom w:val="single" w:color="auto" w:sz="4" w:space="0"/>
              <w:right w:val="single" w:color="auto" w:sz="4" w:space="0"/>
            </w:tcBorders>
          </w:tcPr>
          <w:p w:rsidRPr="000C54A6" w:rsidR="00030A63" w:rsidP="000C54A6" w:rsidRDefault="00030A63" w14:paraId="38AAEDA5" w14:textId="282DE27C">
            <w:pPr>
              <w:spacing w:after="0" w:line="240" w:lineRule="auto"/>
              <w:rPr>
                <w:rFonts w:ascii="Tahoma" w:hAnsi="Tahoma" w:eastAsia="Tahoma" w:cs="Tahoma"/>
                <w:sz w:val="20"/>
                <w:szCs w:val="20"/>
              </w:rPr>
            </w:pPr>
          </w:p>
        </w:tc>
        <w:tc>
          <w:tcPr>
            <w:tcW w:w="4140" w:type="dxa"/>
            <w:gridSpan w:val="4"/>
            <w:tcBorders>
              <w:top w:val="single" w:color="auto" w:sz="4" w:space="0"/>
              <w:left w:val="single" w:color="auto" w:sz="4" w:space="0"/>
              <w:bottom w:val="single" w:color="auto" w:sz="4" w:space="0"/>
              <w:right w:val="single" w:color="auto" w:sz="4" w:space="0"/>
            </w:tcBorders>
          </w:tcPr>
          <w:p w:rsidRPr="000C54A6" w:rsidR="00030A63" w:rsidP="000C54A6" w:rsidRDefault="00030A63" w14:paraId="106BA883" w14:textId="0B787BB1">
            <w:pPr>
              <w:spacing w:after="0" w:line="240" w:lineRule="auto"/>
              <w:rPr>
                <w:rFonts w:ascii="Tahoma" w:hAnsi="Tahoma" w:eastAsia="Tahoma" w:cs="Tahoma"/>
                <w:sz w:val="20"/>
                <w:szCs w:val="20"/>
              </w:rPr>
            </w:pPr>
          </w:p>
        </w:tc>
      </w:tr>
    </w:tbl>
    <w:p w:rsidR="0BE74D89" w:rsidRDefault="0BE74D89" w14:paraId="213CFAD0" w14:textId="5C8AF870"/>
    <w:p w:rsidR="1A51EAE4" w:rsidRDefault="1A51EAE4" w14:paraId="0DDD3256" w14:textId="77272A3F"/>
    <w:p w:rsidRPr="000B3F4D" w:rsidR="00B80E83" w:rsidRDefault="00B80E83" w14:paraId="58E6190F" w14:textId="77777777">
      <w:pPr>
        <w:pStyle w:val="NormalWorksheet"/>
        <w:rPr>
          <w:rFonts w:ascii="Tahoma" w:hAnsi="Tahoma" w:cs="Tahoma"/>
        </w:rPr>
        <w:sectPr w:rsidRPr="000B3F4D" w:rsidR="00B80E83" w:rsidSect="00354F4A">
          <w:footerReference w:type="default" r:id="rId21"/>
          <w:pgSz w:w="15840" w:h="12240" w:orient="landscape"/>
          <w:pgMar w:top="1440" w:right="1440" w:bottom="1440" w:left="1440" w:header="720" w:footer="720" w:gutter="0"/>
          <w:cols w:space="720"/>
          <w:docGrid w:linePitch="360"/>
        </w:sectPr>
      </w:pPr>
    </w:p>
    <w:tbl>
      <w:tblPr>
        <w:tblW w:w="13680" w:type="dxa"/>
        <w:jc w:val="center"/>
        <w:tblLayout w:type="fixed"/>
        <w:tblCellMar>
          <w:left w:w="120" w:type="dxa"/>
          <w:right w:w="120" w:type="dxa"/>
        </w:tblCellMar>
        <w:tblLook w:val="0000" w:firstRow="0" w:lastRow="0" w:firstColumn="0" w:lastColumn="0" w:noHBand="0" w:noVBand="0"/>
      </w:tblPr>
      <w:tblGrid>
        <w:gridCol w:w="1619"/>
        <w:gridCol w:w="1083"/>
        <w:gridCol w:w="267"/>
        <w:gridCol w:w="1260"/>
        <w:gridCol w:w="274"/>
        <w:gridCol w:w="987"/>
        <w:gridCol w:w="2787"/>
        <w:gridCol w:w="88"/>
        <w:gridCol w:w="1175"/>
        <w:gridCol w:w="181"/>
        <w:gridCol w:w="269"/>
        <w:gridCol w:w="1350"/>
        <w:gridCol w:w="2340"/>
      </w:tblGrid>
      <w:tr w:rsidRPr="00E90E2B" w:rsidR="00C01F56" w:rsidTr="0067511F" w14:paraId="4DB40806" w14:textId="77777777">
        <w:trPr>
          <w:tblHeader/>
          <w:jc w:val="center"/>
        </w:trPr>
        <w:tc>
          <w:tcPr>
            <w:tcW w:w="1619" w:type="dxa"/>
            <w:vAlign w:val="bottom"/>
          </w:tcPr>
          <w:p w:rsidRPr="00E90E2B" w:rsidR="00C01F56" w:rsidP="00E90E2B" w:rsidRDefault="00031696" w14:paraId="6D0F03D4" w14:textId="42C94B50">
            <w:pPr>
              <w:pStyle w:val="NormalWorksheet"/>
              <w:rPr>
                <w:rFonts w:ascii="Tahoma" w:hAnsi="Tahoma" w:eastAsia="Tahoma" w:cs="Tahoma"/>
              </w:rPr>
            </w:pPr>
            <w:r w:rsidRPr="00E90E2B">
              <w:rPr>
                <w:rFonts w:ascii="Tahoma" w:hAnsi="Tahoma" w:eastAsia="Tahoma" w:cs="Tahoma"/>
              </w:rPr>
              <w:t>Completeness</w:t>
            </w:r>
            <w:r w:rsidRPr="00E90E2B" w:rsidR="00D02838">
              <w:rPr>
                <w:rFonts w:ascii="Tahoma" w:hAnsi="Tahoma" w:eastAsia="Tahoma" w:cs="Tahoma"/>
              </w:rPr>
              <w:t>:</w:t>
            </w:r>
          </w:p>
        </w:tc>
        <w:tc>
          <w:tcPr>
            <w:tcW w:w="1083" w:type="dxa"/>
            <w:vAlign w:val="bottom"/>
          </w:tcPr>
          <w:p w:rsidRPr="00E90E2B" w:rsidR="00306986" w:rsidP="00E90E2B" w:rsidRDefault="00306986" w14:paraId="5D2BD149" w14:textId="77777777">
            <w:pPr>
              <w:pStyle w:val="NormalWorksheet"/>
              <w:ind w:left="-119" w:right="-86"/>
              <w:rPr>
                <w:rFonts w:ascii="Tahoma" w:hAnsi="Tahoma" w:eastAsia="Tahoma" w:cs="Tahoma"/>
              </w:rPr>
            </w:pPr>
          </w:p>
          <w:p w:rsidRPr="00E90E2B" w:rsidR="00C01F56" w:rsidP="00E90E2B" w:rsidRDefault="00306986" w14:paraId="7412E009" w14:textId="3EA8DFCB">
            <w:pPr>
              <w:pStyle w:val="NormalWorksheet"/>
              <w:ind w:right="-86"/>
              <w:rPr>
                <w:rFonts w:ascii="Tahoma" w:hAnsi="Tahoma" w:eastAsia="Tahoma" w:cs="Tahoma"/>
              </w:rPr>
            </w:pPr>
            <w:r w:rsidRPr="00E90E2B">
              <w:rPr>
                <w:rFonts w:ascii="Tahoma" w:hAnsi="Tahoma" w:eastAsia="Tahoma" w:cs="Tahoma"/>
              </w:rPr>
              <w:t>Complete</w:t>
            </w:r>
          </w:p>
        </w:tc>
        <w:tc>
          <w:tcPr>
            <w:tcW w:w="267" w:type="dxa"/>
            <w:tcBorders>
              <w:bottom w:val="single" w:color="auto" w:sz="7" w:space="0"/>
            </w:tcBorders>
            <w:vAlign w:val="bottom"/>
          </w:tcPr>
          <w:p w:rsidRPr="00E90E2B" w:rsidR="00C01F56" w:rsidP="00E90E2B" w:rsidRDefault="00C01F56" w14:paraId="1329BB93" w14:textId="77777777">
            <w:pPr>
              <w:pStyle w:val="WorksheetTitle"/>
              <w:ind w:left="-159" w:right="-159"/>
              <w:rPr>
                <w:rFonts w:ascii="Tahoma" w:hAnsi="Tahoma" w:eastAsia="Tahoma" w:cs="Tahoma"/>
                <w:sz w:val="20"/>
              </w:rPr>
            </w:pPr>
          </w:p>
        </w:tc>
        <w:tc>
          <w:tcPr>
            <w:tcW w:w="1260" w:type="dxa"/>
            <w:vAlign w:val="bottom"/>
          </w:tcPr>
          <w:p w:rsidRPr="00E90E2B" w:rsidR="00306986" w:rsidP="00E90E2B" w:rsidRDefault="00306986" w14:paraId="33443D2C" w14:textId="77777777">
            <w:pPr>
              <w:pStyle w:val="NormalWorksheet"/>
              <w:rPr>
                <w:rFonts w:ascii="Tahoma" w:hAnsi="Tahoma" w:eastAsia="Tahoma" w:cs="Tahoma"/>
              </w:rPr>
            </w:pPr>
          </w:p>
          <w:p w:rsidRPr="00E90E2B" w:rsidR="00C01F56" w:rsidP="00E90E2B" w:rsidRDefault="00306986" w14:paraId="430DA515" w14:textId="6F9E558C">
            <w:pPr>
              <w:pStyle w:val="NormalWorksheet"/>
              <w:rPr>
                <w:rFonts w:ascii="Tahoma" w:hAnsi="Tahoma" w:eastAsia="Tahoma" w:cs="Tahoma"/>
              </w:rPr>
            </w:pPr>
            <w:r w:rsidRPr="00E90E2B">
              <w:rPr>
                <w:rFonts w:ascii="Tahoma" w:hAnsi="Tahoma" w:eastAsia="Tahoma" w:cs="Tahoma"/>
              </w:rPr>
              <w:t>Incomplete</w:t>
            </w:r>
          </w:p>
        </w:tc>
        <w:tc>
          <w:tcPr>
            <w:tcW w:w="274" w:type="dxa"/>
            <w:tcBorders>
              <w:bottom w:val="single" w:color="auto" w:sz="7" w:space="0"/>
            </w:tcBorders>
            <w:vAlign w:val="bottom"/>
          </w:tcPr>
          <w:p w:rsidRPr="00E90E2B" w:rsidR="00C01F56" w:rsidP="00E90E2B" w:rsidRDefault="00C01F56" w14:paraId="7D82F6AF" w14:textId="27197D4E">
            <w:pPr>
              <w:pStyle w:val="WorksheetTitle"/>
              <w:rPr>
                <w:rFonts w:ascii="Tahoma" w:hAnsi="Tahoma" w:eastAsia="Tahoma" w:cs="Tahoma"/>
                <w:sz w:val="20"/>
              </w:rPr>
            </w:pPr>
          </w:p>
        </w:tc>
        <w:tc>
          <w:tcPr>
            <w:tcW w:w="3862" w:type="dxa"/>
            <w:gridSpan w:val="3"/>
          </w:tcPr>
          <w:p w:rsidRPr="00E90E2B" w:rsidR="00C01F56" w:rsidP="00E90E2B" w:rsidRDefault="00C01F56" w14:paraId="243E9289" w14:textId="2844BDCB">
            <w:pPr>
              <w:pStyle w:val="WorksheetTitle"/>
              <w:rPr>
                <w:rFonts w:ascii="Tahoma" w:hAnsi="Tahoma" w:eastAsia="Tahoma" w:cs="Tahoma"/>
                <w:spacing w:val="-3"/>
                <w:sz w:val="20"/>
              </w:rPr>
            </w:pPr>
            <w:r w:rsidRPr="00E90E2B">
              <w:rPr>
                <w:rFonts w:ascii="Tahoma" w:hAnsi="Tahoma" w:eastAsia="Tahoma" w:cs="Tahoma"/>
                <w:sz w:val="20"/>
              </w:rPr>
              <w:t xml:space="preserve">DATA </w:t>
            </w:r>
            <w:r w:rsidRPr="00E90E2B" w:rsidR="00306986">
              <w:rPr>
                <w:rFonts w:ascii="Tahoma" w:hAnsi="Tahoma" w:eastAsia="Tahoma" w:cs="Tahoma"/>
                <w:sz w:val="20"/>
              </w:rPr>
              <w:t xml:space="preserve">COMPLETENESS </w:t>
            </w:r>
            <w:r w:rsidRPr="00E90E2B">
              <w:rPr>
                <w:rFonts w:ascii="Tahoma" w:hAnsi="Tahoma" w:eastAsia="Tahoma" w:cs="Tahoma"/>
                <w:sz w:val="20"/>
              </w:rPr>
              <w:t>WORKSHEET</w:t>
            </w:r>
          </w:p>
        </w:tc>
        <w:tc>
          <w:tcPr>
            <w:tcW w:w="1356" w:type="dxa"/>
            <w:gridSpan w:val="2"/>
          </w:tcPr>
          <w:p w:rsidRPr="00E90E2B" w:rsidR="00306986" w:rsidP="00E90E2B" w:rsidRDefault="00306986" w14:paraId="5836A79E" w14:textId="77777777">
            <w:pPr>
              <w:pStyle w:val="NormalWorksheet"/>
              <w:rPr>
                <w:rFonts w:ascii="Tahoma" w:hAnsi="Tahoma" w:eastAsia="Tahoma" w:cs="Tahoma"/>
              </w:rPr>
            </w:pPr>
          </w:p>
          <w:p w:rsidRPr="00E90E2B" w:rsidR="00C01F56" w:rsidP="00E90E2B" w:rsidRDefault="00C01F56" w14:paraId="0F884819" w14:textId="77777777">
            <w:pPr>
              <w:pStyle w:val="NormalWorksheet"/>
              <w:rPr>
                <w:rFonts w:ascii="Tahoma" w:hAnsi="Tahoma" w:eastAsia="Tahoma" w:cs="Tahoma"/>
              </w:rPr>
            </w:pPr>
            <w:r w:rsidRPr="00E90E2B">
              <w:rPr>
                <w:rFonts w:ascii="Tahoma" w:hAnsi="Tahoma" w:eastAsia="Tahoma" w:cs="Tahoma"/>
              </w:rPr>
              <w:t>Revision No.</w:t>
            </w:r>
          </w:p>
        </w:tc>
        <w:tc>
          <w:tcPr>
            <w:tcW w:w="269" w:type="dxa"/>
            <w:tcBorders>
              <w:bottom w:val="single" w:color="auto" w:sz="7" w:space="0"/>
            </w:tcBorders>
            <w:vAlign w:val="bottom"/>
          </w:tcPr>
          <w:p w:rsidRPr="00E90E2B" w:rsidR="00C01F56" w:rsidP="0067511F" w:rsidRDefault="00ED01EA" w14:paraId="7A428EA4" w14:textId="7CA3F850">
            <w:pPr>
              <w:pStyle w:val="NormalWorksheet"/>
              <w:ind w:left="28"/>
              <w:jc w:val="center"/>
              <w:rPr>
                <w:rFonts w:ascii="Tahoma" w:hAnsi="Tahoma" w:eastAsia="Tahoma" w:cs="Tahoma"/>
                <w:spacing w:val="-3"/>
              </w:rPr>
            </w:pPr>
            <w:r w:rsidRPr="00E90E2B">
              <w:rPr>
                <w:rFonts w:ascii="Tahoma" w:hAnsi="Tahoma" w:eastAsia="Tahoma" w:cs="Tahoma"/>
                <w:spacing w:val="-3"/>
              </w:rPr>
              <w:t>0</w:t>
            </w:r>
          </w:p>
        </w:tc>
        <w:tc>
          <w:tcPr>
            <w:tcW w:w="1350" w:type="dxa"/>
          </w:tcPr>
          <w:p w:rsidRPr="00E90E2B" w:rsidR="00306986" w:rsidP="00E90E2B" w:rsidRDefault="00306986" w14:paraId="44D78F84" w14:textId="77777777">
            <w:pPr>
              <w:pStyle w:val="NormalWorksheet"/>
              <w:ind w:right="-40"/>
              <w:rPr>
                <w:rFonts w:ascii="Tahoma" w:hAnsi="Tahoma" w:eastAsia="Tahoma" w:cs="Tahoma"/>
              </w:rPr>
            </w:pPr>
          </w:p>
          <w:p w:rsidRPr="00E90E2B" w:rsidR="00C01F56" w:rsidP="0067511F" w:rsidRDefault="00C01F56" w14:paraId="6667262F" w14:textId="184DF062">
            <w:pPr>
              <w:pStyle w:val="NormalWorksheet"/>
              <w:ind w:left="413" w:right="-120"/>
              <w:rPr>
                <w:rFonts w:ascii="Tahoma" w:hAnsi="Tahoma" w:eastAsia="Tahoma" w:cs="Tahoma"/>
              </w:rPr>
            </w:pPr>
            <w:r w:rsidRPr="00E90E2B">
              <w:rPr>
                <w:rFonts w:ascii="Tahoma" w:hAnsi="Tahoma" w:eastAsia="Tahoma" w:cs="Tahoma"/>
              </w:rPr>
              <w:t>Date</w:t>
            </w:r>
            <w:r w:rsidRPr="00E90E2B" w:rsidR="00B56E59">
              <w:rPr>
                <w:rFonts w:ascii="Tahoma" w:hAnsi="Tahoma" w:eastAsia="Tahoma" w:cs="Tahoma"/>
              </w:rPr>
              <w:t>:</w:t>
            </w:r>
          </w:p>
        </w:tc>
        <w:tc>
          <w:tcPr>
            <w:tcW w:w="2340" w:type="dxa"/>
            <w:tcBorders>
              <w:bottom w:val="single" w:color="auto" w:sz="7" w:space="0"/>
            </w:tcBorders>
            <w:vAlign w:val="bottom"/>
          </w:tcPr>
          <w:p w:rsidRPr="00E90E2B" w:rsidR="00C01F56" w:rsidP="004A2841" w:rsidRDefault="00C01F56" w14:paraId="1E30B59D" w14:textId="44C9C2FD">
            <w:pPr>
              <w:pStyle w:val="NormalWorksheet"/>
              <w:ind w:left="-116"/>
              <w:jc w:val="center"/>
              <w:rPr>
                <w:rFonts w:ascii="Tahoma" w:hAnsi="Tahoma" w:eastAsia="Tahoma" w:cs="Tahoma"/>
              </w:rPr>
            </w:pPr>
          </w:p>
        </w:tc>
      </w:tr>
      <w:tr w:rsidRPr="00E90E2B" w:rsidR="00C01F56" w:rsidTr="0067511F" w14:paraId="780B0A4F" w14:textId="77777777">
        <w:trPr>
          <w:tblHeader/>
          <w:jc w:val="center"/>
        </w:trPr>
        <w:tc>
          <w:tcPr>
            <w:tcW w:w="1619" w:type="dxa"/>
            <w:vAlign w:val="bottom"/>
          </w:tcPr>
          <w:p w:rsidRPr="00E90E2B" w:rsidR="00C01F56" w:rsidP="00E90E2B" w:rsidRDefault="5935F8D5" w14:paraId="0EA4ACAB" w14:textId="77777777">
            <w:pPr>
              <w:pStyle w:val="NormalWorksheet"/>
              <w:ind w:left="-122" w:right="-110"/>
              <w:rPr>
                <w:rFonts w:ascii="Tahoma" w:hAnsi="Tahoma" w:eastAsia="Tahoma" w:cs="Tahoma"/>
              </w:rPr>
            </w:pPr>
            <w:r w:rsidRPr="00E90E2B">
              <w:rPr>
                <w:rFonts w:ascii="Tahoma" w:hAnsi="Tahoma" w:eastAsia="Tahoma" w:cs="Tahoma"/>
              </w:rPr>
              <w:t>Technical Area:</w:t>
            </w:r>
          </w:p>
        </w:tc>
        <w:tc>
          <w:tcPr>
            <w:tcW w:w="2884" w:type="dxa"/>
            <w:gridSpan w:val="4"/>
            <w:tcBorders>
              <w:bottom w:val="single" w:color="auto" w:sz="7" w:space="0"/>
            </w:tcBorders>
            <w:vAlign w:val="bottom"/>
          </w:tcPr>
          <w:p w:rsidRPr="00E90E2B" w:rsidR="00C01F56" w:rsidP="00E90E2B" w:rsidRDefault="5935F8D5" w14:paraId="5E80D178" w14:textId="4AC4ED3C">
            <w:pPr>
              <w:pStyle w:val="TechArea"/>
              <w:rPr>
                <w:rFonts w:ascii="Tahoma" w:hAnsi="Tahoma" w:eastAsia="Tahoma" w:cs="Tahoma"/>
                <w:sz w:val="20"/>
              </w:rPr>
            </w:pPr>
            <w:bookmarkStart w:name="_Hlt446908411" w:id="14"/>
            <w:bookmarkStart w:name="_Toc446988192" w:id="15"/>
            <w:bookmarkStart w:name="_Toc447331106" w:id="16"/>
            <w:bookmarkStart w:name="_Toc447679723" w:id="17"/>
            <w:bookmarkEnd w:id="14"/>
            <w:r w:rsidRPr="00E90E2B">
              <w:rPr>
                <w:rFonts w:ascii="Tahoma" w:hAnsi="Tahoma" w:eastAsia="Tahoma" w:cs="Tahoma"/>
                <w:sz w:val="20"/>
              </w:rPr>
              <w:t>Cultural Resources</w:t>
            </w:r>
            <w:bookmarkEnd w:id="15"/>
            <w:bookmarkEnd w:id="16"/>
            <w:bookmarkEnd w:id="17"/>
            <w:r w:rsidRPr="00E90E2B" w:rsidR="1F2C1A4F">
              <w:rPr>
                <w:rFonts w:ascii="Tahoma" w:hAnsi="Tahoma" w:eastAsia="Tahoma" w:cs="Tahoma"/>
                <w:sz w:val="20"/>
              </w:rPr>
              <w:t xml:space="preserve"> and Tribal Cultural Resources</w:t>
            </w:r>
          </w:p>
        </w:tc>
        <w:tc>
          <w:tcPr>
            <w:tcW w:w="987" w:type="dxa"/>
            <w:vAlign w:val="bottom"/>
          </w:tcPr>
          <w:p w:rsidRPr="00E90E2B" w:rsidR="00C01F56" w:rsidP="00E90E2B" w:rsidRDefault="5935F8D5" w14:paraId="0EF0CF06" w14:textId="77777777">
            <w:pPr>
              <w:pStyle w:val="NormalWorksheet"/>
              <w:rPr>
                <w:rFonts w:ascii="Tahoma" w:hAnsi="Tahoma" w:eastAsia="Tahoma" w:cs="Tahoma"/>
              </w:rPr>
            </w:pPr>
            <w:r w:rsidRPr="00E90E2B">
              <w:rPr>
                <w:rFonts w:ascii="Tahoma" w:hAnsi="Tahoma" w:eastAsia="Tahoma" w:cs="Tahoma"/>
              </w:rPr>
              <w:t>Project:</w:t>
            </w:r>
          </w:p>
        </w:tc>
        <w:tc>
          <w:tcPr>
            <w:tcW w:w="4050" w:type="dxa"/>
            <w:gridSpan w:val="3"/>
            <w:tcBorders>
              <w:bottom w:val="single" w:color="auto" w:sz="7" w:space="0"/>
            </w:tcBorders>
            <w:vAlign w:val="bottom"/>
          </w:tcPr>
          <w:p w:rsidRPr="00E90E2B" w:rsidR="00C01F56" w:rsidP="00677637" w:rsidRDefault="00C01F56" w14:paraId="4742D845" w14:textId="71E4F130">
            <w:pPr>
              <w:pStyle w:val="NormalWorksheet"/>
              <w:rPr>
                <w:rFonts w:ascii="Tahoma" w:hAnsi="Tahoma" w:eastAsia="Tahoma" w:cs="Tahoma"/>
              </w:rPr>
            </w:pPr>
          </w:p>
        </w:tc>
        <w:tc>
          <w:tcPr>
            <w:tcW w:w="1800" w:type="dxa"/>
            <w:gridSpan w:val="3"/>
            <w:vAlign w:val="bottom"/>
          </w:tcPr>
          <w:p w:rsidRPr="00E90E2B" w:rsidR="00C01F56" w:rsidP="00E90E2B" w:rsidRDefault="5935F8D5" w14:paraId="6A6FA6A8" w14:textId="77777777">
            <w:pPr>
              <w:pStyle w:val="NormalWorksheet"/>
              <w:rPr>
                <w:rFonts w:ascii="Tahoma" w:hAnsi="Tahoma" w:eastAsia="Tahoma" w:cs="Tahoma"/>
              </w:rPr>
            </w:pPr>
            <w:r w:rsidRPr="00E90E2B">
              <w:rPr>
                <w:rFonts w:ascii="Tahoma" w:hAnsi="Tahoma" w:eastAsia="Tahoma" w:cs="Tahoma"/>
              </w:rPr>
              <w:t>Technical Staff:</w:t>
            </w:r>
          </w:p>
        </w:tc>
        <w:tc>
          <w:tcPr>
            <w:tcW w:w="2340" w:type="dxa"/>
            <w:tcBorders>
              <w:bottom w:val="single" w:color="auto" w:sz="7" w:space="0"/>
            </w:tcBorders>
            <w:vAlign w:val="bottom"/>
          </w:tcPr>
          <w:p w:rsidRPr="00E90E2B" w:rsidR="00C01F56" w:rsidP="00E90E2B" w:rsidRDefault="00C01F56" w14:paraId="585961D5" w14:textId="2F6D0DFC">
            <w:pPr>
              <w:pStyle w:val="NormalWorksheet"/>
              <w:rPr>
                <w:rFonts w:ascii="Tahoma" w:hAnsi="Tahoma" w:eastAsia="Tahoma" w:cs="Tahoma"/>
              </w:rPr>
            </w:pPr>
          </w:p>
        </w:tc>
      </w:tr>
      <w:tr w:rsidRPr="00E90E2B" w:rsidR="00C01F56" w:rsidTr="0067511F" w14:paraId="6E88BDE9" w14:textId="77777777">
        <w:trPr>
          <w:tblHeader/>
          <w:jc w:val="center"/>
        </w:trPr>
        <w:tc>
          <w:tcPr>
            <w:tcW w:w="1619" w:type="dxa"/>
            <w:vAlign w:val="bottom"/>
          </w:tcPr>
          <w:p w:rsidRPr="00E90E2B" w:rsidR="00C01F56" w:rsidP="00E90E2B" w:rsidRDefault="5935F8D5" w14:paraId="5A97620C" w14:textId="77777777">
            <w:pPr>
              <w:pStyle w:val="NormalWorksheet"/>
              <w:ind w:left="-122" w:right="-213"/>
              <w:rPr>
                <w:rFonts w:ascii="Tahoma" w:hAnsi="Tahoma" w:eastAsia="Tahoma" w:cs="Tahoma"/>
              </w:rPr>
            </w:pPr>
            <w:r w:rsidRPr="00E90E2B">
              <w:rPr>
                <w:rFonts w:ascii="Tahoma" w:hAnsi="Tahoma" w:eastAsia="Tahoma" w:cs="Tahoma"/>
              </w:rPr>
              <w:t>Project Man</w:t>
            </w:r>
            <w:bookmarkStart w:name="_Hlt446908485" w:id="18"/>
            <w:bookmarkEnd w:id="18"/>
            <w:r w:rsidRPr="00E90E2B">
              <w:rPr>
                <w:rFonts w:ascii="Tahoma" w:hAnsi="Tahoma" w:eastAsia="Tahoma" w:cs="Tahoma"/>
              </w:rPr>
              <w:t>ager:</w:t>
            </w:r>
          </w:p>
        </w:tc>
        <w:tc>
          <w:tcPr>
            <w:tcW w:w="2884" w:type="dxa"/>
            <w:gridSpan w:val="4"/>
            <w:tcBorders>
              <w:bottom w:val="single" w:color="auto" w:sz="7" w:space="0"/>
            </w:tcBorders>
            <w:vAlign w:val="bottom"/>
          </w:tcPr>
          <w:p w:rsidRPr="00E90E2B" w:rsidR="00C01F56" w:rsidP="00E90E2B" w:rsidRDefault="00C01F56" w14:paraId="7C994F2E" w14:textId="5E10BF2A">
            <w:pPr>
              <w:pStyle w:val="NormalWorksheet"/>
              <w:rPr>
                <w:rFonts w:ascii="Tahoma" w:hAnsi="Tahoma" w:eastAsia="Tahoma" w:cs="Tahoma"/>
              </w:rPr>
            </w:pPr>
          </w:p>
        </w:tc>
        <w:tc>
          <w:tcPr>
            <w:tcW w:w="987" w:type="dxa"/>
            <w:vAlign w:val="bottom"/>
          </w:tcPr>
          <w:p w:rsidRPr="00E90E2B" w:rsidR="00C01F56" w:rsidP="00E90E2B" w:rsidRDefault="5935F8D5" w14:paraId="207F9C56" w14:textId="77777777">
            <w:pPr>
              <w:pStyle w:val="NormalWorksheet"/>
              <w:rPr>
                <w:rFonts w:ascii="Tahoma" w:hAnsi="Tahoma" w:eastAsia="Tahoma" w:cs="Tahoma"/>
              </w:rPr>
            </w:pPr>
            <w:r w:rsidRPr="00E90E2B">
              <w:rPr>
                <w:rFonts w:ascii="Tahoma" w:hAnsi="Tahoma" w:eastAsia="Tahoma" w:cs="Tahoma"/>
              </w:rPr>
              <w:t>Docket:</w:t>
            </w:r>
          </w:p>
        </w:tc>
        <w:tc>
          <w:tcPr>
            <w:tcW w:w="4050" w:type="dxa"/>
            <w:gridSpan w:val="3"/>
            <w:tcBorders>
              <w:bottom w:val="single" w:color="auto" w:sz="7" w:space="0"/>
            </w:tcBorders>
            <w:vAlign w:val="bottom"/>
          </w:tcPr>
          <w:p w:rsidRPr="00E90E2B" w:rsidR="00C01F56" w:rsidP="00E90E2B" w:rsidRDefault="00C01F56" w14:paraId="5A9D5633" w14:textId="7705AA8E">
            <w:pPr>
              <w:pStyle w:val="NormalWorksheet"/>
              <w:rPr>
                <w:rFonts w:ascii="Tahoma" w:hAnsi="Tahoma" w:eastAsia="Tahoma" w:cs="Tahoma"/>
              </w:rPr>
            </w:pPr>
          </w:p>
        </w:tc>
        <w:tc>
          <w:tcPr>
            <w:tcW w:w="1800" w:type="dxa"/>
            <w:gridSpan w:val="3"/>
            <w:vAlign w:val="bottom"/>
          </w:tcPr>
          <w:p w:rsidRPr="00E90E2B" w:rsidR="00C01F56" w:rsidP="00E90E2B" w:rsidRDefault="5935F8D5" w14:paraId="6100BCE4" w14:textId="77777777">
            <w:pPr>
              <w:pStyle w:val="NormalWorksheet"/>
              <w:rPr>
                <w:rFonts w:ascii="Tahoma" w:hAnsi="Tahoma" w:eastAsia="Tahoma" w:cs="Tahoma"/>
              </w:rPr>
            </w:pPr>
            <w:r w:rsidRPr="00E90E2B">
              <w:rPr>
                <w:rFonts w:ascii="Tahoma" w:hAnsi="Tahoma" w:eastAsia="Tahoma" w:cs="Tahoma"/>
              </w:rPr>
              <w:t>Technical Senior:</w:t>
            </w:r>
          </w:p>
        </w:tc>
        <w:tc>
          <w:tcPr>
            <w:tcW w:w="2340" w:type="dxa"/>
            <w:tcBorders>
              <w:bottom w:val="single" w:color="auto" w:sz="7" w:space="0"/>
            </w:tcBorders>
            <w:vAlign w:val="bottom"/>
          </w:tcPr>
          <w:p w:rsidRPr="00E90E2B" w:rsidR="00C01F56" w:rsidP="00E90E2B" w:rsidRDefault="00C01F56" w14:paraId="745B52EA" w14:textId="05BE54E4">
            <w:pPr>
              <w:pStyle w:val="NormalWorksheet"/>
              <w:ind w:right="-120"/>
              <w:rPr>
                <w:rFonts w:ascii="Tahoma" w:hAnsi="Tahoma" w:eastAsia="Tahoma" w:cs="Tahoma"/>
              </w:rPr>
            </w:pPr>
          </w:p>
        </w:tc>
      </w:tr>
      <w:tr w:rsidRPr="00E90E2B" w:rsidR="00C01F56" w:rsidTr="0067511F" w14:paraId="1E49AB7F" w14:textId="77777777">
        <w:trPr>
          <w:tblHeader/>
          <w:jc w:val="center"/>
        </w:trPr>
        <w:tc>
          <w:tcPr>
            <w:tcW w:w="1619" w:type="dxa"/>
            <w:tcBorders>
              <w:bottom w:val="single" w:color="auto" w:sz="4" w:space="0"/>
            </w:tcBorders>
          </w:tcPr>
          <w:p w:rsidRPr="00E90E2B" w:rsidR="00C01F56" w:rsidP="00E90E2B" w:rsidRDefault="00C01F56" w14:paraId="0EEA8ADC" w14:textId="77777777">
            <w:pPr>
              <w:pStyle w:val="NormalWorksheet"/>
              <w:rPr>
                <w:rFonts w:ascii="Tahoma" w:hAnsi="Tahoma" w:eastAsia="Tahoma" w:cs="Tahoma"/>
              </w:rPr>
            </w:pPr>
          </w:p>
        </w:tc>
        <w:tc>
          <w:tcPr>
            <w:tcW w:w="3871" w:type="dxa"/>
            <w:gridSpan w:val="5"/>
            <w:tcBorders>
              <w:bottom w:val="single" w:color="auto" w:sz="4" w:space="0"/>
            </w:tcBorders>
          </w:tcPr>
          <w:p w:rsidRPr="00E90E2B" w:rsidR="00C01F56" w:rsidP="00E90E2B" w:rsidRDefault="00C01F56" w14:paraId="56DDCD19" w14:textId="77777777">
            <w:pPr>
              <w:pStyle w:val="NormalWorksheet"/>
              <w:rPr>
                <w:rFonts w:ascii="Tahoma" w:hAnsi="Tahoma" w:eastAsia="Tahoma" w:cs="Tahoma"/>
              </w:rPr>
            </w:pPr>
          </w:p>
        </w:tc>
        <w:tc>
          <w:tcPr>
            <w:tcW w:w="2787" w:type="dxa"/>
            <w:tcBorders>
              <w:bottom w:val="single" w:color="auto" w:sz="4" w:space="0"/>
            </w:tcBorders>
          </w:tcPr>
          <w:p w:rsidRPr="00E90E2B" w:rsidR="00C01F56" w:rsidP="00E90E2B" w:rsidRDefault="00C01F56" w14:paraId="1612143F" w14:textId="77777777">
            <w:pPr>
              <w:pStyle w:val="NormalWorksheet"/>
              <w:rPr>
                <w:rFonts w:ascii="Tahoma" w:hAnsi="Tahoma" w:eastAsia="Tahoma" w:cs="Tahoma"/>
              </w:rPr>
            </w:pPr>
          </w:p>
        </w:tc>
        <w:tc>
          <w:tcPr>
            <w:tcW w:w="1263" w:type="dxa"/>
            <w:gridSpan w:val="2"/>
            <w:tcBorders>
              <w:bottom w:val="single" w:color="auto" w:sz="4" w:space="0"/>
            </w:tcBorders>
          </w:tcPr>
          <w:p w:rsidRPr="00E90E2B" w:rsidR="00C01F56" w:rsidP="00E90E2B" w:rsidRDefault="00C01F56" w14:paraId="4E9F7866" w14:textId="77777777">
            <w:pPr>
              <w:pStyle w:val="NormalWorksheet"/>
              <w:rPr>
                <w:rFonts w:ascii="Tahoma" w:hAnsi="Tahoma" w:eastAsia="Tahoma" w:cs="Tahoma"/>
              </w:rPr>
            </w:pPr>
          </w:p>
        </w:tc>
        <w:tc>
          <w:tcPr>
            <w:tcW w:w="4140" w:type="dxa"/>
            <w:gridSpan w:val="4"/>
            <w:tcBorders>
              <w:bottom w:val="single" w:color="auto" w:sz="4" w:space="0"/>
            </w:tcBorders>
          </w:tcPr>
          <w:p w:rsidRPr="00E90E2B" w:rsidR="00C01F56" w:rsidP="00E90E2B" w:rsidRDefault="00C01F56" w14:paraId="56DAADC8" w14:textId="77777777">
            <w:pPr>
              <w:pStyle w:val="NormalWorksheet"/>
              <w:rPr>
                <w:rFonts w:ascii="Tahoma" w:hAnsi="Tahoma" w:eastAsia="Tahoma" w:cs="Tahoma"/>
              </w:rPr>
            </w:pPr>
          </w:p>
        </w:tc>
      </w:tr>
      <w:tr w:rsidRPr="00E90E2B" w:rsidR="00030A63" w:rsidTr="0067511F" w14:paraId="28676FD3" w14:textId="77777777">
        <w:trPr>
          <w:tblHeader/>
          <w:jc w:val="center"/>
        </w:trPr>
        <w:tc>
          <w:tcPr>
            <w:tcW w:w="1619" w:type="dxa"/>
            <w:tcBorders>
              <w:top w:val="single" w:color="auto" w:sz="4" w:space="0"/>
              <w:left w:val="single" w:color="auto" w:sz="4" w:space="0"/>
              <w:bottom w:val="single" w:color="auto" w:sz="4" w:space="0"/>
              <w:right w:val="single" w:color="auto" w:sz="4" w:space="0"/>
            </w:tcBorders>
            <w:vAlign w:val="bottom"/>
          </w:tcPr>
          <w:p w:rsidRPr="00E90E2B" w:rsidR="00030A63" w:rsidP="0067511F" w:rsidRDefault="00030A63" w14:paraId="0B44F8D0" w14:textId="77777777">
            <w:pPr>
              <w:pStyle w:val="TableHeadings"/>
              <w:spacing w:before="0"/>
              <w:rPr>
                <w:rFonts w:ascii="Tahoma" w:hAnsi="Tahoma" w:eastAsia="Tahoma" w:cs="Tahoma"/>
              </w:rPr>
            </w:pPr>
            <w:r w:rsidRPr="00E90E2B">
              <w:rPr>
                <w:rFonts w:ascii="Tahoma" w:hAnsi="Tahoma" w:eastAsia="Tahoma" w:cs="Tahoma"/>
              </w:rPr>
              <w:t>Siting Regulations</w:t>
            </w:r>
          </w:p>
        </w:tc>
        <w:tc>
          <w:tcPr>
            <w:tcW w:w="3871" w:type="dxa"/>
            <w:gridSpan w:val="5"/>
            <w:tcBorders>
              <w:top w:val="single" w:color="auto" w:sz="4" w:space="0"/>
              <w:left w:val="single" w:color="auto" w:sz="4" w:space="0"/>
              <w:bottom w:val="single" w:color="auto" w:sz="4" w:space="0"/>
              <w:right w:val="single" w:color="auto" w:sz="4" w:space="0"/>
            </w:tcBorders>
            <w:vAlign w:val="bottom"/>
          </w:tcPr>
          <w:p w:rsidRPr="00E90E2B" w:rsidR="00030A63" w:rsidP="0067511F" w:rsidRDefault="00030A63" w14:paraId="7009F696" w14:textId="77777777">
            <w:pPr>
              <w:pStyle w:val="TableHeadings"/>
              <w:spacing w:before="0"/>
              <w:rPr>
                <w:rFonts w:ascii="Tahoma" w:hAnsi="Tahoma" w:eastAsia="Tahoma" w:cs="Tahoma"/>
              </w:rPr>
            </w:pPr>
            <w:r w:rsidRPr="00E90E2B">
              <w:rPr>
                <w:rFonts w:ascii="Tahoma" w:hAnsi="Tahoma" w:eastAsia="Tahoma" w:cs="Tahoma"/>
              </w:rPr>
              <w:t>Information</w:t>
            </w:r>
          </w:p>
        </w:tc>
        <w:tc>
          <w:tcPr>
            <w:tcW w:w="2787" w:type="dxa"/>
            <w:tcBorders>
              <w:top w:val="single" w:color="auto" w:sz="4" w:space="0"/>
              <w:left w:val="single" w:color="auto" w:sz="4" w:space="0"/>
              <w:bottom w:val="single" w:color="auto" w:sz="4" w:space="0"/>
              <w:right w:val="single" w:color="auto" w:sz="4" w:space="0"/>
            </w:tcBorders>
            <w:vAlign w:val="bottom"/>
          </w:tcPr>
          <w:p w:rsidRPr="00E90E2B" w:rsidR="00030A63" w:rsidP="0067511F" w:rsidRDefault="02FA2D32" w14:paraId="4945CD15" w14:textId="19EBF220">
            <w:pPr>
              <w:pStyle w:val="TableHeadings"/>
              <w:spacing w:before="0"/>
              <w:rPr>
                <w:rFonts w:ascii="Tahoma" w:hAnsi="Tahoma" w:eastAsia="Tahoma" w:cs="Tahoma"/>
              </w:rPr>
            </w:pPr>
            <w:r w:rsidRPr="00E90E2B">
              <w:rPr>
                <w:rFonts w:ascii="Tahoma" w:hAnsi="Tahoma" w:eastAsia="Tahoma" w:cs="Tahoma"/>
              </w:rPr>
              <w:t xml:space="preserve">Application </w:t>
            </w:r>
            <w:r w:rsidRPr="00E90E2B" w:rsidR="607A5447">
              <w:rPr>
                <w:rFonts w:ascii="Tahoma" w:hAnsi="Tahoma" w:eastAsia="Tahoma" w:cs="Tahoma"/>
              </w:rPr>
              <w:t xml:space="preserve">Section </w:t>
            </w:r>
            <w:r w:rsidRPr="00E90E2B" w:rsidR="413D82C7">
              <w:rPr>
                <w:rFonts w:ascii="Tahoma" w:hAnsi="Tahoma" w:eastAsia="Tahoma" w:cs="Tahoma"/>
              </w:rPr>
              <w:t xml:space="preserve">Number And </w:t>
            </w:r>
            <w:r w:rsidRPr="00E90E2B" w:rsidR="37207A6E">
              <w:rPr>
                <w:rFonts w:ascii="Tahoma" w:hAnsi="Tahoma" w:eastAsia="Tahoma" w:cs="Tahoma"/>
              </w:rPr>
              <w:t xml:space="preserve">Page </w:t>
            </w:r>
            <w:r w:rsidRPr="00E90E2B" w:rsidR="413D82C7">
              <w:rPr>
                <w:rFonts w:ascii="Tahoma" w:hAnsi="Tahoma" w:eastAsia="Tahoma" w:cs="Tahoma"/>
              </w:rPr>
              <w:t>Number</w:t>
            </w:r>
          </w:p>
        </w:tc>
        <w:tc>
          <w:tcPr>
            <w:tcW w:w="1263" w:type="dxa"/>
            <w:gridSpan w:val="2"/>
            <w:tcBorders>
              <w:top w:val="single" w:color="auto" w:sz="4" w:space="0"/>
              <w:left w:val="single" w:color="auto" w:sz="4" w:space="0"/>
              <w:bottom w:val="single" w:color="auto" w:sz="4" w:space="0"/>
              <w:right w:val="single" w:color="auto" w:sz="4" w:space="0"/>
            </w:tcBorders>
            <w:vAlign w:val="bottom"/>
          </w:tcPr>
          <w:p w:rsidRPr="00E90E2B" w:rsidR="00030A63" w:rsidP="0067511F" w:rsidRDefault="00E86B6B" w14:paraId="462A58E3" w14:textId="68DC7469">
            <w:pPr>
              <w:pStyle w:val="TableHeadings"/>
              <w:spacing w:before="0"/>
              <w:rPr>
                <w:rFonts w:ascii="Tahoma" w:hAnsi="Tahoma" w:eastAsia="Tahoma" w:cs="Tahoma"/>
                <w:bCs/>
              </w:rPr>
            </w:pPr>
            <w:r w:rsidRPr="00E90E2B">
              <w:rPr>
                <w:rFonts w:ascii="Tahoma" w:hAnsi="Tahoma" w:eastAsia="Tahoma" w:cs="Tahoma"/>
                <w:bCs/>
              </w:rPr>
              <w:t>Complete</w:t>
            </w:r>
          </w:p>
          <w:p w:rsidRPr="00E90E2B" w:rsidR="00030A63" w:rsidP="0067511F" w:rsidRDefault="00030A63" w14:paraId="50D2FD94" w14:textId="61A0D866">
            <w:pPr>
              <w:pStyle w:val="TableHeadings"/>
              <w:spacing w:before="0"/>
              <w:rPr>
                <w:rFonts w:ascii="Tahoma" w:hAnsi="Tahoma" w:eastAsia="Tahoma" w:cs="Tahoma"/>
              </w:rPr>
            </w:pPr>
            <w:r w:rsidRPr="00E90E2B">
              <w:rPr>
                <w:rFonts w:ascii="Tahoma" w:hAnsi="Tahoma" w:eastAsia="Tahoma" w:cs="Tahoma"/>
                <w:bCs/>
              </w:rPr>
              <w:t>Yes Or No</w:t>
            </w:r>
          </w:p>
        </w:tc>
        <w:tc>
          <w:tcPr>
            <w:tcW w:w="4140" w:type="dxa"/>
            <w:gridSpan w:val="4"/>
            <w:tcBorders>
              <w:top w:val="single" w:color="auto" w:sz="4" w:space="0"/>
              <w:left w:val="single" w:color="auto" w:sz="4" w:space="0"/>
              <w:bottom w:val="single" w:color="auto" w:sz="4" w:space="0"/>
              <w:right w:val="single" w:color="auto" w:sz="4" w:space="0"/>
            </w:tcBorders>
            <w:vAlign w:val="bottom"/>
          </w:tcPr>
          <w:p w:rsidRPr="00E90E2B" w:rsidR="00030A63" w:rsidP="0067511F" w:rsidRDefault="00030A63" w14:paraId="4956F7A6" w14:textId="4330E97B">
            <w:pPr>
              <w:pStyle w:val="TableHeadings"/>
              <w:spacing w:before="0"/>
              <w:rPr>
                <w:rFonts w:ascii="Tahoma" w:hAnsi="Tahoma" w:eastAsia="Tahoma" w:cs="Tahoma"/>
              </w:rPr>
            </w:pPr>
            <w:r w:rsidRPr="00E90E2B">
              <w:rPr>
                <w:rFonts w:ascii="Tahoma" w:hAnsi="Tahoma" w:eastAsia="Tahoma" w:cs="Tahoma"/>
                <w:bCs/>
              </w:rPr>
              <w:t xml:space="preserve">Information Required to Make </w:t>
            </w:r>
            <w:r w:rsidRPr="00E90E2B" w:rsidR="6C08DA20">
              <w:rPr>
                <w:rFonts w:ascii="Tahoma" w:hAnsi="Tahoma" w:eastAsia="Tahoma" w:cs="Tahoma"/>
              </w:rPr>
              <w:t xml:space="preserve">Application </w:t>
            </w:r>
            <w:r w:rsidRPr="00E90E2B">
              <w:rPr>
                <w:rFonts w:ascii="Tahoma" w:hAnsi="Tahoma" w:eastAsia="Tahoma" w:cs="Tahoma"/>
                <w:bCs/>
              </w:rPr>
              <w:t>Conform With Regulations</w:t>
            </w:r>
          </w:p>
        </w:tc>
      </w:tr>
      <w:tr w:rsidRPr="00E90E2B" w:rsidR="00555AE0" w:rsidTr="0067511F" w14:paraId="5FC2F919" w14:textId="77777777">
        <w:trPr>
          <w:jc w:val="center"/>
        </w:trPr>
        <w:tc>
          <w:tcPr>
            <w:tcW w:w="1619" w:type="dxa"/>
            <w:tcBorders>
              <w:top w:val="single" w:color="auto" w:sz="4" w:space="0"/>
              <w:left w:val="single" w:color="auto" w:sz="4" w:space="0"/>
              <w:bottom w:val="single" w:color="auto" w:sz="4" w:space="0"/>
              <w:right w:val="single" w:color="auto" w:sz="4" w:space="0"/>
            </w:tcBorders>
          </w:tcPr>
          <w:p w:rsidRPr="00E90E2B" w:rsidR="00555AE0" w:rsidP="00E90E2B" w:rsidRDefault="00555AE0" w14:paraId="424FA485" w14:textId="79AFE79F">
            <w:pPr>
              <w:pStyle w:val="NormalWorksheet"/>
              <w:rPr>
                <w:rFonts w:ascii="Tahoma" w:hAnsi="Tahoma" w:eastAsia="Tahoma" w:cs="Tahoma"/>
              </w:rPr>
            </w:pPr>
            <w:r w:rsidRPr="00E90E2B">
              <w:rPr>
                <w:rFonts w:ascii="Tahoma" w:hAnsi="Tahoma" w:eastAsia="Tahoma" w:cs="Tahoma"/>
              </w:rPr>
              <w:t>Cal. Code Regs</w:t>
            </w:r>
            <w:r w:rsidRPr="00E90E2B" w:rsidR="005A51A9">
              <w:rPr>
                <w:rFonts w:ascii="Tahoma" w:hAnsi="Tahoma" w:eastAsia="Tahoma" w:cs="Tahoma"/>
              </w:rPr>
              <w:t>. Tit. 20 § 1704, (a) (3) (A</w:t>
            </w:r>
            <w:r w:rsidRPr="75715D35" w:rsidR="42A52CC8">
              <w:rPr>
                <w:rFonts w:ascii="Tahoma" w:hAnsi="Tahoma" w:eastAsia="Tahoma" w:cs="Tahoma"/>
              </w:rPr>
              <w:t>)</w:t>
            </w:r>
            <w:r w:rsidRPr="75715D35" w:rsidR="6F119DC6">
              <w:rPr>
                <w:rFonts w:ascii="Tahoma" w:hAnsi="Tahoma" w:eastAsia="Tahoma" w:cs="Tahoma"/>
              </w:rPr>
              <w:t xml:space="preserve">, </w:t>
            </w:r>
            <w:r w:rsidRPr="24E802F6" w:rsidR="3BE4F906">
              <w:rPr>
                <w:rFonts w:ascii="Tahoma" w:hAnsi="Tahoma" w:eastAsia="Tahoma" w:cs="Tahoma"/>
              </w:rPr>
              <w:t>1877(a)</w:t>
            </w:r>
          </w:p>
        </w:tc>
        <w:tc>
          <w:tcPr>
            <w:tcW w:w="3871" w:type="dxa"/>
            <w:gridSpan w:val="5"/>
            <w:tcBorders>
              <w:top w:val="single" w:color="auto" w:sz="4" w:space="0"/>
              <w:left w:val="single" w:color="auto" w:sz="4" w:space="0"/>
              <w:bottom w:val="single" w:color="auto" w:sz="4" w:space="0"/>
              <w:right w:val="single" w:color="auto" w:sz="4" w:space="0"/>
            </w:tcBorders>
          </w:tcPr>
          <w:p w:rsidRPr="00E90E2B" w:rsidR="00555AE0" w:rsidP="00E90E2B" w:rsidRDefault="00555AE0" w14:paraId="04676407" w14:textId="06F5BE72">
            <w:pPr>
              <w:pStyle w:val="NormalWorksheet"/>
              <w:rPr>
                <w:rFonts w:ascii="Tahoma" w:hAnsi="Tahoma" w:eastAsia="Tahoma" w:cs="Tahoma"/>
                <w:color w:val="000000" w:themeColor="text1"/>
              </w:rPr>
            </w:pPr>
            <w:r w:rsidRPr="00E90E2B">
              <w:rPr>
                <w:rStyle w:val="normaltextrun"/>
                <w:rFonts w:ascii="Tahoma" w:hAnsi="Tahoma" w:eastAsia="Tahoma" w:cs="Tahoma"/>
                <w:color w:val="000000" w:themeColor="text1"/>
              </w:rPr>
              <w:t>Descriptions of all significant assumptions, methodologies, and computational methods used in arriving at conclusions in the document</w:t>
            </w:r>
            <w:r w:rsidRPr="00E90E2B" w:rsidR="003A5BD4">
              <w:rPr>
                <w:rStyle w:val="normaltextrun"/>
                <w:rFonts w:ascii="Tahoma" w:hAnsi="Tahoma" w:eastAsia="Tahoma" w:cs="Tahoma"/>
                <w:color w:val="000000" w:themeColor="text1"/>
              </w:rPr>
              <w:t>;</w:t>
            </w:r>
            <w:r w:rsidRPr="00E90E2B">
              <w:rPr>
                <w:rStyle w:val="eop"/>
                <w:rFonts w:ascii="Tahoma" w:hAnsi="Tahoma" w:eastAsia="Tahoma" w:cs="Tahoma"/>
                <w:color w:val="000000" w:themeColor="text1"/>
              </w:rPr>
              <w:t> </w:t>
            </w:r>
          </w:p>
        </w:tc>
        <w:tc>
          <w:tcPr>
            <w:tcW w:w="2787" w:type="dxa"/>
            <w:tcBorders>
              <w:top w:val="single" w:color="auto" w:sz="4" w:space="0"/>
              <w:left w:val="single" w:color="auto" w:sz="4" w:space="0"/>
              <w:bottom w:val="single" w:color="auto" w:sz="4" w:space="0"/>
              <w:right w:val="single" w:color="auto" w:sz="4" w:space="0"/>
            </w:tcBorders>
          </w:tcPr>
          <w:p w:rsidRPr="00E90E2B" w:rsidR="00555AE0" w:rsidP="004A2841" w:rsidRDefault="00555AE0" w14:paraId="0D750EA1" w14:textId="05E82CD6">
            <w:pPr>
              <w:pStyle w:val="NormalWorksheet"/>
              <w:rPr>
                <w:rFonts w:ascii="Tahoma" w:hAnsi="Tahoma" w:eastAsia="Tahoma" w:cs="Tahoma"/>
              </w:rPr>
            </w:pPr>
          </w:p>
        </w:tc>
        <w:tc>
          <w:tcPr>
            <w:tcW w:w="1263" w:type="dxa"/>
            <w:gridSpan w:val="2"/>
            <w:tcBorders>
              <w:top w:val="single" w:color="auto" w:sz="4" w:space="0"/>
              <w:left w:val="single" w:color="auto" w:sz="4" w:space="0"/>
              <w:bottom w:val="single" w:color="auto" w:sz="4" w:space="0"/>
              <w:right w:val="single" w:color="auto" w:sz="4" w:space="0"/>
            </w:tcBorders>
          </w:tcPr>
          <w:p w:rsidRPr="00E90E2B" w:rsidR="00555AE0" w:rsidP="00E90E2B" w:rsidRDefault="00555AE0" w14:paraId="5EBEDECC" w14:textId="3CBEFC77">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E90E2B" w:rsidR="00555AE0" w:rsidP="00E90E2B" w:rsidRDefault="00555AE0" w14:paraId="5B762DAC" w14:textId="74135F65">
            <w:pPr>
              <w:pStyle w:val="NormalWorksheet"/>
              <w:rPr>
                <w:rFonts w:ascii="Tahoma" w:hAnsi="Tahoma" w:eastAsia="Tahoma" w:cs="Tahoma"/>
              </w:rPr>
            </w:pPr>
          </w:p>
        </w:tc>
      </w:tr>
      <w:tr w:rsidRPr="00E90E2B" w:rsidR="00555AE0" w:rsidTr="0067511F" w14:paraId="437ACD34" w14:textId="77777777">
        <w:trPr>
          <w:jc w:val="center"/>
        </w:trPr>
        <w:tc>
          <w:tcPr>
            <w:tcW w:w="1619" w:type="dxa"/>
            <w:tcBorders>
              <w:top w:val="single" w:color="auto" w:sz="4" w:space="0"/>
              <w:left w:val="single" w:color="auto" w:sz="4" w:space="0"/>
              <w:bottom w:val="single" w:color="auto" w:sz="4" w:space="0"/>
              <w:right w:val="single" w:color="auto" w:sz="4" w:space="0"/>
            </w:tcBorders>
          </w:tcPr>
          <w:p w:rsidRPr="00E90E2B" w:rsidR="00555AE0" w:rsidP="00E90E2B" w:rsidRDefault="00555AE0" w14:paraId="0DDAF6F1" w14:textId="61B6D423">
            <w:pPr>
              <w:pStyle w:val="NormalWorksheet"/>
              <w:rPr>
                <w:rFonts w:ascii="Tahoma" w:hAnsi="Tahoma" w:eastAsia="Tahoma" w:cs="Tahoma"/>
                <w:lang w:val="fr-FR"/>
              </w:rPr>
            </w:pPr>
            <w:r w:rsidRPr="00E90E2B">
              <w:rPr>
                <w:rFonts w:ascii="Tahoma" w:hAnsi="Tahoma" w:eastAsia="Tahoma" w:cs="Tahoma"/>
                <w:lang w:val="fr-FR"/>
              </w:rPr>
              <w:t>Cal. Code Regs</w:t>
            </w:r>
            <w:r w:rsidRPr="00E90E2B" w:rsidR="005A51A9">
              <w:rPr>
                <w:rFonts w:ascii="Tahoma" w:hAnsi="Tahoma" w:eastAsia="Tahoma" w:cs="Tahoma"/>
                <w:lang w:val="fr-FR"/>
              </w:rPr>
              <w:t>. Tit. 20 § 1704, (a) (3) (B)</w:t>
            </w:r>
          </w:p>
        </w:tc>
        <w:tc>
          <w:tcPr>
            <w:tcW w:w="3871" w:type="dxa"/>
            <w:gridSpan w:val="5"/>
            <w:tcBorders>
              <w:top w:val="single" w:color="auto" w:sz="4" w:space="0"/>
              <w:left w:val="single" w:color="auto" w:sz="4" w:space="0"/>
              <w:bottom w:val="single" w:color="auto" w:sz="4" w:space="0"/>
              <w:right w:val="single" w:color="auto" w:sz="4" w:space="0"/>
            </w:tcBorders>
          </w:tcPr>
          <w:p w:rsidRPr="00E90E2B" w:rsidR="00555AE0" w:rsidP="00E90E2B" w:rsidRDefault="00555AE0" w14:paraId="24402849" w14:textId="44E6685D">
            <w:pPr>
              <w:pStyle w:val="NormalWorksheet"/>
              <w:rPr>
                <w:rFonts w:ascii="Tahoma" w:hAnsi="Tahoma" w:eastAsia="Tahoma" w:cs="Tahoma"/>
                <w:color w:val="000000" w:themeColor="text1"/>
              </w:rPr>
            </w:pPr>
            <w:r w:rsidRPr="00E90E2B">
              <w:rPr>
                <w:rStyle w:val="normaltextrun"/>
                <w:rFonts w:ascii="Tahoma" w:hAnsi="Tahoma" w:eastAsia="Tahoma" w:cs="Tahoma"/>
                <w:color w:val="000000" w:themeColor="text1"/>
              </w:rPr>
              <w:t>Descriptions, including methodologies and findings, of all major studies or research efforts undertaken and relied upon to provide information for the document; and a description of ongoing research of significance to the project (including expected completion dates; and</w:t>
            </w:r>
            <w:r w:rsidRPr="00E90E2B">
              <w:rPr>
                <w:rStyle w:val="eop"/>
                <w:rFonts w:ascii="Tahoma" w:hAnsi="Tahoma" w:eastAsia="Tahoma" w:cs="Tahoma"/>
                <w:color w:val="000000" w:themeColor="text1"/>
              </w:rPr>
              <w:t> </w:t>
            </w:r>
          </w:p>
        </w:tc>
        <w:tc>
          <w:tcPr>
            <w:tcW w:w="2787" w:type="dxa"/>
            <w:tcBorders>
              <w:top w:val="single" w:color="auto" w:sz="4" w:space="0"/>
              <w:left w:val="single" w:color="auto" w:sz="4" w:space="0"/>
              <w:bottom w:val="single" w:color="auto" w:sz="4" w:space="0"/>
              <w:right w:val="single" w:color="auto" w:sz="4" w:space="0"/>
            </w:tcBorders>
          </w:tcPr>
          <w:p w:rsidRPr="00E90E2B" w:rsidR="00555AE0" w:rsidP="00E90E2B" w:rsidRDefault="00555AE0" w14:paraId="4C563CDB" w14:textId="00F2A0C9">
            <w:pPr>
              <w:pStyle w:val="NormalWorksheet"/>
              <w:rPr>
                <w:rFonts w:ascii="Tahoma" w:hAnsi="Tahoma" w:eastAsia="Tahoma" w:cs="Tahoma"/>
              </w:rPr>
            </w:pPr>
          </w:p>
        </w:tc>
        <w:tc>
          <w:tcPr>
            <w:tcW w:w="1263" w:type="dxa"/>
            <w:gridSpan w:val="2"/>
            <w:tcBorders>
              <w:top w:val="single" w:color="auto" w:sz="4" w:space="0"/>
              <w:left w:val="single" w:color="auto" w:sz="4" w:space="0"/>
              <w:bottom w:val="single" w:color="auto" w:sz="4" w:space="0"/>
              <w:right w:val="single" w:color="auto" w:sz="4" w:space="0"/>
            </w:tcBorders>
          </w:tcPr>
          <w:p w:rsidRPr="00E90E2B" w:rsidR="00555AE0" w:rsidP="00E90E2B" w:rsidRDefault="00555AE0" w14:paraId="23696A36" w14:textId="370CCBC9">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E90E2B" w:rsidR="00555AE0" w:rsidP="00E90E2B" w:rsidRDefault="00555AE0" w14:paraId="1E1C6C7E" w14:textId="088B458C">
            <w:pPr>
              <w:pStyle w:val="NormalWorksheet"/>
              <w:rPr>
                <w:rFonts w:ascii="Tahoma" w:hAnsi="Tahoma" w:eastAsia="Tahoma" w:cs="Tahoma"/>
                <w:lang w:val="fr-FR"/>
              </w:rPr>
            </w:pPr>
          </w:p>
        </w:tc>
      </w:tr>
      <w:tr w:rsidRPr="00E90E2B" w:rsidR="00555AE0" w:rsidTr="0067511F" w14:paraId="0A956F1E" w14:textId="77777777">
        <w:trPr>
          <w:jc w:val="center"/>
        </w:trPr>
        <w:tc>
          <w:tcPr>
            <w:tcW w:w="1619" w:type="dxa"/>
            <w:tcBorders>
              <w:top w:val="single" w:color="auto" w:sz="4" w:space="0"/>
              <w:left w:val="single" w:color="auto" w:sz="4" w:space="0"/>
              <w:bottom w:val="single" w:color="auto" w:sz="4" w:space="0"/>
              <w:right w:val="single" w:color="auto" w:sz="4" w:space="0"/>
            </w:tcBorders>
          </w:tcPr>
          <w:p w:rsidRPr="00E90E2B" w:rsidR="00555AE0" w:rsidP="00E90E2B" w:rsidRDefault="00555AE0" w14:paraId="03C506B3" w14:textId="66DF68FA">
            <w:pPr>
              <w:pStyle w:val="NormalWorksheet"/>
              <w:rPr>
                <w:rFonts w:ascii="Tahoma" w:hAnsi="Tahoma" w:eastAsia="Tahoma" w:cs="Tahoma"/>
                <w:lang w:val="fr-FR"/>
              </w:rPr>
            </w:pPr>
            <w:r w:rsidRPr="00E90E2B">
              <w:rPr>
                <w:rFonts w:ascii="Tahoma" w:hAnsi="Tahoma" w:eastAsia="Tahoma" w:cs="Tahoma"/>
                <w:lang w:val="fr-FR"/>
              </w:rPr>
              <w:t>Cal. Code Regs</w:t>
            </w:r>
            <w:r w:rsidRPr="00E90E2B" w:rsidR="005A51A9">
              <w:rPr>
                <w:rFonts w:ascii="Tahoma" w:hAnsi="Tahoma" w:eastAsia="Tahoma" w:cs="Tahoma"/>
                <w:lang w:val="fr-FR"/>
              </w:rPr>
              <w:t>. Tit. 20 § 1704, (a) (3) (C)</w:t>
            </w:r>
          </w:p>
        </w:tc>
        <w:tc>
          <w:tcPr>
            <w:tcW w:w="3871" w:type="dxa"/>
            <w:gridSpan w:val="5"/>
            <w:tcBorders>
              <w:top w:val="single" w:color="auto" w:sz="4" w:space="0"/>
              <w:left w:val="single" w:color="auto" w:sz="4" w:space="0"/>
              <w:bottom w:val="single" w:color="auto" w:sz="4" w:space="0"/>
              <w:right w:val="single" w:color="auto" w:sz="4" w:space="0"/>
            </w:tcBorders>
          </w:tcPr>
          <w:p w:rsidRPr="00E90E2B" w:rsidR="00555AE0" w:rsidP="00E90E2B" w:rsidRDefault="00555AE0" w14:paraId="389EC151" w14:textId="65A002B6">
            <w:pPr>
              <w:pStyle w:val="NormalWorksheet"/>
              <w:rPr>
                <w:rFonts w:ascii="Tahoma" w:hAnsi="Tahoma" w:eastAsia="Tahoma" w:cs="Tahoma"/>
                <w:color w:val="000000" w:themeColor="text1"/>
              </w:rPr>
            </w:pPr>
            <w:r w:rsidRPr="00E90E2B">
              <w:rPr>
                <w:rStyle w:val="normaltextrun"/>
                <w:rFonts w:ascii="Tahoma" w:hAnsi="Tahoma" w:eastAsia="Tahoma" w:cs="Tahoma"/>
                <w:color w:val="000000" w:themeColor="text1"/>
              </w:rPr>
              <w:t xml:space="preserve">A list of all literature relied upon or referenced in the documents, along with brief discussions of the relevance of each such </w:t>
            </w:r>
            <w:r w:rsidRPr="00E90E2B">
              <w:rPr>
                <w:rStyle w:val="contextualspellingandgrammarerror"/>
                <w:rFonts w:ascii="Tahoma" w:hAnsi="Tahoma" w:eastAsia="Tahoma" w:cs="Tahoma"/>
                <w:color w:val="000000" w:themeColor="text1"/>
              </w:rPr>
              <w:t>reference</w:t>
            </w:r>
            <w:r w:rsidRPr="00E90E2B" w:rsidR="004A7804">
              <w:rPr>
                <w:rStyle w:val="contextualspellingandgrammarerror"/>
                <w:rFonts w:ascii="Tahoma" w:hAnsi="Tahoma" w:eastAsia="Tahoma" w:cs="Tahoma"/>
                <w:color w:val="000000" w:themeColor="text1"/>
              </w:rPr>
              <w:t>.</w:t>
            </w:r>
            <w:r w:rsidRPr="00E90E2B">
              <w:rPr>
                <w:rStyle w:val="eop"/>
                <w:rFonts w:ascii="Tahoma" w:hAnsi="Tahoma" w:eastAsia="Tahoma" w:cs="Tahoma"/>
                <w:color w:val="000000" w:themeColor="text1"/>
              </w:rPr>
              <w:t> </w:t>
            </w:r>
          </w:p>
        </w:tc>
        <w:tc>
          <w:tcPr>
            <w:tcW w:w="2787" w:type="dxa"/>
            <w:tcBorders>
              <w:top w:val="single" w:color="auto" w:sz="4" w:space="0"/>
              <w:left w:val="single" w:color="auto" w:sz="4" w:space="0"/>
              <w:bottom w:val="single" w:color="auto" w:sz="4" w:space="0"/>
              <w:right w:val="single" w:color="auto" w:sz="4" w:space="0"/>
            </w:tcBorders>
          </w:tcPr>
          <w:p w:rsidRPr="00E90E2B" w:rsidR="00555AE0" w:rsidP="00E90E2B" w:rsidRDefault="00555AE0" w14:paraId="3D6B146C" w14:textId="5D12400F">
            <w:pPr>
              <w:pStyle w:val="NormalWorksheet"/>
              <w:rPr>
                <w:rFonts w:ascii="Tahoma" w:hAnsi="Tahoma" w:eastAsia="Tahoma" w:cs="Tahoma"/>
              </w:rPr>
            </w:pPr>
          </w:p>
        </w:tc>
        <w:tc>
          <w:tcPr>
            <w:tcW w:w="1263" w:type="dxa"/>
            <w:gridSpan w:val="2"/>
            <w:tcBorders>
              <w:top w:val="single" w:color="auto" w:sz="4" w:space="0"/>
              <w:left w:val="single" w:color="auto" w:sz="4" w:space="0"/>
              <w:bottom w:val="single" w:color="auto" w:sz="4" w:space="0"/>
              <w:right w:val="single" w:color="auto" w:sz="4" w:space="0"/>
            </w:tcBorders>
          </w:tcPr>
          <w:p w:rsidRPr="00E90E2B" w:rsidR="00555AE0" w:rsidP="00E90E2B" w:rsidRDefault="00555AE0" w14:paraId="4FFB3E76" w14:textId="1290EE4A">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E90E2B" w:rsidR="00555AE0" w:rsidP="00E90E2B" w:rsidRDefault="00555AE0" w14:paraId="74981CCA" w14:textId="770EEC6C">
            <w:pPr>
              <w:pStyle w:val="NormalWorksheet"/>
              <w:rPr>
                <w:rFonts w:ascii="Tahoma" w:hAnsi="Tahoma" w:eastAsia="Tahoma" w:cs="Tahoma"/>
              </w:rPr>
            </w:pPr>
          </w:p>
        </w:tc>
      </w:tr>
      <w:tr w:rsidRPr="00E90E2B" w:rsidR="00030A63" w:rsidTr="0067511F" w14:paraId="029860CB" w14:textId="77777777">
        <w:trPr>
          <w:jc w:val="center"/>
        </w:trPr>
        <w:tc>
          <w:tcPr>
            <w:tcW w:w="1619" w:type="dxa"/>
            <w:tcBorders>
              <w:top w:val="single" w:color="auto" w:sz="4" w:space="0"/>
              <w:left w:val="single" w:color="auto" w:sz="4" w:space="0"/>
              <w:bottom w:val="single" w:color="auto" w:sz="4" w:space="0"/>
              <w:right w:val="single" w:color="auto" w:sz="4" w:space="0"/>
            </w:tcBorders>
          </w:tcPr>
          <w:p w:rsidRPr="00E90E2B" w:rsidR="00030A63" w:rsidP="00E90E2B" w:rsidRDefault="00030A63" w14:paraId="2339C74C" w14:textId="77777777">
            <w:pPr>
              <w:pStyle w:val="NormalWorksheet"/>
              <w:rPr>
                <w:rFonts w:ascii="Tahoma" w:hAnsi="Tahoma" w:eastAsia="Tahoma" w:cs="Tahoma"/>
              </w:rPr>
            </w:pPr>
            <w:r w:rsidRPr="00E90E2B">
              <w:rPr>
                <w:rFonts w:ascii="Tahoma" w:hAnsi="Tahoma" w:eastAsia="Tahoma" w:cs="Tahoma"/>
              </w:rPr>
              <w:t>Appendix B</w:t>
            </w:r>
          </w:p>
          <w:p w:rsidRPr="00E90E2B" w:rsidR="00030A63" w:rsidP="00E90E2B" w:rsidRDefault="00030A63" w14:paraId="7A9F79AF" w14:textId="77777777">
            <w:pPr>
              <w:pStyle w:val="NormalWorksheet"/>
              <w:rPr>
                <w:rFonts w:ascii="Tahoma" w:hAnsi="Tahoma" w:eastAsia="Tahoma" w:cs="Tahoma"/>
              </w:rPr>
            </w:pPr>
            <w:r w:rsidRPr="00E90E2B">
              <w:rPr>
                <w:rFonts w:ascii="Tahoma" w:hAnsi="Tahoma" w:eastAsia="Tahoma" w:cs="Tahoma"/>
              </w:rPr>
              <w:t>(g) (1)</w:t>
            </w:r>
          </w:p>
        </w:tc>
        <w:tc>
          <w:tcPr>
            <w:tcW w:w="3871" w:type="dxa"/>
            <w:gridSpan w:val="5"/>
            <w:tcBorders>
              <w:top w:val="single" w:color="auto" w:sz="4" w:space="0"/>
              <w:left w:val="single" w:color="auto" w:sz="4" w:space="0"/>
              <w:bottom w:val="single" w:color="auto" w:sz="4" w:space="0"/>
              <w:right w:val="single" w:color="auto" w:sz="4" w:space="0"/>
            </w:tcBorders>
          </w:tcPr>
          <w:p w:rsidRPr="00E90E2B" w:rsidR="00030A63" w:rsidP="00E90E2B" w:rsidRDefault="00030A63" w14:paraId="157119C9" w14:textId="75C3C019">
            <w:pPr>
              <w:pStyle w:val="NormalWorksheet"/>
              <w:rPr>
                <w:rFonts w:ascii="Tahoma" w:hAnsi="Tahoma" w:eastAsia="Tahoma" w:cs="Tahoma"/>
              </w:rPr>
            </w:pPr>
            <w:r w:rsidRPr="00E90E2B">
              <w:rPr>
                <w:rFonts w:ascii="Tahoma" w:hAnsi="Tahoma" w:eastAsia="Tahoma" w:cs="Tahoma"/>
              </w:rPr>
              <w:t>...provide a discussion of the existing site conditions, the expected direct, indirect</w:t>
            </w:r>
            <w:r w:rsidRPr="00E90E2B" w:rsidR="005F02F0">
              <w:rPr>
                <w:rFonts w:ascii="Tahoma" w:hAnsi="Tahoma" w:eastAsia="Tahoma" w:cs="Tahoma"/>
              </w:rPr>
              <w:t>,</w:t>
            </w:r>
            <w:r w:rsidRPr="00E90E2B">
              <w:rPr>
                <w:rFonts w:ascii="Tahoma" w:hAnsi="Tahoma" w:eastAsia="Tahoma" w:cs="Tahoma"/>
              </w:rPr>
              <w:t xml:space="preserve"> and cumulative impacts due to the construction, operation and maintenance of the project, the measures proposed to mitigate adverse environmental impacts of the project, the effectiveness of the proposed measures, and any monitoring plans proposed to verify the effectiveness of the mitigation.</w:t>
            </w:r>
            <w:r w:rsidRPr="00E90E2B" w:rsidR="002C3F08">
              <w:rPr>
                <w:rFonts w:ascii="Tahoma" w:hAnsi="Tahoma" w:eastAsia="Tahoma" w:cs="Tahoma"/>
                <w:color w:val="000000" w:themeColor="text1"/>
              </w:rPr>
              <w:t xml:space="preserve"> </w:t>
            </w:r>
            <w:r w:rsidRPr="00E90E2B" w:rsidR="002C3F08">
              <w:rPr>
                <w:rFonts w:ascii="Tahoma" w:hAnsi="Tahoma" w:eastAsia="Tahoma" w:cs="Tahoma"/>
              </w:rPr>
              <w:t>Describe the approach, list or projection or a combination, used to develop the cumulative setting for the proposed project. Include any reference materials used such as general plan or other adopted local, regional, or statewide plan.</w:t>
            </w:r>
          </w:p>
        </w:tc>
        <w:tc>
          <w:tcPr>
            <w:tcW w:w="2787" w:type="dxa"/>
            <w:tcBorders>
              <w:top w:val="single" w:color="auto" w:sz="4" w:space="0"/>
              <w:left w:val="single" w:color="auto" w:sz="4" w:space="0"/>
              <w:bottom w:val="single" w:color="auto" w:sz="4" w:space="0"/>
              <w:right w:val="single" w:color="auto" w:sz="4" w:space="0"/>
            </w:tcBorders>
          </w:tcPr>
          <w:p w:rsidRPr="00E90E2B" w:rsidR="00030A63" w:rsidP="00E90E2B" w:rsidRDefault="00030A63" w14:paraId="401386BB" w14:textId="7A37598B">
            <w:pPr>
              <w:pStyle w:val="NormalWorksheet"/>
              <w:rPr>
                <w:rFonts w:ascii="Tahoma" w:hAnsi="Tahoma" w:eastAsia="Tahoma" w:cs="Tahoma"/>
              </w:rPr>
            </w:pPr>
          </w:p>
        </w:tc>
        <w:tc>
          <w:tcPr>
            <w:tcW w:w="1263" w:type="dxa"/>
            <w:gridSpan w:val="2"/>
            <w:tcBorders>
              <w:top w:val="single" w:color="auto" w:sz="4" w:space="0"/>
              <w:left w:val="single" w:color="auto" w:sz="4" w:space="0"/>
              <w:bottom w:val="single" w:color="auto" w:sz="4" w:space="0"/>
              <w:right w:val="single" w:color="auto" w:sz="4" w:space="0"/>
            </w:tcBorders>
          </w:tcPr>
          <w:p w:rsidRPr="00E90E2B" w:rsidR="00030A63" w:rsidP="00E90E2B" w:rsidRDefault="00030A63" w14:paraId="5BFCE8BA" w14:textId="20305B9D">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E90E2B" w:rsidR="00030A63" w:rsidP="00E90E2B" w:rsidRDefault="00030A63" w14:paraId="316B75F1" w14:textId="054887E1">
            <w:pPr>
              <w:pStyle w:val="NormalWorksheet"/>
              <w:rPr>
                <w:rFonts w:ascii="Tahoma" w:hAnsi="Tahoma" w:eastAsia="Tahoma" w:cs="Tahoma"/>
              </w:rPr>
            </w:pPr>
          </w:p>
        </w:tc>
      </w:tr>
      <w:tr w:rsidRPr="00E90E2B" w:rsidR="002C1554" w:rsidTr="0067511F" w14:paraId="41CEE571" w14:textId="77777777">
        <w:trPr>
          <w:jc w:val="center"/>
        </w:trPr>
        <w:tc>
          <w:tcPr>
            <w:tcW w:w="1619" w:type="dxa"/>
            <w:tcBorders>
              <w:top w:val="single" w:color="auto" w:sz="4" w:space="0"/>
              <w:left w:val="single" w:color="auto" w:sz="4" w:space="0"/>
              <w:bottom w:val="single" w:color="auto" w:sz="4" w:space="0"/>
              <w:right w:val="single" w:color="auto" w:sz="4" w:space="0"/>
            </w:tcBorders>
          </w:tcPr>
          <w:p w:rsidRPr="00E90E2B" w:rsidR="002C1554" w:rsidP="00E90E2B" w:rsidRDefault="002C1554" w14:paraId="1B382C07" w14:textId="77777777">
            <w:pPr>
              <w:pStyle w:val="NormalWorksheet"/>
              <w:rPr>
                <w:rFonts w:ascii="Tahoma" w:hAnsi="Tahoma" w:eastAsia="Tahoma" w:cs="Tahoma"/>
              </w:rPr>
            </w:pPr>
            <w:r w:rsidRPr="00E90E2B">
              <w:rPr>
                <w:rFonts w:ascii="Tahoma" w:hAnsi="Tahoma" w:eastAsia="Tahoma" w:cs="Tahoma"/>
              </w:rPr>
              <w:t>Appendix B</w:t>
            </w:r>
          </w:p>
          <w:p w:rsidRPr="00E90E2B" w:rsidR="002C1554" w:rsidP="00E90E2B" w:rsidRDefault="002C1554" w14:paraId="54FDCDDA" w14:textId="143C79B2">
            <w:pPr>
              <w:pStyle w:val="NormalWorksheet"/>
              <w:rPr>
                <w:rFonts w:ascii="Tahoma" w:hAnsi="Tahoma" w:eastAsia="Tahoma" w:cs="Tahoma"/>
              </w:rPr>
            </w:pPr>
            <w:r w:rsidRPr="00E90E2B">
              <w:rPr>
                <w:rFonts w:ascii="Tahoma" w:hAnsi="Tahoma" w:eastAsia="Tahoma" w:cs="Tahoma"/>
              </w:rPr>
              <w:t>(g) (2)</w:t>
            </w:r>
          </w:p>
        </w:tc>
        <w:tc>
          <w:tcPr>
            <w:tcW w:w="3871" w:type="dxa"/>
            <w:gridSpan w:val="5"/>
            <w:tcBorders>
              <w:top w:val="single" w:color="auto" w:sz="4" w:space="0"/>
              <w:left w:val="single" w:color="auto" w:sz="4" w:space="0"/>
              <w:bottom w:val="single" w:color="auto" w:sz="4" w:space="0"/>
              <w:right w:val="single" w:color="auto" w:sz="4" w:space="0"/>
            </w:tcBorders>
          </w:tcPr>
          <w:p w:rsidRPr="00E90E2B" w:rsidR="002C1554" w:rsidP="00E90E2B" w:rsidRDefault="00800771" w14:paraId="27CEFEB6" w14:textId="59FD1791">
            <w:pPr>
              <w:pStyle w:val="NormalWorksheet"/>
              <w:rPr>
                <w:rFonts w:ascii="Tahoma" w:hAnsi="Tahoma" w:eastAsia="Tahoma" w:cs="Tahoma"/>
              </w:rPr>
            </w:pPr>
            <w:r w:rsidRPr="00E90E2B">
              <w:rPr>
                <w:rFonts w:ascii="Tahoma" w:hAnsi="Tahoma" w:eastAsia="Tahoma" w:cs="Tahoma"/>
              </w:rPr>
              <w:t>Cultural resources and tribal cultural resources together comprise objects, buildings, structures, sites, features, areas, places, records, sacred places, cultural landscapes, or manuscripts, all of which may have significance according to criteria outlined in sections 21074 and 21084.2 of the Public Resources Code.</w:t>
            </w:r>
          </w:p>
        </w:tc>
        <w:tc>
          <w:tcPr>
            <w:tcW w:w="2787" w:type="dxa"/>
            <w:tcBorders>
              <w:top w:val="single" w:color="auto" w:sz="4" w:space="0"/>
              <w:left w:val="single" w:color="auto" w:sz="4" w:space="0"/>
              <w:bottom w:val="single" w:color="auto" w:sz="4" w:space="0"/>
              <w:right w:val="single" w:color="auto" w:sz="4" w:space="0"/>
            </w:tcBorders>
          </w:tcPr>
          <w:p w:rsidRPr="00E90E2B" w:rsidR="002C1554" w:rsidP="00E90E2B" w:rsidRDefault="6F386E15" w14:paraId="4B0E4FC7" w14:textId="56B76723">
            <w:pPr>
              <w:pStyle w:val="NormalWorksheet"/>
              <w:rPr>
                <w:rFonts w:ascii="Tahoma" w:hAnsi="Tahoma" w:eastAsia="Tahoma" w:cs="Tahoma"/>
              </w:rPr>
            </w:pPr>
            <w:r w:rsidRPr="7E0D1457">
              <w:rPr>
                <w:rFonts w:ascii="Tahoma" w:hAnsi="Tahoma" w:eastAsia="Tahoma" w:cs="Tahoma"/>
              </w:rPr>
              <w:t>-</w:t>
            </w:r>
            <w:r w:rsidRPr="7E0D1457" w:rsidR="0090254E">
              <w:rPr>
                <w:rFonts w:ascii="Tahoma" w:hAnsi="Tahoma" w:eastAsia="Tahoma" w:cs="Tahoma"/>
              </w:rPr>
              <w:t>-</w:t>
            </w:r>
            <w:r w:rsidRPr="7E0D1457" w:rsidR="489BE868">
              <w:rPr>
                <w:rFonts w:ascii="Tahoma" w:hAnsi="Tahoma" w:eastAsia="Tahoma" w:cs="Tahoma"/>
              </w:rPr>
              <w:t>-</w:t>
            </w:r>
          </w:p>
        </w:tc>
        <w:tc>
          <w:tcPr>
            <w:tcW w:w="1263" w:type="dxa"/>
            <w:gridSpan w:val="2"/>
            <w:tcBorders>
              <w:top w:val="single" w:color="auto" w:sz="4" w:space="0"/>
              <w:left w:val="single" w:color="auto" w:sz="4" w:space="0"/>
              <w:bottom w:val="single" w:color="auto" w:sz="4" w:space="0"/>
              <w:right w:val="single" w:color="auto" w:sz="4" w:space="0"/>
            </w:tcBorders>
          </w:tcPr>
          <w:p w:rsidRPr="00E90E2B" w:rsidR="002C1554" w:rsidP="00E90E2B" w:rsidRDefault="0090254E" w14:paraId="7F175FF4" w14:textId="6790F2C8">
            <w:pPr>
              <w:pStyle w:val="NormalWorksheet"/>
              <w:rPr>
                <w:rFonts w:ascii="Tahoma" w:hAnsi="Tahoma" w:eastAsia="Tahoma" w:cs="Tahoma"/>
              </w:rPr>
            </w:pPr>
            <w:r w:rsidRPr="00E90E2B">
              <w:rPr>
                <w:rFonts w:ascii="Tahoma" w:hAnsi="Tahoma" w:eastAsia="Tahoma" w:cs="Tahoma"/>
              </w:rPr>
              <w:t>-</w:t>
            </w:r>
            <w:r w:rsidRPr="00E90E2B" w:rsidR="00A3463C">
              <w:rPr>
                <w:rFonts w:ascii="Tahoma" w:hAnsi="Tahoma" w:eastAsia="Tahoma" w:cs="Tahoma"/>
              </w:rPr>
              <w:t>-</w:t>
            </w:r>
          </w:p>
        </w:tc>
        <w:tc>
          <w:tcPr>
            <w:tcW w:w="4140" w:type="dxa"/>
            <w:gridSpan w:val="4"/>
            <w:tcBorders>
              <w:top w:val="single" w:color="auto" w:sz="4" w:space="0"/>
              <w:left w:val="single" w:color="auto" w:sz="4" w:space="0"/>
              <w:bottom w:val="single" w:color="auto" w:sz="4" w:space="0"/>
              <w:right w:val="single" w:color="auto" w:sz="4" w:space="0"/>
            </w:tcBorders>
          </w:tcPr>
          <w:p w:rsidRPr="00E90E2B" w:rsidR="002C1554" w:rsidP="00E90E2B" w:rsidRDefault="0090254E" w14:paraId="3EC90B9A" w14:textId="38731C96">
            <w:pPr>
              <w:pStyle w:val="NormalWorksheet"/>
              <w:rPr>
                <w:rFonts w:ascii="Tahoma" w:hAnsi="Tahoma" w:eastAsia="Tahoma" w:cs="Tahoma"/>
              </w:rPr>
            </w:pPr>
            <w:r w:rsidRPr="00E90E2B">
              <w:rPr>
                <w:rFonts w:ascii="Tahoma" w:hAnsi="Tahoma" w:eastAsia="Tahoma" w:cs="Tahoma"/>
              </w:rPr>
              <w:t>-</w:t>
            </w:r>
            <w:r w:rsidR="0067511F">
              <w:rPr>
                <w:rFonts w:ascii="Tahoma" w:hAnsi="Tahoma" w:eastAsia="Tahoma" w:cs="Tahoma"/>
              </w:rPr>
              <w:t>-</w:t>
            </w:r>
          </w:p>
        </w:tc>
      </w:tr>
      <w:tr w:rsidRPr="00E90E2B" w:rsidR="00030A63" w:rsidTr="0067511F" w14:paraId="6A31691C" w14:textId="77777777">
        <w:trPr>
          <w:jc w:val="center"/>
        </w:trPr>
        <w:tc>
          <w:tcPr>
            <w:tcW w:w="1619" w:type="dxa"/>
            <w:tcBorders>
              <w:top w:val="single" w:color="auto" w:sz="4" w:space="0"/>
              <w:left w:val="single" w:color="auto" w:sz="4" w:space="0"/>
              <w:bottom w:val="single" w:color="auto" w:sz="4" w:space="0"/>
              <w:right w:val="single" w:color="auto" w:sz="4" w:space="0"/>
            </w:tcBorders>
          </w:tcPr>
          <w:p w:rsidRPr="00E90E2B" w:rsidR="00030A63" w:rsidP="00E90E2B" w:rsidRDefault="00030A63" w14:paraId="2AC5EEBD" w14:textId="77777777">
            <w:pPr>
              <w:pStyle w:val="NormalWorksheet"/>
              <w:rPr>
                <w:rFonts w:ascii="Tahoma" w:hAnsi="Tahoma" w:eastAsia="Tahoma" w:cs="Tahoma"/>
              </w:rPr>
            </w:pPr>
            <w:r w:rsidRPr="00E90E2B">
              <w:rPr>
                <w:rFonts w:ascii="Tahoma" w:hAnsi="Tahoma" w:eastAsia="Tahoma" w:cs="Tahoma"/>
              </w:rPr>
              <w:t>Appendix B</w:t>
            </w:r>
          </w:p>
          <w:p w:rsidRPr="00E90E2B" w:rsidR="00030A63" w:rsidP="00E90E2B" w:rsidRDefault="00030A63" w14:paraId="06649BD6" w14:textId="30B53706">
            <w:pPr>
              <w:pStyle w:val="NormalWorksheet"/>
              <w:rPr>
                <w:rFonts w:ascii="Tahoma" w:hAnsi="Tahoma" w:eastAsia="Tahoma" w:cs="Tahoma"/>
              </w:rPr>
            </w:pPr>
            <w:r w:rsidRPr="00E90E2B">
              <w:rPr>
                <w:rFonts w:ascii="Tahoma" w:hAnsi="Tahoma" w:eastAsia="Tahoma" w:cs="Tahoma"/>
              </w:rPr>
              <w:t>(g) (2) (A)</w:t>
            </w:r>
          </w:p>
        </w:tc>
        <w:tc>
          <w:tcPr>
            <w:tcW w:w="3871" w:type="dxa"/>
            <w:gridSpan w:val="5"/>
            <w:tcBorders>
              <w:top w:val="single" w:color="auto" w:sz="4" w:space="0"/>
              <w:left w:val="single" w:color="auto" w:sz="4" w:space="0"/>
              <w:bottom w:val="single" w:color="auto" w:sz="4" w:space="0"/>
              <w:right w:val="single" w:color="auto" w:sz="4" w:space="0"/>
            </w:tcBorders>
          </w:tcPr>
          <w:p w:rsidRPr="00E90E2B" w:rsidR="00030A63" w:rsidP="00E90E2B" w:rsidRDefault="5E90239B" w14:paraId="5CBB1CAF" w14:textId="4331373C">
            <w:pPr>
              <w:pStyle w:val="NormalWorksheet"/>
              <w:rPr>
                <w:rFonts w:ascii="Tahoma" w:hAnsi="Tahoma" w:eastAsia="Tahoma" w:cs="Tahoma"/>
              </w:rPr>
            </w:pPr>
            <w:r w:rsidRPr="00E90E2B">
              <w:rPr>
                <w:rFonts w:ascii="Tahoma" w:hAnsi="Tahoma" w:eastAsia="Tahoma" w:cs="Tahoma"/>
              </w:rPr>
              <w:t xml:space="preserve">A summary of the ethnology, prehistory, and history of the region with emphasis on the area within no more than a 5-mile radius of the project location. </w:t>
            </w:r>
            <w:r w:rsidRPr="00E90E2B" w:rsidR="4608FBFD">
              <w:rPr>
                <w:rFonts w:ascii="Tahoma" w:hAnsi="Tahoma" w:eastAsia="Tahoma" w:cs="Tahoma"/>
              </w:rPr>
              <w:t>This regional summary must address the potential for buried cultural resources and tribal cultural resources to occur in the project area. The summary, together with literature search results, must inform the field methods employed for identifying cultural resources and tribal cultural resources in the project area.</w:t>
            </w:r>
          </w:p>
        </w:tc>
        <w:tc>
          <w:tcPr>
            <w:tcW w:w="2787" w:type="dxa"/>
            <w:tcBorders>
              <w:top w:val="single" w:color="auto" w:sz="4" w:space="0"/>
              <w:left w:val="single" w:color="auto" w:sz="4" w:space="0"/>
              <w:bottom w:val="single" w:color="auto" w:sz="4" w:space="0"/>
              <w:right w:val="single" w:color="auto" w:sz="4" w:space="0"/>
            </w:tcBorders>
          </w:tcPr>
          <w:p w:rsidRPr="00E90E2B" w:rsidR="00030A63" w:rsidP="00E90E2B" w:rsidRDefault="00030A63" w14:paraId="11484B68" w14:textId="65BFC541">
            <w:pPr>
              <w:pStyle w:val="NormalWorksheet"/>
              <w:rPr>
                <w:rFonts w:ascii="Tahoma" w:hAnsi="Tahoma" w:eastAsia="Tahoma" w:cs="Tahoma"/>
              </w:rPr>
            </w:pPr>
          </w:p>
        </w:tc>
        <w:tc>
          <w:tcPr>
            <w:tcW w:w="1263" w:type="dxa"/>
            <w:gridSpan w:val="2"/>
            <w:tcBorders>
              <w:top w:val="single" w:color="auto" w:sz="4" w:space="0"/>
              <w:left w:val="single" w:color="auto" w:sz="4" w:space="0"/>
              <w:bottom w:val="single" w:color="auto" w:sz="4" w:space="0"/>
              <w:right w:val="single" w:color="auto" w:sz="4" w:space="0"/>
            </w:tcBorders>
          </w:tcPr>
          <w:p w:rsidRPr="00E90E2B" w:rsidR="00030A63" w:rsidP="00E90E2B" w:rsidRDefault="00030A63" w14:paraId="1D81827D" w14:textId="74D335B1">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E90E2B" w:rsidR="00030A63" w:rsidP="00E90E2B" w:rsidRDefault="00030A63" w14:paraId="0C77C79C" w14:textId="3ED1CAC1">
            <w:pPr>
              <w:pStyle w:val="NormalWorksheet"/>
              <w:rPr>
                <w:rFonts w:ascii="Tahoma" w:hAnsi="Tahoma" w:eastAsia="Tahoma" w:cs="Tahoma"/>
              </w:rPr>
            </w:pPr>
          </w:p>
        </w:tc>
      </w:tr>
      <w:tr w:rsidRPr="00E90E2B" w:rsidR="00030A63" w:rsidTr="0067511F" w14:paraId="4292BD3F" w14:textId="77777777">
        <w:trPr>
          <w:jc w:val="center"/>
        </w:trPr>
        <w:tc>
          <w:tcPr>
            <w:tcW w:w="1619" w:type="dxa"/>
            <w:tcBorders>
              <w:top w:val="single" w:color="auto" w:sz="4" w:space="0"/>
              <w:left w:val="single" w:color="auto" w:sz="4" w:space="0"/>
              <w:bottom w:val="single" w:color="auto" w:sz="4" w:space="0"/>
              <w:right w:val="single" w:color="auto" w:sz="4" w:space="0"/>
            </w:tcBorders>
          </w:tcPr>
          <w:p w:rsidRPr="00E90E2B" w:rsidR="00030A63" w:rsidP="00E90E2B" w:rsidRDefault="00030A63" w14:paraId="049A5548" w14:textId="77777777">
            <w:pPr>
              <w:pStyle w:val="NormalWorksheet"/>
              <w:rPr>
                <w:rFonts w:ascii="Tahoma" w:hAnsi="Tahoma" w:eastAsia="Tahoma" w:cs="Tahoma"/>
              </w:rPr>
            </w:pPr>
            <w:r w:rsidRPr="00E90E2B">
              <w:rPr>
                <w:rFonts w:ascii="Tahoma" w:hAnsi="Tahoma" w:eastAsia="Tahoma" w:cs="Tahoma"/>
              </w:rPr>
              <w:t>Appendix B</w:t>
            </w:r>
          </w:p>
          <w:p w:rsidRPr="00E90E2B" w:rsidR="00030A63" w:rsidP="00E90E2B" w:rsidRDefault="00030A63" w14:paraId="2FC6532B" w14:textId="77777777">
            <w:pPr>
              <w:pStyle w:val="NormalWorksheet"/>
              <w:rPr>
                <w:rFonts w:ascii="Tahoma" w:hAnsi="Tahoma" w:eastAsia="Tahoma" w:cs="Tahoma"/>
              </w:rPr>
            </w:pPr>
            <w:r w:rsidRPr="00E90E2B">
              <w:rPr>
                <w:rFonts w:ascii="Tahoma" w:hAnsi="Tahoma" w:eastAsia="Tahoma" w:cs="Tahoma"/>
              </w:rPr>
              <w:t>(g) (2) (B)</w:t>
            </w:r>
          </w:p>
        </w:tc>
        <w:tc>
          <w:tcPr>
            <w:tcW w:w="3871" w:type="dxa"/>
            <w:gridSpan w:val="5"/>
            <w:tcBorders>
              <w:top w:val="single" w:color="auto" w:sz="4" w:space="0"/>
              <w:left w:val="single" w:color="auto" w:sz="4" w:space="0"/>
              <w:bottom w:val="single" w:color="auto" w:sz="4" w:space="0"/>
              <w:right w:val="single" w:color="auto" w:sz="4" w:space="0"/>
            </w:tcBorders>
          </w:tcPr>
          <w:p w:rsidRPr="00E90E2B" w:rsidR="00030A63" w:rsidP="00E90E2B" w:rsidRDefault="00030A63" w14:paraId="6671724F" w14:textId="68603FA2">
            <w:pPr>
              <w:pStyle w:val="NormalWorksheet"/>
              <w:rPr>
                <w:rFonts w:ascii="Tahoma" w:hAnsi="Tahoma" w:eastAsia="Tahoma" w:cs="Tahoma"/>
              </w:rPr>
            </w:pPr>
            <w:r w:rsidRPr="00E90E2B">
              <w:rPr>
                <w:rFonts w:ascii="Tahoma" w:hAnsi="Tahoma" w:eastAsia="Tahoma" w:cs="Tahoma"/>
              </w:rPr>
              <w:t xml:space="preserve">The results of a literature search to identify cultural resources </w:t>
            </w:r>
            <w:r w:rsidRPr="00E90E2B" w:rsidR="00AD4A1C">
              <w:rPr>
                <w:rFonts w:ascii="Tahoma" w:hAnsi="Tahoma" w:eastAsia="Tahoma" w:cs="Tahoma"/>
              </w:rPr>
              <w:t xml:space="preserve">and tribal cultural resources </w:t>
            </w:r>
            <w:r w:rsidRPr="00E90E2B">
              <w:rPr>
                <w:rFonts w:ascii="Tahoma" w:hAnsi="Tahoma" w:eastAsia="Tahoma" w:cs="Tahoma"/>
              </w:rPr>
              <w:t xml:space="preserve">within an area not less than a 1-mile radius around the project site and not less </w:t>
            </w:r>
            <w:r w:rsidRPr="00E90E2B" w:rsidDel="00C2392B">
              <w:rPr>
                <w:rFonts w:ascii="Tahoma" w:hAnsi="Tahoma" w:eastAsia="Tahoma" w:cs="Tahoma"/>
              </w:rPr>
              <w:t xml:space="preserve">that </w:t>
            </w:r>
            <w:r w:rsidRPr="00E90E2B">
              <w:rPr>
                <w:rFonts w:ascii="Tahoma" w:hAnsi="Tahoma" w:eastAsia="Tahoma" w:cs="Tahoma"/>
              </w:rPr>
              <w:t xml:space="preserve">than one-quarter (0.25) mile on each side of the linear facilities. Identify any cultural resources </w:t>
            </w:r>
            <w:r w:rsidRPr="00E90E2B" w:rsidR="00D0735F">
              <w:rPr>
                <w:rFonts w:ascii="Tahoma" w:hAnsi="Tahoma" w:eastAsia="Tahoma" w:cs="Tahoma"/>
              </w:rPr>
              <w:t xml:space="preserve">or tribal cultural resources </w:t>
            </w:r>
            <w:r w:rsidRPr="00E90E2B">
              <w:rPr>
                <w:rFonts w:ascii="Tahoma" w:hAnsi="Tahoma" w:eastAsia="Tahoma" w:cs="Tahoma"/>
              </w:rPr>
              <w:t xml:space="preserve">listed pursuant to ordinance by a city or county or recognized by any local historical or archaeological society or museum. Literature searches </w:t>
            </w:r>
            <w:r w:rsidRPr="00E90E2B" w:rsidDel="00175262">
              <w:rPr>
                <w:rFonts w:ascii="Tahoma" w:hAnsi="Tahoma" w:eastAsia="Tahoma" w:cs="Tahoma"/>
              </w:rPr>
              <w:t>to</w:t>
            </w:r>
            <w:r w:rsidRPr="00E90E2B">
              <w:rPr>
                <w:rFonts w:ascii="Tahoma" w:hAnsi="Tahoma" w:eastAsia="Tahoma" w:cs="Tahoma"/>
              </w:rPr>
              <w:t xml:space="preserve"> </w:t>
            </w:r>
            <w:r w:rsidRPr="00E90E2B" w:rsidDel="00175262">
              <w:rPr>
                <w:rFonts w:ascii="Tahoma" w:hAnsi="Tahoma" w:eastAsia="Tahoma" w:cs="Tahoma"/>
              </w:rPr>
              <w:t>identify</w:t>
            </w:r>
            <w:r w:rsidRPr="00E90E2B">
              <w:rPr>
                <w:rFonts w:ascii="Tahoma" w:hAnsi="Tahoma" w:eastAsia="Tahoma" w:cs="Tahoma"/>
              </w:rPr>
              <w:t xml:space="preserve"> </w:t>
            </w:r>
            <w:r w:rsidRPr="00E90E2B" w:rsidDel="002C2D51">
              <w:rPr>
                <w:rFonts w:ascii="Tahoma" w:hAnsi="Tahoma" w:eastAsia="Tahoma" w:cs="Tahoma"/>
              </w:rPr>
              <w:t>the</w:t>
            </w:r>
            <w:r w:rsidRPr="00E90E2B">
              <w:rPr>
                <w:rFonts w:ascii="Tahoma" w:hAnsi="Tahoma" w:eastAsia="Tahoma" w:cs="Tahoma"/>
              </w:rPr>
              <w:t xml:space="preserve"> </w:t>
            </w:r>
            <w:r w:rsidRPr="00E90E2B" w:rsidDel="002C2D51">
              <w:rPr>
                <w:rFonts w:ascii="Tahoma" w:hAnsi="Tahoma" w:eastAsia="Tahoma" w:cs="Tahoma"/>
              </w:rPr>
              <w:t>above</w:t>
            </w:r>
            <w:r w:rsidRPr="00E90E2B">
              <w:rPr>
                <w:rFonts w:ascii="Tahoma" w:hAnsi="Tahoma" w:eastAsia="Tahoma" w:cs="Tahoma"/>
              </w:rPr>
              <w:t xml:space="preserve"> </w:t>
            </w:r>
            <w:r w:rsidRPr="00E90E2B" w:rsidDel="00175262">
              <w:rPr>
                <w:rFonts w:ascii="Tahoma" w:hAnsi="Tahoma" w:eastAsia="Tahoma" w:cs="Tahoma"/>
              </w:rPr>
              <w:t>cultural</w:t>
            </w:r>
            <w:r w:rsidRPr="00E90E2B">
              <w:rPr>
                <w:rFonts w:ascii="Tahoma" w:hAnsi="Tahoma" w:eastAsia="Tahoma" w:cs="Tahoma"/>
              </w:rPr>
              <w:t xml:space="preserve"> </w:t>
            </w:r>
            <w:r w:rsidRPr="00E90E2B" w:rsidDel="00175262">
              <w:rPr>
                <w:rFonts w:ascii="Tahoma" w:hAnsi="Tahoma" w:eastAsia="Tahoma" w:cs="Tahoma"/>
              </w:rPr>
              <w:t>resources</w:t>
            </w:r>
            <w:r w:rsidRPr="00E90E2B">
              <w:rPr>
                <w:rFonts w:ascii="Tahoma" w:hAnsi="Tahoma" w:eastAsia="Tahoma" w:cs="Tahoma"/>
              </w:rPr>
              <w:t xml:space="preserve"> </w:t>
            </w:r>
            <w:r w:rsidRPr="00E90E2B" w:rsidR="003019AE">
              <w:rPr>
                <w:rFonts w:ascii="Tahoma" w:hAnsi="Tahoma" w:eastAsia="Tahoma" w:cs="Tahoma"/>
              </w:rPr>
              <w:t xml:space="preserve">and tribal cultural resources </w:t>
            </w:r>
            <w:r w:rsidRPr="00E90E2B">
              <w:rPr>
                <w:rFonts w:ascii="Tahoma" w:hAnsi="Tahoma" w:eastAsia="Tahoma" w:cs="Tahoma"/>
              </w:rPr>
              <w:t xml:space="preserve">must be completed by, or under the direction of, individuals who meet the Secretary of the Interior’s Professional Standards for the technical area addressed.  </w:t>
            </w:r>
          </w:p>
          <w:p w:rsidRPr="00E90E2B" w:rsidR="00030A63" w:rsidP="00E90E2B" w:rsidRDefault="00030A63" w14:paraId="293B2ACD" w14:textId="77777777">
            <w:pPr>
              <w:pStyle w:val="NormalWorksheet"/>
              <w:rPr>
                <w:rFonts w:ascii="Tahoma" w:hAnsi="Tahoma" w:eastAsia="Tahoma" w:cs="Tahoma"/>
              </w:rPr>
            </w:pPr>
          </w:p>
          <w:p w:rsidRPr="00E90E2B" w:rsidR="00030A63" w:rsidP="00E90E2B" w:rsidRDefault="00030A63" w14:paraId="507A0780" w14:textId="111C95C9">
            <w:pPr>
              <w:pStyle w:val="NormalWorksheet"/>
              <w:rPr>
                <w:rFonts w:ascii="Tahoma" w:hAnsi="Tahoma" w:eastAsia="Tahoma" w:cs="Tahoma"/>
              </w:rPr>
            </w:pPr>
            <w:r w:rsidRPr="00E90E2B">
              <w:rPr>
                <w:rFonts w:ascii="Tahoma" w:hAnsi="Tahoma" w:eastAsia="Tahoma" w:cs="Tahoma"/>
              </w:rPr>
              <w:t xml:space="preserve">Copies of California Department of Parks and Recreation (DPR) 523 forms (Title 14 CCR </w:t>
            </w:r>
            <w:r w:rsidRPr="00E90E2B" w:rsidR="006D66D0">
              <w:rPr>
                <w:rFonts w:ascii="Tahoma" w:hAnsi="Tahoma" w:eastAsia="Tahoma" w:cs="Tahoma"/>
                <w:color w:val="212121"/>
              </w:rPr>
              <w:t>§</w:t>
            </w:r>
            <w:r w:rsidRPr="00E90E2B">
              <w:rPr>
                <w:rFonts w:ascii="Tahoma" w:hAnsi="Tahoma" w:eastAsia="Tahoma" w:cs="Tahoma"/>
              </w:rPr>
              <w:t xml:space="preserve">4853) shall be provided for all cultural resources </w:t>
            </w:r>
            <w:r w:rsidRPr="00E90E2B" w:rsidR="005633FE">
              <w:rPr>
                <w:rFonts w:ascii="Tahoma" w:hAnsi="Tahoma" w:eastAsia="Tahoma" w:cs="Tahoma"/>
              </w:rPr>
              <w:t xml:space="preserve">and tribal cultural resources </w:t>
            </w:r>
            <w:r w:rsidRPr="00E90E2B">
              <w:rPr>
                <w:rFonts w:ascii="Tahoma" w:hAnsi="Tahoma" w:eastAsia="Tahoma" w:cs="Tahoma"/>
              </w:rPr>
              <w:t>(ethnographic, architectural, historical, and archaeological) identified in the literature search as being 45 years or older or of exceptional importance as defined in the National Register Bulletin Guidelines, (36CFR60.4(g)).</w:t>
            </w:r>
            <w:r w:rsidRPr="00E90E2B">
              <w:rPr>
                <w:rFonts w:ascii="Tahoma" w:hAnsi="Tahoma" w:eastAsia="Tahoma" w:cs="Tahoma"/>
                <w:color w:val="0000FF"/>
              </w:rPr>
              <w:t xml:space="preserve"> </w:t>
            </w:r>
            <w:r w:rsidRPr="00E90E2B">
              <w:rPr>
                <w:rFonts w:ascii="Tahoma" w:hAnsi="Tahoma" w:eastAsia="Tahoma" w:cs="Tahoma"/>
              </w:rPr>
              <w:t>A copy of the USGS 7</w:t>
            </w:r>
            <w:r w:rsidRPr="00E90E2B" w:rsidR="005569CE">
              <w:rPr>
                <w:rFonts w:ascii="Tahoma" w:hAnsi="Tahoma" w:eastAsia="Tahoma" w:cs="Tahoma"/>
              </w:rPr>
              <w:t>.</w:t>
            </w:r>
            <w:r w:rsidRPr="00E90E2B" w:rsidR="00E10569">
              <w:rPr>
                <w:rFonts w:ascii="Tahoma" w:hAnsi="Tahoma" w:eastAsia="Tahoma" w:cs="Tahoma"/>
              </w:rPr>
              <w:t xml:space="preserve">5-minute </w:t>
            </w:r>
            <w:r w:rsidRPr="00E90E2B">
              <w:rPr>
                <w:rFonts w:ascii="Tahoma" w:hAnsi="Tahoma" w:eastAsia="Tahoma" w:cs="Tahoma"/>
              </w:rPr>
              <w:t xml:space="preserve">quadrangle map of the literature search area delineating the areas of all past surveys and noting the California Historical Resources Information System (CHRIS) identifying number shall be provided. Copies also shall be provided of all technical reports whose survey coverage is wholly or partly within </w:t>
            </w:r>
            <w:r w:rsidRPr="00E90E2B" w:rsidR="007F195D">
              <w:rPr>
                <w:rFonts w:ascii="Tahoma" w:hAnsi="Tahoma" w:eastAsia="Tahoma" w:cs="Tahoma"/>
              </w:rPr>
              <w:t>0</w:t>
            </w:r>
            <w:r w:rsidRPr="00E90E2B">
              <w:rPr>
                <w:rFonts w:ascii="Tahoma" w:hAnsi="Tahoma" w:eastAsia="Tahoma" w:cs="Tahoma"/>
              </w:rPr>
              <w:t>.25 mile of the area surveyed for the project under section (g)(2)(C), or which report on any archaeological excavations or architectural surveys within the literature search area.</w:t>
            </w:r>
          </w:p>
        </w:tc>
        <w:tc>
          <w:tcPr>
            <w:tcW w:w="2787" w:type="dxa"/>
            <w:tcBorders>
              <w:top w:val="single" w:color="auto" w:sz="4" w:space="0"/>
              <w:left w:val="single" w:color="auto" w:sz="4" w:space="0"/>
              <w:bottom w:val="single" w:color="auto" w:sz="4" w:space="0"/>
              <w:right w:val="single" w:color="auto" w:sz="4" w:space="0"/>
            </w:tcBorders>
          </w:tcPr>
          <w:p w:rsidRPr="00E90E2B" w:rsidR="00030A63" w:rsidP="00E90E2B" w:rsidRDefault="00030A63" w14:paraId="7288A249" w14:textId="2D70ECEE">
            <w:pPr>
              <w:pStyle w:val="NormalWorksheet"/>
              <w:rPr>
                <w:rFonts w:ascii="Tahoma" w:hAnsi="Tahoma" w:eastAsia="Tahoma" w:cs="Tahoma"/>
              </w:rPr>
            </w:pPr>
          </w:p>
        </w:tc>
        <w:tc>
          <w:tcPr>
            <w:tcW w:w="1263" w:type="dxa"/>
            <w:gridSpan w:val="2"/>
            <w:tcBorders>
              <w:top w:val="single" w:color="auto" w:sz="4" w:space="0"/>
              <w:left w:val="single" w:color="auto" w:sz="4" w:space="0"/>
              <w:bottom w:val="single" w:color="auto" w:sz="4" w:space="0"/>
              <w:right w:val="single" w:color="auto" w:sz="4" w:space="0"/>
            </w:tcBorders>
          </w:tcPr>
          <w:p w:rsidRPr="00E90E2B" w:rsidR="00030A63" w:rsidP="00E90E2B" w:rsidRDefault="00030A63" w14:paraId="19943EDC" w14:textId="41B3E54F">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E90E2B" w:rsidR="00030A63" w:rsidP="00E90E2B" w:rsidRDefault="00030A63" w14:paraId="4C0DA57E" w14:textId="08FF357E">
            <w:pPr>
              <w:pStyle w:val="NormalWorksheet"/>
              <w:rPr>
                <w:rFonts w:ascii="Tahoma" w:hAnsi="Tahoma" w:eastAsia="Tahoma" w:cs="Tahoma"/>
              </w:rPr>
            </w:pPr>
          </w:p>
        </w:tc>
      </w:tr>
      <w:tr w:rsidRPr="00E90E2B" w:rsidR="00030A63" w:rsidTr="0067511F" w14:paraId="36AE8223" w14:textId="77777777">
        <w:trPr>
          <w:jc w:val="center"/>
        </w:trPr>
        <w:tc>
          <w:tcPr>
            <w:tcW w:w="1619" w:type="dxa"/>
            <w:tcBorders>
              <w:top w:val="single" w:color="auto" w:sz="4" w:space="0"/>
              <w:left w:val="single" w:color="auto" w:sz="4" w:space="0"/>
              <w:bottom w:val="single" w:color="auto" w:sz="4" w:space="0"/>
              <w:right w:val="single" w:color="auto" w:sz="4" w:space="0"/>
            </w:tcBorders>
          </w:tcPr>
          <w:p w:rsidRPr="00E90E2B" w:rsidR="00030A63" w:rsidP="00E90E2B" w:rsidRDefault="00030A63" w14:paraId="1272F800" w14:textId="77777777">
            <w:pPr>
              <w:pStyle w:val="NormalWorksheet"/>
              <w:rPr>
                <w:rFonts w:ascii="Tahoma" w:hAnsi="Tahoma" w:eastAsia="Tahoma" w:cs="Tahoma"/>
              </w:rPr>
            </w:pPr>
            <w:r w:rsidRPr="00E90E2B">
              <w:rPr>
                <w:rFonts w:ascii="Tahoma" w:hAnsi="Tahoma" w:eastAsia="Tahoma" w:cs="Tahoma"/>
              </w:rPr>
              <w:t>Appendix B</w:t>
            </w:r>
          </w:p>
          <w:p w:rsidRPr="00E90E2B" w:rsidR="00030A63" w:rsidP="00E90E2B" w:rsidRDefault="00030A63" w14:paraId="5FA0D0DE" w14:textId="77777777">
            <w:pPr>
              <w:pStyle w:val="NormalWorksheet"/>
              <w:rPr>
                <w:rFonts w:ascii="Tahoma" w:hAnsi="Tahoma" w:eastAsia="Tahoma" w:cs="Tahoma"/>
              </w:rPr>
            </w:pPr>
            <w:r w:rsidRPr="00E90E2B">
              <w:rPr>
                <w:rFonts w:ascii="Tahoma" w:hAnsi="Tahoma" w:eastAsia="Tahoma" w:cs="Tahoma"/>
              </w:rPr>
              <w:t>(g) (2) (C)</w:t>
            </w:r>
          </w:p>
        </w:tc>
        <w:tc>
          <w:tcPr>
            <w:tcW w:w="3871" w:type="dxa"/>
            <w:gridSpan w:val="5"/>
            <w:tcBorders>
              <w:top w:val="single" w:color="auto" w:sz="4" w:space="0"/>
              <w:left w:val="single" w:color="auto" w:sz="4" w:space="0"/>
              <w:bottom w:val="single" w:color="auto" w:sz="4" w:space="0"/>
              <w:right w:val="single" w:color="auto" w:sz="4" w:space="0"/>
            </w:tcBorders>
          </w:tcPr>
          <w:p w:rsidRPr="00E90E2B" w:rsidR="00030A63" w:rsidP="00E90E2B" w:rsidRDefault="00030A63" w14:paraId="3779CFAE" w14:textId="44CBCC06">
            <w:pPr>
              <w:pStyle w:val="NormalWorksheet"/>
              <w:rPr>
                <w:rFonts w:ascii="Tahoma" w:hAnsi="Tahoma" w:eastAsia="Tahoma" w:cs="Tahoma"/>
              </w:rPr>
            </w:pPr>
            <w:r w:rsidRPr="00E90E2B">
              <w:rPr>
                <w:rFonts w:ascii="Tahoma" w:hAnsi="Tahoma" w:eastAsia="Tahoma" w:cs="Tahoma"/>
              </w:rPr>
              <w:t xml:space="preserve">The results of new </w:t>
            </w:r>
            <w:r w:rsidRPr="00E90E2B" w:rsidR="00E10569">
              <w:rPr>
                <w:rFonts w:ascii="Tahoma" w:hAnsi="Tahoma" w:eastAsia="Tahoma" w:cs="Tahoma"/>
              </w:rPr>
              <w:t xml:space="preserve">cultural resource and tribal resource </w:t>
            </w:r>
            <w:r w:rsidRPr="00E90E2B">
              <w:rPr>
                <w:rFonts w:ascii="Tahoma" w:hAnsi="Tahoma" w:eastAsia="Tahoma" w:cs="Tahoma"/>
              </w:rPr>
              <w:t xml:space="preserve">surveys or surveys less than 5 years old shall be provided if survey records of the area potentially affected by the project are more than 5 years old. Surveys to identify new cultural resources </w:t>
            </w:r>
            <w:r w:rsidRPr="00E90E2B" w:rsidR="00DF148E">
              <w:rPr>
                <w:rFonts w:ascii="Tahoma" w:hAnsi="Tahoma" w:eastAsia="Tahoma" w:cs="Tahoma"/>
              </w:rPr>
              <w:t xml:space="preserve">and tribal cultural resources </w:t>
            </w:r>
            <w:r w:rsidRPr="00E90E2B">
              <w:rPr>
                <w:rFonts w:ascii="Tahoma" w:hAnsi="Tahoma" w:eastAsia="Tahoma" w:cs="Tahoma"/>
              </w:rPr>
              <w:t xml:space="preserve">must be completed by (or under the direction of) individuals who meet the Secretary of the Interior’s Professional Standards for the technical area addressed.  </w:t>
            </w:r>
          </w:p>
          <w:p w:rsidRPr="00E90E2B" w:rsidR="00030A63" w:rsidP="00E90E2B" w:rsidRDefault="00030A63" w14:paraId="34121248" w14:textId="77777777">
            <w:pPr>
              <w:pStyle w:val="NormalWorksheet"/>
              <w:rPr>
                <w:rFonts w:ascii="Tahoma" w:hAnsi="Tahoma" w:eastAsia="Tahoma" w:cs="Tahoma"/>
              </w:rPr>
            </w:pPr>
          </w:p>
          <w:p w:rsidR="0025383C" w:rsidP="00E90E2B" w:rsidRDefault="00030A63" w14:paraId="07F00EF3" w14:textId="0C1D465A">
            <w:pPr>
              <w:pStyle w:val="NormalWorksheet"/>
              <w:rPr>
                <w:rFonts w:ascii="Tahoma" w:hAnsi="Tahoma" w:eastAsia="Tahoma" w:cs="Tahoma"/>
              </w:rPr>
            </w:pPr>
            <w:r w:rsidRPr="00E90E2B">
              <w:rPr>
                <w:rFonts w:ascii="Tahoma" w:hAnsi="Tahoma" w:eastAsia="Tahoma" w:cs="Tahoma"/>
              </w:rPr>
              <w:t>New pedestrian archaeological surveys shall be conducted inclusive of the project site and project linear facility routes, extending to no less than 200</w:t>
            </w:r>
            <w:r w:rsidRPr="00E90E2B" w:rsidR="00E2369B">
              <w:rPr>
                <w:rFonts w:ascii="Tahoma" w:hAnsi="Tahoma" w:eastAsia="Tahoma" w:cs="Tahoma"/>
              </w:rPr>
              <w:t xml:space="preserve"> feet</w:t>
            </w:r>
            <w:r w:rsidRPr="00E90E2B">
              <w:rPr>
                <w:rFonts w:ascii="Tahoma" w:hAnsi="Tahoma" w:eastAsia="Tahoma" w:cs="Tahoma"/>
              </w:rPr>
              <w:t xml:space="preserve"> around the project site, substations and staging areas, and to no less than 50</w:t>
            </w:r>
            <w:r w:rsidRPr="00E90E2B" w:rsidR="00E2369B">
              <w:rPr>
                <w:rFonts w:ascii="Tahoma" w:hAnsi="Tahoma" w:eastAsia="Tahoma" w:cs="Tahoma"/>
              </w:rPr>
              <w:t xml:space="preserve"> feet</w:t>
            </w:r>
            <w:r w:rsidRPr="00E90E2B">
              <w:rPr>
                <w:rFonts w:ascii="Tahoma" w:hAnsi="Tahoma" w:eastAsia="Tahoma" w:cs="Tahoma"/>
              </w:rPr>
              <w:t xml:space="preserve"> to either side of the right-of-way of project linear facility routes.  </w:t>
            </w:r>
          </w:p>
          <w:p w:rsidRPr="00E90E2B" w:rsidR="00EF3E8D" w:rsidP="00E90E2B" w:rsidRDefault="00EF3E8D" w14:paraId="33045144" w14:textId="77777777">
            <w:pPr>
              <w:pStyle w:val="NormalWorksheet"/>
              <w:rPr>
                <w:rFonts w:ascii="Tahoma" w:hAnsi="Tahoma" w:eastAsia="Tahoma" w:cs="Tahoma"/>
              </w:rPr>
            </w:pPr>
          </w:p>
          <w:p w:rsidRPr="00E90E2B" w:rsidR="00030A63" w:rsidP="00E90E2B" w:rsidRDefault="00030A63" w14:paraId="345426E1" w14:textId="0495F54C">
            <w:pPr>
              <w:pStyle w:val="NormalWorksheet"/>
              <w:rPr>
                <w:rFonts w:ascii="Tahoma" w:hAnsi="Tahoma" w:eastAsia="Tahoma" w:cs="Tahoma"/>
              </w:rPr>
            </w:pPr>
            <w:r w:rsidRPr="00E90E2B">
              <w:rPr>
                <w:rFonts w:ascii="Tahoma" w:hAnsi="Tahoma" w:eastAsia="Tahoma" w:cs="Tahoma"/>
              </w:rPr>
              <w:t xml:space="preserve">New historic architecture field surveys in rural areas shall be conducted inclusive of the project site and the project linear facility routes, extending no less than </w:t>
            </w:r>
            <w:r w:rsidRPr="00E90E2B" w:rsidR="00E2369B">
              <w:rPr>
                <w:rFonts w:ascii="Tahoma" w:hAnsi="Tahoma" w:eastAsia="Tahoma" w:cs="Tahoma"/>
              </w:rPr>
              <w:t>0</w:t>
            </w:r>
            <w:r w:rsidRPr="00E90E2B">
              <w:rPr>
                <w:rFonts w:ascii="Tahoma" w:hAnsi="Tahoma" w:eastAsia="Tahoma" w:cs="Tahoma"/>
              </w:rPr>
              <w:t>.5 mile out from the proposed plant site and from the routes of all above-ground linear facilities. New historic architecture field surveys in urban and suburban areas shall be conducted inclusive of the project site, extending no less than one parcel’s distance from all proposed plant site boundaries. New historic architecture field reconnaissance (“windshield survey”) in urban and suburban areas shall be conducted along the routes of all linear facilities to identify, inventory, and characterize structures and districts that appear to be older than 45 years or that are exceptionally significant, whatever their age.</w:t>
            </w:r>
          </w:p>
          <w:p w:rsidRPr="00E90E2B" w:rsidR="00030A63" w:rsidP="00E90E2B" w:rsidRDefault="00030A63" w14:paraId="7201A179" w14:textId="77777777">
            <w:pPr>
              <w:pStyle w:val="NormalWorksheet"/>
              <w:rPr>
                <w:rFonts w:ascii="Tahoma" w:hAnsi="Tahoma" w:eastAsia="Tahoma" w:cs="Tahoma"/>
              </w:rPr>
            </w:pPr>
          </w:p>
          <w:p w:rsidRPr="00E90E2B" w:rsidR="00030A63" w:rsidP="00E90E2B" w:rsidRDefault="00030A63" w14:paraId="38ACA583" w14:textId="7318C62C">
            <w:pPr>
              <w:pStyle w:val="NormalWorksheet"/>
              <w:rPr>
                <w:rFonts w:ascii="Tahoma" w:hAnsi="Tahoma" w:eastAsia="Tahoma" w:cs="Tahoma"/>
              </w:rPr>
            </w:pPr>
            <w:r w:rsidRPr="00E90E2B">
              <w:rPr>
                <w:rFonts w:ascii="Tahoma" w:hAnsi="Tahoma" w:eastAsia="Tahoma" w:cs="Tahoma"/>
              </w:rPr>
              <w:t xml:space="preserve">A technical report of the results of the new surveys, conforming to the Archaeological Resource Management Report format (CA Office of Historic Preservation Feb 1990), which is incorporated by reference in its entirety, shall be separately </w:t>
            </w:r>
            <w:r w:rsidRPr="00E90E2B" w:rsidDel="00945F49">
              <w:rPr>
                <w:rFonts w:ascii="Tahoma" w:hAnsi="Tahoma" w:eastAsia="Tahoma" w:cs="Tahoma"/>
              </w:rPr>
              <w:t>provided and</w:t>
            </w:r>
            <w:r w:rsidRPr="00E90E2B">
              <w:rPr>
                <w:rFonts w:ascii="Tahoma" w:hAnsi="Tahoma" w:eastAsia="Tahoma" w:cs="Tahoma"/>
              </w:rPr>
              <w:t xml:space="preserve"> submitted (under confidential cover if archaeological </w:t>
            </w:r>
            <w:r w:rsidRPr="00E90E2B" w:rsidR="00E2369B">
              <w:rPr>
                <w:rFonts w:ascii="Tahoma" w:hAnsi="Tahoma" w:eastAsia="Tahoma" w:cs="Tahoma"/>
              </w:rPr>
              <w:t xml:space="preserve">resource or other sensitive resource </w:t>
            </w:r>
            <w:r w:rsidRPr="00E90E2B">
              <w:rPr>
                <w:rFonts w:ascii="Tahoma" w:hAnsi="Tahoma" w:eastAsia="Tahoma" w:cs="Tahoma"/>
              </w:rPr>
              <w:t xml:space="preserve">locations are included).  </w:t>
            </w:r>
          </w:p>
          <w:p w:rsidRPr="00E90E2B" w:rsidR="00030A63" w:rsidP="00E90E2B" w:rsidRDefault="00030A63" w14:paraId="5F54FFD8" w14:textId="40E78F6B">
            <w:pPr>
              <w:pStyle w:val="NormalWorksheet"/>
              <w:rPr>
                <w:rFonts w:ascii="Tahoma" w:hAnsi="Tahoma" w:eastAsia="Tahoma" w:cs="Tahoma"/>
              </w:rPr>
            </w:pPr>
          </w:p>
          <w:p w:rsidRPr="00E90E2B" w:rsidR="00E3473E" w:rsidP="00E90E2B" w:rsidRDefault="04FD5000" w14:paraId="71B8ABA5" w14:textId="77777777">
            <w:pPr>
              <w:pStyle w:val="NormalWorksheet"/>
              <w:rPr>
                <w:rFonts w:ascii="Tahoma" w:hAnsi="Tahoma" w:eastAsia="Tahoma" w:cs="Tahoma"/>
              </w:rPr>
            </w:pPr>
            <w:r w:rsidRPr="00E90E2B">
              <w:rPr>
                <w:rFonts w:ascii="Tahoma" w:hAnsi="Tahoma" w:eastAsia="Tahoma" w:cs="Tahoma"/>
              </w:rPr>
              <w:t xml:space="preserve">Information included in the technical report shall also be provided in the application, other sensitive resources, or areas of religious significance) shall be submitted under a request for confidentiality pursuant to California Code of Regulations, title 20, section 2501 et seq. </w:t>
            </w:r>
          </w:p>
          <w:p w:rsidRPr="00E90E2B" w:rsidR="00E3473E" w:rsidP="00E90E2B" w:rsidRDefault="00E3473E" w14:paraId="21EC72D8" w14:textId="77777777">
            <w:pPr>
              <w:pStyle w:val="NormalWorksheet"/>
              <w:rPr>
                <w:rFonts w:ascii="Tahoma" w:hAnsi="Tahoma" w:eastAsia="Tahoma" w:cs="Tahoma"/>
              </w:rPr>
            </w:pPr>
          </w:p>
          <w:p w:rsidRPr="00E90E2B" w:rsidR="00030A63" w:rsidP="00E90E2B" w:rsidRDefault="04FD5000" w14:paraId="4573D9D6" w14:textId="31443D32">
            <w:pPr>
              <w:pStyle w:val="NormalWorksheet"/>
              <w:rPr>
                <w:rFonts w:ascii="Tahoma" w:hAnsi="Tahoma" w:eastAsia="Tahoma" w:cs="Tahoma"/>
              </w:rPr>
            </w:pPr>
            <w:r w:rsidRPr="00E90E2B">
              <w:rPr>
                <w:rFonts w:ascii="Tahoma" w:hAnsi="Tahoma" w:eastAsia="Tahoma" w:cs="Tahoma"/>
              </w:rPr>
              <w:t>At a minimum, the technical report shall include:</w:t>
            </w:r>
          </w:p>
        </w:tc>
        <w:tc>
          <w:tcPr>
            <w:tcW w:w="2787" w:type="dxa"/>
            <w:tcBorders>
              <w:top w:val="single" w:color="auto" w:sz="4" w:space="0"/>
              <w:left w:val="single" w:color="auto" w:sz="4" w:space="0"/>
              <w:bottom w:val="single" w:color="auto" w:sz="4" w:space="0"/>
              <w:right w:val="single" w:color="auto" w:sz="4" w:space="0"/>
            </w:tcBorders>
          </w:tcPr>
          <w:p w:rsidRPr="00E90E2B" w:rsidR="00030A63" w:rsidP="00027806" w:rsidRDefault="00030A63" w14:paraId="02CA33F7" w14:textId="3BA3121E">
            <w:pPr>
              <w:pStyle w:val="NormalWorksheet"/>
              <w:rPr>
                <w:rFonts w:ascii="Tahoma" w:hAnsi="Tahoma" w:eastAsia="Tahoma" w:cs="Tahoma"/>
              </w:rPr>
            </w:pPr>
          </w:p>
        </w:tc>
        <w:tc>
          <w:tcPr>
            <w:tcW w:w="1263" w:type="dxa"/>
            <w:gridSpan w:val="2"/>
            <w:tcBorders>
              <w:top w:val="single" w:color="auto" w:sz="4" w:space="0"/>
              <w:left w:val="single" w:color="auto" w:sz="4" w:space="0"/>
              <w:bottom w:val="single" w:color="auto" w:sz="4" w:space="0"/>
              <w:right w:val="single" w:color="auto" w:sz="4" w:space="0"/>
            </w:tcBorders>
          </w:tcPr>
          <w:p w:rsidRPr="00E90E2B" w:rsidR="00030A63" w:rsidP="00E90E2B" w:rsidRDefault="00030A63" w14:paraId="36D2E834" w14:textId="4BBD639B">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E90E2B" w:rsidR="00030A63" w:rsidP="00E90E2B" w:rsidRDefault="00030A63" w14:paraId="59769E94" w14:textId="603E2925">
            <w:pPr>
              <w:pStyle w:val="NormalWorksheet"/>
              <w:rPr>
                <w:rFonts w:ascii="Tahoma" w:hAnsi="Tahoma" w:eastAsia="Tahoma" w:cs="Tahoma"/>
              </w:rPr>
            </w:pPr>
          </w:p>
        </w:tc>
      </w:tr>
      <w:tr w:rsidRPr="00E90E2B" w:rsidR="00030A63" w:rsidTr="0067511F" w14:paraId="1AF78B6B" w14:textId="77777777">
        <w:trPr>
          <w:jc w:val="center"/>
        </w:trPr>
        <w:tc>
          <w:tcPr>
            <w:tcW w:w="1619" w:type="dxa"/>
            <w:tcBorders>
              <w:top w:val="single" w:color="auto" w:sz="4" w:space="0"/>
              <w:left w:val="single" w:color="auto" w:sz="4" w:space="0"/>
              <w:bottom w:val="single" w:color="auto" w:sz="4" w:space="0"/>
              <w:right w:val="single" w:color="auto" w:sz="4" w:space="0"/>
            </w:tcBorders>
          </w:tcPr>
          <w:p w:rsidRPr="00E90E2B" w:rsidR="00030A63" w:rsidP="00E90E2B" w:rsidRDefault="00030A63" w14:paraId="2ED10562" w14:textId="77777777">
            <w:pPr>
              <w:pStyle w:val="NormalWorksheet"/>
              <w:rPr>
                <w:rFonts w:ascii="Tahoma" w:hAnsi="Tahoma" w:eastAsia="Tahoma" w:cs="Tahoma"/>
              </w:rPr>
            </w:pPr>
            <w:r w:rsidRPr="00E90E2B">
              <w:rPr>
                <w:rFonts w:ascii="Tahoma" w:hAnsi="Tahoma" w:eastAsia="Tahoma" w:cs="Tahoma"/>
              </w:rPr>
              <w:t>Appendix B</w:t>
            </w:r>
          </w:p>
          <w:p w:rsidRPr="00E90E2B" w:rsidR="00030A63" w:rsidP="00E90E2B" w:rsidRDefault="00030A63" w14:paraId="23C85E57" w14:textId="7DD3AA79">
            <w:pPr>
              <w:pStyle w:val="NormalWorksheet"/>
              <w:rPr>
                <w:rFonts w:ascii="Tahoma" w:hAnsi="Tahoma" w:eastAsia="Tahoma" w:cs="Tahoma"/>
              </w:rPr>
            </w:pPr>
            <w:r w:rsidRPr="00E90E2B">
              <w:rPr>
                <w:rFonts w:ascii="Tahoma" w:hAnsi="Tahoma" w:eastAsia="Tahoma" w:cs="Tahoma"/>
              </w:rPr>
              <w:t>(g) (2) (C) (i)</w:t>
            </w:r>
          </w:p>
        </w:tc>
        <w:tc>
          <w:tcPr>
            <w:tcW w:w="3871" w:type="dxa"/>
            <w:gridSpan w:val="5"/>
            <w:tcBorders>
              <w:top w:val="single" w:color="auto" w:sz="4" w:space="0"/>
              <w:left w:val="single" w:color="auto" w:sz="4" w:space="0"/>
              <w:bottom w:val="single" w:color="auto" w:sz="4" w:space="0"/>
              <w:right w:val="single" w:color="auto" w:sz="4" w:space="0"/>
            </w:tcBorders>
          </w:tcPr>
          <w:p w:rsidRPr="00E90E2B" w:rsidR="00030A63" w:rsidP="00E90E2B" w:rsidRDefault="00030A63" w14:paraId="6E857EE9" w14:textId="23675C88">
            <w:pPr>
              <w:pStyle w:val="NormalWorksheet"/>
              <w:rPr>
                <w:rFonts w:ascii="Tahoma" w:hAnsi="Tahoma" w:eastAsia="Tahoma" w:cs="Tahoma"/>
              </w:rPr>
            </w:pPr>
            <w:r w:rsidRPr="00E90E2B">
              <w:rPr>
                <w:rFonts w:ascii="Tahoma" w:hAnsi="Tahoma" w:eastAsia="Tahoma" w:cs="Tahoma"/>
              </w:rPr>
              <w:t>The summary from Appendix B (g)(2)(A) and the literature search results from Appendix B (g)(2)(B);</w:t>
            </w:r>
          </w:p>
        </w:tc>
        <w:tc>
          <w:tcPr>
            <w:tcW w:w="2787" w:type="dxa"/>
            <w:tcBorders>
              <w:top w:val="single" w:color="auto" w:sz="4" w:space="0"/>
              <w:left w:val="single" w:color="auto" w:sz="4" w:space="0"/>
              <w:bottom w:val="single" w:color="auto" w:sz="4" w:space="0"/>
              <w:right w:val="single" w:color="auto" w:sz="4" w:space="0"/>
            </w:tcBorders>
          </w:tcPr>
          <w:p w:rsidRPr="00E90E2B" w:rsidR="00030A63" w:rsidP="00243A54" w:rsidRDefault="00030A63" w14:paraId="7ED642C0" w14:textId="09B4521D">
            <w:pPr>
              <w:pStyle w:val="NormalWorksheet"/>
              <w:rPr>
                <w:rFonts w:ascii="Tahoma" w:hAnsi="Tahoma" w:eastAsia="Tahoma" w:cs="Tahoma"/>
              </w:rPr>
            </w:pPr>
          </w:p>
        </w:tc>
        <w:tc>
          <w:tcPr>
            <w:tcW w:w="1263" w:type="dxa"/>
            <w:gridSpan w:val="2"/>
            <w:tcBorders>
              <w:top w:val="single" w:color="auto" w:sz="4" w:space="0"/>
              <w:left w:val="single" w:color="auto" w:sz="4" w:space="0"/>
              <w:bottom w:val="single" w:color="auto" w:sz="4" w:space="0"/>
              <w:right w:val="single" w:color="auto" w:sz="4" w:space="0"/>
            </w:tcBorders>
          </w:tcPr>
          <w:p w:rsidRPr="00E90E2B" w:rsidR="00030A63" w:rsidP="00E90E2B" w:rsidRDefault="00030A63" w14:paraId="19C2749A" w14:textId="47AE6DBA">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E90E2B" w:rsidR="00030A63" w:rsidP="00E90E2B" w:rsidRDefault="00030A63" w14:paraId="53FFE4C0" w14:textId="626380D9">
            <w:pPr>
              <w:pStyle w:val="NormalWorksheet"/>
              <w:rPr>
                <w:rFonts w:ascii="Tahoma" w:hAnsi="Tahoma" w:eastAsia="Tahoma" w:cs="Tahoma"/>
              </w:rPr>
            </w:pPr>
          </w:p>
        </w:tc>
      </w:tr>
      <w:tr w:rsidRPr="00E90E2B" w:rsidR="00030A63" w:rsidTr="0067511F" w14:paraId="18586C97" w14:textId="77777777">
        <w:trPr>
          <w:jc w:val="center"/>
        </w:trPr>
        <w:tc>
          <w:tcPr>
            <w:tcW w:w="1619" w:type="dxa"/>
            <w:tcBorders>
              <w:top w:val="single" w:color="auto" w:sz="4" w:space="0"/>
              <w:left w:val="single" w:color="auto" w:sz="4" w:space="0"/>
              <w:bottom w:val="single" w:color="auto" w:sz="4" w:space="0"/>
              <w:right w:val="single" w:color="auto" w:sz="4" w:space="0"/>
            </w:tcBorders>
          </w:tcPr>
          <w:p w:rsidRPr="00E90E2B" w:rsidR="00030A63" w:rsidP="00E90E2B" w:rsidRDefault="00030A63" w14:paraId="25AC5067" w14:textId="77777777">
            <w:pPr>
              <w:pStyle w:val="NormalWorksheet"/>
              <w:rPr>
                <w:rFonts w:ascii="Tahoma" w:hAnsi="Tahoma" w:eastAsia="Tahoma" w:cs="Tahoma"/>
              </w:rPr>
            </w:pPr>
            <w:r w:rsidRPr="00E90E2B">
              <w:rPr>
                <w:rFonts w:ascii="Tahoma" w:hAnsi="Tahoma" w:eastAsia="Tahoma" w:cs="Tahoma"/>
              </w:rPr>
              <w:t>Appendix B</w:t>
            </w:r>
          </w:p>
          <w:p w:rsidRPr="00E90E2B" w:rsidR="00030A63" w:rsidP="00E90E2B" w:rsidRDefault="00030A63" w14:paraId="5E9552A9" w14:textId="77777777">
            <w:pPr>
              <w:pStyle w:val="NormalWorksheet"/>
              <w:rPr>
                <w:rFonts w:ascii="Tahoma" w:hAnsi="Tahoma" w:eastAsia="Tahoma" w:cs="Tahoma"/>
              </w:rPr>
            </w:pPr>
            <w:r w:rsidRPr="00E90E2B">
              <w:rPr>
                <w:rFonts w:ascii="Tahoma" w:hAnsi="Tahoma" w:eastAsia="Tahoma" w:cs="Tahoma"/>
              </w:rPr>
              <w:t>(g) (2) (C) (ii)</w:t>
            </w:r>
          </w:p>
        </w:tc>
        <w:tc>
          <w:tcPr>
            <w:tcW w:w="3871" w:type="dxa"/>
            <w:gridSpan w:val="5"/>
            <w:tcBorders>
              <w:top w:val="single" w:color="auto" w:sz="4" w:space="0"/>
              <w:left w:val="single" w:color="auto" w:sz="4" w:space="0"/>
              <w:bottom w:val="single" w:color="auto" w:sz="4" w:space="0"/>
              <w:right w:val="single" w:color="auto" w:sz="4" w:space="0"/>
            </w:tcBorders>
          </w:tcPr>
          <w:p w:rsidRPr="00E90E2B" w:rsidR="00030A63" w:rsidP="00E90E2B" w:rsidRDefault="00030A63" w14:paraId="5606F551" w14:textId="1BDAE648">
            <w:pPr>
              <w:pStyle w:val="NormalWorksheet"/>
              <w:rPr>
                <w:rFonts w:ascii="Tahoma" w:hAnsi="Tahoma" w:eastAsia="Tahoma" w:cs="Tahoma"/>
              </w:rPr>
            </w:pPr>
            <w:r w:rsidRPr="00E90E2B">
              <w:rPr>
                <w:rFonts w:ascii="Tahoma" w:hAnsi="Tahoma" w:eastAsia="Tahoma" w:cs="Tahoma"/>
              </w:rPr>
              <w:t xml:space="preserve">The survey procedures and methodology used to identify cultural </w:t>
            </w:r>
            <w:r w:rsidRPr="00E90E2B" w:rsidR="0090161A">
              <w:rPr>
                <w:rFonts w:ascii="Tahoma" w:hAnsi="Tahoma" w:eastAsia="Tahoma" w:cs="Tahoma"/>
              </w:rPr>
              <w:t>and tribal cultural</w:t>
            </w:r>
            <w:r w:rsidRPr="00E90E2B">
              <w:rPr>
                <w:rFonts w:ascii="Tahoma" w:hAnsi="Tahoma" w:eastAsia="Tahoma" w:cs="Tahoma"/>
              </w:rPr>
              <w:t xml:space="preserve"> resources and a discussion of the </w:t>
            </w:r>
            <w:r w:rsidRPr="00E90E2B" w:rsidR="00822A77">
              <w:rPr>
                <w:rFonts w:ascii="Tahoma" w:hAnsi="Tahoma" w:eastAsia="Tahoma" w:cs="Tahoma"/>
              </w:rPr>
              <w:t>cultural and tribal</w:t>
            </w:r>
            <w:r w:rsidRPr="00E90E2B">
              <w:rPr>
                <w:rFonts w:ascii="Tahoma" w:hAnsi="Tahoma" w:eastAsia="Tahoma" w:cs="Tahoma"/>
              </w:rPr>
              <w:t xml:space="preserve"> resources identified by the survey;</w:t>
            </w:r>
          </w:p>
        </w:tc>
        <w:tc>
          <w:tcPr>
            <w:tcW w:w="2787" w:type="dxa"/>
            <w:tcBorders>
              <w:top w:val="single" w:color="auto" w:sz="4" w:space="0"/>
              <w:left w:val="single" w:color="auto" w:sz="4" w:space="0"/>
              <w:bottom w:val="single" w:color="auto" w:sz="4" w:space="0"/>
              <w:right w:val="single" w:color="auto" w:sz="4" w:space="0"/>
            </w:tcBorders>
          </w:tcPr>
          <w:p w:rsidRPr="00E90E2B" w:rsidR="00030A63" w:rsidP="00E90E2B" w:rsidRDefault="00030A63" w14:paraId="2121B31C" w14:textId="657E1EC0">
            <w:pPr>
              <w:pStyle w:val="NormalWorksheet"/>
              <w:rPr>
                <w:rFonts w:ascii="Tahoma" w:hAnsi="Tahoma" w:eastAsia="Tahoma" w:cs="Tahoma"/>
              </w:rPr>
            </w:pPr>
          </w:p>
        </w:tc>
        <w:tc>
          <w:tcPr>
            <w:tcW w:w="1263" w:type="dxa"/>
            <w:gridSpan w:val="2"/>
            <w:tcBorders>
              <w:top w:val="single" w:color="auto" w:sz="4" w:space="0"/>
              <w:left w:val="single" w:color="auto" w:sz="4" w:space="0"/>
              <w:bottom w:val="single" w:color="auto" w:sz="4" w:space="0"/>
              <w:right w:val="single" w:color="auto" w:sz="4" w:space="0"/>
            </w:tcBorders>
          </w:tcPr>
          <w:p w:rsidRPr="00E90E2B" w:rsidR="00030A63" w:rsidP="00E90E2B" w:rsidRDefault="00030A63" w14:paraId="24E10F57" w14:textId="65BED855">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E90E2B" w:rsidR="00030A63" w:rsidP="00E90E2B" w:rsidRDefault="00030A63" w14:paraId="69165219" w14:textId="694ADA6F">
            <w:pPr>
              <w:pStyle w:val="NormalWorksheet"/>
              <w:rPr>
                <w:rFonts w:ascii="Tahoma" w:hAnsi="Tahoma" w:eastAsia="Tahoma" w:cs="Tahoma"/>
              </w:rPr>
            </w:pPr>
          </w:p>
        </w:tc>
      </w:tr>
      <w:tr w:rsidRPr="00E90E2B" w:rsidR="00030A63" w:rsidTr="0067511F" w14:paraId="0FF9A683" w14:textId="77777777">
        <w:trPr>
          <w:jc w:val="center"/>
        </w:trPr>
        <w:tc>
          <w:tcPr>
            <w:tcW w:w="1619" w:type="dxa"/>
            <w:tcBorders>
              <w:top w:val="single" w:color="auto" w:sz="4" w:space="0"/>
              <w:left w:val="single" w:color="auto" w:sz="4" w:space="0"/>
              <w:bottom w:val="single" w:color="auto" w:sz="4" w:space="0"/>
              <w:right w:val="single" w:color="auto" w:sz="4" w:space="0"/>
            </w:tcBorders>
          </w:tcPr>
          <w:p w:rsidRPr="00E90E2B" w:rsidR="00030A63" w:rsidP="00E90E2B" w:rsidRDefault="00030A63" w14:paraId="134A98BA" w14:textId="77777777">
            <w:pPr>
              <w:pStyle w:val="NormalWorksheet"/>
              <w:rPr>
                <w:rFonts w:ascii="Tahoma" w:hAnsi="Tahoma" w:eastAsia="Tahoma" w:cs="Tahoma"/>
              </w:rPr>
            </w:pPr>
            <w:r w:rsidRPr="00E90E2B">
              <w:rPr>
                <w:rFonts w:ascii="Tahoma" w:hAnsi="Tahoma" w:eastAsia="Tahoma" w:cs="Tahoma"/>
              </w:rPr>
              <w:t>Appendix B</w:t>
            </w:r>
          </w:p>
          <w:p w:rsidRPr="00E90E2B" w:rsidR="00030A63" w:rsidP="00E90E2B" w:rsidRDefault="00030A63" w14:paraId="2FD1D011" w14:textId="77777777">
            <w:pPr>
              <w:pStyle w:val="NormalWorksheet"/>
              <w:rPr>
                <w:rFonts w:ascii="Tahoma" w:hAnsi="Tahoma" w:eastAsia="Tahoma" w:cs="Tahoma"/>
              </w:rPr>
            </w:pPr>
            <w:r w:rsidRPr="00E90E2B">
              <w:rPr>
                <w:rFonts w:ascii="Tahoma" w:hAnsi="Tahoma" w:eastAsia="Tahoma" w:cs="Tahoma"/>
              </w:rPr>
              <w:t>(g) (2) (C) (iii)</w:t>
            </w:r>
          </w:p>
        </w:tc>
        <w:tc>
          <w:tcPr>
            <w:tcW w:w="3871" w:type="dxa"/>
            <w:gridSpan w:val="5"/>
            <w:tcBorders>
              <w:top w:val="single" w:color="auto" w:sz="4" w:space="0"/>
              <w:left w:val="single" w:color="auto" w:sz="4" w:space="0"/>
              <w:bottom w:val="single" w:color="auto" w:sz="4" w:space="0"/>
              <w:right w:val="single" w:color="auto" w:sz="4" w:space="0"/>
            </w:tcBorders>
          </w:tcPr>
          <w:p w:rsidRPr="00E90E2B" w:rsidR="00030A63" w:rsidP="00E90E2B" w:rsidRDefault="00030A63" w14:paraId="5AD68BF8" w14:textId="40D31B30">
            <w:pPr>
              <w:pStyle w:val="NormalWorksheet"/>
              <w:rPr>
                <w:rFonts w:ascii="Tahoma" w:hAnsi="Tahoma" w:eastAsia="Tahoma" w:cs="Tahoma"/>
              </w:rPr>
            </w:pPr>
            <w:r w:rsidRPr="00E90E2B">
              <w:rPr>
                <w:rFonts w:ascii="Tahoma" w:hAnsi="Tahoma" w:eastAsia="Tahoma" w:cs="Tahoma"/>
              </w:rPr>
              <w:t xml:space="preserve">Copies of all new and updated DPR 523(A) forms. If a cultural resource </w:t>
            </w:r>
            <w:r w:rsidRPr="00E90E2B" w:rsidR="00743AB8">
              <w:rPr>
                <w:rFonts w:ascii="Tahoma" w:hAnsi="Tahoma" w:eastAsia="Tahoma" w:cs="Tahoma"/>
              </w:rPr>
              <w:t xml:space="preserve">or tribal cultural resource </w:t>
            </w:r>
            <w:r w:rsidRPr="00E90E2B">
              <w:rPr>
                <w:rFonts w:ascii="Tahoma" w:hAnsi="Tahoma" w:eastAsia="Tahoma" w:cs="Tahoma"/>
              </w:rPr>
              <w:t>may be impacted by the project, also include the appropriate DPR 523 detail form for each such resource;</w:t>
            </w:r>
          </w:p>
        </w:tc>
        <w:tc>
          <w:tcPr>
            <w:tcW w:w="2787" w:type="dxa"/>
            <w:tcBorders>
              <w:top w:val="single" w:color="auto" w:sz="4" w:space="0"/>
              <w:left w:val="single" w:color="auto" w:sz="4" w:space="0"/>
              <w:bottom w:val="single" w:color="auto" w:sz="4" w:space="0"/>
              <w:right w:val="single" w:color="auto" w:sz="4" w:space="0"/>
            </w:tcBorders>
          </w:tcPr>
          <w:p w:rsidRPr="00E90E2B" w:rsidR="00030A63" w:rsidP="00E90E2B" w:rsidRDefault="00030A63" w14:paraId="73C4906B" w14:textId="58D077F1">
            <w:pPr>
              <w:pStyle w:val="NormalWorksheet"/>
              <w:rPr>
                <w:rFonts w:ascii="Tahoma" w:hAnsi="Tahoma" w:eastAsia="Tahoma" w:cs="Tahoma"/>
              </w:rPr>
            </w:pPr>
          </w:p>
        </w:tc>
        <w:tc>
          <w:tcPr>
            <w:tcW w:w="1263" w:type="dxa"/>
            <w:gridSpan w:val="2"/>
            <w:tcBorders>
              <w:top w:val="single" w:color="auto" w:sz="4" w:space="0"/>
              <w:left w:val="single" w:color="auto" w:sz="4" w:space="0"/>
              <w:bottom w:val="single" w:color="auto" w:sz="4" w:space="0"/>
              <w:right w:val="single" w:color="auto" w:sz="4" w:space="0"/>
            </w:tcBorders>
          </w:tcPr>
          <w:p w:rsidRPr="00E90E2B" w:rsidR="00030A63" w:rsidP="00E90E2B" w:rsidRDefault="00030A63" w14:paraId="56E54537" w14:textId="326E9ED7">
            <w:pPr>
              <w:pStyle w:val="NormalWorksheet"/>
              <w:rPr>
                <w:rFonts w:ascii="Tahoma" w:hAnsi="Tahoma" w:eastAsia="Tahoma" w:cs="Tahoma"/>
                <w:highlight w:val="yellow"/>
              </w:rPr>
            </w:pPr>
          </w:p>
        </w:tc>
        <w:tc>
          <w:tcPr>
            <w:tcW w:w="4140" w:type="dxa"/>
            <w:gridSpan w:val="4"/>
            <w:tcBorders>
              <w:top w:val="single" w:color="auto" w:sz="4" w:space="0"/>
              <w:left w:val="single" w:color="auto" w:sz="4" w:space="0"/>
              <w:bottom w:val="single" w:color="auto" w:sz="4" w:space="0"/>
              <w:right w:val="single" w:color="auto" w:sz="4" w:space="0"/>
            </w:tcBorders>
          </w:tcPr>
          <w:p w:rsidRPr="00E90E2B" w:rsidR="00030A63" w:rsidP="00E90E2B" w:rsidRDefault="00030A63" w14:paraId="349D41FF" w14:textId="2BDF3B53">
            <w:pPr>
              <w:pStyle w:val="NormalWorksheet"/>
              <w:rPr>
                <w:rFonts w:ascii="Tahoma" w:hAnsi="Tahoma" w:eastAsia="Tahoma" w:cs="Tahoma"/>
              </w:rPr>
            </w:pPr>
          </w:p>
        </w:tc>
      </w:tr>
      <w:tr w:rsidRPr="00E90E2B" w:rsidR="00030A63" w:rsidTr="0067511F" w14:paraId="66BB2A52" w14:textId="77777777">
        <w:trPr>
          <w:jc w:val="center"/>
        </w:trPr>
        <w:tc>
          <w:tcPr>
            <w:tcW w:w="1619" w:type="dxa"/>
            <w:tcBorders>
              <w:top w:val="single" w:color="auto" w:sz="4" w:space="0"/>
              <w:left w:val="single" w:color="auto" w:sz="4" w:space="0"/>
              <w:bottom w:val="single" w:color="auto" w:sz="4" w:space="0"/>
              <w:right w:val="single" w:color="auto" w:sz="4" w:space="0"/>
            </w:tcBorders>
          </w:tcPr>
          <w:p w:rsidRPr="00E90E2B" w:rsidR="00030A63" w:rsidP="00E90E2B" w:rsidRDefault="00030A63" w14:paraId="77759F04" w14:textId="77777777">
            <w:pPr>
              <w:pStyle w:val="NormalWorksheet"/>
              <w:rPr>
                <w:rFonts w:ascii="Tahoma" w:hAnsi="Tahoma" w:eastAsia="Tahoma" w:cs="Tahoma"/>
              </w:rPr>
            </w:pPr>
            <w:r w:rsidRPr="00E90E2B">
              <w:rPr>
                <w:rFonts w:ascii="Tahoma" w:hAnsi="Tahoma" w:eastAsia="Tahoma" w:cs="Tahoma"/>
              </w:rPr>
              <w:t>Appendix B</w:t>
            </w:r>
          </w:p>
          <w:p w:rsidRPr="00E90E2B" w:rsidR="00030A63" w:rsidP="00E90E2B" w:rsidRDefault="00030A63" w14:paraId="76625BD4" w14:textId="77777777">
            <w:pPr>
              <w:pStyle w:val="NormalWorksheet"/>
              <w:rPr>
                <w:rFonts w:ascii="Tahoma" w:hAnsi="Tahoma" w:eastAsia="Tahoma" w:cs="Tahoma"/>
              </w:rPr>
            </w:pPr>
            <w:r w:rsidRPr="00E90E2B">
              <w:rPr>
                <w:rFonts w:ascii="Tahoma" w:hAnsi="Tahoma" w:eastAsia="Tahoma" w:cs="Tahoma"/>
              </w:rPr>
              <w:t>(g) (2) (C) (iv)</w:t>
            </w:r>
          </w:p>
        </w:tc>
        <w:tc>
          <w:tcPr>
            <w:tcW w:w="3871" w:type="dxa"/>
            <w:gridSpan w:val="5"/>
            <w:tcBorders>
              <w:top w:val="single" w:color="auto" w:sz="4" w:space="0"/>
              <w:left w:val="single" w:color="auto" w:sz="4" w:space="0"/>
              <w:bottom w:val="single" w:color="auto" w:sz="4" w:space="0"/>
              <w:right w:val="single" w:color="auto" w:sz="4" w:space="0"/>
            </w:tcBorders>
          </w:tcPr>
          <w:p w:rsidRPr="00E90E2B" w:rsidR="00030A63" w:rsidP="00E90E2B" w:rsidRDefault="00030A63" w14:paraId="13C8C810" w14:textId="0076902C">
            <w:pPr>
              <w:pStyle w:val="NormalWorksheet"/>
              <w:rPr>
                <w:rFonts w:ascii="Tahoma" w:hAnsi="Tahoma" w:eastAsia="Tahoma" w:cs="Tahoma"/>
              </w:rPr>
            </w:pPr>
            <w:r w:rsidRPr="00E90E2B">
              <w:rPr>
                <w:rFonts w:ascii="Tahoma" w:hAnsi="Tahoma" w:eastAsia="Tahoma" w:cs="Tahoma"/>
              </w:rPr>
              <w:t xml:space="preserve">A map at a scale of 1:24,000 </w:t>
            </w:r>
            <w:r w:rsidRPr="00E90E2B" w:rsidR="00E66FE8">
              <w:rPr>
                <w:rFonts w:ascii="Tahoma" w:hAnsi="Tahoma" w:eastAsia="Tahoma" w:cs="Tahoma"/>
              </w:rPr>
              <w:t>(</w:t>
            </w:r>
            <w:r w:rsidRPr="00E90E2B">
              <w:rPr>
                <w:rFonts w:ascii="Tahoma" w:hAnsi="Tahoma" w:eastAsia="Tahoma" w:cs="Tahoma"/>
              </w:rPr>
              <w:t xml:space="preserve">U.S. Geological Survey </w:t>
            </w:r>
            <w:r w:rsidRPr="00E90E2B" w:rsidR="00E66FE8">
              <w:rPr>
                <w:rFonts w:ascii="Tahoma" w:hAnsi="Tahoma" w:eastAsia="Tahoma" w:cs="Tahoma"/>
              </w:rPr>
              <w:t xml:space="preserve">topographic </w:t>
            </w:r>
            <w:r w:rsidRPr="00E90E2B">
              <w:rPr>
                <w:rFonts w:ascii="Tahoma" w:hAnsi="Tahoma" w:eastAsia="Tahoma" w:cs="Tahoma"/>
              </w:rPr>
              <w:t>quadrangle</w:t>
            </w:r>
            <w:r w:rsidRPr="00E90E2B" w:rsidR="00E66FE8">
              <w:rPr>
                <w:rFonts w:ascii="Tahoma" w:hAnsi="Tahoma" w:eastAsia="Tahoma" w:cs="Tahoma"/>
              </w:rPr>
              <w:t>)</w:t>
            </w:r>
            <w:r w:rsidRPr="00E90E2B">
              <w:rPr>
                <w:rFonts w:ascii="Tahoma" w:hAnsi="Tahoma" w:eastAsia="Tahoma" w:cs="Tahoma"/>
              </w:rPr>
              <w:t xml:space="preserve"> depicting the locations of all previously known and newly identified cultural </w:t>
            </w:r>
            <w:r w:rsidRPr="00E90E2B" w:rsidR="00222447">
              <w:rPr>
                <w:rFonts w:ascii="Tahoma" w:hAnsi="Tahoma" w:eastAsia="Tahoma" w:cs="Tahoma"/>
              </w:rPr>
              <w:t xml:space="preserve">and tribal cultural </w:t>
            </w:r>
            <w:r w:rsidRPr="00E90E2B">
              <w:rPr>
                <w:rFonts w:ascii="Tahoma" w:hAnsi="Tahoma" w:eastAsia="Tahoma" w:cs="Tahoma"/>
              </w:rPr>
              <w:t>resources compiled through the research required by Appendix B (g)(2)(B) and Appendix B (g)(2)(C) (ii); and</w:t>
            </w:r>
          </w:p>
        </w:tc>
        <w:tc>
          <w:tcPr>
            <w:tcW w:w="2787" w:type="dxa"/>
            <w:tcBorders>
              <w:top w:val="single" w:color="auto" w:sz="4" w:space="0"/>
              <w:left w:val="single" w:color="auto" w:sz="4" w:space="0"/>
              <w:bottom w:val="single" w:color="auto" w:sz="4" w:space="0"/>
              <w:right w:val="single" w:color="auto" w:sz="4" w:space="0"/>
            </w:tcBorders>
          </w:tcPr>
          <w:p w:rsidRPr="00E90E2B" w:rsidR="00030A63" w:rsidP="00E90E2B" w:rsidRDefault="00030A63" w14:paraId="18AFB886" w14:textId="4ADC2090">
            <w:pPr>
              <w:pStyle w:val="NormalWorksheet"/>
              <w:rPr>
                <w:rFonts w:ascii="Tahoma" w:hAnsi="Tahoma" w:eastAsia="Tahoma" w:cs="Tahoma"/>
              </w:rPr>
            </w:pPr>
          </w:p>
        </w:tc>
        <w:tc>
          <w:tcPr>
            <w:tcW w:w="1263" w:type="dxa"/>
            <w:gridSpan w:val="2"/>
            <w:tcBorders>
              <w:top w:val="single" w:color="auto" w:sz="4" w:space="0"/>
              <w:left w:val="single" w:color="auto" w:sz="4" w:space="0"/>
              <w:bottom w:val="single" w:color="auto" w:sz="4" w:space="0"/>
              <w:right w:val="single" w:color="auto" w:sz="4" w:space="0"/>
            </w:tcBorders>
          </w:tcPr>
          <w:p w:rsidRPr="00E90E2B" w:rsidR="00030A63" w:rsidP="00E90E2B" w:rsidRDefault="00030A63" w14:paraId="2846B4B0" w14:textId="57D2BE51">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E90E2B" w:rsidR="00030A63" w:rsidP="00E90E2B" w:rsidRDefault="00030A63" w14:paraId="3B8E8CC5" w14:textId="5F59B6EF">
            <w:pPr>
              <w:pStyle w:val="NormalWorksheet"/>
              <w:rPr>
                <w:rFonts w:ascii="Tahoma" w:hAnsi="Tahoma" w:eastAsia="Tahoma" w:cs="Tahoma"/>
              </w:rPr>
            </w:pPr>
          </w:p>
        </w:tc>
      </w:tr>
      <w:tr w:rsidRPr="00E90E2B" w:rsidR="00030A63" w:rsidTr="0067511F" w14:paraId="5685FA10" w14:textId="77777777">
        <w:trPr>
          <w:jc w:val="center"/>
        </w:trPr>
        <w:tc>
          <w:tcPr>
            <w:tcW w:w="1619" w:type="dxa"/>
            <w:tcBorders>
              <w:top w:val="single" w:color="auto" w:sz="4" w:space="0"/>
              <w:left w:val="single" w:color="auto" w:sz="4" w:space="0"/>
              <w:bottom w:val="single" w:color="auto" w:sz="4" w:space="0"/>
              <w:right w:val="single" w:color="auto" w:sz="4" w:space="0"/>
            </w:tcBorders>
          </w:tcPr>
          <w:p w:rsidRPr="00E90E2B" w:rsidR="00030A63" w:rsidP="00E90E2B" w:rsidRDefault="00030A63" w14:paraId="355373F1" w14:textId="77777777">
            <w:pPr>
              <w:pStyle w:val="NormalWorksheet"/>
              <w:rPr>
                <w:rFonts w:ascii="Tahoma" w:hAnsi="Tahoma" w:eastAsia="Tahoma" w:cs="Tahoma"/>
              </w:rPr>
            </w:pPr>
            <w:r w:rsidRPr="00E90E2B">
              <w:rPr>
                <w:rFonts w:ascii="Tahoma" w:hAnsi="Tahoma" w:eastAsia="Tahoma" w:cs="Tahoma"/>
              </w:rPr>
              <w:t>Appendix B</w:t>
            </w:r>
          </w:p>
          <w:p w:rsidRPr="00E90E2B" w:rsidR="00030A63" w:rsidP="00E90E2B" w:rsidRDefault="00030A63" w14:paraId="5D93AA75" w14:textId="77777777">
            <w:pPr>
              <w:pStyle w:val="NormalWorksheet"/>
              <w:rPr>
                <w:rFonts w:ascii="Tahoma" w:hAnsi="Tahoma" w:eastAsia="Tahoma" w:cs="Tahoma"/>
              </w:rPr>
            </w:pPr>
            <w:r w:rsidRPr="00E90E2B">
              <w:rPr>
                <w:rFonts w:ascii="Tahoma" w:hAnsi="Tahoma" w:eastAsia="Tahoma" w:cs="Tahoma"/>
              </w:rPr>
              <w:t>(g) (2) (C) (v)</w:t>
            </w:r>
          </w:p>
        </w:tc>
        <w:tc>
          <w:tcPr>
            <w:tcW w:w="3871" w:type="dxa"/>
            <w:gridSpan w:val="5"/>
            <w:tcBorders>
              <w:top w:val="single" w:color="auto" w:sz="4" w:space="0"/>
              <w:left w:val="single" w:color="auto" w:sz="4" w:space="0"/>
              <w:bottom w:val="single" w:color="auto" w:sz="4" w:space="0"/>
              <w:right w:val="single" w:color="auto" w:sz="4" w:space="0"/>
            </w:tcBorders>
          </w:tcPr>
          <w:p w:rsidRPr="00E90E2B" w:rsidR="00030A63" w:rsidP="00E90E2B" w:rsidRDefault="00030A63" w14:paraId="4DD6D679" w14:textId="0922A6FE">
            <w:pPr>
              <w:pStyle w:val="NormalWorksheet"/>
              <w:rPr>
                <w:rFonts w:ascii="Tahoma" w:hAnsi="Tahoma" w:eastAsia="Tahoma" w:cs="Tahoma"/>
              </w:rPr>
            </w:pPr>
            <w:r w:rsidRPr="00E90E2B">
              <w:rPr>
                <w:rFonts w:ascii="Tahoma" w:hAnsi="Tahoma" w:eastAsia="Tahoma" w:cs="Tahoma"/>
              </w:rPr>
              <w:t>The names and qualifications of the cultural resources specialists who contributed to and were responsible for literature searches, surveys, and preparation of the technical report.</w:t>
            </w:r>
          </w:p>
        </w:tc>
        <w:tc>
          <w:tcPr>
            <w:tcW w:w="2787" w:type="dxa"/>
            <w:tcBorders>
              <w:top w:val="single" w:color="auto" w:sz="4" w:space="0"/>
              <w:left w:val="single" w:color="auto" w:sz="4" w:space="0"/>
              <w:bottom w:val="single" w:color="auto" w:sz="4" w:space="0"/>
              <w:right w:val="single" w:color="auto" w:sz="4" w:space="0"/>
            </w:tcBorders>
          </w:tcPr>
          <w:p w:rsidRPr="00E90E2B" w:rsidR="00030A63" w:rsidP="00E90E2B" w:rsidRDefault="00030A63" w14:paraId="72ED322F" w14:textId="19A0EB36">
            <w:pPr>
              <w:pStyle w:val="NormalWorksheet"/>
              <w:rPr>
                <w:rFonts w:ascii="Tahoma" w:hAnsi="Tahoma" w:eastAsia="Tahoma" w:cs="Tahoma"/>
              </w:rPr>
            </w:pPr>
          </w:p>
        </w:tc>
        <w:tc>
          <w:tcPr>
            <w:tcW w:w="1263" w:type="dxa"/>
            <w:gridSpan w:val="2"/>
            <w:tcBorders>
              <w:top w:val="single" w:color="auto" w:sz="4" w:space="0"/>
              <w:left w:val="single" w:color="auto" w:sz="4" w:space="0"/>
              <w:bottom w:val="single" w:color="auto" w:sz="4" w:space="0"/>
              <w:right w:val="single" w:color="auto" w:sz="4" w:space="0"/>
            </w:tcBorders>
          </w:tcPr>
          <w:p w:rsidRPr="00E90E2B" w:rsidR="00030A63" w:rsidP="00E90E2B" w:rsidRDefault="00030A63" w14:paraId="10AB2279" w14:textId="3C440C84">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E90E2B" w:rsidR="00030A63" w:rsidP="00E90E2B" w:rsidRDefault="00030A63" w14:paraId="105636EE" w14:textId="79DA06CE">
            <w:pPr>
              <w:pStyle w:val="NormalWorksheet"/>
              <w:rPr>
                <w:rFonts w:ascii="Tahoma" w:hAnsi="Tahoma" w:eastAsia="Tahoma" w:cs="Tahoma"/>
              </w:rPr>
            </w:pPr>
          </w:p>
        </w:tc>
      </w:tr>
      <w:tr w:rsidRPr="00E90E2B" w:rsidR="00030A63" w:rsidTr="0067511F" w14:paraId="3D781FE7" w14:textId="77777777">
        <w:trPr>
          <w:jc w:val="center"/>
        </w:trPr>
        <w:tc>
          <w:tcPr>
            <w:tcW w:w="1619" w:type="dxa"/>
            <w:tcBorders>
              <w:top w:val="single" w:color="auto" w:sz="4" w:space="0"/>
              <w:left w:val="single" w:color="auto" w:sz="4" w:space="0"/>
              <w:bottom w:val="single" w:color="auto" w:sz="4" w:space="0"/>
              <w:right w:val="single" w:color="auto" w:sz="4" w:space="0"/>
            </w:tcBorders>
          </w:tcPr>
          <w:p w:rsidRPr="00E90E2B" w:rsidR="00030A63" w:rsidP="00E90E2B" w:rsidRDefault="00030A63" w14:paraId="6CD71B17" w14:textId="77777777">
            <w:pPr>
              <w:pStyle w:val="NormalWorksheet"/>
              <w:rPr>
                <w:rFonts w:ascii="Tahoma" w:hAnsi="Tahoma" w:eastAsia="Tahoma" w:cs="Tahoma"/>
              </w:rPr>
            </w:pPr>
            <w:r w:rsidRPr="00E90E2B">
              <w:rPr>
                <w:rFonts w:ascii="Tahoma" w:hAnsi="Tahoma" w:eastAsia="Tahoma" w:cs="Tahoma"/>
              </w:rPr>
              <w:t>Appendix B</w:t>
            </w:r>
          </w:p>
          <w:p w:rsidRPr="00E90E2B" w:rsidR="00030A63" w:rsidP="00E90E2B" w:rsidRDefault="00030A63" w14:paraId="1337350C" w14:textId="0C3CEC46">
            <w:pPr>
              <w:pStyle w:val="NormalWorksheet"/>
              <w:rPr>
                <w:rFonts w:ascii="Tahoma" w:hAnsi="Tahoma" w:eastAsia="Tahoma" w:cs="Tahoma"/>
              </w:rPr>
            </w:pPr>
            <w:r w:rsidRPr="00E90E2B">
              <w:rPr>
                <w:rFonts w:ascii="Tahoma" w:hAnsi="Tahoma" w:eastAsia="Tahoma" w:cs="Tahoma"/>
              </w:rPr>
              <w:t>(g) (2) (D)</w:t>
            </w:r>
            <w:r w:rsidRPr="00E90E2B" w:rsidR="00F2684F">
              <w:rPr>
                <w:rFonts w:ascii="Tahoma" w:hAnsi="Tahoma" w:eastAsia="Tahoma" w:cs="Tahoma"/>
              </w:rPr>
              <w:t xml:space="preserve"> (</w:t>
            </w:r>
            <w:r w:rsidRPr="00E90E2B" w:rsidR="00A60FEB">
              <w:rPr>
                <w:rFonts w:ascii="Tahoma" w:hAnsi="Tahoma" w:eastAsia="Tahoma" w:cs="Tahoma"/>
              </w:rPr>
              <w:t>i</w:t>
            </w:r>
            <w:r w:rsidRPr="00E90E2B" w:rsidR="00F2684F">
              <w:rPr>
                <w:rFonts w:ascii="Tahoma" w:hAnsi="Tahoma" w:eastAsia="Tahoma" w:cs="Tahoma"/>
              </w:rPr>
              <w:t>)</w:t>
            </w:r>
          </w:p>
        </w:tc>
        <w:tc>
          <w:tcPr>
            <w:tcW w:w="3871" w:type="dxa"/>
            <w:gridSpan w:val="5"/>
            <w:tcBorders>
              <w:top w:val="single" w:color="auto" w:sz="4" w:space="0"/>
              <w:left w:val="single" w:color="auto" w:sz="4" w:space="0"/>
              <w:bottom w:val="single" w:color="auto" w:sz="4" w:space="0"/>
              <w:right w:val="single" w:color="auto" w:sz="4" w:space="0"/>
            </w:tcBorders>
          </w:tcPr>
          <w:p w:rsidRPr="00E90E2B" w:rsidR="00030A63" w:rsidP="00E90E2B" w:rsidRDefault="00EA0854" w14:paraId="7C5F8568" w14:textId="5F0BE1E4">
            <w:pPr>
              <w:pStyle w:val="NormalWorksheet"/>
              <w:rPr>
                <w:rFonts w:ascii="Tahoma" w:hAnsi="Tahoma" w:eastAsia="Tahoma" w:cs="Tahoma"/>
              </w:rPr>
            </w:pPr>
            <w:r w:rsidRPr="00E90E2B">
              <w:rPr>
                <w:rFonts w:ascii="Tahoma" w:hAnsi="Tahoma" w:eastAsia="Tahoma" w:cs="Tahoma"/>
              </w:rPr>
              <w:t>A</w:t>
            </w:r>
            <w:r w:rsidRPr="00E90E2B" w:rsidR="00030A63">
              <w:rPr>
                <w:rFonts w:ascii="Tahoma" w:hAnsi="Tahoma" w:eastAsia="Tahoma" w:cs="Tahoma"/>
              </w:rPr>
              <w:t xml:space="preserve"> copy of </w:t>
            </w:r>
            <w:r w:rsidRPr="00E90E2B">
              <w:rPr>
                <w:rFonts w:ascii="Tahoma" w:hAnsi="Tahoma" w:eastAsia="Tahoma" w:cs="Tahoma"/>
              </w:rPr>
              <w:t xml:space="preserve">the applicant’s </w:t>
            </w:r>
            <w:r w:rsidRPr="00E90E2B" w:rsidR="00030A63">
              <w:rPr>
                <w:rFonts w:ascii="Tahoma" w:hAnsi="Tahoma" w:eastAsia="Tahoma" w:cs="Tahoma"/>
              </w:rPr>
              <w:t xml:space="preserve">request to the Native American Heritage Commission (NAHC) for information on Native American sacred sites and lists of Native Americans interested in the project vicinity, and copies of any correspondence received from the NAHC. </w:t>
            </w:r>
          </w:p>
        </w:tc>
        <w:tc>
          <w:tcPr>
            <w:tcW w:w="2787" w:type="dxa"/>
            <w:tcBorders>
              <w:top w:val="single" w:color="auto" w:sz="4" w:space="0"/>
              <w:left w:val="single" w:color="auto" w:sz="4" w:space="0"/>
              <w:bottom w:val="single" w:color="auto" w:sz="4" w:space="0"/>
              <w:right w:val="single" w:color="auto" w:sz="4" w:space="0"/>
            </w:tcBorders>
          </w:tcPr>
          <w:p w:rsidRPr="00E90E2B" w:rsidR="00030A63" w:rsidP="00E90E2B" w:rsidRDefault="00030A63" w14:paraId="5F27E4F6" w14:textId="1CFC1648">
            <w:pPr>
              <w:pStyle w:val="NormalWorksheet"/>
              <w:rPr>
                <w:rFonts w:ascii="Tahoma" w:hAnsi="Tahoma" w:eastAsia="Tahoma" w:cs="Tahoma"/>
              </w:rPr>
            </w:pPr>
          </w:p>
        </w:tc>
        <w:tc>
          <w:tcPr>
            <w:tcW w:w="1263" w:type="dxa"/>
            <w:gridSpan w:val="2"/>
            <w:tcBorders>
              <w:top w:val="single" w:color="auto" w:sz="4" w:space="0"/>
              <w:left w:val="single" w:color="auto" w:sz="4" w:space="0"/>
              <w:bottom w:val="single" w:color="auto" w:sz="4" w:space="0"/>
              <w:right w:val="single" w:color="auto" w:sz="4" w:space="0"/>
            </w:tcBorders>
          </w:tcPr>
          <w:p w:rsidRPr="00E90E2B" w:rsidR="00030A63" w:rsidP="00E90E2B" w:rsidRDefault="00030A63" w14:paraId="086BDE87" w14:textId="4DD91B60">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042D59" w:rsidR="00030A63" w:rsidP="00E90E2B" w:rsidRDefault="00030A63" w14:paraId="3F7D1AC0" w14:textId="4D6C467E">
            <w:pPr>
              <w:pStyle w:val="NormalWorksheet"/>
              <w:rPr>
                <w:rFonts w:ascii="Tahoma" w:hAnsi="Tahoma" w:eastAsia="Tahoma" w:cs="Tahoma"/>
              </w:rPr>
            </w:pPr>
          </w:p>
        </w:tc>
      </w:tr>
      <w:tr w:rsidRPr="00E90E2B" w:rsidR="00F2684F" w:rsidTr="0067511F" w14:paraId="50ACD139" w14:textId="77777777">
        <w:trPr>
          <w:jc w:val="center"/>
        </w:trPr>
        <w:tc>
          <w:tcPr>
            <w:tcW w:w="1619" w:type="dxa"/>
            <w:tcBorders>
              <w:top w:val="single" w:color="auto" w:sz="4" w:space="0"/>
              <w:left w:val="single" w:color="auto" w:sz="4" w:space="0"/>
              <w:bottom w:val="single" w:color="auto" w:sz="4" w:space="0"/>
              <w:right w:val="single" w:color="auto" w:sz="4" w:space="0"/>
            </w:tcBorders>
          </w:tcPr>
          <w:p w:rsidRPr="00E90E2B" w:rsidR="00F2684F" w:rsidP="00E90E2B" w:rsidRDefault="00F2684F" w14:paraId="258CBE41" w14:textId="77777777">
            <w:pPr>
              <w:pStyle w:val="NormalWorksheet"/>
              <w:rPr>
                <w:rFonts w:ascii="Tahoma" w:hAnsi="Tahoma" w:eastAsia="Tahoma" w:cs="Tahoma"/>
              </w:rPr>
            </w:pPr>
            <w:r w:rsidRPr="00E90E2B">
              <w:rPr>
                <w:rFonts w:ascii="Tahoma" w:hAnsi="Tahoma" w:eastAsia="Tahoma" w:cs="Tahoma"/>
              </w:rPr>
              <w:t>Appendix B</w:t>
            </w:r>
          </w:p>
          <w:p w:rsidRPr="00E90E2B" w:rsidR="00F2684F" w:rsidP="00E90E2B" w:rsidRDefault="00F2684F" w14:paraId="1CDA7F88" w14:textId="45A29AD4">
            <w:pPr>
              <w:pStyle w:val="NormalWorksheet"/>
              <w:rPr>
                <w:rFonts w:ascii="Tahoma" w:hAnsi="Tahoma" w:eastAsia="Tahoma" w:cs="Tahoma"/>
              </w:rPr>
            </w:pPr>
            <w:r w:rsidRPr="00E90E2B">
              <w:rPr>
                <w:rFonts w:ascii="Tahoma" w:hAnsi="Tahoma" w:eastAsia="Tahoma" w:cs="Tahoma"/>
              </w:rPr>
              <w:t>(g) (2) (D) (</w:t>
            </w:r>
            <w:r w:rsidRPr="00E90E2B" w:rsidR="00A60FEB">
              <w:rPr>
                <w:rFonts w:ascii="Tahoma" w:hAnsi="Tahoma" w:eastAsia="Tahoma" w:cs="Tahoma"/>
              </w:rPr>
              <w:t>ii</w:t>
            </w:r>
            <w:r w:rsidRPr="00E90E2B">
              <w:rPr>
                <w:rFonts w:ascii="Tahoma" w:hAnsi="Tahoma" w:eastAsia="Tahoma" w:cs="Tahoma"/>
              </w:rPr>
              <w:t>)</w:t>
            </w:r>
          </w:p>
        </w:tc>
        <w:tc>
          <w:tcPr>
            <w:tcW w:w="3871" w:type="dxa"/>
            <w:gridSpan w:val="5"/>
            <w:tcBorders>
              <w:top w:val="single" w:color="auto" w:sz="4" w:space="0"/>
              <w:left w:val="single" w:color="auto" w:sz="4" w:space="0"/>
              <w:bottom w:val="single" w:color="auto" w:sz="4" w:space="0"/>
              <w:right w:val="single" w:color="auto" w:sz="4" w:space="0"/>
            </w:tcBorders>
          </w:tcPr>
          <w:p w:rsidRPr="00E90E2B" w:rsidR="00F2684F" w:rsidDel="00EA0854" w:rsidP="00E90E2B" w:rsidRDefault="00F2684F" w14:paraId="055B4F0A" w14:textId="35FA274C">
            <w:pPr>
              <w:pStyle w:val="NormalWorksheet"/>
              <w:rPr>
                <w:rFonts w:ascii="Tahoma" w:hAnsi="Tahoma" w:eastAsia="Tahoma" w:cs="Tahoma"/>
              </w:rPr>
            </w:pPr>
            <w:r w:rsidRPr="00E90E2B">
              <w:rPr>
                <w:rFonts w:ascii="Tahoma" w:hAnsi="Tahoma" w:eastAsia="Tahoma" w:cs="Tahoma"/>
              </w:rPr>
              <w:t xml:space="preserve">A copy of all correspondence sent to Native American individuals and groups listed by the NAHC and copies of all responses. </w:t>
            </w:r>
            <w:r w:rsidRPr="00E90E2B" w:rsidR="00C367B7">
              <w:rPr>
                <w:rFonts w:ascii="Tahoma" w:hAnsi="Tahoma" w:eastAsia="Tahoma" w:cs="Tahoma"/>
              </w:rPr>
              <w:t>Notification to Native Americans shall include a project description and map</w:t>
            </w:r>
            <w:r w:rsidRPr="00E90E2B" w:rsidR="00E10B64">
              <w:rPr>
                <w:rFonts w:ascii="Tahoma" w:hAnsi="Tahoma" w:eastAsia="Tahoma" w:cs="Tahoma"/>
              </w:rPr>
              <w:t>.</w:t>
            </w:r>
          </w:p>
        </w:tc>
        <w:tc>
          <w:tcPr>
            <w:tcW w:w="2787" w:type="dxa"/>
            <w:tcBorders>
              <w:top w:val="single" w:color="auto" w:sz="4" w:space="0"/>
              <w:left w:val="single" w:color="auto" w:sz="4" w:space="0"/>
              <w:bottom w:val="single" w:color="auto" w:sz="4" w:space="0"/>
              <w:right w:val="single" w:color="auto" w:sz="4" w:space="0"/>
            </w:tcBorders>
          </w:tcPr>
          <w:p w:rsidRPr="00E90E2B" w:rsidR="00F2684F" w:rsidP="00E90E2B" w:rsidRDefault="00F2684F" w14:paraId="1AF3E2D0" w14:textId="5D1D9AC3">
            <w:pPr>
              <w:pStyle w:val="NormalWorksheet"/>
              <w:rPr>
                <w:rFonts w:ascii="Tahoma" w:hAnsi="Tahoma" w:eastAsia="Tahoma" w:cs="Tahoma"/>
              </w:rPr>
            </w:pPr>
          </w:p>
        </w:tc>
        <w:tc>
          <w:tcPr>
            <w:tcW w:w="1263" w:type="dxa"/>
            <w:gridSpan w:val="2"/>
            <w:tcBorders>
              <w:top w:val="single" w:color="auto" w:sz="4" w:space="0"/>
              <w:left w:val="single" w:color="auto" w:sz="4" w:space="0"/>
              <w:bottom w:val="single" w:color="auto" w:sz="4" w:space="0"/>
              <w:right w:val="single" w:color="auto" w:sz="4" w:space="0"/>
            </w:tcBorders>
          </w:tcPr>
          <w:p w:rsidRPr="00E90E2B" w:rsidR="00F2684F" w:rsidP="00E90E2B" w:rsidRDefault="00F2684F" w14:paraId="19511789" w14:textId="39B12D24">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E90E2B" w:rsidR="00F2684F" w:rsidP="00E90E2B" w:rsidRDefault="00F2684F" w14:paraId="5700B1AB" w14:textId="0DEF8AEC">
            <w:pPr>
              <w:pStyle w:val="NormalWorksheet"/>
              <w:rPr>
                <w:rFonts w:ascii="Tahoma" w:hAnsi="Tahoma" w:eastAsia="Tahoma" w:cs="Tahoma"/>
              </w:rPr>
            </w:pPr>
          </w:p>
        </w:tc>
      </w:tr>
      <w:tr w:rsidRPr="00E90E2B" w:rsidR="00C004A3" w:rsidTr="0067511F" w14:paraId="280E7931" w14:textId="77777777">
        <w:trPr>
          <w:jc w:val="center"/>
        </w:trPr>
        <w:tc>
          <w:tcPr>
            <w:tcW w:w="1619" w:type="dxa"/>
            <w:tcBorders>
              <w:top w:val="single" w:color="auto" w:sz="4" w:space="0"/>
              <w:left w:val="single" w:color="auto" w:sz="4" w:space="0"/>
              <w:bottom w:val="single" w:color="auto" w:sz="4" w:space="0"/>
              <w:right w:val="single" w:color="auto" w:sz="4" w:space="0"/>
            </w:tcBorders>
          </w:tcPr>
          <w:p w:rsidRPr="00E90E2B" w:rsidR="00C004A3" w:rsidP="00E90E2B" w:rsidRDefault="00C004A3" w14:paraId="41550E8F" w14:textId="77777777">
            <w:pPr>
              <w:pStyle w:val="NormalWorksheet"/>
              <w:rPr>
                <w:rFonts w:ascii="Tahoma" w:hAnsi="Tahoma" w:eastAsia="Tahoma" w:cs="Tahoma"/>
              </w:rPr>
            </w:pPr>
            <w:r w:rsidRPr="00E90E2B">
              <w:rPr>
                <w:rFonts w:ascii="Tahoma" w:hAnsi="Tahoma" w:eastAsia="Tahoma" w:cs="Tahoma"/>
              </w:rPr>
              <w:t>Appendix B</w:t>
            </w:r>
          </w:p>
          <w:p w:rsidRPr="00E90E2B" w:rsidR="00C004A3" w:rsidP="00E90E2B" w:rsidRDefault="00C004A3" w14:paraId="6564A6C9" w14:textId="67A3A519">
            <w:pPr>
              <w:pStyle w:val="NormalWorksheet"/>
              <w:rPr>
                <w:rFonts w:ascii="Tahoma" w:hAnsi="Tahoma" w:eastAsia="Tahoma" w:cs="Tahoma"/>
              </w:rPr>
            </w:pPr>
            <w:r w:rsidRPr="00E90E2B">
              <w:rPr>
                <w:rFonts w:ascii="Tahoma" w:hAnsi="Tahoma" w:eastAsia="Tahoma" w:cs="Tahoma"/>
              </w:rPr>
              <w:t>(g) (2) (D) (</w:t>
            </w:r>
            <w:r w:rsidRPr="00E90E2B" w:rsidR="00FE1B08">
              <w:rPr>
                <w:rFonts w:ascii="Tahoma" w:hAnsi="Tahoma" w:eastAsia="Tahoma" w:cs="Tahoma"/>
              </w:rPr>
              <w:t>iii</w:t>
            </w:r>
            <w:r w:rsidRPr="00E90E2B">
              <w:rPr>
                <w:rFonts w:ascii="Tahoma" w:hAnsi="Tahoma" w:eastAsia="Tahoma" w:cs="Tahoma"/>
              </w:rPr>
              <w:t>)</w:t>
            </w:r>
          </w:p>
        </w:tc>
        <w:tc>
          <w:tcPr>
            <w:tcW w:w="3871" w:type="dxa"/>
            <w:gridSpan w:val="5"/>
            <w:tcBorders>
              <w:top w:val="single" w:color="auto" w:sz="4" w:space="0"/>
              <w:left w:val="single" w:color="auto" w:sz="4" w:space="0"/>
              <w:bottom w:val="single" w:color="auto" w:sz="4" w:space="0"/>
              <w:right w:val="single" w:color="auto" w:sz="4" w:space="0"/>
            </w:tcBorders>
          </w:tcPr>
          <w:p w:rsidRPr="00E90E2B" w:rsidR="00C004A3" w:rsidP="00E90E2B" w:rsidRDefault="00D55EE2" w14:paraId="615F6787" w14:textId="0FF004E0">
            <w:pPr>
              <w:pStyle w:val="NormalWorksheet"/>
              <w:rPr>
                <w:rFonts w:ascii="Tahoma" w:hAnsi="Tahoma" w:eastAsia="Tahoma" w:cs="Tahoma"/>
              </w:rPr>
            </w:pPr>
            <w:r w:rsidRPr="00E90E2B">
              <w:rPr>
                <w:rFonts w:ascii="Tahoma" w:hAnsi="Tahoma" w:eastAsia="Tahoma" w:cs="Tahoma"/>
              </w:rPr>
              <w:t>A</w:t>
            </w:r>
            <w:r w:rsidRPr="00E90E2B" w:rsidR="00C004A3">
              <w:rPr>
                <w:rFonts w:ascii="Tahoma" w:hAnsi="Tahoma" w:eastAsia="Tahoma" w:cs="Tahoma"/>
              </w:rPr>
              <w:t xml:space="preserve"> written summary of any oral responses.  </w:t>
            </w:r>
          </w:p>
        </w:tc>
        <w:tc>
          <w:tcPr>
            <w:tcW w:w="2787" w:type="dxa"/>
            <w:tcBorders>
              <w:top w:val="single" w:color="auto" w:sz="4" w:space="0"/>
              <w:left w:val="single" w:color="auto" w:sz="4" w:space="0"/>
              <w:bottom w:val="single" w:color="auto" w:sz="4" w:space="0"/>
              <w:right w:val="single" w:color="auto" w:sz="4" w:space="0"/>
            </w:tcBorders>
          </w:tcPr>
          <w:p w:rsidRPr="00E90E2B" w:rsidR="00C004A3" w:rsidP="00E90E2B" w:rsidRDefault="00C004A3" w14:paraId="24137F36" w14:textId="7E75B2E4">
            <w:pPr>
              <w:pStyle w:val="NormalWorksheet"/>
              <w:rPr>
                <w:rFonts w:ascii="Tahoma" w:hAnsi="Tahoma" w:eastAsia="Tahoma" w:cs="Tahoma"/>
              </w:rPr>
            </w:pPr>
          </w:p>
        </w:tc>
        <w:tc>
          <w:tcPr>
            <w:tcW w:w="1263" w:type="dxa"/>
            <w:gridSpan w:val="2"/>
            <w:tcBorders>
              <w:top w:val="single" w:color="auto" w:sz="4" w:space="0"/>
              <w:left w:val="single" w:color="auto" w:sz="4" w:space="0"/>
              <w:bottom w:val="single" w:color="auto" w:sz="4" w:space="0"/>
              <w:right w:val="single" w:color="auto" w:sz="4" w:space="0"/>
            </w:tcBorders>
          </w:tcPr>
          <w:p w:rsidRPr="00E90E2B" w:rsidR="00C004A3" w:rsidP="00E90E2B" w:rsidRDefault="00C004A3" w14:paraId="1B03F3F1" w14:textId="19020B3C">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E90E2B" w:rsidR="00C004A3" w:rsidP="00E90E2B" w:rsidRDefault="00C004A3" w14:paraId="01B2164F" w14:textId="53C71F21">
            <w:pPr>
              <w:pStyle w:val="NormalWorksheet"/>
              <w:rPr>
                <w:rFonts w:ascii="Tahoma" w:hAnsi="Tahoma" w:eastAsia="Tahoma" w:cs="Tahoma"/>
              </w:rPr>
            </w:pPr>
          </w:p>
        </w:tc>
      </w:tr>
      <w:tr w:rsidRPr="00E90E2B" w:rsidR="00030A63" w:rsidTr="0067511F" w14:paraId="6D693C1A" w14:textId="77777777">
        <w:trPr>
          <w:jc w:val="center"/>
        </w:trPr>
        <w:tc>
          <w:tcPr>
            <w:tcW w:w="1619" w:type="dxa"/>
            <w:tcBorders>
              <w:top w:val="single" w:color="auto" w:sz="4" w:space="0"/>
              <w:left w:val="single" w:color="auto" w:sz="4" w:space="0"/>
              <w:bottom w:val="single" w:color="auto" w:sz="4" w:space="0"/>
              <w:right w:val="single" w:color="auto" w:sz="4" w:space="0"/>
            </w:tcBorders>
          </w:tcPr>
          <w:p w:rsidRPr="00E90E2B" w:rsidR="00030A63" w:rsidP="00E90E2B" w:rsidRDefault="00030A63" w14:paraId="446CA6D3" w14:textId="77777777">
            <w:pPr>
              <w:pStyle w:val="NormalWorksheet"/>
              <w:rPr>
                <w:rFonts w:ascii="Tahoma" w:hAnsi="Tahoma" w:eastAsia="Tahoma" w:cs="Tahoma"/>
              </w:rPr>
            </w:pPr>
            <w:r w:rsidRPr="00E90E2B">
              <w:rPr>
                <w:rFonts w:ascii="Tahoma" w:hAnsi="Tahoma" w:eastAsia="Tahoma" w:cs="Tahoma"/>
              </w:rPr>
              <w:t>Appendix B</w:t>
            </w:r>
          </w:p>
          <w:p w:rsidRPr="00E90E2B" w:rsidR="00030A63" w:rsidP="00E90E2B" w:rsidRDefault="00030A63" w14:paraId="1748D88D" w14:textId="77777777">
            <w:pPr>
              <w:pStyle w:val="NormalWorksheet"/>
              <w:rPr>
                <w:rFonts w:ascii="Tahoma" w:hAnsi="Tahoma" w:eastAsia="Tahoma" w:cs="Tahoma"/>
              </w:rPr>
            </w:pPr>
            <w:r w:rsidRPr="00E90E2B">
              <w:rPr>
                <w:rFonts w:ascii="Tahoma" w:hAnsi="Tahoma" w:eastAsia="Tahoma" w:cs="Tahoma"/>
              </w:rPr>
              <w:t>(g) (2) (E)</w:t>
            </w:r>
          </w:p>
        </w:tc>
        <w:tc>
          <w:tcPr>
            <w:tcW w:w="3871" w:type="dxa"/>
            <w:gridSpan w:val="5"/>
            <w:tcBorders>
              <w:top w:val="single" w:color="auto" w:sz="4" w:space="0"/>
              <w:left w:val="single" w:color="auto" w:sz="4" w:space="0"/>
              <w:bottom w:val="single" w:color="auto" w:sz="4" w:space="0"/>
              <w:right w:val="single" w:color="auto" w:sz="4" w:space="0"/>
            </w:tcBorders>
          </w:tcPr>
          <w:p w:rsidRPr="00E90E2B" w:rsidR="00030A63" w:rsidP="00E90E2B" w:rsidRDefault="00030A63" w14:paraId="60A86247" w14:textId="2ECB7490">
            <w:pPr>
              <w:pStyle w:val="NormalWorksheet"/>
              <w:rPr>
                <w:rFonts w:ascii="Tahoma" w:hAnsi="Tahoma" w:eastAsia="Tahoma" w:cs="Tahoma"/>
              </w:rPr>
            </w:pPr>
            <w:r w:rsidRPr="00E90E2B">
              <w:rPr>
                <w:rFonts w:ascii="Tahoma" w:hAnsi="Tahoma" w:eastAsia="Tahoma" w:cs="Tahoma"/>
              </w:rPr>
              <w:t>Include in the discussion of proposed mitigation measures required by (g)(1):</w:t>
            </w:r>
          </w:p>
        </w:tc>
        <w:tc>
          <w:tcPr>
            <w:tcW w:w="2787" w:type="dxa"/>
            <w:tcBorders>
              <w:top w:val="single" w:color="auto" w:sz="4" w:space="0"/>
              <w:left w:val="single" w:color="auto" w:sz="4" w:space="0"/>
              <w:bottom w:val="single" w:color="auto" w:sz="4" w:space="0"/>
              <w:right w:val="single" w:color="auto" w:sz="4" w:space="0"/>
            </w:tcBorders>
          </w:tcPr>
          <w:p w:rsidRPr="00E90E2B" w:rsidR="00030A63" w:rsidP="00E90E2B" w:rsidRDefault="5F255402" w14:paraId="36CF1B74" w14:textId="69AB62B1">
            <w:pPr>
              <w:pStyle w:val="NormalWorksheet"/>
              <w:rPr>
                <w:rFonts w:ascii="Tahoma" w:hAnsi="Tahoma" w:eastAsia="Tahoma" w:cs="Tahoma"/>
              </w:rPr>
            </w:pPr>
            <w:r w:rsidRPr="00E90E2B">
              <w:rPr>
                <w:rFonts w:ascii="Tahoma" w:hAnsi="Tahoma" w:eastAsia="Tahoma" w:cs="Tahoma"/>
              </w:rPr>
              <w:t>--</w:t>
            </w:r>
          </w:p>
        </w:tc>
        <w:tc>
          <w:tcPr>
            <w:tcW w:w="1263" w:type="dxa"/>
            <w:gridSpan w:val="2"/>
            <w:tcBorders>
              <w:top w:val="single" w:color="auto" w:sz="4" w:space="0"/>
              <w:left w:val="single" w:color="auto" w:sz="4" w:space="0"/>
              <w:bottom w:val="single" w:color="auto" w:sz="4" w:space="0"/>
              <w:right w:val="single" w:color="auto" w:sz="4" w:space="0"/>
            </w:tcBorders>
          </w:tcPr>
          <w:p w:rsidRPr="00E90E2B" w:rsidR="00030A63" w:rsidP="00E90E2B" w:rsidRDefault="5F255402" w14:paraId="425D0CEE" w14:textId="248DE6D0">
            <w:pPr>
              <w:pStyle w:val="NormalWorksheet"/>
              <w:rPr>
                <w:rFonts w:ascii="Tahoma" w:hAnsi="Tahoma" w:eastAsia="Tahoma" w:cs="Tahoma"/>
              </w:rPr>
            </w:pPr>
            <w:r w:rsidRPr="00E90E2B">
              <w:rPr>
                <w:rFonts w:ascii="Tahoma" w:hAnsi="Tahoma" w:eastAsia="Tahoma" w:cs="Tahoma"/>
              </w:rPr>
              <w:t>--</w:t>
            </w:r>
          </w:p>
        </w:tc>
        <w:tc>
          <w:tcPr>
            <w:tcW w:w="4140" w:type="dxa"/>
            <w:gridSpan w:val="4"/>
            <w:tcBorders>
              <w:top w:val="single" w:color="auto" w:sz="4" w:space="0"/>
              <w:left w:val="single" w:color="auto" w:sz="4" w:space="0"/>
              <w:bottom w:val="single" w:color="auto" w:sz="4" w:space="0"/>
              <w:right w:val="single" w:color="auto" w:sz="4" w:space="0"/>
            </w:tcBorders>
          </w:tcPr>
          <w:p w:rsidRPr="00E90E2B" w:rsidR="00030A63" w:rsidP="00E90E2B" w:rsidRDefault="5F255402" w14:paraId="06C5CD7F" w14:textId="627F64CF">
            <w:pPr>
              <w:pStyle w:val="NormalWorksheet"/>
              <w:rPr>
                <w:rFonts w:ascii="Tahoma" w:hAnsi="Tahoma" w:eastAsia="Tahoma" w:cs="Tahoma"/>
              </w:rPr>
            </w:pPr>
            <w:r w:rsidRPr="00E90E2B">
              <w:rPr>
                <w:rFonts w:ascii="Tahoma" w:hAnsi="Tahoma" w:eastAsia="Tahoma" w:cs="Tahoma"/>
              </w:rPr>
              <w:t>--</w:t>
            </w:r>
          </w:p>
        </w:tc>
      </w:tr>
      <w:tr w:rsidRPr="00E90E2B" w:rsidR="00030A63" w:rsidTr="0067511F" w14:paraId="27DADAC7" w14:textId="77777777">
        <w:trPr>
          <w:jc w:val="center"/>
        </w:trPr>
        <w:tc>
          <w:tcPr>
            <w:tcW w:w="1619" w:type="dxa"/>
            <w:tcBorders>
              <w:top w:val="single" w:color="auto" w:sz="4" w:space="0"/>
              <w:left w:val="single" w:color="auto" w:sz="4" w:space="0"/>
              <w:bottom w:val="single" w:color="auto" w:sz="4" w:space="0"/>
              <w:right w:val="single" w:color="auto" w:sz="4" w:space="0"/>
            </w:tcBorders>
          </w:tcPr>
          <w:p w:rsidRPr="00E90E2B" w:rsidR="00030A63" w:rsidP="00E90E2B" w:rsidRDefault="00030A63" w14:paraId="7933AFC5" w14:textId="77777777">
            <w:pPr>
              <w:pStyle w:val="NormalWorksheet"/>
              <w:rPr>
                <w:rFonts w:ascii="Tahoma" w:hAnsi="Tahoma" w:eastAsia="Tahoma" w:cs="Tahoma"/>
              </w:rPr>
            </w:pPr>
            <w:r w:rsidRPr="00E90E2B">
              <w:rPr>
                <w:rFonts w:ascii="Tahoma" w:hAnsi="Tahoma" w:eastAsia="Tahoma" w:cs="Tahoma"/>
              </w:rPr>
              <w:t>Appendix B</w:t>
            </w:r>
          </w:p>
          <w:p w:rsidRPr="00E90E2B" w:rsidR="00030A63" w:rsidP="00E90E2B" w:rsidRDefault="00030A63" w14:paraId="4EEB225C" w14:textId="77777777">
            <w:pPr>
              <w:pStyle w:val="NormalWorksheet"/>
              <w:rPr>
                <w:rFonts w:ascii="Tahoma" w:hAnsi="Tahoma" w:eastAsia="Tahoma" w:cs="Tahoma"/>
              </w:rPr>
            </w:pPr>
            <w:r w:rsidRPr="00E90E2B">
              <w:rPr>
                <w:rFonts w:ascii="Tahoma" w:hAnsi="Tahoma" w:eastAsia="Tahoma" w:cs="Tahoma"/>
              </w:rPr>
              <w:t>(g) (2) (E) (i)</w:t>
            </w:r>
          </w:p>
        </w:tc>
        <w:tc>
          <w:tcPr>
            <w:tcW w:w="3871" w:type="dxa"/>
            <w:gridSpan w:val="5"/>
            <w:tcBorders>
              <w:top w:val="single" w:color="auto" w:sz="4" w:space="0"/>
              <w:left w:val="single" w:color="auto" w:sz="4" w:space="0"/>
              <w:bottom w:val="single" w:color="auto" w:sz="4" w:space="0"/>
              <w:right w:val="single" w:color="auto" w:sz="4" w:space="0"/>
            </w:tcBorders>
          </w:tcPr>
          <w:p w:rsidRPr="00E90E2B" w:rsidR="00030A63" w:rsidP="00E90E2B" w:rsidRDefault="00030A63" w14:paraId="2D91FEC3" w14:textId="12BC9081">
            <w:pPr>
              <w:pStyle w:val="NormalWorksheet"/>
              <w:rPr>
                <w:rFonts w:ascii="Tahoma" w:hAnsi="Tahoma" w:eastAsia="Tahoma" w:cs="Tahoma"/>
              </w:rPr>
            </w:pPr>
            <w:r w:rsidRPr="00E90E2B">
              <w:rPr>
                <w:rFonts w:ascii="Tahoma" w:hAnsi="Tahoma" w:eastAsia="Tahoma" w:cs="Tahoma"/>
              </w:rPr>
              <w:t xml:space="preserve">A discussion of measures </w:t>
            </w:r>
            <w:r w:rsidRPr="00E90E2B" w:rsidDel="008E544E">
              <w:rPr>
                <w:rFonts w:ascii="Tahoma" w:hAnsi="Tahoma" w:eastAsia="Tahoma" w:cs="Tahoma"/>
              </w:rPr>
              <w:t>proposed</w:t>
            </w:r>
            <w:r w:rsidRPr="00E90E2B">
              <w:rPr>
                <w:rFonts w:ascii="Tahoma" w:hAnsi="Tahoma" w:eastAsia="Tahoma" w:cs="Tahoma"/>
              </w:rPr>
              <w:t xml:space="preserve"> to mitigate project impacts to known cultural </w:t>
            </w:r>
            <w:r w:rsidRPr="00E90E2B" w:rsidR="00D55EE2">
              <w:rPr>
                <w:rFonts w:ascii="Tahoma" w:hAnsi="Tahoma" w:eastAsia="Tahoma" w:cs="Tahoma"/>
              </w:rPr>
              <w:t xml:space="preserve">and tribal cultural </w:t>
            </w:r>
            <w:r w:rsidRPr="00E90E2B">
              <w:rPr>
                <w:rFonts w:ascii="Tahoma" w:hAnsi="Tahoma" w:eastAsia="Tahoma" w:cs="Tahoma"/>
              </w:rPr>
              <w:t>resources;</w:t>
            </w:r>
          </w:p>
        </w:tc>
        <w:tc>
          <w:tcPr>
            <w:tcW w:w="2787" w:type="dxa"/>
            <w:tcBorders>
              <w:top w:val="single" w:color="auto" w:sz="4" w:space="0"/>
              <w:left w:val="single" w:color="auto" w:sz="4" w:space="0"/>
              <w:bottom w:val="single" w:color="auto" w:sz="4" w:space="0"/>
              <w:right w:val="single" w:color="auto" w:sz="4" w:space="0"/>
            </w:tcBorders>
          </w:tcPr>
          <w:p w:rsidRPr="00E90E2B" w:rsidR="00030A63" w:rsidP="00E90E2B" w:rsidRDefault="00030A63" w14:paraId="54E7426D" w14:textId="793A1C14">
            <w:pPr>
              <w:pStyle w:val="NormalWorksheet"/>
              <w:rPr>
                <w:rFonts w:ascii="Tahoma" w:hAnsi="Tahoma" w:eastAsia="Tahoma" w:cs="Tahoma"/>
              </w:rPr>
            </w:pPr>
          </w:p>
        </w:tc>
        <w:tc>
          <w:tcPr>
            <w:tcW w:w="1263" w:type="dxa"/>
            <w:gridSpan w:val="2"/>
            <w:tcBorders>
              <w:top w:val="single" w:color="auto" w:sz="4" w:space="0"/>
              <w:left w:val="single" w:color="auto" w:sz="4" w:space="0"/>
              <w:bottom w:val="single" w:color="auto" w:sz="4" w:space="0"/>
              <w:right w:val="single" w:color="auto" w:sz="4" w:space="0"/>
            </w:tcBorders>
          </w:tcPr>
          <w:p w:rsidRPr="00E90E2B" w:rsidR="00030A63" w:rsidP="00E90E2B" w:rsidRDefault="00030A63" w14:paraId="46EC234B" w14:textId="045CDA94">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E90E2B" w:rsidR="00030A63" w:rsidP="00E90E2B" w:rsidRDefault="00030A63" w14:paraId="6C12C9F6" w14:textId="49AD3166">
            <w:pPr>
              <w:pStyle w:val="NormalWorksheet"/>
              <w:rPr>
                <w:rFonts w:ascii="Tahoma" w:hAnsi="Tahoma" w:eastAsia="Tahoma" w:cs="Tahoma"/>
              </w:rPr>
            </w:pPr>
          </w:p>
        </w:tc>
      </w:tr>
      <w:tr w:rsidRPr="00E90E2B" w:rsidR="00030A63" w:rsidTr="0067511F" w14:paraId="52865189" w14:textId="77777777">
        <w:trPr>
          <w:jc w:val="center"/>
        </w:trPr>
        <w:tc>
          <w:tcPr>
            <w:tcW w:w="1619" w:type="dxa"/>
            <w:tcBorders>
              <w:top w:val="single" w:color="auto" w:sz="4" w:space="0"/>
              <w:left w:val="single" w:color="auto" w:sz="4" w:space="0"/>
              <w:bottom w:val="single" w:color="auto" w:sz="4" w:space="0"/>
              <w:right w:val="single" w:color="auto" w:sz="4" w:space="0"/>
            </w:tcBorders>
          </w:tcPr>
          <w:p w:rsidRPr="00E90E2B" w:rsidR="00030A63" w:rsidP="00E90E2B" w:rsidRDefault="00030A63" w14:paraId="1207DA3D" w14:textId="77777777">
            <w:pPr>
              <w:pStyle w:val="NormalWorksheet"/>
              <w:rPr>
                <w:rFonts w:ascii="Tahoma" w:hAnsi="Tahoma" w:eastAsia="Tahoma" w:cs="Tahoma"/>
              </w:rPr>
            </w:pPr>
            <w:r w:rsidRPr="00E90E2B">
              <w:rPr>
                <w:rFonts w:ascii="Tahoma" w:hAnsi="Tahoma" w:eastAsia="Tahoma" w:cs="Tahoma"/>
              </w:rPr>
              <w:t>Appendix B</w:t>
            </w:r>
          </w:p>
          <w:p w:rsidRPr="00E90E2B" w:rsidR="00030A63" w:rsidP="00E90E2B" w:rsidRDefault="00030A63" w14:paraId="524C16BF" w14:textId="77777777">
            <w:pPr>
              <w:pStyle w:val="NormalWorksheet"/>
              <w:rPr>
                <w:rFonts w:ascii="Tahoma" w:hAnsi="Tahoma" w:eastAsia="Tahoma" w:cs="Tahoma"/>
              </w:rPr>
            </w:pPr>
            <w:r w:rsidRPr="00E90E2B">
              <w:rPr>
                <w:rFonts w:ascii="Tahoma" w:hAnsi="Tahoma" w:eastAsia="Tahoma" w:cs="Tahoma"/>
              </w:rPr>
              <w:t>(g) (2) (E) (ii)</w:t>
            </w:r>
          </w:p>
        </w:tc>
        <w:tc>
          <w:tcPr>
            <w:tcW w:w="3871" w:type="dxa"/>
            <w:gridSpan w:val="5"/>
            <w:tcBorders>
              <w:top w:val="single" w:color="auto" w:sz="4" w:space="0"/>
              <w:left w:val="single" w:color="auto" w:sz="4" w:space="0"/>
              <w:bottom w:val="single" w:color="auto" w:sz="4" w:space="0"/>
              <w:right w:val="single" w:color="auto" w:sz="4" w:space="0"/>
            </w:tcBorders>
          </w:tcPr>
          <w:p w:rsidRPr="00E90E2B" w:rsidR="00030A63" w:rsidP="00E90E2B" w:rsidRDefault="00030A63" w14:paraId="4C118D41" w14:textId="7AB47512">
            <w:pPr>
              <w:pStyle w:val="NormalWorksheet"/>
              <w:rPr>
                <w:rFonts w:ascii="Tahoma" w:hAnsi="Tahoma" w:eastAsia="Tahoma" w:cs="Tahoma"/>
              </w:rPr>
            </w:pPr>
            <w:r w:rsidRPr="00E90E2B">
              <w:rPr>
                <w:rFonts w:ascii="Tahoma" w:hAnsi="Tahoma" w:eastAsia="Tahoma" w:cs="Tahoma"/>
              </w:rPr>
              <w:t xml:space="preserve">A </w:t>
            </w:r>
            <w:r w:rsidRPr="00E90E2B" w:rsidDel="00463852">
              <w:rPr>
                <w:rFonts w:ascii="Tahoma" w:hAnsi="Tahoma" w:eastAsia="Tahoma" w:cs="Tahoma"/>
              </w:rPr>
              <w:t>set</w:t>
            </w:r>
            <w:r w:rsidRPr="00E90E2B">
              <w:rPr>
                <w:rFonts w:ascii="Tahoma" w:hAnsi="Tahoma" w:eastAsia="Tahoma" w:cs="Tahoma"/>
              </w:rPr>
              <w:t xml:space="preserve"> </w:t>
            </w:r>
            <w:r w:rsidRPr="00E90E2B" w:rsidDel="00463852">
              <w:rPr>
                <w:rFonts w:ascii="Tahoma" w:hAnsi="Tahoma" w:eastAsia="Tahoma" w:cs="Tahoma"/>
              </w:rPr>
              <w:t>of</w:t>
            </w:r>
            <w:r w:rsidRPr="00E90E2B">
              <w:rPr>
                <w:rFonts w:ascii="Tahoma" w:hAnsi="Tahoma" w:eastAsia="Tahoma" w:cs="Tahoma"/>
              </w:rPr>
              <w:t xml:space="preserve"> </w:t>
            </w:r>
            <w:r w:rsidRPr="00E90E2B" w:rsidDel="00463852">
              <w:rPr>
                <w:rFonts w:ascii="Tahoma" w:hAnsi="Tahoma" w:eastAsia="Tahoma" w:cs="Tahoma"/>
              </w:rPr>
              <w:t>contingency</w:t>
            </w:r>
            <w:r w:rsidRPr="00E90E2B">
              <w:rPr>
                <w:rFonts w:ascii="Tahoma" w:hAnsi="Tahoma" w:eastAsia="Tahoma" w:cs="Tahoma"/>
              </w:rPr>
              <w:t xml:space="preserve"> </w:t>
            </w:r>
            <w:r w:rsidRPr="00E90E2B" w:rsidDel="00463852">
              <w:rPr>
                <w:rFonts w:ascii="Tahoma" w:hAnsi="Tahoma" w:eastAsia="Tahoma" w:cs="Tahoma"/>
              </w:rPr>
              <w:t>measures</w:t>
            </w:r>
            <w:r w:rsidRPr="00E90E2B">
              <w:rPr>
                <w:rFonts w:ascii="Tahoma" w:hAnsi="Tahoma" w:eastAsia="Tahoma" w:cs="Tahoma"/>
              </w:rPr>
              <w:t xml:space="preserve"> </w:t>
            </w:r>
            <w:r w:rsidRPr="00E90E2B" w:rsidDel="00463852">
              <w:rPr>
                <w:rFonts w:ascii="Tahoma" w:hAnsi="Tahoma" w:eastAsia="Tahoma" w:cs="Tahoma"/>
              </w:rPr>
              <w:t>proposed</w:t>
            </w:r>
            <w:r w:rsidRPr="00E90E2B">
              <w:rPr>
                <w:rFonts w:ascii="Tahoma" w:hAnsi="Tahoma" w:eastAsia="Tahoma" w:cs="Tahoma"/>
              </w:rPr>
              <w:t xml:space="preserve"> </w:t>
            </w:r>
            <w:r w:rsidRPr="00E90E2B" w:rsidDel="00463852">
              <w:rPr>
                <w:rFonts w:ascii="Tahoma" w:hAnsi="Tahoma" w:eastAsia="Tahoma" w:cs="Tahoma"/>
              </w:rPr>
              <w:t>to</w:t>
            </w:r>
            <w:r w:rsidRPr="00E90E2B">
              <w:rPr>
                <w:rFonts w:ascii="Tahoma" w:hAnsi="Tahoma" w:eastAsia="Tahoma" w:cs="Tahoma"/>
              </w:rPr>
              <w:t xml:space="preserve"> </w:t>
            </w:r>
            <w:r w:rsidRPr="00E90E2B" w:rsidDel="00463852">
              <w:rPr>
                <w:rFonts w:ascii="Tahoma" w:hAnsi="Tahoma" w:eastAsia="Tahoma" w:cs="Tahoma"/>
              </w:rPr>
              <w:t>mitigate</w:t>
            </w:r>
            <w:r w:rsidRPr="00E90E2B">
              <w:rPr>
                <w:rFonts w:ascii="Tahoma" w:hAnsi="Tahoma" w:eastAsia="Tahoma" w:cs="Tahoma"/>
              </w:rPr>
              <w:t xml:space="preserve"> </w:t>
            </w:r>
            <w:r w:rsidRPr="00E90E2B" w:rsidDel="00463852">
              <w:rPr>
                <w:rFonts w:ascii="Tahoma" w:hAnsi="Tahoma" w:eastAsia="Tahoma" w:cs="Tahoma"/>
              </w:rPr>
              <w:t>potentia</w:t>
            </w:r>
            <w:r w:rsidRPr="00E90E2B">
              <w:rPr>
                <w:rFonts w:ascii="Tahoma" w:hAnsi="Tahoma" w:eastAsia="Tahoma" w:cs="Tahoma"/>
              </w:rPr>
              <w:t xml:space="preserve">l impacts to previously unknown </w:t>
            </w:r>
            <w:r w:rsidRPr="00E90E2B" w:rsidDel="00463852">
              <w:rPr>
                <w:rFonts w:ascii="Tahoma" w:hAnsi="Tahoma" w:eastAsia="Tahoma" w:cs="Tahoma"/>
              </w:rPr>
              <w:t>cultural</w:t>
            </w:r>
            <w:r w:rsidRPr="00E90E2B">
              <w:rPr>
                <w:rFonts w:ascii="Tahoma" w:hAnsi="Tahoma" w:eastAsia="Tahoma" w:cs="Tahoma"/>
              </w:rPr>
              <w:t xml:space="preserve"> </w:t>
            </w:r>
            <w:r w:rsidRPr="00E90E2B" w:rsidR="00D55EE2">
              <w:rPr>
                <w:rFonts w:ascii="Tahoma" w:hAnsi="Tahoma" w:eastAsia="Tahoma" w:cs="Tahoma"/>
              </w:rPr>
              <w:t xml:space="preserve">and tribal cultural </w:t>
            </w:r>
            <w:r w:rsidRPr="00E90E2B" w:rsidDel="00463852">
              <w:rPr>
                <w:rFonts w:ascii="Tahoma" w:hAnsi="Tahoma" w:eastAsia="Tahoma" w:cs="Tahoma"/>
              </w:rPr>
              <w:t>resources</w:t>
            </w:r>
            <w:r w:rsidRPr="00E90E2B">
              <w:rPr>
                <w:rFonts w:ascii="Tahoma" w:hAnsi="Tahoma" w:eastAsia="Tahoma" w:cs="Tahoma"/>
              </w:rPr>
              <w:t xml:space="preserve"> </w:t>
            </w:r>
            <w:r w:rsidRPr="00E90E2B" w:rsidDel="00463852">
              <w:rPr>
                <w:rFonts w:ascii="Tahoma" w:hAnsi="Tahoma" w:eastAsia="Tahoma" w:cs="Tahoma"/>
              </w:rPr>
              <w:t>and</w:t>
            </w:r>
            <w:r w:rsidRPr="00E90E2B">
              <w:rPr>
                <w:rFonts w:ascii="Tahoma" w:hAnsi="Tahoma" w:eastAsia="Tahoma" w:cs="Tahoma"/>
              </w:rPr>
              <w:t xml:space="preserve"> any </w:t>
            </w:r>
            <w:r w:rsidRPr="00E90E2B" w:rsidDel="00463852">
              <w:rPr>
                <w:rFonts w:ascii="Tahoma" w:hAnsi="Tahoma" w:eastAsia="Tahoma" w:cs="Tahoma"/>
              </w:rPr>
              <w:t>unanticipated</w:t>
            </w:r>
            <w:r w:rsidRPr="00E90E2B">
              <w:rPr>
                <w:rFonts w:ascii="Tahoma" w:hAnsi="Tahoma" w:eastAsia="Tahoma" w:cs="Tahoma"/>
              </w:rPr>
              <w:t xml:space="preserve"> </w:t>
            </w:r>
            <w:r w:rsidRPr="00E90E2B" w:rsidDel="00463852">
              <w:rPr>
                <w:rFonts w:ascii="Tahoma" w:hAnsi="Tahoma" w:eastAsia="Tahoma" w:cs="Tahoma"/>
              </w:rPr>
              <w:t>impacts</w:t>
            </w:r>
            <w:r w:rsidRPr="00E90E2B">
              <w:rPr>
                <w:rFonts w:ascii="Tahoma" w:hAnsi="Tahoma" w:eastAsia="Tahoma" w:cs="Tahoma"/>
              </w:rPr>
              <w:t xml:space="preserve"> </w:t>
            </w:r>
            <w:r w:rsidRPr="00E90E2B" w:rsidDel="00463852">
              <w:rPr>
                <w:rFonts w:ascii="Tahoma" w:hAnsi="Tahoma" w:eastAsia="Tahoma" w:cs="Tahoma"/>
              </w:rPr>
              <w:t>to</w:t>
            </w:r>
            <w:r w:rsidRPr="00E90E2B">
              <w:rPr>
                <w:rFonts w:ascii="Tahoma" w:hAnsi="Tahoma" w:eastAsia="Tahoma" w:cs="Tahoma"/>
              </w:rPr>
              <w:t xml:space="preserve"> </w:t>
            </w:r>
            <w:r w:rsidRPr="00E90E2B" w:rsidDel="00463852">
              <w:rPr>
                <w:rFonts w:ascii="Tahoma" w:hAnsi="Tahoma" w:eastAsia="Tahoma" w:cs="Tahoma"/>
              </w:rPr>
              <w:t>known</w:t>
            </w:r>
            <w:r w:rsidRPr="00E90E2B">
              <w:rPr>
                <w:rFonts w:ascii="Tahoma" w:hAnsi="Tahoma" w:eastAsia="Tahoma" w:cs="Tahoma"/>
              </w:rPr>
              <w:t xml:space="preserve"> cultural </w:t>
            </w:r>
            <w:r w:rsidRPr="00E90E2B" w:rsidR="00C06791">
              <w:rPr>
                <w:rFonts w:ascii="Tahoma" w:hAnsi="Tahoma" w:eastAsia="Tahoma" w:cs="Tahoma"/>
              </w:rPr>
              <w:t xml:space="preserve">or tribal cultural </w:t>
            </w:r>
            <w:r w:rsidRPr="00E90E2B" w:rsidDel="00463852">
              <w:rPr>
                <w:rFonts w:ascii="Tahoma" w:hAnsi="Tahoma" w:eastAsia="Tahoma" w:cs="Tahoma"/>
              </w:rPr>
              <w:t>resource</w:t>
            </w:r>
            <w:r w:rsidRPr="00E90E2B">
              <w:rPr>
                <w:rFonts w:ascii="Tahoma" w:hAnsi="Tahoma" w:eastAsia="Tahoma" w:cs="Tahoma"/>
              </w:rPr>
              <w:t xml:space="preserve">s; and </w:t>
            </w:r>
          </w:p>
        </w:tc>
        <w:tc>
          <w:tcPr>
            <w:tcW w:w="2787" w:type="dxa"/>
            <w:tcBorders>
              <w:top w:val="single" w:color="auto" w:sz="4" w:space="0"/>
              <w:left w:val="single" w:color="auto" w:sz="4" w:space="0"/>
              <w:bottom w:val="single" w:color="auto" w:sz="4" w:space="0"/>
              <w:right w:val="single" w:color="auto" w:sz="4" w:space="0"/>
            </w:tcBorders>
          </w:tcPr>
          <w:p w:rsidRPr="00E90E2B" w:rsidR="00030A63" w:rsidP="00E90E2B" w:rsidRDefault="00030A63" w14:paraId="5864D7B8" w14:textId="4A593DA7">
            <w:pPr>
              <w:pStyle w:val="NormalWorksheet"/>
              <w:rPr>
                <w:rFonts w:ascii="Tahoma" w:hAnsi="Tahoma" w:eastAsia="Tahoma" w:cs="Tahoma"/>
              </w:rPr>
            </w:pPr>
          </w:p>
        </w:tc>
        <w:tc>
          <w:tcPr>
            <w:tcW w:w="1263" w:type="dxa"/>
            <w:gridSpan w:val="2"/>
            <w:tcBorders>
              <w:top w:val="single" w:color="auto" w:sz="4" w:space="0"/>
              <w:left w:val="single" w:color="auto" w:sz="4" w:space="0"/>
              <w:bottom w:val="single" w:color="auto" w:sz="4" w:space="0"/>
              <w:right w:val="single" w:color="auto" w:sz="4" w:space="0"/>
            </w:tcBorders>
          </w:tcPr>
          <w:p w:rsidRPr="00E90E2B" w:rsidR="00030A63" w:rsidP="00E90E2B" w:rsidRDefault="00030A63" w14:paraId="2FB49745" w14:textId="455433EF">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E90E2B" w:rsidR="00030A63" w:rsidP="00E90E2B" w:rsidRDefault="00030A63" w14:paraId="3E1BFB59" w14:textId="4A1BA154">
            <w:pPr>
              <w:pStyle w:val="NormalWorksheet"/>
              <w:rPr>
                <w:rFonts w:ascii="Tahoma" w:hAnsi="Tahoma" w:eastAsia="Tahoma" w:cs="Tahoma"/>
              </w:rPr>
            </w:pPr>
          </w:p>
        </w:tc>
      </w:tr>
      <w:tr w:rsidRPr="00E90E2B" w:rsidR="00030A63" w:rsidTr="0067511F" w14:paraId="5B2FA002" w14:textId="77777777">
        <w:trPr>
          <w:jc w:val="center"/>
        </w:trPr>
        <w:tc>
          <w:tcPr>
            <w:tcW w:w="1619" w:type="dxa"/>
            <w:tcBorders>
              <w:top w:val="single" w:color="auto" w:sz="4" w:space="0"/>
              <w:left w:val="single" w:color="auto" w:sz="4" w:space="0"/>
              <w:bottom w:val="single" w:color="auto" w:sz="4" w:space="0"/>
              <w:right w:val="single" w:color="auto" w:sz="4" w:space="0"/>
            </w:tcBorders>
          </w:tcPr>
          <w:p w:rsidRPr="00E90E2B" w:rsidR="00030A63" w:rsidP="00E90E2B" w:rsidRDefault="00030A63" w14:paraId="05F2C433" w14:textId="77777777">
            <w:pPr>
              <w:pStyle w:val="NormalWorksheet"/>
              <w:rPr>
                <w:rFonts w:ascii="Tahoma" w:hAnsi="Tahoma" w:eastAsia="Tahoma" w:cs="Tahoma"/>
              </w:rPr>
            </w:pPr>
            <w:r w:rsidRPr="00E90E2B">
              <w:rPr>
                <w:rFonts w:ascii="Tahoma" w:hAnsi="Tahoma" w:eastAsia="Tahoma" w:cs="Tahoma"/>
              </w:rPr>
              <w:t>Appendix B</w:t>
            </w:r>
          </w:p>
          <w:p w:rsidRPr="00E90E2B" w:rsidR="00030A63" w:rsidP="00E90E2B" w:rsidRDefault="00030A63" w14:paraId="4D5D7A52" w14:textId="77777777">
            <w:pPr>
              <w:pStyle w:val="NormalWorksheet"/>
              <w:rPr>
                <w:rFonts w:ascii="Tahoma" w:hAnsi="Tahoma" w:eastAsia="Tahoma" w:cs="Tahoma"/>
              </w:rPr>
            </w:pPr>
            <w:r w:rsidRPr="00E90E2B">
              <w:rPr>
                <w:rFonts w:ascii="Tahoma" w:hAnsi="Tahoma" w:eastAsia="Tahoma" w:cs="Tahoma"/>
              </w:rPr>
              <w:t>(g) (2) (E) (iii)</w:t>
            </w:r>
          </w:p>
        </w:tc>
        <w:tc>
          <w:tcPr>
            <w:tcW w:w="3871" w:type="dxa"/>
            <w:gridSpan w:val="5"/>
            <w:tcBorders>
              <w:top w:val="single" w:color="auto" w:sz="4" w:space="0"/>
              <w:left w:val="single" w:color="auto" w:sz="4" w:space="0"/>
              <w:bottom w:val="single" w:color="auto" w:sz="4" w:space="0"/>
              <w:right w:val="single" w:color="auto" w:sz="4" w:space="0"/>
            </w:tcBorders>
          </w:tcPr>
          <w:p w:rsidRPr="00E90E2B" w:rsidR="00030A63" w:rsidP="00E90E2B" w:rsidRDefault="00030A63" w14:paraId="162A728F" w14:textId="0118A0FA">
            <w:pPr>
              <w:pStyle w:val="NormalWorksheet"/>
              <w:rPr>
                <w:rFonts w:ascii="Tahoma" w:hAnsi="Tahoma" w:eastAsia="Tahoma" w:cs="Tahoma"/>
              </w:rPr>
            </w:pPr>
            <w:r w:rsidRPr="00E90E2B">
              <w:rPr>
                <w:rFonts w:ascii="Tahoma" w:hAnsi="Tahoma" w:eastAsia="Tahoma" w:cs="Tahoma"/>
              </w:rPr>
              <w:t xml:space="preserve">Educational programs to enhance employee awareness during construction and operation to protect cultural </w:t>
            </w:r>
            <w:r w:rsidRPr="00E90E2B" w:rsidR="00E62334">
              <w:rPr>
                <w:rFonts w:ascii="Tahoma" w:hAnsi="Tahoma" w:eastAsia="Tahoma" w:cs="Tahoma"/>
              </w:rPr>
              <w:t xml:space="preserve">and tribal cultural </w:t>
            </w:r>
            <w:r w:rsidRPr="00E90E2B">
              <w:rPr>
                <w:rFonts w:ascii="Tahoma" w:hAnsi="Tahoma" w:eastAsia="Tahoma" w:cs="Tahoma"/>
              </w:rPr>
              <w:t>resources.</w:t>
            </w:r>
          </w:p>
        </w:tc>
        <w:tc>
          <w:tcPr>
            <w:tcW w:w="2787" w:type="dxa"/>
            <w:tcBorders>
              <w:top w:val="single" w:color="auto" w:sz="4" w:space="0"/>
              <w:left w:val="single" w:color="auto" w:sz="4" w:space="0"/>
              <w:bottom w:val="single" w:color="auto" w:sz="4" w:space="0"/>
              <w:right w:val="single" w:color="auto" w:sz="4" w:space="0"/>
            </w:tcBorders>
          </w:tcPr>
          <w:p w:rsidRPr="00E90E2B" w:rsidR="00030A63" w:rsidP="00E90E2B" w:rsidRDefault="00030A63" w14:paraId="75799876" w14:textId="5B5F3BDB">
            <w:pPr>
              <w:pStyle w:val="NormalWorksheet"/>
              <w:rPr>
                <w:rFonts w:ascii="Tahoma" w:hAnsi="Tahoma" w:eastAsia="Tahoma" w:cs="Tahoma"/>
              </w:rPr>
            </w:pPr>
          </w:p>
        </w:tc>
        <w:tc>
          <w:tcPr>
            <w:tcW w:w="1263" w:type="dxa"/>
            <w:gridSpan w:val="2"/>
            <w:tcBorders>
              <w:top w:val="single" w:color="auto" w:sz="4" w:space="0"/>
              <w:left w:val="single" w:color="auto" w:sz="4" w:space="0"/>
              <w:bottom w:val="single" w:color="auto" w:sz="4" w:space="0"/>
              <w:right w:val="single" w:color="auto" w:sz="4" w:space="0"/>
            </w:tcBorders>
          </w:tcPr>
          <w:p w:rsidRPr="00E90E2B" w:rsidR="00030A63" w:rsidP="00E90E2B" w:rsidRDefault="00030A63" w14:paraId="54DACFC4" w14:textId="5C9F03BC">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E90E2B" w:rsidR="00030A63" w:rsidP="00E90E2B" w:rsidRDefault="00030A63" w14:paraId="6961776E" w14:textId="0E8797B8">
            <w:pPr>
              <w:pStyle w:val="NormalWorksheet"/>
              <w:rPr>
                <w:rFonts w:ascii="Tahoma" w:hAnsi="Tahoma" w:eastAsia="Tahoma" w:cs="Tahoma"/>
              </w:rPr>
            </w:pPr>
          </w:p>
        </w:tc>
      </w:tr>
      <w:tr w:rsidRPr="00E90E2B" w:rsidR="00030A63" w:rsidTr="0067511F" w14:paraId="6511064F" w14:textId="77777777">
        <w:trPr>
          <w:jc w:val="center"/>
        </w:trPr>
        <w:tc>
          <w:tcPr>
            <w:tcW w:w="1619" w:type="dxa"/>
            <w:tcBorders>
              <w:top w:val="single" w:color="auto" w:sz="4" w:space="0"/>
              <w:left w:val="single" w:color="auto" w:sz="4" w:space="0"/>
              <w:bottom w:val="single" w:color="auto" w:sz="4" w:space="0"/>
              <w:right w:val="single" w:color="auto" w:sz="4" w:space="0"/>
            </w:tcBorders>
          </w:tcPr>
          <w:p w:rsidRPr="00E90E2B" w:rsidR="00030A63" w:rsidP="00E90E2B" w:rsidRDefault="00030A63" w14:paraId="4D1A5FE4" w14:textId="77777777">
            <w:pPr>
              <w:pStyle w:val="NormalWorksheet"/>
              <w:rPr>
                <w:rFonts w:ascii="Tahoma" w:hAnsi="Tahoma" w:eastAsia="Tahoma" w:cs="Tahoma"/>
              </w:rPr>
            </w:pPr>
            <w:r w:rsidRPr="00E90E2B">
              <w:rPr>
                <w:rFonts w:ascii="Tahoma" w:hAnsi="Tahoma" w:eastAsia="Tahoma" w:cs="Tahoma"/>
              </w:rPr>
              <w:t>Appendix B</w:t>
            </w:r>
          </w:p>
          <w:p w:rsidRPr="00E90E2B" w:rsidR="00030A63" w:rsidP="00E90E2B" w:rsidRDefault="00030A63" w14:paraId="07DD8EA4" w14:textId="77777777">
            <w:pPr>
              <w:pStyle w:val="NormalWorksheet"/>
              <w:rPr>
                <w:rFonts w:ascii="Tahoma" w:hAnsi="Tahoma" w:eastAsia="Tahoma" w:cs="Tahoma"/>
              </w:rPr>
            </w:pPr>
            <w:r w:rsidRPr="00E90E2B">
              <w:rPr>
                <w:rFonts w:ascii="Tahoma" w:hAnsi="Tahoma" w:eastAsia="Tahoma" w:cs="Tahoma"/>
              </w:rPr>
              <w:t>(i) (1) (A)</w:t>
            </w:r>
          </w:p>
        </w:tc>
        <w:tc>
          <w:tcPr>
            <w:tcW w:w="3871" w:type="dxa"/>
            <w:gridSpan w:val="5"/>
            <w:tcBorders>
              <w:top w:val="single" w:color="auto" w:sz="4" w:space="0"/>
              <w:left w:val="single" w:color="auto" w:sz="4" w:space="0"/>
              <w:bottom w:val="single" w:color="auto" w:sz="4" w:space="0"/>
              <w:right w:val="single" w:color="auto" w:sz="4" w:space="0"/>
            </w:tcBorders>
          </w:tcPr>
          <w:p w:rsidRPr="00E90E2B" w:rsidR="00030A63" w:rsidP="00E90E2B" w:rsidRDefault="00030A63" w14:paraId="2F16C8F8" w14:textId="5D7EAED0">
            <w:pPr>
              <w:pStyle w:val="NormalWorksheet"/>
              <w:rPr>
                <w:rFonts w:ascii="Tahoma" w:hAnsi="Tahoma" w:eastAsia="Tahoma" w:cs="Tahoma"/>
              </w:rPr>
            </w:pPr>
            <w:r w:rsidRPr="00E90E2B">
              <w:rPr>
                <w:rFonts w:ascii="Tahoma" w:hAnsi="Tahoma" w:eastAsia="Tahoma" w:cs="Tahoma"/>
              </w:rPr>
              <w:t>Tables that identify laws, regulations, ordinances, standards, adopted local, regional, state, and federal land use plans, leases, and permits applicable to the proposed project, and a discussion of the applicability of, and conformance with each. The table or matrix shall explicitly reference pages in the application wherein conformance, with each law or standard during both construction and operation of the facility is discussed; and</w:t>
            </w:r>
          </w:p>
        </w:tc>
        <w:tc>
          <w:tcPr>
            <w:tcW w:w="2787" w:type="dxa"/>
            <w:tcBorders>
              <w:top w:val="single" w:color="auto" w:sz="4" w:space="0"/>
              <w:left w:val="single" w:color="auto" w:sz="4" w:space="0"/>
              <w:bottom w:val="single" w:color="auto" w:sz="4" w:space="0"/>
              <w:right w:val="single" w:color="auto" w:sz="4" w:space="0"/>
            </w:tcBorders>
          </w:tcPr>
          <w:p w:rsidRPr="00E90E2B" w:rsidR="00030A63" w:rsidP="00E90E2B" w:rsidRDefault="00030A63" w14:paraId="18289CCD" w14:textId="5DDD987E">
            <w:pPr>
              <w:pStyle w:val="NormalWorksheet"/>
              <w:rPr>
                <w:rFonts w:ascii="Tahoma" w:hAnsi="Tahoma" w:eastAsia="Tahoma" w:cs="Tahoma"/>
              </w:rPr>
            </w:pPr>
          </w:p>
        </w:tc>
        <w:tc>
          <w:tcPr>
            <w:tcW w:w="1263" w:type="dxa"/>
            <w:gridSpan w:val="2"/>
            <w:tcBorders>
              <w:top w:val="single" w:color="auto" w:sz="4" w:space="0"/>
              <w:left w:val="single" w:color="auto" w:sz="4" w:space="0"/>
              <w:bottom w:val="single" w:color="auto" w:sz="4" w:space="0"/>
              <w:right w:val="single" w:color="auto" w:sz="4" w:space="0"/>
            </w:tcBorders>
          </w:tcPr>
          <w:p w:rsidRPr="00E90E2B" w:rsidR="00030A63" w:rsidP="00E90E2B" w:rsidRDefault="00030A63" w14:paraId="69141B9E" w14:textId="54E7DB86">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E90E2B" w:rsidR="00030A63" w:rsidP="00E90E2B" w:rsidRDefault="00030A63" w14:paraId="4374709D" w14:textId="6F88245C">
            <w:pPr>
              <w:pStyle w:val="NormalWorksheet"/>
              <w:rPr>
                <w:rFonts w:ascii="Tahoma" w:hAnsi="Tahoma" w:eastAsia="Tahoma" w:cs="Tahoma"/>
              </w:rPr>
            </w:pPr>
          </w:p>
        </w:tc>
      </w:tr>
      <w:tr w:rsidRPr="00E90E2B" w:rsidR="00030A63" w:rsidTr="0067511F" w14:paraId="76B8CFCD" w14:textId="77777777">
        <w:trPr>
          <w:jc w:val="center"/>
        </w:trPr>
        <w:tc>
          <w:tcPr>
            <w:tcW w:w="1619" w:type="dxa"/>
            <w:tcBorders>
              <w:top w:val="single" w:color="auto" w:sz="4" w:space="0"/>
              <w:left w:val="single" w:color="auto" w:sz="4" w:space="0"/>
              <w:bottom w:val="single" w:color="auto" w:sz="4" w:space="0"/>
              <w:right w:val="single" w:color="auto" w:sz="4" w:space="0"/>
            </w:tcBorders>
          </w:tcPr>
          <w:p w:rsidRPr="00E90E2B" w:rsidR="00030A63" w:rsidP="00E90E2B" w:rsidRDefault="00030A63" w14:paraId="592BE548" w14:textId="77777777">
            <w:pPr>
              <w:pStyle w:val="NormalWorksheet"/>
              <w:rPr>
                <w:rFonts w:ascii="Tahoma" w:hAnsi="Tahoma" w:eastAsia="Tahoma" w:cs="Tahoma"/>
              </w:rPr>
            </w:pPr>
            <w:r w:rsidRPr="00E90E2B">
              <w:rPr>
                <w:rFonts w:ascii="Tahoma" w:hAnsi="Tahoma" w:eastAsia="Tahoma" w:cs="Tahoma"/>
              </w:rPr>
              <w:t>Appendix B</w:t>
            </w:r>
          </w:p>
          <w:p w:rsidRPr="00E90E2B" w:rsidR="00030A63" w:rsidP="00E90E2B" w:rsidRDefault="00030A63" w14:paraId="0407DA2B" w14:textId="77777777">
            <w:pPr>
              <w:pStyle w:val="NormalWorksheet"/>
              <w:rPr>
                <w:rFonts w:ascii="Tahoma" w:hAnsi="Tahoma" w:eastAsia="Tahoma" w:cs="Tahoma"/>
              </w:rPr>
            </w:pPr>
            <w:r w:rsidRPr="00E90E2B">
              <w:rPr>
                <w:rFonts w:ascii="Tahoma" w:hAnsi="Tahoma" w:eastAsia="Tahoma" w:cs="Tahoma"/>
              </w:rPr>
              <w:t>(i) (1) (B)</w:t>
            </w:r>
          </w:p>
        </w:tc>
        <w:tc>
          <w:tcPr>
            <w:tcW w:w="3871" w:type="dxa"/>
            <w:gridSpan w:val="5"/>
            <w:tcBorders>
              <w:top w:val="single" w:color="auto" w:sz="4" w:space="0"/>
              <w:left w:val="single" w:color="auto" w:sz="4" w:space="0"/>
              <w:bottom w:val="single" w:color="auto" w:sz="4" w:space="0"/>
              <w:right w:val="single" w:color="auto" w:sz="4" w:space="0"/>
            </w:tcBorders>
          </w:tcPr>
          <w:p w:rsidRPr="00E90E2B" w:rsidR="00030A63" w:rsidP="00E90E2B" w:rsidRDefault="00030A63" w14:paraId="6676968B" w14:textId="23FE9D98">
            <w:pPr>
              <w:pStyle w:val="NormalWorksheet"/>
              <w:rPr>
                <w:rFonts w:ascii="Tahoma" w:hAnsi="Tahoma" w:eastAsia="Tahoma" w:cs="Tahoma"/>
              </w:rPr>
            </w:pPr>
            <w:r w:rsidRPr="00E90E2B">
              <w:rPr>
                <w:rFonts w:ascii="Tahoma" w:hAnsi="Tahoma" w:eastAsia="Tahoma" w:cs="Tahoma"/>
              </w:rPr>
              <w:t>Tables that identify each agency with jurisdiction to issue applicable permits, leases, and approvals or to enforce identified laws, regulations, standards, and adopted local, regional, state and federal land use plans, and agencies which would have permit approval or enforcement authority, but for the exclusive authority of the Commission to certify sites and related facilities.</w:t>
            </w:r>
          </w:p>
        </w:tc>
        <w:tc>
          <w:tcPr>
            <w:tcW w:w="2787" w:type="dxa"/>
            <w:tcBorders>
              <w:top w:val="single" w:color="auto" w:sz="4" w:space="0"/>
              <w:left w:val="single" w:color="auto" w:sz="4" w:space="0"/>
              <w:bottom w:val="single" w:color="auto" w:sz="4" w:space="0"/>
              <w:right w:val="single" w:color="auto" w:sz="4" w:space="0"/>
            </w:tcBorders>
          </w:tcPr>
          <w:p w:rsidRPr="00E90E2B" w:rsidR="00030A63" w:rsidP="00E90E2B" w:rsidRDefault="00030A63" w14:paraId="6E7A3A92" w14:textId="09806033">
            <w:pPr>
              <w:pStyle w:val="TOC2"/>
              <w:ind w:left="0"/>
              <w:rPr>
                <w:rFonts w:ascii="Tahoma" w:hAnsi="Tahoma" w:eastAsia="Tahoma" w:cs="Tahoma"/>
                <w:sz w:val="20"/>
              </w:rPr>
            </w:pPr>
          </w:p>
        </w:tc>
        <w:tc>
          <w:tcPr>
            <w:tcW w:w="1263" w:type="dxa"/>
            <w:gridSpan w:val="2"/>
            <w:tcBorders>
              <w:top w:val="single" w:color="auto" w:sz="4" w:space="0"/>
              <w:left w:val="single" w:color="auto" w:sz="4" w:space="0"/>
              <w:bottom w:val="single" w:color="auto" w:sz="4" w:space="0"/>
              <w:right w:val="single" w:color="auto" w:sz="4" w:space="0"/>
            </w:tcBorders>
          </w:tcPr>
          <w:p w:rsidRPr="00E90E2B" w:rsidR="00030A63" w:rsidP="00E90E2B" w:rsidRDefault="00030A63" w14:paraId="6225D857" w14:textId="60A733F0">
            <w:pPr>
              <w:pStyle w:val="TOC2"/>
              <w:ind w:left="0"/>
              <w:rPr>
                <w:rFonts w:ascii="Tahoma" w:hAnsi="Tahoma" w:eastAsia="Tahoma" w:cs="Tahoma"/>
                <w:sz w:val="20"/>
              </w:rPr>
            </w:pPr>
          </w:p>
        </w:tc>
        <w:tc>
          <w:tcPr>
            <w:tcW w:w="4140" w:type="dxa"/>
            <w:gridSpan w:val="4"/>
            <w:tcBorders>
              <w:top w:val="single" w:color="auto" w:sz="4" w:space="0"/>
              <w:left w:val="single" w:color="auto" w:sz="4" w:space="0"/>
              <w:bottom w:val="single" w:color="auto" w:sz="4" w:space="0"/>
              <w:right w:val="single" w:color="auto" w:sz="4" w:space="0"/>
            </w:tcBorders>
          </w:tcPr>
          <w:p w:rsidRPr="00E90E2B" w:rsidR="00030A63" w:rsidP="00E90E2B" w:rsidRDefault="00030A63" w14:paraId="60E9719F" w14:textId="192FFA6F">
            <w:pPr>
              <w:pStyle w:val="NormalWorksheet"/>
              <w:rPr>
                <w:rFonts w:ascii="Tahoma" w:hAnsi="Tahoma" w:eastAsia="Tahoma" w:cs="Tahoma"/>
              </w:rPr>
            </w:pPr>
          </w:p>
        </w:tc>
      </w:tr>
      <w:tr w:rsidRPr="00E90E2B" w:rsidR="00030A63" w:rsidTr="0067511F" w14:paraId="64FAD837" w14:textId="77777777">
        <w:trPr>
          <w:jc w:val="center"/>
        </w:trPr>
        <w:tc>
          <w:tcPr>
            <w:tcW w:w="1619" w:type="dxa"/>
            <w:tcBorders>
              <w:top w:val="single" w:color="auto" w:sz="4" w:space="0"/>
              <w:left w:val="single" w:color="auto" w:sz="4" w:space="0"/>
              <w:bottom w:val="single" w:color="auto" w:sz="4" w:space="0"/>
              <w:right w:val="single" w:color="auto" w:sz="4" w:space="0"/>
            </w:tcBorders>
          </w:tcPr>
          <w:p w:rsidRPr="00E90E2B" w:rsidR="00030A63" w:rsidP="00E90E2B" w:rsidRDefault="00030A63" w14:paraId="2B08F305" w14:textId="77777777">
            <w:pPr>
              <w:pStyle w:val="NormalWorksheet"/>
              <w:rPr>
                <w:rFonts w:ascii="Tahoma" w:hAnsi="Tahoma" w:eastAsia="Tahoma" w:cs="Tahoma"/>
              </w:rPr>
            </w:pPr>
            <w:r w:rsidRPr="00E90E2B">
              <w:rPr>
                <w:rFonts w:ascii="Tahoma" w:hAnsi="Tahoma" w:eastAsia="Tahoma" w:cs="Tahoma"/>
              </w:rPr>
              <w:t>Appendix B</w:t>
            </w:r>
          </w:p>
          <w:p w:rsidRPr="00E90E2B" w:rsidR="00030A63" w:rsidP="00E90E2B" w:rsidRDefault="00030A63" w14:paraId="115FD0EC" w14:textId="77777777">
            <w:pPr>
              <w:pStyle w:val="NormalWorksheet"/>
              <w:rPr>
                <w:rFonts w:ascii="Tahoma" w:hAnsi="Tahoma" w:eastAsia="Tahoma" w:cs="Tahoma"/>
              </w:rPr>
            </w:pPr>
            <w:r w:rsidRPr="00E90E2B">
              <w:rPr>
                <w:rFonts w:ascii="Tahoma" w:hAnsi="Tahoma" w:eastAsia="Tahoma" w:cs="Tahoma"/>
              </w:rPr>
              <w:t>(i) (2)</w:t>
            </w:r>
          </w:p>
        </w:tc>
        <w:tc>
          <w:tcPr>
            <w:tcW w:w="3871" w:type="dxa"/>
            <w:gridSpan w:val="5"/>
            <w:tcBorders>
              <w:top w:val="single" w:color="auto" w:sz="4" w:space="0"/>
              <w:left w:val="single" w:color="auto" w:sz="4" w:space="0"/>
              <w:bottom w:val="single" w:color="auto" w:sz="4" w:space="0"/>
              <w:right w:val="single" w:color="auto" w:sz="4" w:space="0"/>
            </w:tcBorders>
          </w:tcPr>
          <w:p w:rsidRPr="00E90E2B" w:rsidR="00030A63" w:rsidP="00E90E2B" w:rsidRDefault="00030A63" w14:paraId="328D1BBE" w14:textId="43BDA120">
            <w:pPr>
              <w:pStyle w:val="NormalWorksheet"/>
              <w:rPr>
                <w:rFonts w:ascii="Tahoma" w:hAnsi="Tahoma" w:eastAsia="Tahoma" w:cs="Tahoma"/>
              </w:rPr>
            </w:pPr>
            <w:r w:rsidRPr="00E90E2B">
              <w:rPr>
                <w:rFonts w:ascii="Tahoma" w:hAnsi="Tahoma" w:eastAsia="Tahoma" w:cs="Tahoma"/>
              </w:rPr>
              <w:t>The name, title, phone number, address (required), and email address (if known), of an official who was contacted within each agency, and provide the name of the official who will serve as a contact person for Commission staff.</w:t>
            </w:r>
          </w:p>
        </w:tc>
        <w:tc>
          <w:tcPr>
            <w:tcW w:w="2787" w:type="dxa"/>
            <w:tcBorders>
              <w:top w:val="single" w:color="auto" w:sz="4" w:space="0"/>
              <w:left w:val="single" w:color="auto" w:sz="4" w:space="0"/>
              <w:bottom w:val="single" w:color="auto" w:sz="4" w:space="0"/>
              <w:right w:val="single" w:color="auto" w:sz="4" w:space="0"/>
            </w:tcBorders>
          </w:tcPr>
          <w:p w:rsidRPr="00042D59" w:rsidR="00030A63" w:rsidP="00042D59" w:rsidRDefault="00030A63" w14:paraId="6A6E144C" w14:textId="48642435">
            <w:pPr>
              <w:pStyle w:val="TOC2"/>
              <w:ind w:left="0"/>
              <w:rPr>
                <w:rFonts w:ascii="Tahoma" w:hAnsi="Tahoma" w:eastAsia="Tahoma" w:cs="Tahoma"/>
                <w:sz w:val="20"/>
              </w:rPr>
            </w:pPr>
          </w:p>
        </w:tc>
        <w:tc>
          <w:tcPr>
            <w:tcW w:w="1263" w:type="dxa"/>
            <w:gridSpan w:val="2"/>
            <w:tcBorders>
              <w:top w:val="single" w:color="auto" w:sz="4" w:space="0"/>
              <w:left w:val="single" w:color="auto" w:sz="4" w:space="0"/>
              <w:bottom w:val="single" w:color="auto" w:sz="4" w:space="0"/>
              <w:right w:val="single" w:color="auto" w:sz="4" w:space="0"/>
            </w:tcBorders>
          </w:tcPr>
          <w:p w:rsidRPr="00E90E2B" w:rsidR="00030A63" w:rsidP="00E90E2B" w:rsidRDefault="00030A63" w14:paraId="1C0DA45E" w14:textId="7CAE5E49">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E90E2B" w:rsidR="00030A63" w:rsidP="00E90E2B" w:rsidRDefault="00030A63" w14:paraId="52676E2F" w14:textId="435706D8">
            <w:pPr>
              <w:pStyle w:val="NormalWorksheet"/>
              <w:rPr>
                <w:rFonts w:ascii="Tahoma" w:hAnsi="Tahoma" w:eastAsia="Tahoma" w:cs="Tahoma"/>
              </w:rPr>
            </w:pPr>
          </w:p>
        </w:tc>
      </w:tr>
      <w:tr w:rsidRPr="00E90E2B" w:rsidR="00030A63" w:rsidTr="0067511F" w14:paraId="1CCD90DE" w14:textId="77777777">
        <w:trPr>
          <w:jc w:val="center"/>
        </w:trPr>
        <w:tc>
          <w:tcPr>
            <w:tcW w:w="1619" w:type="dxa"/>
            <w:tcBorders>
              <w:top w:val="single" w:color="auto" w:sz="4" w:space="0"/>
              <w:left w:val="single" w:color="auto" w:sz="4" w:space="0"/>
              <w:bottom w:val="single" w:color="auto" w:sz="4" w:space="0"/>
              <w:right w:val="single" w:color="auto" w:sz="4" w:space="0"/>
            </w:tcBorders>
          </w:tcPr>
          <w:p w:rsidRPr="00E90E2B" w:rsidR="00030A63" w:rsidP="00E90E2B" w:rsidRDefault="00030A63" w14:paraId="06459957" w14:textId="77777777">
            <w:pPr>
              <w:pStyle w:val="NormalWorksheet"/>
              <w:rPr>
                <w:rFonts w:ascii="Tahoma" w:hAnsi="Tahoma" w:eastAsia="Tahoma" w:cs="Tahoma"/>
              </w:rPr>
            </w:pPr>
            <w:r w:rsidRPr="00E90E2B">
              <w:rPr>
                <w:rFonts w:ascii="Tahoma" w:hAnsi="Tahoma" w:eastAsia="Tahoma" w:cs="Tahoma"/>
              </w:rPr>
              <w:t>Appendix B</w:t>
            </w:r>
          </w:p>
          <w:p w:rsidRPr="00E90E2B" w:rsidR="00030A63" w:rsidP="00E90E2B" w:rsidRDefault="00030A63" w14:paraId="37184C8A" w14:textId="77777777">
            <w:pPr>
              <w:pStyle w:val="NormalWorksheet"/>
              <w:rPr>
                <w:rFonts w:ascii="Tahoma" w:hAnsi="Tahoma" w:eastAsia="Tahoma" w:cs="Tahoma"/>
              </w:rPr>
            </w:pPr>
            <w:r w:rsidRPr="00E90E2B">
              <w:rPr>
                <w:rFonts w:ascii="Tahoma" w:hAnsi="Tahoma" w:eastAsia="Tahoma" w:cs="Tahoma"/>
              </w:rPr>
              <w:t>(i) (3)</w:t>
            </w:r>
          </w:p>
        </w:tc>
        <w:tc>
          <w:tcPr>
            <w:tcW w:w="3871" w:type="dxa"/>
            <w:gridSpan w:val="5"/>
            <w:tcBorders>
              <w:top w:val="single" w:color="auto" w:sz="4" w:space="0"/>
              <w:left w:val="single" w:color="auto" w:sz="4" w:space="0"/>
              <w:bottom w:val="single" w:color="auto" w:sz="4" w:space="0"/>
              <w:right w:val="single" w:color="auto" w:sz="4" w:space="0"/>
            </w:tcBorders>
          </w:tcPr>
          <w:p w:rsidRPr="00E90E2B" w:rsidR="00030A63" w:rsidP="00E90E2B" w:rsidRDefault="00030A63" w14:paraId="52D6E474" w14:textId="40242B7A">
            <w:pPr>
              <w:pStyle w:val="NormalWorksheet"/>
              <w:rPr>
                <w:rFonts w:ascii="Tahoma" w:hAnsi="Tahoma" w:eastAsia="Tahoma" w:cs="Tahoma"/>
              </w:rPr>
            </w:pPr>
            <w:r w:rsidRPr="00E90E2B">
              <w:rPr>
                <w:rFonts w:ascii="Tahoma" w:hAnsi="Tahoma" w:eastAsia="Tahoma" w:cs="Tahoma"/>
              </w:rPr>
              <w:t>A schedule indicating when permits outside the authority of the commission will be obtained and the steps the applicant has taken or plans to take to obtain such permits.</w:t>
            </w:r>
          </w:p>
        </w:tc>
        <w:tc>
          <w:tcPr>
            <w:tcW w:w="2787" w:type="dxa"/>
            <w:tcBorders>
              <w:top w:val="single" w:color="auto" w:sz="4" w:space="0"/>
              <w:left w:val="single" w:color="auto" w:sz="4" w:space="0"/>
              <w:bottom w:val="single" w:color="auto" w:sz="4" w:space="0"/>
              <w:right w:val="single" w:color="auto" w:sz="4" w:space="0"/>
            </w:tcBorders>
          </w:tcPr>
          <w:p w:rsidRPr="00E90E2B" w:rsidR="00030A63" w:rsidP="1EEB2480" w:rsidRDefault="00030A63" w14:paraId="19070F02" w14:textId="184C039B">
            <w:pPr>
              <w:pStyle w:val="TOC2"/>
              <w:ind w:left="0"/>
              <w:rPr>
                <w:rFonts w:ascii="Tahoma" w:hAnsi="Tahoma" w:eastAsia="Tahoma" w:cs="Tahoma"/>
                <w:sz w:val="20"/>
              </w:rPr>
            </w:pPr>
          </w:p>
        </w:tc>
        <w:tc>
          <w:tcPr>
            <w:tcW w:w="1263" w:type="dxa"/>
            <w:gridSpan w:val="2"/>
            <w:tcBorders>
              <w:top w:val="single" w:color="auto" w:sz="4" w:space="0"/>
              <w:left w:val="single" w:color="auto" w:sz="4" w:space="0"/>
              <w:bottom w:val="single" w:color="auto" w:sz="4" w:space="0"/>
              <w:right w:val="single" w:color="auto" w:sz="4" w:space="0"/>
            </w:tcBorders>
          </w:tcPr>
          <w:p w:rsidRPr="00E90E2B" w:rsidR="00030A63" w:rsidP="00E90E2B" w:rsidRDefault="00030A63" w14:paraId="3ED78389" w14:textId="2BBD4D52">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E90E2B" w:rsidR="00030A63" w:rsidP="00E90E2B" w:rsidRDefault="00030A63" w14:paraId="6CDE075E" w14:textId="44CDF1AD">
            <w:pPr>
              <w:pStyle w:val="NormalWorksheet"/>
              <w:rPr>
                <w:rFonts w:ascii="Tahoma" w:hAnsi="Tahoma" w:eastAsia="Tahoma" w:cs="Tahoma"/>
              </w:rPr>
            </w:pPr>
          </w:p>
        </w:tc>
      </w:tr>
    </w:tbl>
    <w:p w:rsidR="79B319AD" w:rsidRDefault="79B319AD" w14:paraId="3EC1A2D4" w14:textId="3A2745BD"/>
    <w:p w:rsidRPr="000B3F4D" w:rsidR="00C6641B" w:rsidRDefault="00C6641B" w14:paraId="359EEE0B" w14:textId="77777777">
      <w:pPr>
        <w:pStyle w:val="NormalWorksheet"/>
        <w:rPr>
          <w:rFonts w:ascii="Tahoma" w:hAnsi="Tahoma" w:cs="Tahoma"/>
        </w:rPr>
      </w:pPr>
    </w:p>
    <w:p w:rsidRPr="000B3F4D" w:rsidR="006806FA" w:rsidRDefault="006806FA" w14:paraId="28A7804D" w14:textId="4EA8BB67">
      <w:pPr>
        <w:pStyle w:val="NormalWorksheet"/>
        <w:rPr>
          <w:rFonts w:ascii="Tahoma" w:hAnsi="Tahoma" w:cs="Tahoma"/>
        </w:rPr>
        <w:sectPr w:rsidRPr="000B3F4D" w:rsidR="006806FA" w:rsidSect="00354F4A">
          <w:footerReference w:type="default" r:id="rId22"/>
          <w:pgSz w:w="15840" w:h="12240" w:orient="landscape"/>
          <w:pgMar w:top="1440" w:right="1440" w:bottom="1440" w:left="1440" w:header="720" w:footer="720" w:gutter="0"/>
          <w:cols w:space="720"/>
          <w:docGrid w:linePitch="360"/>
        </w:sectPr>
      </w:pPr>
    </w:p>
    <w:tbl>
      <w:tblPr>
        <w:tblW w:w="13770" w:type="dxa"/>
        <w:jc w:val="center"/>
        <w:tblLayout w:type="fixed"/>
        <w:tblCellMar>
          <w:left w:w="120" w:type="dxa"/>
          <w:right w:w="120" w:type="dxa"/>
        </w:tblCellMar>
        <w:tblLook w:val="0000" w:firstRow="0" w:lastRow="0" w:firstColumn="0" w:lastColumn="0" w:noHBand="0" w:noVBand="0"/>
      </w:tblPr>
      <w:tblGrid>
        <w:gridCol w:w="1710"/>
        <w:gridCol w:w="1080"/>
        <w:gridCol w:w="261"/>
        <w:gridCol w:w="1243"/>
        <w:gridCol w:w="157"/>
        <w:gridCol w:w="107"/>
        <w:gridCol w:w="704"/>
        <w:gridCol w:w="3108"/>
        <w:gridCol w:w="1260"/>
        <w:gridCol w:w="477"/>
        <w:gridCol w:w="263"/>
        <w:gridCol w:w="1240"/>
        <w:gridCol w:w="2160"/>
      </w:tblGrid>
      <w:tr w:rsidRPr="008C5E37" w:rsidR="001C6840" w:rsidTr="00657A16" w14:paraId="2BFE1A0D" w14:textId="77777777">
        <w:trPr>
          <w:tblHeader/>
          <w:jc w:val="center"/>
        </w:trPr>
        <w:tc>
          <w:tcPr>
            <w:tcW w:w="1710" w:type="dxa"/>
            <w:vAlign w:val="bottom"/>
          </w:tcPr>
          <w:p w:rsidRPr="008C5E37" w:rsidR="001C6840" w:rsidP="00B0553E" w:rsidRDefault="001C6840" w14:paraId="3FC188A7" w14:textId="36356B08">
            <w:pPr>
              <w:pStyle w:val="NormalWorksheet"/>
              <w:rPr>
                <w:rFonts w:ascii="Tahoma" w:hAnsi="Tahoma" w:cs="Tahoma"/>
              </w:rPr>
            </w:pPr>
            <w:r w:rsidRPr="008C5E37">
              <w:rPr>
                <w:rFonts w:ascii="Tahoma" w:hAnsi="Tahoma" w:cs="Tahoma"/>
              </w:rPr>
              <w:t>Completeness:</w:t>
            </w:r>
          </w:p>
        </w:tc>
        <w:tc>
          <w:tcPr>
            <w:tcW w:w="1080" w:type="dxa"/>
            <w:vAlign w:val="bottom"/>
          </w:tcPr>
          <w:p w:rsidRPr="008C5E37" w:rsidR="001C6840" w:rsidP="00B0553E" w:rsidRDefault="001C6840" w14:paraId="42EA1477" w14:textId="4C0FD720">
            <w:pPr>
              <w:pStyle w:val="NormalWorksheet"/>
              <w:rPr>
                <w:rFonts w:ascii="Tahoma" w:hAnsi="Tahoma" w:cs="Tahoma"/>
              </w:rPr>
            </w:pPr>
          </w:p>
          <w:p w:rsidRPr="008C5E37" w:rsidR="001C6840" w:rsidP="00B0553E" w:rsidRDefault="001C6840" w14:paraId="7EA453BE" w14:textId="21DC06DE">
            <w:pPr>
              <w:pStyle w:val="NormalWorksheet"/>
              <w:rPr>
                <w:rFonts w:ascii="Tahoma" w:hAnsi="Tahoma" w:cs="Tahoma"/>
              </w:rPr>
            </w:pPr>
            <w:r w:rsidRPr="008C5E37">
              <w:rPr>
                <w:rFonts w:ascii="Tahoma" w:hAnsi="Tahoma" w:cs="Tahoma"/>
              </w:rPr>
              <w:t>Complete</w:t>
            </w:r>
          </w:p>
        </w:tc>
        <w:tc>
          <w:tcPr>
            <w:tcW w:w="261" w:type="dxa"/>
            <w:tcBorders>
              <w:bottom w:val="single" w:color="auto" w:sz="7" w:space="0"/>
            </w:tcBorders>
            <w:vAlign w:val="bottom"/>
          </w:tcPr>
          <w:p w:rsidRPr="008C5E37" w:rsidR="001C6840" w:rsidP="00B0553E" w:rsidRDefault="001C6840" w14:paraId="012DA181" w14:textId="21F833BA">
            <w:pPr>
              <w:pStyle w:val="WorksheetTitle"/>
              <w:rPr>
                <w:rFonts w:ascii="Tahoma" w:hAnsi="Tahoma" w:cs="Tahoma"/>
                <w:sz w:val="20"/>
              </w:rPr>
            </w:pPr>
          </w:p>
        </w:tc>
        <w:tc>
          <w:tcPr>
            <w:tcW w:w="1243" w:type="dxa"/>
            <w:vAlign w:val="bottom"/>
          </w:tcPr>
          <w:p w:rsidRPr="008C5E37" w:rsidR="001C6840" w:rsidP="00B0553E" w:rsidRDefault="001C6840" w14:paraId="271AD0B2" w14:textId="4C0FD720">
            <w:pPr>
              <w:pStyle w:val="NormalWorksheet"/>
              <w:rPr>
                <w:rFonts w:ascii="Tahoma" w:hAnsi="Tahoma" w:cs="Tahoma"/>
              </w:rPr>
            </w:pPr>
          </w:p>
          <w:p w:rsidRPr="008C5E37" w:rsidR="001C6840" w:rsidP="00B0553E" w:rsidRDefault="001C6840" w14:paraId="4E99808B" w14:textId="3E7D738D">
            <w:pPr>
              <w:pStyle w:val="NormalWorksheet"/>
              <w:rPr>
                <w:rFonts w:ascii="Tahoma" w:hAnsi="Tahoma" w:cs="Tahoma"/>
              </w:rPr>
            </w:pPr>
            <w:r w:rsidRPr="008C5E37">
              <w:rPr>
                <w:rFonts w:ascii="Tahoma" w:hAnsi="Tahoma" w:cs="Tahoma"/>
              </w:rPr>
              <w:t>Incomplete</w:t>
            </w:r>
          </w:p>
        </w:tc>
        <w:tc>
          <w:tcPr>
            <w:tcW w:w="264" w:type="dxa"/>
            <w:gridSpan w:val="2"/>
            <w:tcBorders>
              <w:bottom w:val="single" w:color="auto" w:sz="7" w:space="0"/>
            </w:tcBorders>
            <w:vAlign w:val="bottom"/>
          </w:tcPr>
          <w:p w:rsidRPr="008C5E37" w:rsidR="001C6840" w:rsidP="00B0553E" w:rsidRDefault="001C6840" w14:paraId="71E5348D" w14:textId="1A6B662D">
            <w:pPr>
              <w:pStyle w:val="WorksheetTitle"/>
              <w:ind w:left="-120" w:right="-130"/>
              <w:rPr>
                <w:rFonts w:ascii="Tahoma" w:hAnsi="Tahoma" w:cs="Tahoma"/>
                <w:sz w:val="20"/>
              </w:rPr>
            </w:pPr>
          </w:p>
        </w:tc>
        <w:tc>
          <w:tcPr>
            <w:tcW w:w="3812" w:type="dxa"/>
            <w:gridSpan w:val="2"/>
          </w:tcPr>
          <w:p w:rsidRPr="008C5E37" w:rsidR="001C6840" w:rsidP="008C5E37" w:rsidRDefault="001C6840" w14:paraId="011E0BA6" w14:textId="1A81DF45">
            <w:pPr>
              <w:pStyle w:val="WorksheetTitle"/>
              <w:rPr>
                <w:rFonts w:ascii="Tahoma" w:hAnsi="Tahoma" w:cs="Tahoma"/>
                <w:spacing w:val="-3"/>
                <w:sz w:val="20"/>
              </w:rPr>
            </w:pPr>
            <w:r w:rsidRPr="008C5E37">
              <w:rPr>
                <w:rFonts w:ascii="Tahoma" w:hAnsi="Tahoma" w:cs="Tahoma"/>
                <w:sz w:val="20"/>
              </w:rPr>
              <w:t>DATA COMPLETENESS WORKSHEET</w:t>
            </w:r>
          </w:p>
        </w:tc>
        <w:tc>
          <w:tcPr>
            <w:tcW w:w="1737" w:type="dxa"/>
            <w:gridSpan w:val="2"/>
            <w:vAlign w:val="bottom"/>
          </w:tcPr>
          <w:p w:rsidRPr="008C5E37" w:rsidR="001C6840" w:rsidP="00B0553E" w:rsidRDefault="001C6840" w14:paraId="5E786CC1" w14:textId="4C0FD720">
            <w:pPr>
              <w:pStyle w:val="NormalWorksheet"/>
              <w:rPr>
                <w:rFonts w:ascii="Tahoma" w:hAnsi="Tahoma" w:cs="Tahoma"/>
              </w:rPr>
            </w:pPr>
          </w:p>
          <w:p w:rsidRPr="008C5E37" w:rsidR="001C6840" w:rsidP="00657A16" w:rsidRDefault="001C6840" w14:paraId="78B18DAF" w14:textId="4C0FD720">
            <w:pPr>
              <w:pStyle w:val="NormalWorksheet"/>
              <w:ind w:left="370" w:right="-160"/>
              <w:rPr>
                <w:rFonts w:ascii="Tahoma" w:hAnsi="Tahoma" w:cs="Tahoma"/>
              </w:rPr>
            </w:pPr>
            <w:r w:rsidRPr="008C5E37">
              <w:rPr>
                <w:rFonts w:ascii="Tahoma" w:hAnsi="Tahoma" w:cs="Tahoma"/>
              </w:rPr>
              <w:t>Revision No.</w:t>
            </w:r>
          </w:p>
        </w:tc>
        <w:tc>
          <w:tcPr>
            <w:tcW w:w="263" w:type="dxa"/>
            <w:tcBorders>
              <w:bottom w:val="single" w:color="auto" w:sz="7" w:space="0"/>
            </w:tcBorders>
            <w:vAlign w:val="bottom"/>
          </w:tcPr>
          <w:p w:rsidRPr="0089678F" w:rsidR="001C6840" w:rsidP="00B0553E" w:rsidRDefault="001C6840" w14:paraId="4E955D1F" w14:textId="79B8D24E">
            <w:pPr>
              <w:pStyle w:val="NormalWorksheet"/>
              <w:ind w:left="-33" w:right="-301"/>
              <w:rPr>
                <w:rFonts w:ascii="Tahoma" w:hAnsi="Tahoma" w:cs="Tahoma"/>
                <w:spacing w:val="-3"/>
              </w:rPr>
            </w:pPr>
          </w:p>
        </w:tc>
        <w:tc>
          <w:tcPr>
            <w:tcW w:w="1240" w:type="dxa"/>
            <w:vAlign w:val="bottom"/>
          </w:tcPr>
          <w:p w:rsidRPr="008C5E37" w:rsidR="001C6840" w:rsidP="00B0553E" w:rsidRDefault="001C6840" w14:paraId="46833CA2" w14:textId="4C0FD720">
            <w:pPr>
              <w:pStyle w:val="NormalWorksheet"/>
              <w:ind w:right="-40"/>
              <w:rPr>
                <w:rFonts w:ascii="Tahoma" w:hAnsi="Tahoma" w:cs="Tahoma"/>
              </w:rPr>
            </w:pPr>
          </w:p>
          <w:p w:rsidRPr="008C5E37" w:rsidR="001C6840" w:rsidP="00657A16" w:rsidRDefault="001C6840" w14:paraId="53225EE1" w14:textId="4C0FD720">
            <w:pPr>
              <w:pStyle w:val="NormalWorksheet"/>
              <w:ind w:left="209" w:right="-40" w:firstLine="11"/>
              <w:rPr>
                <w:rFonts w:ascii="Tahoma" w:hAnsi="Tahoma" w:cs="Tahoma"/>
              </w:rPr>
            </w:pPr>
            <w:r w:rsidRPr="008C5E37">
              <w:rPr>
                <w:rFonts w:ascii="Tahoma" w:hAnsi="Tahoma" w:cs="Tahoma"/>
              </w:rPr>
              <w:t>Date:</w:t>
            </w:r>
          </w:p>
        </w:tc>
        <w:tc>
          <w:tcPr>
            <w:tcW w:w="2160" w:type="dxa"/>
            <w:tcBorders>
              <w:bottom w:val="single" w:color="auto" w:sz="7" w:space="0"/>
            </w:tcBorders>
            <w:vAlign w:val="bottom"/>
          </w:tcPr>
          <w:p w:rsidRPr="008C5E37" w:rsidR="001C6840" w:rsidP="00B0553E" w:rsidRDefault="001C6840" w14:paraId="689EB7CD" w14:textId="1D29EF06">
            <w:pPr>
              <w:pStyle w:val="NormalWorksheet"/>
              <w:ind w:left="-116" w:right="-151"/>
              <w:rPr>
                <w:rFonts w:ascii="Tahoma" w:hAnsi="Tahoma" w:cs="Tahoma"/>
              </w:rPr>
            </w:pPr>
          </w:p>
        </w:tc>
      </w:tr>
      <w:tr w:rsidRPr="008C5E37" w:rsidR="001C2A0F" w:rsidTr="00657A16" w14:paraId="2C4BC9E6" w14:textId="77777777">
        <w:trPr>
          <w:tblHeader/>
          <w:jc w:val="center"/>
        </w:trPr>
        <w:tc>
          <w:tcPr>
            <w:tcW w:w="1710" w:type="dxa"/>
            <w:vAlign w:val="bottom"/>
          </w:tcPr>
          <w:p w:rsidRPr="008C5E37" w:rsidR="006806FA" w:rsidP="00B0553E" w:rsidRDefault="34536B1A" w14:paraId="4E3A31C0" w14:textId="77777777">
            <w:pPr>
              <w:pStyle w:val="NormalWorksheet"/>
              <w:rPr>
                <w:rFonts w:ascii="Tahoma" w:hAnsi="Tahoma" w:cs="Tahoma"/>
              </w:rPr>
            </w:pPr>
            <w:r w:rsidRPr="008C5E37">
              <w:rPr>
                <w:rFonts w:ascii="Tahoma" w:hAnsi="Tahoma" w:cs="Tahoma"/>
              </w:rPr>
              <w:t>Technical Area:</w:t>
            </w:r>
          </w:p>
        </w:tc>
        <w:tc>
          <w:tcPr>
            <w:tcW w:w="2741" w:type="dxa"/>
            <w:gridSpan w:val="4"/>
            <w:tcBorders>
              <w:bottom w:val="single" w:color="auto" w:sz="7" w:space="0"/>
            </w:tcBorders>
            <w:vAlign w:val="bottom"/>
          </w:tcPr>
          <w:p w:rsidRPr="008C5E37" w:rsidR="006806FA" w:rsidP="00B0553E" w:rsidRDefault="242B3602" w14:paraId="2993621A" w14:textId="7408C4AB">
            <w:pPr>
              <w:pStyle w:val="TechArea"/>
              <w:rPr>
                <w:rFonts w:ascii="Tahoma" w:hAnsi="Tahoma" w:cs="Tahoma"/>
                <w:sz w:val="20"/>
              </w:rPr>
            </w:pPr>
            <w:bookmarkStart w:name="_Toc446988193" w:id="19"/>
            <w:bookmarkStart w:name="_Toc447439923" w:id="20"/>
            <w:r w:rsidRPr="008C5E37">
              <w:rPr>
                <w:rFonts w:ascii="Tahoma" w:hAnsi="Tahoma" w:cs="Tahoma"/>
                <w:sz w:val="20"/>
              </w:rPr>
              <w:t>Efficiency, Energy and Energy Resources</w:t>
            </w:r>
            <w:bookmarkEnd w:id="19"/>
            <w:bookmarkEnd w:id="20"/>
          </w:p>
        </w:tc>
        <w:tc>
          <w:tcPr>
            <w:tcW w:w="811" w:type="dxa"/>
            <w:gridSpan w:val="2"/>
            <w:vAlign w:val="bottom"/>
          </w:tcPr>
          <w:p w:rsidRPr="008C5E37" w:rsidR="006806FA" w:rsidP="00B0553E" w:rsidRDefault="34536B1A" w14:paraId="162740A3" w14:textId="77777777">
            <w:pPr>
              <w:pStyle w:val="NormalWorksheet"/>
              <w:ind w:left="-116" w:right="-115"/>
              <w:rPr>
                <w:rFonts w:ascii="Tahoma" w:hAnsi="Tahoma" w:cs="Tahoma"/>
              </w:rPr>
            </w:pPr>
            <w:r w:rsidRPr="008C5E37">
              <w:rPr>
                <w:rFonts w:ascii="Tahoma" w:hAnsi="Tahoma" w:cs="Tahoma"/>
              </w:rPr>
              <w:t>Project:</w:t>
            </w:r>
          </w:p>
        </w:tc>
        <w:tc>
          <w:tcPr>
            <w:tcW w:w="4368" w:type="dxa"/>
            <w:gridSpan w:val="2"/>
            <w:tcBorders>
              <w:bottom w:val="single" w:color="auto" w:sz="7" w:space="0"/>
            </w:tcBorders>
            <w:vAlign w:val="bottom"/>
          </w:tcPr>
          <w:p w:rsidRPr="008C5E37" w:rsidR="006806FA" w:rsidP="00B0553E" w:rsidRDefault="006806FA" w14:paraId="7AE761BC" w14:textId="2C591F6F">
            <w:pPr>
              <w:pStyle w:val="NormalWorksheet"/>
              <w:rPr>
                <w:rFonts w:ascii="Tahoma" w:hAnsi="Tahoma" w:cs="Tahoma"/>
              </w:rPr>
            </w:pPr>
          </w:p>
        </w:tc>
        <w:tc>
          <w:tcPr>
            <w:tcW w:w="1980" w:type="dxa"/>
            <w:gridSpan w:val="3"/>
            <w:vAlign w:val="bottom"/>
          </w:tcPr>
          <w:p w:rsidRPr="008C5E37" w:rsidR="006806FA" w:rsidP="00B0553E" w:rsidRDefault="34536B1A" w14:paraId="199D762A" w14:textId="77777777">
            <w:pPr>
              <w:pStyle w:val="NormalWorksheet"/>
              <w:rPr>
                <w:rFonts w:ascii="Tahoma" w:hAnsi="Tahoma" w:cs="Tahoma"/>
              </w:rPr>
            </w:pPr>
            <w:r w:rsidRPr="008C5E37">
              <w:rPr>
                <w:rFonts w:ascii="Tahoma" w:hAnsi="Tahoma" w:cs="Tahoma"/>
              </w:rPr>
              <w:t>Technical Staff:</w:t>
            </w:r>
          </w:p>
        </w:tc>
        <w:tc>
          <w:tcPr>
            <w:tcW w:w="2160" w:type="dxa"/>
            <w:tcBorders>
              <w:bottom w:val="single" w:color="auto" w:sz="7" w:space="0"/>
            </w:tcBorders>
            <w:vAlign w:val="bottom"/>
          </w:tcPr>
          <w:p w:rsidRPr="008C5E37" w:rsidR="006806FA" w:rsidP="00B0553E" w:rsidRDefault="006806FA" w14:paraId="48CAEF51" w14:textId="3733095B">
            <w:pPr>
              <w:pStyle w:val="NormalWorksheet"/>
              <w:ind w:left="-118" w:right="-130"/>
              <w:rPr>
                <w:rFonts w:ascii="Tahoma" w:hAnsi="Tahoma" w:cs="Tahoma"/>
              </w:rPr>
            </w:pPr>
          </w:p>
        </w:tc>
      </w:tr>
      <w:tr w:rsidRPr="008C5E37" w:rsidR="001C2A0F" w:rsidTr="00657A16" w14:paraId="7B38D484" w14:textId="77777777">
        <w:trPr>
          <w:tblHeader/>
          <w:jc w:val="center"/>
        </w:trPr>
        <w:tc>
          <w:tcPr>
            <w:tcW w:w="1710" w:type="dxa"/>
            <w:vAlign w:val="bottom"/>
          </w:tcPr>
          <w:p w:rsidRPr="008C5E37" w:rsidR="006806FA" w:rsidP="00B0553E" w:rsidRDefault="34536B1A" w14:paraId="728D3D5D" w14:textId="77777777">
            <w:pPr>
              <w:pStyle w:val="NormalWorksheet"/>
              <w:ind w:right="-120"/>
              <w:rPr>
                <w:rFonts w:ascii="Tahoma" w:hAnsi="Tahoma" w:cs="Tahoma"/>
              </w:rPr>
            </w:pPr>
            <w:r w:rsidRPr="008C5E37">
              <w:rPr>
                <w:rFonts w:ascii="Tahoma" w:hAnsi="Tahoma" w:cs="Tahoma"/>
              </w:rPr>
              <w:t>Project Manager:</w:t>
            </w:r>
          </w:p>
        </w:tc>
        <w:tc>
          <w:tcPr>
            <w:tcW w:w="2741" w:type="dxa"/>
            <w:gridSpan w:val="4"/>
            <w:tcBorders>
              <w:bottom w:val="single" w:color="auto" w:sz="7" w:space="0"/>
            </w:tcBorders>
            <w:vAlign w:val="bottom"/>
          </w:tcPr>
          <w:p w:rsidRPr="008C5E37" w:rsidR="006806FA" w:rsidP="00B0553E" w:rsidRDefault="006806FA" w14:paraId="2F781D8F" w14:textId="142D1E83">
            <w:pPr>
              <w:pStyle w:val="NormalWorksheet"/>
              <w:rPr>
                <w:rFonts w:ascii="Tahoma" w:hAnsi="Tahoma" w:cs="Tahoma"/>
              </w:rPr>
            </w:pPr>
          </w:p>
        </w:tc>
        <w:tc>
          <w:tcPr>
            <w:tcW w:w="811" w:type="dxa"/>
            <w:gridSpan w:val="2"/>
            <w:vAlign w:val="bottom"/>
          </w:tcPr>
          <w:p w:rsidRPr="008C5E37" w:rsidR="006806FA" w:rsidP="00B0553E" w:rsidRDefault="34536B1A" w14:paraId="2E12CBB2" w14:textId="77777777">
            <w:pPr>
              <w:pStyle w:val="NormalWorksheet"/>
              <w:ind w:left="-116"/>
              <w:rPr>
                <w:rFonts w:ascii="Tahoma" w:hAnsi="Tahoma" w:cs="Tahoma"/>
              </w:rPr>
            </w:pPr>
            <w:r w:rsidRPr="008C5E37">
              <w:rPr>
                <w:rFonts w:ascii="Tahoma" w:hAnsi="Tahoma" w:cs="Tahoma"/>
              </w:rPr>
              <w:t>Docket:</w:t>
            </w:r>
          </w:p>
        </w:tc>
        <w:tc>
          <w:tcPr>
            <w:tcW w:w="4368" w:type="dxa"/>
            <w:gridSpan w:val="2"/>
            <w:tcBorders>
              <w:bottom w:val="single" w:color="auto" w:sz="7" w:space="0"/>
            </w:tcBorders>
            <w:vAlign w:val="bottom"/>
          </w:tcPr>
          <w:p w:rsidRPr="008C5E37" w:rsidR="006806FA" w:rsidP="00B0553E" w:rsidRDefault="006806FA" w14:paraId="221D2FDA" w14:textId="7217BFFC">
            <w:pPr>
              <w:pStyle w:val="NormalWorksheet"/>
              <w:rPr>
                <w:rFonts w:ascii="Tahoma" w:hAnsi="Tahoma" w:cs="Tahoma"/>
              </w:rPr>
            </w:pPr>
          </w:p>
        </w:tc>
        <w:tc>
          <w:tcPr>
            <w:tcW w:w="1980" w:type="dxa"/>
            <w:gridSpan w:val="3"/>
            <w:vAlign w:val="bottom"/>
          </w:tcPr>
          <w:p w:rsidRPr="008C5E37" w:rsidR="006806FA" w:rsidP="00B0553E" w:rsidRDefault="34536B1A" w14:paraId="54C17CE9" w14:textId="77777777">
            <w:pPr>
              <w:pStyle w:val="NormalWorksheet"/>
              <w:rPr>
                <w:rFonts w:ascii="Tahoma" w:hAnsi="Tahoma" w:cs="Tahoma"/>
              </w:rPr>
            </w:pPr>
            <w:r w:rsidRPr="008C5E37">
              <w:rPr>
                <w:rFonts w:ascii="Tahoma" w:hAnsi="Tahoma" w:cs="Tahoma"/>
              </w:rPr>
              <w:t>Technical Senior:</w:t>
            </w:r>
          </w:p>
        </w:tc>
        <w:tc>
          <w:tcPr>
            <w:tcW w:w="2160" w:type="dxa"/>
            <w:tcBorders>
              <w:bottom w:val="single" w:color="auto" w:sz="7" w:space="0"/>
            </w:tcBorders>
            <w:vAlign w:val="bottom"/>
          </w:tcPr>
          <w:p w:rsidRPr="008C5E37" w:rsidR="006806FA" w:rsidP="00B0553E" w:rsidRDefault="006806FA" w14:paraId="1DE1D1C2" w14:textId="3BFABCCE">
            <w:pPr>
              <w:pStyle w:val="NormalWorksheet"/>
              <w:ind w:left="-70" w:right="-119"/>
              <w:rPr>
                <w:rFonts w:ascii="Tahoma" w:hAnsi="Tahoma" w:cs="Tahoma"/>
              </w:rPr>
            </w:pPr>
          </w:p>
        </w:tc>
      </w:tr>
      <w:tr w:rsidRPr="008C5E37" w:rsidR="001C6840" w:rsidTr="00657A16" w14:paraId="2018B603" w14:textId="77777777">
        <w:trPr>
          <w:tblHeader/>
          <w:jc w:val="center"/>
        </w:trPr>
        <w:tc>
          <w:tcPr>
            <w:tcW w:w="1710" w:type="dxa"/>
            <w:tcBorders>
              <w:bottom w:val="single" w:color="auto" w:sz="4" w:space="0"/>
            </w:tcBorders>
          </w:tcPr>
          <w:p w:rsidRPr="008C5E37" w:rsidR="006806FA" w:rsidP="008C5E37" w:rsidRDefault="006806FA" w14:paraId="4E3DD260" w14:textId="77777777">
            <w:pPr>
              <w:pStyle w:val="NormalWorksheet"/>
              <w:rPr>
                <w:rFonts w:ascii="Tahoma" w:hAnsi="Tahoma" w:cs="Tahoma"/>
              </w:rPr>
            </w:pPr>
          </w:p>
        </w:tc>
        <w:tc>
          <w:tcPr>
            <w:tcW w:w="3552" w:type="dxa"/>
            <w:gridSpan w:val="6"/>
            <w:tcBorders>
              <w:bottom w:val="single" w:color="auto" w:sz="4" w:space="0"/>
            </w:tcBorders>
          </w:tcPr>
          <w:p w:rsidRPr="008C5E37" w:rsidR="006806FA" w:rsidP="008C5E37" w:rsidRDefault="006806FA" w14:paraId="34BC819F" w14:textId="77777777">
            <w:pPr>
              <w:pStyle w:val="NormalWorksheet"/>
              <w:rPr>
                <w:rFonts w:ascii="Tahoma" w:hAnsi="Tahoma" w:cs="Tahoma"/>
              </w:rPr>
            </w:pPr>
          </w:p>
        </w:tc>
        <w:tc>
          <w:tcPr>
            <w:tcW w:w="3108" w:type="dxa"/>
            <w:tcBorders>
              <w:bottom w:val="single" w:color="auto" w:sz="4" w:space="0"/>
            </w:tcBorders>
          </w:tcPr>
          <w:p w:rsidRPr="008C5E37" w:rsidR="006806FA" w:rsidP="008C5E37" w:rsidRDefault="006806FA" w14:paraId="3EC574F2" w14:textId="77777777">
            <w:pPr>
              <w:pStyle w:val="NormalWorksheet"/>
              <w:rPr>
                <w:rFonts w:ascii="Tahoma" w:hAnsi="Tahoma" w:cs="Tahoma"/>
              </w:rPr>
            </w:pPr>
          </w:p>
        </w:tc>
        <w:tc>
          <w:tcPr>
            <w:tcW w:w="1260" w:type="dxa"/>
            <w:tcBorders>
              <w:bottom w:val="single" w:color="auto" w:sz="4" w:space="0"/>
            </w:tcBorders>
          </w:tcPr>
          <w:p w:rsidRPr="008C5E37" w:rsidR="006806FA" w:rsidP="008C5E37" w:rsidRDefault="006806FA" w14:paraId="38244CFE" w14:textId="77777777">
            <w:pPr>
              <w:pStyle w:val="NormalWorksheet"/>
              <w:rPr>
                <w:rFonts w:ascii="Tahoma" w:hAnsi="Tahoma" w:cs="Tahoma"/>
              </w:rPr>
            </w:pPr>
          </w:p>
        </w:tc>
        <w:tc>
          <w:tcPr>
            <w:tcW w:w="4140" w:type="dxa"/>
            <w:gridSpan w:val="4"/>
            <w:tcBorders>
              <w:bottom w:val="single" w:color="auto" w:sz="4" w:space="0"/>
            </w:tcBorders>
          </w:tcPr>
          <w:p w:rsidRPr="008C5E37" w:rsidR="006806FA" w:rsidP="008C5E37" w:rsidRDefault="006806FA" w14:paraId="63AA8762" w14:textId="77777777">
            <w:pPr>
              <w:pStyle w:val="NormalWorksheet"/>
              <w:rPr>
                <w:rFonts w:ascii="Tahoma" w:hAnsi="Tahoma" w:cs="Tahoma"/>
              </w:rPr>
            </w:pPr>
          </w:p>
        </w:tc>
      </w:tr>
      <w:tr w:rsidRPr="008C5E37" w:rsidR="001C6840" w:rsidTr="00657A16" w14:paraId="4552AE98" w14:textId="77777777">
        <w:trPr>
          <w:tblHeader/>
          <w:jc w:val="center"/>
        </w:trPr>
        <w:tc>
          <w:tcPr>
            <w:tcW w:w="1710" w:type="dxa"/>
            <w:tcBorders>
              <w:top w:val="single" w:color="auto" w:sz="4" w:space="0"/>
              <w:left w:val="single" w:color="auto" w:sz="4" w:space="0"/>
              <w:bottom w:val="single" w:color="auto" w:sz="4" w:space="0"/>
              <w:right w:val="single" w:color="auto" w:sz="4" w:space="0"/>
            </w:tcBorders>
            <w:vAlign w:val="bottom"/>
          </w:tcPr>
          <w:p w:rsidRPr="008C5E37" w:rsidR="00030A63" w:rsidP="008C5E37" w:rsidRDefault="00030A63" w14:paraId="6F0B4AC8" w14:textId="77777777">
            <w:pPr>
              <w:pStyle w:val="TableHeadings"/>
              <w:spacing w:before="0"/>
              <w:rPr>
                <w:rFonts w:ascii="Tahoma" w:hAnsi="Tahoma" w:cs="Tahoma"/>
              </w:rPr>
            </w:pPr>
            <w:r w:rsidRPr="008C5E37">
              <w:rPr>
                <w:rFonts w:ascii="Tahoma" w:hAnsi="Tahoma" w:cs="Tahoma"/>
              </w:rPr>
              <w:t>Siting Regulations</w:t>
            </w:r>
          </w:p>
        </w:tc>
        <w:tc>
          <w:tcPr>
            <w:tcW w:w="3552" w:type="dxa"/>
            <w:gridSpan w:val="6"/>
            <w:tcBorders>
              <w:top w:val="single" w:color="auto" w:sz="4" w:space="0"/>
              <w:left w:val="single" w:color="auto" w:sz="4" w:space="0"/>
              <w:bottom w:val="single" w:color="auto" w:sz="4" w:space="0"/>
              <w:right w:val="single" w:color="auto" w:sz="4" w:space="0"/>
            </w:tcBorders>
            <w:vAlign w:val="bottom"/>
          </w:tcPr>
          <w:p w:rsidRPr="008C5E37" w:rsidR="00030A63" w:rsidP="008C5E37" w:rsidRDefault="00030A63" w14:paraId="1F40D59E" w14:textId="77777777">
            <w:pPr>
              <w:pStyle w:val="TableHeadings"/>
              <w:spacing w:before="0"/>
              <w:rPr>
                <w:rFonts w:ascii="Tahoma" w:hAnsi="Tahoma" w:cs="Tahoma"/>
              </w:rPr>
            </w:pPr>
            <w:r w:rsidRPr="008C5E37">
              <w:rPr>
                <w:rFonts w:ascii="Tahoma" w:hAnsi="Tahoma" w:cs="Tahoma"/>
              </w:rPr>
              <w:t>Information</w:t>
            </w:r>
          </w:p>
        </w:tc>
        <w:tc>
          <w:tcPr>
            <w:tcW w:w="3108" w:type="dxa"/>
            <w:tcBorders>
              <w:top w:val="single" w:color="auto" w:sz="4" w:space="0"/>
              <w:left w:val="single" w:color="auto" w:sz="4" w:space="0"/>
              <w:bottom w:val="single" w:color="auto" w:sz="4" w:space="0"/>
              <w:right w:val="single" w:color="auto" w:sz="4" w:space="0"/>
            </w:tcBorders>
            <w:vAlign w:val="bottom"/>
          </w:tcPr>
          <w:p w:rsidRPr="008C5E37" w:rsidR="00030A63" w:rsidP="008C5E37" w:rsidRDefault="71939175" w14:paraId="154FC4B9" w14:textId="4FB32E76">
            <w:pPr>
              <w:pStyle w:val="TableHeadings"/>
              <w:spacing w:before="0"/>
              <w:ind w:left="-90"/>
              <w:rPr>
                <w:rFonts w:ascii="Tahoma" w:hAnsi="Tahoma" w:eastAsia="Tahoma" w:cs="Tahoma"/>
              </w:rPr>
            </w:pPr>
            <w:r w:rsidRPr="008C5E37">
              <w:rPr>
                <w:rFonts w:ascii="Tahoma" w:hAnsi="Tahoma" w:eastAsia="Tahoma" w:cs="Tahoma"/>
              </w:rPr>
              <w:t xml:space="preserve">Application </w:t>
            </w:r>
            <w:r w:rsidRPr="008C5E37" w:rsidR="271A31A4">
              <w:rPr>
                <w:rFonts w:ascii="Tahoma" w:hAnsi="Tahoma" w:eastAsia="Tahoma" w:cs="Tahoma"/>
              </w:rPr>
              <w:t xml:space="preserve">Section </w:t>
            </w:r>
            <w:r w:rsidRPr="008C5E37" w:rsidR="413D82C7">
              <w:rPr>
                <w:rFonts w:ascii="Tahoma" w:hAnsi="Tahoma" w:eastAsia="Tahoma" w:cs="Tahoma"/>
              </w:rPr>
              <w:t xml:space="preserve">Number And </w:t>
            </w:r>
            <w:r w:rsidRPr="008C5E37" w:rsidR="0C6D423B">
              <w:rPr>
                <w:rFonts w:ascii="Tahoma" w:hAnsi="Tahoma" w:eastAsia="Tahoma" w:cs="Tahoma"/>
              </w:rPr>
              <w:t xml:space="preserve">Page </w:t>
            </w:r>
            <w:r w:rsidRPr="008C5E37" w:rsidR="413D82C7">
              <w:rPr>
                <w:rFonts w:ascii="Tahoma" w:hAnsi="Tahoma" w:eastAsia="Tahoma" w:cs="Tahoma"/>
              </w:rPr>
              <w:t>Number</w:t>
            </w:r>
          </w:p>
        </w:tc>
        <w:tc>
          <w:tcPr>
            <w:tcW w:w="1260" w:type="dxa"/>
            <w:tcBorders>
              <w:top w:val="single" w:color="auto" w:sz="4" w:space="0"/>
              <w:left w:val="single" w:color="auto" w:sz="4" w:space="0"/>
              <w:bottom w:val="single" w:color="auto" w:sz="4" w:space="0"/>
              <w:right w:val="single" w:color="auto" w:sz="4" w:space="0"/>
            </w:tcBorders>
            <w:vAlign w:val="bottom"/>
          </w:tcPr>
          <w:p w:rsidRPr="008C5E37" w:rsidR="00030A63" w:rsidP="008C5E37" w:rsidRDefault="00750B6A" w14:paraId="5F9B9505" w14:textId="63E47B79">
            <w:pPr>
              <w:pStyle w:val="TableHeadings"/>
              <w:spacing w:before="0"/>
              <w:rPr>
                <w:rFonts w:ascii="Tahoma" w:hAnsi="Tahoma" w:eastAsia="Tahoma" w:cs="Tahoma"/>
                <w:bCs/>
              </w:rPr>
            </w:pPr>
            <w:r w:rsidRPr="008C5E37">
              <w:rPr>
                <w:rFonts w:ascii="Tahoma" w:hAnsi="Tahoma" w:eastAsia="Tahoma" w:cs="Tahoma"/>
                <w:bCs/>
              </w:rPr>
              <w:t>Complete</w:t>
            </w:r>
          </w:p>
          <w:p w:rsidRPr="008C5E37" w:rsidR="00030A63" w:rsidP="008C5E37" w:rsidRDefault="00030A63" w14:paraId="5829DD98" w14:textId="6EB0C0B9">
            <w:pPr>
              <w:pStyle w:val="TableHeadings"/>
              <w:spacing w:before="0"/>
              <w:rPr>
                <w:rFonts w:ascii="Tahoma" w:hAnsi="Tahoma" w:cs="Tahoma"/>
              </w:rPr>
            </w:pPr>
            <w:r w:rsidRPr="008C5E37">
              <w:rPr>
                <w:rFonts w:ascii="Tahoma" w:hAnsi="Tahoma" w:eastAsia="Tahoma" w:cs="Tahoma"/>
                <w:bCs/>
              </w:rPr>
              <w:t>Yes Or No</w:t>
            </w:r>
          </w:p>
        </w:tc>
        <w:tc>
          <w:tcPr>
            <w:tcW w:w="4140" w:type="dxa"/>
            <w:gridSpan w:val="4"/>
            <w:tcBorders>
              <w:top w:val="single" w:color="auto" w:sz="4" w:space="0"/>
              <w:left w:val="single" w:color="auto" w:sz="4" w:space="0"/>
              <w:bottom w:val="single" w:color="auto" w:sz="4" w:space="0"/>
              <w:right w:val="single" w:color="auto" w:sz="4" w:space="0"/>
            </w:tcBorders>
            <w:vAlign w:val="bottom"/>
          </w:tcPr>
          <w:p w:rsidRPr="008C5E37" w:rsidR="00030A63" w:rsidP="008C5E37" w:rsidRDefault="00030A63" w14:paraId="5926ECAE" w14:textId="149EBBC6">
            <w:pPr>
              <w:pStyle w:val="TableHeadings"/>
              <w:spacing w:before="0"/>
              <w:ind w:left="-120"/>
              <w:rPr>
                <w:rFonts w:ascii="Tahoma" w:hAnsi="Tahoma" w:cs="Tahoma"/>
              </w:rPr>
            </w:pPr>
            <w:r w:rsidRPr="008C5E37">
              <w:rPr>
                <w:rFonts w:ascii="Tahoma" w:hAnsi="Tahoma" w:eastAsia="Tahoma" w:cs="Tahoma"/>
                <w:bCs/>
              </w:rPr>
              <w:t xml:space="preserve">Information Required to Make </w:t>
            </w:r>
            <w:r w:rsidRPr="008C5E37" w:rsidR="10D4D7A3">
              <w:rPr>
                <w:rFonts w:ascii="Tahoma" w:hAnsi="Tahoma" w:eastAsia="Tahoma" w:cs="Tahoma"/>
              </w:rPr>
              <w:t xml:space="preserve">Application </w:t>
            </w:r>
            <w:r w:rsidRPr="008C5E37">
              <w:rPr>
                <w:rFonts w:ascii="Tahoma" w:hAnsi="Tahoma" w:eastAsia="Tahoma" w:cs="Tahoma"/>
                <w:bCs/>
              </w:rPr>
              <w:t>Conform With Regulations</w:t>
            </w:r>
          </w:p>
        </w:tc>
      </w:tr>
      <w:tr w:rsidRPr="008C5E37" w:rsidR="001C6840" w:rsidTr="00657A16" w14:paraId="5A4A68D8" w14:textId="77777777">
        <w:trPr>
          <w:jc w:val="center"/>
        </w:trPr>
        <w:tc>
          <w:tcPr>
            <w:tcW w:w="1710" w:type="dxa"/>
            <w:tcBorders>
              <w:top w:val="single" w:color="auto" w:sz="4" w:space="0"/>
              <w:left w:val="single" w:color="auto" w:sz="4" w:space="0"/>
              <w:bottom w:val="single" w:color="auto" w:sz="4" w:space="0"/>
              <w:right w:val="single" w:color="auto" w:sz="4" w:space="0"/>
            </w:tcBorders>
          </w:tcPr>
          <w:p w:rsidRPr="008C5E37" w:rsidR="00555AE0" w:rsidP="008C5E37" w:rsidRDefault="00555AE0" w14:paraId="636DABBA" w14:textId="3C0ED700">
            <w:pPr>
              <w:pStyle w:val="NormalWorksheet"/>
              <w:rPr>
                <w:rFonts w:ascii="Tahoma" w:hAnsi="Tahoma" w:cs="Tahoma"/>
              </w:rPr>
            </w:pPr>
            <w:r w:rsidRPr="008C5E37">
              <w:rPr>
                <w:rFonts w:ascii="Tahoma" w:hAnsi="Tahoma" w:cs="Tahoma"/>
              </w:rPr>
              <w:t>Cal. Code Regs</w:t>
            </w:r>
            <w:r w:rsidRPr="008C5E37" w:rsidR="005F7D59">
              <w:rPr>
                <w:rFonts w:ascii="Tahoma" w:hAnsi="Tahoma" w:cs="Tahoma"/>
              </w:rPr>
              <w:t>. Tit. 20 § 1704, (a) (3) (A)</w:t>
            </w:r>
          </w:p>
        </w:tc>
        <w:tc>
          <w:tcPr>
            <w:tcW w:w="3552" w:type="dxa"/>
            <w:gridSpan w:val="6"/>
            <w:tcBorders>
              <w:top w:val="single" w:color="auto" w:sz="4" w:space="0"/>
              <w:left w:val="single" w:color="auto" w:sz="4" w:space="0"/>
              <w:bottom w:val="single" w:color="auto" w:sz="4" w:space="0"/>
              <w:right w:val="single" w:color="auto" w:sz="4" w:space="0"/>
            </w:tcBorders>
          </w:tcPr>
          <w:p w:rsidRPr="008C5E37" w:rsidR="00555AE0" w:rsidP="008C5E37" w:rsidRDefault="00555AE0" w14:paraId="0161F5B6" w14:textId="6EDB6D03">
            <w:pPr>
              <w:pStyle w:val="NormalWorksheet"/>
              <w:rPr>
                <w:rFonts w:ascii="Tahoma" w:hAnsi="Tahoma" w:cs="Tahoma"/>
                <w:color w:val="000000" w:themeColor="text1"/>
              </w:rPr>
            </w:pPr>
            <w:r w:rsidRPr="008C5E37">
              <w:rPr>
                <w:rStyle w:val="normaltextrun"/>
                <w:rFonts w:ascii="Tahoma" w:hAnsi="Tahoma" w:cs="Tahoma"/>
                <w:color w:val="000000" w:themeColor="text1"/>
              </w:rPr>
              <w:t>Descriptions of all significant assumptions, methodologies, and computational methods used in arriving at conclusions in the document.</w:t>
            </w:r>
            <w:r w:rsidRPr="008C5E37">
              <w:rPr>
                <w:rStyle w:val="eop"/>
                <w:rFonts w:ascii="Tahoma" w:hAnsi="Tahoma" w:cs="Tahoma"/>
                <w:color w:val="000000" w:themeColor="text1"/>
              </w:rPr>
              <w:t> </w:t>
            </w:r>
          </w:p>
        </w:tc>
        <w:tc>
          <w:tcPr>
            <w:tcW w:w="3108" w:type="dxa"/>
            <w:tcBorders>
              <w:top w:val="single" w:color="auto" w:sz="4" w:space="0"/>
              <w:left w:val="single" w:color="auto" w:sz="4" w:space="0"/>
              <w:bottom w:val="single" w:color="auto" w:sz="4" w:space="0"/>
              <w:right w:val="single" w:color="auto" w:sz="4" w:space="0"/>
            </w:tcBorders>
          </w:tcPr>
          <w:p w:rsidRPr="298DC7B4" w:rsidR="298DC7B4" w:rsidP="298DC7B4" w:rsidRDefault="298DC7B4" w14:paraId="71AA9BD8" w14:textId="52DD24CC">
            <w:pPr>
              <w:pStyle w:val="NormalWorksheet"/>
              <w:rPr>
                <w:rFonts w:ascii="Tahoma" w:hAnsi="Tahoma" w:cs="Tahoma"/>
              </w:rPr>
            </w:pPr>
          </w:p>
        </w:tc>
        <w:tc>
          <w:tcPr>
            <w:tcW w:w="1260" w:type="dxa"/>
            <w:tcBorders>
              <w:top w:val="single" w:color="auto" w:sz="4" w:space="0"/>
              <w:left w:val="single" w:color="auto" w:sz="4" w:space="0"/>
              <w:bottom w:val="single" w:color="auto" w:sz="4" w:space="0"/>
              <w:right w:val="single" w:color="auto" w:sz="4" w:space="0"/>
            </w:tcBorders>
          </w:tcPr>
          <w:p w:rsidRPr="298DC7B4" w:rsidR="298DC7B4" w:rsidP="298DC7B4" w:rsidRDefault="298DC7B4" w14:paraId="2C1D2DD0" w14:textId="39C1977B">
            <w:pPr>
              <w:pStyle w:val="NormalWorksheet"/>
              <w:rPr>
                <w:rFonts w:ascii="Tahoma" w:hAnsi="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8C5E37" w:rsidR="00555AE0" w:rsidP="008C5E37" w:rsidRDefault="00555AE0" w14:paraId="22420870" w14:textId="1278A794">
            <w:pPr>
              <w:pStyle w:val="NormalWorksheet"/>
              <w:ind w:right="-120"/>
              <w:rPr>
                <w:rFonts w:ascii="Tahoma" w:hAnsi="Tahoma" w:cs="Tahoma"/>
              </w:rPr>
            </w:pPr>
          </w:p>
        </w:tc>
      </w:tr>
      <w:tr w:rsidRPr="008C5E37" w:rsidR="001C6840" w:rsidTr="00657A16" w14:paraId="22333ADD" w14:textId="77777777">
        <w:trPr>
          <w:jc w:val="center"/>
        </w:trPr>
        <w:tc>
          <w:tcPr>
            <w:tcW w:w="1710" w:type="dxa"/>
            <w:tcBorders>
              <w:top w:val="single" w:color="auto" w:sz="4" w:space="0"/>
              <w:left w:val="single" w:color="auto" w:sz="4" w:space="0"/>
              <w:bottom w:val="single" w:color="auto" w:sz="4" w:space="0"/>
              <w:right w:val="single" w:color="auto" w:sz="4" w:space="0"/>
            </w:tcBorders>
          </w:tcPr>
          <w:p w:rsidRPr="008C5E37" w:rsidR="00555AE0" w:rsidP="008C5E37" w:rsidRDefault="00555AE0" w14:paraId="56505856" w14:textId="6E0A43B1">
            <w:pPr>
              <w:pStyle w:val="NormalWorksheet"/>
              <w:rPr>
                <w:rFonts w:ascii="Tahoma" w:hAnsi="Tahoma" w:cs="Tahoma"/>
                <w:lang w:val="fr-FR"/>
              </w:rPr>
            </w:pPr>
            <w:r w:rsidRPr="008C5E37">
              <w:rPr>
                <w:rFonts w:ascii="Tahoma" w:hAnsi="Tahoma" w:cs="Tahoma"/>
                <w:lang w:val="fr-FR"/>
              </w:rPr>
              <w:t>Cal. Code Regs</w:t>
            </w:r>
            <w:r w:rsidRPr="008C5E37" w:rsidR="005F7D59">
              <w:rPr>
                <w:rFonts w:ascii="Tahoma" w:hAnsi="Tahoma" w:cs="Tahoma"/>
                <w:lang w:val="fr-FR"/>
              </w:rPr>
              <w:t>. Tit. 20 § 1704, (a) (3) (B)</w:t>
            </w:r>
          </w:p>
        </w:tc>
        <w:tc>
          <w:tcPr>
            <w:tcW w:w="3552" w:type="dxa"/>
            <w:gridSpan w:val="6"/>
            <w:tcBorders>
              <w:top w:val="single" w:color="auto" w:sz="4" w:space="0"/>
              <w:left w:val="single" w:color="auto" w:sz="4" w:space="0"/>
              <w:bottom w:val="single" w:color="auto" w:sz="4" w:space="0"/>
              <w:right w:val="single" w:color="auto" w:sz="4" w:space="0"/>
            </w:tcBorders>
          </w:tcPr>
          <w:p w:rsidRPr="008C5E37" w:rsidR="00555AE0" w:rsidP="008C5E37" w:rsidRDefault="00555AE0" w14:paraId="6359BE38" w14:textId="4B44459D">
            <w:pPr>
              <w:pStyle w:val="NormalWorksheet"/>
              <w:rPr>
                <w:rFonts w:ascii="Tahoma" w:hAnsi="Tahoma" w:cs="Tahoma"/>
                <w:color w:val="000000" w:themeColor="text1"/>
              </w:rPr>
            </w:pPr>
            <w:r w:rsidRPr="008C5E37">
              <w:rPr>
                <w:rStyle w:val="normaltextrun"/>
                <w:rFonts w:ascii="Tahoma" w:hAnsi="Tahoma" w:cs="Tahoma"/>
                <w:color w:val="000000" w:themeColor="text1"/>
              </w:rPr>
              <w:t>Descriptions, including methodologies and findings, of all major studies or research efforts undertaken and relied upon to provide information for the document; and a description of ongoing research of significance to the project (including expected completion dates; and</w:t>
            </w:r>
            <w:r w:rsidRPr="008C5E37">
              <w:rPr>
                <w:rStyle w:val="eop"/>
                <w:rFonts w:ascii="Tahoma" w:hAnsi="Tahoma" w:cs="Tahoma"/>
                <w:color w:val="000000" w:themeColor="text1"/>
              </w:rPr>
              <w:t> </w:t>
            </w:r>
          </w:p>
        </w:tc>
        <w:tc>
          <w:tcPr>
            <w:tcW w:w="3108" w:type="dxa"/>
            <w:tcBorders>
              <w:top w:val="single" w:color="auto" w:sz="4" w:space="0"/>
              <w:left w:val="single" w:color="auto" w:sz="4" w:space="0"/>
              <w:bottom w:val="single" w:color="auto" w:sz="4" w:space="0"/>
              <w:right w:val="single" w:color="auto" w:sz="4" w:space="0"/>
            </w:tcBorders>
          </w:tcPr>
          <w:p w:rsidRPr="008C5E37" w:rsidR="00555AE0" w:rsidP="008C5E37" w:rsidRDefault="00555AE0" w14:paraId="04E36887" w14:textId="7FC2F0A9">
            <w:pPr>
              <w:pStyle w:val="NormalWorksheet"/>
              <w:rPr>
                <w:rFonts w:ascii="Tahoma" w:hAnsi="Tahoma" w:cs="Tahoma"/>
              </w:rPr>
            </w:pPr>
          </w:p>
        </w:tc>
        <w:tc>
          <w:tcPr>
            <w:tcW w:w="1260" w:type="dxa"/>
            <w:tcBorders>
              <w:top w:val="single" w:color="auto" w:sz="4" w:space="0"/>
              <w:left w:val="single" w:color="auto" w:sz="4" w:space="0"/>
              <w:bottom w:val="single" w:color="auto" w:sz="4" w:space="0"/>
              <w:right w:val="single" w:color="auto" w:sz="4" w:space="0"/>
            </w:tcBorders>
          </w:tcPr>
          <w:p w:rsidRPr="00042D59" w:rsidR="00555AE0" w:rsidP="008C5E37" w:rsidRDefault="00555AE0" w14:paraId="232DB206" w14:textId="1A56673B">
            <w:pPr>
              <w:pStyle w:val="NormalWorksheet"/>
              <w:rPr>
                <w:rFonts w:ascii="Tahoma" w:hAnsi="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8C5E37" w:rsidR="00555AE0" w:rsidP="008C5E37" w:rsidRDefault="00555AE0" w14:paraId="2B1365C0" w14:textId="08D97B28">
            <w:pPr>
              <w:pStyle w:val="NormalWorksheet"/>
              <w:rPr>
                <w:rFonts w:ascii="Tahoma" w:hAnsi="Tahoma" w:cs="Tahoma"/>
              </w:rPr>
            </w:pPr>
          </w:p>
        </w:tc>
      </w:tr>
      <w:tr w:rsidRPr="008C5E37" w:rsidR="001C6840" w:rsidTr="00657A16" w14:paraId="2367229A" w14:textId="77777777">
        <w:trPr>
          <w:jc w:val="center"/>
        </w:trPr>
        <w:tc>
          <w:tcPr>
            <w:tcW w:w="1710" w:type="dxa"/>
            <w:tcBorders>
              <w:top w:val="single" w:color="auto" w:sz="4" w:space="0"/>
              <w:left w:val="single" w:color="auto" w:sz="4" w:space="0"/>
              <w:bottom w:val="single" w:color="auto" w:sz="4" w:space="0"/>
              <w:right w:val="single" w:color="auto" w:sz="4" w:space="0"/>
            </w:tcBorders>
          </w:tcPr>
          <w:p w:rsidRPr="008C5E37" w:rsidR="00555AE0" w:rsidP="008C5E37" w:rsidRDefault="00555AE0" w14:paraId="35C8E675" w14:textId="17875BA9">
            <w:pPr>
              <w:pStyle w:val="NormalWorksheet"/>
              <w:rPr>
                <w:rFonts w:ascii="Tahoma" w:hAnsi="Tahoma" w:cs="Tahoma"/>
                <w:lang w:val="fr-FR"/>
              </w:rPr>
            </w:pPr>
            <w:r w:rsidRPr="008C5E37">
              <w:rPr>
                <w:rFonts w:ascii="Tahoma" w:hAnsi="Tahoma" w:cs="Tahoma"/>
                <w:lang w:val="fr-FR"/>
              </w:rPr>
              <w:t>Cal. Code Regs</w:t>
            </w:r>
            <w:r w:rsidRPr="008C5E37" w:rsidR="005F7D59">
              <w:rPr>
                <w:rFonts w:ascii="Tahoma" w:hAnsi="Tahoma" w:cs="Tahoma"/>
                <w:lang w:val="fr-FR"/>
              </w:rPr>
              <w:t>. Tit. 20 § 1704, (a) (3) (C)</w:t>
            </w:r>
          </w:p>
        </w:tc>
        <w:tc>
          <w:tcPr>
            <w:tcW w:w="3552" w:type="dxa"/>
            <w:gridSpan w:val="6"/>
            <w:tcBorders>
              <w:top w:val="single" w:color="auto" w:sz="4" w:space="0"/>
              <w:left w:val="single" w:color="auto" w:sz="4" w:space="0"/>
              <w:bottom w:val="single" w:color="auto" w:sz="4" w:space="0"/>
              <w:right w:val="single" w:color="auto" w:sz="4" w:space="0"/>
            </w:tcBorders>
          </w:tcPr>
          <w:p w:rsidRPr="008C5E37" w:rsidR="00555AE0" w:rsidP="008C5E37" w:rsidRDefault="00555AE0" w14:paraId="773DDD15" w14:textId="5B8EC93F">
            <w:pPr>
              <w:pStyle w:val="NormalWorksheet"/>
              <w:rPr>
                <w:rFonts w:ascii="Tahoma" w:hAnsi="Tahoma" w:cs="Tahoma"/>
                <w:color w:val="000000" w:themeColor="text1"/>
              </w:rPr>
            </w:pPr>
            <w:r w:rsidRPr="008C5E37">
              <w:rPr>
                <w:rStyle w:val="normaltextrun"/>
                <w:rFonts w:ascii="Tahoma" w:hAnsi="Tahoma" w:cs="Tahoma"/>
                <w:color w:val="000000" w:themeColor="text1"/>
              </w:rPr>
              <w:t xml:space="preserve">A list of all literature relied upon or referenced in the documents, along with brief discussions of the relevance of each such </w:t>
            </w:r>
            <w:r w:rsidRPr="008C5E37">
              <w:rPr>
                <w:rStyle w:val="contextualspellingandgrammarerror"/>
                <w:rFonts w:ascii="Tahoma" w:hAnsi="Tahoma" w:cs="Tahoma"/>
                <w:color w:val="000000" w:themeColor="text1"/>
              </w:rPr>
              <w:t>reference;</w:t>
            </w:r>
            <w:r w:rsidRPr="008C5E37">
              <w:rPr>
                <w:rStyle w:val="eop"/>
                <w:rFonts w:ascii="Tahoma" w:hAnsi="Tahoma" w:cs="Tahoma"/>
                <w:color w:val="000000" w:themeColor="text1"/>
              </w:rPr>
              <w:t> </w:t>
            </w:r>
          </w:p>
        </w:tc>
        <w:tc>
          <w:tcPr>
            <w:tcW w:w="3108" w:type="dxa"/>
            <w:tcBorders>
              <w:top w:val="single" w:color="auto" w:sz="4" w:space="0"/>
              <w:left w:val="single" w:color="auto" w:sz="4" w:space="0"/>
              <w:bottom w:val="single" w:color="auto" w:sz="4" w:space="0"/>
              <w:right w:val="single" w:color="auto" w:sz="4" w:space="0"/>
            </w:tcBorders>
          </w:tcPr>
          <w:p w:rsidRPr="008C5E37" w:rsidR="00555AE0" w:rsidP="008C5E37" w:rsidRDefault="00555AE0" w14:paraId="1B5772E1" w14:textId="0BF613BF">
            <w:pPr>
              <w:pStyle w:val="NormalWorksheet"/>
              <w:rPr>
                <w:rFonts w:ascii="Tahoma" w:hAnsi="Tahoma" w:cs="Tahoma"/>
              </w:rPr>
            </w:pPr>
          </w:p>
        </w:tc>
        <w:tc>
          <w:tcPr>
            <w:tcW w:w="1260" w:type="dxa"/>
            <w:tcBorders>
              <w:top w:val="single" w:color="auto" w:sz="4" w:space="0"/>
              <w:left w:val="single" w:color="auto" w:sz="4" w:space="0"/>
              <w:bottom w:val="single" w:color="auto" w:sz="4" w:space="0"/>
              <w:right w:val="single" w:color="auto" w:sz="4" w:space="0"/>
            </w:tcBorders>
          </w:tcPr>
          <w:p w:rsidRPr="008C5E37" w:rsidR="00555AE0" w:rsidP="008C5E37" w:rsidRDefault="00555AE0" w14:paraId="04DEEC25" w14:textId="42558328">
            <w:pPr>
              <w:pStyle w:val="NormalWorksheet"/>
              <w:rPr>
                <w:rFonts w:ascii="Tahoma" w:hAnsi="Tahoma" w:cs="Tahoma"/>
                <w:highlight w:val="yellow"/>
              </w:rPr>
            </w:pPr>
          </w:p>
        </w:tc>
        <w:tc>
          <w:tcPr>
            <w:tcW w:w="4140" w:type="dxa"/>
            <w:gridSpan w:val="4"/>
            <w:tcBorders>
              <w:top w:val="single" w:color="auto" w:sz="4" w:space="0"/>
              <w:left w:val="single" w:color="auto" w:sz="4" w:space="0"/>
              <w:bottom w:val="single" w:color="auto" w:sz="4" w:space="0"/>
              <w:right w:val="single" w:color="auto" w:sz="4" w:space="0"/>
            </w:tcBorders>
          </w:tcPr>
          <w:p w:rsidRPr="008C5E37" w:rsidR="00555AE0" w:rsidP="008C5E37" w:rsidRDefault="00555AE0" w14:paraId="77160913" w14:textId="089CC2B7">
            <w:pPr>
              <w:pStyle w:val="NormalWorksheet"/>
              <w:rPr>
                <w:rFonts w:ascii="Tahoma" w:hAnsi="Tahoma" w:cs="Tahoma"/>
              </w:rPr>
            </w:pPr>
          </w:p>
        </w:tc>
      </w:tr>
      <w:tr w:rsidRPr="008C5E37" w:rsidR="001C6840" w:rsidTr="00657A16" w14:paraId="301EB270" w14:textId="77777777">
        <w:trPr>
          <w:jc w:val="center"/>
        </w:trPr>
        <w:tc>
          <w:tcPr>
            <w:tcW w:w="1710" w:type="dxa"/>
            <w:tcBorders>
              <w:top w:val="single" w:color="auto" w:sz="4" w:space="0"/>
              <w:left w:val="single" w:color="auto" w:sz="4" w:space="0"/>
              <w:bottom w:val="single" w:color="auto" w:sz="4" w:space="0"/>
              <w:right w:val="single" w:color="auto" w:sz="4" w:space="0"/>
            </w:tcBorders>
          </w:tcPr>
          <w:p w:rsidRPr="008C5E37" w:rsidR="00030A63" w:rsidP="008C5E37" w:rsidRDefault="00030A63" w14:paraId="45D35F82" w14:textId="77777777">
            <w:pPr>
              <w:pStyle w:val="NormalWorksheet"/>
              <w:rPr>
                <w:rFonts w:ascii="Tahoma" w:hAnsi="Tahoma" w:cs="Tahoma"/>
              </w:rPr>
            </w:pPr>
            <w:r w:rsidRPr="008C5E37">
              <w:rPr>
                <w:rFonts w:ascii="Tahoma" w:hAnsi="Tahoma" w:cs="Tahoma"/>
              </w:rPr>
              <w:t>Appendix B</w:t>
            </w:r>
          </w:p>
          <w:p w:rsidRPr="008C5E37" w:rsidR="00030A63" w:rsidP="008C5E37" w:rsidRDefault="00030A63" w14:paraId="06537585" w14:textId="2CC5A96B">
            <w:pPr>
              <w:pStyle w:val="NormalWorksheet"/>
              <w:rPr>
                <w:rFonts w:ascii="Tahoma" w:hAnsi="Tahoma" w:cs="Tahoma"/>
              </w:rPr>
            </w:pPr>
            <w:r w:rsidRPr="008C5E37">
              <w:rPr>
                <w:rFonts w:ascii="Tahoma" w:hAnsi="Tahoma" w:cs="Tahoma"/>
              </w:rPr>
              <w:t>(h) (4) (A)</w:t>
            </w:r>
          </w:p>
        </w:tc>
        <w:tc>
          <w:tcPr>
            <w:tcW w:w="3552" w:type="dxa"/>
            <w:gridSpan w:val="6"/>
            <w:tcBorders>
              <w:top w:val="single" w:color="auto" w:sz="4" w:space="0"/>
              <w:left w:val="single" w:color="auto" w:sz="4" w:space="0"/>
              <w:bottom w:val="single" w:color="auto" w:sz="4" w:space="0"/>
              <w:right w:val="single" w:color="auto" w:sz="4" w:space="0"/>
            </w:tcBorders>
          </w:tcPr>
          <w:p w:rsidRPr="008C5E37" w:rsidR="00030A63" w:rsidP="008C5E37" w:rsidRDefault="00030A63" w14:paraId="4AD027E3" w14:textId="77777777">
            <w:pPr>
              <w:pStyle w:val="NormalWorksheet"/>
              <w:rPr>
                <w:rFonts w:ascii="Tahoma" w:hAnsi="Tahoma" w:cs="Tahoma"/>
              </w:rPr>
            </w:pPr>
            <w:r w:rsidRPr="008C5E37">
              <w:rPr>
                <w:rFonts w:ascii="Tahoma" w:hAnsi="Tahoma" w:cs="Tahoma"/>
              </w:rPr>
              <w:t>Heat and mass balance diagrams for design conditions for each mode of operation.</w:t>
            </w:r>
          </w:p>
        </w:tc>
        <w:tc>
          <w:tcPr>
            <w:tcW w:w="3108" w:type="dxa"/>
            <w:tcBorders>
              <w:top w:val="single" w:color="auto" w:sz="4" w:space="0"/>
              <w:left w:val="single" w:color="auto" w:sz="4" w:space="0"/>
              <w:bottom w:val="single" w:color="auto" w:sz="4" w:space="0"/>
              <w:right w:val="single" w:color="auto" w:sz="4" w:space="0"/>
            </w:tcBorders>
          </w:tcPr>
          <w:p w:rsidRPr="008C5E37" w:rsidR="00030A63" w:rsidP="008C5E37" w:rsidRDefault="00030A63" w14:paraId="7418DDD3" w14:textId="7B3B5E1D">
            <w:pPr>
              <w:pStyle w:val="NormalWorksheet"/>
              <w:rPr>
                <w:rFonts w:ascii="Tahoma" w:hAnsi="Tahoma" w:cs="Tahoma"/>
              </w:rPr>
            </w:pPr>
          </w:p>
        </w:tc>
        <w:tc>
          <w:tcPr>
            <w:tcW w:w="1260" w:type="dxa"/>
            <w:tcBorders>
              <w:top w:val="single" w:color="auto" w:sz="4" w:space="0"/>
              <w:left w:val="single" w:color="auto" w:sz="4" w:space="0"/>
              <w:bottom w:val="single" w:color="auto" w:sz="4" w:space="0"/>
              <w:right w:val="single" w:color="auto" w:sz="4" w:space="0"/>
            </w:tcBorders>
          </w:tcPr>
          <w:p w:rsidRPr="008C5E37" w:rsidR="00030A63" w:rsidP="008C5E37" w:rsidRDefault="00030A63" w14:paraId="7902CF5A" w14:textId="6C7F35E4">
            <w:pPr>
              <w:pStyle w:val="NormalWorksheet"/>
              <w:rPr>
                <w:rFonts w:ascii="Tahoma" w:hAnsi="Tahoma" w:cs="Tahoma"/>
                <w:highlight w:val="yellow"/>
              </w:rPr>
            </w:pPr>
          </w:p>
        </w:tc>
        <w:tc>
          <w:tcPr>
            <w:tcW w:w="4140" w:type="dxa"/>
            <w:gridSpan w:val="4"/>
            <w:tcBorders>
              <w:top w:val="single" w:color="auto" w:sz="4" w:space="0"/>
              <w:left w:val="single" w:color="auto" w:sz="4" w:space="0"/>
              <w:bottom w:val="single" w:color="auto" w:sz="4" w:space="0"/>
              <w:right w:val="single" w:color="auto" w:sz="4" w:space="0"/>
            </w:tcBorders>
          </w:tcPr>
          <w:p w:rsidRPr="008C5E37" w:rsidR="00030A63" w:rsidP="008C5E37" w:rsidRDefault="00030A63" w14:paraId="7EB2E596" w14:textId="20E939D5">
            <w:pPr>
              <w:pStyle w:val="NormalWorksheet"/>
              <w:rPr>
                <w:rFonts w:ascii="Tahoma" w:hAnsi="Tahoma" w:cs="Tahoma"/>
              </w:rPr>
            </w:pPr>
          </w:p>
        </w:tc>
      </w:tr>
      <w:tr w:rsidRPr="008C5E37" w:rsidR="001C6840" w:rsidTr="00657A16" w14:paraId="00CF27A9" w14:textId="77777777">
        <w:trPr>
          <w:jc w:val="center"/>
        </w:trPr>
        <w:tc>
          <w:tcPr>
            <w:tcW w:w="1710" w:type="dxa"/>
            <w:tcBorders>
              <w:top w:val="single" w:color="auto" w:sz="4" w:space="0"/>
              <w:left w:val="single" w:color="auto" w:sz="4" w:space="0"/>
              <w:bottom w:val="single" w:color="auto" w:sz="4" w:space="0"/>
              <w:right w:val="single" w:color="auto" w:sz="4" w:space="0"/>
            </w:tcBorders>
          </w:tcPr>
          <w:p w:rsidRPr="008C5E37" w:rsidR="00030A63" w:rsidP="008C5E37" w:rsidRDefault="00030A63" w14:paraId="24B051C6" w14:textId="77777777">
            <w:pPr>
              <w:pStyle w:val="NormalWorksheet"/>
              <w:rPr>
                <w:rFonts w:ascii="Tahoma" w:hAnsi="Tahoma" w:cs="Tahoma"/>
              </w:rPr>
            </w:pPr>
            <w:r w:rsidRPr="008C5E37">
              <w:rPr>
                <w:rFonts w:ascii="Tahoma" w:hAnsi="Tahoma" w:cs="Tahoma"/>
              </w:rPr>
              <w:t>Appendix B</w:t>
            </w:r>
          </w:p>
          <w:p w:rsidRPr="008C5E37" w:rsidR="00030A63" w:rsidP="008C5E37" w:rsidRDefault="00030A63" w14:paraId="1B3DDFAA" w14:textId="77777777">
            <w:pPr>
              <w:pStyle w:val="NormalWorksheet"/>
              <w:rPr>
                <w:rFonts w:ascii="Tahoma" w:hAnsi="Tahoma" w:cs="Tahoma"/>
              </w:rPr>
            </w:pPr>
            <w:r w:rsidRPr="008C5E37">
              <w:rPr>
                <w:rFonts w:ascii="Tahoma" w:hAnsi="Tahoma" w:cs="Tahoma"/>
              </w:rPr>
              <w:t>(h) (4) (B)</w:t>
            </w:r>
          </w:p>
        </w:tc>
        <w:tc>
          <w:tcPr>
            <w:tcW w:w="3552" w:type="dxa"/>
            <w:gridSpan w:val="6"/>
            <w:tcBorders>
              <w:top w:val="single" w:color="auto" w:sz="4" w:space="0"/>
              <w:left w:val="single" w:color="auto" w:sz="4" w:space="0"/>
              <w:bottom w:val="single" w:color="auto" w:sz="4" w:space="0"/>
              <w:right w:val="single" w:color="auto" w:sz="4" w:space="0"/>
            </w:tcBorders>
          </w:tcPr>
          <w:p w:rsidRPr="008C5E37" w:rsidR="00030A63" w:rsidP="008C5E37" w:rsidRDefault="00030A63" w14:paraId="178B206F" w14:textId="53F421C0">
            <w:pPr>
              <w:pStyle w:val="NormalWorksheet"/>
              <w:rPr>
                <w:rFonts w:ascii="Tahoma" w:hAnsi="Tahoma" w:cs="Tahoma"/>
              </w:rPr>
            </w:pPr>
            <w:r w:rsidRPr="008C5E37">
              <w:rPr>
                <w:rFonts w:ascii="Tahoma" w:hAnsi="Tahoma" w:cs="Tahoma"/>
              </w:rPr>
              <w:t>Annual fuel consumption in BTUs for each mode of operation, including hot restarts and cold starts.</w:t>
            </w:r>
          </w:p>
        </w:tc>
        <w:tc>
          <w:tcPr>
            <w:tcW w:w="3108" w:type="dxa"/>
            <w:tcBorders>
              <w:top w:val="single" w:color="auto" w:sz="4" w:space="0"/>
              <w:left w:val="single" w:color="auto" w:sz="4" w:space="0"/>
              <w:bottom w:val="single" w:color="auto" w:sz="4" w:space="0"/>
              <w:right w:val="single" w:color="auto" w:sz="4" w:space="0"/>
            </w:tcBorders>
          </w:tcPr>
          <w:p w:rsidRPr="008C5E37" w:rsidR="00030A63" w:rsidP="008C5E37" w:rsidRDefault="00030A63" w14:paraId="51D0839D" w14:textId="1755BE4D">
            <w:pPr>
              <w:pStyle w:val="NormalWorksheet"/>
              <w:rPr>
                <w:rFonts w:ascii="Tahoma" w:hAnsi="Tahoma" w:cs="Tahoma"/>
                <w:color w:val="000000" w:themeColor="text1"/>
              </w:rPr>
            </w:pPr>
          </w:p>
        </w:tc>
        <w:tc>
          <w:tcPr>
            <w:tcW w:w="1260" w:type="dxa"/>
            <w:tcBorders>
              <w:top w:val="single" w:color="auto" w:sz="4" w:space="0"/>
              <w:left w:val="single" w:color="auto" w:sz="4" w:space="0"/>
              <w:bottom w:val="single" w:color="auto" w:sz="4" w:space="0"/>
              <w:right w:val="single" w:color="auto" w:sz="4" w:space="0"/>
            </w:tcBorders>
          </w:tcPr>
          <w:p w:rsidRPr="008C5E37" w:rsidR="00030A63" w:rsidP="008C5E37" w:rsidRDefault="00030A63" w14:paraId="4755FD6B" w14:textId="7577FDEF">
            <w:pPr>
              <w:pStyle w:val="NormalWorksheet"/>
            </w:pPr>
          </w:p>
        </w:tc>
        <w:tc>
          <w:tcPr>
            <w:tcW w:w="4140" w:type="dxa"/>
            <w:gridSpan w:val="4"/>
            <w:tcBorders>
              <w:top w:val="single" w:color="auto" w:sz="4" w:space="0"/>
              <w:left w:val="single" w:color="auto" w:sz="4" w:space="0"/>
              <w:bottom w:val="single" w:color="auto" w:sz="4" w:space="0"/>
              <w:right w:val="single" w:color="auto" w:sz="4" w:space="0"/>
            </w:tcBorders>
          </w:tcPr>
          <w:p w:rsidRPr="008C5E37" w:rsidR="00030A63" w:rsidP="174EF3B4" w:rsidRDefault="00030A63" w14:paraId="48E7D47A" w14:textId="28DE5BE4">
            <w:pPr>
              <w:pStyle w:val="Header"/>
              <w:rPr>
                <w:rFonts w:ascii="Tahoma" w:hAnsi="Tahoma" w:cs="Tahoma"/>
                <w:sz w:val="20"/>
                <w:szCs w:val="20"/>
              </w:rPr>
            </w:pPr>
          </w:p>
        </w:tc>
      </w:tr>
      <w:tr w:rsidRPr="008C5E37" w:rsidR="001C6840" w:rsidTr="00657A16" w14:paraId="516C58DF" w14:textId="77777777">
        <w:trPr>
          <w:jc w:val="center"/>
        </w:trPr>
        <w:tc>
          <w:tcPr>
            <w:tcW w:w="1710" w:type="dxa"/>
            <w:tcBorders>
              <w:top w:val="single" w:color="auto" w:sz="4" w:space="0"/>
              <w:left w:val="single" w:color="auto" w:sz="4" w:space="0"/>
              <w:bottom w:val="single" w:color="auto" w:sz="4" w:space="0"/>
              <w:right w:val="single" w:color="auto" w:sz="4" w:space="0"/>
            </w:tcBorders>
          </w:tcPr>
          <w:p w:rsidRPr="008C5E37" w:rsidR="00030A63" w:rsidP="008C5E37" w:rsidRDefault="00030A63" w14:paraId="263141FB" w14:textId="77777777">
            <w:pPr>
              <w:pStyle w:val="NormalWorksheet"/>
              <w:rPr>
                <w:rFonts w:ascii="Tahoma" w:hAnsi="Tahoma" w:cs="Tahoma"/>
              </w:rPr>
            </w:pPr>
            <w:r w:rsidRPr="4FE942B0">
              <w:rPr>
                <w:rFonts w:ascii="Tahoma" w:hAnsi="Tahoma" w:cs="Tahoma"/>
              </w:rPr>
              <w:t>Appendix B</w:t>
            </w:r>
          </w:p>
          <w:p w:rsidRPr="008C5E37" w:rsidR="00030A63" w:rsidP="008C5E37" w:rsidRDefault="00030A63" w14:paraId="4ABD0DE1" w14:textId="77777777">
            <w:pPr>
              <w:pStyle w:val="NormalWorksheet"/>
              <w:rPr>
                <w:rFonts w:ascii="Tahoma" w:hAnsi="Tahoma" w:cs="Tahoma"/>
              </w:rPr>
            </w:pPr>
            <w:r w:rsidRPr="008C5E37">
              <w:rPr>
                <w:rFonts w:ascii="Tahoma" w:hAnsi="Tahoma" w:cs="Tahoma"/>
              </w:rPr>
              <w:t>(h) (4) (C)</w:t>
            </w:r>
          </w:p>
        </w:tc>
        <w:tc>
          <w:tcPr>
            <w:tcW w:w="3552" w:type="dxa"/>
            <w:gridSpan w:val="6"/>
            <w:tcBorders>
              <w:top w:val="single" w:color="auto" w:sz="4" w:space="0"/>
              <w:left w:val="single" w:color="auto" w:sz="4" w:space="0"/>
              <w:bottom w:val="single" w:color="auto" w:sz="4" w:space="0"/>
              <w:right w:val="single" w:color="auto" w:sz="4" w:space="0"/>
            </w:tcBorders>
          </w:tcPr>
          <w:p w:rsidRPr="008C5E37" w:rsidR="00030A63" w:rsidP="008C5E37" w:rsidRDefault="00030A63" w14:paraId="59B704A9" w14:textId="58E08CB6">
            <w:pPr>
              <w:pStyle w:val="NormalWorksheet"/>
              <w:rPr>
                <w:rFonts w:ascii="Tahoma" w:hAnsi="Tahoma" w:cs="Tahoma"/>
              </w:rPr>
            </w:pPr>
            <w:r w:rsidRPr="008C5E37">
              <w:rPr>
                <w:rFonts w:ascii="Tahoma" w:hAnsi="Tahoma" w:cs="Tahoma"/>
              </w:rPr>
              <w:t>Annual net electrical energy produced in MWh for each mode of operation including starts and shutdowns.</w:t>
            </w:r>
          </w:p>
        </w:tc>
        <w:tc>
          <w:tcPr>
            <w:tcW w:w="3108" w:type="dxa"/>
            <w:tcBorders>
              <w:top w:val="single" w:color="auto" w:sz="4" w:space="0"/>
              <w:left w:val="single" w:color="auto" w:sz="4" w:space="0"/>
              <w:bottom w:val="single" w:color="auto" w:sz="4" w:space="0"/>
              <w:right w:val="single" w:color="auto" w:sz="4" w:space="0"/>
            </w:tcBorders>
          </w:tcPr>
          <w:p w:rsidRPr="008C5E37" w:rsidR="00030A63" w:rsidP="008C5E37" w:rsidRDefault="00030A63" w14:paraId="6B595E75" w14:textId="183E2EE9">
            <w:pPr>
              <w:pStyle w:val="NormalWorksheet"/>
              <w:rPr>
                <w:rFonts w:ascii="Tahoma" w:hAnsi="Tahoma" w:cs="Tahoma"/>
                <w:lang w:val="fr-FR"/>
              </w:rPr>
            </w:pPr>
          </w:p>
        </w:tc>
        <w:tc>
          <w:tcPr>
            <w:tcW w:w="1260" w:type="dxa"/>
            <w:tcBorders>
              <w:top w:val="single" w:color="auto" w:sz="4" w:space="0"/>
              <w:left w:val="single" w:color="auto" w:sz="4" w:space="0"/>
              <w:bottom w:val="single" w:color="auto" w:sz="4" w:space="0"/>
              <w:right w:val="single" w:color="auto" w:sz="4" w:space="0"/>
            </w:tcBorders>
          </w:tcPr>
          <w:p w:rsidRPr="008C5E37" w:rsidR="00030A63" w:rsidP="008C5E37" w:rsidRDefault="00030A63" w14:paraId="5E89A065" w14:textId="2AB260F4">
            <w:pPr>
              <w:pStyle w:val="NormalWorksheet"/>
              <w:rPr>
                <w:rFonts w:ascii="Tahoma" w:hAnsi="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8C5E37" w:rsidR="00030A63" w:rsidP="008C5E37" w:rsidRDefault="00030A63" w14:paraId="60DB2020" w14:textId="731C95F9">
            <w:pPr>
              <w:pStyle w:val="NormalWorksheet"/>
              <w:rPr>
                <w:rFonts w:ascii="Tahoma" w:hAnsi="Tahoma" w:cs="Tahoma"/>
              </w:rPr>
            </w:pPr>
          </w:p>
        </w:tc>
      </w:tr>
      <w:tr w:rsidRPr="008C5E37" w:rsidR="001C6840" w:rsidTr="00657A16" w14:paraId="19A2A208" w14:textId="77777777">
        <w:trPr>
          <w:jc w:val="center"/>
        </w:trPr>
        <w:tc>
          <w:tcPr>
            <w:tcW w:w="1710" w:type="dxa"/>
            <w:tcBorders>
              <w:top w:val="single" w:color="auto" w:sz="4" w:space="0"/>
              <w:left w:val="single" w:color="auto" w:sz="4" w:space="0"/>
              <w:bottom w:val="single" w:color="auto" w:sz="4" w:space="0"/>
              <w:right w:val="single" w:color="auto" w:sz="4" w:space="0"/>
            </w:tcBorders>
          </w:tcPr>
          <w:p w:rsidRPr="008C5E37" w:rsidR="00030A63" w:rsidP="008C5E37" w:rsidRDefault="00030A63" w14:paraId="449A3668" w14:textId="77777777">
            <w:pPr>
              <w:pStyle w:val="NormalWorksheet"/>
              <w:rPr>
                <w:rFonts w:ascii="Tahoma" w:hAnsi="Tahoma" w:cs="Tahoma"/>
              </w:rPr>
            </w:pPr>
            <w:r w:rsidRPr="008C5E37">
              <w:rPr>
                <w:rFonts w:ascii="Tahoma" w:hAnsi="Tahoma" w:cs="Tahoma"/>
              </w:rPr>
              <w:t>Appendix B</w:t>
            </w:r>
          </w:p>
          <w:p w:rsidRPr="008C5E37" w:rsidR="00030A63" w:rsidP="008C5E37" w:rsidRDefault="00030A63" w14:paraId="6B2613FD" w14:textId="77777777">
            <w:pPr>
              <w:pStyle w:val="NormalWorksheet"/>
              <w:rPr>
                <w:rFonts w:ascii="Tahoma" w:hAnsi="Tahoma" w:cs="Tahoma"/>
              </w:rPr>
            </w:pPr>
            <w:r w:rsidRPr="008C5E37">
              <w:rPr>
                <w:rFonts w:ascii="Tahoma" w:hAnsi="Tahoma" w:cs="Tahoma"/>
              </w:rPr>
              <w:t>(h) (4) (D)</w:t>
            </w:r>
          </w:p>
        </w:tc>
        <w:tc>
          <w:tcPr>
            <w:tcW w:w="3552" w:type="dxa"/>
            <w:gridSpan w:val="6"/>
            <w:tcBorders>
              <w:top w:val="single" w:color="auto" w:sz="4" w:space="0"/>
              <w:left w:val="single" w:color="auto" w:sz="4" w:space="0"/>
              <w:bottom w:val="single" w:color="auto" w:sz="4" w:space="0"/>
              <w:right w:val="single" w:color="auto" w:sz="4" w:space="0"/>
            </w:tcBorders>
          </w:tcPr>
          <w:p w:rsidRPr="008C5E37" w:rsidR="00030A63" w:rsidP="008C5E37" w:rsidRDefault="00030A63" w14:paraId="70C5CA7E" w14:textId="0CCDD01C">
            <w:pPr>
              <w:pStyle w:val="NormalWorksheet"/>
              <w:rPr>
                <w:rFonts w:ascii="Tahoma" w:hAnsi="Tahoma" w:cs="Tahoma"/>
              </w:rPr>
            </w:pPr>
            <w:r w:rsidRPr="008C5E37">
              <w:rPr>
                <w:rFonts w:ascii="Tahoma" w:hAnsi="Tahoma" w:cs="Tahoma"/>
              </w:rPr>
              <w:t>Number of hours the plant will be operated in each design condition in each year.</w:t>
            </w:r>
          </w:p>
        </w:tc>
        <w:tc>
          <w:tcPr>
            <w:tcW w:w="3108" w:type="dxa"/>
            <w:tcBorders>
              <w:top w:val="single" w:color="auto" w:sz="4" w:space="0"/>
              <w:left w:val="single" w:color="auto" w:sz="4" w:space="0"/>
              <w:bottom w:val="single" w:color="auto" w:sz="4" w:space="0"/>
              <w:right w:val="single" w:color="auto" w:sz="4" w:space="0"/>
            </w:tcBorders>
          </w:tcPr>
          <w:p w:rsidRPr="008C5E37" w:rsidR="00030A63" w:rsidP="008C5E37" w:rsidRDefault="00030A63" w14:paraId="164AE500" w14:textId="08D10254">
            <w:pPr>
              <w:pStyle w:val="NormalWorksheet"/>
              <w:rPr>
                <w:rFonts w:ascii="Tahoma" w:hAnsi="Tahoma" w:cs="Tahoma"/>
                <w:lang w:val="fr-FR"/>
              </w:rPr>
            </w:pPr>
          </w:p>
        </w:tc>
        <w:tc>
          <w:tcPr>
            <w:tcW w:w="1260" w:type="dxa"/>
            <w:tcBorders>
              <w:top w:val="single" w:color="auto" w:sz="4" w:space="0"/>
              <w:left w:val="single" w:color="auto" w:sz="4" w:space="0"/>
              <w:bottom w:val="single" w:color="auto" w:sz="4" w:space="0"/>
              <w:right w:val="single" w:color="auto" w:sz="4" w:space="0"/>
            </w:tcBorders>
          </w:tcPr>
          <w:p w:rsidRPr="008C5E37" w:rsidR="00030A63" w:rsidP="008C5E37" w:rsidRDefault="00030A63" w14:paraId="523FF3FC" w14:textId="63427D62">
            <w:pPr>
              <w:pStyle w:val="NormalWorksheet"/>
              <w:rPr>
                <w:rFonts w:ascii="Tahoma" w:hAnsi="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8C5E37" w:rsidR="00030A63" w:rsidP="008C5E37" w:rsidRDefault="00030A63" w14:paraId="7A7FF338" w14:textId="77777777">
            <w:pPr>
              <w:pStyle w:val="NormalWorksheet"/>
              <w:rPr>
                <w:rFonts w:ascii="Tahoma" w:hAnsi="Tahoma" w:cs="Tahoma"/>
              </w:rPr>
            </w:pPr>
          </w:p>
        </w:tc>
      </w:tr>
      <w:tr w:rsidRPr="008C5E37" w:rsidR="001C6840" w:rsidTr="00657A16" w14:paraId="4FACC739" w14:textId="77777777">
        <w:trPr>
          <w:jc w:val="center"/>
        </w:trPr>
        <w:tc>
          <w:tcPr>
            <w:tcW w:w="1710" w:type="dxa"/>
            <w:tcBorders>
              <w:top w:val="single" w:color="auto" w:sz="4" w:space="0"/>
              <w:left w:val="single" w:color="auto" w:sz="4" w:space="0"/>
              <w:bottom w:val="single" w:color="auto" w:sz="4" w:space="0"/>
              <w:right w:val="single" w:color="auto" w:sz="4" w:space="0"/>
            </w:tcBorders>
          </w:tcPr>
          <w:p w:rsidRPr="008C5E37" w:rsidR="00030A63" w:rsidP="008C5E37" w:rsidRDefault="00030A63" w14:paraId="0F2EDBF5" w14:textId="77777777">
            <w:pPr>
              <w:pStyle w:val="NormalWorksheet"/>
              <w:rPr>
                <w:rFonts w:ascii="Tahoma" w:hAnsi="Tahoma" w:cs="Tahoma"/>
              </w:rPr>
            </w:pPr>
            <w:r w:rsidRPr="008C5E37">
              <w:rPr>
                <w:rFonts w:ascii="Tahoma" w:hAnsi="Tahoma" w:cs="Tahoma"/>
              </w:rPr>
              <w:t>Appendix B</w:t>
            </w:r>
          </w:p>
          <w:p w:rsidRPr="008C5E37" w:rsidR="00030A63" w:rsidP="008C5E37" w:rsidRDefault="00030A63" w14:paraId="13B911AF" w14:textId="77777777">
            <w:pPr>
              <w:pStyle w:val="NormalWorksheet"/>
              <w:rPr>
                <w:rFonts w:ascii="Tahoma" w:hAnsi="Tahoma" w:cs="Tahoma"/>
              </w:rPr>
            </w:pPr>
            <w:r w:rsidRPr="008C5E37">
              <w:rPr>
                <w:rFonts w:ascii="Tahoma" w:hAnsi="Tahoma" w:cs="Tahoma"/>
              </w:rPr>
              <w:t>(h) (4) (E)</w:t>
            </w:r>
          </w:p>
        </w:tc>
        <w:tc>
          <w:tcPr>
            <w:tcW w:w="3552" w:type="dxa"/>
            <w:gridSpan w:val="6"/>
            <w:tcBorders>
              <w:top w:val="single" w:color="auto" w:sz="4" w:space="0"/>
              <w:left w:val="single" w:color="auto" w:sz="4" w:space="0"/>
              <w:bottom w:val="single" w:color="auto" w:sz="4" w:space="0"/>
              <w:right w:val="single" w:color="auto" w:sz="4" w:space="0"/>
            </w:tcBorders>
          </w:tcPr>
          <w:p w:rsidRPr="008C5E37" w:rsidR="00030A63" w:rsidP="008C5E37" w:rsidRDefault="00030A63" w14:paraId="0EDCD823" w14:textId="4F146186">
            <w:pPr>
              <w:pStyle w:val="NormalWorksheet"/>
              <w:rPr>
                <w:rFonts w:ascii="Tahoma" w:hAnsi="Tahoma" w:cs="Tahoma"/>
              </w:rPr>
            </w:pPr>
            <w:r w:rsidRPr="008C5E37">
              <w:rPr>
                <w:rFonts w:ascii="Tahoma" w:hAnsi="Tahoma" w:cs="Tahoma"/>
              </w:rPr>
              <w:t>If the project will be a cogeneration facility, calculations showing compliance with applicable efficiency and operating standards.</w:t>
            </w:r>
          </w:p>
        </w:tc>
        <w:tc>
          <w:tcPr>
            <w:tcW w:w="3108" w:type="dxa"/>
            <w:tcBorders>
              <w:top w:val="single" w:color="auto" w:sz="4" w:space="0"/>
              <w:left w:val="single" w:color="auto" w:sz="4" w:space="0"/>
              <w:bottom w:val="single" w:color="auto" w:sz="4" w:space="0"/>
              <w:right w:val="single" w:color="auto" w:sz="4" w:space="0"/>
            </w:tcBorders>
          </w:tcPr>
          <w:p w:rsidRPr="008C5E37" w:rsidR="00030A63" w:rsidP="008C5E37" w:rsidRDefault="00030A63" w14:paraId="495C647F" w14:textId="5F66DD66">
            <w:pPr>
              <w:pStyle w:val="NormalWorksheet"/>
              <w:rPr>
                <w:rFonts w:ascii="Tahoma" w:hAnsi="Tahoma" w:cs="Tahoma"/>
              </w:rPr>
            </w:pPr>
          </w:p>
        </w:tc>
        <w:tc>
          <w:tcPr>
            <w:tcW w:w="1260" w:type="dxa"/>
            <w:tcBorders>
              <w:top w:val="single" w:color="auto" w:sz="4" w:space="0"/>
              <w:left w:val="single" w:color="auto" w:sz="4" w:space="0"/>
              <w:bottom w:val="single" w:color="auto" w:sz="4" w:space="0"/>
              <w:right w:val="single" w:color="auto" w:sz="4" w:space="0"/>
            </w:tcBorders>
          </w:tcPr>
          <w:p w:rsidRPr="008C5E37" w:rsidR="00030A63" w:rsidP="008C5E37" w:rsidRDefault="00030A63" w14:paraId="7888354C" w14:textId="6711104B">
            <w:pPr>
              <w:pStyle w:val="NormalWorksheet"/>
              <w:rPr>
                <w:rFonts w:ascii="Tahoma" w:hAnsi="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8C5E37" w:rsidR="00030A63" w:rsidP="008C5E37" w:rsidRDefault="00030A63" w14:paraId="1C71AAA9" w14:textId="467521D0">
            <w:pPr>
              <w:pStyle w:val="NormalWorksheet"/>
              <w:rPr>
                <w:rFonts w:ascii="Tahoma" w:hAnsi="Tahoma" w:cs="Tahoma"/>
              </w:rPr>
            </w:pPr>
          </w:p>
        </w:tc>
      </w:tr>
      <w:tr w:rsidRPr="008C5E37" w:rsidR="001C6840" w:rsidTr="00657A16" w14:paraId="11BF60FE" w14:textId="77777777">
        <w:trPr>
          <w:jc w:val="center"/>
        </w:trPr>
        <w:tc>
          <w:tcPr>
            <w:tcW w:w="1710" w:type="dxa"/>
            <w:tcBorders>
              <w:top w:val="single" w:color="auto" w:sz="4" w:space="0"/>
              <w:left w:val="single" w:color="auto" w:sz="4" w:space="0"/>
              <w:bottom w:val="single" w:color="auto" w:sz="4" w:space="0"/>
              <w:right w:val="single" w:color="auto" w:sz="4" w:space="0"/>
            </w:tcBorders>
          </w:tcPr>
          <w:p w:rsidRPr="008C5E37" w:rsidR="00030A63" w:rsidP="008C5E37" w:rsidRDefault="00030A63" w14:paraId="3263A788" w14:textId="77777777">
            <w:pPr>
              <w:pStyle w:val="NormalWorksheet"/>
              <w:rPr>
                <w:rFonts w:ascii="Tahoma" w:hAnsi="Tahoma" w:cs="Tahoma"/>
              </w:rPr>
            </w:pPr>
            <w:r w:rsidRPr="008C5E37">
              <w:rPr>
                <w:rFonts w:ascii="Tahoma" w:hAnsi="Tahoma" w:cs="Tahoma"/>
              </w:rPr>
              <w:t>Appendix B</w:t>
            </w:r>
          </w:p>
          <w:p w:rsidRPr="008C5E37" w:rsidR="00030A63" w:rsidP="008C5E37" w:rsidRDefault="00030A63" w14:paraId="341ECD5F" w14:textId="77777777">
            <w:pPr>
              <w:pStyle w:val="NormalWorksheet"/>
              <w:rPr>
                <w:rFonts w:ascii="Tahoma" w:hAnsi="Tahoma" w:cs="Tahoma"/>
              </w:rPr>
            </w:pPr>
            <w:r w:rsidRPr="008C5E37">
              <w:rPr>
                <w:rFonts w:ascii="Tahoma" w:hAnsi="Tahoma" w:cs="Tahoma"/>
              </w:rPr>
              <w:t>(h) (4) (F)</w:t>
            </w:r>
          </w:p>
        </w:tc>
        <w:tc>
          <w:tcPr>
            <w:tcW w:w="3552" w:type="dxa"/>
            <w:gridSpan w:val="6"/>
            <w:tcBorders>
              <w:top w:val="single" w:color="auto" w:sz="4" w:space="0"/>
              <w:left w:val="single" w:color="auto" w:sz="4" w:space="0"/>
              <w:bottom w:val="single" w:color="auto" w:sz="4" w:space="0"/>
              <w:right w:val="single" w:color="auto" w:sz="4" w:space="0"/>
            </w:tcBorders>
          </w:tcPr>
          <w:p w:rsidRPr="008C5E37" w:rsidR="00030A63" w:rsidP="008C5E37" w:rsidRDefault="00030A63" w14:paraId="12C383A4" w14:textId="60FE4A65">
            <w:pPr>
              <w:pStyle w:val="NormalWorksheet"/>
              <w:rPr>
                <w:rFonts w:ascii="Tahoma" w:hAnsi="Tahoma" w:cs="Tahoma"/>
              </w:rPr>
            </w:pPr>
            <w:r w:rsidRPr="008C5E37">
              <w:rPr>
                <w:rFonts w:ascii="Tahoma" w:hAnsi="Tahoma" w:cs="Tahoma"/>
              </w:rPr>
              <w:t>A discussion of alternative generating technologies available for the project, including the projected efficiency of each, and an explanation why the chosen equipment was selected over these alternatives.</w:t>
            </w:r>
          </w:p>
        </w:tc>
        <w:tc>
          <w:tcPr>
            <w:tcW w:w="3108" w:type="dxa"/>
            <w:tcBorders>
              <w:top w:val="single" w:color="auto" w:sz="4" w:space="0"/>
              <w:left w:val="single" w:color="auto" w:sz="4" w:space="0"/>
              <w:bottom w:val="single" w:color="auto" w:sz="4" w:space="0"/>
              <w:right w:val="single" w:color="auto" w:sz="4" w:space="0"/>
            </w:tcBorders>
          </w:tcPr>
          <w:p w:rsidRPr="008C5E37" w:rsidR="00030A63" w:rsidP="008C5E37" w:rsidRDefault="00030A63" w14:paraId="719DEF82" w14:textId="6D61C9CC">
            <w:pPr>
              <w:pStyle w:val="NormalWorksheet"/>
              <w:rPr>
                <w:rFonts w:ascii="Tahoma" w:hAnsi="Tahoma" w:eastAsia="Tahoma" w:cs="Tahoma"/>
                <w:color w:val="000000" w:themeColor="text1"/>
              </w:rPr>
            </w:pPr>
          </w:p>
        </w:tc>
        <w:tc>
          <w:tcPr>
            <w:tcW w:w="1260" w:type="dxa"/>
            <w:tcBorders>
              <w:top w:val="single" w:color="auto" w:sz="4" w:space="0"/>
              <w:left w:val="single" w:color="auto" w:sz="4" w:space="0"/>
              <w:bottom w:val="single" w:color="auto" w:sz="4" w:space="0"/>
              <w:right w:val="single" w:color="auto" w:sz="4" w:space="0"/>
            </w:tcBorders>
          </w:tcPr>
          <w:p w:rsidRPr="008C5E37" w:rsidR="00030A63" w:rsidP="008C5E37" w:rsidRDefault="00030A63" w14:paraId="52FA52A0" w14:textId="086031C3">
            <w:pPr>
              <w:pStyle w:val="NormalWorksheet"/>
              <w:rPr>
                <w:rFonts w:ascii="Tahoma" w:hAnsi="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8C5E37" w:rsidR="00030A63" w:rsidP="008C5E37" w:rsidRDefault="00030A63" w14:paraId="68409C77" w14:textId="77777777">
            <w:pPr>
              <w:pStyle w:val="NormalWorksheet"/>
              <w:rPr>
                <w:rFonts w:ascii="Tahoma" w:hAnsi="Tahoma" w:cs="Tahoma"/>
              </w:rPr>
            </w:pPr>
          </w:p>
        </w:tc>
      </w:tr>
      <w:tr w:rsidRPr="008C5E37" w:rsidR="001C6840" w:rsidTr="00657A16" w14:paraId="682724C5" w14:textId="77777777">
        <w:trPr>
          <w:jc w:val="center"/>
        </w:trPr>
        <w:tc>
          <w:tcPr>
            <w:tcW w:w="1710" w:type="dxa"/>
            <w:tcBorders>
              <w:top w:val="single" w:color="auto" w:sz="4" w:space="0"/>
              <w:left w:val="single" w:color="auto" w:sz="4" w:space="0"/>
              <w:bottom w:val="single" w:color="auto" w:sz="4" w:space="0"/>
              <w:right w:val="single" w:color="auto" w:sz="4" w:space="0"/>
            </w:tcBorders>
          </w:tcPr>
          <w:p w:rsidRPr="008C5E37" w:rsidR="00030A63" w:rsidP="008C5E37" w:rsidRDefault="00030A63" w14:paraId="75F8A8FE" w14:textId="77777777">
            <w:pPr>
              <w:pStyle w:val="NormalWorksheet"/>
              <w:rPr>
                <w:rFonts w:ascii="Tahoma" w:hAnsi="Tahoma" w:cs="Tahoma"/>
              </w:rPr>
            </w:pPr>
            <w:r w:rsidRPr="008C5E37">
              <w:rPr>
                <w:rFonts w:ascii="Tahoma" w:hAnsi="Tahoma" w:cs="Tahoma"/>
              </w:rPr>
              <w:t>Appendix B</w:t>
            </w:r>
          </w:p>
          <w:p w:rsidRPr="008C5E37" w:rsidR="00030A63" w:rsidP="008C5E37" w:rsidRDefault="00030A63" w14:paraId="5F78055E" w14:textId="77777777">
            <w:pPr>
              <w:pStyle w:val="NormalWorksheet"/>
              <w:rPr>
                <w:rFonts w:ascii="Tahoma" w:hAnsi="Tahoma" w:cs="Tahoma"/>
              </w:rPr>
            </w:pPr>
            <w:r w:rsidRPr="008C5E37">
              <w:rPr>
                <w:rFonts w:ascii="Tahoma" w:hAnsi="Tahoma" w:cs="Tahoma"/>
              </w:rPr>
              <w:t>(i) (1) (A)</w:t>
            </w:r>
          </w:p>
        </w:tc>
        <w:tc>
          <w:tcPr>
            <w:tcW w:w="3552" w:type="dxa"/>
            <w:gridSpan w:val="6"/>
            <w:tcBorders>
              <w:top w:val="single" w:color="auto" w:sz="4" w:space="0"/>
              <w:left w:val="single" w:color="auto" w:sz="4" w:space="0"/>
              <w:bottom w:val="single" w:color="auto" w:sz="4" w:space="0"/>
              <w:right w:val="single" w:color="auto" w:sz="4" w:space="0"/>
            </w:tcBorders>
          </w:tcPr>
          <w:p w:rsidRPr="008C5E37" w:rsidR="00030A63" w:rsidP="008C5E37" w:rsidRDefault="00030A63" w14:paraId="42145C8B" w14:textId="2BF0C18D">
            <w:pPr>
              <w:pStyle w:val="NormalWorksheet"/>
              <w:rPr>
                <w:rFonts w:ascii="Tahoma" w:hAnsi="Tahoma" w:cs="Tahoma"/>
              </w:rPr>
            </w:pPr>
            <w:r w:rsidRPr="008C5E37">
              <w:rPr>
                <w:rFonts w:ascii="Tahoma" w:hAnsi="Tahoma" w:cs="Tahoma"/>
              </w:rPr>
              <w:t>Tables that identify laws, regulations, ordinances, standards, adopted local, regional, state, and federal land use plans, leases, and permits applicable to the proposed project, and a discussion of the applicability of, and conformance with each. The table or matrix shall explicitly reference pages in the application wherein conformance, with each law or standard during both construction and operation of the facility is discussed; and</w:t>
            </w:r>
          </w:p>
        </w:tc>
        <w:tc>
          <w:tcPr>
            <w:tcW w:w="3108" w:type="dxa"/>
            <w:tcBorders>
              <w:top w:val="single" w:color="auto" w:sz="4" w:space="0"/>
              <w:left w:val="single" w:color="auto" w:sz="4" w:space="0"/>
              <w:bottom w:val="single" w:color="auto" w:sz="4" w:space="0"/>
              <w:right w:val="single" w:color="auto" w:sz="4" w:space="0"/>
            </w:tcBorders>
          </w:tcPr>
          <w:p w:rsidRPr="008C5E37" w:rsidR="00030A63" w:rsidP="008C5E37" w:rsidRDefault="00030A63" w14:paraId="222F2248" w14:textId="313ACE89">
            <w:pPr>
              <w:pStyle w:val="NormalWorksheet"/>
              <w:rPr>
                <w:rFonts w:ascii="Tahoma" w:hAnsi="Tahoma" w:cs="Tahoma"/>
                <w:color w:val="000000" w:themeColor="text1"/>
              </w:rPr>
            </w:pPr>
          </w:p>
        </w:tc>
        <w:tc>
          <w:tcPr>
            <w:tcW w:w="1260" w:type="dxa"/>
            <w:tcBorders>
              <w:top w:val="single" w:color="auto" w:sz="4" w:space="0"/>
              <w:left w:val="single" w:color="auto" w:sz="4" w:space="0"/>
              <w:bottom w:val="single" w:color="auto" w:sz="4" w:space="0"/>
              <w:right w:val="single" w:color="auto" w:sz="4" w:space="0"/>
            </w:tcBorders>
          </w:tcPr>
          <w:p w:rsidRPr="00211445" w:rsidR="00030A63" w:rsidP="008C5E37" w:rsidRDefault="00030A63" w14:paraId="0542D936" w14:textId="7A51DA90">
            <w:pPr>
              <w:pStyle w:val="NormalWorksheet"/>
              <w:rPr>
                <w:rFonts w:ascii="Tahoma" w:hAnsi="Tahoma" w:cs="Tahoma"/>
                <w:color w:val="000000" w:themeColor="text1"/>
              </w:rPr>
            </w:pPr>
          </w:p>
        </w:tc>
        <w:tc>
          <w:tcPr>
            <w:tcW w:w="4140" w:type="dxa"/>
            <w:gridSpan w:val="4"/>
            <w:tcBorders>
              <w:top w:val="single" w:color="auto" w:sz="4" w:space="0"/>
              <w:left w:val="single" w:color="auto" w:sz="4" w:space="0"/>
              <w:bottom w:val="single" w:color="auto" w:sz="4" w:space="0"/>
              <w:right w:val="single" w:color="auto" w:sz="4" w:space="0"/>
            </w:tcBorders>
          </w:tcPr>
          <w:p w:rsidRPr="00211445" w:rsidR="00030A63" w:rsidP="008C5E37" w:rsidRDefault="00030A63" w14:paraId="709390CE" w14:textId="5B878DA5">
            <w:pPr>
              <w:pStyle w:val="NormalWorksheet"/>
              <w:rPr>
                <w:rFonts w:ascii="Tahoma" w:hAnsi="Tahoma" w:cs="Tahoma"/>
                <w:color w:val="000000" w:themeColor="text1"/>
              </w:rPr>
            </w:pPr>
          </w:p>
        </w:tc>
      </w:tr>
      <w:tr w:rsidRPr="008C5E37" w:rsidR="001C6840" w:rsidTr="00657A16" w14:paraId="1B422942" w14:textId="77777777">
        <w:trPr>
          <w:jc w:val="center"/>
        </w:trPr>
        <w:tc>
          <w:tcPr>
            <w:tcW w:w="1710" w:type="dxa"/>
            <w:tcBorders>
              <w:top w:val="single" w:color="auto" w:sz="4" w:space="0"/>
              <w:left w:val="single" w:color="auto" w:sz="4" w:space="0"/>
              <w:bottom w:val="single" w:color="auto" w:sz="4" w:space="0"/>
              <w:right w:val="single" w:color="auto" w:sz="4" w:space="0"/>
            </w:tcBorders>
          </w:tcPr>
          <w:p w:rsidRPr="008C5E37" w:rsidR="00030A63" w:rsidP="008C5E37" w:rsidRDefault="00030A63" w14:paraId="40BA962C" w14:textId="77777777">
            <w:pPr>
              <w:pStyle w:val="NormalWorksheet"/>
              <w:rPr>
                <w:rFonts w:ascii="Tahoma" w:hAnsi="Tahoma" w:cs="Tahoma"/>
              </w:rPr>
            </w:pPr>
            <w:r w:rsidRPr="008C5E37">
              <w:rPr>
                <w:rFonts w:ascii="Tahoma" w:hAnsi="Tahoma" w:cs="Tahoma"/>
              </w:rPr>
              <w:t>Appendix B</w:t>
            </w:r>
          </w:p>
          <w:p w:rsidRPr="008C5E37" w:rsidR="00030A63" w:rsidP="008C5E37" w:rsidRDefault="00030A63" w14:paraId="511FF272" w14:textId="77777777">
            <w:pPr>
              <w:pStyle w:val="NormalWorksheet"/>
              <w:rPr>
                <w:rFonts w:ascii="Tahoma" w:hAnsi="Tahoma" w:cs="Tahoma"/>
              </w:rPr>
            </w:pPr>
            <w:r w:rsidRPr="008C5E37">
              <w:rPr>
                <w:rFonts w:ascii="Tahoma" w:hAnsi="Tahoma" w:cs="Tahoma"/>
              </w:rPr>
              <w:t>(i) (1) (B)</w:t>
            </w:r>
          </w:p>
        </w:tc>
        <w:tc>
          <w:tcPr>
            <w:tcW w:w="3552" w:type="dxa"/>
            <w:gridSpan w:val="6"/>
            <w:tcBorders>
              <w:top w:val="single" w:color="auto" w:sz="4" w:space="0"/>
              <w:left w:val="single" w:color="auto" w:sz="4" w:space="0"/>
              <w:bottom w:val="single" w:color="auto" w:sz="4" w:space="0"/>
              <w:right w:val="single" w:color="auto" w:sz="4" w:space="0"/>
            </w:tcBorders>
          </w:tcPr>
          <w:p w:rsidRPr="008C5E37" w:rsidR="00030A63" w:rsidP="008C5E37" w:rsidRDefault="00030A63" w14:paraId="3D041AB7" w14:textId="0D0BA9E4">
            <w:pPr>
              <w:pStyle w:val="NormalWorksheet"/>
              <w:rPr>
                <w:rFonts w:ascii="Tahoma" w:hAnsi="Tahoma" w:cs="Tahoma"/>
              </w:rPr>
            </w:pPr>
            <w:r w:rsidRPr="008C5E37">
              <w:rPr>
                <w:rFonts w:ascii="Tahoma" w:hAnsi="Tahoma" w:cs="Tahoma"/>
              </w:rPr>
              <w:t>Tables that identify each agency with jurisdiction to issue applicable permits, leases, and approvals or to enforce identified laws, regulations, standards, and adopted local, regional, state and federal land use plans, and agencies which would have permit approval or enforcement authority, but for the exclusive authority of the Commission to certify sites and related facilities.</w:t>
            </w:r>
          </w:p>
        </w:tc>
        <w:tc>
          <w:tcPr>
            <w:tcW w:w="3108" w:type="dxa"/>
            <w:tcBorders>
              <w:top w:val="single" w:color="auto" w:sz="4" w:space="0"/>
              <w:left w:val="single" w:color="auto" w:sz="4" w:space="0"/>
              <w:bottom w:val="single" w:color="auto" w:sz="4" w:space="0"/>
              <w:right w:val="single" w:color="auto" w:sz="4" w:space="0"/>
            </w:tcBorders>
          </w:tcPr>
          <w:p w:rsidRPr="008C5E37" w:rsidR="00030A63" w:rsidP="008C5E37" w:rsidRDefault="00030A63" w14:paraId="6181B9D1" w14:textId="43A895A8">
            <w:pPr>
              <w:pStyle w:val="NormalWorksheet"/>
              <w:rPr>
                <w:rFonts w:ascii="Tahoma" w:hAnsi="Tahoma" w:cs="Tahoma"/>
                <w:color w:val="000000" w:themeColor="text1"/>
              </w:rPr>
            </w:pPr>
          </w:p>
        </w:tc>
        <w:tc>
          <w:tcPr>
            <w:tcW w:w="1260" w:type="dxa"/>
            <w:tcBorders>
              <w:top w:val="single" w:color="auto" w:sz="4" w:space="0"/>
              <w:left w:val="single" w:color="auto" w:sz="4" w:space="0"/>
              <w:bottom w:val="single" w:color="auto" w:sz="4" w:space="0"/>
              <w:right w:val="single" w:color="auto" w:sz="4" w:space="0"/>
            </w:tcBorders>
          </w:tcPr>
          <w:p w:rsidRPr="00211445" w:rsidR="00030A63" w:rsidP="008C5E37" w:rsidRDefault="00030A63" w14:paraId="48C270E0" w14:textId="2979E08F">
            <w:pPr>
              <w:pStyle w:val="NormalWorksheet"/>
              <w:rPr>
                <w:rFonts w:ascii="Tahoma" w:hAnsi="Tahoma" w:cs="Tahoma"/>
                <w:color w:val="000000" w:themeColor="text1"/>
              </w:rPr>
            </w:pPr>
          </w:p>
        </w:tc>
        <w:tc>
          <w:tcPr>
            <w:tcW w:w="4140" w:type="dxa"/>
            <w:gridSpan w:val="4"/>
            <w:tcBorders>
              <w:top w:val="single" w:color="auto" w:sz="4" w:space="0"/>
              <w:left w:val="single" w:color="auto" w:sz="4" w:space="0"/>
              <w:bottom w:val="single" w:color="auto" w:sz="4" w:space="0"/>
              <w:right w:val="single" w:color="auto" w:sz="4" w:space="0"/>
            </w:tcBorders>
          </w:tcPr>
          <w:p w:rsidRPr="00211445" w:rsidR="00030A63" w:rsidP="008C5E37" w:rsidRDefault="00030A63" w14:paraId="66711511" w14:textId="381219F0">
            <w:pPr>
              <w:pStyle w:val="NormalWorksheet"/>
              <w:rPr>
                <w:rFonts w:ascii="Tahoma" w:hAnsi="Tahoma" w:cs="Tahoma"/>
                <w:color w:val="000000" w:themeColor="text1"/>
              </w:rPr>
            </w:pPr>
          </w:p>
        </w:tc>
      </w:tr>
      <w:tr w:rsidRPr="008C5E37" w:rsidR="001C6840" w:rsidTr="00657A16" w14:paraId="32B6C78C" w14:textId="77777777">
        <w:trPr>
          <w:jc w:val="center"/>
        </w:trPr>
        <w:tc>
          <w:tcPr>
            <w:tcW w:w="1710" w:type="dxa"/>
            <w:tcBorders>
              <w:top w:val="single" w:color="auto" w:sz="4" w:space="0"/>
              <w:left w:val="single" w:color="auto" w:sz="4" w:space="0"/>
              <w:bottom w:val="single" w:color="auto" w:sz="4" w:space="0"/>
              <w:right w:val="single" w:color="auto" w:sz="4" w:space="0"/>
            </w:tcBorders>
          </w:tcPr>
          <w:p w:rsidRPr="008C5E37" w:rsidR="00030A63" w:rsidP="008C5E37" w:rsidRDefault="00030A63" w14:paraId="54359B06" w14:textId="77777777">
            <w:pPr>
              <w:pStyle w:val="NormalWorksheet"/>
              <w:rPr>
                <w:rFonts w:ascii="Tahoma" w:hAnsi="Tahoma" w:cs="Tahoma"/>
              </w:rPr>
            </w:pPr>
            <w:r w:rsidRPr="008C5E37">
              <w:rPr>
                <w:rFonts w:ascii="Tahoma" w:hAnsi="Tahoma" w:cs="Tahoma"/>
              </w:rPr>
              <w:t>Appendix B</w:t>
            </w:r>
          </w:p>
          <w:p w:rsidRPr="008C5E37" w:rsidR="00030A63" w:rsidP="008C5E37" w:rsidRDefault="00030A63" w14:paraId="27890B0D" w14:textId="77777777">
            <w:pPr>
              <w:pStyle w:val="NormalWorksheet"/>
              <w:rPr>
                <w:rFonts w:ascii="Tahoma" w:hAnsi="Tahoma" w:cs="Tahoma"/>
              </w:rPr>
            </w:pPr>
            <w:r w:rsidRPr="008C5E37">
              <w:rPr>
                <w:rFonts w:ascii="Tahoma" w:hAnsi="Tahoma" w:cs="Tahoma"/>
              </w:rPr>
              <w:t>(i) (2)</w:t>
            </w:r>
          </w:p>
        </w:tc>
        <w:tc>
          <w:tcPr>
            <w:tcW w:w="3552" w:type="dxa"/>
            <w:gridSpan w:val="6"/>
            <w:tcBorders>
              <w:top w:val="single" w:color="auto" w:sz="4" w:space="0"/>
              <w:left w:val="single" w:color="auto" w:sz="4" w:space="0"/>
              <w:bottom w:val="single" w:color="auto" w:sz="4" w:space="0"/>
              <w:right w:val="single" w:color="auto" w:sz="4" w:space="0"/>
            </w:tcBorders>
          </w:tcPr>
          <w:p w:rsidRPr="008C5E37" w:rsidR="00030A63" w:rsidP="008C5E37" w:rsidRDefault="00030A63" w14:paraId="09AF1C99" w14:textId="4F6EAD04">
            <w:pPr>
              <w:pStyle w:val="NormalWorksheet"/>
              <w:rPr>
                <w:rFonts w:ascii="Tahoma" w:hAnsi="Tahoma" w:cs="Tahoma"/>
              </w:rPr>
            </w:pPr>
            <w:r w:rsidRPr="008C5E37">
              <w:rPr>
                <w:rFonts w:ascii="Tahoma" w:hAnsi="Tahoma" w:cs="Tahoma"/>
              </w:rPr>
              <w:t>The name, title, phone number, address (required), and email address (if known), of an official who was contacted within each agency, and provide the name of the official who will serve as a contact person for Commission staff.</w:t>
            </w:r>
          </w:p>
        </w:tc>
        <w:tc>
          <w:tcPr>
            <w:tcW w:w="3108" w:type="dxa"/>
            <w:tcBorders>
              <w:top w:val="single" w:color="auto" w:sz="4" w:space="0"/>
              <w:left w:val="single" w:color="auto" w:sz="4" w:space="0"/>
              <w:bottom w:val="single" w:color="auto" w:sz="4" w:space="0"/>
              <w:right w:val="single" w:color="auto" w:sz="4" w:space="0"/>
            </w:tcBorders>
          </w:tcPr>
          <w:p w:rsidRPr="00211445" w:rsidR="00030A63" w:rsidP="008C5E37" w:rsidRDefault="00030A63" w14:paraId="1DE8D3F4" w14:textId="10E8817B">
            <w:pPr>
              <w:pStyle w:val="NormalWorksheet"/>
              <w:rPr>
                <w:rFonts w:ascii="Tahoma" w:hAnsi="Tahoma" w:cs="Tahoma"/>
                <w:color w:val="000000" w:themeColor="text1"/>
              </w:rPr>
            </w:pPr>
          </w:p>
        </w:tc>
        <w:tc>
          <w:tcPr>
            <w:tcW w:w="1260" w:type="dxa"/>
            <w:tcBorders>
              <w:top w:val="single" w:color="auto" w:sz="4" w:space="0"/>
              <w:left w:val="single" w:color="auto" w:sz="4" w:space="0"/>
              <w:bottom w:val="single" w:color="auto" w:sz="4" w:space="0"/>
              <w:right w:val="single" w:color="auto" w:sz="4" w:space="0"/>
            </w:tcBorders>
          </w:tcPr>
          <w:p w:rsidRPr="00211445" w:rsidR="00030A63" w:rsidP="008C5E37" w:rsidRDefault="00030A63" w14:paraId="0817FE3A" w14:textId="5C4652EF">
            <w:pPr>
              <w:pStyle w:val="NormalWorksheet"/>
              <w:rPr>
                <w:rFonts w:ascii="Tahoma" w:hAnsi="Tahoma" w:cs="Tahoma"/>
                <w:color w:val="000000" w:themeColor="text1"/>
              </w:rPr>
            </w:pPr>
          </w:p>
        </w:tc>
        <w:tc>
          <w:tcPr>
            <w:tcW w:w="4140" w:type="dxa"/>
            <w:gridSpan w:val="4"/>
            <w:tcBorders>
              <w:top w:val="single" w:color="auto" w:sz="4" w:space="0"/>
              <w:left w:val="single" w:color="auto" w:sz="4" w:space="0"/>
              <w:bottom w:val="single" w:color="auto" w:sz="4" w:space="0"/>
              <w:right w:val="single" w:color="auto" w:sz="4" w:space="0"/>
            </w:tcBorders>
          </w:tcPr>
          <w:p w:rsidRPr="00211445" w:rsidR="00030A63" w:rsidP="008C5E37" w:rsidRDefault="00030A63" w14:paraId="1B80AE98" w14:textId="3582215A">
            <w:pPr>
              <w:pStyle w:val="NormalWorksheet"/>
              <w:rPr>
                <w:rFonts w:ascii="Tahoma" w:hAnsi="Tahoma" w:cs="Tahoma"/>
                <w:color w:val="000000" w:themeColor="text1"/>
              </w:rPr>
            </w:pPr>
          </w:p>
        </w:tc>
      </w:tr>
      <w:tr w:rsidRPr="008C5E37" w:rsidR="001C6840" w:rsidTr="00657A16" w14:paraId="7A95DCB4" w14:textId="77777777">
        <w:trPr>
          <w:jc w:val="center"/>
        </w:trPr>
        <w:tc>
          <w:tcPr>
            <w:tcW w:w="1710" w:type="dxa"/>
            <w:tcBorders>
              <w:top w:val="single" w:color="auto" w:sz="4" w:space="0"/>
              <w:left w:val="single" w:color="auto" w:sz="4" w:space="0"/>
              <w:bottom w:val="single" w:color="auto" w:sz="4" w:space="0"/>
              <w:right w:val="single" w:color="auto" w:sz="4" w:space="0"/>
            </w:tcBorders>
          </w:tcPr>
          <w:p w:rsidRPr="008C5E37" w:rsidR="00030A63" w:rsidP="008C5E37" w:rsidRDefault="00030A63" w14:paraId="291226E5" w14:textId="77777777">
            <w:pPr>
              <w:pStyle w:val="NormalWorksheet"/>
              <w:rPr>
                <w:rFonts w:ascii="Tahoma" w:hAnsi="Tahoma" w:cs="Tahoma"/>
              </w:rPr>
            </w:pPr>
            <w:r w:rsidRPr="008C5E37">
              <w:rPr>
                <w:rFonts w:ascii="Tahoma" w:hAnsi="Tahoma" w:cs="Tahoma"/>
              </w:rPr>
              <w:t>Appendix B</w:t>
            </w:r>
          </w:p>
          <w:p w:rsidRPr="008C5E37" w:rsidR="00030A63" w:rsidP="008C5E37" w:rsidRDefault="00030A63" w14:paraId="386ADB49" w14:textId="77777777">
            <w:pPr>
              <w:pStyle w:val="NormalWorksheet"/>
              <w:rPr>
                <w:rFonts w:ascii="Tahoma" w:hAnsi="Tahoma" w:cs="Tahoma"/>
              </w:rPr>
            </w:pPr>
            <w:r w:rsidRPr="008C5E37">
              <w:rPr>
                <w:rFonts w:ascii="Tahoma" w:hAnsi="Tahoma" w:cs="Tahoma"/>
              </w:rPr>
              <w:t>(i) (3)</w:t>
            </w:r>
          </w:p>
        </w:tc>
        <w:tc>
          <w:tcPr>
            <w:tcW w:w="3552" w:type="dxa"/>
            <w:gridSpan w:val="6"/>
            <w:tcBorders>
              <w:top w:val="single" w:color="auto" w:sz="4" w:space="0"/>
              <w:left w:val="single" w:color="auto" w:sz="4" w:space="0"/>
              <w:bottom w:val="single" w:color="auto" w:sz="4" w:space="0"/>
              <w:right w:val="single" w:color="auto" w:sz="4" w:space="0"/>
            </w:tcBorders>
          </w:tcPr>
          <w:p w:rsidRPr="008C5E37" w:rsidR="00030A63" w:rsidP="008C5E37" w:rsidRDefault="00030A63" w14:paraId="0D72C591" w14:textId="14E01A65">
            <w:pPr>
              <w:pStyle w:val="NormalWorksheet"/>
              <w:rPr>
                <w:rFonts w:ascii="Tahoma" w:hAnsi="Tahoma" w:cs="Tahoma"/>
              </w:rPr>
            </w:pPr>
            <w:r w:rsidRPr="008C5E37">
              <w:rPr>
                <w:rFonts w:ascii="Tahoma" w:hAnsi="Tahoma" w:cs="Tahoma"/>
              </w:rPr>
              <w:t xml:space="preserve">A schedule indicating when permits outside the authority of the </w:t>
            </w:r>
            <w:r w:rsidRPr="008C5E37" w:rsidR="00C53046">
              <w:rPr>
                <w:rFonts w:ascii="Tahoma" w:hAnsi="Tahoma" w:cs="Tahoma"/>
              </w:rPr>
              <w:t>C</w:t>
            </w:r>
            <w:r w:rsidRPr="008C5E37">
              <w:rPr>
                <w:rFonts w:ascii="Tahoma" w:hAnsi="Tahoma" w:cs="Tahoma"/>
              </w:rPr>
              <w:t>ommission will be obtained and the steps the applicant has taken or plans to take to obtain such permits.</w:t>
            </w:r>
          </w:p>
        </w:tc>
        <w:tc>
          <w:tcPr>
            <w:tcW w:w="3108" w:type="dxa"/>
            <w:tcBorders>
              <w:top w:val="single" w:color="auto" w:sz="4" w:space="0"/>
              <w:left w:val="single" w:color="auto" w:sz="4" w:space="0"/>
              <w:bottom w:val="single" w:color="auto" w:sz="4" w:space="0"/>
              <w:right w:val="single" w:color="auto" w:sz="4" w:space="0"/>
            </w:tcBorders>
          </w:tcPr>
          <w:p w:rsidRPr="00211445" w:rsidR="00030A63" w:rsidP="008C5E37" w:rsidRDefault="00030A63" w14:paraId="0711F843" w14:textId="19F3E599">
            <w:pPr>
              <w:pStyle w:val="NormalWorksheet"/>
              <w:rPr>
                <w:rFonts w:ascii="Tahoma" w:hAnsi="Tahoma" w:cs="Tahoma"/>
                <w:color w:val="000000" w:themeColor="text1"/>
              </w:rPr>
            </w:pPr>
          </w:p>
        </w:tc>
        <w:tc>
          <w:tcPr>
            <w:tcW w:w="1260" w:type="dxa"/>
            <w:tcBorders>
              <w:top w:val="single" w:color="auto" w:sz="4" w:space="0"/>
              <w:left w:val="single" w:color="auto" w:sz="4" w:space="0"/>
              <w:bottom w:val="single" w:color="auto" w:sz="4" w:space="0"/>
              <w:right w:val="single" w:color="auto" w:sz="4" w:space="0"/>
            </w:tcBorders>
          </w:tcPr>
          <w:p w:rsidRPr="00211445" w:rsidR="00030A63" w:rsidP="008C5E37" w:rsidRDefault="00030A63" w14:paraId="576DD8BD" w14:textId="405863A7">
            <w:pPr>
              <w:pStyle w:val="NormalWorksheet"/>
              <w:rPr>
                <w:rFonts w:ascii="Tahoma" w:hAnsi="Tahoma" w:cs="Tahoma"/>
                <w:color w:val="000000" w:themeColor="text1"/>
              </w:rPr>
            </w:pPr>
          </w:p>
        </w:tc>
        <w:tc>
          <w:tcPr>
            <w:tcW w:w="4140" w:type="dxa"/>
            <w:gridSpan w:val="4"/>
            <w:tcBorders>
              <w:top w:val="single" w:color="auto" w:sz="4" w:space="0"/>
              <w:left w:val="single" w:color="auto" w:sz="4" w:space="0"/>
              <w:bottom w:val="single" w:color="auto" w:sz="4" w:space="0"/>
              <w:right w:val="single" w:color="auto" w:sz="4" w:space="0"/>
            </w:tcBorders>
          </w:tcPr>
          <w:p w:rsidRPr="00211445" w:rsidR="00030A63" w:rsidP="008C5E37" w:rsidRDefault="00030A63" w14:paraId="2C209F8E" w14:textId="42BBF951">
            <w:pPr>
              <w:pStyle w:val="NormalWorksheet"/>
              <w:rPr>
                <w:rFonts w:ascii="Tahoma" w:hAnsi="Tahoma" w:cs="Tahoma"/>
                <w:color w:val="000000" w:themeColor="text1"/>
              </w:rPr>
            </w:pPr>
          </w:p>
        </w:tc>
      </w:tr>
    </w:tbl>
    <w:p w:rsidRPr="000B3F4D" w:rsidR="006C127E" w:rsidRDefault="006C127E" w14:paraId="30C1AE36" w14:textId="77777777">
      <w:pPr>
        <w:pStyle w:val="NormalWorksheet"/>
        <w:rPr>
          <w:rFonts w:ascii="Tahoma" w:hAnsi="Tahoma" w:cs="Tahoma"/>
        </w:rPr>
        <w:sectPr w:rsidRPr="000B3F4D" w:rsidR="006C127E" w:rsidSect="00354F4A">
          <w:footerReference w:type="default" r:id="rId23"/>
          <w:pgSz w:w="15840" w:h="12240" w:orient="landscape"/>
          <w:pgMar w:top="1440" w:right="1440" w:bottom="1440" w:left="1440" w:header="720" w:footer="720" w:gutter="0"/>
          <w:cols w:space="720"/>
          <w:docGrid w:linePitch="360"/>
        </w:sectPr>
      </w:pPr>
    </w:p>
    <w:tbl>
      <w:tblPr>
        <w:tblW w:w="13320" w:type="dxa"/>
        <w:jc w:val="center"/>
        <w:tblLayout w:type="fixed"/>
        <w:tblCellMar>
          <w:left w:w="120" w:type="dxa"/>
          <w:right w:w="120" w:type="dxa"/>
        </w:tblCellMar>
        <w:tblLook w:val="0000" w:firstRow="0" w:lastRow="0" w:firstColumn="0" w:lastColumn="0" w:noHBand="0" w:noVBand="0"/>
      </w:tblPr>
      <w:tblGrid>
        <w:gridCol w:w="1619"/>
        <w:gridCol w:w="44"/>
        <w:gridCol w:w="1089"/>
        <w:gridCol w:w="264"/>
        <w:gridCol w:w="1303"/>
        <w:gridCol w:w="90"/>
        <w:gridCol w:w="171"/>
        <w:gridCol w:w="730"/>
        <w:gridCol w:w="2700"/>
        <w:gridCol w:w="1260"/>
        <w:gridCol w:w="57"/>
        <w:gridCol w:w="1497"/>
        <w:gridCol w:w="246"/>
        <w:gridCol w:w="287"/>
        <w:gridCol w:w="766"/>
        <w:gridCol w:w="1197"/>
      </w:tblGrid>
      <w:tr w:rsidRPr="008C5E37" w:rsidR="006C127E" w:rsidTr="0033284E" w14:paraId="50483718" w14:textId="77777777">
        <w:trPr>
          <w:tblHeader/>
          <w:jc w:val="center"/>
        </w:trPr>
        <w:tc>
          <w:tcPr>
            <w:tcW w:w="1619" w:type="dxa"/>
            <w:vAlign w:val="bottom"/>
          </w:tcPr>
          <w:p w:rsidRPr="008C5E37" w:rsidR="008769F7" w:rsidP="0033284E" w:rsidRDefault="008769F7" w14:paraId="2BA4D2FD" w14:textId="77777777">
            <w:pPr>
              <w:pStyle w:val="NormalWorksheet"/>
              <w:rPr>
                <w:rFonts w:ascii="Tahoma" w:hAnsi="Tahoma" w:cs="Tahoma"/>
              </w:rPr>
            </w:pPr>
          </w:p>
          <w:p w:rsidRPr="008C5E37" w:rsidR="006C127E" w:rsidP="0033284E" w:rsidRDefault="006C127E" w14:paraId="38E3F09D" w14:textId="68840446">
            <w:pPr>
              <w:pStyle w:val="NormalWorksheet"/>
              <w:rPr>
                <w:rFonts w:ascii="Tahoma" w:hAnsi="Tahoma" w:cs="Tahoma"/>
              </w:rPr>
            </w:pPr>
            <w:r w:rsidRPr="008C5E37">
              <w:rPr>
                <w:rFonts w:ascii="Tahoma" w:hAnsi="Tahoma" w:cs="Tahoma"/>
              </w:rPr>
              <w:t>Completeness:</w:t>
            </w:r>
          </w:p>
        </w:tc>
        <w:tc>
          <w:tcPr>
            <w:tcW w:w="1133" w:type="dxa"/>
            <w:gridSpan w:val="2"/>
            <w:vAlign w:val="bottom"/>
          </w:tcPr>
          <w:p w:rsidRPr="008C5E37" w:rsidR="006C127E" w:rsidP="0033284E" w:rsidRDefault="006C127E" w14:paraId="1B929440" w14:textId="77777777">
            <w:pPr>
              <w:pStyle w:val="NormalWorksheet"/>
              <w:rPr>
                <w:rFonts w:ascii="Tahoma" w:hAnsi="Tahoma" w:cs="Tahoma"/>
              </w:rPr>
            </w:pPr>
          </w:p>
          <w:p w:rsidRPr="008C5E37" w:rsidR="006C127E" w:rsidP="0033284E" w:rsidRDefault="006C127E" w14:paraId="614E0D3A" w14:textId="77777777">
            <w:pPr>
              <w:pStyle w:val="NormalWorksheet"/>
              <w:rPr>
                <w:rFonts w:ascii="Tahoma" w:hAnsi="Tahoma" w:cs="Tahoma"/>
              </w:rPr>
            </w:pPr>
            <w:r w:rsidRPr="008C5E37">
              <w:rPr>
                <w:rFonts w:ascii="Tahoma" w:hAnsi="Tahoma" w:cs="Tahoma"/>
              </w:rPr>
              <w:t>Complete</w:t>
            </w:r>
          </w:p>
        </w:tc>
        <w:tc>
          <w:tcPr>
            <w:tcW w:w="264" w:type="dxa"/>
            <w:tcBorders>
              <w:bottom w:val="single" w:color="auto" w:sz="6" w:space="0"/>
            </w:tcBorders>
            <w:vAlign w:val="bottom"/>
          </w:tcPr>
          <w:p w:rsidRPr="008C5E37" w:rsidR="006C127E" w:rsidP="0033284E" w:rsidRDefault="006C127E" w14:paraId="0A5E49D5" w14:textId="77777777">
            <w:pPr>
              <w:pStyle w:val="WorksheetTitle"/>
              <w:rPr>
                <w:rFonts w:ascii="Tahoma" w:hAnsi="Tahoma" w:cs="Tahoma"/>
                <w:sz w:val="20"/>
              </w:rPr>
            </w:pPr>
          </w:p>
        </w:tc>
        <w:tc>
          <w:tcPr>
            <w:tcW w:w="1303" w:type="dxa"/>
            <w:vAlign w:val="bottom"/>
          </w:tcPr>
          <w:p w:rsidRPr="008C5E37" w:rsidR="006C127E" w:rsidP="0033284E" w:rsidRDefault="006C127E" w14:paraId="5E432919" w14:textId="77777777">
            <w:pPr>
              <w:pStyle w:val="NormalWorksheet"/>
              <w:rPr>
                <w:rFonts w:ascii="Tahoma" w:hAnsi="Tahoma" w:cs="Tahoma"/>
              </w:rPr>
            </w:pPr>
          </w:p>
          <w:p w:rsidRPr="008C5E37" w:rsidR="006C127E" w:rsidP="0033284E" w:rsidRDefault="006C127E" w14:paraId="518C912D" w14:textId="77777777">
            <w:pPr>
              <w:pStyle w:val="NormalWorksheet"/>
              <w:rPr>
                <w:rFonts w:ascii="Tahoma" w:hAnsi="Tahoma" w:cs="Tahoma"/>
              </w:rPr>
            </w:pPr>
            <w:r w:rsidRPr="008C5E37">
              <w:rPr>
                <w:rFonts w:ascii="Tahoma" w:hAnsi="Tahoma" w:cs="Tahoma"/>
              </w:rPr>
              <w:t>Incomplete</w:t>
            </w:r>
          </w:p>
        </w:tc>
        <w:tc>
          <w:tcPr>
            <w:tcW w:w="261" w:type="dxa"/>
            <w:gridSpan w:val="2"/>
            <w:tcBorders>
              <w:bottom w:val="single" w:color="auto" w:sz="6" w:space="0"/>
            </w:tcBorders>
            <w:vAlign w:val="bottom"/>
          </w:tcPr>
          <w:p w:rsidRPr="008C5E37" w:rsidR="006C127E" w:rsidP="0033284E" w:rsidRDefault="006C127E" w14:paraId="18AA572C" w14:textId="3F5DD6D0">
            <w:pPr>
              <w:pStyle w:val="WorksheetTitle"/>
              <w:rPr>
                <w:rFonts w:ascii="Tahoma" w:hAnsi="Tahoma" w:cs="Tahoma"/>
                <w:sz w:val="20"/>
              </w:rPr>
            </w:pPr>
          </w:p>
        </w:tc>
        <w:tc>
          <w:tcPr>
            <w:tcW w:w="4747" w:type="dxa"/>
            <w:gridSpan w:val="4"/>
          </w:tcPr>
          <w:p w:rsidRPr="008C5E37" w:rsidR="006C127E" w:rsidP="008C5E37" w:rsidRDefault="006C127E" w14:paraId="59DEF512" w14:textId="77777777">
            <w:pPr>
              <w:pStyle w:val="WorksheetTitle"/>
              <w:rPr>
                <w:rFonts w:ascii="Tahoma" w:hAnsi="Tahoma" w:cs="Tahoma"/>
                <w:sz w:val="20"/>
              </w:rPr>
            </w:pPr>
            <w:r w:rsidRPr="008C5E37">
              <w:rPr>
                <w:rFonts w:ascii="Tahoma" w:hAnsi="Tahoma" w:cs="Tahoma"/>
                <w:sz w:val="20"/>
              </w:rPr>
              <w:t>DATA COMPLETENESS WORKSHEET</w:t>
            </w:r>
          </w:p>
        </w:tc>
        <w:tc>
          <w:tcPr>
            <w:tcW w:w="1497" w:type="dxa"/>
            <w:vAlign w:val="bottom"/>
          </w:tcPr>
          <w:p w:rsidRPr="008C5E37" w:rsidR="006C127E" w:rsidP="0033284E" w:rsidRDefault="006C127E" w14:paraId="596C9552" w14:textId="77777777">
            <w:pPr>
              <w:pStyle w:val="NormalWorksheet"/>
              <w:rPr>
                <w:rFonts w:ascii="Tahoma" w:hAnsi="Tahoma" w:cs="Tahoma"/>
              </w:rPr>
            </w:pPr>
          </w:p>
          <w:p w:rsidRPr="008C5E37" w:rsidR="006C127E" w:rsidP="0033284E" w:rsidRDefault="006C127E" w14:paraId="35A94634" w14:textId="77777777">
            <w:pPr>
              <w:pStyle w:val="NormalWorksheet"/>
              <w:rPr>
                <w:rFonts w:ascii="Tahoma" w:hAnsi="Tahoma" w:cs="Tahoma"/>
              </w:rPr>
            </w:pPr>
            <w:r w:rsidRPr="008C5E37">
              <w:rPr>
                <w:rFonts w:ascii="Tahoma" w:hAnsi="Tahoma" w:cs="Tahoma"/>
              </w:rPr>
              <w:t>Revision No.</w:t>
            </w:r>
          </w:p>
        </w:tc>
        <w:tc>
          <w:tcPr>
            <w:tcW w:w="533" w:type="dxa"/>
            <w:gridSpan w:val="2"/>
            <w:tcBorders>
              <w:bottom w:val="single" w:color="auto" w:sz="6" w:space="0"/>
            </w:tcBorders>
            <w:vAlign w:val="bottom"/>
          </w:tcPr>
          <w:p w:rsidRPr="008C5E37" w:rsidR="006C127E" w:rsidP="0033284E" w:rsidRDefault="006C127E" w14:paraId="39F70372" w14:textId="61B60CFA">
            <w:pPr>
              <w:pStyle w:val="NormalWorksheet"/>
              <w:rPr>
                <w:rFonts w:ascii="Tahoma" w:hAnsi="Tahoma" w:cs="Tahoma"/>
                <w:spacing w:val="-3"/>
              </w:rPr>
            </w:pPr>
          </w:p>
        </w:tc>
        <w:tc>
          <w:tcPr>
            <w:tcW w:w="766" w:type="dxa"/>
            <w:vAlign w:val="bottom"/>
          </w:tcPr>
          <w:p w:rsidRPr="008C5E37" w:rsidR="006C127E" w:rsidP="0033284E" w:rsidRDefault="006C127E" w14:paraId="544BFBFD" w14:textId="77777777">
            <w:pPr>
              <w:pStyle w:val="NormalWorksheet"/>
              <w:ind w:right="-40"/>
              <w:rPr>
                <w:rFonts w:ascii="Tahoma" w:hAnsi="Tahoma" w:cs="Tahoma"/>
              </w:rPr>
            </w:pPr>
          </w:p>
          <w:p w:rsidRPr="008C5E37" w:rsidR="006C127E" w:rsidP="0033284E" w:rsidRDefault="006C127E" w14:paraId="020EEF02" w14:textId="77777777">
            <w:pPr>
              <w:pStyle w:val="NormalWorksheet"/>
              <w:ind w:right="-40"/>
              <w:rPr>
                <w:rFonts w:ascii="Tahoma" w:hAnsi="Tahoma" w:cs="Tahoma"/>
              </w:rPr>
            </w:pPr>
            <w:r w:rsidRPr="008C5E37">
              <w:rPr>
                <w:rFonts w:ascii="Tahoma" w:hAnsi="Tahoma" w:cs="Tahoma"/>
              </w:rPr>
              <w:t>Date:</w:t>
            </w:r>
          </w:p>
        </w:tc>
        <w:tc>
          <w:tcPr>
            <w:tcW w:w="1197" w:type="dxa"/>
            <w:tcBorders>
              <w:bottom w:val="single" w:color="auto" w:sz="6" w:space="0"/>
            </w:tcBorders>
            <w:vAlign w:val="bottom"/>
          </w:tcPr>
          <w:p w:rsidRPr="008C5E37" w:rsidR="006C127E" w:rsidP="0033284E" w:rsidRDefault="006C127E" w14:paraId="11F3C7E4" w14:textId="196B2589">
            <w:pPr>
              <w:pStyle w:val="NormalWorksheet"/>
              <w:ind w:left="-116" w:right="-151"/>
              <w:rPr>
                <w:rFonts w:ascii="Tahoma" w:hAnsi="Tahoma" w:cs="Tahoma"/>
              </w:rPr>
            </w:pPr>
          </w:p>
        </w:tc>
      </w:tr>
      <w:tr w:rsidRPr="008C5E37" w:rsidR="006C127E" w:rsidTr="0033284E" w14:paraId="66C15C12" w14:textId="77777777">
        <w:trPr>
          <w:trHeight w:val="300"/>
          <w:tblHeader/>
          <w:jc w:val="center"/>
        </w:trPr>
        <w:tc>
          <w:tcPr>
            <w:tcW w:w="1663" w:type="dxa"/>
            <w:gridSpan w:val="2"/>
            <w:vAlign w:val="bottom"/>
          </w:tcPr>
          <w:p w:rsidRPr="008C5E37" w:rsidR="006C127E" w:rsidP="0033284E" w:rsidRDefault="006C127E" w14:paraId="7D766636" w14:textId="77777777">
            <w:pPr>
              <w:pStyle w:val="NormalWorksheet"/>
              <w:rPr>
                <w:rFonts w:ascii="Tahoma" w:hAnsi="Tahoma" w:cs="Tahoma"/>
              </w:rPr>
            </w:pPr>
            <w:r w:rsidRPr="008C5E37">
              <w:rPr>
                <w:rFonts w:ascii="Tahoma" w:hAnsi="Tahoma" w:cs="Tahoma"/>
              </w:rPr>
              <w:t>Technical Area:</w:t>
            </w:r>
          </w:p>
        </w:tc>
        <w:tc>
          <w:tcPr>
            <w:tcW w:w="2746" w:type="dxa"/>
            <w:gridSpan w:val="4"/>
            <w:tcBorders>
              <w:bottom w:val="single" w:color="auto" w:sz="6" w:space="0"/>
            </w:tcBorders>
            <w:vAlign w:val="bottom"/>
          </w:tcPr>
          <w:p w:rsidRPr="008C5E37" w:rsidR="006C127E" w:rsidP="0033284E" w:rsidRDefault="006C127E" w14:paraId="423C254C" w14:textId="2D866960">
            <w:pPr>
              <w:pStyle w:val="TechArea"/>
              <w:rPr>
                <w:rFonts w:ascii="Tahoma" w:hAnsi="Tahoma" w:cs="Tahoma"/>
                <w:sz w:val="20"/>
              </w:rPr>
            </w:pPr>
            <w:r w:rsidRPr="008C5E37">
              <w:rPr>
                <w:rFonts w:ascii="Tahoma" w:hAnsi="Tahoma" w:cs="Tahoma"/>
                <w:sz w:val="20"/>
              </w:rPr>
              <w:t>Executive Summary</w:t>
            </w:r>
          </w:p>
        </w:tc>
        <w:tc>
          <w:tcPr>
            <w:tcW w:w="901" w:type="dxa"/>
            <w:gridSpan w:val="2"/>
            <w:vAlign w:val="bottom"/>
          </w:tcPr>
          <w:p w:rsidRPr="008C5E37" w:rsidR="006C127E" w:rsidP="0033284E" w:rsidRDefault="006C127E" w14:paraId="186F9BDE" w14:textId="77777777">
            <w:pPr>
              <w:pStyle w:val="NormalWorksheet"/>
              <w:ind w:right="-140"/>
              <w:rPr>
                <w:rFonts w:ascii="Tahoma" w:hAnsi="Tahoma" w:cs="Tahoma"/>
              </w:rPr>
            </w:pPr>
            <w:r w:rsidRPr="008C5E37">
              <w:rPr>
                <w:rFonts w:ascii="Tahoma" w:hAnsi="Tahoma" w:cs="Tahoma"/>
              </w:rPr>
              <w:t>Project:</w:t>
            </w:r>
          </w:p>
        </w:tc>
        <w:tc>
          <w:tcPr>
            <w:tcW w:w="3960" w:type="dxa"/>
            <w:gridSpan w:val="2"/>
            <w:tcBorders>
              <w:bottom w:val="single" w:color="auto" w:sz="6" w:space="0"/>
            </w:tcBorders>
            <w:vAlign w:val="bottom"/>
          </w:tcPr>
          <w:p w:rsidRPr="008C5E37" w:rsidR="006C127E" w:rsidP="0033284E" w:rsidRDefault="006C127E" w14:paraId="0CBB6387" w14:textId="48473DCB">
            <w:pPr>
              <w:pStyle w:val="NormalWorksheet"/>
              <w:rPr>
                <w:rFonts w:ascii="Tahoma" w:hAnsi="Tahoma" w:cs="Tahoma"/>
              </w:rPr>
            </w:pPr>
          </w:p>
        </w:tc>
        <w:tc>
          <w:tcPr>
            <w:tcW w:w="1800" w:type="dxa"/>
            <w:gridSpan w:val="3"/>
            <w:vAlign w:val="bottom"/>
          </w:tcPr>
          <w:p w:rsidRPr="008C5E37" w:rsidR="006C127E" w:rsidP="0033284E" w:rsidRDefault="006C127E" w14:paraId="0BE5D749" w14:textId="77777777">
            <w:pPr>
              <w:pStyle w:val="NormalWorksheet"/>
              <w:ind w:left="63"/>
              <w:rPr>
                <w:rFonts w:ascii="Tahoma" w:hAnsi="Tahoma" w:cs="Tahoma"/>
              </w:rPr>
            </w:pPr>
            <w:r w:rsidRPr="008C5E37">
              <w:rPr>
                <w:rFonts w:ascii="Tahoma" w:hAnsi="Tahoma" w:cs="Tahoma"/>
              </w:rPr>
              <w:t>Technical Staff:</w:t>
            </w:r>
          </w:p>
        </w:tc>
        <w:tc>
          <w:tcPr>
            <w:tcW w:w="2250" w:type="dxa"/>
            <w:gridSpan w:val="3"/>
            <w:tcBorders>
              <w:bottom w:val="single" w:color="auto" w:sz="6" w:space="0"/>
            </w:tcBorders>
            <w:vAlign w:val="bottom"/>
          </w:tcPr>
          <w:p w:rsidRPr="008C5E37" w:rsidR="006C127E" w:rsidP="0033284E" w:rsidRDefault="006C127E" w14:paraId="0B80C990" w14:textId="1FDD18C1">
            <w:pPr>
              <w:pStyle w:val="NormalWorksheet"/>
              <w:rPr>
                <w:rFonts w:ascii="Tahoma" w:hAnsi="Tahoma" w:cs="Tahoma"/>
              </w:rPr>
            </w:pPr>
          </w:p>
        </w:tc>
      </w:tr>
      <w:tr w:rsidRPr="008C5E37" w:rsidR="006C127E" w:rsidTr="0033284E" w14:paraId="7DFBA7CA" w14:textId="77777777">
        <w:trPr>
          <w:trHeight w:val="300"/>
          <w:tblHeader/>
          <w:jc w:val="center"/>
        </w:trPr>
        <w:tc>
          <w:tcPr>
            <w:tcW w:w="1663" w:type="dxa"/>
            <w:gridSpan w:val="2"/>
            <w:vAlign w:val="bottom"/>
          </w:tcPr>
          <w:p w:rsidRPr="008C5E37" w:rsidR="006C127E" w:rsidP="0033284E" w:rsidRDefault="006C127E" w14:paraId="22F618AD" w14:textId="77777777">
            <w:pPr>
              <w:pStyle w:val="NormalWorksheet"/>
              <w:ind w:right="-170"/>
              <w:rPr>
                <w:rFonts w:ascii="Tahoma" w:hAnsi="Tahoma" w:cs="Tahoma"/>
              </w:rPr>
            </w:pPr>
            <w:r w:rsidRPr="008C5E37">
              <w:rPr>
                <w:rFonts w:ascii="Tahoma" w:hAnsi="Tahoma" w:cs="Tahoma"/>
              </w:rPr>
              <w:t>Project Manager:</w:t>
            </w:r>
          </w:p>
        </w:tc>
        <w:tc>
          <w:tcPr>
            <w:tcW w:w="2746" w:type="dxa"/>
            <w:gridSpan w:val="4"/>
            <w:tcBorders>
              <w:bottom w:val="single" w:color="auto" w:sz="6" w:space="0"/>
            </w:tcBorders>
            <w:vAlign w:val="bottom"/>
          </w:tcPr>
          <w:p w:rsidRPr="008C5E37" w:rsidR="006C127E" w:rsidP="0033284E" w:rsidRDefault="006C127E" w14:paraId="561D5B2B" w14:textId="5444BFE6">
            <w:pPr>
              <w:pStyle w:val="NormalWorksheet"/>
              <w:rPr>
                <w:rFonts w:ascii="Tahoma" w:hAnsi="Tahoma" w:cs="Tahoma"/>
              </w:rPr>
            </w:pPr>
          </w:p>
        </w:tc>
        <w:tc>
          <w:tcPr>
            <w:tcW w:w="901" w:type="dxa"/>
            <w:gridSpan w:val="2"/>
            <w:vAlign w:val="bottom"/>
          </w:tcPr>
          <w:p w:rsidRPr="008C5E37" w:rsidR="006C127E" w:rsidP="0033284E" w:rsidRDefault="006C127E" w14:paraId="3F3F74E9" w14:textId="77777777">
            <w:pPr>
              <w:pStyle w:val="NormalWorksheet"/>
              <w:ind w:right="-140"/>
              <w:rPr>
                <w:rFonts w:ascii="Tahoma" w:hAnsi="Tahoma" w:cs="Tahoma"/>
              </w:rPr>
            </w:pPr>
            <w:r w:rsidRPr="008C5E37">
              <w:rPr>
                <w:rFonts w:ascii="Tahoma" w:hAnsi="Tahoma" w:cs="Tahoma"/>
              </w:rPr>
              <w:t>Docket:</w:t>
            </w:r>
          </w:p>
        </w:tc>
        <w:tc>
          <w:tcPr>
            <w:tcW w:w="3960" w:type="dxa"/>
            <w:gridSpan w:val="2"/>
            <w:tcBorders>
              <w:bottom w:val="single" w:color="auto" w:sz="6" w:space="0"/>
            </w:tcBorders>
            <w:vAlign w:val="bottom"/>
          </w:tcPr>
          <w:p w:rsidRPr="008C5E37" w:rsidR="006C127E" w:rsidP="0033284E" w:rsidRDefault="006C127E" w14:paraId="0074E4E4" w14:textId="701A6B49">
            <w:pPr>
              <w:pStyle w:val="NormalWorksheet"/>
              <w:rPr>
                <w:rFonts w:ascii="Tahoma" w:hAnsi="Tahoma" w:cs="Tahoma"/>
              </w:rPr>
            </w:pPr>
          </w:p>
        </w:tc>
        <w:tc>
          <w:tcPr>
            <w:tcW w:w="1800" w:type="dxa"/>
            <w:gridSpan w:val="3"/>
            <w:vAlign w:val="bottom"/>
          </w:tcPr>
          <w:p w:rsidRPr="008C5E37" w:rsidR="006C127E" w:rsidP="0033284E" w:rsidRDefault="006C127E" w14:paraId="1F7DB4EE" w14:textId="77777777">
            <w:pPr>
              <w:pStyle w:val="NormalWorksheet"/>
              <w:rPr>
                <w:rFonts w:ascii="Tahoma" w:hAnsi="Tahoma" w:cs="Tahoma"/>
              </w:rPr>
            </w:pPr>
            <w:r w:rsidRPr="008C5E37">
              <w:rPr>
                <w:rFonts w:ascii="Tahoma" w:hAnsi="Tahoma" w:cs="Tahoma"/>
              </w:rPr>
              <w:t>Technical Senior:</w:t>
            </w:r>
          </w:p>
        </w:tc>
        <w:tc>
          <w:tcPr>
            <w:tcW w:w="2250" w:type="dxa"/>
            <w:gridSpan w:val="3"/>
            <w:tcBorders>
              <w:bottom w:val="single" w:color="auto" w:sz="6" w:space="0"/>
            </w:tcBorders>
            <w:vAlign w:val="bottom"/>
          </w:tcPr>
          <w:p w:rsidRPr="008C5E37" w:rsidR="006C127E" w:rsidP="0033284E" w:rsidRDefault="006C127E" w14:paraId="3492C77C" w14:textId="04C9B39E">
            <w:pPr>
              <w:pStyle w:val="NormalWorksheet"/>
              <w:rPr>
                <w:rFonts w:ascii="Tahoma" w:hAnsi="Tahoma" w:cs="Tahoma"/>
              </w:rPr>
            </w:pPr>
          </w:p>
        </w:tc>
      </w:tr>
      <w:tr w:rsidRPr="008C5E37" w:rsidR="006C127E" w:rsidTr="0033284E" w14:paraId="65407D09" w14:textId="77777777">
        <w:trPr>
          <w:trHeight w:val="300"/>
          <w:tblHeader/>
          <w:jc w:val="center"/>
        </w:trPr>
        <w:tc>
          <w:tcPr>
            <w:tcW w:w="1663" w:type="dxa"/>
            <w:gridSpan w:val="2"/>
            <w:tcBorders>
              <w:bottom w:val="single" w:color="auto" w:sz="4" w:space="0"/>
            </w:tcBorders>
          </w:tcPr>
          <w:p w:rsidRPr="008C5E37" w:rsidR="006C127E" w:rsidP="008C5E37" w:rsidRDefault="006C127E" w14:paraId="3A60DA5F" w14:textId="77777777">
            <w:pPr>
              <w:pStyle w:val="NormalWorksheet"/>
              <w:rPr>
                <w:rFonts w:ascii="Tahoma" w:hAnsi="Tahoma" w:cs="Tahoma"/>
              </w:rPr>
            </w:pPr>
          </w:p>
        </w:tc>
        <w:tc>
          <w:tcPr>
            <w:tcW w:w="3647" w:type="dxa"/>
            <w:gridSpan w:val="6"/>
            <w:tcBorders>
              <w:bottom w:val="single" w:color="auto" w:sz="4" w:space="0"/>
            </w:tcBorders>
          </w:tcPr>
          <w:p w:rsidRPr="008C5E37" w:rsidR="006C127E" w:rsidP="008C5E37" w:rsidRDefault="006C127E" w14:paraId="30A6329F" w14:textId="77777777">
            <w:pPr>
              <w:pStyle w:val="NormalWorksheet"/>
              <w:rPr>
                <w:rFonts w:ascii="Tahoma" w:hAnsi="Tahoma" w:cs="Tahoma"/>
              </w:rPr>
            </w:pPr>
          </w:p>
        </w:tc>
        <w:tc>
          <w:tcPr>
            <w:tcW w:w="2700" w:type="dxa"/>
            <w:tcBorders>
              <w:bottom w:val="single" w:color="auto" w:sz="4" w:space="0"/>
            </w:tcBorders>
          </w:tcPr>
          <w:p w:rsidRPr="008C5E37" w:rsidR="006C127E" w:rsidP="008C5E37" w:rsidRDefault="006C127E" w14:paraId="72F0DBDE" w14:textId="77777777">
            <w:pPr>
              <w:pStyle w:val="NormalWorksheet"/>
              <w:rPr>
                <w:rFonts w:ascii="Tahoma" w:hAnsi="Tahoma" w:cs="Tahoma"/>
              </w:rPr>
            </w:pPr>
          </w:p>
        </w:tc>
        <w:tc>
          <w:tcPr>
            <w:tcW w:w="1260" w:type="dxa"/>
            <w:tcBorders>
              <w:bottom w:val="single" w:color="auto" w:sz="4" w:space="0"/>
            </w:tcBorders>
          </w:tcPr>
          <w:p w:rsidRPr="008C5E37" w:rsidR="006C127E" w:rsidP="008C5E37" w:rsidRDefault="006C127E" w14:paraId="1D2FD93F" w14:textId="77777777">
            <w:pPr>
              <w:pStyle w:val="NormalWorksheet"/>
              <w:rPr>
                <w:rFonts w:ascii="Tahoma" w:hAnsi="Tahoma" w:cs="Tahoma"/>
              </w:rPr>
            </w:pPr>
          </w:p>
        </w:tc>
        <w:tc>
          <w:tcPr>
            <w:tcW w:w="4050" w:type="dxa"/>
            <w:gridSpan w:val="6"/>
            <w:tcBorders>
              <w:bottom w:val="single" w:color="auto" w:sz="4" w:space="0"/>
            </w:tcBorders>
          </w:tcPr>
          <w:p w:rsidRPr="008C5E37" w:rsidR="006C127E" w:rsidP="008C5E37" w:rsidRDefault="006C127E" w14:paraId="4FAE1AA1" w14:textId="77777777">
            <w:pPr>
              <w:pStyle w:val="NormalWorksheet"/>
              <w:rPr>
                <w:rFonts w:ascii="Tahoma" w:hAnsi="Tahoma" w:cs="Tahoma"/>
              </w:rPr>
            </w:pPr>
          </w:p>
        </w:tc>
      </w:tr>
      <w:tr w:rsidRPr="008C5E37" w:rsidR="006C127E" w:rsidTr="0033284E" w14:paraId="0D9AEE6E" w14:textId="77777777">
        <w:trPr>
          <w:trHeight w:val="300"/>
          <w:tblHeader/>
          <w:jc w:val="center"/>
        </w:trPr>
        <w:tc>
          <w:tcPr>
            <w:tcW w:w="1663" w:type="dxa"/>
            <w:gridSpan w:val="2"/>
            <w:tcBorders>
              <w:top w:val="single" w:color="auto" w:sz="4" w:space="0"/>
              <w:left w:val="single" w:color="auto" w:sz="4" w:space="0"/>
              <w:bottom w:val="single" w:color="auto" w:sz="4" w:space="0"/>
              <w:right w:val="single" w:color="auto" w:sz="4" w:space="0"/>
            </w:tcBorders>
            <w:vAlign w:val="bottom"/>
          </w:tcPr>
          <w:p w:rsidRPr="008C5E37" w:rsidR="006C127E" w:rsidP="0033284E" w:rsidRDefault="006C127E" w14:paraId="7609A758" w14:textId="77777777">
            <w:pPr>
              <w:pStyle w:val="TableHeadings"/>
              <w:spacing w:before="0"/>
              <w:rPr>
                <w:rFonts w:ascii="Tahoma" w:hAnsi="Tahoma" w:cs="Tahoma"/>
              </w:rPr>
            </w:pPr>
            <w:r w:rsidRPr="008C5E37">
              <w:rPr>
                <w:rFonts w:ascii="Tahoma" w:hAnsi="Tahoma" w:cs="Tahoma"/>
              </w:rPr>
              <w:t>Siting Regulations</w:t>
            </w:r>
          </w:p>
        </w:tc>
        <w:tc>
          <w:tcPr>
            <w:tcW w:w="3647" w:type="dxa"/>
            <w:gridSpan w:val="6"/>
            <w:tcBorders>
              <w:top w:val="single" w:color="auto" w:sz="4" w:space="0"/>
              <w:left w:val="single" w:color="auto" w:sz="4" w:space="0"/>
              <w:bottom w:val="single" w:color="auto" w:sz="4" w:space="0"/>
              <w:right w:val="single" w:color="auto" w:sz="4" w:space="0"/>
            </w:tcBorders>
            <w:vAlign w:val="bottom"/>
          </w:tcPr>
          <w:p w:rsidRPr="008C5E37" w:rsidR="006C127E" w:rsidP="0033284E" w:rsidRDefault="006C127E" w14:paraId="6B65DC71" w14:textId="77777777">
            <w:pPr>
              <w:pStyle w:val="TableHeadings"/>
              <w:spacing w:before="0"/>
              <w:rPr>
                <w:rFonts w:ascii="Tahoma" w:hAnsi="Tahoma" w:cs="Tahoma"/>
              </w:rPr>
            </w:pPr>
            <w:r w:rsidRPr="008C5E37">
              <w:rPr>
                <w:rFonts w:ascii="Tahoma" w:hAnsi="Tahoma" w:cs="Tahoma"/>
              </w:rPr>
              <w:t>Information</w:t>
            </w:r>
          </w:p>
        </w:tc>
        <w:tc>
          <w:tcPr>
            <w:tcW w:w="2700" w:type="dxa"/>
            <w:tcBorders>
              <w:top w:val="single" w:color="auto" w:sz="4" w:space="0"/>
              <w:left w:val="single" w:color="auto" w:sz="4" w:space="0"/>
              <w:bottom w:val="single" w:color="auto" w:sz="4" w:space="0"/>
              <w:right w:val="single" w:color="auto" w:sz="4" w:space="0"/>
            </w:tcBorders>
            <w:vAlign w:val="bottom"/>
          </w:tcPr>
          <w:p w:rsidRPr="008C5E37" w:rsidR="006C127E" w:rsidP="0033284E" w:rsidRDefault="7028CB96" w14:paraId="3DC6D675" w14:textId="6CF9A596">
            <w:pPr>
              <w:pStyle w:val="TableHeadings"/>
              <w:spacing w:before="0"/>
              <w:rPr>
                <w:rFonts w:ascii="Tahoma" w:hAnsi="Tahoma" w:eastAsia="Tahoma" w:cs="Tahoma"/>
              </w:rPr>
            </w:pPr>
            <w:r w:rsidRPr="008C5E37">
              <w:rPr>
                <w:rFonts w:ascii="Tahoma" w:hAnsi="Tahoma" w:eastAsia="Tahoma" w:cs="Tahoma"/>
              </w:rPr>
              <w:t xml:space="preserve">Application </w:t>
            </w:r>
            <w:r w:rsidRPr="008C5E37" w:rsidR="6E0BC0AD">
              <w:rPr>
                <w:rFonts w:ascii="Tahoma" w:hAnsi="Tahoma" w:eastAsia="Tahoma" w:cs="Tahoma"/>
              </w:rPr>
              <w:t xml:space="preserve">Section </w:t>
            </w:r>
            <w:r w:rsidRPr="008C5E37">
              <w:rPr>
                <w:rFonts w:ascii="Tahoma" w:hAnsi="Tahoma" w:eastAsia="Tahoma" w:cs="Tahoma"/>
              </w:rPr>
              <w:t xml:space="preserve">Number And </w:t>
            </w:r>
            <w:r w:rsidRPr="008C5E37" w:rsidR="2D93E7F2">
              <w:rPr>
                <w:rFonts w:ascii="Tahoma" w:hAnsi="Tahoma" w:eastAsia="Tahoma" w:cs="Tahoma"/>
              </w:rPr>
              <w:t xml:space="preserve">Page </w:t>
            </w:r>
            <w:r w:rsidRPr="008C5E37">
              <w:rPr>
                <w:rFonts w:ascii="Tahoma" w:hAnsi="Tahoma" w:eastAsia="Tahoma" w:cs="Tahoma"/>
              </w:rPr>
              <w:t>Number</w:t>
            </w:r>
          </w:p>
        </w:tc>
        <w:tc>
          <w:tcPr>
            <w:tcW w:w="1260" w:type="dxa"/>
            <w:tcBorders>
              <w:top w:val="single" w:color="auto" w:sz="4" w:space="0"/>
              <w:left w:val="single" w:color="auto" w:sz="4" w:space="0"/>
              <w:bottom w:val="single" w:color="auto" w:sz="4" w:space="0"/>
              <w:right w:val="single" w:color="auto" w:sz="4" w:space="0"/>
            </w:tcBorders>
            <w:vAlign w:val="bottom"/>
          </w:tcPr>
          <w:p w:rsidRPr="008C5E37" w:rsidR="006C127E" w:rsidP="0033284E" w:rsidRDefault="00FE20C6" w14:paraId="101E26A4" w14:textId="4530E5B6">
            <w:pPr>
              <w:pStyle w:val="TableHeadings"/>
              <w:spacing w:before="0"/>
              <w:rPr>
                <w:rFonts w:ascii="Tahoma" w:hAnsi="Tahoma" w:eastAsia="Tahoma" w:cs="Tahoma"/>
                <w:bCs/>
              </w:rPr>
            </w:pPr>
            <w:r w:rsidRPr="008C5E37">
              <w:rPr>
                <w:rFonts w:ascii="Tahoma" w:hAnsi="Tahoma" w:eastAsia="Tahoma" w:cs="Tahoma"/>
                <w:bCs/>
              </w:rPr>
              <w:t>Complete</w:t>
            </w:r>
          </w:p>
          <w:p w:rsidRPr="008C5E37" w:rsidR="006C127E" w:rsidP="0033284E" w:rsidRDefault="006C127E" w14:paraId="6FBD16C6" w14:textId="77777777">
            <w:pPr>
              <w:pStyle w:val="TableHeadings"/>
              <w:spacing w:before="0"/>
              <w:rPr>
                <w:rFonts w:ascii="Tahoma" w:hAnsi="Tahoma" w:cs="Tahoma"/>
              </w:rPr>
            </w:pPr>
            <w:r w:rsidRPr="008C5E37">
              <w:rPr>
                <w:rFonts w:ascii="Tahoma" w:hAnsi="Tahoma" w:eastAsia="Tahoma" w:cs="Tahoma"/>
                <w:bCs/>
              </w:rPr>
              <w:t>Yes Or No</w:t>
            </w:r>
          </w:p>
        </w:tc>
        <w:tc>
          <w:tcPr>
            <w:tcW w:w="4050" w:type="dxa"/>
            <w:gridSpan w:val="6"/>
            <w:tcBorders>
              <w:top w:val="single" w:color="auto" w:sz="4" w:space="0"/>
              <w:left w:val="single" w:color="auto" w:sz="4" w:space="0"/>
              <w:bottom w:val="single" w:color="auto" w:sz="4" w:space="0"/>
              <w:right w:val="single" w:color="auto" w:sz="4" w:space="0"/>
            </w:tcBorders>
            <w:vAlign w:val="bottom"/>
          </w:tcPr>
          <w:p w:rsidRPr="008C5E37" w:rsidR="006C127E" w:rsidP="0033284E" w:rsidRDefault="006C127E" w14:paraId="441FA8C9" w14:textId="77777777">
            <w:pPr>
              <w:pStyle w:val="TableHeadings"/>
              <w:spacing w:before="0"/>
              <w:ind w:left="-121"/>
              <w:rPr>
                <w:rFonts w:ascii="Tahoma" w:hAnsi="Tahoma" w:cs="Tahoma"/>
              </w:rPr>
            </w:pPr>
            <w:r w:rsidRPr="008C5E37">
              <w:rPr>
                <w:rFonts w:ascii="Tahoma" w:hAnsi="Tahoma" w:eastAsia="Tahoma" w:cs="Tahoma"/>
              </w:rPr>
              <w:t>Information Required to Make Application Conform With Regulations</w:t>
            </w:r>
          </w:p>
        </w:tc>
      </w:tr>
      <w:tr w:rsidRPr="008C5E37" w:rsidR="006C127E" w:rsidTr="0033284E" w14:paraId="1061B664" w14:textId="77777777">
        <w:trPr>
          <w:trHeight w:val="300"/>
          <w:jc w:val="center"/>
        </w:trPr>
        <w:tc>
          <w:tcPr>
            <w:tcW w:w="1663" w:type="dxa"/>
            <w:gridSpan w:val="2"/>
            <w:tcBorders>
              <w:top w:val="single" w:color="auto" w:sz="4" w:space="0"/>
              <w:left w:val="single" w:color="auto" w:sz="4" w:space="0"/>
              <w:bottom w:val="single" w:color="auto" w:sz="4" w:space="0"/>
              <w:right w:val="single" w:color="auto" w:sz="4" w:space="0"/>
            </w:tcBorders>
          </w:tcPr>
          <w:p w:rsidRPr="008C5E37" w:rsidR="006C127E" w:rsidP="008C5E37" w:rsidRDefault="006C127E" w14:paraId="4EA3F8B4" w14:textId="77777777">
            <w:pPr>
              <w:pStyle w:val="NormalWorksheet"/>
              <w:rPr>
                <w:rFonts w:ascii="Tahoma" w:hAnsi="Tahoma" w:cs="Tahoma"/>
                <w:highlight w:val="yellow"/>
                <w:lang w:val="fr-FR"/>
              </w:rPr>
            </w:pPr>
            <w:r w:rsidRPr="008C5E37">
              <w:rPr>
                <w:rFonts w:ascii="Tahoma" w:hAnsi="Tahoma" w:cs="Tahoma"/>
                <w:lang w:val="fr-FR"/>
              </w:rPr>
              <w:t>Cal. Code Regs. Tit. 20 § 1704, (a) (4)</w:t>
            </w:r>
          </w:p>
        </w:tc>
        <w:tc>
          <w:tcPr>
            <w:tcW w:w="3647" w:type="dxa"/>
            <w:gridSpan w:val="6"/>
            <w:tcBorders>
              <w:top w:val="single" w:color="auto" w:sz="4" w:space="0"/>
              <w:left w:val="single" w:color="auto" w:sz="4" w:space="0"/>
              <w:bottom w:val="single" w:color="auto" w:sz="4" w:space="0"/>
              <w:right w:val="single" w:color="auto" w:sz="4" w:space="0"/>
            </w:tcBorders>
          </w:tcPr>
          <w:p w:rsidRPr="008C5E37" w:rsidR="006C127E" w:rsidP="008C5E37" w:rsidRDefault="006C127E" w14:paraId="0388FF3D" w14:textId="77777777">
            <w:pPr>
              <w:pStyle w:val="NormalWorksheet"/>
              <w:rPr>
                <w:rFonts w:ascii="Tahoma" w:hAnsi="Tahoma" w:cs="Tahoma"/>
              </w:rPr>
            </w:pPr>
            <w:r w:rsidRPr="008C5E37">
              <w:rPr>
                <w:rFonts w:ascii="Tahoma" w:hAnsi="Tahoma" w:cs="Tahoma"/>
              </w:rPr>
              <w:t>Each principal subject area covered in a notice or application shall be set forth in a separate chapter or section, each of which shall identify the person or persons responsible for its preparation.</w:t>
            </w:r>
          </w:p>
        </w:tc>
        <w:tc>
          <w:tcPr>
            <w:tcW w:w="2700" w:type="dxa"/>
            <w:tcBorders>
              <w:top w:val="single" w:color="auto" w:sz="4" w:space="0"/>
              <w:left w:val="single" w:color="auto" w:sz="4" w:space="0"/>
              <w:bottom w:val="single" w:color="auto" w:sz="4" w:space="0"/>
              <w:right w:val="single" w:color="auto" w:sz="4" w:space="0"/>
            </w:tcBorders>
          </w:tcPr>
          <w:p w:rsidRPr="008C5E37" w:rsidR="006C127E" w:rsidP="002A5A0F" w:rsidRDefault="006C127E" w14:paraId="39B48593" w14:textId="0DAD690E">
            <w:pPr>
              <w:pStyle w:val="NormalWorksheet"/>
              <w:rPr>
                <w:rFonts w:ascii="Tahoma" w:hAnsi="Tahoma" w:cs="Tahoma"/>
              </w:rPr>
            </w:pPr>
          </w:p>
        </w:tc>
        <w:tc>
          <w:tcPr>
            <w:tcW w:w="1260" w:type="dxa"/>
            <w:tcBorders>
              <w:top w:val="single" w:color="auto" w:sz="4" w:space="0"/>
              <w:left w:val="single" w:color="auto" w:sz="4" w:space="0"/>
              <w:bottom w:val="single" w:color="auto" w:sz="4" w:space="0"/>
              <w:right w:val="single" w:color="auto" w:sz="4" w:space="0"/>
            </w:tcBorders>
          </w:tcPr>
          <w:p w:rsidRPr="008C5E37" w:rsidR="006C127E" w:rsidP="008C5E37" w:rsidRDefault="006C127E" w14:paraId="5D753E01" w14:textId="0E091669">
            <w:pPr>
              <w:pStyle w:val="NormalWorksheet"/>
              <w:rPr>
                <w:rFonts w:ascii="Tahoma" w:hAnsi="Tahoma" w:cs="Tahoma"/>
              </w:rPr>
            </w:pPr>
          </w:p>
        </w:tc>
        <w:tc>
          <w:tcPr>
            <w:tcW w:w="4050" w:type="dxa"/>
            <w:gridSpan w:val="6"/>
            <w:tcBorders>
              <w:top w:val="single" w:color="auto" w:sz="4" w:space="0"/>
              <w:left w:val="single" w:color="auto" w:sz="4" w:space="0"/>
              <w:bottom w:val="single" w:color="auto" w:sz="4" w:space="0"/>
              <w:right w:val="single" w:color="auto" w:sz="4" w:space="0"/>
            </w:tcBorders>
          </w:tcPr>
          <w:p w:rsidRPr="008C5E37" w:rsidR="006C127E" w:rsidP="008C5E37" w:rsidRDefault="006C127E" w14:paraId="75D891E3" w14:textId="21FD5095">
            <w:pPr>
              <w:pStyle w:val="NormalWorksheet"/>
              <w:rPr>
                <w:rFonts w:ascii="Tahoma" w:hAnsi="Tahoma" w:cs="Tahoma"/>
              </w:rPr>
            </w:pPr>
          </w:p>
        </w:tc>
      </w:tr>
      <w:tr w:rsidRPr="008C5E37" w:rsidR="006C127E" w:rsidTr="0033284E" w14:paraId="7F4C93E5" w14:textId="77777777">
        <w:trPr>
          <w:trHeight w:val="300"/>
          <w:jc w:val="center"/>
        </w:trPr>
        <w:tc>
          <w:tcPr>
            <w:tcW w:w="1663" w:type="dxa"/>
            <w:gridSpan w:val="2"/>
            <w:tcBorders>
              <w:top w:val="single" w:color="auto" w:sz="4" w:space="0"/>
              <w:left w:val="single" w:color="auto" w:sz="4" w:space="0"/>
              <w:bottom w:val="single" w:color="auto" w:sz="4" w:space="0"/>
              <w:right w:val="single" w:color="auto" w:sz="4" w:space="0"/>
            </w:tcBorders>
          </w:tcPr>
          <w:p w:rsidRPr="008C5E37" w:rsidR="006C127E" w:rsidP="008C5E37" w:rsidRDefault="006C127E" w14:paraId="0F9ED6CC" w14:textId="77777777">
            <w:pPr>
              <w:pStyle w:val="NormalWorksheet"/>
              <w:rPr>
                <w:rFonts w:ascii="Tahoma" w:hAnsi="Tahoma" w:cs="Tahoma"/>
              </w:rPr>
            </w:pPr>
            <w:r w:rsidRPr="008C5E37">
              <w:rPr>
                <w:rFonts w:ascii="Tahoma" w:hAnsi="Tahoma" w:cs="Tahoma"/>
              </w:rPr>
              <w:t>Appendix B</w:t>
            </w:r>
          </w:p>
          <w:p w:rsidRPr="008C5E37" w:rsidR="006C127E" w:rsidP="008C5E37" w:rsidRDefault="006C127E" w14:paraId="5BA319FD" w14:textId="77777777">
            <w:pPr>
              <w:pStyle w:val="NormalWorksheet"/>
              <w:rPr>
                <w:rFonts w:ascii="Tahoma" w:hAnsi="Tahoma" w:cs="Tahoma"/>
              </w:rPr>
            </w:pPr>
            <w:r w:rsidRPr="008C5E37">
              <w:rPr>
                <w:rFonts w:ascii="Tahoma" w:hAnsi="Tahoma" w:cs="Tahoma"/>
              </w:rPr>
              <w:t>(a) (1) (A)</w:t>
            </w:r>
          </w:p>
        </w:tc>
        <w:tc>
          <w:tcPr>
            <w:tcW w:w="3647" w:type="dxa"/>
            <w:gridSpan w:val="6"/>
            <w:tcBorders>
              <w:top w:val="single" w:color="auto" w:sz="4" w:space="0"/>
              <w:left w:val="single" w:color="auto" w:sz="4" w:space="0"/>
              <w:bottom w:val="single" w:color="auto" w:sz="4" w:space="0"/>
              <w:right w:val="single" w:color="auto" w:sz="4" w:space="0"/>
            </w:tcBorders>
          </w:tcPr>
          <w:p w:rsidRPr="008C5E37" w:rsidR="006C127E" w:rsidP="008C5E37" w:rsidRDefault="37B51E8E" w14:paraId="1B28DC80" w14:textId="77777777">
            <w:pPr>
              <w:pStyle w:val="NormalWorksheet"/>
              <w:rPr>
                <w:rFonts w:ascii="Tahoma" w:hAnsi="Tahoma" w:cs="Tahoma"/>
              </w:rPr>
            </w:pPr>
            <w:r w:rsidRPr="008C5E37">
              <w:rPr>
                <w:rFonts w:ascii="Tahoma" w:hAnsi="Tahoma" w:cs="Tahoma"/>
              </w:rPr>
              <w:t>A general description of the proposed site and related facilities, including the location of the site or transmission routes, the type, size and capacity of the generating or transmission facilities, fuel characteristics, fuel supply routes and facilities, water supply routes and facilities, pollution control systems, and other general characteristics.</w:t>
            </w:r>
          </w:p>
        </w:tc>
        <w:tc>
          <w:tcPr>
            <w:tcW w:w="2700" w:type="dxa"/>
            <w:tcBorders>
              <w:top w:val="single" w:color="auto" w:sz="4" w:space="0"/>
              <w:left w:val="single" w:color="auto" w:sz="4" w:space="0"/>
              <w:bottom w:val="single" w:color="auto" w:sz="4" w:space="0"/>
              <w:right w:val="single" w:color="auto" w:sz="4" w:space="0"/>
            </w:tcBorders>
          </w:tcPr>
          <w:p w:rsidRPr="008C5E37" w:rsidR="006C127E" w:rsidP="008C5E37" w:rsidRDefault="006C127E" w14:paraId="099FC8F6" w14:textId="3AC7C662">
            <w:pPr>
              <w:pStyle w:val="NormalWorksheet"/>
              <w:rPr>
                <w:rFonts w:ascii="Tahoma" w:hAnsi="Tahoma" w:cs="Tahoma"/>
              </w:rPr>
            </w:pPr>
          </w:p>
        </w:tc>
        <w:tc>
          <w:tcPr>
            <w:tcW w:w="1260" w:type="dxa"/>
            <w:tcBorders>
              <w:top w:val="single" w:color="auto" w:sz="4" w:space="0"/>
              <w:left w:val="single" w:color="auto" w:sz="4" w:space="0"/>
              <w:bottom w:val="single" w:color="auto" w:sz="4" w:space="0"/>
              <w:right w:val="single" w:color="auto" w:sz="4" w:space="0"/>
            </w:tcBorders>
          </w:tcPr>
          <w:p w:rsidRPr="008C5E37" w:rsidR="006C127E" w:rsidP="008C5E37" w:rsidRDefault="006C127E" w14:paraId="51ED2A28" w14:textId="50A3E652">
            <w:pPr>
              <w:pStyle w:val="NormalWorksheet"/>
              <w:rPr>
                <w:rFonts w:ascii="Tahoma" w:hAnsi="Tahoma" w:cs="Tahoma"/>
              </w:rPr>
            </w:pPr>
          </w:p>
        </w:tc>
        <w:tc>
          <w:tcPr>
            <w:tcW w:w="4050" w:type="dxa"/>
            <w:gridSpan w:val="6"/>
            <w:tcBorders>
              <w:top w:val="single" w:color="auto" w:sz="4" w:space="0"/>
              <w:left w:val="single" w:color="auto" w:sz="4" w:space="0"/>
              <w:bottom w:val="single" w:color="auto" w:sz="4" w:space="0"/>
              <w:right w:val="single" w:color="auto" w:sz="4" w:space="0"/>
            </w:tcBorders>
          </w:tcPr>
          <w:p w:rsidRPr="008C5E37" w:rsidR="006C127E" w:rsidP="008C5E37" w:rsidRDefault="006C127E" w14:paraId="1277217E" w14:textId="12BCC52A">
            <w:pPr>
              <w:pStyle w:val="NormalWorksheet"/>
              <w:rPr>
                <w:rFonts w:ascii="Tahoma" w:hAnsi="Tahoma" w:eastAsia="Tahoma" w:cs="Tahoma"/>
                <w:color w:val="000000" w:themeColor="text1"/>
              </w:rPr>
            </w:pPr>
          </w:p>
        </w:tc>
      </w:tr>
      <w:tr w:rsidRPr="008C5E37" w:rsidR="006C127E" w:rsidTr="0033284E" w14:paraId="2DF932DB" w14:textId="77777777">
        <w:trPr>
          <w:trHeight w:val="300"/>
          <w:jc w:val="center"/>
        </w:trPr>
        <w:tc>
          <w:tcPr>
            <w:tcW w:w="1663" w:type="dxa"/>
            <w:gridSpan w:val="2"/>
            <w:tcBorders>
              <w:top w:val="single" w:color="auto" w:sz="4" w:space="0"/>
              <w:left w:val="single" w:color="auto" w:sz="4" w:space="0"/>
              <w:bottom w:val="single" w:color="auto" w:sz="4" w:space="0"/>
              <w:right w:val="single" w:color="auto" w:sz="4" w:space="0"/>
            </w:tcBorders>
          </w:tcPr>
          <w:p w:rsidRPr="008C5E37" w:rsidR="006C127E" w:rsidP="008C5E37" w:rsidRDefault="006C127E" w14:paraId="37D2B014" w14:textId="77777777">
            <w:pPr>
              <w:pStyle w:val="NormalWorksheet"/>
              <w:rPr>
                <w:rFonts w:ascii="Tahoma" w:hAnsi="Tahoma" w:cs="Tahoma"/>
              </w:rPr>
            </w:pPr>
            <w:r w:rsidRPr="008C5E37">
              <w:rPr>
                <w:rFonts w:ascii="Tahoma" w:hAnsi="Tahoma" w:cs="Tahoma"/>
              </w:rPr>
              <w:t>Appendix B</w:t>
            </w:r>
          </w:p>
          <w:p w:rsidRPr="008C5E37" w:rsidR="006C127E" w:rsidP="008C5E37" w:rsidRDefault="006C127E" w14:paraId="28B9BAB8" w14:textId="77777777">
            <w:pPr>
              <w:pStyle w:val="NormalWorksheet"/>
              <w:rPr>
                <w:rFonts w:ascii="Tahoma" w:hAnsi="Tahoma" w:cs="Tahoma"/>
              </w:rPr>
            </w:pPr>
            <w:r w:rsidRPr="008C5E37">
              <w:rPr>
                <w:rFonts w:ascii="Tahoma" w:hAnsi="Tahoma" w:cs="Tahoma"/>
              </w:rPr>
              <w:t>(a) (1) (B)</w:t>
            </w:r>
          </w:p>
        </w:tc>
        <w:tc>
          <w:tcPr>
            <w:tcW w:w="3647" w:type="dxa"/>
            <w:gridSpan w:val="6"/>
            <w:tcBorders>
              <w:top w:val="single" w:color="auto" w:sz="4" w:space="0"/>
              <w:left w:val="single" w:color="auto" w:sz="4" w:space="0"/>
              <w:bottom w:val="single" w:color="auto" w:sz="4" w:space="0"/>
              <w:right w:val="single" w:color="auto" w:sz="4" w:space="0"/>
            </w:tcBorders>
          </w:tcPr>
          <w:p w:rsidRPr="008C5E37" w:rsidR="006C127E" w:rsidP="008C5E37" w:rsidRDefault="006C127E" w14:paraId="783CFB4F" w14:textId="77777777">
            <w:pPr>
              <w:pStyle w:val="NormalWorksheet"/>
              <w:rPr>
                <w:rFonts w:ascii="Tahoma" w:hAnsi="Tahoma" w:cs="Tahoma"/>
              </w:rPr>
            </w:pPr>
            <w:r w:rsidRPr="008C5E37">
              <w:rPr>
                <w:rFonts w:ascii="Tahoma" w:hAnsi="Tahoma" w:cs="Tahoma"/>
              </w:rPr>
              <w:t>Identification of the location of the proposed site and related facilities by section, township, range, county, and assessor’s parcel numbers.</w:t>
            </w:r>
          </w:p>
        </w:tc>
        <w:tc>
          <w:tcPr>
            <w:tcW w:w="2700" w:type="dxa"/>
            <w:tcBorders>
              <w:top w:val="single" w:color="auto" w:sz="4" w:space="0"/>
              <w:left w:val="single" w:color="auto" w:sz="4" w:space="0"/>
              <w:bottom w:val="single" w:color="auto" w:sz="4" w:space="0"/>
              <w:right w:val="single" w:color="auto" w:sz="4" w:space="0"/>
            </w:tcBorders>
          </w:tcPr>
          <w:p w:rsidRPr="008C5E37" w:rsidR="006C127E" w:rsidP="008C5E37" w:rsidRDefault="006C127E" w14:paraId="5681F711" w14:textId="691274FF">
            <w:pPr>
              <w:pStyle w:val="NormalWorksheet"/>
              <w:rPr>
                <w:rFonts w:ascii="Tahoma" w:hAnsi="Tahoma" w:cs="Tahoma"/>
              </w:rPr>
            </w:pPr>
          </w:p>
        </w:tc>
        <w:tc>
          <w:tcPr>
            <w:tcW w:w="1260" w:type="dxa"/>
            <w:tcBorders>
              <w:top w:val="single" w:color="auto" w:sz="4" w:space="0"/>
              <w:left w:val="single" w:color="auto" w:sz="4" w:space="0"/>
              <w:bottom w:val="single" w:color="auto" w:sz="4" w:space="0"/>
              <w:right w:val="single" w:color="auto" w:sz="4" w:space="0"/>
            </w:tcBorders>
          </w:tcPr>
          <w:p w:rsidRPr="008C5E37" w:rsidR="00CB5361" w:rsidP="008C5E37" w:rsidRDefault="00CB5361" w14:paraId="52F01A45" w14:textId="1D127B57">
            <w:pPr>
              <w:pStyle w:val="NormalWorksheet"/>
              <w:rPr>
                <w:rFonts w:ascii="Tahoma" w:hAnsi="Tahoma" w:cs="Tahoma"/>
              </w:rPr>
            </w:pPr>
          </w:p>
        </w:tc>
        <w:tc>
          <w:tcPr>
            <w:tcW w:w="4050" w:type="dxa"/>
            <w:gridSpan w:val="6"/>
            <w:tcBorders>
              <w:top w:val="single" w:color="auto" w:sz="4" w:space="0"/>
              <w:left w:val="single" w:color="auto" w:sz="4" w:space="0"/>
              <w:bottom w:val="single" w:color="auto" w:sz="4" w:space="0"/>
              <w:right w:val="single" w:color="auto" w:sz="4" w:space="0"/>
            </w:tcBorders>
          </w:tcPr>
          <w:p w:rsidRPr="008C5E37" w:rsidR="006C127E" w:rsidP="008C5E37" w:rsidRDefault="006C127E" w14:paraId="602CB3C3" w14:textId="77777777">
            <w:pPr>
              <w:pStyle w:val="NormalWorksheet"/>
              <w:rPr>
                <w:rFonts w:ascii="Tahoma" w:hAnsi="Tahoma" w:cs="Tahoma"/>
              </w:rPr>
            </w:pPr>
          </w:p>
        </w:tc>
      </w:tr>
      <w:tr w:rsidRPr="008C5E37" w:rsidR="006C127E" w:rsidTr="0033284E" w14:paraId="26283A9B" w14:textId="77777777">
        <w:trPr>
          <w:trHeight w:val="300"/>
          <w:jc w:val="center"/>
        </w:trPr>
        <w:tc>
          <w:tcPr>
            <w:tcW w:w="1663" w:type="dxa"/>
            <w:gridSpan w:val="2"/>
            <w:tcBorders>
              <w:top w:val="single" w:color="auto" w:sz="4" w:space="0"/>
              <w:left w:val="single" w:color="auto" w:sz="4" w:space="0"/>
              <w:bottom w:val="single" w:color="auto" w:sz="4" w:space="0"/>
              <w:right w:val="single" w:color="auto" w:sz="4" w:space="0"/>
            </w:tcBorders>
          </w:tcPr>
          <w:p w:rsidRPr="008C5E37" w:rsidR="006C127E" w:rsidP="008C5E37" w:rsidRDefault="006C127E" w14:paraId="4C20CE6E" w14:textId="77777777">
            <w:pPr>
              <w:pStyle w:val="NormalWorksheet"/>
              <w:rPr>
                <w:rFonts w:ascii="Tahoma" w:hAnsi="Tahoma" w:cs="Tahoma"/>
              </w:rPr>
            </w:pPr>
            <w:r w:rsidRPr="008C5E37">
              <w:rPr>
                <w:rFonts w:ascii="Tahoma" w:hAnsi="Tahoma" w:cs="Tahoma"/>
              </w:rPr>
              <w:t>Appendix B</w:t>
            </w:r>
          </w:p>
          <w:p w:rsidRPr="008C5E37" w:rsidR="006C127E" w:rsidP="008C5E37" w:rsidRDefault="006C127E" w14:paraId="219C27C2" w14:textId="77777777">
            <w:pPr>
              <w:pStyle w:val="NormalWorksheet"/>
              <w:rPr>
                <w:rFonts w:ascii="Tahoma" w:hAnsi="Tahoma" w:cs="Tahoma"/>
              </w:rPr>
            </w:pPr>
            <w:r w:rsidRPr="008C5E37">
              <w:rPr>
                <w:rFonts w:ascii="Tahoma" w:hAnsi="Tahoma" w:cs="Tahoma"/>
              </w:rPr>
              <w:t>(a) (1) (C)</w:t>
            </w:r>
          </w:p>
        </w:tc>
        <w:tc>
          <w:tcPr>
            <w:tcW w:w="3647" w:type="dxa"/>
            <w:gridSpan w:val="6"/>
            <w:tcBorders>
              <w:top w:val="single" w:color="auto" w:sz="4" w:space="0"/>
              <w:left w:val="single" w:color="auto" w:sz="4" w:space="0"/>
              <w:bottom w:val="single" w:color="auto" w:sz="4" w:space="0"/>
              <w:right w:val="single" w:color="auto" w:sz="4" w:space="0"/>
            </w:tcBorders>
          </w:tcPr>
          <w:p w:rsidRPr="008C5E37" w:rsidR="006C127E" w:rsidP="008C5E37" w:rsidRDefault="006C127E" w14:paraId="7EADF020" w14:textId="77777777">
            <w:pPr>
              <w:pStyle w:val="NormalWorksheet"/>
              <w:rPr>
                <w:rFonts w:ascii="Tahoma" w:hAnsi="Tahoma" w:cs="Tahoma"/>
              </w:rPr>
            </w:pPr>
            <w:r w:rsidRPr="008C5E37">
              <w:rPr>
                <w:rFonts w:ascii="Tahoma" w:hAnsi="Tahoma" w:cs="Tahoma"/>
              </w:rPr>
              <w:t>A description of and maps depicting the region, the vicinity, and the site and its immediate surroundings.</w:t>
            </w:r>
          </w:p>
        </w:tc>
        <w:tc>
          <w:tcPr>
            <w:tcW w:w="2700" w:type="dxa"/>
            <w:tcBorders>
              <w:top w:val="single" w:color="auto" w:sz="4" w:space="0"/>
              <w:left w:val="single" w:color="auto" w:sz="4" w:space="0"/>
              <w:bottom w:val="single" w:color="auto" w:sz="4" w:space="0"/>
              <w:right w:val="single" w:color="auto" w:sz="4" w:space="0"/>
            </w:tcBorders>
          </w:tcPr>
          <w:p w:rsidRPr="008C5E37" w:rsidR="006C127E" w:rsidP="008C5E37" w:rsidRDefault="006C127E" w14:paraId="71E1F3BB" w14:textId="3E7D235A">
            <w:pPr>
              <w:pStyle w:val="NormalWorksheet"/>
              <w:rPr>
                <w:rFonts w:ascii="Tahoma" w:hAnsi="Tahoma" w:cs="Tahoma"/>
              </w:rPr>
            </w:pPr>
          </w:p>
        </w:tc>
        <w:tc>
          <w:tcPr>
            <w:tcW w:w="1260" w:type="dxa"/>
            <w:tcBorders>
              <w:top w:val="single" w:color="auto" w:sz="4" w:space="0"/>
              <w:left w:val="single" w:color="auto" w:sz="4" w:space="0"/>
              <w:bottom w:val="single" w:color="auto" w:sz="4" w:space="0"/>
              <w:right w:val="single" w:color="auto" w:sz="4" w:space="0"/>
            </w:tcBorders>
          </w:tcPr>
          <w:p w:rsidRPr="008C5E37" w:rsidR="006C127E" w:rsidP="008C5E37" w:rsidRDefault="006C127E" w14:paraId="045053BC" w14:textId="041F43EA">
            <w:pPr>
              <w:pStyle w:val="NormalWorksheet"/>
              <w:rPr>
                <w:rFonts w:ascii="Tahoma" w:hAnsi="Tahoma" w:cs="Tahoma"/>
              </w:rPr>
            </w:pPr>
          </w:p>
        </w:tc>
        <w:tc>
          <w:tcPr>
            <w:tcW w:w="4050" w:type="dxa"/>
            <w:gridSpan w:val="6"/>
            <w:tcBorders>
              <w:top w:val="single" w:color="auto" w:sz="4" w:space="0"/>
              <w:left w:val="single" w:color="auto" w:sz="4" w:space="0"/>
              <w:bottom w:val="single" w:color="auto" w:sz="4" w:space="0"/>
              <w:right w:val="single" w:color="auto" w:sz="4" w:space="0"/>
            </w:tcBorders>
          </w:tcPr>
          <w:p w:rsidRPr="008C5E37" w:rsidR="006C127E" w:rsidP="008C5E37" w:rsidRDefault="006C127E" w14:paraId="18A8FE15" w14:textId="77777777">
            <w:pPr>
              <w:pStyle w:val="NormalWorksheet"/>
              <w:rPr>
                <w:rFonts w:ascii="Tahoma" w:hAnsi="Tahoma" w:cs="Tahoma"/>
              </w:rPr>
            </w:pPr>
          </w:p>
        </w:tc>
      </w:tr>
      <w:tr w:rsidRPr="008C5E37" w:rsidR="006C127E" w:rsidTr="0033284E" w14:paraId="58CCF666" w14:textId="77777777">
        <w:trPr>
          <w:trHeight w:val="300"/>
          <w:jc w:val="center"/>
        </w:trPr>
        <w:tc>
          <w:tcPr>
            <w:tcW w:w="1663" w:type="dxa"/>
            <w:gridSpan w:val="2"/>
            <w:tcBorders>
              <w:top w:val="single" w:color="auto" w:sz="4" w:space="0"/>
              <w:left w:val="single" w:color="auto" w:sz="4" w:space="0"/>
              <w:bottom w:val="single" w:color="auto" w:sz="4" w:space="0"/>
              <w:right w:val="single" w:color="auto" w:sz="4" w:space="0"/>
            </w:tcBorders>
          </w:tcPr>
          <w:p w:rsidRPr="008C5E37" w:rsidR="006C127E" w:rsidP="008C5E37" w:rsidRDefault="006C127E" w14:paraId="705D1104" w14:textId="77777777">
            <w:pPr>
              <w:pStyle w:val="NormalWorksheet"/>
              <w:rPr>
                <w:rFonts w:ascii="Tahoma" w:hAnsi="Tahoma" w:cs="Tahoma"/>
              </w:rPr>
            </w:pPr>
            <w:r w:rsidRPr="008C5E37">
              <w:rPr>
                <w:rFonts w:ascii="Tahoma" w:hAnsi="Tahoma" w:cs="Tahoma"/>
              </w:rPr>
              <w:t>Appendix B</w:t>
            </w:r>
          </w:p>
          <w:p w:rsidRPr="008C5E37" w:rsidR="006C127E" w:rsidP="008C5E37" w:rsidRDefault="006C127E" w14:paraId="3D62B5F2" w14:textId="676F594D">
            <w:pPr>
              <w:pStyle w:val="NormalWorksheet"/>
              <w:rPr>
                <w:rFonts w:ascii="Tahoma" w:hAnsi="Tahoma" w:cs="Tahoma"/>
              </w:rPr>
            </w:pPr>
            <w:r w:rsidRPr="008C5E37">
              <w:rPr>
                <w:rFonts w:ascii="Tahoma" w:hAnsi="Tahoma" w:cs="Tahoma"/>
              </w:rPr>
              <w:t>(a) (1) (D)</w:t>
            </w:r>
          </w:p>
        </w:tc>
        <w:tc>
          <w:tcPr>
            <w:tcW w:w="3647" w:type="dxa"/>
            <w:gridSpan w:val="6"/>
            <w:tcBorders>
              <w:top w:val="single" w:color="auto" w:sz="4" w:space="0"/>
              <w:left w:val="single" w:color="auto" w:sz="4" w:space="0"/>
              <w:bottom w:val="single" w:color="auto" w:sz="4" w:space="0"/>
              <w:right w:val="single" w:color="auto" w:sz="4" w:space="0"/>
            </w:tcBorders>
          </w:tcPr>
          <w:p w:rsidRPr="008C5E37" w:rsidR="006C127E" w:rsidP="008C5E37" w:rsidRDefault="006C127E" w14:paraId="0EEAE98C" w14:textId="77777777">
            <w:pPr>
              <w:pStyle w:val="NormalWorksheet"/>
              <w:rPr>
                <w:rFonts w:ascii="Tahoma" w:hAnsi="Tahoma" w:cs="Tahoma"/>
              </w:rPr>
            </w:pPr>
            <w:r w:rsidRPr="008C5E37">
              <w:rPr>
                <w:rFonts w:ascii="Tahoma" w:hAnsi="Tahoma" w:cs="Tahoma"/>
              </w:rPr>
              <w:t>A full-page color photographic reproduction depicting the visual appearance of the site prior to construction, and a full-page color simulation or artist’s rendering of the site and all project components at the site, after construction.</w:t>
            </w:r>
          </w:p>
        </w:tc>
        <w:tc>
          <w:tcPr>
            <w:tcW w:w="2700" w:type="dxa"/>
            <w:tcBorders>
              <w:top w:val="single" w:color="auto" w:sz="4" w:space="0"/>
              <w:left w:val="single" w:color="auto" w:sz="4" w:space="0"/>
              <w:bottom w:val="single" w:color="auto" w:sz="4" w:space="0"/>
              <w:right w:val="single" w:color="auto" w:sz="4" w:space="0"/>
            </w:tcBorders>
          </w:tcPr>
          <w:p w:rsidRPr="008C5E37" w:rsidR="006C127E" w:rsidP="008C5E37" w:rsidRDefault="006C127E" w14:paraId="650E5129" w14:textId="1D988A51">
            <w:pPr>
              <w:pStyle w:val="NormalWorksheet"/>
              <w:rPr>
                <w:rFonts w:ascii="Tahoma" w:hAnsi="Tahoma" w:cs="Tahoma"/>
              </w:rPr>
            </w:pPr>
          </w:p>
        </w:tc>
        <w:tc>
          <w:tcPr>
            <w:tcW w:w="1260" w:type="dxa"/>
            <w:tcBorders>
              <w:top w:val="single" w:color="auto" w:sz="4" w:space="0"/>
              <w:left w:val="single" w:color="auto" w:sz="4" w:space="0"/>
              <w:bottom w:val="single" w:color="auto" w:sz="4" w:space="0"/>
              <w:right w:val="single" w:color="auto" w:sz="4" w:space="0"/>
            </w:tcBorders>
          </w:tcPr>
          <w:p w:rsidRPr="008C5E37" w:rsidR="006C127E" w:rsidP="008C5E37" w:rsidRDefault="006C127E" w14:paraId="714C7FA9" w14:textId="6BBF1BC0">
            <w:pPr>
              <w:pStyle w:val="NormalWorksheet"/>
              <w:rPr>
                <w:rFonts w:ascii="Tahoma" w:hAnsi="Tahoma" w:cs="Tahoma"/>
              </w:rPr>
            </w:pPr>
          </w:p>
        </w:tc>
        <w:tc>
          <w:tcPr>
            <w:tcW w:w="4050" w:type="dxa"/>
            <w:gridSpan w:val="6"/>
            <w:tcBorders>
              <w:top w:val="single" w:color="auto" w:sz="4" w:space="0"/>
              <w:left w:val="single" w:color="auto" w:sz="4" w:space="0"/>
              <w:bottom w:val="single" w:color="auto" w:sz="4" w:space="0"/>
              <w:right w:val="single" w:color="auto" w:sz="4" w:space="0"/>
            </w:tcBorders>
          </w:tcPr>
          <w:p w:rsidRPr="008C5E37" w:rsidR="006C127E" w:rsidP="008C5E37" w:rsidRDefault="006C127E" w14:paraId="1ECA7A92" w14:textId="61C20823">
            <w:pPr>
              <w:pStyle w:val="NormalWorksheet"/>
              <w:rPr>
                <w:rFonts w:ascii="Tahoma" w:hAnsi="Tahoma" w:cs="Tahoma"/>
              </w:rPr>
            </w:pPr>
          </w:p>
        </w:tc>
      </w:tr>
      <w:tr w:rsidRPr="008C5E37" w:rsidR="006C127E" w:rsidTr="0033284E" w14:paraId="6CDD1391" w14:textId="77777777">
        <w:trPr>
          <w:trHeight w:val="300"/>
          <w:jc w:val="center"/>
        </w:trPr>
        <w:tc>
          <w:tcPr>
            <w:tcW w:w="1663" w:type="dxa"/>
            <w:gridSpan w:val="2"/>
            <w:tcBorders>
              <w:top w:val="single" w:color="auto" w:sz="4" w:space="0"/>
              <w:left w:val="single" w:color="auto" w:sz="4" w:space="0"/>
              <w:bottom w:val="single" w:color="auto" w:sz="4" w:space="0"/>
              <w:right w:val="single" w:color="auto" w:sz="4" w:space="0"/>
            </w:tcBorders>
          </w:tcPr>
          <w:p w:rsidRPr="008C5E37" w:rsidR="006C127E" w:rsidP="008C5E37" w:rsidRDefault="006C127E" w14:paraId="4A158C35" w14:textId="77777777">
            <w:pPr>
              <w:pStyle w:val="NormalWorksheet"/>
              <w:rPr>
                <w:rFonts w:ascii="Tahoma" w:hAnsi="Tahoma" w:cs="Tahoma"/>
              </w:rPr>
            </w:pPr>
            <w:r w:rsidRPr="008C5E37">
              <w:rPr>
                <w:rFonts w:ascii="Tahoma" w:hAnsi="Tahoma" w:cs="Tahoma"/>
              </w:rPr>
              <w:t>Appendix B</w:t>
            </w:r>
          </w:p>
          <w:p w:rsidRPr="008C5E37" w:rsidR="006C127E" w:rsidP="008C5E37" w:rsidRDefault="006C127E" w14:paraId="37B0AF56" w14:textId="772FE3DD">
            <w:pPr>
              <w:pStyle w:val="NormalWorksheet"/>
              <w:rPr>
                <w:rFonts w:ascii="Tahoma" w:hAnsi="Tahoma" w:cs="Tahoma"/>
              </w:rPr>
            </w:pPr>
            <w:r w:rsidRPr="008C5E37">
              <w:rPr>
                <w:rFonts w:ascii="Tahoma" w:hAnsi="Tahoma" w:cs="Tahoma"/>
              </w:rPr>
              <w:t>(a) (1) (E)</w:t>
            </w:r>
          </w:p>
        </w:tc>
        <w:tc>
          <w:tcPr>
            <w:tcW w:w="3647" w:type="dxa"/>
            <w:gridSpan w:val="6"/>
            <w:tcBorders>
              <w:top w:val="single" w:color="auto" w:sz="4" w:space="0"/>
              <w:left w:val="single" w:color="auto" w:sz="4" w:space="0"/>
              <w:bottom w:val="single" w:color="auto" w:sz="4" w:space="0"/>
              <w:right w:val="single" w:color="auto" w:sz="4" w:space="0"/>
            </w:tcBorders>
          </w:tcPr>
          <w:p w:rsidRPr="008C5E37" w:rsidR="006C127E" w:rsidP="008C5E37" w:rsidRDefault="006C127E" w14:paraId="1043472B" w14:textId="77777777">
            <w:pPr>
              <w:pStyle w:val="NormalWorksheet"/>
              <w:rPr>
                <w:rFonts w:ascii="Tahoma" w:hAnsi="Tahoma" w:cs="Tahoma"/>
              </w:rPr>
            </w:pPr>
            <w:r w:rsidRPr="008C5E37">
              <w:rPr>
                <w:rFonts w:ascii="Tahoma" w:hAnsi="Tahoma" w:cs="Tahoma"/>
              </w:rPr>
              <w:t>In an appendix to the application, a list of current assessor’s parcel numbers and owners’ names and addresses for all parcels within 500 feet of the proposed transmission line and other linear facilities, and within 1000 feet of the proposed powerplant and related facilities.</w:t>
            </w:r>
            <w:r w:rsidRPr="008C5E37">
              <w:rPr>
                <w:rFonts w:ascii="Tahoma" w:hAnsi="Tahoma" w:cs="Tahoma" w:eastAsiaTheme="minorHAnsi"/>
                <w:color w:val="000000"/>
              </w:rPr>
              <w:t xml:space="preserve"> </w:t>
            </w:r>
            <w:r w:rsidRPr="008C5E37">
              <w:rPr>
                <w:rFonts w:ascii="Tahoma" w:hAnsi="Tahoma" w:cs="Tahoma"/>
              </w:rPr>
              <w:t>Provide the direct mailing addresses for the owners and occupants of properties contiguous to the proposed power plant, related facilities, transmission lines, or other linear facilities as shown on the latest equalized assessment roll. Provide a map showing the parcels in the notice area.</w:t>
            </w:r>
          </w:p>
        </w:tc>
        <w:tc>
          <w:tcPr>
            <w:tcW w:w="2700" w:type="dxa"/>
            <w:tcBorders>
              <w:top w:val="single" w:color="auto" w:sz="4" w:space="0"/>
              <w:left w:val="single" w:color="auto" w:sz="4" w:space="0"/>
              <w:bottom w:val="single" w:color="auto" w:sz="4" w:space="0"/>
              <w:right w:val="single" w:color="auto" w:sz="4" w:space="0"/>
            </w:tcBorders>
          </w:tcPr>
          <w:p w:rsidRPr="008C5E37" w:rsidR="006C127E" w:rsidP="008C5E37" w:rsidRDefault="006C127E" w14:paraId="000DF6B2" w14:textId="6D94B176">
            <w:pPr>
              <w:pStyle w:val="NormalWorksheet"/>
              <w:rPr>
                <w:rFonts w:ascii="Tahoma" w:hAnsi="Tahoma" w:cs="Tahoma"/>
                <w:highlight w:val="yellow"/>
              </w:rPr>
            </w:pPr>
          </w:p>
        </w:tc>
        <w:tc>
          <w:tcPr>
            <w:tcW w:w="1260" w:type="dxa"/>
            <w:tcBorders>
              <w:top w:val="single" w:color="auto" w:sz="4" w:space="0"/>
              <w:left w:val="single" w:color="auto" w:sz="4" w:space="0"/>
              <w:bottom w:val="single" w:color="auto" w:sz="4" w:space="0"/>
              <w:right w:val="single" w:color="auto" w:sz="4" w:space="0"/>
            </w:tcBorders>
          </w:tcPr>
          <w:p w:rsidRPr="008C5E37" w:rsidR="006C127E" w:rsidP="008C5E37" w:rsidRDefault="006C127E" w14:paraId="32BDB560" w14:textId="7399C7D8">
            <w:pPr>
              <w:pStyle w:val="NormalWorksheet"/>
              <w:rPr>
                <w:rFonts w:ascii="Tahoma" w:hAnsi="Tahoma" w:cs="Tahoma"/>
              </w:rPr>
            </w:pPr>
          </w:p>
        </w:tc>
        <w:tc>
          <w:tcPr>
            <w:tcW w:w="4050" w:type="dxa"/>
            <w:gridSpan w:val="6"/>
            <w:tcBorders>
              <w:top w:val="single" w:color="auto" w:sz="4" w:space="0"/>
              <w:left w:val="single" w:color="auto" w:sz="4" w:space="0"/>
              <w:bottom w:val="single" w:color="auto" w:sz="4" w:space="0"/>
              <w:right w:val="single" w:color="auto" w:sz="4" w:space="0"/>
            </w:tcBorders>
          </w:tcPr>
          <w:p w:rsidRPr="008C5E37" w:rsidR="006C127E" w:rsidP="008C5E37" w:rsidRDefault="006C127E" w14:paraId="32E3EBE2" w14:textId="7FFEF8C0">
            <w:pPr>
              <w:pStyle w:val="NormalWorksheet"/>
              <w:rPr>
                <w:rFonts w:ascii="Tahoma" w:hAnsi="Tahoma" w:cs="Tahoma"/>
              </w:rPr>
            </w:pPr>
          </w:p>
        </w:tc>
      </w:tr>
      <w:tr w:rsidRPr="008C5E37" w:rsidR="006C127E" w:rsidTr="0033284E" w14:paraId="3439731E" w14:textId="77777777">
        <w:trPr>
          <w:trHeight w:val="300"/>
          <w:jc w:val="center"/>
        </w:trPr>
        <w:tc>
          <w:tcPr>
            <w:tcW w:w="1663" w:type="dxa"/>
            <w:gridSpan w:val="2"/>
            <w:tcBorders>
              <w:top w:val="single" w:color="auto" w:sz="4" w:space="0"/>
              <w:left w:val="single" w:color="auto" w:sz="4" w:space="0"/>
              <w:bottom w:val="single" w:color="auto" w:sz="4" w:space="0"/>
              <w:right w:val="single" w:color="auto" w:sz="4" w:space="0"/>
            </w:tcBorders>
          </w:tcPr>
          <w:p w:rsidRPr="008C5E37" w:rsidR="006C127E" w:rsidP="008C5E37" w:rsidRDefault="006C127E" w14:paraId="7844930A" w14:textId="77777777">
            <w:pPr>
              <w:pStyle w:val="NormalWorksheet"/>
              <w:rPr>
                <w:rFonts w:ascii="Tahoma" w:hAnsi="Tahoma" w:cs="Tahoma"/>
              </w:rPr>
            </w:pPr>
            <w:r w:rsidRPr="008C5E37">
              <w:rPr>
                <w:rFonts w:ascii="Tahoma" w:hAnsi="Tahoma" w:cs="Tahoma"/>
              </w:rPr>
              <w:t>Appendix B</w:t>
            </w:r>
          </w:p>
          <w:p w:rsidRPr="008C5E37" w:rsidR="006C127E" w:rsidP="008C5E37" w:rsidRDefault="006C127E" w14:paraId="79C9E017" w14:textId="77777777">
            <w:pPr>
              <w:pStyle w:val="NormalWorksheet"/>
              <w:rPr>
                <w:rFonts w:ascii="Tahoma" w:hAnsi="Tahoma" w:cs="Tahoma"/>
              </w:rPr>
            </w:pPr>
            <w:r w:rsidRPr="008C5E37">
              <w:rPr>
                <w:rFonts w:ascii="Tahoma" w:hAnsi="Tahoma" w:cs="Tahoma"/>
              </w:rPr>
              <w:t>(a) (2)</w:t>
            </w:r>
          </w:p>
        </w:tc>
        <w:tc>
          <w:tcPr>
            <w:tcW w:w="3647" w:type="dxa"/>
            <w:gridSpan w:val="6"/>
            <w:tcBorders>
              <w:top w:val="single" w:color="auto" w:sz="4" w:space="0"/>
              <w:left w:val="single" w:color="auto" w:sz="4" w:space="0"/>
              <w:bottom w:val="single" w:color="auto" w:sz="4" w:space="0"/>
              <w:right w:val="single" w:color="auto" w:sz="4" w:space="0"/>
            </w:tcBorders>
          </w:tcPr>
          <w:p w:rsidRPr="008C5E37" w:rsidR="006C127E" w:rsidP="008C5E37" w:rsidRDefault="006C127E" w14:paraId="50A6BD21" w14:textId="77777777">
            <w:pPr>
              <w:pStyle w:val="NormalWorksheet"/>
              <w:rPr>
                <w:rFonts w:ascii="Tahoma" w:hAnsi="Tahoma" w:cs="Tahoma"/>
              </w:rPr>
            </w:pPr>
            <w:r w:rsidRPr="008C5E37">
              <w:rPr>
                <w:rFonts w:ascii="Tahoma" w:hAnsi="Tahoma" w:cs="Tahoma"/>
              </w:rPr>
              <w:t>Project Schedule: Proposed dates of initiation and completion of construction, initial start-up, and full-scale operation of the proposed facilities.</w:t>
            </w:r>
          </w:p>
        </w:tc>
        <w:tc>
          <w:tcPr>
            <w:tcW w:w="2700" w:type="dxa"/>
            <w:tcBorders>
              <w:top w:val="single" w:color="auto" w:sz="4" w:space="0"/>
              <w:left w:val="single" w:color="auto" w:sz="4" w:space="0"/>
              <w:bottom w:val="single" w:color="auto" w:sz="4" w:space="0"/>
              <w:right w:val="single" w:color="auto" w:sz="4" w:space="0"/>
            </w:tcBorders>
          </w:tcPr>
          <w:p w:rsidRPr="008C5E37" w:rsidR="006C127E" w:rsidP="008C5E37" w:rsidRDefault="006C127E" w14:paraId="27B26EAF" w14:textId="60C3A57E">
            <w:pPr>
              <w:pStyle w:val="NormalWorksheet"/>
              <w:rPr>
                <w:rFonts w:ascii="Tahoma" w:hAnsi="Tahoma" w:cs="Tahoma"/>
              </w:rPr>
            </w:pPr>
          </w:p>
        </w:tc>
        <w:tc>
          <w:tcPr>
            <w:tcW w:w="1260" w:type="dxa"/>
            <w:tcBorders>
              <w:top w:val="single" w:color="auto" w:sz="4" w:space="0"/>
              <w:left w:val="single" w:color="auto" w:sz="4" w:space="0"/>
              <w:bottom w:val="single" w:color="auto" w:sz="4" w:space="0"/>
              <w:right w:val="single" w:color="auto" w:sz="4" w:space="0"/>
            </w:tcBorders>
          </w:tcPr>
          <w:p w:rsidRPr="008C5E37" w:rsidR="006C127E" w:rsidP="008C5E37" w:rsidRDefault="006C127E" w14:paraId="034D054C" w14:textId="7C68EFC7">
            <w:pPr>
              <w:pStyle w:val="NormalWorksheet"/>
              <w:rPr>
                <w:rFonts w:ascii="Tahoma" w:hAnsi="Tahoma" w:cs="Tahoma"/>
              </w:rPr>
            </w:pPr>
          </w:p>
        </w:tc>
        <w:tc>
          <w:tcPr>
            <w:tcW w:w="4050" w:type="dxa"/>
            <w:gridSpan w:val="6"/>
            <w:tcBorders>
              <w:top w:val="single" w:color="auto" w:sz="4" w:space="0"/>
              <w:left w:val="single" w:color="auto" w:sz="4" w:space="0"/>
              <w:bottom w:val="single" w:color="auto" w:sz="4" w:space="0"/>
              <w:right w:val="single" w:color="auto" w:sz="4" w:space="0"/>
            </w:tcBorders>
          </w:tcPr>
          <w:p w:rsidRPr="008C5E37" w:rsidR="006C127E" w:rsidP="008C5E37" w:rsidRDefault="006C127E" w14:paraId="3CD0E04B" w14:textId="77777777">
            <w:pPr>
              <w:pStyle w:val="NormalWorksheet"/>
              <w:rPr>
                <w:rFonts w:ascii="Tahoma" w:hAnsi="Tahoma" w:cs="Tahoma"/>
              </w:rPr>
            </w:pPr>
          </w:p>
        </w:tc>
      </w:tr>
      <w:tr w:rsidRPr="008C5E37" w:rsidR="006C127E" w:rsidTr="0033284E" w14:paraId="6D53A877" w14:textId="77777777">
        <w:trPr>
          <w:trHeight w:val="300"/>
          <w:jc w:val="center"/>
        </w:trPr>
        <w:tc>
          <w:tcPr>
            <w:tcW w:w="1663" w:type="dxa"/>
            <w:gridSpan w:val="2"/>
            <w:tcBorders>
              <w:top w:val="single" w:color="auto" w:sz="4" w:space="0"/>
              <w:left w:val="single" w:color="auto" w:sz="4" w:space="0"/>
              <w:bottom w:val="single" w:color="auto" w:sz="4" w:space="0"/>
              <w:right w:val="single" w:color="auto" w:sz="4" w:space="0"/>
            </w:tcBorders>
          </w:tcPr>
          <w:p w:rsidRPr="008C5E37" w:rsidR="006C127E" w:rsidP="008C5E37" w:rsidRDefault="006C127E" w14:paraId="1B021686" w14:textId="77777777">
            <w:pPr>
              <w:pStyle w:val="NormalWorksheet"/>
              <w:rPr>
                <w:rFonts w:ascii="Tahoma" w:hAnsi="Tahoma" w:cs="Tahoma"/>
              </w:rPr>
            </w:pPr>
            <w:r w:rsidRPr="008C5E37">
              <w:rPr>
                <w:rFonts w:ascii="Tahoma" w:hAnsi="Tahoma" w:cs="Tahoma"/>
              </w:rPr>
              <w:t>Appendix B</w:t>
            </w:r>
          </w:p>
          <w:p w:rsidRPr="008C5E37" w:rsidR="006C127E" w:rsidP="008C5E37" w:rsidRDefault="006C127E" w14:paraId="3A26D73D" w14:textId="77777777">
            <w:pPr>
              <w:pStyle w:val="NormalWorksheet"/>
              <w:rPr>
                <w:rFonts w:ascii="Tahoma" w:hAnsi="Tahoma" w:cs="Tahoma"/>
              </w:rPr>
            </w:pPr>
            <w:r w:rsidRPr="008C5E37">
              <w:rPr>
                <w:rFonts w:ascii="Tahoma" w:hAnsi="Tahoma" w:cs="Tahoma"/>
              </w:rPr>
              <w:t>(a) (3) (A)</w:t>
            </w:r>
          </w:p>
        </w:tc>
        <w:tc>
          <w:tcPr>
            <w:tcW w:w="3647" w:type="dxa"/>
            <w:gridSpan w:val="6"/>
            <w:tcBorders>
              <w:top w:val="single" w:color="auto" w:sz="4" w:space="0"/>
              <w:left w:val="single" w:color="auto" w:sz="4" w:space="0"/>
              <w:bottom w:val="single" w:color="auto" w:sz="4" w:space="0"/>
              <w:right w:val="single" w:color="auto" w:sz="4" w:space="0"/>
            </w:tcBorders>
          </w:tcPr>
          <w:p w:rsidRPr="008C5E37" w:rsidR="006C127E" w:rsidP="008C5E37" w:rsidRDefault="006C127E" w14:paraId="7F1C20B7" w14:textId="77777777">
            <w:pPr>
              <w:pStyle w:val="NormalWorksheet"/>
              <w:rPr>
                <w:rFonts w:ascii="Tahoma" w:hAnsi="Tahoma" w:cs="Tahoma"/>
              </w:rPr>
            </w:pPr>
            <w:r w:rsidRPr="008C5E37">
              <w:rPr>
                <w:rFonts w:ascii="Tahoma" w:hAnsi="Tahoma" w:cs="Tahoma"/>
              </w:rPr>
              <w:t>A list of all owners and operators of the site(s), the power plant facilities, and, if applicable, thermal host, the geothermal leasehold, the geothermal resource conveyance lines, and the geothermal re-injection system, and a description of their legal interest in these facilities.</w:t>
            </w:r>
          </w:p>
        </w:tc>
        <w:tc>
          <w:tcPr>
            <w:tcW w:w="2700" w:type="dxa"/>
            <w:tcBorders>
              <w:top w:val="single" w:color="auto" w:sz="4" w:space="0"/>
              <w:left w:val="single" w:color="auto" w:sz="4" w:space="0"/>
              <w:bottom w:val="single" w:color="auto" w:sz="4" w:space="0"/>
              <w:right w:val="single" w:color="auto" w:sz="4" w:space="0"/>
            </w:tcBorders>
          </w:tcPr>
          <w:p w:rsidRPr="008C5E37" w:rsidR="006C127E" w:rsidP="008C5E37" w:rsidRDefault="006C127E" w14:paraId="751FF959" w14:textId="35642076">
            <w:pPr>
              <w:pStyle w:val="NormalWorksheet"/>
              <w:tabs>
                <w:tab w:val="right" w:pos="2606"/>
              </w:tabs>
              <w:rPr>
                <w:rFonts w:ascii="Tahoma" w:hAnsi="Tahoma" w:cs="Tahoma"/>
              </w:rPr>
            </w:pPr>
          </w:p>
        </w:tc>
        <w:tc>
          <w:tcPr>
            <w:tcW w:w="1260" w:type="dxa"/>
            <w:tcBorders>
              <w:top w:val="single" w:color="auto" w:sz="4" w:space="0"/>
              <w:left w:val="single" w:color="auto" w:sz="4" w:space="0"/>
              <w:bottom w:val="single" w:color="auto" w:sz="4" w:space="0"/>
              <w:right w:val="single" w:color="auto" w:sz="4" w:space="0"/>
            </w:tcBorders>
          </w:tcPr>
          <w:p w:rsidRPr="008C5E37" w:rsidR="006C127E" w:rsidP="008C5E37" w:rsidRDefault="006C127E" w14:paraId="66ADC8AF" w14:textId="4CB0CAE2">
            <w:pPr>
              <w:pStyle w:val="NormalWorksheet"/>
              <w:rPr>
                <w:rFonts w:ascii="Tahoma" w:hAnsi="Tahoma" w:cs="Tahoma"/>
              </w:rPr>
            </w:pPr>
          </w:p>
        </w:tc>
        <w:tc>
          <w:tcPr>
            <w:tcW w:w="4050" w:type="dxa"/>
            <w:gridSpan w:val="6"/>
            <w:tcBorders>
              <w:top w:val="single" w:color="auto" w:sz="4" w:space="0"/>
              <w:left w:val="single" w:color="auto" w:sz="4" w:space="0"/>
              <w:bottom w:val="single" w:color="auto" w:sz="4" w:space="0"/>
              <w:right w:val="single" w:color="auto" w:sz="4" w:space="0"/>
            </w:tcBorders>
          </w:tcPr>
          <w:p w:rsidRPr="008C5E37" w:rsidR="006C127E" w:rsidP="008C5E37" w:rsidRDefault="006C127E" w14:paraId="33F8DD6F" w14:textId="77777777">
            <w:pPr>
              <w:pStyle w:val="NormalWorksheet"/>
              <w:rPr>
                <w:rFonts w:ascii="Tahoma" w:hAnsi="Tahoma" w:cs="Tahoma"/>
              </w:rPr>
            </w:pPr>
          </w:p>
        </w:tc>
      </w:tr>
      <w:tr w:rsidRPr="008C5E37" w:rsidR="006C127E" w:rsidTr="0033284E" w14:paraId="6B78E7A7" w14:textId="77777777">
        <w:trPr>
          <w:trHeight w:val="300"/>
          <w:jc w:val="center"/>
        </w:trPr>
        <w:tc>
          <w:tcPr>
            <w:tcW w:w="1663" w:type="dxa"/>
            <w:gridSpan w:val="2"/>
            <w:tcBorders>
              <w:top w:val="single" w:color="auto" w:sz="4" w:space="0"/>
              <w:left w:val="single" w:color="auto" w:sz="4" w:space="0"/>
              <w:bottom w:val="single" w:color="auto" w:sz="4" w:space="0"/>
              <w:right w:val="single" w:color="auto" w:sz="4" w:space="0"/>
            </w:tcBorders>
          </w:tcPr>
          <w:p w:rsidRPr="008C5E37" w:rsidR="006C127E" w:rsidP="008C5E37" w:rsidRDefault="006C127E" w14:paraId="3D72BF76" w14:textId="77777777">
            <w:pPr>
              <w:pStyle w:val="NormalWorksheet"/>
              <w:rPr>
                <w:rFonts w:ascii="Tahoma" w:hAnsi="Tahoma" w:cs="Tahoma"/>
              </w:rPr>
            </w:pPr>
            <w:r w:rsidRPr="008C5E37">
              <w:rPr>
                <w:rFonts w:ascii="Tahoma" w:hAnsi="Tahoma" w:cs="Tahoma"/>
              </w:rPr>
              <w:t>Appendix B</w:t>
            </w:r>
          </w:p>
          <w:p w:rsidRPr="008C5E37" w:rsidR="006C127E" w:rsidP="008C5E37" w:rsidRDefault="006C127E" w14:paraId="7627F0CC" w14:textId="77777777">
            <w:pPr>
              <w:pStyle w:val="NormalWorksheet"/>
              <w:rPr>
                <w:rFonts w:ascii="Tahoma" w:hAnsi="Tahoma" w:cs="Tahoma"/>
              </w:rPr>
            </w:pPr>
            <w:r w:rsidRPr="008C5E37">
              <w:rPr>
                <w:rFonts w:ascii="Tahoma" w:hAnsi="Tahoma" w:cs="Tahoma"/>
              </w:rPr>
              <w:t>(a) (3) (B)</w:t>
            </w:r>
          </w:p>
        </w:tc>
        <w:tc>
          <w:tcPr>
            <w:tcW w:w="3647" w:type="dxa"/>
            <w:gridSpan w:val="6"/>
            <w:tcBorders>
              <w:top w:val="single" w:color="auto" w:sz="4" w:space="0"/>
              <w:left w:val="single" w:color="auto" w:sz="4" w:space="0"/>
              <w:bottom w:val="single" w:color="auto" w:sz="4" w:space="0"/>
              <w:right w:val="single" w:color="auto" w:sz="4" w:space="0"/>
            </w:tcBorders>
          </w:tcPr>
          <w:p w:rsidRPr="008C5E37" w:rsidR="006C127E" w:rsidP="008C5E37" w:rsidRDefault="006C127E" w14:paraId="754DC7A1" w14:textId="77777777">
            <w:pPr>
              <w:pStyle w:val="NormalWorksheet"/>
              <w:rPr>
                <w:rFonts w:ascii="Tahoma" w:hAnsi="Tahoma" w:cs="Tahoma"/>
              </w:rPr>
            </w:pPr>
            <w:r w:rsidRPr="008C5E37">
              <w:rPr>
                <w:rFonts w:ascii="Tahoma" w:hAnsi="Tahoma" w:cs="Tahoma"/>
              </w:rPr>
              <w:t>A list of all owners and operators of the proposed electric transmission facilities.</w:t>
            </w:r>
          </w:p>
        </w:tc>
        <w:tc>
          <w:tcPr>
            <w:tcW w:w="2700" w:type="dxa"/>
            <w:tcBorders>
              <w:top w:val="single" w:color="auto" w:sz="4" w:space="0"/>
              <w:left w:val="single" w:color="auto" w:sz="4" w:space="0"/>
              <w:bottom w:val="single" w:color="auto" w:sz="4" w:space="0"/>
              <w:right w:val="single" w:color="auto" w:sz="4" w:space="0"/>
            </w:tcBorders>
          </w:tcPr>
          <w:p w:rsidRPr="008C5E37" w:rsidR="006C127E" w:rsidP="008C5E37" w:rsidRDefault="006C127E" w14:paraId="43F05FB4" w14:textId="3250D496">
            <w:pPr>
              <w:pStyle w:val="NormalWorksheet"/>
              <w:rPr>
                <w:rFonts w:ascii="Tahoma" w:hAnsi="Tahoma" w:eastAsia="Arial" w:cs="Tahoma"/>
              </w:rPr>
            </w:pPr>
          </w:p>
        </w:tc>
        <w:tc>
          <w:tcPr>
            <w:tcW w:w="1260" w:type="dxa"/>
            <w:tcBorders>
              <w:top w:val="single" w:color="auto" w:sz="4" w:space="0"/>
              <w:left w:val="single" w:color="auto" w:sz="4" w:space="0"/>
              <w:bottom w:val="single" w:color="auto" w:sz="4" w:space="0"/>
              <w:right w:val="single" w:color="auto" w:sz="4" w:space="0"/>
            </w:tcBorders>
          </w:tcPr>
          <w:p w:rsidRPr="008C5E37" w:rsidR="006C127E" w:rsidP="008C5E37" w:rsidRDefault="006C127E" w14:paraId="77944BBD" w14:textId="5D3E18F8">
            <w:pPr>
              <w:pStyle w:val="NormalWorksheet"/>
              <w:rPr>
                <w:rFonts w:ascii="Tahoma" w:hAnsi="Tahoma" w:cs="Tahoma"/>
              </w:rPr>
            </w:pPr>
          </w:p>
        </w:tc>
        <w:tc>
          <w:tcPr>
            <w:tcW w:w="4050" w:type="dxa"/>
            <w:gridSpan w:val="6"/>
            <w:tcBorders>
              <w:top w:val="single" w:color="auto" w:sz="4" w:space="0"/>
              <w:left w:val="single" w:color="auto" w:sz="4" w:space="0"/>
              <w:bottom w:val="single" w:color="auto" w:sz="4" w:space="0"/>
              <w:right w:val="single" w:color="auto" w:sz="4" w:space="0"/>
            </w:tcBorders>
          </w:tcPr>
          <w:p w:rsidRPr="008C5E37" w:rsidR="006C127E" w:rsidP="008C5E37" w:rsidRDefault="006C127E" w14:paraId="0F2A7937" w14:textId="77777777">
            <w:pPr>
              <w:pStyle w:val="NormalWorksheet"/>
              <w:rPr>
                <w:rFonts w:ascii="Tahoma" w:hAnsi="Tahoma" w:cs="Tahoma"/>
                <w:highlight w:val="yellow"/>
              </w:rPr>
            </w:pPr>
          </w:p>
        </w:tc>
      </w:tr>
      <w:tr w:rsidRPr="008C5E37" w:rsidR="006C127E" w:rsidTr="0033284E" w14:paraId="4D2B4914" w14:textId="77777777">
        <w:trPr>
          <w:trHeight w:val="300"/>
          <w:jc w:val="center"/>
        </w:trPr>
        <w:tc>
          <w:tcPr>
            <w:tcW w:w="1663" w:type="dxa"/>
            <w:gridSpan w:val="2"/>
            <w:tcBorders>
              <w:top w:val="single" w:color="auto" w:sz="4" w:space="0"/>
              <w:left w:val="single" w:color="auto" w:sz="4" w:space="0"/>
              <w:bottom w:val="single" w:color="auto" w:sz="4" w:space="0"/>
              <w:right w:val="single" w:color="auto" w:sz="4" w:space="0"/>
            </w:tcBorders>
          </w:tcPr>
          <w:p w:rsidRPr="008C5E37" w:rsidR="006C127E" w:rsidP="008C5E37" w:rsidRDefault="006C127E" w14:paraId="185BE61C" w14:textId="77777777">
            <w:pPr>
              <w:pStyle w:val="NormalWorksheet"/>
              <w:rPr>
                <w:rFonts w:ascii="Tahoma" w:hAnsi="Tahoma" w:cs="Tahoma"/>
              </w:rPr>
            </w:pPr>
            <w:r w:rsidRPr="008C5E37">
              <w:rPr>
                <w:rFonts w:ascii="Tahoma" w:hAnsi="Tahoma" w:cs="Tahoma"/>
              </w:rPr>
              <w:t>Appendix B</w:t>
            </w:r>
          </w:p>
          <w:p w:rsidRPr="008C5E37" w:rsidR="006C127E" w:rsidP="008C5E37" w:rsidRDefault="006C127E" w14:paraId="18977E24" w14:textId="77777777">
            <w:pPr>
              <w:pStyle w:val="NormalWorksheet"/>
              <w:rPr>
                <w:rFonts w:ascii="Tahoma" w:hAnsi="Tahoma" w:cs="Tahoma"/>
              </w:rPr>
            </w:pPr>
            <w:r w:rsidRPr="008C5E37">
              <w:rPr>
                <w:rFonts w:ascii="Tahoma" w:hAnsi="Tahoma" w:cs="Tahoma"/>
              </w:rPr>
              <w:t>(a) (3) (C)</w:t>
            </w:r>
          </w:p>
        </w:tc>
        <w:tc>
          <w:tcPr>
            <w:tcW w:w="3647" w:type="dxa"/>
            <w:gridSpan w:val="6"/>
            <w:tcBorders>
              <w:top w:val="single" w:color="auto" w:sz="4" w:space="0"/>
              <w:left w:val="single" w:color="auto" w:sz="4" w:space="0"/>
              <w:bottom w:val="single" w:color="auto" w:sz="4" w:space="0"/>
              <w:right w:val="single" w:color="auto" w:sz="4" w:space="0"/>
            </w:tcBorders>
          </w:tcPr>
          <w:p w:rsidRPr="008C5E37" w:rsidR="006C127E" w:rsidP="008C5E37" w:rsidRDefault="006C127E" w14:paraId="06CEE6E0" w14:textId="77777777">
            <w:pPr>
              <w:pStyle w:val="NormalWorksheet"/>
              <w:rPr>
                <w:rFonts w:ascii="Tahoma" w:hAnsi="Tahoma" w:cs="Tahoma"/>
              </w:rPr>
            </w:pPr>
            <w:r w:rsidRPr="008C5E37">
              <w:rPr>
                <w:rFonts w:ascii="Tahoma" w:hAnsi="Tahoma" w:cs="Tahoma"/>
              </w:rPr>
              <w:t>A description of the legal relationship between the applicant and each of the persons or entities specified in (a)(3)(A) and (B).</w:t>
            </w:r>
          </w:p>
        </w:tc>
        <w:tc>
          <w:tcPr>
            <w:tcW w:w="2700" w:type="dxa"/>
            <w:tcBorders>
              <w:top w:val="single" w:color="auto" w:sz="4" w:space="0"/>
              <w:left w:val="single" w:color="auto" w:sz="4" w:space="0"/>
              <w:bottom w:val="single" w:color="auto" w:sz="4" w:space="0"/>
              <w:right w:val="single" w:color="auto" w:sz="4" w:space="0"/>
            </w:tcBorders>
          </w:tcPr>
          <w:p w:rsidRPr="008C5E37" w:rsidR="006C127E" w:rsidP="008C5E37" w:rsidRDefault="006C127E" w14:paraId="4A7BD0E7" w14:textId="0CC6A48F">
            <w:pPr>
              <w:pStyle w:val="NormalWorksheet"/>
              <w:rPr>
                <w:rFonts w:ascii="Tahoma" w:hAnsi="Tahoma" w:eastAsia="Arial" w:cs="Tahoma"/>
              </w:rPr>
            </w:pPr>
          </w:p>
        </w:tc>
        <w:tc>
          <w:tcPr>
            <w:tcW w:w="1260" w:type="dxa"/>
            <w:tcBorders>
              <w:top w:val="single" w:color="auto" w:sz="4" w:space="0"/>
              <w:left w:val="single" w:color="auto" w:sz="4" w:space="0"/>
              <w:bottom w:val="single" w:color="auto" w:sz="4" w:space="0"/>
              <w:right w:val="single" w:color="auto" w:sz="4" w:space="0"/>
            </w:tcBorders>
          </w:tcPr>
          <w:p w:rsidRPr="008C5E37" w:rsidR="006C127E" w:rsidP="008C5E37" w:rsidRDefault="006C127E" w14:paraId="1B374AE2" w14:textId="61F846F2">
            <w:pPr>
              <w:pStyle w:val="NormalWorksheet"/>
              <w:rPr>
                <w:rFonts w:ascii="Tahoma" w:hAnsi="Tahoma" w:cs="Tahoma"/>
              </w:rPr>
            </w:pPr>
          </w:p>
        </w:tc>
        <w:tc>
          <w:tcPr>
            <w:tcW w:w="4050" w:type="dxa"/>
            <w:gridSpan w:val="6"/>
            <w:tcBorders>
              <w:top w:val="single" w:color="auto" w:sz="4" w:space="0"/>
              <w:left w:val="single" w:color="auto" w:sz="4" w:space="0"/>
              <w:bottom w:val="single" w:color="auto" w:sz="4" w:space="0"/>
              <w:right w:val="single" w:color="auto" w:sz="4" w:space="0"/>
            </w:tcBorders>
          </w:tcPr>
          <w:p w:rsidRPr="008C5E37" w:rsidR="006C127E" w:rsidP="008C5E37" w:rsidRDefault="006C127E" w14:paraId="33408496" w14:textId="34FF1956">
            <w:pPr>
              <w:pStyle w:val="NormalWorksheet"/>
              <w:rPr>
                <w:rFonts w:ascii="Tahoma" w:hAnsi="Tahoma" w:cs="Tahoma"/>
              </w:rPr>
            </w:pPr>
          </w:p>
        </w:tc>
      </w:tr>
    </w:tbl>
    <w:p w:rsidRPr="000B3F4D" w:rsidR="5A17630A" w:rsidRDefault="5A17630A" w14:paraId="23E0488F" w14:textId="3B68D88E">
      <w:pPr>
        <w:rPr>
          <w:rFonts w:ascii="Tahoma" w:hAnsi="Tahoma" w:cs="Tahoma"/>
          <w:sz w:val="20"/>
          <w:szCs w:val="20"/>
        </w:rPr>
      </w:pPr>
    </w:p>
    <w:p w:rsidRPr="000B3F4D" w:rsidR="003E2B65" w:rsidRDefault="003E2B65" w14:paraId="6B8A1842" w14:textId="77777777">
      <w:pPr>
        <w:pStyle w:val="NormalWorksheet"/>
        <w:rPr>
          <w:rFonts w:ascii="Tahoma" w:hAnsi="Tahoma" w:cs="Tahoma"/>
        </w:rPr>
        <w:sectPr w:rsidRPr="000B3F4D" w:rsidR="003E2B65" w:rsidSect="00354F4A">
          <w:footerReference w:type="default" r:id="rId24"/>
          <w:pgSz w:w="15840" w:h="12240" w:orient="landscape"/>
          <w:pgMar w:top="1440" w:right="1440" w:bottom="1440" w:left="1440" w:header="720" w:footer="720" w:gutter="0"/>
          <w:cols w:space="720"/>
          <w:docGrid w:linePitch="360"/>
        </w:sectPr>
      </w:pPr>
    </w:p>
    <w:tbl>
      <w:tblPr>
        <w:tblpPr w:leftFromText="180" w:rightFromText="180" w:vertAnchor="text" w:tblpXSpec="center" w:tblpY="1"/>
        <w:tblOverlap w:val="never"/>
        <w:tblW w:w="13870" w:type="dxa"/>
        <w:tblLayout w:type="fixed"/>
        <w:tblCellMar>
          <w:left w:w="120" w:type="dxa"/>
          <w:right w:w="120" w:type="dxa"/>
        </w:tblCellMar>
        <w:tblLook w:val="0000" w:firstRow="0" w:lastRow="0" w:firstColumn="0" w:lastColumn="0" w:noHBand="0" w:noVBand="0"/>
      </w:tblPr>
      <w:tblGrid>
        <w:gridCol w:w="1683"/>
        <w:gridCol w:w="1103"/>
        <w:gridCol w:w="260"/>
        <w:gridCol w:w="1272"/>
        <w:gridCol w:w="270"/>
        <w:gridCol w:w="94"/>
        <w:gridCol w:w="987"/>
        <w:gridCol w:w="2740"/>
        <w:gridCol w:w="1037"/>
        <w:gridCol w:w="223"/>
        <w:gridCol w:w="1296"/>
        <w:gridCol w:w="465"/>
        <w:gridCol w:w="688"/>
        <w:gridCol w:w="1714"/>
        <w:gridCol w:w="28"/>
        <w:gridCol w:w="10"/>
      </w:tblGrid>
      <w:tr w:rsidRPr="009A2B97" w:rsidR="003E2B65" w:rsidTr="00536BB6" w14:paraId="39866764" w14:textId="77777777">
        <w:trPr>
          <w:gridAfter w:val="2"/>
          <w:wAfter w:w="38" w:type="dxa"/>
          <w:tblHeader/>
        </w:trPr>
        <w:tc>
          <w:tcPr>
            <w:tcW w:w="1683" w:type="dxa"/>
            <w:vAlign w:val="bottom"/>
          </w:tcPr>
          <w:p w:rsidRPr="009A2B97" w:rsidR="003E2B65" w:rsidP="009A2B97" w:rsidRDefault="008A49E2" w14:paraId="2BEB790A" w14:textId="52E9078D">
            <w:pPr>
              <w:pStyle w:val="NormalWorksheet"/>
              <w:rPr>
                <w:rFonts w:ascii="Tahoma" w:hAnsi="Tahoma" w:cs="Tahoma"/>
              </w:rPr>
            </w:pPr>
            <w:r w:rsidRPr="009A2B97">
              <w:rPr>
                <w:rFonts w:ascii="Tahoma" w:hAnsi="Tahoma" w:cs="Tahoma"/>
              </w:rPr>
              <w:t>Completeness:</w:t>
            </w:r>
          </w:p>
        </w:tc>
        <w:tc>
          <w:tcPr>
            <w:tcW w:w="1103" w:type="dxa"/>
            <w:vAlign w:val="bottom"/>
          </w:tcPr>
          <w:p w:rsidRPr="009A2B97" w:rsidR="0003608C" w:rsidP="009A2B97" w:rsidRDefault="0003608C" w14:paraId="7D81F461" w14:textId="4C0FD720">
            <w:pPr>
              <w:pStyle w:val="NormalWorksheet"/>
              <w:rPr>
                <w:rFonts w:ascii="Tahoma" w:hAnsi="Tahoma" w:cs="Tahoma"/>
              </w:rPr>
            </w:pPr>
          </w:p>
          <w:p w:rsidRPr="009A2B97" w:rsidR="003E2B65" w:rsidP="009A2B97" w:rsidRDefault="0003608C" w14:paraId="038F3E71" w14:textId="62702842">
            <w:pPr>
              <w:pStyle w:val="NormalWorksheet"/>
              <w:rPr>
                <w:rFonts w:ascii="Tahoma" w:hAnsi="Tahoma" w:cs="Tahoma"/>
              </w:rPr>
            </w:pPr>
            <w:r w:rsidRPr="009A2B97">
              <w:rPr>
                <w:rFonts w:ascii="Tahoma" w:hAnsi="Tahoma" w:cs="Tahoma"/>
              </w:rPr>
              <w:t>Complete</w:t>
            </w:r>
          </w:p>
        </w:tc>
        <w:tc>
          <w:tcPr>
            <w:tcW w:w="260" w:type="dxa"/>
            <w:tcBorders>
              <w:bottom w:val="single" w:color="auto" w:sz="6" w:space="0"/>
            </w:tcBorders>
            <w:vAlign w:val="bottom"/>
          </w:tcPr>
          <w:p w:rsidRPr="009A2B97" w:rsidR="49BEC412" w:rsidP="009A2B97" w:rsidRDefault="49BEC412" w14:paraId="42FE7637" w14:textId="05D1C5F6">
            <w:pPr>
              <w:pStyle w:val="WorksheetTitle"/>
              <w:rPr>
                <w:rFonts w:ascii="Tahoma" w:hAnsi="Tahoma" w:cs="Tahoma"/>
                <w:sz w:val="20"/>
              </w:rPr>
            </w:pPr>
          </w:p>
          <w:p w:rsidRPr="009A2B97" w:rsidR="003E2B65" w:rsidP="0033284E" w:rsidRDefault="003E2B65" w14:paraId="295B254E" w14:textId="6BC0F934">
            <w:pPr>
              <w:pStyle w:val="WorksheetTitle"/>
              <w:ind w:left="-117"/>
              <w:rPr>
                <w:rFonts w:ascii="Tahoma" w:hAnsi="Tahoma" w:cs="Tahoma"/>
                <w:sz w:val="20"/>
              </w:rPr>
            </w:pPr>
          </w:p>
        </w:tc>
        <w:tc>
          <w:tcPr>
            <w:tcW w:w="1272" w:type="dxa"/>
            <w:vAlign w:val="bottom"/>
          </w:tcPr>
          <w:p w:rsidRPr="009A2B97" w:rsidR="0003608C" w:rsidP="009A2B97" w:rsidRDefault="0003608C" w14:paraId="4DD0D7D3" w14:textId="4C0FD720">
            <w:pPr>
              <w:pStyle w:val="NormalWorksheet"/>
              <w:rPr>
                <w:rFonts w:ascii="Tahoma" w:hAnsi="Tahoma" w:cs="Tahoma"/>
              </w:rPr>
            </w:pPr>
          </w:p>
          <w:p w:rsidRPr="009A2B97" w:rsidR="003E2B65" w:rsidP="009A2B97" w:rsidRDefault="0003608C" w14:paraId="28B2FA47" w14:textId="13FA3A76">
            <w:pPr>
              <w:pStyle w:val="NormalWorksheet"/>
              <w:rPr>
                <w:rFonts w:ascii="Tahoma" w:hAnsi="Tahoma" w:cs="Tahoma"/>
              </w:rPr>
            </w:pPr>
            <w:r w:rsidRPr="009A2B97">
              <w:rPr>
                <w:rFonts w:ascii="Tahoma" w:hAnsi="Tahoma" w:cs="Tahoma"/>
              </w:rPr>
              <w:t>Incomplete</w:t>
            </w:r>
          </w:p>
        </w:tc>
        <w:tc>
          <w:tcPr>
            <w:tcW w:w="270" w:type="dxa"/>
            <w:tcBorders>
              <w:bottom w:val="single" w:color="auto" w:sz="6" w:space="0"/>
            </w:tcBorders>
            <w:vAlign w:val="bottom"/>
          </w:tcPr>
          <w:p w:rsidRPr="009A2B97" w:rsidR="003E2B65" w:rsidP="009A2B97" w:rsidRDefault="003E2B65" w14:paraId="75384092" w14:textId="4A6C060F">
            <w:pPr>
              <w:pStyle w:val="WorksheetTitle"/>
              <w:rPr>
                <w:rFonts w:ascii="Tahoma" w:hAnsi="Tahoma" w:cs="Tahoma"/>
                <w:sz w:val="20"/>
              </w:rPr>
            </w:pPr>
          </w:p>
        </w:tc>
        <w:tc>
          <w:tcPr>
            <w:tcW w:w="4858" w:type="dxa"/>
            <w:gridSpan w:val="4"/>
          </w:tcPr>
          <w:p w:rsidRPr="009A2B97" w:rsidR="003E2B65" w:rsidP="009A2B97" w:rsidRDefault="003E2B65" w14:paraId="0A120586" w14:textId="16919999">
            <w:pPr>
              <w:pStyle w:val="WorksheetTitle"/>
              <w:rPr>
                <w:rFonts w:ascii="Tahoma" w:hAnsi="Tahoma" w:cs="Tahoma"/>
                <w:spacing w:val="-3"/>
                <w:sz w:val="20"/>
              </w:rPr>
            </w:pPr>
            <w:r w:rsidRPr="009A2B97">
              <w:rPr>
                <w:rFonts w:ascii="Tahoma" w:hAnsi="Tahoma" w:cs="Tahoma"/>
                <w:sz w:val="20"/>
              </w:rPr>
              <w:t xml:space="preserve">DATA </w:t>
            </w:r>
            <w:r w:rsidRPr="009A2B97" w:rsidR="0003608C">
              <w:rPr>
                <w:rFonts w:ascii="Tahoma" w:hAnsi="Tahoma" w:cs="Tahoma"/>
                <w:sz w:val="20"/>
              </w:rPr>
              <w:t xml:space="preserve">COMPLETENESS </w:t>
            </w:r>
            <w:r w:rsidRPr="009A2B97">
              <w:rPr>
                <w:rFonts w:ascii="Tahoma" w:hAnsi="Tahoma" w:cs="Tahoma"/>
                <w:sz w:val="20"/>
              </w:rPr>
              <w:t>WORKSHEET</w:t>
            </w:r>
          </w:p>
        </w:tc>
        <w:tc>
          <w:tcPr>
            <w:tcW w:w="1519" w:type="dxa"/>
            <w:gridSpan w:val="2"/>
            <w:vAlign w:val="bottom"/>
          </w:tcPr>
          <w:p w:rsidRPr="009A2B97" w:rsidR="00595A68" w:rsidP="00536BB6" w:rsidRDefault="00595A68" w14:paraId="7033EC9D" w14:textId="65C1C87C">
            <w:pPr>
              <w:pStyle w:val="NormalWorksheet"/>
              <w:rPr>
                <w:rFonts w:ascii="Tahoma" w:hAnsi="Tahoma" w:cs="Tahoma"/>
              </w:rPr>
            </w:pPr>
          </w:p>
          <w:p w:rsidRPr="009A2B97" w:rsidR="003E2B65" w:rsidP="00536BB6" w:rsidRDefault="003E2B65" w14:paraId="706A891E" w14:textId="65C1C87C">
            <w:pPr>
              <w:pStyle w:val="NormalWorksheet"/>
              <w:rPr>
                <w:rFonts w:ascii="Tahoma" w:hAnsi="Tahoma" w:cs="Tahoma"/>
              </w:rPr>
            </w:pPr>
            <w:r w:rsidRPr="009A2B97">
              <w:rPr>
                <w:rFonts w:ascii="Tahoma" w:hAnsi="Tahoma" w:cs="Tahoma"/>
              </w:rPr>
              <w:t>Revision No.</w:t>
            </w:r>
          </w:p>
        </w:tc>
        <w:tc>
          <w:tcPr>
            <w:tcW w:w="465" w:type="dxa"/>
            <w:tcBorders>
              <w:bottom w:val="single" w:color="auto" w:sz="6" w:space="0"/>
            </w:tcBorders>
            <w:vAlign w:val="bottom"/>
          </w:tcPr>
          <w:p w:rsidRPr="009A2B97" w:rsidR="003E2B65" w:rsidP="00536BB6" w:rsidRDefault="003E2B65" w14:paraId="421B40E1" w14:textId="737C8CED">
            <w:pPr>
              <w:pStyle w:val="NormalWorksheet"/>
              <w:rPr>
                <w:rFonts w:ascii="Tahoma" w:hAnsi="Tahoma" w:cs="Tahoma"/>
                <w:spacing w:val="-3"/>
              </w:rPr>
            </w:pPr>
          </w:p>
        </w:tc>
        <w:tc>
          <w:tcPr>
            <w:tcW w:w="688" w:type="dxa"/>
            <w:vAlign w:val="bottom"/>
          </w:tcPr>
          <w:p w:rsidRPr="009A2B97" w:rsidR="00595A68" w:rsidP="00536BB6" w:rsidRDefault="00595A68" w14:paraId="2551EDA5" w14:textId="65C1C87C">
            <w:pPr>
              <w:pStyle w:val="NormalWorksheet"/>
              <w:ind w:right="-40"/>
              <w:rPr>
                <w:rFonts w:ascii="Tahoma" w:hAnsi="Tahoma" w:cs="Tahoma"/>
              </w:rPr>
            </w:pPr>
          </w:p>
          <w:p w:rsidRPr="009A2B97" w:rsidR="003E2B65" w:rsidP="00536BB6" w:rsidRDefault="003E2B65" w14:paraId="2A94D0AE" w14:textId="65C1C87C">
            <w:pPr>
              <w:pStyle w:val="NormalWorksheet"/>
              <w:ind w:right="-40"/>
              <w:rPr>
                <w:rFonts w:ascii="Tahoma" w:hAnsi="Tahoma" w:cs="Tahoma"/>
              </w:rPr>
            </w:pPr>
            <w:r w:rsidRPr="009A2B97">
              <w:rPr>
                <w:rFonts w:ascii="Tahoma" w:hAnsi="Tahoma" w:cs="Tahoma"/>
              </w:rPr>
              <w:t>Date</w:t>
            </w:r>
            <w:r w:rsidRPr="009A2B97" w:rsidR="00C95623">
              <w:rPr>
                <w:rFonts w:ascii="Tahoma" w:hAnsi="Tahoma" w:cs="Tahoma"/>
              </w:rPr>
              <w:t>:</w:t>
            </w:r>
          </w:p>
        </w:tc>
        <w:tc>
          <w:tcPr>
            <w:tcW w:w="1714" w:type="dxa"/>
            <w:tcBorders>
              <w:bottom w:val="single" w:color="auto" w:sz="6" w:space="0"/>
            </w:tcBorders>
            <w:vAlign w:val="bottom"/>
          </w:tcPr>
          <w:p w:rsidRPr="009A2B97" w:rsidR="003E2B65" w:rsidP="00536BB6" w:rsidRDefault="003E2B65" w14:paraId="2A166DFE" w14:textId="237FA8D4">
            <w:pPr>
              <w:pStyle w:val="NormalWorksheet"/>
              <w:rPr>
                <w:rFonts w:ascii="Tahoma" w:hAnsi="Tahoma" w:cs="Tahoma"/>
              </w:rPr>
            </w:pPr>
          </w:p>
        </w:tc>
      </w:tr>
      <w:tr w:rsidRPr="009A2B97" w:rsidR="003E2B65" w:rsidTr="00536BB6" w14:paraId="51E7CB9B" w14:textId="77777777">
        <w:trPr>
          <w:gridAfter w:val="1"/>
          <w:wAfter w:w="10" w:type="dxa"/>
          <w:tblHeader/>
        </w:trPr>
        <w:tc>
          <w:tcPr>
            <w:tcW w:w="1683" w:type="dxa"/>
            <w:vAlign w:val="bottom"/>
          </w:tcPr>
          <w:p w:rsidRPr="009A2B97" w:rsidR="003E2B65" w:rsidP="00536BB6" w:rsidRDefault="003E2B65" w14:paraId="7439310E" w14:textId="77777777">
            <w:pPr>
              <w:pStyle w:val="NormalWorksheet"/>
              <w:rPr>
                <w:rFonts w:ascii="Tahoma" w:hAnsi="Tahoma" w:cs="Tahoma"/>
              </w:rPr>
            </w:pPr>
            <w:r w:rsidRPr="009A2B97">
              <w:rPr>
                <w:rFonts w:ascii="Tahoma" w:hAnsi="Tahoma" w:cs="Tahoma"/>
              </w:rPr>
              <w:t>Technical Area:</w:t>
            </w:r>
          </w:p>
        </w:tc>
        <w:tc>
          <w:tcPr>
            <w:tcW w:w="2999" w:type="dxa"/>
            <w:gridSpan w:val="5"/>
            <w:tcBorders>
              <w:bottom w:val="single" w:color="auto" w:sz="6" w:space="0"/>
            </w:tcBorders>
            <w:vAlign w:val="bottom"/>
          </w:tcPr>
          <w:p w:rsidRPr="009A2B97" w:rsidR="003E2B65" w:rsidP="00536BB6" w:rsidRDefault="0824E408" w14:paraId="511BDC19" w14:textId="6F752175">
            <w:pPr>
              <w:pStyle w:val="TechArea"/>
              <w:rPr>
                <w:rFonts w:ascii="Tahoma" w:hAnsi="Tahoma" w:cs="Tahoma"/>
                <w:sz w:val="20"/>
              </w:rPr>
            </w:pPr>
            <w:bookmarkStart w:name="_Hlt446910036" w:id="21"/>
            <w:bookmarkStart w:name="_Toc446988194" w:id="22"/>
            <w:bookmarkStart w:name="_Toc447439924" w:id="23"/>
            <w:bookmarkEnd w:id="21"/>
            <w:r w:rsidRPr="009A2B97">
              <w:rPr>
                <w:rFonts w:ascii="Tahoma" w:hAnsi="Tahoma" w:cs="Tahoma"/>
                <w:sz w:val="20"/>
              </w:rPr>
              <w:t>Facility Design</w:t>
            </w:r>
            <w:bookmarkEnd w:id="22"/>
            <w:bookmarkEnd w:id="23"/>
          </w:p>
        </w:tc>
        <w:tc>
          <w:tcPr>
            <w:tcW w:w="987" w:type="dxa"/>
            <w:vAlign w:val="bottom"/>
          </w:tcPr>
          <w:p w:rsidRPr="009A2B97" w:rsidR="003E2B65" w:rsidP="00536BB6" w:rsidRDefault="003E2B65" w14:paraId="34D78838" w14:textId="77777777">
            <w:pPr>
              <w:pStyle w:val="NormalWorksheet"/>
              <w:rPr>
                <w:rFonts w:ascii="Tahoma" w:hAnsi="Tahoma" w:cs="Tahoma"/>
              </w:rPr>
            </w:pPr>
            <w:r w:rsidRPr="009A2B97">
              <w:rPr>
                <w:rFonts w:ascii="Tahoma" w:hAnsi="Tahoma" w:cs="Tahoma"/>
              </w:rPr>
              <w:t>Project:</w:t>
            </w:r>
          </w:p>
        </w:tc>
        <w:tc>
          <w:tcPr>
            <w:tcW w:w="4000" w:type="dxa"/>
            <w:gridSpan w:val="3"/>
            <w:tcBorders>
              <w:bottom w:val="single" w:color="auto" w:sz="6" w:space="0"/>
            </w:tcBorders>
            <w:vAlign w:val="bottom"/>
          </w:tcPr>
          <w:p w:rsidRPr="00013ADA" w:rsidR="003E2B65" w:rsidP="00536BB6" w:rsidRDefault="003E2B65" w14:paraId="4B919DB7" w14:textId="0E5C79EF">
            <w:pPr>
              <w:pStyle w:val="NormalWorksheet"/>
              <w:rPr>
                <w:rFonts w:ascii="Tahoma" w:hAnsi="Tahoma" w:cs="Tahoma"/>
              </w:rPr>
            </w:pPr>
          </w:p>
        </w:tc>
        <w:tc>
          <w:tcPr>
            <w:tcW w:w="1761" w:type="dxa"/>
            <w:gridSpan w:val="2"/>
            <w:vAlign w:val="bottom"/>
          </w:tcPr>
          <w:p w:rsidRPr="009A2B97" w:rsidR="003E2B65" w:rsidP="00536BB6" w:rsidRDefault="003E2B65" w14:paraId="2C5C595D" w14:textId="77777777">
            <w:pPr>
              <w:pStyle w:val="NormalWorksheet"/>
              <w:rPr>
                <w:rFonts w:ascii="Tahoma" w:hAnsi="Tahoma" w:cs="Tahoma"/>
              </w:rPr>
            </w:pPr>
            <w:r w:rsidRPr="009A2B97">
              <w:rPr>
                <w:rFonts w:ascii="Tahoma" w:hAnsi="Tahoma" w:cs="Tahoma"/>
              </w:rPr>
              <w:t>Technical Staff:</w:t>
            </w:r>
          </w:p>
        </w:tc>
        <w:tc>
          <w:tcPr>
            <w:tcW w:w="2430" w:type="dxa"/>
            <w:gridSpan w:val="3"/>
            <w:tcBorders>
              <w:bottom w:val="single" w:color="auto" w:sz="6" w:space="0"/>
            </w:tcBorders>
            <w:vAlign w:val="bottom"/>
          </w:tcPr>
          <w:p w:rsidRPr="009A2B97" w:rsidR="003E2B65" w:rsidP="00536BB6" w:rsidRDefault="003E2B65" w14:paraId="6DDCFD21" w14:textId="0262CF19">
            <w:pPr>
              <w:pStyle w:val="NormalWorksheet"/>
              <w:rPr>
                <w:rFonts w:ascii="Tahoma" w:hAnsi="Tahoma" w:cs="Tahoma"/>
              </w:rPr>
            </w:pPr>
          </w:p>
        </w:tc>
      </w:tr>
      <w:tr w:rsidRPr="009A2B97" w:rsidR="003E2B65" w:rsidTr="00536BB6" w14:paraId="0E746773" w14:textId="77777777">
        <w:trPr>
          <w:tblHeader/>
        </w:trPr>
        <w:tc>
          <w:tcPr>
            <w:tcW w:w="1683" w:type="dxa"/>
            <w:vAlign w:val="bottom"/>
          </w:tcPr>
          <w:p w:rsidRPr="009A2B97" w:rsidR="003E2B65" w:rsidP="00536BB6" w:rsidRDefault="003E2B65" w14:paraId="447AD373" w14:textId="6C3EC4A2">
            <w:pPr>
              <w:pStyle w:val="NormalWorksheet"/>
              <w:ind w:right="-120"/>
              <w:rPr>
                <w:rFonts w:ascii="Tahoma" w:hAnsi="Tahoma" w:cs="Tahoma"/>
              </w:rPr>
            </w:pPr>
            <w:r w:rsidRPr="009A2B97">
              <w:rPr>
                <w:rFonts w:ascii="Tahoma" w:hAnsi="Tahoma" w:cs="Tahoma"/>
              </w:rPr>
              <w:t>Project</w:t>
            </w:r>
            <w:r w:rsidRPr="009A2B97" w:rsidR="00616FB7">
              <w:rPr>
                <w:rFonts w:ascii="Tahoma" w:hAnsi="Tahoma" w:cs="Tahoma"/>
              </w:rPr>
              <w:t xml:space="preserve"> </w:t>
            </w:r>
            <w:r w:rsidRPr="009A2B97">
              <w:rPr>
                <w:rFonts w:ascii="Tahoma" w:hAnsi="Tahoma" w:cs="Tahoma"/>
              </w:rPr>
              <w:t>Manager:</w:t>
            </w:r>
          </w:p>
        </w:tc>
        <w:tc>
          <w:tcPr>
            <w:tcW w:w="2999" w:type="dxa"/>
            <w:gridSpan w:val="5"/>
            <w:tcBorders>
              <w:bottom w:val="single" w:color="auto" w:sz="6" w:space="0"/>
            </w:tcBorders>
            <w:vAlign w:val="bottom"/>
          </w:tcPr>
          <w:p w:rsidRPr="009A2B97" w:rsidR="003E2B65" w:rsidP="00536BB6" w:rsidRDefault="003E2B65" w14:paraId="370EA9F6" w14:textId="5117E556">
            <w:pPr>
              <w:pStyle w:val="NormalWorksheet"/>
              <w:rPr>
                <w:rFonts w:ascii="Tahoma" w:hAnsi="Tahoma" w:cs="Tahoma"/>
              </w:rPr>
            </w:pPr>
          </w:p>
        </w:tc>
        <w:tc>
          <w:tcPr>
            <w:tcW w:w="987" w:type="dxa"/>
            <w:vAlign w:val="bottom"/>
          </w:tcPr>
          <w:p w:rsidRPr="009A2B97" w:rsidR="003E2B65" w:rsidP="00536BB6" w:rsidRDefault="003E2B65" w14:paraId="489B0B46" w14:textId="77777777">
            <w:pPr>
              <w:pStyle w:val="NormalWorksheet"/>
              <w:rPr>
                <w:rFonts w:ascii="Tahoma" w:hAnsi="Tahoma" w:cs="Tahoma"/>
              </w:rPr>
            </w:pPr>
            <w:r w:rsidRPr="009A2B97">
              <w:rPr>
                <w:rFonts w:ascii="Tahoma" w:hAnsi="Tahoma" w:cs="Tahoma"/>
              </w:rPr>
              <w:t>Docket:</w:t>
            </w:r>
          </w:p>
        </w:tc>
        <w:tc>
          <w:tcPr>
            <w:tcW w:w="4000" w:type="dxa"/>
            <w:gridSpan w:val="3"/>
            <w:tcBorders>
              <w:bottom w:val="single" w:color="auto" w:sz="6" w:space="0"/>
            </w:tcBorders>
            <w:vAlign w:val="bottom"/>
          </w:tcPr>
          <w:p w:rsidRPr="009A2B97" w:rsidR="003E2B65" w:rsidP="00536BB6" w:rsidRDefault="003E2B65" w14:paraId="7F0C4C26" w14:textId="0CBE7A34">
            <w:pPr>
              <w:pStyle w:val="NormalWorksheet"/>
              <w:rPr>
                <w:rFonts w:ascii="Tahoma" w:hAnsi="Tahoma" w:cs="Tahoma"/>
              </w:rPr>
            </w:pPr>
          </w:p>
        </w:tc>
        <w:tc>
          <w:tcPr>
            <w:tcW w:w="1761" w:type="dxa"/>
            <w:gridSpan w:val="2"/>
            <w:vAlign w:val="bottom"/>
          </w:tcPr>
          <w:p w:rsidRPr="009A2B97" w:rsidR="003E2B65" w:rsidP="00536BB6" w:rsidRDefault="003E2B65" w14:paraId="15D25833" w14:textId="77777777">
            <w:pPr>
              <w:pStyle w:val="NormalWorksheet"/>
              <w:rPr>
                <w:rFonts w:ascii="Tahoma" w:hAnsi="Tahoma" w:cs="Tahoma"/>
              </w:rPr>
            </w:pPr>
            <w:r w:rsidRPr="009A2B97">
              <w:rPr>
                <w:rFonts w:ascii="Tahoma" w:hAnsi="Tahoma" w:cs="Tahoma"/>
              </w:rPr>
              <w:t>Technical Senior:</w:t>
            </w:r>
          </w:p>
        </w:tc>
        <w:tc>
          <w:tcPr>
            <w:tcW w:w="2439" w:type="dxa"/>
            <w:gridSpan w:val="4"/>
            <w:tcBorders>
              <w:bottom w:val="single" w:color="auto" w:sz="6" w:space="0"/>
            </w:tcBorders>
            <w:vAlign w:val="bottom"/>
          </w:tcPr>
          <w:p w:rsidRPr="009A2B97" w:rsidR="003E2B65" w:rsidP="00536BB6" w:rsidRDefault="003E2B65" w14:paraId="418E62E3" w14:textId="23AF9A05">
            <w:pPr>
              <w:pStyle w:val="NormalWorksheet"/>
              <w:ind w:left="-26"/>
              <w:rPr>
                <w:rFonts w:ascii="Tahoma" w:hAnsi="Tahoma" w:cs="Tahoma"/>
              </w:rPr>
            </w:pPr>
          </w:p>
        </w:tc>
      </w:tr>
      <w:tr w:rsidRPr="009A2B97" w:rsidR="003E2B65" w:rsidTr="0033284E" w14:paraId="323B4530" w14:textId="77777777">
        <w:trPr>
          <w:tblHeader/>
        </w:trPr>
        <w:tc>
          <w:tcPr>
            <w:tcW w:w="1683" w:type="dxa"/>
            <w:tcBorders>
              <w:bottom w:val="single" w:color="auto" w:sz="4" w:space="0"/>
            </w:tcBorders>
          </w:tcPr>
          <w:p w:rsidRPr="009A2B97" w:rsidR="003E2B65" w:rsidP="009A2B97" w:rsidRDefault="003E2B65" w14:paraId="22B1571C" w14:textId="77777777">
            <w:pPr>
              <w:pStyle w:val="NormalWorksheet"/>
              <w:rPr>
                <w:rFonts w:ascii="Tahoma" w:hAnsi="Tahoma" w:cs="Tahoma"/>
              </w:rPr>
            </w:pPr>
          </w:p>
        </w:tc>
        <w:tc>
          <w:tcPr>
            <w:tcW w:w="3986" w:type="dxa"/>
            <w:gridSpan w:val="6"/>
            <w:tcBorders>
              <w:bottom w:val="single" w:color="auto" w:sz="4" w:space="0"/>
            </w:tcBorders>
          </w:tcPr>
          <w:p w:rsidRPr="009A2B97" w:rsidR="003E2B65" w:rsidP="009A2B97" w:rsidRDefault="003E2B65" w14:paraId="086786B8" w14:textId="77777777">
            <w:pPr>
              <w:pStyle w:val="NormalWorksheet"/>
              <w:rPr>
                <w:rFonts w:ascii="Tahoma" w:hAnsi="Tahoma" w:cs="Tahoma"/>
              </w:rPr>
            </w:pPr>
          </w:p>
        </w:tc>
        <w:tc>
          <w:tcPr>
            <w:tcW w:w="2740" w:type="dxa"/>
            <w:tcBorders>
              <w:bottom w:val="single" w:color="auto" w:sz="4" w:space="0"/>
            </w:tcBorders>
          </w:tcPr>
          <w:p w:rsidRPr="009A2B97" w:rsidR="003E2B65" w:rsidP="009A2B97" w:rsidRDefault="003E2B65" w14:paraId="06A80781" w14:textId="77777777">
            <w:pPr>
              <w:pStyle w:val="NormalWorksheet"/>
              <w:rPr>
                <w:rFonts w:ascii="Tahoma" w:hAnsi="Tahoma" w:cs="Tahoma"/>
              </w:rPr>
            </w:pPr>
          </w:p>
        </w:tc>
        <w:tc>
          <w:tcPr>
            <w:tcW w:w="1260" w:type="dxa"/>
            <w:gridSpan w:val="2"/>
            <w:tcBorders>
              <w:bottom w:val="single" w:color="auto" w:sz="4" w:space="0"/>
            </w:tcBorders>
          </w:tcPr>
          <w:p w:rsidRPr="009A2B97" w:rsidR="003E2B65" w:rsidP="009A2B97" w:rsidRDefault="003E2B65" w14:paraId="77349E5A" w14:textId="77777777">
            <w:pPr>
              <w:pStyle w:val="NormalWorksheet"/>
              <w:rPr>
                <w:rFonts w:ascii="Tahoma" w:hAnsi="Tahoma" w:cs="Tahoma"/>
              </w:rPr>
            </w:pPr>
          </w:p>
        </w:tc>
        <w:tc>
          <w:tcPr>
            <w:tcW w:w="4201" w:type="dxa"/>
            <w:gridSpan w:val="6"/>
            <w:tcBorders>
              <w:bottom w:val="single" w:color="auto" w:sz="4" w:space="0"/>
            </w:tcBorders>
          </w:tcPr>
          <w:p w:rsidRPr="009A2B97" w:rsidR="003E2B65" w:rsidP="009A2B97" w:rsidRDefault="003E2B65" w14:paraId="38ABCF44" w14:textId="77777777">
            <w:pPr>
              <w:pStyle w:val="NormalWorksheet"/>
              <w:rPr>
                <w:rFonts w:ascii="Tahoma" w:hAnsi="Tahoma" w:cs="Tahoma"/>
              </w:rPr>
            </w:pPr>
          </w:p>
        </w:tc>
      </w:tr>
      <w:tr w:rsidRPr="009A2B97" w:rsidR="00030A63" w:rsidTr="00536BB6" w14:paraId="318904F7" w14:textId="77777777">
        <w:trPr>
          <w:tblHeader/>
        </w:trPr>
        <w:tc>
          <w:tcPr>
            <w:tcW w:w="1683" w:type="dxa"/>
            <w:tcBorders>
              <w:top w:val="single" w:color="auto" w:sz="4" w:space="0"/>
              <w:left w:val="single" w:color="auto" w:sz="4" w:space="0"/>
              <w:bottom w:val="single" w:color="auto" w:sz="4" w:space="0"/>
              <w:right w:val="single" w:color="auto" w:sz="4" w:space="0"/>
            </w:tcBorders>
            <w:vAlign w:val="bottom"/>
          </w:tcPr>
          <w:p w:rsidRPr="009A2B97" w:rsidR="00030A63" w:rsidP="00536BB6" w:rsidRDefault="00030A63" w14:paraId="26DA01FB" w14:textId="77777777">
            <w:pPr>
              <w:pStyle w:val="TableHeadings"/>
              <w:spacing w:before="0"/>
              <w:rPr>
                <w:rFonts w:ascii="Tahoma" w:hAnsi="Tahoma" w:cs="Tahoma"/>
              </w:rPr>
            </w:pPr>
            <w:r w:rsidRPr="009A2B97">
              <w:rPr>
                <w:rFonts w:ascii="Tahoma" w:hAnsi="Tahoma" w:cs="Tahoma"/>
              </w:rPr>
              <w:t>Siting Regulations</w:t>
            </w:r>
          </w:p>
        </w:tc>
        <w:tc>
          <w:tcPr>
            <w:tcW w:w="3986" w:type="dxa"/>
            <w:gridSpan w:val="6"/>
            <w:tcBorders>
              <w:top w:val="single" w:color="auto" w:sz="4" w:space="0"/>
              <w:left w:val="single" w:color="auto" w:sz="4" w:space="0"/>
              <w:bottom w:val="single" w:color="auto" w:sz="4" w:space="0"/>
              <w:right w:val="single" w:color="auto" w:sz="4" w:space="0"/>
            </w:tcBorders>
            <w:vAlign w:val="bottom"/>
          </w:tcPr>
          <w:p w:rsidRPr="009A2B97" w:rsidR="00030A63" w:rsidP="00536BB6" w:rsidRDefault="00030A63" w14:paraId="148AAEDC" w14:textId="77777777">
            <w:pPr>
              <w:pStyle w:val="TableHeadings"/>
              <w:spacing w:before="0"/>
              <w:rPr>
                <w:rFonts w:ascii="Tahoma" w:hAnsi="Tahoma" w:cs="Tahoma"/>
              </w:rPr>
            </w:pPr>
            <w:r w:rsidRPr="009A2B97">
              <w:rPr>
                <w:rFonts w:ascii="Tahoma" w:hAnsi="Tahoma" w:cs="Tahoma"/>
              </w:rPr>
              <w:t>Information</w:t>
            </w:r>
          </w:p>
        </w:tc>
        <w:tc>
          <w:tcPr>
            <w:tcW w:w="2740" w:type="dxa"/>
            <w:tcBorders>
              <w:top w:val="single" w:color="auto" w:sz="4" w:space="0"/>
              <w:left w:val="single" w:color="auto" w:sz="4" w:space="0"/>
              <w:bottom w:val="single" w:color="auto" w:sz="4" w:space="0"/>
              <w:right w:val="single" w:color="auto" w:sz="4" w:space="0"/>
            </w:tcBorders>
            <w:vAlign w:val="bottom"/>
          </w:tcPr>
          <w:p w:rsidRPr="009A2B97" w:rsidR="00030A63" w:rsidP="00536BB6" w:rsidRDefault="7EAAB3A5" w14:paraId="2762FC00" w14:textId="1C8CF3FB">
            <w:pPr>
              <w:pStyle w:val="TableHeadings"/>
              <w:spacing w:before="0"/>
              <w:rPr>
                <w:rFonts w:ascii="Tahoma" w:hAnsi="Tahoma" w:eastAsia="Tahoma" w:cs="Tahoma"/>
              </w:rPr>
            </w:pPr>
            <w:r w:rsidRPr="009A2B97">
              <w:rPr>
                <w:rFonts w:ascii="Tahoma" w:hAnsi="Tahoma" w:eastAsia="Tahoma" w:cs="Tahoma"/>
              </w:rPr>
              <w:t xml:space="preserve">Application </w:t>
            </w:r>
            <w:r w:rsidRPr="009A2B97" w:rsidR="5B028A39">
              <w:rPr>
                <w:rFonts w:ascii="Tahoma" w:hAnsi="Tahoma" w:eastAsia="Tahoma" w:cs="Tahoma"/>
              </w:rPr>
              <w:t xml:space="preserve">Section </w:t>
            </w:r>
            <w:r w:rsidRPr="009A2B97" w:rsidR="413D82C7">
              <w:rPr>
                <w:rFonts w:ascii="Tahoma" w:hAnsi="Tahoma" w:eastAsia="Tahoma" w:cs="Tahoma"/>
              </w:rPr>
              <w:t xml:space="preserve">Number And </w:t>
            </w:r>
            <w:r w:rsidRPr="009A2B97" w:rsidR="62023397">
              <w:rPr>
                <w:rFonts w:ascii="Tahoma" w:hAnsi="Tahoma" w:eastAsia="Tahoma" w:cs="Tahoma"/>
              </w:rPr>
              <w:t xml:space="preserve">Page </w:t>
            </w:r>
            <w:r w:rsidRPr="009A2B97" w:rsidR="413D82C7">
              <w:rPr>
                <w:rFonts w:ascii="Tahoma" w:hAnsi="Tahoma" w:eastAsia="Tahoma" w:cs="Tahoma"/>
              </w:rPr>
              <w:t>Number</w:t>
            </w:r>
          </w:p>
        </w:tc>
        <w:tc>
          <w:tcPr>
            <w:tcW w:w="1260" w:type="dxa"/>
            <w:gridSpan w:val="2"/>
            <w:tcBorders>
              <w:top w:val="single" w:color="auto" w:sz="4" w:space="0"/>
              <w:left w:val="single" w:color="auto" w:sz="4" w:space="0"/>
              <w:bottom w:val="single" w:color="auto" w:sz="4" w:space="0"/>
              <w:right w:val="single" w:color="auto" w:sz="4" w:space="0"/>
            </w:tcBorders>
            <w:vAlign w:val="bottom"/>
          </w:tcPr>
          <w:p w:rsidRPr="009A2B97" w:rsidR="73DB20E3" w:rsidP="00536BB6" w:rsidRDefault="73DB20E3" w14:paraId="693EC361" w14:textId="68FDC9DC">
            <w:pPr>
              <w:pStyle w:val="TableHeadings"/>
              <w:spacing w:before="0"/>
              <w:rPr>
                <w:rFonts w:ascii="Tahoma" w:hAnsi="Tahoma" w:cs="Tahoma"/>
              </w:rPr>
            </w:pPr>
            <w:r w:rsidRPr="009A2B97">
              <w:rPr>
                <w:rFonts w:ascii="Tahoma" w:hAnsi="Tahoma" w:eastAsia="Tahoma" w:cs="Tahoma"/>
              </w:rPr>
              <w:t>Complete</w:t>
            </w:r>
          </w:p>
          <w:p w:rsidRPr="009A2B97" w:rsidR="00030A63" w:rsidP="00536BB6" w:rsidRDefault="00030A63" w14:paraId="579EAB25" w14:textId="158F5DDD">
            <w:pPr>
              <w:pStyle w:val="TableHeadings"/>
              <w:spacing w:before="0"/>
              <w:rPr>
                <w:rFonts w:ascii="Tahoma" w:hAnsi="Tahoma" w:cs="Tahoma"/>
              </w:rPr>
            </w:pPr>
            <w:r w:rsidRPr="009A2B97">
              <w:rPr>
                <w:rFonts w:ascii="Tahoma" w:hAnsi="Tahoma" w:eastAsia="Tahoma" w:cs="Tahoma"/>
                <w:bCs/>
              </w:rPr>
              <w:t>Yes Or No</w:t>
            </w:r>
          </w:p>
        </w:tc>
        <w:tc>
          <w:tcPr>
            <w:tcW w:w="4201" w:type="dxa"/>
            <w:gridSpan w:val="6"/>
            <w:tcBorders>
              <w:top w:val="single" w:color="auto" w:sz="4" w:space="0"/>
              <w:left w:val="single" w:color="auto" w:sz="4" w:space="0"/>
              <w:bottom w:val="single" w:color="auto" w:sz="4" w:space="0"/>
              <w:right w:val="single" w:color="auto" w:sz="4" w:space="0"/>
            </w:tcBorders>
            <w:vAlign w:val="bottom"/>
          </w:tcPr>
          <w:p w:rsidRPr="009A2B97" w:rsidR="00030A63" w:rsidP="00536BB6" w:rsidRDefault="00030A63" w14:paraId="7D188A92" w14:textId="77A0F9D8">
            <w:pPr>
              <w:pStyle w:val="TableHeadings"/>
              <w:spacing w:before="0"/>
              <w:rPr>
                <w:rFonts w:ascii="Tahoma" w:hAnsi="Tahoma" w:cs="Tahoma"/>
              </w:rPr>
            </w:pPr>
            <w:r w:rsidRPr="009A2B97">
              <w:rPr>
                <w:rFonts w:ascii="Tahoma" w:hAnsi="Tahoma" w:eastAsia="Tahoma" w:cs="Tahoma"/>
                <w:bCs/>
              </w:rPr>
              <w:t xml:space="preserve">Information Required to Make </w:t>
            </w:r>
            <w:r w:rsidRPr="009A2B97" w:rsidR="7B981B28">
              <w:rPr>
                <w:rFonts w:ascii="Tahoma" w:hAnsi="Tahoma" w:eastAsia="Tahoma" w:cs="Tahoma"/>
              </w:rPr>
              <w:t xml:space="preserve">Application </w:t>
            </w:r>
            <w:r w:rsidRPr="009A2B97">
              <w:rPr>
                <w:rFonts w:ascii="Tahoma" w:hAnsi="Tahoma" w:eastAsia="Tahoma" w:cs="Tahoma"/>
                <w:bCs/>
              </w:rPr>
              <w:t>Conform With Regulations</w:t>
            </w:r>
          </w:p>
        </w:tc>
      </w:tr>
      <w:tr w:rsidRPr="009A2B97" w:rsidR="00767F22" w:rsidTr="0033284E" w14:paraId="735B63EF" w14:textId="77777777">
        <w:tc>
          <w:tcPr>
            <w:tcW w:w="1683" w:type="dxa"/>
            <w:tcBorders>
              <w:top w:val="single" w:color="auto" w:sz="4" w:space="0"/>
              <w:left w:val="single" w:color="auto" w:sz="4" w:space="0"/>
              <w:bottom w:val="single" w:color="auto" w:sz="4" w:space="0"/>
              <w:right w:val="single" w:color="auto" w:sz="4" w:space="0"/>
            </w:tcBorders>
          </w:tcPr>
          <w:p w:rsidRPr="009A2B97" w:rsidR="00767F22" w:rsidP="009A2B97" w:rsidRDefault="00767F22" w14:paraId="6C20A228" w14:textId="6B3B57AF">
            <w:pPr>
              <w:pStyle w:val="NormalWorksheet"/>
              <w:rPr>
                <w:rFonts w:ascii="Tahoma" w:hAnsi="Tahoma" w:cs="Tahoma"/>
              </w:rPr>
            </w:pPr>
            <w:r w:rsidRPr="009A2B97">
              <w:rPr>
                <w:rFonts w:ascii="Tahoma" w:hAnsi="Tahoma" w:cs="Tahoma"/>
              </w:rPr>
              <w:t>Cal. Code Regs</w:t>
            </w:r>
            <w:r w:rsidRPr="009A2B97" w:rsidR="005F7D59">
              <w:rPr>
                <w:rFonts w:ascii="Tahoma" w:hAnsi="Tahoma" w:cs="Tahoma"/>
              </w:rPr>
              <w:t>. Tit. 20 § 1704, (a) (3) (A)</w:t>
            </w:r>
          </w:p>
        </w:tc>
        <w:tc>
          <w:tcPr>
            <w:tcW w:w="3986" w:type="dxa"/>
            <w:gridSpan w:val="6"/>
            <w:tcBorders>
              <w:top w:val="single" w:color="auto" w:sz="4" w:space="0"/>
              <w:left w:val="single" w:color="auto" w:sz="4" w:space="0"/>
              <w:bottom w:val="single" w:color="auto" w:sz="4" w:space="0"/>
              <w:right w:val="single" w:color="auto" w:sz="4" w:space="0"/>
            </w:tcBorders>
          </w:tcPr>
          <w:p w:rsidRPr="009A2B97" w:rsidR="00767F22" w:rsidP="009A2B97" w:rsidRDefault="00767F22" w14:paraId="3AF9D5F6" w14:textId="744C798A">
            <w:pPr>
              <w:pStyle w:val="NormalWorksheet"/>
              <w:rPr>
                <w:rFonts w:ascii="Tahoma" w:hAnsi="Tahoma" w:cs="Tahoma"/>
                <w:color w:val="000000" w:themeColor="text1"/>
              </w:rPr>
            </w:pPr>
            <w:r w:rsidRPr="009A2B97">
              <w:rPr>
                <w:rStyle w:val="normaltextrun"/>
                <w:rFonts w:ascii="Tahoma" w:hAnsi="Tahoma" w:cs="Tahoma"/>
                <w:color w:val="000000" w:themeColor="text1"/>
              </w:rPr>
              <w:t>Descriptions of all significant assumptions, methodologies, and computational methods used in arriving at conclusions in the document.</w:t>
            </w:r>
            <w:r w:rsidRPr="009A2B97">
              <w:rPr>
                <w:rStyle w:val="eop"/>
                <w:rFonts w:ascii="Tahoma" w:hAnsi="Tahoma" w:cs="Tahoma"/>
                <w:color w:val="000000" w:themeColor="text1"/>
              </w:rPr>
              <w:t> </w:t>
            </w:r>
          </w:p>
        </w:tc>
        <w:tc>
          <w:tcPr>
            <w:tcW w:w="2740" w:type="dxa"/>
            <w:tcBorders>
              <w:top w:val="single" w:color="auto" w:sz="4" w:space="0"/>
              <w:left w:val="single" w:color="auto" w:sz="4" w:space="0"/>
              <w:bottom w:val="single" w:color="auto" w:sz="4" w:space="0"/>
              <w:right w:val="single" w:color="auto" w:sz="4" w:space="0"/>
            </w:tcBorders>
          </w:tcPr>
          <w:p w:rsidRPr="009A2B97" w:rsidR="00767F22" w:rsidP="009A2B97" w:rsidRDefault="00767F22" w14:paraId="1D921AE8" w14:textId="57F7BB0D">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9A2B97" w:rsidR="00767F22" w:rsidP="009A2B97" w:rsidRDefault="00767F22" w14:paraId="091EF646" w14:textId="144C8E31">
            <w:pPr>
              <w:pStyle w:val="NormalWorksheet"/>
              <w:rPr>
                <w:rFonts w:ascii="Tahoma" w:hAnsi="Tahoma" w:cs="Tahoma"/>
              </w:rPr>
            </w:pPr>
          </w:p>
        </w:tc>
        <w:tc>
          <w:tcPr>
            <w:tcW w:w="4201" w:type="dxa"/>
            <w:gridSpan w:val="6"/>
            <w:tcBorders>
              <w:top w:val="single" w:color="auto" w:sz="4" w:space="0"/>
              <w:left w:val="single" w:color="auto" w:sz="4" w:space="0"/>
              <w:bottom w:val="single" w:color="auto" w:sz="4" w:space="0"/>
              <w:right w:val="single" w:color="auto" w:sz="4" w:space="0"/>
            </w:tcBorders>
          </w:tcPr>
          <w:p w:rsidRPr="009A2B97" w:rsidR="00767F22" w:rsidP="009A2B97" w:rsidRDefault="00767F22" w14:paraId="03DA938E" w14:textId="7BEED41E">
            <w:pPr>
              <w:pStyle w:val="NormalWorksheet"/>
              <w:rPr>
                <w:rFonts w:ascii="Tahoma" w:hAnsi="Tahoma" w:cs="Tahoma"/>
              </w:rPr>
            </w:pPr>
          </w:p>
        </w:tc>
      </w:tr>
      <w:tr w:rsidRPr="009A2B97" w:rsidR="00767F22" w:rsidTr="0033284E" w14:paraId="441393EC" w14:textId="77777777">
        <w:tc>
          <w:tcPr>
            <w:tcW w:w="1683" w:type="dxa"/>
            <w:tcBorders>
              <w:top w:val="single" w:color="auto" w:sz="4" w:space="0"/>
              <w:left w:val="single" w:color="auto" w:sz="4" w:space="0"/>
              <w:bottom w:val="single" w:color="auto" w:sz="4" w:space="0"/>
              <w:right w:val="single" w:color="auto" w:sz="4" w:space="0"/>
            </w:tcBorders>
          </w:tcPr>
          <w:p w:rsidRPr="009A2B97" w:rsidR="00767F22" w:rsidP="009A2B97" w:rsidRDefault="00767F22" w14:paraId="6EA8E843" w14:textId="7FBF4D41">
            <w:pPr>
              <w:pStyle w:val="NormalWorksheet"/>
              <w:rPr>
                <w:rFonts w:ascii="Tahoma" w:hAnsi="Tahoma" w:cs="Tahoma"/>
                <w:lang w:val="fr-FR"/>
              </w:rPr>
            </w:pPr>
            <w:r w:rsidRPr="009A2B97">
              <w:rPr>
                <w:rFonts w:ascii="Tahoma" w:hAnsi="Tahoma" w:cs="Tahoma"/>
                <w:lang w:val="fr-FR"/>
              </w:rPr>
              <w:t>Cal. Code Regs</w:t>
            </w:r>
            <w:r w:rsidRPr="009A2B97" w:rsidR="005F7D59">
              <w:rPr>
                <w:rFonts w:ascii="Tahoma" w:hAnsi="Tahoma" w:cs="Tahoma"/>
                <w:lang w:val="fr-FR"/>
              </w:rPr>
              <w:t>. Tit. 20 § 1704, (a) (3) (B)</w:t>
            </w:r>
          </w:p>
        </w:tc>
        <w:tc>
          <w:tcPr>
            <w:tcW w:w="3986" w:type="dxa"/>
            <w:gridSpan w:val="6"/>
            <w:tcBorders>
              <w:top w:val="single" w:color="auto" w:sz="4" w:space="0"/>
              <w:left w:val="single" w:color="auto" w:sz="4" w:space="0"/>
              <w:bottom w:val="single" w:color="auto" w:sz="4" w:space="0"/>
              <w:right w:val="single" w:color="auto" w:sz="4" w:space="0"/>
            </w:tcBorders>
          </w:tcPr>
          <w:p w:rsidRPr="009A2B97" w:rsidR="00767F22" w:rsidP="009A2B97" w:rsidRDefault="00767F22" w14:paraId="60E33E16" w14:textId="039DDF94">
            <w:pPr>
              <w:pStyle w:val="NormalWorksheet"/>
              <w:rPr>
                <w:rFonts w:ascii="Tahoma" w:hAnsi="Tahoma" w:cs="Tahoma"/>
                <w:color w:val="000000" w:themeColor="text1"/>
              </w:rPr>
            </w:pPr>
            <w:r w:rsidRPr="009A2B97">
              <w:rPr>
                <w:rStyle w:val="normaltextrun"/>
                <w:rFonts w:ascii="Tahoma" w:hAnsi="Tahoma" w:cs="Tahoma"/>
                <w:color w:val="000000" w:themeColor="text1"/>
              </w:rPr>
              <w:t>Descriptions, including methodologies and findings, of all major studies or research efforts undertaken and relied upon to provide information for the document; and a description of ongoing research of significance to the project (including expected completion dates; and</w:t>
            </w:r>
            <w:r w:rsidRPr="009A2B97">
              <w:rPr>
                <w:rStyle w:val="eop"/>
                <w:rFonts w:ascii="Tahoma" w:hAnsi="Tahoma" w:cs="Tahoma"/>
                <w:color w:val="000000" w:themeColor="text1"/>
              </w:rPr>
              <w:t> </w:t>
            </w:r>
          </w:p>
        </w:tc>
        <w:tc>
          <w:tcPr>
            <w:tcW w:w="2740" w:type="dxa"/>
            <w:tcBorders>
              <w:top w:val="single" w:color="auto" w:sz="4" w:space="0"/>
              <w:left w:val="single" w:color="auto" w:sz="4" w:space="0"/>
              <w:bottom w:val="single" w:color="auto" w:sz="4" w:space="0"/>
              <w:right w:val="single" w:color="auto" w:sz="4" w:space="0"/>
            </w:tcBorders>
          </w:tcPr>
          <w:p w:rsidRPr="009A2B97" w:rsidR="00767F22" w:rsidP="009A2B97" w:rsidRDefault="00767F22" w14:paraId="08D1B3A1" w14:textId="34139FBD">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9A2B97" w:rsidR="00767F22" w:rsidP="009A2B97" w:rsidRDefault="00767F22" w14:paraId="6FE4CE99" w14:textId="1EEAE303">
            <w:pPr>
              <w:pStyle w:val="NormalWorksheet"/>
              <w:rPr>
                <w:rFonts w:ascii="Tahoma" w:hAnsi="Tahoma" w:cs="Tahoma"/>
              </w:rPr>
            </w:pPr>
          </w:p>
        </w:tc>
        <w:tc>
          <w:tcPr>
            <w:tcW w:w="4201" w:type="dxa"/>
            <w:gridSpan w:val="6"/>
            <w:tcBorders>
              <w:top w:val="single" w:color="auto" w:sz="4" w:space="0"/>
              <w:left w:val="single" w:color="auto" w:sz="4" w:space="0"/>
              <w:bottom w:val="single" w:color="auto" w:sz="4" w:space="0"/>
              <w:right w:val="single" w:color="auto" w:sz="4" w:space="0"/>
            </w:tcBorders>
          </w:tcPr>
          <w:p w:rsidRPr="009A2B97" w:rsidR="00767F22" w:rsidP="009A2B97" w:rsidRDefault="00767F22" w14:paraId="37D6BCBE" w14:textId="55CFC5FA">
            <w:pPr>
              <w:pStyle w:val="NormalWorksheet"/>
              <w:ind w:right="-120"/>
              <w:rPr>
                <w:rFonts w:ascii="Tahoma" w:hAnsi="Tahoma" w:cs="Tahoma"/>
              </w:rPr>
            </w:pPr>
          </w:p>
        </w:tc>
      </w:tr>
      <w:tr w:rsidRPr="009A2B97" w:rsidR="00767F22" w:rsidTr="0033284E" w14:paraId="2D656900" w14:textId="77777777">
        <w:tc>
          <w:tcPr>
            <w:tcW w:w="1683" w:type="dxa"/>
            <w:tcBorders>
              <w:top w:val="single" w:color="auto" w:sz="4" w:space="0"/>
              <w:left w:val="single" w:color="auto" w:sz="4" w:space="0"/>
              <w:bottom w:val="single" w:color="auto" w:sz="4" w:space="0"/>
              <w:right w:val="single" w:color="auto" w:sz="4" w:space="0"/>
            </w:tcBorders>
          </w:tcPr>
          <w:p w:rsidRPr="009A2B97" w:rsidR="00767F22" w:rsidP="009A2B97" w:rsidRDefault="00767F22" w14:paraId="44E27C7C" w14:textId="126D5DEC">
            <w:pPr>
              <w:pStyle w:val="NormalWorksheet"/>
              <w:rPr>
                <w:rFonts w:ascii="Tahoma" w:hAnsi="Tahoma" w:cs="Tahoma"/>
                <w:lang w:val="fr-FR"/>
              </w:rPr>
            </w:pPr>
            <w:r w:rsidRPr="009A2B97">
              <w:rPr>
                <w:rFonts w:ascii="Tahoma" w:hAnsi="Tahoma" w:cs="Tahoma"/>
                <w:lang w:val="fr-FR"/>
              </w:rPr>
              <w:t>Cal. Code Regs</w:t>
            </w:r>
            <w:r w:rsidRPr="009A2B97" w:rsidR="005F7D59">
              <w:rPr>
                <w:rFonts w:ascii="Tahoma" w:hAnsi="Tahoma" w:cs="Tahoma"/>
                <w:lang w:val="fr-FR"/>
              </w:rPr>
              <w:t>. Tit. 20 § 1704, (a) (3) (C)</w:t>
            </w:r>
          </w:p>
        </w:tc>
        <w:tc>
          <w:tcPr>
            <w:tcW w:w="3986" w:type="dxa"/>
            <w:gridSpan w:val="6"/>
            <w:tcBorders>
              <w:top w:val="single" w:color="auto" w:sz="4" w:space="0"/>
              <w:left w:val="single" w:color="auto" w:sz="4" w:space="0"/>
              <w:bottom w:val="single" w:color="auto" w:sz="4" w:space="0"/>
              <w:right w:val="single" w:color="auto" w:sz="4" w:space="0"/>
            </w:tcBorders>
          </w:tcPr>
          <w:p w:rsidRPr="009A2B97" w:rsidR="00767F22" w:rsidP="009A2B97" w:rsidRDefault="00767F22" w14:paraId="3FCE702C" w14:textId="68ED19A2">
            <w:pPr>
              <w:pStyle w:val="NormalWorksheet"/>
              <w:rPr>
                <w:rFonts w:ascii="Tahoma" w:hAnsi="Tahoma" w:cs="Tahoma"/>
                <w:color w:val="000000" w:themeColor="text1"/>
              </w:rPr>
            </w:pPr>
            <w:r w:rsidRPr="009A2B97">
              <w:rPr>
                <w:rStyle w:val="normaltextrun"/>
                <w:rFonts w:ascii="Tahoma" w:hAnsi="Tahoma" w:cs="Tahoma"/>
                <w:color w:val="000000" w:themeColor="text1"/>
              </w:rPr>
              <w:t xml:space="preserve">A list of all literature relied upon or referenced in the documents, along with brief discussions of the relevance of each such </w:t>
            </w:r>
            <w:r w:rsidRPr="009A2B97">
              <w:rPr>
                <w:rStyle w:val="contextualspellingandgrammarerror"/>
                <w:rFonts w:ascii="Tahoma" w:hAnsi="Tahoma" w:cs="Tahoma"/>
                <w:color w:val="000000" w:themeColor="text1"/>
              </w:rPr>
              <w:t>reference;</w:t>
            </w:r>
            <w:r w:rsidRPr="009A2B97">
              <w:rPr>
                <w:rStyle w:val="eop"/>
                <w:rFonts w:ascii="Tahoma" w:hAnsi="Tahoma" w:cs="Tahoma"/>
                <w:color w:val="000000" w:themeColor="text1"/>
              </w:rPr>
              <w:t> </w:t>
            </w:r>
          </w:p>
        </w:tc>
        <w:tc>
          <w:tcPr>
            <w:tcW w:w="2740" w:type="dxa"/>
            <w:tcBorders>
              <w:top w:val="single" w:color="auto" w:sz="4" w:space="0"/>
              <w:left w:val="single" w:color="auto" w:sz="4" w:space="0"/>
              <w:bottom w:val="single" w:color="auto" w:sz="4" w:space="0"/>
              <w:right w:val="single" w:color="auto" w:sz="4" w:space="0"/>
            </w:tcBorders>
          </w:tcPr>
          <w:p w:rsidRPr="009A2B97" w:rsidR="00767F22" w:rsidP="009A2B97" w:rsidRDefault="00767F22" w14:paraId="6DB21AA1" w14:textId="37D0AD77">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9A2B97" w:rsidR="00767F22" w:rsidP="009A2B97" w:rsidRDefault="00767F22" w14:paraId="64B479BD" w14:textId="16B84F8E">
            <w:pPr>
              <w:pStyle w:val="NormalWorksheet"/>
              <w:rPr>
                <w:rFonts w:ascii="Tahoma" w:hAnsi="Tahoma" w:cs="Tahoma"/>
              </w:rPr>
            </w:pPr>
          </w:p>
        </w:tc>
        <w:tc>
          <w:tcPr>
            <w:tcW w:w="4201" w:type="dxa"/>
            <w:gridSpan w:val="6"/>
            <w:tcBorders>
              <w:top w:val="single" w:color="auto" w:sz="4" w:space="0"/>
              <w:left w:val="single" w:color="auto" w:sz="4" w:space="0"/>
              <w:bottom w:val="single" w:color="auto" w:sz="4" w:space="0"/>
              <w:right w:val="single" w:color="auto" w:sz="4" w:space="0"/>
            </w:tcBorders>
          </w:tcPr>
          <w:p w:rsidRPr="009A2B97" w:rsidR="00767F22" w:rsidP="009A2B97" w:rsidRDefault="00767F22" w14:paraId="7AAF2D2F" w14:textId="6FE3F198">
            <w:pPr>
              <w:pStyle w:val="NormalWorksheet"/>
              <w:rPr>
                <w:rFonts w:ascii="Tahoma" w:hAnsi="Tahoma" w:cs="Tahoma"/>
              </w:rPr>
            </w:pPr>
          </w:p>
        </w:tc>
      </w:tr>
      <w:tr w:rsidRPr="009A2B97" w:rsidR="00030A63" w:rsidTr="0033284E" w14:paraId="4F9A3D4E" w14:textId="77777777">
        <w:tc>
          <w:tcPr>
            <w:tcW w:w="1683" w:type="dxa"/>
            <w:tcBorders>
              <w:top w:val="single" w:color="auto" w:sz="4" w:space="0"/>
              <w:left w:val="single" w:color="auto" w:sz="4" w:space="0"/>
              <w:bottom w:val="single" w:color="auto" w:sz="4" w:space="0"/>
              <w:right w:val="single" w:color="auto" w:sz="4" w:space="0"/>
            </w:tcBorders>
          </w:tcPr>
          <w:p w:rsidRPr="009A2B97" w:rsidR="00030A63" w:rsidP="009A2B97" w:rsidRDefault="00030A63" w14:paraId="7090505E" w14:textId="77777777">
            <w:pPr>
              <w:pStyle w:val="NormalWorksheet"/>
              <w:rPr>
                <w:rFonts w:ascii="Tahoma" w:hAnsi="Tahoma" w:cs="Tahoma"/>
              </w:rPr>
            </w:pPr>
            <w:r w:rsidRPr="009A2B97">
              <w:rPr>
                <w:rFonts w:ascii="Tahoma" w:hAnsi="Tahoma" w:cs="Tahoma"/>
              </w:rPr>
              <w:t>Appendix B</w:t>
            </w:r>
          </w:p>
          <w:p w:rsidRPr="009A2B97" w:rsidR="00030A63" w:rsidP="009A2B97" w:rsidRDefault="00030A63" w14:paraId="14E4C469" w14:textId="7CE278E7">
            <w:pPr>
              <w:pStyle w:val="NormalWorksheet"/>
              <w:rPr>
                <w:rFonts w:ascii="Tahoma" w:hAnsi="Tahoma" w:cs="Tahoma"/>
              </w:rPr>
            </w:pPr>
            <w:r w:rsidRPr="009A2B97">
              <w:rPr>
                <w:rFonts w:ascii="Tahoma" w:hAnsi="Tahoma" w:cs="Tahoma"/>
              </w:rPr>
              <w:t>(h) (1) (A)</w:t>
            </w:r>
          </w:p>
        </w:tc>
        <w:tc>
          <w:tcPr>
            <w:tcW w:w="3986" w:type="dxa"/>
            <w:gridSpan w:val="6"/>
            <w:tcBorders>
              <w:top w:val="single" w:color="auto" w:sz="4" w:space="0"/>
              <w:left w:val="single" w:color="auto" w:sz="4" w:space="0"/>
              <w:bottom w:val="single" w:color="auto" w:sz="4" w:space="0"/>
              <w:right w:val="single" w:color="auto" w:sz="4" w:space="0"/>
            </w:tcBorders>
          </w:tcPr>
          <w:p w:rsidRPr="009A2B97" w:rsidR="00030A63" w:rsidP="009A2B97" w:rsidRDefault="00030A63" w14:paraId="34BAE2A4" w14:textId="4CBC33FF">
            <w:pPr>
              <w:pStyle w:val="NormalWorksheet"/>
              <w:rPr>
                <w:rFonts w:ascii="Tahoma" w:hAnsi="Tahoma" w:cs="Tahoma"/>
              </w:rPr>
            </w:pPr>
            <w:r w:rsidRPr="009A2B97">
              <w:rPr>
                <w:rFonts w:ascii="Tahoma" w:hAnsi="Tahoma" w:cs="Tahoma"/>
              </w:rPr>
              <w:t>A description of the site conditions and investigations or studies conducted to determine the site conditions used as the basis for developing design criteria. The descriptions shall include, but not be limited to, seismic and other geologic hazards, adverse conditions that could affect the project’s foundation, adverse meteorological and climatic conditions, and flooding hazards, if applicable.</w:t>
            </w:r>
          </w:p>
        </w:tc>
        <w:tc>
          <w:tcPr>
            <w:tcW w:w="2740" w:type="dxa"/>
            <w:tcBorders>
              <w:top w:val="single" w:color="auto" w:sz="4" w:space="0"/>
              <w:left w:val="single" w:color="auto" w:sz="4" w:space="0"/>
              <w:bottom w:val="single" w:color="auto" w:sz="4" w:space="0"/>
              <w:right w:val="single" w:color="auto" w:sz="4" w:space="0"/>
            </w:tcBorders>
          </w:tcPr>
          <w:p w:rsidRPr="009A2B97" w:rsidR="00030A63" w:rsidP="009A2B97" w:rsidRDefault="00030A63" w14:paraId="72D9CBCC" w14:textId="74EBB84F">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9A2B97" w:rsidR="00030A63" w:rsidP="009A2B97" w:rsidRDefault="00030A63" w14:paraId="286C4B52" w14:textId="5B9B6E85">
            <w:pPr>
              <w:pStyle w:val="NormalWorksheet"/>
              <w:rPr>
                <w:rFonts w:ascii="Tahoma" w:hAnsi="Tahoma" w:cs="Tahoma"/>
              </w:rPr>
            </w:pPr>
          </w:p>
        </w:tc>
        <w:tc>
          <w:tcPr>
            <w:tcW w:w="4201" w:type="dxa"/>
            <w:gridSpan w:val="6"/>
            <w:tcBorders>
              <w:top w:val="single" w:color="auto" w:sz="4" w:space="0"/>
              <w:left w:val="single" w:color="auto" w:sz="4" w:space="0"/>
              <w:bottom w:val="single" w:color="auto" w:sz="4" w:space="0"/>
              <w:right w:val="single" w:color="auto" w:sz="4" w:space="0"/>
            </w:tcBorders>
          </w:tcPr>
          <w:p w:rsidRPr="009A2B97" w:rsidR="00030A63" w:rsidP="009A2B97" w:rsidRDefault="00030A63" w14:paraId="5D924627" w14:textId="77777777">
            <w:pPr>
              <w:pStyle w:val="NormalWorksheet"/>
              <w:rPr>
                <w:rFonts w:ascii="Tahoma" w:hAnsi="Tahoma" w:cs="Tahoma"/>
              </w:rPr>
            </w:pPr>
          </w:p>
        </w:tc>
      </w:tr>
      <w:tr w:rsidRPr="009A2B97" w:rsidR="00030A63" w:rsidTr="0033284E" w14:paraId="00BD3BCA" w14:textId="77777777">
        <w:tc>
          <w:tcPr>
            <w:tcW w:w="1683" w:type="dxa"/>
            <w:tcBorders>
              <w:top w:val="single" w:color="auto" w:sz="4" w:space="0"/>
              <w:left w:val="single" w:color="auto" w:sz="4" w:space="0"/>
              <w:bottom w:val="single" w:color="auto" w:sz="4" w:space="0"/>
              <w:right w:val="single" w:color="auto" w:sz="4" w:space="0"/>
            </w:tcBorders>
          </w:tcPr>
          <w:p w:rsidRPr="009A2B97" w:rsidR="00030A63" w:rsidP="009A2B97" w:rsidRDefault="00030A63" w14:paraId="6B2EABD4" w14:textId="77777777">
            <w:pPr>
              <w:pStyle w:val="NormalWorksheet"/>
              <w:rPr>
                <w:rFonts w:ascii="Tahoma" w:hAnsi="Tahoma" w:cs="Tahoma"/>
              </w:rPr>
            </w:pPr>
            <w:r w:rsidRPr="009A2B97">
              <w:rPr>
                <w:rFonts w:ascii="Tahoma" w:hAnsi="Tahoma" w:cs="Tahoma"/>
              </w:rPr>
              <w:t>Appendix B</w:t>
            </w:r>
          </w:p>
          <w:p w:rsidRPr="009A2B97" w:rsidR="00030A63" w:rsidP="009A2B97" w:rsidRDefault="00030A63" w14:paraId="7882E3B1" w14:textId="77777777">
            <w:pPr>
              <w:pStyle w:val="NormalWorksheet"/>
              <w:rPr>
                <w:rFonts w:ascii="Tahoma" w:hAnsi="Tahoma" w:cs="Tahoma"/>
              </w:rPr>
            </w:pPr>
            <w:r w:rsidRPr="009A2B97">
              <w:rPr>
                <w:rFonts w:ascii="Tahoma" w:hAnsi="Tahoma" w:cs="Tahoma"/>
              </w:rPr>
              <w:t>(h) (1) (B)</w:t>
            </w:r>
          </w:p>
        </w:tc>
        <w:tc>
          <w:tcPr>
            <w:tcW w:w="3986" w:type="dxa"/>
            <w:gridSpan w:val="6"/>
            <w:tcBorders>
              <w:top w:val="single" w:color="auto" w:sz="4" w:space="0"/>
              <w:left w:val="single" w:color="auto" w:sz="4" w:space="0"/>
              <w:bottom w:val="single" w:color="auto" w:sz="4" w:space="0"/>
              <w:right w:val="single" w:color="auto" w:sz="4" w:space="0"/>
            </w:tcBorders>
          </w:tcPr>
          <w:p w:rsidRPr="009A2B97" w:rsidR="00030A63" w:rsidP="009A2B97" w:rsidRDefault="00030A63" w14:paraId="70F22FAE" w14:textId="2CDC0908">
            <w:pPr>
              <w:pStyle w:val="NormalWorksheet"/>
              <w:rPr>
                <w:rFonts w:ascii="Tahoma" w:hAnsi="Tahoma" w:cs="Tahoma"/>
              </w:rPr>
            </w:pPr>
            <w:r w:rsidRPr="009A2B97">
              <w:rPr>
                <w:rFonts w:ascii="Tahoma" w:hAnsi="Tahoma" w:cs="Tahoma"/>
              </w:rPr>
              <w:t>A discussion of any measures proposed to improve adverse site conditions.</w:t>
            </w:r>
          </w:p>
        </w:tc>
        <w:tc>
          <w:tcPr>
            <w:tcW w:w="2740" w:type="dxa"/>
            <w:tcBorders>
              <w:top w:val="single" w:color="auto" w:sz="4" w:space="0"/>
              <w:left w:val="single" w:color="auto" w:sz="4" w:space="0"/>
              <w:bottom w:val="single" w:color="auto" w:sz="4" w:space="0"/>
              <w:right w:val="single" w:color="auto" w:sz="4" w:space="0"/>
            </w:tcBorders>
          </w:tcPr>
          <w:p w:rsidRPr="009A2B97" w:rsidR="00030A63" w:rsidP="009A2B97" w:rsidRDefault="00030A63" w14:paraId="161C1F26" w14:textId="3CB41ECF">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9A2B97" w:rsidR="00030A63" w:rsidP="009A2B97" w:rsidRDefault="00030A63" w14:paraId="4FE3AEE0" w14:textId="120AA04B">
            <w:pPr>
              <w:pStyle w:val="NormalWorksheet"/>
              <w:rPr>
                <w:rFonts w:ascii="Tahoma" w:hAnsi="Tahoma" w:cs="Tahoma"/>
              </w:rPr>
            </w:pPr>
          </w:p>
        </w:tc>
        <w:tc>
          <w:tcPr>
            <w:tcW w:w="4201" w:type="dxa"/>
            <w:gridSpan w:val="6"/>
            <w:tcBorders>
              <w:top w:val="single" w:color="auto" w:sz="4" w:space="0"/>
              <w:left w:val="single" w:color="auto" w:sz="4" w:space="0"/>
              <w:bottom w:val="single" w:color="auto" w:sz="4" w:space="0"/>
              <w:right w:val="single" w:color="auto" w:sz="4" w:space="0"/>
            </w:tcBorders>
          </w:tcPr>
          <w:p w:rsidRPr="009A2B97" w:rsidR="00030A63" w:rsidP="009A2B97" w:rsidRDefault="00030A63" w14:paraId="6CB89872" w14:textId="77777777">
            <w:pPr>
              <w:pStyle w:val="NormalWorksheet"/>
              <w:rPr>
                <w:rFonts w:ascii="Tahoma" w:hAnsi="Tahoma" w:cs="Tahoma"/>
              </w:rPr>
            </w:pPr>
          </w:p>
        </w:tc>
      </w:tr>
      <w:tr w:rsidRPr="009A2B97" w:rsidR="00030A63" w:rsidTr="0033284E" w14:paraId="3F00E6AA" w14:textId="77777777">
        <w:tc>
          <w:tcPr>
            <w:tcW w:w="1683" w:type="dxa"/>
            <w:tcBorders>
              <w:top w:val="single" w:color="auto" w:sz="4" w:space="0"/>
              <w:left w:val="single" w:color="auto" w:sz="4" w:space="0"/>
              <w:bottom w:val="single" w:color="auto" w:sz="4" w:space="0"/>
              <w:right w:val="single" w:color="auto" w:sz="4" w:space="0"/>
            </w:tcBorders>
          </w:tcPr>
          <w:p w:rsidRPr="009A2B97" w:rsidR="00030A63" w:rsidP="009A2B97" w:rsidRDefault="00030A63" w14:paraId="76AB56EC" w14:textId="77777777">
            <w:pPr>
              <w:pStyle w:val="NormalWorksheet"/>
              <w:rPr>
                <w:rFonts w:ascii="Tahoma" w:hAnsi="Tahoma" w:cs="Tahoma"/>
              </w:rPr>
            </w:pPr>
            <w:r w:rsidRPr="009A2B97">
              <w:rPr>
                <w:rFonts w:ascii="Tahoma" w:hAnsi="Tahoma" w:cs="Tahoma"/>
              </w:rPr>
              <w:t>Appendix B</w:t>
            </w:r>
          </w:p>
          <w:p w:rsidRPr="009A2B97" w:rsidR="00030A63" w:rsidP="009A2B97" w:rsidRDefault="00030A63" w14:paraId="263291D3" w14:textId="77777777">
            <w:pPr>
              <w:pStyle w:val="NormalWorksheet"/>
              <w:rPr>
                <w:rFonts w:ascii="Tahoma" w:hAnsi="Tahoma" w:cs="Tahoma"/>
              </w:rPr>
            </w:pPr>
            <w:r w:rsidRPr="009A2B97">
              <w:rPr>
                <w:rFonts w:ascii="Tahoma" w:hAnsi="Tahoma" w:cs="Tahoma"/>
              </w:rPr>
              <w:t>(h) (1) (C)</w:t>
            </w:r>
          </w:p>
        </w:tc>
        <w:tc>
          <w:tcPr>
            <w:tcW w:w="3986" w:type="dxa"/>
            <w:gridSpan w:val="6"/>
            <w:tcBorders>
              <w:top w:val="single" w:color="auto" w:sz="4" w:space="0"/>
              <w:left w:val="single" w:color="auto" w:sz="4" w:space="0"/>
              <w:bottom w:val="single" w:color="auto" w:sz="4" w:space="0"/>
              <w:right w:val="single" w:color="auto" w:sz="4" w:space="0"/>
            </w:tcBorders>
          </w:tcPr>
          <w:p w:rsidRPr="009A2B97" w:rsidR="00030A63" w:rsidP="009A2B97" w:rsidRDefault="00030A63" w14:paraId="135A0129" w14:textId="74AEF902">
            <w:pPr>
              <w:pStyle w:val="NormalWorksheet"/>
              <w:rPr>
                <w:rFonts w:ascii="Tahoma" w:hAnsi="Tahoma" w:cs="Tahoma"/>
              </w:rPr>
            </w:pPr>
            <w:r w:rsidRPr="009A2B97">
              <w:rPr>
                <w:rFonts w:ascii="Tahoma" w:hAnsi="Tahoma" w:cs="Tahoma"/>
              </w:rPr>
              <w:t>A description of the proposed foundation types, design criteria (including derivation), analytical techniques, assumptions, loading conditions, and loading combinations to be used in the design of facility structures and major mechanical and electrical equipment.</w:t>
            </w:r>
          </w:p>
        </w:tc>
        <w:tc>
          <w:tcPr>
            <w:tcW w:w="2740" w:type="dxa"/>
            <w:tcBorders>
              <w:top w:val="single" w:color="auto" w:sz="4" w:space="0"/>
              <w:left w:val="single" w:color="auto" w:sz="4" w:space="0"/>
              <w:bottom w:val="single" w:color="auto" w:sz="4" w:space="0"/>
              <w:right w:val="single" w:color="auto" w:sz="4" w:space="0"/>
            </w:tcBorders>
          </w:tcPr>
          <w:p w:rsidRPr="009A2B97" w:rsidR="00030A63" w:rsidP="009A2B97" w:rsidRDefault="00030A63" w14:paraId="42EACE4B" w14:textId="024B0694">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9A2B97" w:rsidR="00030A63" w:rsidP="009A2B97" w:rsidRDefault="00030A63" w14:paraId="44F8F028" w14:textId="650EC290">
            <w:pPr>
              <w:pStyle w:val="NormalWorksheet"/>
              <w:rPr>
                <w:rFonts w:ascii="Tahoma" w:hAnsi="Tahoma" w:cs="Tahoma"/>
              </w:rPr>
            </w:pPr>
          </w:p>
        </w:tc>
        <w:tc>
          <w:tcPr>
            <w:tcW w:w="4201" w:type="dxa"/>
            <w:gridSpan w:val="6"/>
            <w:tcBorders>
              <w:top w:val="single" w:color="auto" w:sz="4" w:space="0"/>
              <w:left w:val="single" w:color="auto" w:sz="4" w:space="0"/>
              <w:bottom w:val="single" w:color="auto" w:sz="4" w:space="0"/>
              <w:right w:val="single" w:color="auto" w:sz="4" w:space="0"/>
            </w:tcBorders>
          </w:tcPr>
          <w:p w:rsidRPr="009A2B97" w:rsidR="00030A63" w:rsidP="009A2B97" w:rsidRDefault="00030A63" w14:paraId="1D22115D" w14:textId="6AEE85CD">
            <w:pPr>
              <w:tabs>
                <w:tab w:val="left" w:pos="2635"/>
              </w:tabs>
              <w:spacing w:after="0" w:line="240" w:lineRule="auto"/>
              <w:rPr>
                <w:rFonts w:ascii="Tahoma" w:hAnsi="Tahoma" w:cs="Tahoma"/>
                <w:sz w:val="20"/>
                <w:szCs w:val="20"/>
              </w:rPr>
            </w:pPr>
          </w:p>
        </w:tc>
      </w:tr>
      <w:tr w:rsidRPr="009A2B97" w:rsidR="00030A63" w:rsidTr="0033284E" w14:paraId="4F694427" w14:textId="77777777">
        <w:tc>
          <w:tcPr>
            <w:tcW w:w="1683" w:type="dxa"/>
            <w:tcBorders>
              <w:top w:val="single" w:color="auto" w:sz="4" w:space="0"/>
              <w:left w:val="single" w:color="auto" w:sz="4" w:space="0"/>
              <w:bottom w:val="single" w:color="auto" w:sz="4" w:space="0"/>
              <w:right w:val="single" w:color="auto" w:sz="4" w:space="0"/>
            </w:tcBorders>
          </w:tcPr>
          <w:p w:rsidRPr="009A2B97" w:rsidR="00030A63" w:rsidP="009A2B97" w:rsidRDefault="00030A63" w14:paraId="209DE558" w14:textId="77777777">
            <w:pPr>
              <w:pStyle w:val="NormalWorksheet"/>
              <w:rPr>
                <w:rFonts w:ascii="Tahoma" w:hAnsi="Tahoma" w:cs="Tahoma"/>
              </w:rPr>
            </w:pPr>
            <w:r w:rsidRPr="009A2B97">
              <w:rPr>
                <w:rFonts w:ascii="Tahoma" w:hAnsi="Tahoma" w:cs="Tahoma"/>
              </w:rPr>
              <w:t>Appendix B</w:t>
            </w:r>
          </w:p>
          <w:p w:rsidRPr="009A2B97" w:rsidR="00030A63" w:rsidP="009A2B97" w:rsidRDefault="00030A63" w14:paraId="647435C9" w14:textId="77777777">
            <w:pPr>
              <w:pStyle w:val="NormalWorksheet"/>
              <w:rPr>
                <w:rFonts w:ascii="Tahoma" w:hAnsi="Tahoma" w:cs="Tahoma"/>
              </w:rPr>
            </w:pPr>
            <w:r w:rsidRPr="009A2B97">
              <w:rPr>
                <w:rFonts w:ascii="Tahoma" w:hAnsi="Tahoma" w:cs="Tahoma"/>
              </w:rPr>
              <w:t>(h) (1) (D)</w:t>
            </w:r>
          </w:p>
        </w:tc>
        <w:tc>
          <w:tcPr>
            <w:tcW w:w="3986" w:type="dxa"/>
            <w:gridSpan w:val="6"/>
            <w:tcBorders>
              <w:top w:val="single" w:color="auto" w:sz="4" w:space="0"/>
              <w:left w:val="single" w:color="auto" w:sz="4" w:space="0"/>
              <w:bottom w:val="single" w:color="auto" w:sz="4" w:space="0"/>
              <w:right w:val="single" w:color="auto" w:sz="4" w:space="0"/>
            </w:tcBorders>
          </w:tcPr>
          <w:p w:rsidRPr="009A2B97" w:rsidR="00030A63" w:rsidP="009A2B97" w:rsidRDefault="00030A63" w14:paraId="1384D5BB" w14:textId="18B44DE7">
            <w:pPr>
              <w:pStyle w:val="NormalWorksheet"/>
              <w:rPr>
                <w:rFonts w:ascii="Tahoma" w:hAnsi="Tahoma" w:cs="Tahoma"/>
              </w:rPr>
            </w:pPr>
            <w:r w:rsidRPr="009A2B97">
              <w:rPr>
                <w:rFonts w:ascii="Tahoma" w:hAnsi="Tahoma" w:cs="Tahoma"/>
              </w:rPr>
              <w:t>For each of the following facilities or systems, provide a description including drawings, dimensions, surface-area requirements, typical operating data, and performance and design criteria for protection from impacts due to adverse site conditions:</w:t>
            </w:r>
          </w:p>
        </w:tc>
        <w:tc>
          <w:tcPr>
            <w:tcW w:w="2740" w:type="dxa"/>
            <w:tcBorders>
              <w:top w:val="single" w:color="auto" w:sz="4" w:space="0"/>
              <w:left w:val="single" w:color="auto" w:sz="4" w:space="0"/>
              <w:bottom w:val="single" w:color="auto" w:sz="4" w:space="0"/>
              <w:right w:val="single" w:color="auto" w:sz="4" w:space="0"/>
            </w:tcBorders>
          </w:tcPr>
          <w:p w:rsidRPr="009A2B97" w:rsidR="00030A63" w:rsidP="009A2B97" w:rsidRDefault="00030A63" w14:paraId="4D14E7E9" w14:textId="4BCE8E1B">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9A2B97" w:rsidR="00030A63" w:rsidP="009A2B97" w:rsidRDefault="00030A63" w14:paraId="3611AC1D" w14:textId="1347FD56">
            <w:pPr>
              <w:pStyle w:val="NormalWorksheet"/>
              <w:rPr>
                <w:rFonts w:ascii="Tahoma" w:hAnsi="Tahoma" w:cs="Tahoma"/>
              </w:rPr>
            </w:pPr>
          </w:p>
        </w:tc>
        <w:tc>
          <w:tcPr>
            <w:tcW w:w="4201" w:type="dxa"/>
            <w:gridSpan w:val="6"/>
            <w:tcBorders>
              <w:top w:val="single" w:color="auto" w:sz="4" w:space="0"/>
              <w:left w:val="single" w:color="auto" w:sz="4" w:space="0"/>
              <w:bottom w:val="single" w:color="auto" w:sz="4" w:space="0"/>
              <w:right w:val="single" w:color="auto" w:sz="4" w:space="0"/>
            </w:tcBorders>
          </w:tcPr>
          <w:p w:rsidRPr="009A2B97" w:rsidR="00030A63" w:rsidP="009A2B97" w:rsidRDefault="00030A63" w14:paraId="5F049F89" w14:textId="77777777">
            <w:pPr>
              <w:pStyle w:val="NormalWorksheet"/>
              <w:rPr>
                <w:rFonts w:ascii="Tahoma" w:hAnsi="Tahoma" w:cs="Tahoma"/>
              </w:rPr>
            </w:pPr>
          </w:p>
        </w:tc>
      </w:tr>
      <w:tr w:rsidRPr="009A2B97" w:rsidR="00030A63" w:rsidTr="0033284E" w14:paraId="7494C267" w14:textId="77777777">
        <w:tc>
          <w:tcPr>
            <w:tcW w:w="1683" w:type="dxa"/>
            <w:tcBorders>
              <w:top w:val="single" w:color="auto" w:sz="4" w:space="0"/>
              <w:left w:val="single" w:color="auto" w:sz="4" w:space="0"/>
              <w:bottom w:val="single" w:color="auto" w:sz="4" w:space="0"/>
              <w:right w:val="single" w:color="auto" w:sz="4" w:space="0"/>
            </w:tcBorders>
          </w:tcPr>
          <w:p w:rsidRPr="009A2B97" w:rsidR="00030A63" w:rsidP="009A2B97" w:rsidRDefault="00030A63" w14:paraId="14686FE7" w14:textId="77777777">
            <w:pPr>
              <w:pStyle w:val="NormalWorksheet"/>
              <w:rPr>
                <w:rFonts w:ascii="Tahoma" w:hAnsi="Tahoma" w:cs="Tahoma"/>
              </w:rPr>
            </w:pPr>
            <w:r w:rsidRPr="009A2B97">
              <w:rPr>
                <w:rFonts w:ascii="Tahoma" w:hAnsi="Tahoma" w:cs="Tahoma"/>
              </w:rPr>
              <w:t>Appendix B</w:t>
            </w:r>
          </w:p>
          <w:p w:rsidRPr="009A2B97" w:rsidR="00030A63" w:rsidP="009A2B97" w:rsidRDefault="00030A63" w14:paraId="70E8B802" w14:textId="112DCE25">
            <w:pPr>
              <w:pStyle w:val="NormalWorksheet"/>
              <w:rPr>
                <w:rFonts w:ascii="Tahoma" w:hAnsi="Tahoma" w:cs="Tahoma"/>
              </w:rPr>
            </w:pPr>
            <w:r w:rsidRPr="009A2B97">
              <w:rPr>
                <w:rFonts w:ascii="Tahoma" w:hAnsi="Tahoma" w:cs="Tahoma"/>
              </w:rPr>
              <w:t>(h) (1) (D) (i)</w:t>
            </w:r>
          </w:p>
        </w:tc>
        <w:tc>
          <w:tcPr>
            <w:tcW w:w="3986" w:type="dxa"/>
            <w:gridSpan w:val="6"/>
            <w:tcBorders>
              <w:top w:val="single" w:color="auto" w:sz="4" w:space="0"/>
              <w:left w:val="single" w:color="auto" w:sz="4" w:space="0"/>
              <w:bottom w:val="single" w:color="auto" w:sz="4" w:space="0"/>
              <w:right w:val="single" w:color="auto" w:sz="4" w:space="0"/>
            </w:tcBorders>
          </w:tcPr>
          <w:p w:rsidRPr="009A2B97" w:rsidR="00030A63" w:rsidP="009A2B97" w:rsidRDefault="00030A63" w14:paraId="2AE82468" w14:textId="77777777">
            <w:pPr>
              <w:pStyle w:val="NormalWorksheet"/>
              <w:rPr>
                <w:rFonts w:ascii="Tahoma" w:hAnsi="Tahoma" w:cs="Tahoma"/>
              </w:rPr>
            </w:pPr>
            <w:r w:rsidRPr="009A2B97">
              <w:rPr>
                <w:rFonts w:ascii="Tahoma" w:hAnsi="Tahoma" w:cs="Tahoma"/>
              </w:rPr>
              <w:t>The power generation system;</w:t>
            </w:r>
          </w:p>
        </w:tc>
        <w:tc>
          <w:tcPr>
            <w:tcW w:w="2740" w:type="dxa"/>
            <w:tcBorders>
              <w:top w:val="single" w:color="auto" w:sz="4" w:space="0"/>
              <w:left w:val="single" w:color="auto" w:sz="4" w:space="0"/>
              <w:bottom w:val="single" w:color="auto" w:sz="4" w:space="0"/>
              <w:right w:val="single" w:color="auto" w:sz="4" w:space="0"/>
            </w:tcBorders>
          </w:tcPr>
          <w:p w:rsidRPr="009A2B97" w:rsidR="00030A63" w:rsidP="009A2B97" w:rsidRDefault="00030A63" w14:paraId="0AA3B2D5" w14:textId="41529D8F">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9A2B97" w:rsidR="00030A63" w:rsidP="009A2B97" w:rsidRDefault="00030A63" w14:paraId="4510536B" w14:textId="69CB8FA5">
            <w:pPr>
              <w:pStyle w:val="NormalWorksheet"/>
              <w:rPr>
                <w:rFonts w:ascii="Tahoma" w:hAnsi="Tahoma" w:cs="Tahoma"/>
              </w:rPr>
            </w:pPr>
          </w:p>
        </w:tc>
        <w:tc>
          <w:tcPr>
            <w:tcW w:w="4201" w:type="dxa"/>
            <w:gridSpan w:val="6"/>
            <w:tcBorders>
              <w:top w:val="single" w:color="auto" w:sz="4" w:space="0"/>
              <w:left w:val="single" w:color="auto" w:sz="4" w:space="0"/>
              <w:bottom w:val="single" w:color="auto" w:sz="4" w:space="0"/>
              <w:right w:val="single" w:color="auto" w:sz="4" w:space="0"/>
            </w:tcBorders>
          </w:tcPr>
          <w:p w:rsidRPr="009A2B97" w:rsidR="00030A63" w:rsidP="009A2B97" w:rsidRDefault="00030A63" w14:paraId="1E5D18FF" w14:textId="4E2E85B0">
            <w:pPr>
              <w:pStyle w:val="NormalWorksheet"/>
              <w:rPr>
                <w:rFonts w:ascii="Tahoma" w:hAnsi="Tahoma" w:cs="Tahoma"/>
              </w:rPr>
            </w:pPr>
          </w:p>
        </w:tc>
      </w:tr>
      <w:tr w:rsidRPr="009A2B97" w:rsidR="00030A63" w:rsidTr="0033284E" w14:paraId="070EA2AA" w14:textId="77777777">
        <w:tc>
          <w:tcPr>
            <w:tcW w:w="1683" w:type="dxa"/>
            <w:tcBorders>
              <w:top w:val="single" w:color="auto" w:sz="4" w:space="0"/>
              <w:left w:val="single" w:color="auto" w:sz="4" w:space="0"/>
              <w:bottom w:val="single" w:color="auto" w:sz="4" w:space="0"/>
              <w:right w:val="single" w:color="auto" w:sz="4" w:space="0"/>
            </w:tcBorders>
          </w:tcPr>
          <w:p w:rsidRPr="009A2B97" w:rsidR="00030A63" w:rsidP="009A2B97" w:rsidRDefault="00030A63" w14:paraId="09F2EC79" w14:textId="77777777">
            <w:pPr>
              <w:pStyle w:val="NormalWorksheet"/>
              <w:rPr>
                <w:rFonts w:ascii="Tahoma" w:hAnsi="Tahoma" w:cs="Tahoma"/>
              </w:rPr>
            </w:pPr>
            <w:r w:rsidRPr="009A2B97">
              <w:rPr>
                <w:rFonts w:ascii="Tahoma" w:hAnsi="Tahoma" w:cs="Tahoma"/>
              </w:rPr>
              <w:t>Appendix B</w:t>
            </w:r>
          </w:p>
          <w:p w:rsidRPr="009A2B97" w:rsidR="00030A63" w:rsidP="009A2B97" w:rsidRDefault="00030A63" w14:paraId="431FF56E" w14:textId="2C674011">
            <w:pPr>
              <w:pStyle w:val="NormalWorksheet"/>
              <w:rPr>
                <w:rFonts w:ascii="Tahoma" w:hAnsi="Tahoma" w:cs="Tahoma"/>
              </w:rPr>
            </w:pPr>
            <w:r w:rsidRPr="009A2B97">
              <w:rPr>
                <w:rFonts w:ascii="Tahoma" w:hAnsi="Tahoma" w:cs="Tahoma"/>
              </w:rPr>
              <w:t>(h) (1) (D) (ii)</w:t>
            </w:r>
          </w:p>
        </w:tc>
        <w:tc>
          <w:tcPr>
            <w:tcW w:w="3986" w:type="dxa"/>
            <w:gridSpan w:val="6"/>
            <w:tcBorders>
              <w:top w:val="single" w:color="auto" w:sz="4" w:space="0"/>
              <w:left w:val="single" w:color="auto" w:sz="4" w:space="0"/>
              <w:bottom w:val="single" w:color="auto" w:sz="4" w:space="0"/>
              <w:right w:val="single" w:color="auto" w:sz="4" w:space="0"/>
            </w:tcBorders>
          </w:tcPr>
          <w:p w:rsidRPr="009A2B97" w:rsidR="00030A63" w:rsidP="009A2B97" w:rsidRDefault="00030A63" w14:paraId="3C17554D" w14:textId="77777777">
            <w:pPr>
              <w:pStyle w:val="NormalWorksheet"/>
              <w:rPr>
                <w:rFonts w:ascii="Tahoma" w:hAnsi="Tahoma" w:cs="Tahoma"/>
              </w:rPr>
            </w:pPr>
            <w:r w:rsidRPr="009A2B97">
              <w:rPr>
                <w:rFonts w:ascii="Tahoma" w:hAnsi="Tahoma" w:cs="Tahoma"/>
              </w:rPr>
              <w:t>The heat dissipation system;</w:t>
            </w:r>
          </w:p>
        </w:tc>
        <w:tc>
          <w:tcPr>
            <w:tcW w:w="2740" w:type="dxa"/>
            <w:tcBorders>
              <w:top w:val="single" w:color="auto" w:sz="4" w:space="0"/>
              <w:left w:val="single" w:color="auto" w:sz="4" w:space="0"/>
              <w:bottom w:val="single" w:color="auto" w:sz="4" w:space="0"/>
              <w:right w:val="single" w:color="auto" w:sz="4" w:space="0"/>
            </w:tcBorders>
          </w:tcPr>
          <w:p w:rsidRPr="009A2B97" w:rsidR="00030A63" w:rsidP="009A2B97" w:rsidRDefault="00030A63" w14:paraId="65AFC704" w14:textId="77F7C6AA">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9A2B97" w:rsidR="00030A63" w:rsidP="009A2B97" w:rsidRDefault="00030A63" w14:paraId="2372D18D" w14:textId="19735104">
            <w:pPr>
              <w:pStyle w:val="NormalWorksheet"/>
              <w:rPr>
                <w:rFonts w:ascii="Tahoma" w:hAnsi="Tahoma" w:cs="Tahoma"/>
              </w:rPr>
            </w:pPr>
          </w:p>
        </w:tc>
        <w:tc>
          <w:tcPr>
            <w:tcW w:w="4201" w:type="dxa"/>
            <w:gridSpan w:val="6"/>
            <w:tcBorders>
              <w:top w:val="single" w:color="auto" w:sz="4" w:space="0"/>
              <w:left w:val="single" w:color="auto" w:sz="4" w:space="0"/>
              <w:bottom w:val="single" w:color="auto" w:sz="4" w:space="0"/>
              <w:right w:val="single" w:color="auto" w:sz="4" w:space="0"/>
            </w:tcBorders>
          </w:tcPr>
          <w:p w:rsidRPr="009A2B97" w:rsidR="00030A63" w:rsidP="009A2B97" w:rsidRDefault="00030A63" w14:paraId="06DDD3AF" w14:textId="77777777">
            <w:pPr>
              <w:pStyle w:val="NormalWorksheet"/>
              <w:rPr>
                <w:rFonts w:ascii="Tahoma" w:hAnsi="Tahoma" w:cs="Tahoma"/>
              </w:rPr>
            </w:pPr>
          </w:p>
        </w:tc>
      </w:tr>
      <w:tr w:rsidRPr="009A2B97" w:rsidR="00030A63" w:rsidTr="0033284E" w14:paraId="19DD6DA7" w14:textId="77777777">
        <w:tc>
          <w:tcPr>
            <w:tcW w:w="1683" w:type="dxa"/>
            <w:tcBorders>
              <w:top w:val="single" w:color="auto" w:sz="4" w:space="0"/>
              <w:left w:val="single" w:color="auto" w:sz="4" w:space="0"/>
              <w:bottom w:val="single" w:color="auto" w:sz="4" w:space="0"/>
              <w:right w:val="single" w:color="auto" w:sz="4" w:space="0"/>
            </w:tcBorders>
          </w:tcPr>
          <w:p w:rsidRPr="009A2B97" w:rsidR="00030A63" w:rsidP="009A2B97" w:rsidRDefault="00030A63" w14:paraId="57830F2D" w14:textId="77777777">
            <w:pPr>
              <w:pStyle w:val="NormalWorksheet"/>
              <w:rPr>
                <w:rFonts w:ascii="Tahoma" w:hAnsi="Tahoma" w:cs="Tahoma"/>
              </w:rPr>
            </w:pPr>
            <w:r w:rsidRPr="009A2B97">
              <w:rPr>
                <w:rFonts w:ascii="Tahoma" w:hAnsi="Tahoma" w:cs="Tahoma"/>
              </w:rPr>
              <w:t>Appendix B</w:t>
            </w:r>
          </w:p>
          <w:p w:rsidRPr="009A2B97" w:rsidR="00030A63" w:rsidP="009A2B97" w:rsidRDefault="00030A63" w14:paraId="02F85F66" w14:textId="08211A57">
            <w:pPr>
              <w:pStyle w:val="NormalWorksheet"/>
              <w:rPr>
                <w:rFonts w:ascii="Tahoma" w:hAnsi="Tahoma" w:cs="Tahoma"/>
              </w:rPr>
            </w:pPr>
            <w:r w:rsidRPr="009A2B97">
              <w:rPr>
                <w:rFonts w:ascii="Tahoma" w:hAnsi="Tahoma" w:cs="Tahoma"/>
              </w:rPr>
              <w:t>(h) (1) (D) (iii)</w:t>
            </w:r>
          </w:p>
        </w:tc>
        <w:tc>
          <w:tcPr>
            <w:tcW w:w="3986" w:type="dxa"/>
            <w:gridSpan w:val="6"/>
            <w:tcBorders>
              <w:top w:val="single" w:color="auto" w:sz="4" w:space="0"/>
              <w:left w:val="single" w:color="auto" w:sz="4" w:space="0"/>
              <w:bottom w:val="single" w:color="auto" w:sz="4" w:space="0"/>
              <w:right w:val="single" w:color="auto" w:sz="4" w:space="0"/>
            </w:tcBorders>
          </w:tcPr>
          <w:p w:rsidRPr="009A2B97" w:rsidR="00030A63" w:rsidP="009A2B97" w:rsidRDefault="00030A63" w14:paraId="0D707545" w14:textId="77777777">
            <w:pPr>
              <w:pStyle w:val="NormalWorksheet"/>
              <w:rPr>
                <w:rFonts w:ascii="Tahoma" w:hAnsi="Tahoma" w:cs="Tahoma"/>
              </w:rPr>
            </w:pPr>
            <w:r w:rsidRPr="009A2B97">
              <w:rPr>
                <w:rFonts w:ascii="Tahoma" w:hAnsi="Tahoma" w:cs="Tahoma"/>
              </w:rPr>
              <w:t>The cooling water supply system, and, where applicable, pre-plant treatment procedures;</w:t>
            </w:r>
          </w:p>
        </w:tc>
        <w:tc>
          <w:tcPr>
            <w:tcW w:w="2740" w:type="dxa"/>
            <w:tcBorders>
              <w:top w:val="single" w:color="auto" w:sz="4" w:space="0"/>
              <w:left w:val="single" w:color="auto" w:sz="4" w:space="0"/>
              <w:bottom w:val="single" w:color="auto" w:sz="4" w:space="0"/>
              <w:right w:val="single" w:color="auto" w:sz="4" w:space="0"/>
            </w:tcBorders>
          </w:tcPr>
          <w:p w:rsidRPr="009A2B97" w:rsidR="00030A63" w:rsidP="009A2B97" w:rsidRDefault="00030A63" w14:paraId="39B585C6" w14:textId="4F1D0FCB">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9A2B97" w:rsidR="00030A63" w:rsidP="009A2B97" w:rsidRDefault="00030A63" w14:paraId="03D9DF9D" w14:textId="04EE9028">
            <w:pPr>
              <w:pStyle w:val="NormalWorksheet"/>
              <w:rPr>
                <w:rFonts w:ascii="Tahoma" w:hAnsi="Tahoma" w:cs="Tahoma"/>
              </w:rPr>
            </w:pPr>
          </w:p>
        </w:tc>
        <w:tc>
          <w:tcPr>
            <w:tcW w:w="4201" w:type="dxa"/>
            <w:gridSpan w:val="6"/>
            <w:tcBorders>
              <w:top w:val="single" w:color="auto" w:sz="4" w:space="0"/>
              <w:left w:val="single" w:color="auto" w:sz="4" w:space="0"/>
              <w:bottom w:val="single" w:color="auto" w:sz="4" w:space="0"/>
              <w:right w:val="single" w:color="auto" w:sz="4" w:space="0"/>
            </w:tcBorders>
          </w:tcPr>
          <w:p w:rsidRPr="009A2B97" w:rsidR="00030A63" w:rsidP="009A2B97" w:rsidRDefault="00030A63" w14:paraId="586445FA" w14:textId="778D5B25">
            <w:pPr>
              <w:pStyle w:val="NormalWorksheet"/>
              <w:rPr>
                <w:rFonts w:ascii="Tahoma" w:hAnsi="Tahoma" w:cs="Tahoma"/>
              </w:rPr>
            </w:pPr>
          </w:p>
        </w:tc>
      </w:tr>
      <w:tr w:rsidRPr="009A2B97" w:rsidR="00030A63" w:rsidTr="0033284E" w14:paraId="217F473C" w14:textId="77777777">
        <w:tc>
          <w:tcPr>
            <w:tcW w:w="1683" w:type="dxa"/>
            <w:tcBorders>
              <w:top w:val="single" w:color="auto" w:sz="4" w:space="0"/>
              <w:left w:val="single" w:color="auto" w:sz="4" w:space="0"/>
              <w:bottom w:val="single" w:color="auto" w:sz="4" w:space="0"/>
              <w:right w:val="single" w:color="auto" w:sz="4" w:space="0"/>
            </w:tcBorders>
          </w:tcPr>
          <w:p w:rsidRPr="009A2B97" w:rsidR="00030A63" w:rsidP="009A2B97" w:rsidRDefault="00030A63" w14:paraId="5EC44D5F" w14:textId="77777777">
            <w:pPr>
              <w:pStyle w:val="NormalWorksheet"/>
              <w:rPr>
                <w:rFonts w:ascii="Tahoma" w:hAnsi="Tahoma" w:cs="Tahoma"/>
              </w:rPr>
            </w:pPr>
            <w:r w:rsidRPr="009A2B97">
              <w:rPr>
                <w:rFonts w:ascii="Tahoma" w:hAnsi="Tahoma" w:cs="Tahoma"/>
              </w:rPr>
              <w:t>Appendix B</w:t>
            </w:r>
          </w:p>
          <w:p w:rsidRPr="009A2B97" w:rsidR="00030A63" w:rsidP="009A2B97" w:rsidRDefault="00030A63" w14:paraId="45C94C58" w14:textId="5A471AB7">
            <w:pPr>
              <w:pStyle w:val="NormalWorksheet"/>
              <w:rPr>
                <w:rFonts w:ascii="Tahoma" w:hAnsi="Tahoma" w:cs="Tahoma"/>
              </w:rPr>
            </w:pPr>
            <w:r w:rsidRPr="009A2B97">
              <w:rPr>
                <w:rFonts w:ascii="Tahoma" w:hAnsi="Tahoma" w:cs="Tahoma"/>
              </w:rPr>
              <w:t>(h) (1) (D) (iv)</w:t>
            </w:r>
          </w:p>
        </w:tc>
        <w:tc>
          <w:tcPr>
            <w:tcW w:w="3986" w:type="dxa"/>
            <w:gridSpan w:val="6"/>
            <w:tcBorders>
              <w:top w:val="single" w:color="auto" w:sz="4" w:space="0"/>
              <w:left w:val="single" w:color="auto" w:sz="4" w:space="0"/>
              <w:bottom w:val="single" w:color="auto" w:sz="4" w:space="0"/>
              <w:right w:val="single" w:color="auto" w:sz="4" w:space="0"/>
            </w:tcBorders>
          </w:tcPr>
          <w:p w:rsidRPr="009A2B97" w:rsidR="00030A63" w:rsidP="009A2B97" w:rsidRDefault="00030A63" w14:paraId="5682A3B5" w14:textId="77777777">
            <w:pPr>
              <w:pStyle w:val="NormalWorksheet"/>
              <w:rPr>
                <w:rFonts w:ascii="Tahoma" w:hAnsi="Tahoma" w:cs="Tahoma"/>
              </w:rPr>
            </w:pPr>
            <w:r w:rsidRPr="009A2B97">
              <w:rPr>
                <w:rFonts w:ascii="Tahoma" w:hAnsi="Tahoma" w:cs="Tahoma"/>
              </w:rPr>
              <w:t>The atmospheric emission control system;</w:t>
            </w:r>
          </w:p>
        </w:tc>
        <w:tc>
          <w:tcPr>
            <w:tcW w:w="2740" w:type="dxa"/>
            <w:tcBorders>
              <w:top w:val="single" w:color="auto" w:sz="4" w:space="0"/>
              <w:left w:val="single" w:color="auto" w:sz="4" w:space="0"/>
              <w:bottom w:val="single" w:color="auto" w:sz="4" w:space="0"/>
              <w:right w:val="single" w:color="auto" w:sz="4" w:space="0"/>
            </w:tcBorders>
          </w:tcPr>
          <w:p w:rsidRPr="009A2B97" w:rsidR="00030A63" w:rsidP="009A2B97" w:rsidRDefault="00030A63" w14:paraId="6CCF4B7D" w14:textId="29CF7AF3">
            <w:pPr>
              <w:pStyle w:val="NormalWorksheet"/>
              <w:rPr>
                <w:rFonts w:ascii="Tahoma" w:hAnsi="Tahoma" w:cs="Tahoma"/>
                <w:color w:val="000000" w:themeColor="text1"/>
              </w:rPr>
            </w:pPr>
          </w:p>
        </w:tc>
        <w:tc>
          <w:tcPr>
            <w:tcW w:w="1260" w:type="dxa"/>
            <w:gridSpan w:val="2"/>
            <w:tcBorders>
              <w:top w:val="single" w:color="auto" w:sz="4" w:space="0"/>
              <w:left w:val="single" w:color="auto" w:sz="4" w:space="0"/>
              <w:bottom w:val="single" w:color="auto" w:sz="4" w:space="0"/>
              <w:right w:val="single" w:color="auto" w:sz="4" w:space="0"/>
            </w:tcBorders>
          </w:tcPr>
          <w:p w:rsidRPr="009A2B97" w:rsidR="00030A63" w:rsidP="009A2B97" w:rsidRDefault="00030A63" w14:paraId="678FFA76" w14:textId="2A30B654">
            <w:pPr>
              <w:pStyle w:val="NormalWorksheet"/>
              <w:rPr>
                <w:rFonts w:ascii="Tahoma" w:hAnsi="Tahoma" w:cs="Tahoma"/>
              </w:rPr>
            </w:pPr>
          </w:p>
        </w:tc>
        <w:tc>
          <w:tcPr>
            <w:tcW w:w="4201" w:type="dxa"/>
            <w:gridSpan w:val="6"/>
            <w:tcBorders>
              <w:top w:val="single" w:color="auto" w:sz="4" w:space="0"/>
              <w:left w:val="single" w:color="auto" w:sz="4" w:space="0"/>
              <w:bottom w:val="single" w:color="auto" w:sz="4" w:space="0"/>
              <w:right w:val="single" w:color="auto" w:sz="4" w:space="0"/>
            </w:tcBorders>
          </w:tcPr>
          <w:p w:rsidRPr="009A2B97" w:rsidR="00030A63" w:rsidP="009A2B97" w:rsidRDefault="00030A63" w14:paraId="19886B0B" w14:textId="28F3C09B">
            <w:pPr>
              <w:pStyle w:val="NormalWorksheet"/>
              <w:rPr>
                <w:rFonts w:ascii="Tahoma" w:hAnsi="Tahoma" w:cs="Tahoma"/>
              </w:rPr>
            </w:pPr>
          </w:p>
        </w:tc>
      </w:tr>
      <w:tr w:rsidRPr="009A2B97" w:rsidR="00030A63" w:rsidTr="0033284E" w14:paraId="2C425C52" w14:textId="77777777">
        <w:tc>
          <w:tcPr>
            <w:tcW w:w="1683" w:type="dxa"/>
            <w:tcBorders>
              <w:top w:val="single" w:color="auto" w:sz="4" w:space="0"/>
              <w:left w:val="single" w:color="auto" w:sz="4" w:space="0"/>
              <w:bottom w:val="single" w:color="auto" w:sz="4" w:space="0"/>
              <w:right w:val="single" w:color="auto" w:sz="4" w:space="0"/>
            </w:tcBorders>
          </w:tcPr>
          <w:p w:rsidRPr="009A2B97" w:rsidR="00030A63" w:rsidP="009A2B97" w:rsidRDefault="00030A63" w14:paraId="2ADC9227" w14:textId="77777777">
            <w:pPr>
              <w:pStyle w:val="NormalWorksheet"/>
              <w:rPr>
                <w:rFonts w:ascii="Tahoma" w:hAnsi="Tahoma" w:cs="Tahoma"/>
              </w:rPr>
            </w:pPr>
            <w:r w:rsidRPr="009A2B97">
              <w:rPr>
                <w:rFonts w:ascii="Tahoma" w:hAnsi="Tahoma" w:cs="Tahoma"/>
              </w:rPr>
              <w:t>Appendix B</w:t>
            </w:r>
          </w:p>
          <w:p w:rsidRPr="009A2B97" w:rsidR="00030A63" w:rsidP="009A2B97" w:rsidRDefault="00030A63" w14:paraId="233C95E9" w14:textId="214EB319">
            <w:pPr>
              <w:pStyle w:val="NormalWorksheet"/>
              <w:rPr>
                <w:rFonts w:ascii="Tahoma" w:hAnsi="Tahoma" w:cs="Tahoma"/>
              </w:rPr>
            </w:pPr>
            <w:r w:rsidRPr="009A2B97">
              <w:rPr>
                <w:rFonts w:ascii="Tahoma" w:hAnsi="Tahoma" w:cs="Tahoma"/>
              </w:rPr>
              <w:t>(h) (1) (D) (v)</w:t>
            </w:r>
          </w:p>
        </w:tc>
        <w:tc>
          <w:tcPr>
            <w:tcW w:w="3986" w:type="dxa"/>
            <w:gridSpan w:val="6"/>
            <w:tcBorders>
              <w:top w:val="single" w:color="auto" w:sz="4" w:space="0"/>
              <w:left w:val="single" w:color="auto" w:sz="4" w:space="0"/>
              <w:bottom w:val="single" w:color="auto" w:sz="4" w:space="0"/>
              <w:right w:val="single" w:color="auto" w:sz="4" w:space="0"/>
            </w:tcBorders>
          </w:tcPr>
          <w:p w:rsidRPr="009A2B97" w:rsidR="00030A63" w:rsidP="009A2B97" w:rsidRDefault="00030A63" w14:paraId="664FD43F" w14:textId="77777777">
            <w:pPr>
              <w:pStyle w:val="NormalWorksheet"/>
              <w:rPr>
                <w:rFonts w:ascii="Tahoma" w:hAnsi="Tahoma" w:cs="Tahoma"/>
              </w:rPr>
            </w:pPr>
            <w:r w:rsidRPr="009A2B97">
              <w:rPr>
                <w:rFonts w:ascii="Tahoma" w:hAnsi="Tahoma" w:cs="Tahoma"/>
              </w:rPr>
              <w:t>The waste disposal system and on-site disposal sites;</w:t>
            </w:r>
          </w:p>
        </w:tc>
        <w:tc>
          <w:tcPr>
            <w:tcW w:w="2740" w:type="dxa"/>
            <w:tcBorders>
              <w:top w:val="single" w:color="auto" w:sz="4" w:space="0"/>
              <w:left w:val="single" w:color="auto" w:sz="4" w:space="0"/>
              <w:bottom w:val="single" w:color="auto" w:sz="4" w:space="0"/>
              <w:right w:val="single" w:color="auto" w:sz="4" w:space="0"/>
            </w:tcBorders>
          </w:tcPr>
          <w:p w:rsidRPr="009A2B97" w:rsidR="00030A63" w:rsidP="009A2B97" w:rsidRDefault="00030A63" w14:paraId="373D2462" w14:textId="518C5FA4">
            <w:pPr>
              <w:pStyle w:val="NormalWorksheet"/>
              <w:rPr>
                <w:rFonts w:ascii="Tahoma" w:hAnsi="Tahoma" w:cs="Tahoma"/>
                <w:color w:val="000000" w:themeColor="text1"/>
              </w:rPr>
            </w:pPr>
          </w:p>
        </w:tc>
        <w:tc>
          <w:tcPr>
            <w:tcW w:w="1260" w:type="dxa"/>
            <w:gridSpan w:val="2"/>
            <w:tcBorders>
              <w:top w:val="single" w:color="auto" w:sz="4" w:space="0"/>
              <w:left w:val="single" w:color="auto" w:sz="4" w:space="0"/>
              <w:bottom w:val="single" w:color="auto" w:sz="4" w:space="0"/>
              <w:right w:val="single" w:color="auto" w:sz="4" w:space="0"/>
            </w:tcBorders>
          </w:tcPr>
          <w:p w:rsidRPr="009A2B97" w:rsidR="00030A63" w:rsidP="009A2B97" w:rsidRDefault="00030A63" w14:paraId="3FA98863" w14:textId="17AC8C3B">
            <w:pPr>
              <w:pStyle w:val="NormalWorksheet"/>
              <w:rPr>
                <w:rFonts w:ascii="Tahoma" w:hAnsi="Tahoma" w:cs="Tahoma"/>
              </w:rPr>
            </w:pPr>
          </w:p>
        </w:tc>
        <w:tc>
          <w:tcPr>
            <w:tcW w:w="4201" w:type="dxa"/>
            <w:gridSpan w:val="6"/>
            <w:tcBorders>
              <w:top w:val="single" w:color="auto" w:sz="4" w:space="0"/>
              <w:left w:val="single" w:color="auto" w:sz="4" w:space="0"/>
              <w:bottom w:val="single" w:color="auto" w:sz="4" w:space="0"/>
              <w:right w:val="single" w:color="auto" w:sz="4" w:space="0"/>
            </w:tcBorders>
          </w:tcPr>
          <w:p w:rsidRPr="009A2B97" w:rsidR="00030A63" w:rsidP="009A2B97" w:rsidRDefault="00030A63" w14:paraId="65E20E10" w14:textId="77777777">
            <w:pPr>
              <w:pStyle w:val="NormalWorksheet"/>
              <w:rPr>
                <w:rFonts w:ascii="Tahoma" w:hAnsi="Tahoma" w:cs="Tahoma"/>
              </w:rPr>
            </w:pPr>
          </w:p>
        </w:tc>
      </w:tr>
      <w:tr w:rsidRPr="009A2B97" w:rsidR="00030A63" w:rsidTr="0033284E" w14:paraId="22A8D85A" w14:textId="77777777">
        <w:tc>
          <w:tcPr>
            <w:tcW w:w="1683" w:type="dxa"/>
            <w:tcBorders>
              <w:top w:val="single" w:color="auto" w:sz="4" w:space="0"/>
              <w:left w:val="single" w:color="auto" w:sz="4" w:space="0"/>
              <w:bottom w:val="single" w:color="auto" w:sz="4" w:space="0"/>
              <w:right w:val="single" w:color="auto" w:sz="4" w:space="0"/>
            </w:tcBorders>
          </w:tcPr>
          <w:p w:rsidRPr="009A2B97" w:rsidR="00030A63" w:rsidP="009A2B97" w:rsidRDefault="00030A63" w14:paraId="08DC8DD5" w14:textId="77777777">
            <w:pPr>
              <w:pStyle w:val="NormalWorksheet"/>
              <w:rPr>
                <w:rFonts w:ascii="Tahoma" w:hAnsi="Tahoma" w:cs="Tahoma"/>
              </w:rPr>
            </w:pPr>
            <w:r w:rsidRPr="009A2B97">
              <w:rPr>
                <w:rFonts w:ascii="Tahoma" w:hAnsi="Tahoma" w:cs="Tahoma"/>
              </w:rPr>
              <w:t>Appendix B</w:t>
            </w:r>
          </w:p>
          <w:p w:rsidRPr="009A2B97" w:rsidR="00030A63" w:rsidP="009A2B97" w:rsidRDefault="00030A63" w14:paraId="189041E9" w14:textId="43A4E327">
            <w:pPr>
              <w:pStyle w:val="NormalWorksheet"/>
              <w:rPr>
                <w:rFonts w:ascii="Tahoma" w:hAnsi="Tahoma" w:cs="Tahoma"/>
              </w:rPr>
            </w:pPr>
            <w:r w:rsidRPr="009A2B97">
              <w:rPr>
                <w:rFonts w:ascii="Tahoma" w:hAnsi="Tahoma" w:cs="Tahoma"/>
              </w:rPr>
              <w:t>(h) (1) (D) (vi)</w:t>
            </w:r>
          </w:p>
        </w:tc>
        <w:tc>
          <w:tcPr>
            <w:tcW w:w="3986" w:type="dxa"/>
            <w:gridSpan w:val="6"/>
            <w:tcBorders>
              <w:top w:val="single" w:color="auto" w:sz="4" w:space="0"/>
              <w:left w:val="single" w:color="auto" w:sz="4" w:space="0"/>
              <w:bottom w:val="single" w:color="auto" w:sz="4" w:space="0"/>
              <w:right w:val="single" w:color="auto" w:sz="4" w:space="0"/>
            </w:tcBorders>
          </w:tcPr>
          <w:p w:rsidRPr="009A2B97" w:rsidR="00030A63" w:rsidP="009A2B97" w:rsidRDefault="00030A63" w14:paraId="713D4CE0" w14:textId="77777777">
            <w:pPr>
              <w:pStyle w:val="NormalWorksheet"/>
              <w:rPr>
                <w:rFonts w:ascii="Tahoma" w:hAnsi="Tahoma" w:cs="Tahoma"/>
              </w:rPr>
            </w:pPr>
            <w:r w:rsidRPr="009A2B97">
              <w:rPr>
                <w:rFonts w:ascii="Tahoma" w:hAnsi="Tahoma" w:cs="Tahoma"/>
              </w:rPr>
              <w:t>The noise emission abatement system;</w:t>
            </w:r>
          </w:p>
        </w:tc>
        <w:tc>
          <w:tcPr>
            <w:tcW w:w="2740" w:type="dxa"/>
            <w:tcBorders>
              <w:top w:val="single" w:color="auto" w:sz="4" w:space="0"/>
              <w:left w:val="single" w:color="auto" w:sz="4" w:space="0"/>
              <w:bottom w:val="single" w:color="auto" w:sz="4" w:space="0"/>
              <w:right w:val="single" w:color="auto" w:sz="4" w:space="0"/>
            </w:tcBorders>
          </w:tcPr>
          <w:p w:rsidRPr="009A2B97" w:rsidR="00030A63" w:rsidP="009A2B97" w:rsidRDefault="00030A63" w14:paraId="57BB2748" w14:textId="11343F6D">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9A2B97" w:rsidR="00030A63" w:rsidP="009A2B97" w:rsidRDefault="00030A63" w14:paraId="41DEE360" w14:textId="113DF6DD">
            <w:pPr>
              <w:pStyle w:val="NormalWorksheet"/>
              <w:rPr>
                <w:rFonts w:ascii="Tahoma" w:hAnsi="Tahoma" w:cs="Tahoma"/>
              </w:rPr>
            </w:pPr>
          </w:p>
        </w:tc>
        <w:tc>
          <w:tcPr>
            <w:tcW w:w="4201" w:type="dxa"/>
            <w:gridSpan w:val="6"/>
            <w:tcBorders>
              <w:top w:val="single" w:color="auto" w:sz="4" w:space="0"/>
              <w:left w:val="single" w:color="auto" w:sz="4" w:space="0"/>
              <w:bottom w:val="single" w:color="auto" w:sz="4" w:space="0"/>
              <w:right w:val="single" w:color="auto" w:sz="4" w:space="0"/>
            </w:tcBorders>
          </w:tcPr>
          <w:p w:rsidRPr="009A2B97" w:rsidR="00030A63" w:rsidP="009A2B97" w:rsidRDefault="00030A63" w14:paraId="1EC5BB22" w14:textId="77777777">
            <w:pPr>
              <w:pStyle w:val="NormalWorksheet"/>
              <w:rPr>
                <w:rFonts w:ascii="Tahoma" w:hAnsi="Tahoma" w:cs="Tahoma"/>
              </w:rPr>
            </w:pPr>
          </w:p>
        </w:tc>
      </w:tr>
      <w:tr w:rsidRPr="009A2B97" w:rsidR="00030A63" w:rsidTr="0033284E" w14:paraId="3678D019" w14:textId="77777777">
        <w:tc>
          <w:tcPr>
            <w:tcW w:w="1683" w:type="dxa"/>
            <w:tcBorders>
              <w:top w:val="single" w:color="auto" w:sz="4" w:space="0"/>
              <w:left w:val="single" w:color="auto" w:sz="4" w:space="0"/>
              <w:bottom w:val="single" w:color="auto" w:sz="4" w:space="0"/>
              <w:right w:val="single" w:color="auto" w:sz="4" w:space="0"/>
            </w:tcBorders>
          </w:tcPr>
          <w:p w:rsidRPr="009A2B97" w:rsidR="00030A63" w:rsidP="009A2B97" w:rsidRDefault="00030A63" w14:paraId="4280B5BC" w14:textId="77777777">
            <w:pPr>
              <w:pStyle w:val="NormalWorksheet"/>
              <w:rPr>
                <w:rFonts w:ascii="Tahoma" w:hAnsi="Tahoma" w:cs="Tahoma"/>
              </w:rPr>
            </w:pPr>
            <w:r w:rsidRPr="009A2B97">
              <w:rPr>
                <w:rFonts w:ascii="Tahoma" w:hAnsi="Tahoma" w:cs="Tahoma"/>
              </w:rPr>
              <w:t>Appendix B</w:t>
            </w:r>
          </w:p>
          <w:p w:rsidRPr="009A2B97" w:rsidR="00030A63" w:rsidP="009A2B97" w:rsidRDefault="00030A63" w14:paraId="5EC8BA3F" w14:textId="77777777">
            <w:pPr>
              <w:pStyle w:val="NormalWorksheet"/>
              <w:rPr>
                <w:rFonts w:ascii="Tahoma" w:hAnsi="Tahoma" w:cs="Tahoma"/>
              </w:rPr>
            </w:pPr>
            <w:r w:rsidRPr="009A2B97">
              <w:rPr>
                <w:rFonts w:ascii="Tahoma" w:hAnsi="Tahoma" w:cs="Tahoma"/>
              </w:rPr>
              <w:t>(h) (1) (D) (vii)</w:t>
            </w:r>
          </w:p>
        </w:tc>
        <w:tc>
          <w:tcPr>
            <w:tcW w:w="3986" w:type="dxa"/>
            <w:gridSpan w:val="6"/>
            <w:tcBorders>
              <w:top w:val="single" w:color="auto" w:sz="4" w:space="0"/>
              <w:left w:val="single" w:color="auto" w:sz="4" w:space="0"/>
              <w:bottom w:val="single" w:color="auto" w:sz="4" w:space="0"/>
              <w:right w:val="single" w:color="auto" w:sz="4" w:space="0"/>
            </w:tcBorders>
          </w:tcPr>
          <w:p w:rsidRPr="009A2B97" w:rsidR="00030A63" w:rsidP="009A2B97" w:rsidRDefault="00030A63" w14:paraId="274B9929" w14:textId="2786862F">
            <w:pPr>
              <w:pStyle w:val="NormalWorksheet"/>
              <w:rPr>
                <w:rFonts w:ascii="Tahoma" w:hAnsi="Tahoma" w:cs="Tahoma"/>
              </w:rPr>
            </w:pPr>
            <w:r w:rsidRPr="009A2B97">
              <w:rPr>
                <w:rFonts w:ascii="Tahoma" w:hAnsi="Tahoma" w:cs="Tahoma"/>
              </w:rPr>
              <w:t>The geothermal resource conveyance and re-injection lines (if applicable);</w:t>
            </w:r>
          </w:p>
        </w:tc>
        <w:tc>
          <w:tcPr>
            <w:tcW w:w="2740" w:type="dxa"/>
            <w:tcBorders>
              <w:top w:val="single" w:color="auto" w:sz="4" w:space="0"/>
              <w:left w:val="single" w:color="auto" w:sz="4" w:space="0"/>
              <w:bottom w:val="single" w:color="auto" w:sz="4" w:space="0"/>
              <w:right w:val="single" w:color="auto" w:sz="4" w:space="0"/>
            </w:tcBorders>
          </w:tcPr>
          <w:p w:rsidRPr="009A2B97" w:rsidR="00030A63" w:rsidP="009A2B97" w:rsidRDefault="00030A63" w14:paraId="1A3F9469" w14:textId="2488FCCA">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9A2B97" w:rsidR="00030A63" w:rsidP="009A2B97" w:rsidRDefault="00030A63" w14:paraId="142D43CF" w14:textId="580A7720">
            <w:pPr>
              <w:pStyle w:val="NormalWorksheet"/>
              <w:rPr>
                <w:rFonts w:ascii="Tahoma" w:hAnsi="Tahoma" w:cs="Tahoma"/>
              </w:rPr>
            </w:pPr>
          </w:p>
        </w:tc>
        <w:tc>
          <w:tcPr>
            <w:tcW w:w="4201" w:type="dxa"/>
            <w:gridSpan w:val="6"/>
            <w:tcBorders>
              <w:top w:val="single" w:color="auto" w:sz="4" w:space="0"/>
              <w:left w:val="single" w:color="auto" w:sz="4" w:space="0"/>
              <w:bottom w:val="single" w:color="auto" w:sz="4" w:space="0"/>
              <w:right w:val="single" w:color="auto" w:sz="4" w:space="0"/>
            </w:tcBorders>
          </w:tcPr>
          <w:p w:rsidRPr="009A2B97" w:rsidR="00030A63" w:rsidP="009A2B97" w:rsidRDefault="00030A63" w14:paraId="278F1080" w14:textId="1C71E27C">
            <w:pPr>
              <w:pStyle w:val="NormalWorksheet"/>
              <w:rPr>
                <w:rFonts w:ascii="Tahoma" w:hAnsi="Tahoma" w:cs="Tahoma"/>
              </w:rPr>
            </w:pPr>
          </w:p>
        </w:tc>
      </w:tr>
      <w:tr w:rsidRPr="009A2B97" w:rsidR="00030A63" w:rsidTr="0033284E" w14:paraId="36293CCB" w14:textId="77777777">
        <w:trPr>
          <w:trHeight w:val="330"/>
        </w:trPr>
        <w:tc>
          <w:tcPr>
            <w:tcW w:w="1683" w:type="dxa"/>
            <w:tcBorders>
              <w:top w:val="single" w:color="auto" w:sz="4" w:space="0"/>
              <w:left w:val="single" w:color="auto" w:sz="4" w:space="0"/>
              <w:bottom w:val="single" w:color="auto" w:sz="4" w:space="0"/>
              <w:right w:val="single" w:color="auto" w:sz="4" w:space="0"/>
            </w:tcBorders>
          </w:tcPr>
          <w:p w:rsidRPr="009A2B97" w:rsidR="00030A63" w:rsidP="009A2B97" w:rsidRDefault="00030A63" w14:paraId="53D42181" w14:textId="77777777">
            <w:pPr>
              <w:pStyle w:val="NormalWorksheet"/>
              <w:rPr>
                <w:rFonts w:ascii="Tahoma" w:hAnsi="Tahoma" w:cs="Tahoma"/>
              </w:rPr>
            </w:pPr>
            <w:r w:rsidRPr="009A2B97">
              <w:rPr>
                <w:rFonts w:ascii="Tahoma" w:hAnsi="Tahoma" w:cs="Tahoma"/>
              </w:rPr>
              <w:t>Appendix B</w:t>
            </w:r>
          </w:p>
          <w:p w:rsidRPr="009A2B97" w:rsidR="00030A63" w:rsidP="009A2B97" w:rsidRDefault="00030A63" w14:paraId="4877F6FF" w14:textId="7220687D">
            <w:pPr>
              <w:pStyle w:val="NormalWorksheet"/>
              <w:rPr>
                <w:rFonts w:ascii="Tahoma" w:hAnsi="Tahoma" w:cs="Tahoma"/>
              </w:rPr>
            </w:pPr>
            <w:r w:rsidRPr="009A2B97">
              <w:rPr>
                <w:rFonts w:ascii="Tahoma" w:hAnsi="Tahoma" w:cs="Tahoma"/>
              </w:rPr>
              <w:t>(h) (1) (D) (viii)</w:t>
            </w:r>
          </w:p>
        </w:tc>
        <w:tc>
          <w:tcPr>
            <w:tcW w:w="3986" w:type="dxa"/>
            <w:gridSpan w:val="6"/>
            <w:tcBorders>
              <w:top w:val="single" w:color="auto" w:sz="4" w:space="0"/>
              <w:left w:val="single" w:color="auto" w:sz="4" w:space="0"/>
              <w:bottom w:val="single" w:color="auto" w:sz="4" w:space="0"/>
              <w:right w:val="single" w:color="auto" w:sz="4" w:space="0"/>
            </w:tcBorders>
          </w:tcPr>
          <w:p w:rsidRPr="009A2B97" w:rsidR="00030A63" w:rsidP="009A2B97" w:rsidRDefault="00030A63" w14:paraId="3D4B6423" w14:textId="77777777">
            <w:pPr>
              <w:pStyle w:val="NormalWorksheet"/>
              <w:rPr>
                <w:rFonts w:ascii="Tahoma" w:hAnsi="Tahoma" w:cs="Tahoma"/>
              </w:rPr>
            </w:pPr>
            <w:r w:rsidRPr="009A2B97">
              <w:rPr>
                <w:rFonts w:ascii="Tahoma" w:hAnsi="Tahoma" w:cs="Tahoma"/>
              </w:rPr>
              <w:t>Switchyards/transformer systems; and</w:t>
            </w:r>
          </w:p>
        </w:tc>
        <w:tc>
          <w:tcPr>
            <w:tcW w:w="2740" w:type="dxa"/>
            <w:tcBorders>
              <w:top w:val="single" w:color="auto" w:sz="4" w:space="0"/>
              <w:left w:val="single" w:color="auto" w:sz="4" w:space="0"/>
              <w:bottom w:val="single" w:color="auto" w:sz="4" w:space="0"/>
              <w:right w:val="single" w:color="auto" w:sz="4" w:space="0"/>
            </w:tcBorders>
          </w:tcPr>
          <w:p w:rsidRPr="009A2B97" w:rsidR="00030A63" w:rsidP="009A2B97" w:rsidRDefault="00030A63" w14:paraId="76607800" w14:textId="32C5FFFB">
            <w:pPr>
              <w:pStyle w:val="NormalWorksheet"/>
              <w:rPr>
                <w:rFonts w:ascii="Tahoma" w:hAnsi="Tahoma" w:cs="Tahoma"/>
                <w:color w:val="000000" w:themeColor="text1"/>
              </w:rPr>
            </w:pPr>
          </w:p>
        </w:tc>
        <w:tc>
          <w:tcPr>
            <w:tcW w:w="1260" w:type="dxa"/>
            <w:gridSpan w:val="2"/>
            <w:tcBorders>
              <w:top w:val="single" w:color="auto" w:sz="4" w:space="0"/>
              <w:left w:val="single" w:color="auto" w:sz="4" w:space="0"/>
              <w:bottom w:val="single" w:color="auto" w:sz="4" w:space="0"/>
              <w:right w:val="single" w:color="auto" w:sz="4" w:space="0"/>
            </w:tcBorders>
          </w:tcPr>
          <w:p w:rsidRPr="009A2B97" w:rsidR="00030A63" w:rsidP="009A2B97" w:rsidRDefault="00030A63" w14:paraId="6DE87D60" w14:textId="36569605">
            <w:pPr>
              <w:pStyle w:val="NormalWorksheet"/>
              <w:rPr>
                <w:rFonts w:ascii="Tahoma" w:hAnsi="Tahoma" w:cs="Tahoma"/>
              </w:rPr>
            </w:pPr>
          </w:p>
        </w:tc>
        <w:tc>
          <w:tcPr>
            <w:tcW w:w="4201" w:type="dxa"/>
            <w:gridSpan w:val="6"/>
            <w:tcBorders>
              <w:top w:val="single" w:color="auto" w:sz="4" w:space="0"/>
              <w:left w:val="single" w:color="auto" w:sz="4" w:space="0"/>
              <w:bottom w:val="single" w:color="auto" w:sz="4" w:space="0"/>
              <w:right w:val="single" w:color="auto" w:sz="4" w:space="0"/>
            </w:tcBorders>
          </w:tcPr>
          <w:p w:rsidRPr="009A2B97" w:rsidR="00030A63" w:rsidP="009A2B97" w:rsidRDefault="00030A63" w14:paraId="0B1EC2F1" w14:textId="77777777">
            <w:pPr>
              <w:pStyle w:val="NormalWorksheet"/>
              <w:rPr>
                <w:rFonts w:ascii="Tahoma" w:hAnsi="Tahoma" w:cs="Tahoma"/>
              </w:rPr>
            </w:pPr>
          </w:p>
        </w:tc>
      </w:tr>
      <w:tr w:rsidRPr="009A2B97" w:rsidR="00030A63" w:rsidTr="0033284E" w14:paraId="3AD98669" w14:textId="77777777">
        <w:tc>
          <w:tcPr>
            <w:tcW w:w="1683" w:type="dxa"/>
            <w:tcBorders>
              <w:top w:val="single" w:color="auto" w:sz="4" w:space="0"/>
              <w:left w:val="single" w:color="auto" w:sz="4" w:space="0"/>
              <w:bottom w:val="single" w:color="auto" w:sz="4" w:space="0"/>
              <w:right w:val="single" w:color="auto" w:sz="4" w:space="0"/>
            </w:tcBorders>
          </w:tcPr>
          <w:p w:rsidRPr="009A2B97" w:rsidR="00030A63" w:rsidP="009A2B97" w:rsidRDefault="00030A63" w14:paraId="670DF5C9" w14:textId="77777777">
            <w:pPr>
              <w:pStyle w:val="NormalWorksheet"/>
              <w:rPr>
                <w:rFonts w:ascii="Tahoma" w:hAnsi="Tahoma" w:cs="Tahoma"/>
              </w:rPr>
            </w:pPr>
            <w:r w:rsidRPr="009A2B97">
              <w:rPr>
                <w:rFonts w:ascii="Tahoma" w:hAnsi="Tahoma" w:cs="Tahoma"/>
              </w:rPr>
              <w:t>Appendix B</w:t>
            </w:r>
          </w:p>
          <w:p w:rsidRPr="009A2B97" w:rsidR="00030A63" w:rsidP="009A2B97" w:rsidRDefault="00030A63" w14:paraId="1D9B0925" w14:textId="77777777">
            <w:pPr>
              <w:pStyle w:val="NormalWorksheet"/>
              <w:rPr>
                <w:rFonts w:ascii="Tahoma" w:hAnsi="Tahoma" w:cs="Tahoma"/>
              </w:rPr>
            </w:pPr>
            <w:r w:rsidRPr="009A2B97">
              <w:rPr>
                <w:rFonts w:ascii="Tahoma" w:hAnsi="Tahoma" w:cs="Tahoma"/>
              </w:rPr>
              <w:t>(h) (1) (D) (ix)</w:t>
            </w:r>
          </w:p>
        </w:tc>
        <w:tc>
          <w:tcPr>
            <w:tcW w:w="3986" w:type="dxa"/>
            <w:gridSpan w:val="6"/>
            <w:tcBorders>
              <w:top w:val="single" w:color="auto" w:sz="4" w:space="0"/>
              <w:left w:val="single" w:color="auto" w:sz="4" w:space="0"/>
              <w:bottom w:val="single" w:color="auto" w:sz="4" w:space="0"/>
              <w:right w:val="single" w:color="auto" w:sz="4" w:space="0"/>
            </w:tcBorders>
          </w:tcPr>
          <w:p w:rsidRPr="009A2B97" w:rsidR="00030A63" w:rsidP="009A2B97" w:rsidRDefault="00030A63" w14:paraId="163A884E" w14:textId="17BD8F82">
            <w:pPr>
              <w:pStyle w:val="NormalWorksheet"/>
              <w:rPr>
                <w:rFonts w:ascii="Tahoma" w:hAnsi="Tahoma" w:cs="Tahoma"/>
              </w:rPr>
            </w:pPr>
            <w:r w:rsidRPr="009A2B97">
              <w:rPr>
                <w:rFonts w:ascii="Tahoma" w:hAnsi="Tahoma" w:cs="Tahoma"/>
              </w:rPr>
              <w:t>Other significant facilities, structures, or system components proposed by the applicant.</w:t>
            </w:r>
          </w:p>
        </w:tc>
        <w:tc>
          <w:tcPr>
            <w:tcW w:w="2740" w:type="dxa"/>
            <w:tcBorders>
              <w:top w:val="single" w:color="auto" w:sz="4" w:space="0"/>
              <w:left w:val="single" w:color="auto" w:sz="4" w:space="0"/>
              <w:bottom w:val="single" w:color="auto" w:sz="4" w:space="0"/>
              <w:right w:val="single" w:color="auto" w:sz="4" w:space="0"/>
            </w:tcBorders>
          </w:tcPr>
          <w:p w:rsidRPr="009A2B97" w:rsidR="00030A63" w:rsidP="009A2B97" w:rsidRDefault="00030A63" w14:paraId="76582696" w14:textId="42417255">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9A2B97" w:rsidR="00030A63" w:rsidP="009A2B97" w:rsidRDefault="00030A63" w14:paraId="2ECD4E3E" w14:textId="70FA0291">
            <w:pPr>
              <w:pStyle w:val="NormalWorksheet"/>
              <w:rPr>
                <w:rFonts w:ascii="Tahoma" w:hAnsi="Tahoma" w:cs="Tahoma"/>
              </w:rPr>
            </w:pPr>
          </w:p>
        </w:tc>
        <w:tc>
          <w:tcPr>
            <w:tcW w:w="4201" w:type="dxa"/>
            <w:gridSpan w:val="6"/>
            <w:tcBorders>
              <w:top w:val="single" w:color="auto" w:sz="4" w:space="0"/>
              <w:left w:val="single" w:color="auto" w:sz="4" w:space="0"/>
              <w:bottom w:val="single" w:color="auto" w:sz="4" w:space="0"/>
              <w:right w:val="single" w:color="auto" w:sz="4" w:space="0"/>
            </w:tcBorders>
          </w:tcPr>
          <w:p w:rsidRPr="009A2B97" w:rsidR="00030A63" w:rsidP="009A2B97" w:rsidRDefault="00030A63" w14:paraId="153F5CD8" w14:textId="77777777">
            <w:pPr>
              <w:pStyle w:val="NormalWorksheet"/>
              <w:rPr>
                <w:rFonts w:ascii="Tahoma" w:hAnsi="Tahoma" w:cs="Tahoma"/>
              </w:rPr>
            </w:pPr>
          </w:p>
        </w:tc>
      </w:tr>
      <w:tr w:rsidRPr="009A2B97" w:rsidR="00030A63" w:rsidTr="0033284E" w14:paraId="096833EF" w14:textId="77777777">
        <w:tc>
          <w:tcPr>
            <w:tcW w:w="1683" w:type="dxa"/>
            <w:tcBorders>
              <w:top w:val="single" w:color="auto" w:sz="4" w:space="0"/>
              <w:left w:val="single" w:color="auto" w:sz="4" w:space="0"/>
              <w:bottom w:val="single" w:color="auto" w:sz="4" w:space="0"/>
              <w:right w:val="single" w:color="auto" w:sz="4" w:space="0"/>
            </w:tcBorders>
          </w:tcPr>
          <w:p w:rsidRPr="009A2B97" w:rsidR="00030A63" w:rsidP="009A2B97" w:rsidRDefault="00030A63" w14:paraId="46064FF9" w14:textId="6C95FF7E">
            <w:pPr>
              <w:pStyle w:val="NormalWorksheet"/>
              <w:rPr>
                <w:rFonts w:ascii="Tahoma" w:hAnsi="Tahoma" w:cs="Tahoma"/>
              </w:rPr>
            </w:pPr>
            <w:r w:rsidRPr="009A2B97">
              <w:rPr>
                <w:rFonts w:ascii="Tahoma" w:hAnsi="Tahoma" w:cs="Tahoma"/>
              </w:rPr>
              <w:t>Appendix B</w:t>
            </w:r>
          </w:p>
          <w:p w:rsidRPr="009A2B97" w:rsidR="00030A63" w:rsidP="009A2B97" w:rsidRDefault="00030A63" w14:paraId="7B36D786" w14:textId="77777777">
            <w:pPr>
              <w:pStyle w:val="NormalWorksheet"/>
              <w:rPr>
                <w:rFonts w:ascii="Tahoma" w:hAnsi="Tahoma" w:cs="Tahoma"/>
              </w:rPr>
            </w:pPr>
            <w:r w:rsidRPr="009A2B97">
              <w:rPr>
                <w:rFonts w:ascii="Tahoma" w:hAnsi="Tahoma" w:cs="Tahoma"/>
              </w:rPr>
              <w:t>(i) (1) (A)</w:t>
            </w:r>
          </w:p>
        </w:tc>
        <w:tc>
          <w:tcPr>
            <w:tcW w:w="3986" w:type="dxa"/>
            <w:gridSpan w:val="6"/>
            <w:tcBorders>
              <w:top w:val="single" w:color="auto" w:sz="4" w:space="0"/>
              <w:left w:val="single" w:color="auto" w:sz="4" w:space="0"/>
              <w:bottom w:val="single" w:color="auto" w:sz="4" w:space="0"/>
              <w:right w:val="single" w:color="auto" w:sz="4" w:space="0"/>
            </w:tcBorders>
          </w:tcPr>
          <w:p w:rsidRPr="009A2B97" w:rsidR="00030A63" w:rsidP="009A2B97" w:rsidRDefault="00030A63" w14:paraId="01CF900B" w14:textId="3A78F3EB">
            <w:pPr>
              <w:pStyle w:val="NormalWorksheet"/>
              <w:rPr>
                <w:rFonts w:ascii="Tahoma" w:hAnsi="Tahoma" w:cs="Tahoma"/>
              </w:rPr>
            </w:pPr>
            <w:r w:rsidRPr="009A2B97">
              <w:rPr>
                <w:rFonts w:ascii="Tahoma" w:hAnsi="Tahoma" w:cs="Tahoma"/>
              </w:rPr>
              <w:t>Tables that identify laws, regulations, ordinances, standards, adopted local, regional, state, and federal land use plans, leases, and permits applicable to the proposed project, and a discussion of the applicability of, and conformance with each.  The table or matrix shall explicitly reference pages in the application wherein conformance, with each law or standard during both construction and operation of the facility is discussed; and</w:t>
            </w:r>
          </w:p>
        </w:tc>
        <w:tc>
          <w:tcPr>
            <w:tcW w:w="2740" w:type="dxa"/>
            <w:tcBorders>
              <w:top w:val="single" w:color="auto" w:sz="4" w:space="0"/>
              <w:left w:val="single" w:color="auto" w:sz="4" w:space="0"/>
              <w:bottom w:val="single" w:color="auto" w:sz="4" w:space="0"/>
              <w:right w:val="single" w:color="auto" w:sz="4" w:space="0"/>
            </w:tcBorders>
          </w:tcPr>
          <w:p w:rsidRPr="009A2B97" w:rsidR="00030A63" w:rsidP="009A2B97" w:rsidRDefault="00030A63" w14:paraId="12D5AE59" w14:textId="245B0EFE">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9A2B97" w:rsidR="00030A63" w:rsidP="009A2B97" w:rsidRDefault="00030A63" w14:paraId="2A8E4739" w14:textId="220B3E20">
            <w:pPr>
              <w:pStyle w:val="NormalWorksheet"/>
              <w:rPr>
                <w:rFonts w:ascii="Tahoma" w:hAnsi="Tahoma" w:cs="Tahoma"/>
              </w:rPr>
            </w:pPr>
          </w:p>
        </w:tc>
        <w:tc>
          <w:tcPr>
            <w:tcW w:w="4201" w:type="dxa"/>
            <w:gridSpan w:val="6"/>
            <w:tcBorders>
              <w:top w:val="single" w:color="auto" w:sz="4" w:space="0"/>
              <w:left w:val="single" w:color="auto" w:sz="4" w:space="0"/>
              <w:bottom w:val="single" w:color="auto" w:sz="4" w:space="0"/>
              <w:right w:val="single" w:color="auto" w:sz="4" w:space="0"/>
            </w:tcBorders>
          </w:tcPr>
          <w:p w:rsidRPr="009A2B97" w:rsidR="00030A63" w:rsidP="009A2B97" w:rsidRDefault="00030A63" w14:paraId="2F4F1F15" w14:textId="63CBF1E1">
            <w:pPr>
              <w:pStyle w:val="NormalWorksheet"/>
              <w:rPr>
                <w:rFonts w:ascii="Tahoma" w:hAnsi="Tahoma" w:cs="Tahoma"/>
              </w:rPr>
            </w:pPr>
          </w:p>
        </w:tc>
      </w:tr>
      <w:tr w:rsidRPr="009A2B97" w:rsidR="00030A63" w:rsidTr="0033284E" w14:paraId="4669F005" w14:textId="77777777">
        <w:tc>
          <w:tcPr>
            <w:tcW w:w="1683" w:type="dxa"/>
            <w:tcBorders>
              <w:top w:val="single" w:color="auto" w:sz="4" w:space="0"/>
              <w:left w:val="single" w:color="auto" w:sz="4" w:space="0"/>
              <w:bottom w:val="single" w:color="auto" w:sz="4" w:space="0"/>
              <w:right w:val="single" w:color="auto" w:sz="4" w:space="0"/>
            </w:tcBorders>
          </w:tcPr>
          <w:p w:rsidRPr="009A2B97" w:rsidR="00030A63" w:rsidP="009A2B97" w:rsidRDefault="00030A63" w14:paraId="7D9D205A" w14:textId="77777777">
            <w:pPr>
              <w:pStyle w:val="NormalWorksheet"/>
              <w:rPr>
                <w:rFonts w:ascii="Tahoma" w:hAnsi="Tahoma" w:cs="Tahoma"/>
              </w:rPr>
            </w:pPr>
            <w:r w:rsidRPr="009A2B97">
              <w:rPr>
                <w:rFonts w:ascii="Tahoma" w:hAnsi="Tahoma" w:cs="Tahoma"/>
              </w:rPr>
              <w:t>Appendix B</w:t>
            </w:r>
          </w:p>
          <w:p w:rsidRPr="009A2B97" w:rsidR="00030A63" w:rsidP="009A2B97" w:rsidRDefault="00030A63" w14:paraId="0FEF164F" w14:textId="77777777">
            <w:pPr>
              <w:pStyle w:val="NormalWorksheet"/>
              <w:rPr>
                <w:rFonts w:ascii="Tahoma" w:hAnsi="Tahoma" w:cs="Tahoma"/>
              </w:rPr>
            </w:pPr>
            <w:r w:rsidRPr="009A2B97">
              <w:rPr>
                <w:rFonts w:ascii="Tahoma" w:hAnsi="Tahoma" w:cs="Tahoma"/>
              </w:rPr>
              <w:t>(i) (1) (B)</w:t>
            </w:r>
          </w:p>
        </w:tc>
        <w:tc>
          <w:tcPr>
            <w:tcW w:w="3986" w:type="dxa"/>
            <w:gridSpan w:val="6"/>
            <w:tcBorders>
              <w:top w:val="single" w:color="auto" w:sz="4" w:space="0"/>
              <w:left w:val="single" w:color="auto" w:sz="4" w:space="0"/>
              <w:bottom w:val="single" w:color="auto" w:sz="4" w:space="0"/>
              <w:right w:val="single" w:color="auto" w:sz="4" w:space="0"/>
            </w:tcBorders>
          </w:tcPr>
          <w:p w:rsidRPr="009A2B97" w:rsidR="00030A63" w:rsidP="009A2B97" w:rsidRDefault="00030A63" w14:paraId="065084F5" w14:textId="342C4CFC">
            <w:pPr>
              <w:pStyle w:val="NormalWorksheet"/>
              <w:rPr>
                <w:rFonts w:ascii="Tahoma" w:hAnsi="Tahoma" w:cs="Tahoma"/>
              </w:rPr>
            </w:pPr>
            <w:r w:rsidRPr="009A2B97">
              <w:rPr>
                <w:rFonts w:ascii="Tahoma" w:hAnsi="Tahoma" w:cs="Tahoma"/>
              </w:rPr>
              <w:t>Tables that identify each agency with jurisdiction to issue applicable permits, leases, and approvals or to enforce identified laws, regulations, standards, and adopted local, regional, state and federal land use plans, and agencies which would have permit approval or enforcement authority, but for the exclusive authority of the Commission to certify sites and related facilities.</w:t>
            </w:r>
          </w:p>
        </w:tc>
        <w:tc>
          <w:tcPr>
            <w:tcW w:w="2740" w:type="dxa"/>
            <w:tcBorders>
              <w:top w:val="single" w:color="auto" w:sz="4" w:space="0"/>
              <w:left w:val="single" w:color="auto" w:sz="4" w:space="0"/>
              <w:bottom w:val="single" w:color="auto" w:sz="4" w:space="0"/>
              <w:right w:val="single" w:color="auto" w:sz="4" w:space="0"/>
            </w:tcBorders>
          </w:tcPr>
          <w:p w:rsidRPr="009A2B97" w:rsidR="00030A63" w:rsidP="009A2B97" w:rsidRDefault="00030A63" w14:paraId="5A095423" w14:textId="47B7FFDF">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9A2B97" w:rsidR="00030A63" w:rsidP="009A2B97" w:rsidRDefault="00030A63" w14:paraId="32EDB834" w14:textId="40C459DB">
            <w:pPr>
              <w:pStyle w:val="NormalWorksheet"/>
              <w:rPr>
                <w:rFonts w:ascii="Tahoma" w:hAnsi="Tahoma" w:cs="Tahoma"/>
              </w:rPr>
            </w:pPr>
          </w:p>
        </w:tc>
        <w:tc>
          <w:tcPr>
            <w:tcW w:w="4201" w:type="dxa"/>
            <w:gridSpan w:val="6"/>
            <w:tcBorders>
              <w:top w:val="single" w:color="auto" w:sz="4" w:space="0"/>
              <w:left w:val="single" w:color="auto" w:sz="4" w:space="0"/>
              <w:bottom w:val="single" w:color="auto" w:sz="4" w:space="0"/>
              <w:right w:val="single" w:color="auto" w:sz="4" w:space="0"/>
            </w:tcBorders>
          </w:tcPr>
          <w:p w:rsidRPr="009A2B97" w:rsidR="00030A63" w:rsidP="009A2B97" w:rsidRDefault="00030A63" w14:paraId="64C07589" w14:textId="545AF70C">
            <w:pPr>
              <w:pStyle w:val="NormalWorksheet"/>
              <w:rPr>
                <w:rFonts w:ascii="Tahoma" w:hAnsi="Tahoma" w:cs="Tahoma"/>
              </w:rPr>
            </w:pPr>
          </w:p>
        </w:tc>
      </w:tr>
      <w:tr w:rsidRPr="009A2B97" w:rsidR="00030A63" w:rsidTr="0033284E" w14:paraId="43069658" w14:textId="77777777">
        <w:tc>
          <w:tcPr>
            <w:tcW w:w="1683" w:type="dxa"/>
            <w:tcBorders>
              <w:top w:val="single" w:color="auto" w:sz="4" w:space="0"/>
              <w:left w:val="single" w:color="auto" w:sz="4" w:space="0"/>
              <w:bottom w:val="single" w:color="auto" w:sz="4" w:space="0"/>
              <w:right w:val="single" w:color="auto" w:sz="4" w:space="0"/>
            </w:tcBorders>
          </w:tcPr>
          <w:p w:rsidRPr="009A2B97" w:rsidR="00030A63" w:rsidP="009A2B97" w:rsidRDefault="00030A63" w14:paraId="6929D531" w14:textId="77777777">
            <w:pPr>
              <w:pStyle w:val="NormalWorksheet"/>
              <w:rPr>
                <w:rFonts w:ascii="Tahoma" w:hAnsi="Tahoma" w:cs="Tahoma"/>
              </w:rPr>
            </w:pPr>
            <w:r w:rsidRPr="009A2B97">
              <w:rPr>
                <w:rFonts w:ascii="Tahoma" w:hAnsi="Tahoma" w:cs="Tahoma"/>
              </w:rPr>
              <w:t>Appendix B</w:t>
            </w:r>
          </w:p>
          <w:p w:rsidRPr="009A2B97" w:rsidR="00030A63" w:rsidP="009A2B97" w:rsidRDefault="00030A63" w14:paraId="04E4AFCA" w14:textId="77777777">
            <w:pPr>
              <w:pStyle w:val="NormalWorksheet"/>
              <w:rPr>
                <w:rFonts w:ascii="Tahoma" w:hAnsi="Tahoma" w:cs="Tahoma"/>
              </w:rPr>
            </w:pPr>
            <w:r w:rsidRPr="009A2B97">
              <w:rPr>
                <w:rFonts w:ascii="Tahoma" w:hAnsi="Tahoma" w:cs="Tahoma"/>
              </w:rPr>
              <w:t>(i) (2)</w:t>
            </w:r>
          </w:p>
        </w:tc>
        <w:tc>
          <w:tcPr>
            <w:tcW w:w="3986" w:type="dxa"/>
            <w:gridSpan w:val="6"/>
            <w:tcBorders>
              <w:top w:val="single" w:color="auto" w:sz="4" w:space="0"/>
              <w:left w:val="single" w:color="auto" w:sz="4" w:space="0"/>
              <w:bottom w:val="single" w:color="auto" w:sz="4" w:space="0"/>
              <w:right w:val="single" w:color="auto" w:sz="4" w:space="0"/>
            </w:tcBorders>
          </w:tcPr>
          <w:p w:rsidRPr="009A2B97" w:rsidR="00030A63" w:rsidP="009A2B97" w:rsidRDefault="00030A63" w14:paraId="1AE9AB1C" w14:textId="07C3E947">
            <w:pPr>
              <w:pStyle w:val="NormalWorksheet"/>
              <w:rPr>
                <w:rFonts w:ascii="Tahoma" w:hAnsi="Tahoma" w:cs="Tahoma"/>
              </w:rPr>
            </w:pPr>
            <w:r w:rsidRPr="009A2B97">
              <w:rPr>
                <w:rFonts w:ascii="Tahoma" w:hAnsi="Tahoma" w:cs="Tahoma"/>
              </w:rPr>
              <w:t>The name, title, phone number, address (required), and email address (if known), of an official who was contacted within each agency, and provide the name of the official who will serve as a contact person for Commission staff.</w:t>
            </w:r>
          </w:p>
        </w:tc>
        <w:tc>
          <w:tcPr>
            <w:tcW w:w="2740" w:type="dxa"/>
            <w:tcBorders>
              <w:top w:val="single" w:color="auto" w:sz="4" w:space="0"/>
              <w:left w:val="single" w:color="auto" w:sz="4" w:space="0"/>
              <w:bottom w:val="single" w:color="auto" w:sz="4" w:space="0"/>
              <w:right w:val="single" w:color="auto" w:sz="4" w:space="0"/>
            </w:tcBorders>
          </w:tcPr>
          <w:p w:rsidRPr="009A2B97" w:rsidR="00030A63" w:rsidP="009A2B97" w:rsidRDefault="00030A63" w14:paraId="115617AF" w14:textId="0210BC54">
            <w:pPr>
              <w:pStyle w:val="NormalWorksheet"/>
              <w:rPr>
                <w:rFonts w:ascii="Tahoma" w:hAnsi="Tahoma" w:cs="Tahoma"/>
                <w:color w:val="000000" w:themeColor="text1"/>
              </w:rPr>
            </w:pPr>
          </w:p>
        </w:tc>
        <w:tc>
          <w:tcPr>
            <w:tcW w:w="1260" w:type="dxa"/>
            <w:gridSpan w:val="2"/>
            <w:tcBorders>
              <w:top w:val="single" w:color="auto" w:sz="4" w:space="0"/>
              <w:left w:val="single" w:color="auto" w:sz="4" w:space="0"/>
              <w:bottom w:val="single" w:color="auto" w:sz="4" w:space="0"/>
              <w:right w:val="single" w:color="auto" w:sz="4" w:space="0"/>
            </w:tcBorders>
          </w:tcPr>
          <w:p w:rsidRPr="009A2B97" w:rsidR="00030A63" w:rsidP="009A2B97" w:rsidRDefault="00030A63" w14:paraId="2ED74521" w14:textId="43C545BA">
            <w:pPr>
              <w:pStyle w:val="NormalWorksheet"/>
              <w:rPr>
                <w:rFonts w:ascii="Tahoma" w:hAnsi="Tahoma" w:cs="Tahoma"/>
              </w:rPr>
            </w:pPr>
          </w:p>
        </w:tc>
        <w:tc>
          <w:tcPr>
            <w:tcW w:w="4201" w:type="dxa"/>
            <w:gridSpan w:val="6"/>
            <w:tcBorders>
              <w:top w:val="single" w:color="auto" w:sz="4" w:space="0"/>
              <w:left w:val="single" w:color="auto" w:sz="4" w:space="0"/>
              <w:bottom w:val="single" w:color="auto" w:sz="4" w:space="0"/>
              <w:right w:val="single" w:color="auto" w:sz="4" w:space="0"/>
            </w:tcBorders>
          </w:tcPr>
          <w:p w:rsidRPr="009A2B97" w:rsidR="00030A63" w:rsidP="009A2B97" w:rsidRDefault="00030A63" w14:paraId="1383D171" w14:textId="78DFFBA1">
            <w:pPr>
              <w:pStyle w:val="NormalWorksheet"/>
              <w:rPr>
                <w:rFonts w:ascii="Tahoma" w:hAnsi="Tahoma" w:cs="Tahoma"/>
              </w:rPr>
            </w:pPr>
          </w:p>
        </w:tc>
      </w:tr>
      <w:tr w:rsidRPr="009A2B97" w:rsidR="00030A63" w:rsidTr="0033284E" w14:paraId="0639A002" w14:textId="77777777">
        <w:tc>
          <w:tcPr>
            <w:tcW w:w="1683" w:type="dxa"/>
            <w:tcBorders>
              <w:top w:val="single" w:color="auto" w:sz="4" w:space="0"/>
              <w:left w:val="single" w:color="auto" w:sz="4" w:space="0"/>
              <w:bottom w:val="single" w:color="auto" w:sz="4" w:space="0"/>
              <w:right w:val="single" w:color="auto" w:sz="4" w:space="0"/>
            </w:tcBorders>
          </w:tcPr>
          <w:p w:rsidRPr="009A2B97" w:rsidR="00030A63" w:rsidP="009A2B97" w:rsidRDefault="00030A63" w14:paraId="6EC293F2" w14:textId="77777777">
            <w:pPr>
              <w:pStyle w:val="NormalWorksheet"/>
              <w:rPr>
                <w:rFonts w:ascii="Tahoma" w:hAnsi="Tahoma" w:cs="Tahoma"/>
              </w:rPr>
            </w:pPr>
            <w:r w:rsidRPr="009A2B97">
              <w:rPr>
                <w:rFonts w:ascii="Tahoma" w:hAnsi="Tahoma" w:cs="Tahoma"/>
              </w:rPr>
              <w:t>Appendix B</w:t>
            </w:r>
          </w:p>
          <w:p w:rsidRPr="009A2B97" w:rsidR="00030A63" w:rsidP="009A2B97" w:rsidRDefault="00030A63" w14:paraId="39B28CEC" w14:textId="77777777">
            <w:pPr>
              <w:pStyle w:val="NormalWorksheet"/>
              <w:rPr>
                <w:rFonts w:ascii="Tahoma" w:hAnsi="Tahoma" w:cs="Tahoma"/>
              </w:rPr>
            </w:pPr>
            <w:r w:rsidRPr="009A2B97">
              <w:rPr>
                <w:rFonts w:ascii="Tahoma" w:hAnsi="Tahoma" w:cs="Tahoma"/>
              </w:rPr>
              <w:t>(i) (3)</w:t>
            </w:r>
          </w:p>
        </w:tc>
        <w:tc>
          <w:tcPr>
            <w:tcW w:w="3986" w:type="dxa"/>
            <w:gridSpan w:val="6"/>
            <w:tcBorders>
              <w:top w:val="single" w:color="auto" w:sz="4" w:space="0"/>
              <w:left w:val="single" w:color="auto" w:sz="4" w:space="0"/>
              <w:bottom w:val="single" w:color="auto" w:sz="4" w:space="0"/>
              <w:right w:val="single" w:color="auto" w:sz="4" w:space="0"/>
            </w:tcBorders>
          </w:tcPr>
          <w:p w:rsidRPr="009A2B97" w:rsidR="00030A63" w:rsidP="009A2B97" w:rsidRDefault="00030A63" w14:paraId="33FB5B7E" w14:textId="49A06DCD">
            <w:pPr>
              <w:pStyle w:val="NormalWorksheet"/>
              <w:rPr>
                <w:rFonts w:ascii="Tahoma" w:hAnsi="Tahoma" w:cs="Tahoma"/>
              </w:rPr>
            </w:pPr>
            <w:r w:rsidRPr="009A2B97">
              <w:rPr>
                <w:rFonts w:ascii="Tahoma" w:hAnsi="Tahoma" w:cs="Tahoma"/>
              </w:rPr>
              <w:t>A schedule indicating when permits outside the authority of the commission will be obtained and the steps the applicant has taken or plans to take to obtain such permits.</w:t>
            </w:r>
          </w:p>
        </w:tc>
        <w:tc>
          <w:tcPr>
            <w:tcW w:w="2740" w:type="dxa"/>
            <w:tcBorders>
              <w:top w:val="single" w:color="auto" w:sz="4" w:space="0"/>
              <w:left w:val="single" w:color="auto" w:sz="4" w:space="0"/>
              <w:bottom w:val="single" w:color="auto" w:sz="4" w:space="0"/>
              <w:right w:val="single" w:color="auto" w:sz="4" w:space="0"/>
            </w:tcBorders>
          </w:tcPr>
          <w:p w:rsidRPr="009A2B97" w:rsidR="00030A63" w:rsidP="009A2B97" w:rsidRDefault="00030A63" w14:paraId="4CF1C179" w14:textId="53236888">
            <w:pPr>
              <w:pStyle w:val="NormalWorksheet"/>
              <w:rPr>
                <w:rFonts w:ascii="Tahoma" w:hAnsi="Tahoma" w:cs="Tahoma"/>
                <w:color w:val="000000" w:themeColor="text1"/>
              </w:rPr>
            </w:pPr>
          </w:p>
        </w:tc>
        <w:tc>
          <w:tcPr>
            <w:tcW w:w="1260" w:type="dxa"/>
            <w:gridSpan w:val="2"/>
            <w:tcBorders>
              <w:top w:val="single" w:color="auto" w:sz="4" w:space="0"/>
              <w:left w:val="single" w:color="auto" w:sz="4" w:space="0"/>
              <w:bottom w:val="single" w:color="auto" w:sz="4" w:space="0"/>
              <w:right w:val="single" w:color="auto" w:sz="4" w:space="0"/>
            </w:tcBorders>
          </w:tcPr>
          <w:p w:rsidRPr="009A2B97" w:rsidR="00030A63" w:rsidP="009A2B97" w:rsidRDefault="00030A63" w14:paraId="71980A7B" w14:textId="70143ADF">
            <w:pPr>
              <w:pStyle w:val="NormalWorksheet"/>
              <w:rPr>
                <w:rFonts w:ascii="Tahoma" w:hAnsi="Tahoma" w:cs="Tahoma"/>
              </w:rPr>
            </w:pPr>
          </w:p>
        </w:tc>
        <w:tc>
          <w:tcPr>
            <w:tcW w:w="4201" w:type="dxa"/>
            <w:gridSpan w:val="6"/>
            <w:tcBorders>
              <w:top w:val="single" w:color="auto" w:sz="4" w:space="0"/>
              <w:left w:val="single" w:color="auto" w:sz="4" w:space="0"/>
              <w:bottom w:val="single" w:color="auto" w:sz="4" w:space="0"/>
              <w:right w:val="single" w:color="auto" w:sz="4" w:space="0"/>
            </w:tcBorders>
          </w:tcPr>
          <w:p w:rsidRPr="009A2B97" w:rsidR="00030A63" w:rsidP="009A2B97" w:rsidRDefault="00030A63" w14:paraId="70D7147B" w14:textId="57158821">
            <w:pPr>
              <w:pStyle w:val="NormalWorksheet"/>
              <w:rPr>
                <w:rFonts w:ascii="Tahoma" w:hAnsi="Tahoma" w:cs="Tahoma"/>
              </w:rPr>
            </w:pPr>
          </w:p>
        </w:tc>
      </w:tr>
    </w:tbl>
    <w:p w:rsidRPr="000B3F4D" w:rsidR="003E2B65" w:rsidRDefault="003E2B65" w14:paraId="6BBC20CD" w14:textId="63E34FB4">
      <w:pPr>
        <w:pStyle w:val="NormalWorksheet"/>
        <w:rPr>
          <w:rFonts w:ascii="Tahoma" w:hAnsi="Tahoma" w:cs="Tahoma"/>
        </w:rPr>
      </w:pPr>
      <w:bookmarkStart w:name="_Hlt446910010" w:id="24"/>
      <w:bookmarkEnd w:id="24"/>
    </w:p>
    <w:p w:rsidRPr="000B3F4D" w:rsidR="005A1A95" w:rsidRDefault="005A1A95" w14:paraId="5B0E4A62" w14:textId="77777777">
      <w:pPr>
        <w:pStyle w:val="NormalWorksheet"/>
        <w:rPr>
          <w:rFonts w:ascii="Tahoma" w:hAnsi="Tahoma" w:cs="Tahoma"/>
        </w:rPr>
        <w:sectPr w:rsidRPr="000B3F4D" w:rsidR="005A1A95" w:rsidSect="00354F4A">
          <w:footerReference w:type="default" r:id="rId25"/>
          <w:pgSz w:w="15840" w:h="12240" w:orient="landscape"/>
          <w:pgMar w:top="1440" w:right="1440" w:bottom="1440" w:left="1440" w:header="720" w:footer="720" w:gutter="0"/>
          <w:cols w:space="720"/>
          <w:docGrid w:linePitch="360"/>
        </w:sectPr>
      </w:pPr>
    </w:p>
    <w:tbl>
      <w:tblPr>
        <w:tblW w:w="13140" w:type="dxa"/>
        <w:jc w:val="center"/>
        <w:tblLayout w:type="fixed"/>
        <w:tblCellMar>
          <w:left w:w="120" w:type="dxa"/>
          <w:right w:w="120" w:type="dxa"/>
        </w:tblCellMar>
        <w:tblLook w:val="0000" w:firstRow="0" w:lastRow="0" w:firstColumn="0" w:lastColumn="0" w:noHBand="0" w:noVBand="0"/>
      </w:tblPr>
      <w:tblGrid>
        <w:gridCol w:w="1798"/>
        <w:gridCol w:w="1075"/>
        <w:gridCol w:w="279"/>
        <w:gridCol w:w="839"/>
        <w:gridCol w:w="395"/>
        <w:gridCol w:w="263"/>
        <w:gridCol w:w="340"/>
        <w:gridCol w:w="2787"/>
        <w:gridCol w:w="1217"/>
        <w:gridCol w:w="270"/>
        <w:gridCol w:w="1355"/>
        <w:gridCol w:w="262"/>
        <w:gridCol w:w="72"/>
        <w:gridCol w:w="650"/>
        <w:gridCol w:w="1538"/>
      </w:tblGrid>
      <w:tr w:rsidRPr="008523C5" w:rsidR="00DB5273" w:rsidTr="00650942" w14:paraId="59287DDA" w14:textId="77777777">
        <w:trPr>
          <w:trHeight w:val="60"/>
          <w:tblHeader/>
          <w:jc w:val="center"/>
        </w:trPr>
        <w:tc>
          <w:tcPr>
            <w:tcW w:w="1798" w:type="dxa"/>
            <w:vAlign w:val="bottom"/>
          </w:tcPr>
          <w:p w:rsidRPr="008523C5" w:rsidR="005E366D" w:rsidP="008523C5" w:rsidRDefault="008A49E2" w14:paraId="04FA96CD" w14:textId="042EFB25">
            <w:pPr>
              <w:pStyle w:val="NormalWorksheet"/>
              <w:rPr>
                <w:rFonts w:ascii="Tahoma" w:hAnsi="Tahoma" w:cs="Tahoma"/>
              </w:rPr>
            </w:pPr>
            <w:r w:rsidRPr="008523C5">
              <w:rPr>
                <w:rFonts w:ascii="Tahoma" w:hAnsi="Tahoma" w:cs="Tahoma"/>
              </w:rPr>
              <w:t>Completeness:</w:t>
            </w:r>
          </w:p>
        </w:tc>
        <w:tc>
          <w:tcPr>
            <w:tcW w:w="1075" w:type="dxa"/>
            <w:vAlign w:val="bottom"/>
          </w:tcPr>
          <w:p w:rsidRPr="008523C5" w:rsidR="00595A68" w:rsidP="008523C5" w:rsidRDefault="00595A68" w14:paraId="6A7A5464" w14:textId="65C1C87C">
            <w:pPr>
              <w:pStyle w:val="NormalWorksheet"/>
              <w:rPr>
                <w:rFonts w:ascii="Tahoma" w:hAnsi="Tahoma" w:cs="Tahoma"/>
              </w:rPr>
            </w:pPr>
          </w:p>
          <w:p w:rsidRPr="008523C5" w:rsidR="005E366D" w:rsidP="008523C5" w:rsidRDefault="00595A68" w14:paraId="1C77F304" w14:textId="32A77B32">
            <w:pPr>
              <w:pStyle w:val="NormalWorksheet"/>
              <w:rPr>
                <w:rFonts w:ascii="Tahoma" w:hAnsi="Tahoma" w:cs="Tahoma"/>
              </w:rPr>
            </w:pPr>
            <w:r w:rsidRPr="008523C5">
              <w:rPr>
                <w:rFonts w:ascii="Tahoma" w:hAnsi="Tahoma" w:cs="Tahoma"/>
              </w:rPr>
              <w:t>Complete</w:t>
            </w:r>
          </w:p>
        </w:tc>
        <w:tc>
          <w:tcPr>
            <w:tcW w:w="279" w:type="dxa"/>
            <w:tcBorders>
              <w:bottom w:val="single" w:color="auto" w:sz="6" w:space="0"/>
            </w:tcBorders>
            <w:vAlign w:val="bottom"/>
          </w:tcPr>
          <w:p w:rsidRPr="008523C5" w:rsidR="005E366D" w:rsidP="008523C5" w:rsidRDefault="005E366D" w14:paraId="40B2B14D" w14:textId="120816D6">
            <w:pPr>
              <w:pStyle w:val="WorksheetTitle"/>
              <w:rPr>
                <w:rFonts w:ascii="Tahoma" w:hAnsi="Tahoma" w:cs="Tahoma"/>
                <w:sz w:val="20"/>
              </w:rPr>
            </w:pPr>
          </w:p>
        </w:tc>
        <w:tc>
          <w:tcPr>
            <w:tcW w:w="1234" w:type="dxa"/>
            <w:gridSpan w:val="2"/>
            <w:vAlign w:val="bottom"/>
          </w:tcPr>
          <w:p w:rsidRPr="008523C5" w:rsidR="00595A68" w:rsidP="008523C5" w:rsidRDefault="00595A68" w14:paraId="62844190" w14:textId="65C1C87C">
            <w:pPr>
              <w:pStyle w:val="NormalWorksheet"/>
              <w:rPr>
                <w:rFonts w:ascii="Tahoma" w:hAnsi="Tahoma" w:cs="Tahoma"/>
              </w:rPr>
            </w:pPr>
          </w:p>
          <w:p w:rsidRPr="008523C5" w:rsidR="005E366D" w:rsidP="008523C5" w:rsidRDefault="00595A68" w14:paraId="2248B070" w14:textId="1EFED6C8">
            <w:pPr>
              <w:pStyle w:val="NormalWorksheet"/>
              <w:rPr>
                <w:rFonts w:ascii="Tahoma" w:hAnsi="Tahoma" w:cs="Tahoma"/>
              </w:rPr>
            </w:pPr>
            <w:r w:rsidRPr="008523C5">
              <w:rPr>
                <w:rFonts w:ascii="Tahoma" w:hAnsi="Tahoma" w:cs="Tahoma"/>
              </w:rPr>
              <w:t>Incomplete</w:t>
            </w:r>
          </w:p>
        </w:tc>
        <w:tc>
          <w:tcPr>
            <w:tcW w:w="263" w:type="dxa"/>
            <w:tcBorders>
              <w:bottom w:val="single" w:color="auto" w:sz="6" w:space="0"/>
            </w:tcBorders>
            <w:vAlign w:val="bottom"/>
          </w:tcPr>
          <w:p w:rsidRPr="008523C5" w:rsidR="005E366D" w:rsidP="00536BB6" w:rsidRDefault="005E366D" w14:paraId="59A58DE1" w14:textId="1B780D93">
            <w:pPr>
              <w:pStyle w:val="WorksheetTitle"/>
              <w:ind w:left="-66"/>
              <w:rPr>
                <w:rFonts w:ascii="Tahoma" w:hAnsi="Tahoma" w:cs="Tahoma"/>
                <w:sz w:val="20"/>
              </w:rPr>
            </w:pPr>
          </w:p>
        </w:tc>
        <w:tc>
          <w:tcPr>
            <w:tcW w:w="4614" w:type="dxa"/>
            <w:gridSpan w:val="4"/>
          </w:tcPr>
          <w:p w:rsidRPr="008523C5" w:rsidR="005E366D" w:rsidP="008523C5" w:rsidRDefault="005E366D" w14:paraId="3F40DEBC" w14:textId="45127559">
            <w:pPr>
              <w:pStyle w:val="WorksheetTitle"/>
              <w:rPr>
                <w:rFonts w:ascii="Tahoma" w:hAnsi="Tahoma" w:cs="Tahoma"/>
                <w:spacing w:val="-3"/>
                <w:sz w:val="20"/>
              </w:rPr>
            </w:pPr>
            <w:r w:rsidRPr="008523C5">
              <w:rPr>
                <w:rFonts w:ascii="Tahoma" w:hAnsi="Tahoma" w:cs="Tahoma"/>
                <w:sz w:val="20"/>
              </w:rPr>
              <w:t xml:space="preserve">DATA </w:t>
            </w:r>
            <w:r w:rsidRPr="008523C5" w:rsidR="00595A68">
              <w:rPr>
                <w:rFonts w:ascii="Tahoma" w:hAnsi="Tahoma" w:cs="Tahoma"/>
                <w:sz w:val="20"/>
              </w:rPr>
              <w:t xml:space="preserve">COMPLETENESS </w:t>
            </w:r>
            <w:r w:rsidRPr="008523C5">
              <w:rPr>
                <w:rFonts w:ascii="Tahoma" w:hAnsi="Tahoma" w:cs="Tahoma"/>
                <w:sz w:val="20"/>
              </w:rPr>
              <w:t>WORKSHEET</w:t>
            </w:r>
          </w:p>
        </w:tc>
        <w:tc>
          <w:tcPr>
            <w:tcW w:w="1355" w:type="dxa"/>
          </w:tcPr>
          <w:p w:rsidRPr="008523C5" w:rsidR="00595A68" w:rsidP="008523C5" w:rsidRDefault="00595A68" w14:paraId="198AD299" w14:textId="65C1C87C">
            <w:pPr>
              <w:pStyle w:val="NormalWorksheet"/>
              <w:rPr>
                <w:rFonts w:ascii="Tahoma" w:hAnsi="Tahoma" w:cs="Tahoma"/>
              </w:rPr>
            </w:pPr>
          </w:p>
          <w:p w:rsidRPr="008523C5" w:rsidR="005E366D" w:rsidP="008523C5" w:rsidRDefault="005E366D" w14:paraId="36AD9EA6" w14:textId="65C1C87C">
            <w:pPr>
              <w:pStyle w:val="NormalWorksheet"/>
              <w:rPr>
                <w:rFonts w:ascii="Tahoma" w:hAnsi="Tahoma" w:cs="Tahoma"/>
              </w:rPr>
            </w:pPr>
            <w:r w:rsidRPr="008523C5">
              <w:rPr>
                <w:rFonts w:ascii="Tahoma" w:hAnsi="Tahoma" w:cs="Tahoma"/>
              </w:rPr>
              <w:t>Revision No.</w:t>
            </w:r>
          </w:p>
        </w:tc>
        <w:tc>
          <w:tcPr>
            <w:tcW w:w="262" w:type="dxa"/>
            <w:tcBorders>
              <w:bottom w:val="single" w:color="auto" w:sz="6" w:space="0"/>
            </w:tcBorders>
            <w:vAlign w:val="bottom"/>
          </w:tcPr>
          <w:p w:rsidRPr="008523C5" w:rsidR="005E366D" w:rsidP="00DB5273" w:rsidRDefault="005E366D" w14:paraId="3DAC23AA" w14:textId="474F4833">
            <w:pPr>
              <w:pStyle w:val="NormalWorksheet"/>
              <w:ind w:left="-8" w:firstLine="8"/>
              <w:jc w:val="center"/>
              <w:rPr>
                <w:rFonts w:ascii="Tahoma" w:hAnsi="Tahoma" w:cs="Tahoma"/>
                <w:spacing w:val="-3"/>
              </w:rPr>
            </w:pPr>
          </w:p>
        </w:tc>
        <w:tc>
          <w:tcPr>
            <w:tcW w:w="722" w:type="dxa"/>
            <w:gridSpan w:val="2"/>
          </w:tcPr>
          <w:p w:rsidRPr="008523C5" w:rsidR="00595A68" w:rsidP="008523C5" w:rsidRDefault="00595A68" w14:paraId="26DB0D4B" w14:textId="65C1C87C">
            <w:pPr>
              <w:pStyle w:val="NormalWorksheet"/>
              <w:ind w:right="-40"/>
              <w:rPr>
                <w:rFonts w:ascii="Tahoma" w:hAnsi="Tahoma" w:cs="Tahoma"/>
              </w:rPr>
            </w:pPr>
          </w:p>
          <w:p w:rsidRPr="008523C5" w:rsidR="005E366D" w:rsidP="008523C5" w:rsidRDefault="005E366D" w14:paraId="0FE1170A" w14:textId="65C1C87C">
            <w:pPr>
              <w:pStyle w:val="NormalWorksheet"/>
              <w:ind w:right="-40"/>
              <w:rPr>
                <w:rFonts w:ascii="Tahoma" w:hAnsi="Tahoma" w:cs="Tahoma"/>
              </w:rPr>
            </w:pPr>
            <w:r w:rsidRPr="008523C5">
              <w:rPr>
                <w:rFonts w:ascii="Tahoma" w:hAnsi="Tahoma" w:cs="Tahoma"/>
              </w:rPr>
              <w:t>Date</w:t>
            </w:r>
            <w:r w:rsidRPr="008523C5" w:rsidR="00AA52E4">
              <w:rPr>
                <w:rFonts w:ascii="Tahoma" w:hAnsi="Tahoma" w:cs="Tahoma"/>
              </w:rPr>
              <w:t>:</w:t>
            </w:r>
          </w:p>
        </w:tc>
        <w:tc>
          <w:tcPr>
            <w:tcW w:w="1538" w:type="dxa"/>
            <w:tcBorders>
              <w:bottom w:val="single" w:color="auto" w:sz="6" w:space="0"/>
            </w:tcBorders>
            <w:vAlign w:val="bottom"/>
          </w:tcPr>
          <w:p w:rsidRPr="008523C5" w:rsidR="005E366D" w:rsidP="00DB5273" w:rsidRDefault="005E366D" w14:paraId="493D8BC9" w14:textId="43E8714C">
            <w:pPr>
              <w:pStyle w:val="NormalWorksheet"/>
              <w:ind w:left="-120"/>
              <w:jc w:val="center"/>
              <w:rPr>
                <w:rFonts w:ascii="Tahoma" w:hAnsi="Tahoma" w:cs="Tahoma"/>
              </w:rPr>
            </w:pPr>
          </w:p>
        </w:tc>
      </w:tr>
      <w:tr w:rsidRPr="008523C5" w:rsidR="00650942" w:rsidTr="00650942" w14:paraId="3EC0DF53" w14:textId="77777777">
        <w:trPr>
          <w:tblHeader/>
          <w:jc w:val="center"/>
        </w:trPr>
        <w:tc>
          <w:tcPr>
            <w:tcW w:w="1798" w:type="dxa"/>
            <w:vAlign w:val="bottom"/>
          </w:tcPr>
          <w:p w:rsidRPr="008523C5" w:rsidR="00650942" w:rsidP="008523C5" w:rsidRDefault="00650942" w14:paraId="0170FA40" w14:textId="77777777">
            <w:pPr>
              <w:pStyle w:val="NormalWorksheet"/>
              <w:rPr>
                <w:rFonts w:ascii="Tahoma" w:hAnsi="Tahoma" w:cs="Tahoma"/>
              </w:rPr>
            </w:pPr>
            <w:r w:rsidRPr="008523C5">
              <w:rPr>
                <w:rFonts w:ascii="Tahoma" w:hAnsi="Tahoma" w:cs="Tahoma"/>
              </w:rPr>
              <w:t>Technical Area:</w:t>
            </w:r>
          </w:p>
        </w:tc>
        <w:tc>
          <w:tcPr>
            <w:tcW w:w="2193" w:type="dxa"/>
            <w:gridSpan w:val="3"/>
            <w:tcBorders>
              <w:bottom w:val="single" w:color="auto" w:sz="6" w:space="0"/>
            </w:tcBorders>
            <w:vAlign w:val="bottom"/>
          </w:tcPr>
          <w:p w:rsidRPr="008523C5" w:rsidR="00650942" w:rsidP="4AE440E1" w:rsidRDefault="00650942" w14:paraId="663D2BDC" w14:textId="7B918973">
            <w:pPr>
              <w:pStyle w:val="TechArea"/>
              <w:rPr>
                <w:rFonts w:ascii="Tahoma" w:hAnsi="Tahoma" w:cs="Tahoma"/>
                <w:sz w:val="20"/>
              </w:rPr>
            </w:pPr>
            <w:bookmarkStart w:name="_Hlt446978399" w:id="25"/>
            <w:bookmarkStart w:name="_Toc446988195" w:id="26"/>
            <w:bookmarkStart w:name="_Toc447331109" w:id="27"/>
            <w:bookmarkStart w:name="_Toc447439925" w:id="28"/>
            <w:bookmarkEnd w:id="25"/>
            <w:r w:rsidRPr="4AE440E1">
              <w:rPr>
                <w:rFonts w:ascii="Tahoma" w:hAnsi="Tahoma" w:cs="Tahoma"/>
                <w:sz w:val="20"/>
              </w:rPr>
              <w:t>Geological Haz</w:t>
            </w:r>
            <w:bookmarkStart w:name="_Hlt446910210" w:id="29"/>
            <w:bookmarkEnd w:id="29"/>
            <w:r w:rsidRPr="4AE440E1">
              <w:rPr>
                <w:rFonts w:ascii="Tahoma" w:hAnsi="Tahoma" w:cs="Tahoma"/>
                <w:sz w:val="20"/>
              </w:rPr>
              <w:t>ards</w:t>
            </w:r>
            <w:bookmarkEnd w:id="26"/>
            <w:bookmarkEnd w:id="27"/>
            <w:bookmarkEnd w:id="28"/>
            <w:r w:rsidRPr="4AE440E1">
              <w:rPr>
                <w:rFonts w:ascii="Tahoma" w:hAnsi="Tahoma" w:cs="Tahoma"/>
                <w:sz w:val="20"/>
              </w:rPr>
              <w:t xml:space="preserve"> </w:t>
            </w:r>
          </w:p>
        </w:tc>
        <w:tc>
          <w:tcPr>
            <w:tcW w:w="998" w:type="dxa"/>
            <w:gridSpan w:val="3"/>
            <w:vAlign w:val="bottom"/>
          </w:tcPr>
          <w:p w:rsidRPr="008523C5" w:rsidR="00650942" w:rsidP="008523C5" w:rsidRDefault="00650942" w14:paraId="53C8831E" w14:textId="77777777">
            <w:pPr>
              <w:pStyle w:val="NormalWorksheet"/>
              <w:rPr>
                <w:rFonts w:ascii="Tahoma" w:hAnsi="Tahoma" w:cs="Tahoma"/>
              </w:rPr>
            </w:pPr>
            <w:r w:rsidRPr="008523C5">
              <w:rPr>
                <w:rFonts w:ascii="Tahoma" w:hAnsi="Tahoma" w:cs="Tahoma"/>
              </w:rPr>
              <w:t>Project:</w:t>
            </w:r>
          </w:p>
        </w:tc>
        <w:tc>
          <w:tcPr>
            <w:tcW w:w="4004" w:type="dxa"/>
            <w:gridSpan w:val="2"/>
            <w:tcBorders>
              <w:bottom w:val="single" w:color="auto" w:sz="6" w:space="0"/>
            </w:tcBorders>
            <w:vAlign w:val="bottom"/>
          </w:tcPr>
          <w:p w:rsidRPr="008523C5" w:rsidR="00650942" w:rsidP="004918C4" w:rsidRDefault="00650942" w14:paraId="4E5B064A" w14:textId="7C351852">
            <w:pPr>
              <w:pStyle w:val="NormalWorksheet"/>
              <w:rPr>
                <w:rFonts w:ascii="Tahoma" w:hAnsi="Tahoma" w:cs="Tahoma"/>
              </w:rPr>
            </w:pPr>
          </w:p>
        </w:tc>
        <w:tc>
          <w:tcPr>
            <w:tcW w:w="270" w:type="dxa"/>
            <w:vAlign w:val="bottom"/>
          </w:tcPr>
          <w:p w:rsidRPr="008523C5" w:rsidR="00650942" w:rsidP="008523C5" w:rsidRDefault="00650942" w14:paraId="2B7D5BDB" w14:textId="77777777">
            <w:pPr>
              <w:pStyle w:val="NormalWorksheet"/>
              <w:rPr>
                <w:rFonts w:ascii="Tahoma" w:hAnsi="Tahoma" w:cs="Tahoma"/>
              </w:rPr>
            </w:pPr>
          </w:p>
        </w:tc>
        <w:tc>
          <w:tcPr>
            <w:tcW w:w="1689" w:type="dxa"/>
            <w:gridSpan w:val="3"/>
            <w:vAlign w:val="bottom"/>
          </w:tcPr>
          <w:p w:rsidRPr="008523C5" w:rsidR="00650942" w:rsidP="00C92C8F" w:rsidRDefault="00650942" w14:paraId="150D3068" w14:textId="10814FA7">
            <w:pPr>
              <w:pStyle w:val="NormalWorksheet"/>
              <w:ind w:left="-121"/>
              <w:rPr>
                <w:rFonts w:ascii="Tahoma" w:hAnsi="Tahoma" w:cs="Tahoma"/>
              </w:rPr>
            </w:pPr>
            <w:r w:rsidRPr="008523C5">
              <w:rPr>
                <w:rFonts w:ascii="Tahoma" w:hAnsi="Tahoma" w:cs="Tahoma"/>
              </w:rPr>
              <w:t>Technical Staff:</w:t>
            </w:r>
          </w:p>
        </w:tc>
        <w:tc>
          <w:tcPr>
            <w:tcW w:w="2188" w:type="dxa"/>
            <w:gridSpan w:val="2"/>
            <w:tcBorders>
              <w:bottom w:val="single" w:color="auto" w:sz="6" w:space="0"/>
            </w:tcBorders>
            <w:vAlign w:val="bottom"/>
          </w:tcPr>
          <w:p w:rsidRPr="008523C5" w:rsidR="00650942" w:rsidP="008523C5" w:rsidRDefault="00650942" w14:paraId="3606D25C" w14:textId="24A08ABE">
            <w:pPr>
              <w:pStyle w:val="NormalWorksheet"/>
              <w:rPr>
                <w:rFonts w:ascii="Tahoma" w:hAnsi="Tahoma" w:cs="Tahoma"/>
              </w:rPr>
            </w:pPr>
          </w:p>
        </w:tc>
      </w:tr>
      <w:tr w:rsidRPr="008523C5" w:rsidR="00390C71" w:rsidTr="00650942" w14:paraId="5C17AD34" w14:textId="77777777">
        <w:trPr>
          <w:trHeight w:val="237"/>
          <w:tblHeader/>
          <w:jc w:val="center"/>
        </w:trPr>
        <w:tc>
          <w:tcPr>
            <w:tcW w:w="1798" w:type="dxa"/>
            <w:vAlign w:val="bottom"/>
          </w:tcPr>
          <w:p w:rsidRPr="008523C5" w:rsidR="00A048CD" w:rsidP="008523C5" w:rsidRDefault="00A048CD" w14:paraId="08444D12" w14:textId="77777777">
            <w:pPr>
              <w:pStyle w:val="NormalWorksheet"/>
              <w:rPr>
                <w:rFonts w:ascii="Tahoma" w:hAnsi="Tahoma" w:cs="Tahoma"/>
              </w:rPr>
            </w:pPr>
            <w:r w:rsidRPr="008523C5">
              <w:rPr>
                <w:rFonts w:ascii="Tahoma" w:hAnsi="Tahoma" w:cs="Tahoma"/>
              </w:rPr>
              <w:t>Project Manager:</w:t>
            </w:r>
          </w:p>
        </w:tc>
        <w:tc>
          <w:tcPr>
            <w:tcW w:w="2193" w:type="dxa"/>
            <w:gridSpan w:val="3"/>
            <w:tcBorders>
              <w:bottom w:val="single" w:color="auto" w:sz="6" w:space="0"/>
            </w:tcBorders>
            <w:vAlign w:val="bottom"/>
          </w:tcPr>
          <w:p w:rsidRPr="008523C5" w:rsidR="00A048CD" w:rsidP="008523C5" w:rsidRDefault="00A048CD" w14:paraId="3F4D5DD1" w14:textId="106E1C6D">
            <w:pPr>
              <w:pStyle w:val="NormalWorksheet"/>
              <w:rPr>
                <w:rFonts w:ascii="Tahoma" w:hAnsi="Tahoma" w:cs="Tahoma"/>
              </w:rPr>
            </w:pPr>
          </w:p>
        </w:tc>
        <w:tc>
          <w:tcPr>
            <w:tcW w:w="998" w:type="dxa"/>
            <w:gridSpan w:val="3"/>
            <w:vAlign w:val="bottom"/>
          </w:tcPr>
          <w:p w:rsidRPr="008523C5" w:rsidR="00A048CD" w:rsidP="008523C5" w:rsidRDefault="00A048CD" w14:paraId="1614F032" w14:textId="77777777">
            <w:pPr>
              <w:pStyle w:val="NormalWorksheet"/>
              <w:rPr>
                <w:rFonts w:ascii="Tahoma" w:hAnsi="Tahoma" w:cs="Tahoma"/>
              </w:rPr>
            </w:pPr>
            <w:r w:rsidRPr="008523C5">
              <w:rPr>
                <w:rFonts w:ascii="Tahoma" w:hAnsi="Tahoma" w:cs="Tahoma"/>
              </w:rPr>
              <w:t>Docket:</w:t>
            </w:r>
          </w:p>
        </w:tc>
        <w:tc>
          <w:tcPr>
            <w:tcW w:w="4004" w:type="dxa"/>
            <w:gridSpan w:val="2"/>
            <w:tcBorders>
              <w:bottom w:val="single" w:color="auto" w:sz="6" w:space="0"/>
            </w:tcBorders>
            <w:vAlign w:val="bottom"/>
          </w:tcPr>
          <w:p w:rsidRPr="008523C5" w:rsidR="00A048CD" w:rsidP="008523C5" w:rsidRDefault="00A048CD" w14:paraId="3C4F7CC4" w14:textId="1BF30ECF">
            <w:pPr>
              <w:pStyle w:val="NormalWorksheet"/>
              <w:rPr>
                <w:rFonts w:ascii="Tahoma" w:hAnsi="Tahoma" w:cs="Tahoma"/>
              </w:rPr>
            </w:pPr>
          </w:p>
        </w:tc>
        <w:tc>
          <w:tcPr>
            <w:tcW w:w="270" w:type="dxa"/>
            <w:vAlign w:val="bottom"/>
          </w:tcPr>
          <w:p w:rsidRPr="008523C5" w:rsidR="00A048CD" w:rsidP="008523C5" w:rsidRDefault="00A048CD" w14:paraId="3E9F2A1B" w14:textId="200F2AEB">
            <w:pPr>
              <w:pStyle w:val="NormalWorksheet"/>
              <w:ind w:right="-120"/>
              <w:rPr>
                <w:rFonts w:ascii="Tahoma" w:hAnsi="Tahoma" w:cs="Tahoma"/>
              </w:rPr>
            </w:pPr>
          </w:p>
        </w:tc>
        <w:tc>
          <w:tcPr>
            <w:tcW w:w="1689" w:type="dxa"/>
            <w:gridSpan w:val="3"/>
            <w:vAlign w:val="bottom"/>
          </w:tcPr>
          <w:p w:rsidRPr="008523C5" w:rsidR="00A048CD" w:rsidP="00650942" w:rsidRDefault="00DB5273" w14:paraId="5072336F" w14:textId="00EE4487">
            <w:pPr>
              <w:pStyle w:val="NormalWorksheet"/>
              <w:ind w:left="-119" w:right="-120"/>
              <w:rPr>
                <w:rFonts w:ascii="Tahoma" w:hAnsi="Tahoma" w:cs="Tahoma"/>
              </w:rPr>
            </w:pPr>
            <w:r w:rsidRPr="008523C5">
              <w:rPr>
                <w:rFonts w:ascii="Tahoma" w:hAnsi="Tahoma" w:cs="Tahoma"/>
              </w:rPr>
              <w:t>Technical Senior:</w:t>
            </w:r>
          </w:p>
        </w:tc>
        <w:tc>
          <w:tcPr>
            <w:tcW w:w="2188" w:type="dxa"/>
            <w:gridSpan w:val="2"/>
            <w:tcBorders>
              <w:bottom w:val="single" w:color="auto" w:sz="6" w:space="0"/>
            </w:tcBorders>
            <w:vAlign w:val="bottom"/>
          </w:tcPr>
          <w:p w:rsidRPr="008523C5" w:rsidR="00A048CD" w:rsidP="008523C5" w:rsidRDefault="00A048CD" w14:paraId="482C070F" w14:textId="3DF76D12">
            <w:pPr>
              <w:pStyle w:val="NormalWorksheet"/>
              <w:rPr>
                <w:rFonts w:ascii="Tahoma" w:hAnsi="Tahoma" w:cs="Tahoma"/>
                <w:color w:val="000000" w:themeColor="text1"/>
              </w:rPr>
            </w:pPr>
          </w:p>
        </w:tc>
      </w:tr>
      <w:tr w:rsidRPr="008523C5" w:rsidR="00DB5273" w:rsidTr="00650942" w14:paraId="68B585DA" w14:textId="77777777">
        <w:trPr>
          <w:tblHeader/>
          <w:jc w:val="center"/>
        </w:trPr>
        <w:tc>
          <w:tcPr>
            <w:tcW w:w="1798" w:type="dxa"/>
            <w:tcBorders>
              <w:bottom w:val="single" w:color="auto" w:sz="4" w:space="0"/>
            </w:tcBorders>
          </w:tcPr>
          <w:p w:rsidRPr="008523C5" w:rsidR="005E366D" w:rsidP="008523C5" w:rsidRDefault="005E366D" w14:paraId="135C8D2B" w14:textId="77777777">
            <w:pPr>
              <w:pStyle w:val="NormalWorksheet"/>
              <w:rPr>
                <w:rFonts w:ascii="Tahoma" w:hAnsi="Tahoma" w:cs="Tahoma"/>
              </w:rPr>
            </w:pPr>
          </w:p>
        </w:tc>
        <w:tc>
          <w:tcPr>
            <w:tcW w:w="3191" w:type="dxa"/>
            <w:gridSpan w:val="6"/>
            <w:tcBorders>
              <w:bottom w:val="single" w:color="auto" w:sz="4" w:space="0"/>
            </w:tcBorders>
          </w:tcPr>
          <w:p w:rsidRPr="008523C5" w:rsidR="005E366D" w:rsidP="008523C5" w:rsidRDefault="005E366D" w14:paraId="60A065F6" w14:textId="77777777">
            <w:pPr>
              <w:pStyle w:val="NormalWorksheet"/>
              <w:rPr>
                <w:rFonts w:ascii="Tahoma" w:hAnsi="Tahoma" w:cs="Tahoma"/>
              </w:rPr>
            </w:pPr>
          </w:p>
        </w:tc>
        <w:tc>
          <w:tcPr>
            <w:tcW w:w="2787" w:type="dxa"/>
            <w:tcBorders>
              <w:bottom w:val="single" w:color="auto" w:sz="4" w:space="0"/>
            </w:tcBorders>
          </w:tcPr>
          <w:p w:rsidRPr="008523C5" w:rsidR="005E366D" w:rsidP="008523C5" w:rsidRDefault="005E366D" w14:paraId="0474892E" w14:textId="77777777">
            <w:pPr>
              <w:pStyle w:val="NormalWorksheet"/>
              <w:rPr>
                <w:rFonts w:ascii="Tahoma" w:hAnsi="Tahoma" w:cs="Tahoma"/>
              </w:rPr>
            </w:pPr>
          </w:p>
        </w:tc>
        <w:tc>
          <w:tcPr>
            <w:tcW w:w="1217" w:type="dxa"/>
            <w:tcBorders>
              <w:bottom w:val="single" w:color="auto" w:sz="4" w:space="0"/>
            </w:tcBorders>
          </w:tcPr>
          <w:p w:rsidRPr="008523C5" w:rsidR="005E366D" w:rsidP="008523C5" w:rsidRDefault="005E366D" w14:paraId="05BF5207" w14:textId="77777777">
            <w:pPr>
              <w:pStyle w:val="NormalWorksheet"/>
              <w:rPr>
                <w:rFonts w:ascii="Tahoma" w:hAnsi="Tahoma" w:cs="Tahoma"/>
              </w:rPr>
            </w:pPr>
          </w:p>
        </w:tc>
        <w:tc>
          <w:tcPr>
            <w:tcW w:w="4147" w:type="dxa"/>
            <w:gridSpan w:val="6"/>
            <w:tcBorders>
              <w:bottom w:val="single" w:color="auto" w:sz="4" w:space="0"/>
            </w:tcBorders>
          </w:tcPr>
          <w:p w:rsidRPr="008523C5" w:rsidR="005E366D" w:rsidP="008523C5" w:rsidRDefault="005E366D" w14:paraId="17BA7F62" w14:textId="77777777">
            <w:pPr>
              <w:pStyle w:val="NormalWorksheet"/>
              <w:rPr>
                <w:rFonts w:ascii="Tahoma" w:hAnsi="Tahoma" w:cs="Tahoma"/>
              </w:rPr>
            </w:pPr>
          </w:p>
        </w:tc>
      </w:tr>
      <w:tr w:rsidRPr="008523C5" w:rsidR="00DB5273" w:rsidTr="00650942" w14:paraId="5205526D" w14:textId="77777777">
        <w:trPr>
          <w:tblHeader/>
          <w:jc w:val="center"/>
        </w:trPr>
        <w:tc>
          <w:tcPr>
            <w:tcW w:w="1798" w:type="dxa"/>
            <w:tcBorders>
              <w:top w:val="single" w:color="auto" w:sz="4" w:space="0"/>
              <w:left w:val="single" w:color="auto" w:sz="4" w:space="0"/>
              <w:bottom w:val="single" w:color="auto" w:sz="4" w:space="0"/>
              <w:right w:val="single" w:color="auto" w:sz="4" w:space="0"/>
            </w:tcBorders>
            <w:vAlign w:val="bottom"/>
          </w:tcPr>
          <w:p w:rsidRPr="008523C5" w:rsidR="00030A63" w:rsidP="008523C5" w:rsidRDefault="00030A63" w14:paraId="16DCDF54" w14:textId="77777777">
            <w:pPr>
              <w:pStyle w:val="TableHeadings"/>
              <w:spacing w:before="0"/>
              <w:rPr>
                <w:rFonts w:ascii="Tahoma" w:hAnsi="Tahoma" w:cs="Tahoma"/>
              </w:rPr>
            </w:pPr>
            <w:r w:rsidRPr="008523C5">
              <w:rPr>
                <w:rFonts w:ascii="Tahoma" w:hAnsi="Tahoma" w:cs="Tahoma"/>
              </w:rPr>
              <w:t>Siting Regulations</w:t>
            </w:r>
          </w:p>
        </w:tc>
        <w:tc>
          <w:tcPr>
            <w:tcW w:w="3191" w:type="dxa"/>
            <w:gridSpan w:val="6"/>
            <w:tcBorders>
              <w:top w:val="single" w:color="auto" w:sz="4" w:space="0"/>
              <w:left w:val="single" w:color="auto" w:sz="4" w:space="0"/>
              <w:bottom w:val="single" w:color="auto" w:sz="4" w:space="0"/>
              <w:right w:val="single" w:color="auto" w:sz="4" w:space="0"/>
            </w:tcBorders>
            <w:vAlign w:val="bottom"/>
          </w:tcPr>
          <w:p w:rsidRPr="008523C5" w:rsidR="00030A63" w:rsidP="008523C5" w:rsidRDefault="00030A63" w14:paraId="327058E8" w14:textId="77777777">
            <w:pPr>
              <w:pStyle w:val="TableHeadings"/>
              <w:spacing w:before="0"/>
              <w:rPr>
                <w:rFonts w:ascii="Tahoma" w:hAnsi="Tahoma" w:cs="Tahoma"/>
              </w:rPr>
            </w:pPr>
            <w:r w:rsidRPr="008523C5">
              <w:rPr>
                <w:rFonts w:ascii="Tahoma" w:hAnsi="Tahoma" w:cs="Tahoma"/>
              </w:rPr>
              <w:t>Information</w:t>
            </w:r>
          </w:p>
        </w:tc>
        <w:tc>
          <w:tcPr>
            <w:tcW w:w="2787" w:type="dxa"/>
            <w:tcBorders>
              <w:top w:val="single" w:color="auto" w:sz="4" w:space="0"/>
              <w:left w:val="single" w:color="auto" w:sz="4" w:space="0"/>
              <w:bottom w:val="single" w:color="auto" w:sz="4" w:space="0"/>
              <w:right w:val="single" w:color="auto" w:sz="4" w:space="0"/>
            </w:tcBorders>
            <w:vAlign w:val="bottom"/>
          </w:tcPr>
          <w:p w:rsidRPr="008523C5" w:rsidR="00030A63" w:rsidP="008523C5" w:rsidRDefault="171E7E1A" w14:paraId="1B0F8963" w14:textId="7A2C3CE3">
            <w:pPr>
              <w:pStyle w:val="TableHeadings"/>
              <w:spacing w:before="0"/>
              <w:rPr>
                <w:rFonts w:ascii="Tahoma" w:hAnsi="Tahoma" w:cs="Tahoma"/>
              </w:rPr>
            </w:pPr>
            <w:r w:rsidRPr="008523C5">
              <w:rPr>
                <w:rFonts w:ascii="Tahoma" w:hAnsi="Tahoma" w:eastAsia="Tahoma" w:cs="Tahoma"/>
              </w:rPr>
              <w:t xml:space="preserve">Application </w:t>
            </w:r>
            <w:r w:rsidRPr="008523C5" w:rsidR="00532DF1">
              <w:rPr>
                <w:rFonts w:ascii="Tahoma" w:hAnsi="Tahoma" w:eastAsia="Tahoma" w:cs="Tahoma"/>
                <w:bCs/>
              </w:rPr>
              <w:t>Section</w:t>
            </w:r>
            <w:r w:rsidRPr="008523C5" w:rsidR="00030A63">
              <w:rPr>
                <w:rFonts w:ascii="Tahoma" w:hAnsi="Tahoma" w:eastAsia="Tahoma" w:cs="Tahoma"/>
                <w:bCs/>
              </w:rPr>
              <w:t xml:space="preserve"> Number And </w:t>
            </w:r>
            <w:r w:rsidRPr="008523C5" w:rsidR="00532DF1">
              <w:rPr>
                <w:rFonts w:ascii="Tahoma" w:hAnsi="Tahoma" w:eastAsia="Tahoma" w:cs="Tahoma"/>
                <w:bCs/>
              </w:rPr>
              <w:t>Page</w:t>
            </w:r>
            <w:r w:rsidRPr="008523C5" w:rsidR="00030A63">
              <w:rPr>
                <w:rFonts w:ascii="Tahoma" w:hAnsi="Tahoma" w:eastAsia="Tahoma" w:cs="Tahoma"/>
                <w:bCs/>
              </w:rPr>
              <w:t xml:space="preserve"> Number</w:t>
            </w:r>
          </w:p>
        </w:tc>
        <w:tc>
          <w:tcPr>
            <w:tcW w:w="1217" w:type="dxa"/>
            <w:tcBorders>
              <w:top w:val="single" w:color="auto" w:sz="4" w:space="0"/>
              <w:left w:val="single" w:color="auto" w:sz="4" w:space="0"/>
              <w:bottom w:val="single" w:color="auto" w:sz="4" w:space="0"/>
              <w:right w:val="single" w:color="auto" w:sz="4" w:space="0"/>
            </w:tcBorders>
            <w:vAlign w:val="bottom"/>
          </w:tcPr>
          <w:p w:rsidR="370548FB" w:rsidP="06D6B957" w:rsidRDefault="370548FB" w14:paraId="754C05F6" w14:textId="24DA7C13">
            <w:pPr>
              <w:pStyle w:val="TableHeadings"/>
              <w:spacing w:before="0"/>
              <w:rPr>
                <w:rFonts w:ascii="Tahoma" w:hAnsi="Tahoma" w:cs="Tahoma"/>
              </w:rPr>
            </w:pPr>
            <w:r w:rsidRPr="06D6B957">
              <w:rPr>
                <w:rFonts w:ascii="Tahoma" w:hAnsi="Tahoma" w:eastAsia="Tahoma" w:cs="Tahoma"/>
              </w:rPr>
              <w:t>Complete</w:t>
            </w:r>
          </w:p>
          <w:p w:rsidRPr="06D6B957" w:rsidR="370548FB" w:rsidP="06D6B957" w:rsidRDefault="370548FB" w14:paraId="566DC07D" w14:textId="0070DB3B">
            <w:pPr>
              <w:pStyle w:val="TableHeadings"/>
              <w:spacing w:before="0"/>
              <w:rPr>
                <w:rFonts w:ascii="Tahoma" w:hAnsi="Tahoma" w:eastAsia="Tahoma" w:cs="Tahoma"/>
              </w:rPr>
            </w:pPr>
            <w:r w:rsidRPr="06D6B957">
              <w:rPr>
                <w:rFonts w:ascii="Tahoma" w:hAnsi="Tahoma" w:eastAsia="Tahoma" w:cs="Tahoma"/>
              </w:rPr>
              <w:t>Yes Or No</w:t>
            </w:r>
          </w:p>
        </w:tc>
        <w:tc>
          <w:tcPr>
            <w:tcW w:w="4147" w:type="dxa"/>
            <w:gridSpan w:val="6"/>
            <w:tcBorders>
              <w:top w:val="single" w:color="auto" w:sz="4" w:space="0"/>
              <w:left w:val="single" w:color="auto" w:sz="4" w:space="0"/>
              <w:bottom w:val="single" w:color="auto" w:sz="4" w:space="0"/>
              <w:right w:val="single" w:color="auto" w:sz="4" w:space="0"/>
            </w:tcBorders>
            <w:vAlign w:val="bottom"/>
          </w:tcPr>
          <w:p w:rsidRPr="008523C5" w:rsidR="00030A63" w:rsidP="15E8F8D5" w:rsidRDefault="00030A63" w14:paraId="1F77E56F" w14:textId="0E405111">
            <w:pPr>
              <w:pStyle w:val="TableHeadings"/>
              <w:spacing w:before="0"/>
              <w:rPr>
                <w:rFonts w:ascii="Tahoma" w:hAnsi="Tahoma" w:eastAsia="Tahoma" w:cs="Tahoma"/>
              </w:rPr>
            </w:pPr>
            <w:r w:rsidRPr="15E8F8D5">
              <w:rPr>
                <w:rFonts w:ascii="Tahoma" w:hAnsi="Tahoma" w:eastAsia="Tahoma" w:cs="Tahoma"/>
              </w:rPr>
              <w:t xml:space="preserve">Information Required to Make </w:t>
            </w:r>
            <w:r w:rsidRPr="15E8F8D5" w:rsidR="64222AD5">
              <w:rPr>
                <w:rFonts w:ascii="Tahoma" w:hAnsi="Tahoma" w:eastAsia="Tahoma" w:cs="Tahoma"/>
              </w:rPr>
              <w:t xml:space="preserve">Application </w:t>
            </w:r>
            <w:r w:rsidRPr="15E8F8D5">
              <w:rPr>
                <w:rFonts w:ascii="Tahoma" w:hAnsi="Tahoma" w:eastAsia="Tahoma" w:cs="Tahoma"/>
              </w:rPr>
              <w:t>Conform With Regulations</w:t>
            </w:r>
          </w:p>
        </w:tc>
      </w:tr>
      <w:tr w:rsidRPr="008523C5" w:rsidR="00DB5273" w:rsidTr="00650942" w14:paraId="6285A7E8"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8523C5" w:rsidR="00183FEF" w:rsidP="008523C5" w:rsidRDefault="00183FEF" w14:paraId="18DEC475" w14:textId="434AE5A7">
            <w:pPr>
              <w:pStyle w:val="NormalWorksheet"/>
              <w:rPr>
                <w:rFonts w:ascii="Tahoma" w:hAnsi="Tahoma" w:cs="Tahoma"/>
              </w:rPr>
            </w:pPr>
            <w:r w:rsidRPr="008523C5">
              <w:rPr>
                <w:rFonts w:ascii="Tahoma" w:hAnsi="Tahoma" w:cs="Tahoma"/>
              </w:rPr>
              <w:t>Cal. Code Regs. Tit. 20 § 1704, (a) (3) (A)</w:t>
            </w:r>
          </w:p>
        </w:tc>
        <w:tc>
          <w:tcPr>
            <w:tcW w:w="3191" w:type="dxa"/>
            <w:gridSpan w:val="6"/>
            <w:tcBorders>
              <w:top w:val="single" w:color="auto" w:sz="4" w:space="0"/>
              <w:left w:val="single" w:color="auto" w:sz="4" w:space="0"/>
              <w:bottom w:val="single" w:color="auto" w:sz="4" w:space="0"/>
              <w:right w:val="single" w:color="auto" w:sz="4" w:space="0"/>
            </w:tcBorders>
          </w:tcPr>
          <w:p w:rsidRPr="008523C5" w:rsidR="00183FEF" w:rsidP="008523C5" w:rsidRDefault="00183FEF" w14:paraId="35237A65" w14:textId="156552D0">
            <w:pPr>
              <w:pStyle w:val="NormalWorksheet"/>
              <w:rPr>
                <w:rFonts w:ascii="Tahoma" w:hAnsi="Tahoma" w:cs="Tahoma"/>
                <w:color w:val="000000" w:themeColor="text1"/>
              </w:rPr>
            </w:pPr>
            <w:r w:rsidRPr="008523C5">
              <w:rPr>
                <w:rStyle w:val="normaltextrun"/>
                <w:rFonts w:ascii="Tahoma" w:hAnsi="Tahoma" w:cs="Tahoma"/>
                <w:color w:val="000000" w:themeColor="text1"/>
              </w:rPr>
              <w:t>Descriptions of all significant assumptions, methodologies, and computational methods used in arriving at conclusions in the document.</w:t>
            </w:r>
            <w:r w:rsidRPr="008523C5">
              <w:rPr>
                <w:rStyle w:val="eop"/>
                <w:rFonts w:ascii="Tahoma" w:hAnsi="Tahoma" w:cs="Tahoma"/>
                <w:color w:val="000000" w:themeColor="text1"/>
              </w:rPr>
              <w:t> </w:t>
            </w:r>
          </w:p>
        </w:tc>
        <w:tc>
          <w:tcPr>
            <w:tcW w:w="2787" w:type="dxa"/>
            <w:tcBorders>
              <w:top w:val="single" w:color="auto" w:sz="4" w:space="0"/>
              <w:left w:val="single" w:color="auto" w:sz="4" w:space="0"/>
              <w:bottom w:val="single" w:color="auto" w:sz="4" w:space="0"/>
              <w:right w:val="single" w:color="auto" w:sz="4" w:space="0"/>
            </w:tcBorders>
          </w:tcPr>
          <w:p w:rsidRPr="6B05087E" w:rsidR="6B05087E" w:rsidP="6B05087E" w:rsidRDefault="6B05087E" w14:paraId="5CD658F6" w14:textId="4BAA1E59">
            <w:pPr>
              <w:spacing w:after="0"/>
              <w:rPr>
                <w:rFonts w:ascii="Tahoma" w:hAnsi="Tahoma" w:eastAsia="Tahoma" w:cs="Tahoma"/>
                <w:sz w:val="20"/>
                <w:szCs w:val="20"/>
              </w:rPr>
            </w:pPr>
          </w:p>
        </w:tc>
        <w:tc>
          <w:tcPr>
            <w:tcW w:w="1217" w:type="dxa"/>
            <w:tcBorders>
              <w:top w:val="single" w:color="auto" w:sz="4" w:space="0"/>
              <w:left w:val="single" w:color="auto" w:sz="4" w:space="0"/>
              <w:bottom w:val="single" w:color="auto" w:sz="4" w:space="0"/>
              <w:right w:val="single" w:color="auto" w:sz="4" w:space="0"/>
            </w:tcBorders>
          </w:tcPr>
          <w:p w:rsidRPr="6B05087E" w:rsidR="6B05087E" w:rsidP="6B05087E" w:rsidRDefault="6B05087E" w14:paraId="3CC2D92D" w14:textId="568BC8FB">
            <w:pPr>
              <w:spacing w:after="0"/>
              <w:rPr>
                <w:rFonts w:ascii="Tahoma" w:hAnsi="Tahoma" w:eastAsia="Tahoma" w:cs="Tahoma"/>
                <w:sz w:val="20"/>
                <w:szCs w:val="20"/>
              </w:rPr>
            </w:pPr>
          </w:p>
        </w:tc>
        <w:tc>
          <w:tcPr>
            <w:tcW w:w="4147" w:type="dxa"/>
            <w:gridSpan w:val="6"/>
            <w:tcBorders>
              <w:top w:val="single" w:color="auto" w:sz="4" w:space="0"/>
              <w:left w:val="single" w:color="auto" w:sz="4" w:space="0"/>
              <w:bottom w:val="single" w:color="auto" w:sz="4" w:space="0"/>
              <w:right w:val="single" w:color="auto" w:sz="4" w:space="0"/>
            </w:tcBorders>
          </w:tcPr>
          <w:p w:rsidRPr="008523C5" w:rsidR="00183FEF" w:rsidP="008523C5" w:rsidRDefault="00183FEF" w14:paraId="69AB0FAF" w14:textId="77777777">
            <w:pPr>
              <w:pStyle w:val="NormalWorksheet"/>
              <w:ind w:right="-117"/>
              <w:rPr>
                <w:rFonts w:ascii="Tahoma" w:hAnsi="Tahoma" w:cs="Tahoma"/>
              </w:rPr>
            </w:pPr>
          </w:p>
        </w:tc>
      </w:tr>
      <w:tr w:rsidRPr="008523C5" w:rsidR="00DB5273" w:rsidTr="00650942" w14:paraId="2A68A10A"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8523C5" w:rsidR="00183FEF" w:rsidP="008523C5" w:rsidRDefault="00183FEF" w14:paraId="348E823B" w14:textId="71D8534D">
            <w:pPr>
              <w:pStyle w:val="NormalWorksheet"/>
              <w:rPr>
                <w:rFonts w:ascii="Tahoma" w:hAnsi="Tahoma" w:cs="Tahoma"/>
                <w:lang w:val="fr-FR"/>
              </w:rPr>
            </w:pPr>
            <w:r w:rsidRPr="008523C5">
              <w:rPr>
                <w:rFonts w:ascii="Tahoma" w:hAnsi="Tahoma" w:cs="Tahoma"/>
                <w:lang w:val="fr-FR"/>
              </w:rPr>
              <w:t>Cal. Code Regs. Tit. 20 § 1704, (a) (3) (B)</w:t>
            </w:r>
          </w:p>
        </w:tc>
        <w:tc>
          <w:tcPr>
            <w:tcW w:w="3191" w:type="dxa"/>
            <w:gridSpan w:val="6"/>
            <w:tcBorders>
              <w:top w:val="single" w:color="auto" w:sz="4" w:space="0"/>
              <w:left w:val="single" w:color="auto" w:sz="4" w:space="0"/>
              <w:bottom w:val="single" w:color="auto" w:sz="4" w:space="0"/>
              <w:right w:val="single" w:color="auto" w:sz="4" w:space="0"/>
            </w:tcBorders>
          </w:tcPr>
          <w:p w:rsidRPr="008523C5" w:rsidR="00183FEF" w:rsidP="008523C5" w:rsidRDefault="00183FEF" w14:paraId="5A26E8E0" w14:textId="44582001">
            <w:pPr>
              <w:pStyle w:val="NormalWorksheet"/>
              <w:rPr>
                <w:rFonts w:ascii="Tahoma" w:hAnsi="Tahoma" w:cs="Tahoma"/>
                <w:color w:val="000000" w:themeColor="text1"/>
              </w:rPr>
            </w:pPr>
            <w:r w:rsidRPr="008523C5">
              <w:rPr>
                <w:rStyle w:val="normaltextrun"/>
                <w:rFonts w:ascii="Tahoma" w:hAnsi="Tahoma" w:cs="Tahoma"/>
                <w:color w:val="000000" w:themeColor="text1"/>
              </w:rPr>
              <w:t>Descriptions, including methodologies and findings, of all major studies or research efforts undertaken and relied upon to provide information for the document; and a description of ongoing research of significance to the project (including expected completion dates; and</w:t>
            </w:r>
            <w:r w:rsidRPr="008523C5">
              <w:rPr>
                <w:rStyle w:val="eop"/>
                <w:rFonts w:ascii="Tahoma" w:hAnsi="Tahoma" w:cs="Tahoma"/>
                <w:color w:val="000000" w:themeColor="text1"/>
              </w:rPr>
              <w:t> </w:t>
            </w:r>
          </w:p>
        </w:tc>
        <w:tc>
          <w:tcPr>
            <w:tcW w:w="2787" w:type="dxa"/>
            <w:tcBorders>
              <w:top w:val="single" w:color="auto" w:sz="4" w:space="0"/>
              <w:left w:val="single" w:color="auto" w:sz="4" w:space="0"/>
              <w:bottom w:val="single" w:color="auto" w:sz="4" w:space="0"/>
              <w:right w:val="single" w:color="auto" w:sz="4" w:space="0"/>
            </w:tcBorders>
          </w:tcPr>
          <w:p w:rsidRPr="6B05087E" w:rsidR="6B05087E" w:rsidP="6B05087E" w:rsidRDefault="6B05087E" w14:paraId="0B8E722A" w14:textId="3A4E9D92">
            <w:pPr>
              <w:spacing w:after="0"/>
              <w:rPr>
                <w:rFonts w:ascii="Tahoma" w:hAnsi="Tahoma" w:eastAsia="Tahoma" w:cs="Tahoma"/>
                <w:sz w:val="20"/>
                <w:szCs w:val="20"/>
              </w:rPr>
            </w:pPr>
          </w:p>
        </w:tc>
        <w:tc>
          <w:tcPr>
            <w:tcW w:w="1217" w:type="dxa"/>
            <w:tcBorders>
              <w:top w:val="single" w:color="auto" w:sz="4" w:space="0"/>
              <w:left w:val="single" w:color="auto" w:sz="4" w:space="0"/>
              <w:bottom w:val="single" w:color="auto" w:sz="4" w:space="0"/>
              <w:right w:val="single" w:color="auto" w:sz="4" w:space="0"/>
            </w:tcBorders>
          </w:tcPr>
          <w:p w:rsidRPr="6B05087E" w:rsidR="6B05087E" w:rsidP="6B05087E" w:rsidRDefault="6B05087E" w14:paraId="3EEC8C1F" w14:textId="585B1C04">
            <w:pPr>
              <w:spacing w:after="0"/>
              <w:rPr>
                <w:rFonts w:ascii="Tahoma" w:hAnsi="Tahoma" w:eastAsia="Tahoma" w:cs="Tahoma"/>
                <w:sz w:val="20"/>
                <w:szCs w:val="20"/>
              </w:rPr>
            </w:pPr>
          </w:p>
        </w:tc>
        <w:tc>
          <w:tcPr>
            <w:tcW w:w="4147" w:type="dxa"/>
            <w:gridSpan w:val="6"/>
            <w:tcBorders>
              <w:top w:val="single" w:color="auto" w:sz="4" w:space="0"/>
              <w:left w:val="single" w:color="auto" w:sz="4" w:space="0"/>
              <w:bottom w:val="single" w:color="auto" w:sz="4" w:space="0"/>
              <w:right w:val="single" w:color="auto" w:sz="4" w:space="0"/>
            </w:tcBorders>
          </w:tcPr>
          <w:p w:rsidRPr="008523C5" w:rsidR="00183FEF" w:rsidP="008523C5" w:rsidRDefault="00183FEF" w14:paraId="49E67D7B" w14:textId="77777777">
            <w:pPr>
              <w:pStyle w:val="NormalWorksheet"/>
              <w:rPr>
                <w:rFonts w:ascii="Tahoma" w:hAnsi="Tahoma" w:cs="Tahoma"/>
              </w:rPr>
            </w:pPr>
          </w:p>
        </w:tc>
      </w:tr>
      <w:tr w:rsidRPr="008523C5" w:rsidR="00DB5273" w:rsidTr="00650942" w14:paraId="66300060"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8523C5" w:rsidR="00183FEF" w:rsidP="008523C5" w:rsidRDefault="00183FEF" w14:paraId="04624B9A" w14:textId="3D5CE99B">
            <w:pPr>
              <w:pStyle w:val="NormalWorksheet"/>
              <w:rPr>
                <w:rFonts w:ascii="Tahoma" w:hAnsi="Tahoma" w:cs="Tahoma"/>
                <w:lang w:val="fr-FR"/>
              </w:rPr>
            </w:pPr>
            <w:r w:rsidRPr="008523C5">
              <w:rPr>
                <w:rFonts w:ascii="Tahoma" w:hAnsi="Tahoma" w:cs="Tahoma"/>
                <w:lang w:val="fr-FR"/>
              </w:rPr>
              <w:t>Cal. Code Regs. Tit. 20 § 1704, (a) (3) (C)</w:t>
            </w:r>
          </w:p>
        </w:tc>
        <w:tc>
          <w:tcPr>
            <w:tcW w:w="3191" w:type="dxa"/>
            <w:gridSpan w:val="6"/>
            <w:tcBorders>
              <w:top w:val="single" w:color="auto" w:sz="4" w:space="0"/>
              <w:left w:val="single" w:color="auto" w:sz="4" w:space="0"/>
              <w:bottom w:val="single" w:color="auto" w:sz="4" w:space="0"/>
              <w:right w:val="single" w:color="auto" w:sz="4" w:space="0"/>
            </w:tcBorders>
          </w:tcPr>
          <w:p w:rsidRPr="008523C5" w:rsidR="00183FEF" w:rsidP="008523C5" w:rsidRDefault="00183FEF" w14:paraId="49FAFCFB" w14:textId="75E3B975">
            <w:pPr>
              <w:pStyle w:val="NormalWorksheet"/>
              <w:rPr>
                <w:rFonts w:ascii="Tahoma" w:hAnsi="Tahoma" w:cs="Tahoma"/>
                <w:color w:val="000000" w:themeColor="text1"/>
              </w:rPr>
            </w:pPr>
            <w:r w:rsidRPr="008523C5">
              <w:rPr>
                <w:rStyle w:val="normaltextrun"/>
                <w:rFonts w:ascii="Tahoma" w:hAnsi="Tahoma" w:cs="Tahoma"/>
                <w:color w:val="000000" w:themeColor="text1"/>
              </w:rPr>
              <w:t xml:space="preserve">A list of all literature relied upon or referenced in the documents, along with brief discussions of the relevance of each such </w:t>
            </w:r>
            <w:r w:rsidRPr="008523C5">
              <w:rPr>
                <w:rStyle w:val="contextualspellingandgrammarerror"/>
                <w:rFonts w:ascii="Tahoma" w:hAnsi="Tahoma" w:cs="Tahoma"/>
                <w:color w:val="000000" w:themeColor="text1"/>
              </w:rPr>
              <w:t>reference;</w:t>
            </w:r>
            <w:r w:rsidRPr="008523C5">
              <w:rPr>
                <w:rStyle w:val="eop"/>
                <w:rFonts w:ascii="Tahoma" w:hAnsi="Tahoma" w:cs="Tahoma"/>
                <w:color w:val="000000" w:themeColor="text1"/>
              </w:rPr>
              <w:t> </w:t>
            </w:r>
          </w:p>
        </w:tc>
        <w:tc>
          <w:tcPr>
            <w:tcW w:w="2787" w:type="dxa"/>
            <w:tcBorders>
              <w:top w:val="single" w:color="auto" w:sz="4" w:space="0"/>
              <w:left w:val="single" w:color="auto" w:sz="4" w:space="0"/>
              <w:bottom w:val="single" w:color="auto" w:sz="4" w:space="0"/>
              <w:right w:val="single" w:color="auto" w:sz="4" w:space="0"/>
            </w:tcBorders>
          </w:tcPr>
          <w:p w:rsidRPr="6B05087E" w:rsidR="6B05087E" w:rsidP="6B05087E" w:rsidRDefault="6B05087E" w14:paraId="78364895" w14:textId="74FFB4E4">
            <w:pPr>
              <w:spacing w:after="0"/>
              <w:rPr>
                <w:rFonts w:ascii="Tahoma" w:hAnsi="Tahoma" w:eastAsia="Tahoma" w:cs="Tahoma"/>
                <w:sz w:val="20"/>
                <w:szCs w:val="20"/>
              </w:rPr>
            </w:pPr>
          </w:p>
        </w:tc>
        <w:tc>
          <w:tcPr>
            <w:tcW w:w="1217" w:type="dxa"/>
            <w:tcBorders>
              <w:top w:val="single" w:color="auto" w:sz="4" w:space="0"/>
              <w:left w:val="single" w:color="auto" w:sz="4" w:space="0"/>
              <w:bottom w:val="single" w:color="auto" w:sz="4" w:space="0"/>
              <w:right w:val="single" w:color="auto" w:sz="4" w:space="0"/>
            </w:tcBorders>
          </w:tcPr>
          <w:p w:rsidRPr="6B05087E" w:rsidR="6B05087E" w:rsidP="6B05087E" w:rsidRDefault="6B05087E" w14:paraId="4EC4183E" w14:textId="691EBB8D">
            <w:pPr>
              <w:spacing w:after="0"/>
              <w:rPr>
                <w:rFonts w:ascii="Tahoma" w:hAnsi="Tahoma" w:eastAsia="Tahoma" w:cs="Tahoma"/>
                <w:sz w:val="20"/>
                <w:szCs w:val="20"/>
              </w:rPr>
            </w:pPr>
          </w:p>
        </w:tc>
        <w:tc>
          <w:tcPr>
            <w:tcW w:w="4147" w:type="dxa"/>
            <w:gridSpan w:val="6"/>
            <w:tcBorders>
              <w:top w:val="single" w:color="auto" w:sz="4" w:space="0"/>
              <w:left w:val="single" w:color="auto" w:sz="4" w:space="0"/>
              <w:bottom w:val="single" w:color="auto" w:sz="4" w:space="0"/>
              <w:right w:val="single" w:color="auto" w:sz="4" w:space="0"/>
            </w:tcBorders>
          </w:tcPr>
          <w:p w:rsidRPr="008523C5" w:rsidR="00183FEF" w:rsidP="008523C5" w:rsidRDefault="00183FEF" w14:paraId="208D422A" w14:textId="77777777">
            <w:pPr>
              <w:pStyle w:val="NormalWorksheet"/>
              <w:rPr>
                <w:rFonts w:ascii="Tahoma" w:hAnsi="Tahoma" w:cs="Tahoma"/>
              </w:rPr>
            </w:pPr>
          </w:p>
        </w:tc>
      </w:tr>
      <w:tr w:rsidRPr="008523C5" w:rsidR="00DB5273" w:rsidTr="00650942" w14:paraId="2CAED3F2"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8523C5" w:rsidR="00183FEF" w:rsidP="008523C5" w:rsidRDefault="00183FEF" w14:paraId="3138055A" w14:textId="3DE406B9">
            <w:pPr>
              <w:pStyle w:val="NormalWorksheet"/>
              <w:rPr>
                <w:rFonts w:ascii="Tahoma" w:hAnsi="Tahoma" w:cs="Tahoma"/>
              </w:rPr>
            </w:pPr>
            <w:r w:rsidRPr="008523C5">
              <w:rPr>
                <w:rFonts w:ascii="Tahoma" w:hAnsi="Tahoma" w:cs="Tahoma"/>
              </w:rPr>
              <w:t>Appendix B</w:t>
            </w:r>
          </w:p>
          <w:p w:rsidRPr="008523C5" w:rsidR="00183FEF" w:rsidP="008523C5" w:rsidRDefault="00183FEF" w14:paraId="4D321ACC" w14:textId="4DA6D64F">
            <w:pPr>
              <w:pStyle w:val="NormalWorksheet"/>
              <w:rPr>
                <w:rFonts w:ascii="Tahoma" w:hAnsi="Tahoma" w:cs="Tahoma"/>
              </w:rPr>
            </w:pPr>
            <w:r w:rsidRPr="008523C5">
              <w:rPr>
                <w:rFonts w:ascii="Tahoma" w:hAnsi="Tahoma" w:cs="Tahoma"/>
              </w:rPr>
              <w:t>(g) (1)</w:t>
            </w:r>
          </w:p>
        </w:tc>
        <w:tc>
          <w:tcPr>
            <w:tcW w:w="3191" w:type="dxa"/>
            <w:gridSpan w:val="6"/>
            <w:tcBorders>
              <w:top w:val="single" w:color="auto" w:sz="4" w:space="0"/>
              <w:left w:val="single" w:color="auto" w:sz="4" w:space="0"/>
              <w:bottom w:val="single" w:color="auto" w:sz="4" w:space="0"/>
              <w:right w:val="single" w:color="auto" w:sz="4" w:space="0"/>
            </w:tcBorders>
          </w:tcPr>
          <w:p w:rsidRPr="008523C5" w:rsidR="00183FEF" w:rsidP="008523C5" w:rsidRDefault="00183FEF" w14:paraId="6ADA6B06" w14:textId="1B516EAC">
            <w:pPr>
              <w:pStyle w:val="NormalWorksheet"/>
              <w:rPr>
                <w:rFonts w:ascii="Tahoma" w:hAnsi="Tahoma" w:cs="Tahoma"/>
              </w:rPr>
            </w:pPr>
            <w:r w:rsidRPr="008523C5">
              <w:rPr>
                <w:rFonts w:ascii="Tahoma" w:hAnsi="Tahoma" w:cs="Tahoma"/>
              </w:rPr>
              <w:t>...provide a discussion of the existing site conditions, the expected direct, indirect, and cumulative impacts due to the construction, operation and maintenance of the project, the measures proposed to mitigate adverse environmental impacts of the project, the effectiveness of the proposed measures, and any monitoring plans proposed to verify the effectiveness of the mitigation. Describe the approach, list or projection or a combination, used to develop the cumulative setting for the proposed project. Include any reference materials used such as general plan or other adopted local, regional, or statewide plan.</w:t>
            </w:r>
          </w:p>
        </w:tc>
        <w:tc>
          <w:tcPr>
            <w:tcW w:w="2787" w:type="dxa"/>
            <w:tcBorders>
              <w:top w:val="single" w:color="auto" w:sz="4" w:space="0"/>
              <w:left w:val="single" w:color="auto" w:sz="4" w:space="0"/>
              <w:bottom w:val="single" w:color="auto" w:sz="4" w:space="0"/>
              <w:right w:val="single" w:color="auto" w:sz="4" w:space="0"/>
            </w:tcBorders>
          </w:tcPr>
          <w:p w:rsidRPr="6B05087E" w:rsidR="6B05087E" w:rsidP="6B05087E" w:rsidRDefault="6B05087E" w14:paraId="04B0E49E" w14:textId="10CB7A47">
            <w:pPr>
              <w:spacing w:after="0"/>
              <w:rPr>
                <w:rFonts w:ascii="Tahoma" w:hAnsi="Tahoma" w:eastAsia="Tahoma" w:cs="Tahoma"/>
                <w:sz w:val="20"/>
                <w:szCs w:val="20"/>
              </w:rPr>
            </w:pPr>
          </w:p>
        </w:tc>
        <w:tc>
          <w:tcPr>
            <w:tcW w:w="1217" w:type="dxa"/>
            <w:tcBorders>
              <w:top w:val="single" w:color="auto" w:sz="4" w:space="0"/>
              <w:left w:val="single" w:color="auto" w:sz="4" w:space="0"/>
              <w:bottom w:val="single" w:color="auto" w:sz="4" w:space="0"/>
              <w:right w:val="single" w:color="auto" w:sz="4" w:space="0"/>
            </w:tcBorders>
          </w:tcPr>
          <w:p w:rsidRPr="6B05087E" w:rsidR="6B05087E" w:rsidP="6B05087E" w:rsidRDefault="6B05087E" w14:paraId="5D8847E9" w14:textId="5B0DEE2E">
            <w:pPr>
              <w:spacing w:after="0"/>
              <w:rPr>
                <w:rFonts w:ascii="Tahoma" w:hAnsi="Tahoma" w:eastAsia="Tahoma" w:cs="Tahoma"/>
                <w:sz w:val="20"/>
                <w:szCs w:val="20"/>
              </w:rPr>
            </w:pPr>
          </w:p>
        </w:tc>
        <w:tc>
          <w:tcPr>
            <w:tcW w:w="4147" w:type="dxa"/>
            <w:gridSpan w:val="6"/>
            <w:tcBorders>
              <w:top w:val="single" w:color="auto" w:sz="4" w:space="0"/>
              <w:left w:val="single" w:color="auto" w:sz="4" w:space="0"/>
              <w:bottom w:val="single" w:color="auto" w:sz="4" w:space="0"/>
              <w:right w:val="single" w:color="auto" w:sz="4" w:space="0"/>
            </w:tcBorders>
          </w:tcPr>
          <w:p w:rsidRPr="008523C5" w:rsidR="00183FEF" w:rsidP="008523C5" w:rsidRDefault="00183FEF" w14:paraId="25C25E77" w14:textId="77777777">
            <w:pPr>
              <w:pStyle w:val="NormalWorksheet"/>
              <w:rPr>
                <w:rFonts w:ascii="Tahoma" w:hAnsi="Tahoma" w:cs="Tahoma"/>
              </w:rPr>
            </w:pPr>
          </w:p>
        </w:tc>
      </w:tr>
      <w:tr w:rsidRPr="008523C5" w:rsidR="00DB5273" w:rsidTr="00650942" w14:paraId="1382B067"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8523C5" w:rsidR="00D62F0B" w:rsidP="008523C5" w:rsidRDefault="00D62F0B" w14:paraId="4A05C727" w14:textId="77777777">
            <w:pPr>
              <w:pStyle w:val="NormalWorksheet"/>
              <w:rPr>
                <w:rFonts w:ascii="Tahoma" w:hAnsi="Tahoma" w:cs="Tahoma"/>
              </w:rPr>
            </w:pPr>
            <w:r w:rsidRPr="008523C5">
              <w:rPr>
                <w:rFonts w:ascii="Tahoma" w:hAnsi="Tahoma" w:cs="Tahoma"/>
              </w:rPr>
              <w:t>Appendix B</w:t>
            </w:r>
          </w:p>
          <w:p w:rsidRPr="008523C5" w:rsidR="00D62F0B" w:rsidP="008523C5" w:rsidRDefault="00D62F0B" w14:paraId="106AC1EA" w14:textId="5702BFB5">
            <w:pPr>
              <w:pStyle w:val="NormalWorksheet"/>
              <w:rPr>
                <w:rFonts w:ascii="Tahoma" w:hAnsi="Tahoma" w:cs="Tahoma"/>
              </w:rPr>
            </w:pPr>
            <w:r w:rsidRPr="008523C5">
              <w:rPr>
                <w:rFonts w:ascii="Tahoma" w:hAnsi="Tahoma" w:cs="Tahoma"/>
              </w:rPr>
              <w:t>(g) (17) (A)</w:t>
            </w:r>
          </w:p>
        </w:tc>
        <w:tc>
          <w:tcPr>
            <w:tcW w:w="3191" w:type="dxa"/>
            <w:gridSpan w:val="6"/>
            <w:tcBorders>
              <w:top w:val="single" w:color="auto" w:sz="4" w:space="0"/>
              <w:left w:val="single" w:color="auto" w:sz="4" w:space="0"/>
              <w:bottom w:val="single" w:color="auto" w:sz="4" w:space="0"/>
              <w:right w:val="single" w:color="auto" w:sz="4" w:space="0"/>
            </w:tcBorders>
          </w:tcPr>
          <w:p w:rsidRPr="008523C5" w:rsidR="00D62F0B" w:rsidP="008523C5" w:rsidRDefault="00D62F0B" w14:paraId="45EE8312" w14:textId="79E6BE68">
            <w:pPr>
              <w:pStyle w:val="NormalWorksheet"/>
              <w:rPr>
                <w:rFonts w:ascii="Tahoma" w:hAnsi="Tahoma" w:cs="Tahoma"/>
              </w:rPr>
            </w:pPr>
            <w:r w:rsidRPr="008523C5">
              <w:rPr>
                <w:rFonts w:ascii="Tahoma" w:hAnsi="Tahoma" w:cs="Tahoma"/>
              </w:rPr>
              <w:t>A summary of the geology, seismicity, and geologic resources of the project site and related facilities, including linear facilities.</w:t>
            </w:r>
          </w:p>
        </w:tc>
        <w:tc>
          <w:tcPr>
            <w:tcW w:w="2787" w:type="dxa"/>
            <w:tcBorders>
              <w:top w:val="single" w:color="auto" w:sz="4" w:space="0"/>
              <w:left w:val="single" w:color="auto" w:sz="4" w:space="0"/>
              <w:bottom w:val="single" w:color="auto" w:sz="4" w:space="0"/>
              <w:right w:val="single" w:color="auto" w:sz="4" w:space="0"/>
            </w:tcBorders>
          </w:tcPr>
          <w:p w:rsidRPr="6B05087E" w:rsidR="6B05087E" w:rsidP="00F84EAD" w:rsidRDefault="6B05087E" w14:paraId="30193AC3" w14:textId="5CE48910">
            <w:pPr>
              <w:spacing w:after="0"/>
              <w:rPr>
                <w:rFonts w:ascii="Tahoma" w:hAnsi="Tahoma" w:eastAsia="Tahoma" w:cs="Tahoma"/>
                <w:sz w:val="20"/>
                <w:szCs w:val="20"/>
              </w:rPr>
            </w:pPr>
          </w:p>
        </w:tc>
        <w:tc>
          <w:tcPr>
            <w:tcW w:w="1217" w:type="dxa"/>
            <w:tcBorders>
              <w:top w:val="single" w:color="auto" w:sz="4" w:space="0"/>
              <w:left w:val="single" w:color="auto" w:sz="4" w:space="0"/>
              <w:bottom w:val="single" w:color="auto" w:sz="4" w:space="0"/>
              <w:right w:val="single" w:color="auto" w:sz="4" w:space="0"/>
            </w:tcBorders>
          </w:tcPr>
          <w:p w:rsidRPr="008523C5" w:rsidR="00D62F0B" w:rsidP="008523C5" w:rsidRDefault="00D62F0B" w14:paraId="39468E21" w14:textId="3C9FE36C">
            <w:pPr>
              <w:pStyle w:val="NormalWorksheet"/>
              <w:rPr>
                <w:rFonts w:ascii="Tahoma" w:hAnsi="Tahoma" w:cs="Tahoma"/>
              </w:rPr>
            </w:pPr>
          </w:p>
        </w:tc>
        <w:tc>
          <w:tcPr>
            <w:tcW w:w="4147" w:type="dxa"/>
            <w:gridSpan w:val="6"/>
            <w:tcBorders>
              <w:top w:val="single" w:color="auto" w:sz="4" w:space="0"/>
              <w:left w:val="single" w:color="auto" w:sz="4" w:space="0"/>
              <w:bottom w:val="single" w:color="auto" w:sz="4" w:space="0"/>
              <w:right w:val="single" w:color="auto" w:sz="4" w:space="0"/>
            </w:tcBorders>
          </w:tcPr>
          <w:p w:rsidRPr="6B05087E" w:rsidR="6B05087E" w:rsidP="6B05087E" w:rsidRDefault="6B05087E" w14:paraId="45FB65E1" w14:textId="4077525F">
            <w:pPr>
              <w:spacing w:after="0"/>
              <w:rPr>
                <w:rFonts w:ascii="Tahoma" w:hAnsi="Tahoma" w:eastAsia="Tahoma" w:cs="Tahoma"/>
                <w:sz w:val="20"/>
                <w:szCs w:val="20"/>
              </w:rPr>
            </w:pPr>
          </w:p>
        </w:tc>
      </w:tr>
      <w:tr w:rsidRPr="008523C5" w:rsidR="00DB5273" w:rsidTr="00650942" w14:paraId="0C7540AC"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8523C5" w:rsidR="00D62F0B" w:rsidP="008523C5" w:rsidRDefault="00D62F0B" w14:paraId="17B60C9A" w14:textId="77777777">
            <w:pPr>
              <w:pStyle w:val="NormalWorksheet"/>
              <w:rPr>
                <w:rFonts w:ascii="Tahoma" w:hAnsi="Tahoma" w:cs="Tahoma"/>
              </w:rPr>
            </w:pPr>
            <w:r w:rsidRPr="008523C5">
              <w:rPr>
                <w:rFonts w:ascii="Tahoma" w:hAnsi="Tahoma" w:cs="Tahoma"/>
              </w:rPr>
              <w:t>Appendix B</w:t>
            </w:r>
          </w:p>
          <w:p w:rsidRPr="008523C5" w:rsidR="00D62F0B" w:rsidP="008523C5" w:rsidRDefault="00D62F0B" w14:paraId="3E0E37BA" w14:textId="77777777">
            <w:pPr>
              <w:pStyle w:val="NormalWorksheet"/>
              <w:rPr>
                <w:rFonts w:ascii="Tahoma" w:hAnsi="Tahoma" w:cs="Tahoma"/>
              </w:rPr>
            </w:pPr>
            <w:r w:rsidRPr="008523C5">
              <w:rPr>
                <w:rFonts w:ascii="Tahoma" w:hAnsi="Tahoma" w:cs="Tahoma"/>
              </w:rPr>
              <w:t>(g) (17) (B)</w:t>
            </w:r>
          </w:p>
        </w:tc>
        <w:tc>
          <w:tcPr>
            <w:tcW w:w="3191" w:type="dxa"/>
            <w:gridSpan w:val="6"/>
            <w:tcBorders>
              <w:top w:val="single" w:color="auto" w:sz="4" w:space="0"/>
              <w:left w:val="single" w:color="auto" w:sz="4" w:space="0"/>
              <w:bottom w:val="single" w:color="auto" w:sz="4" w:space="0"/>
              <w:right w:val="single" w:color="auto" w:sz="4" w:space="0"/>
            </w:tcBorders>
          </w:tcPr>
          <w:p w:rsidRPr="008523C5" w:rsidR="00D62F0B" w:rsidP="008523C5" w:rsidRDefault="00D62F0B" w14:paraId="4533310A" w14:textId="732D5860">
            <w:pPr>
              <w:pStyle w:val="NormalWorksheet"/>
              <w:rPr>
                <w:rFonts w:ascii="Tahoma" w:hAnsi="Tahoma" w:cs="Tahoma"/>
              </w:rPr>
            </w:pPr>
            <w:r w:rsidRPr="008523C5">
              <w:rPr>
                <w:rFonts w:ascii="Tahoma" w:hAnsi="Tahoma" w:cs="Tahoma"/>
              </w:rPr>
              <w:t>A map at a scale of 1:24,000 and description of all recognized stratigraphic units, geologic structures, and geomorphic features within two (2) miles of the project site and along proposed facilities. Include an analysis of the likelihood of ground rupture, seismic shaking, mass wasting and slope stability, liquefaction, subsidence, tsunami runup, and expansion or collapse of soil structures at the plant site. Describe known geologic hazards along or crossing linear facilities.</w:t>
            </w:r>
          </w:p>
        </w:tc>
        <w:tc>
          <w:tcPr>
            <w:tcW w:w="2787" w:type="dxa"/>
            <w:tcBorders>
              <w:top w:val="single" w:color="auto" w:sz="4" w:space="0"/>
              <w:left w:val="single" w:color="auto" w:sz="4" w:space="0"/>
              <w:bottom w:val="single" w:color="auto" w:sz="4" w:space="0"/>
              <w:right w:val="single" w:color="auto" w:sz="4" w:space="0"/>
            </w:tcBorders>
          </w:tcPr>
          <w:p w:rsidRPr="6B05087E" w:rsidR="6B05087E" w:rsidP="6B05087E" w:rsidRDefault="6B05087E" w14:paraId="1B8084CB" w14:textId="2A212C4E">
            <w:pPr>
              <w:spacing w:after="0"/>
              <w:rPr>
                <w:rFonts w:ascii="Tahoma" w:hAnsi="Tahoma" w:eastAsia="Tahoma" w:cs="Tahoma"/>
                <w:sz w:val="20"/>
                <w:szCs w:val="20"/>
              </w:rPr>
            </w:pPr>
          </w:p>
        </w:tc>
        <w:tc>
          <w:tcPr>
            <w:tcW w:w="1217" w:type="dxa"/>
            <w:tcBorders>
              <w:top w:val="single" w:color="auto" w:sz="4" w:space="0"/>
              <w:left w:val="single" w:color="auto" w:sz="4" w:space="0"/>
              <w:bottom w:val="single" w:color="auto" w:sz="4" w:space="0"/>
              <w:right w:val="single" w:color="auto" w:sz="4" w:space="0"/>
            </w:tcBorders>
          </w:tcPr>
          <w:p w:rsidRPr="008523C5" w:rsidR="00D62F0B" w:rsidP="008523C5" w:rsidRDefault="00D62F0B" w14:paraId="65D0F8B0" w14:textId="15F9C5AD">
            <w:pPr>
              <w:pStyle w:val="NormalWorksheet"/>
              <w:rPr>
                <w:rFonts w:ascii="Tahoma" w:hAnsi="Tahoma" w:cs="Tahoma"/>
              </w:rPr>
            </w:pPr>
          </w:p>
        </w:tc>
        <w:tc>
          <w:tcPr>
            <w:tcW w:w="4147" w:type="dxa"/>
            <w:gridSpan w:val="6"/>
            <w:tcBorders>
              <w:top w:val="single" w:color="auto" w:sz="4" w:space="0"/>
              <w:left w:val="single" w:color="auto" w:sz="4" w:space="0"/>
              <w:bottom w:val="single" w:color="auto" w:sz="4" w:space="0"/>
              <w:right w:val="single" w:color="auto" w:sz="4" w:space="0"/>
            </w:tcBorders>
          </w:tcPr>
          <w:p w:rsidRPr="6B05087E" w:rsidR="6B05087E" w:rsidP="6B05087E" w:rsidRDefault="6B05087E" w14:paraId="5979C7CB" w14:textId="466B1B0E">
            <w:pPr>
              <w:spacing w:after="0"/>
              <w:rPr>
                <w:rFonts w:ascii="Tahoma" w:hAnsi="Tahoma" w:eastAsia="Tahoma" w:cs="Tahoma"/>
                <w:sz w:val="20"/>
                <w:szCs w:val="20"/>
              </w:rPr>
            </w:pPr>
          </w:p>
        </w:tc>
      </w:tr>
      <w:tr w:rsidRPr="008523C5" w:rsidR="00DB5273" w:rsidTr="00650942" w14:paraId="5EAD0ED2"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8523C5" w:rsidR="00D62F0B" w:rsidP="008523C5" w:rsidRDefault="00D62F0B" w14:paraId="093ECB59" w14:textId="77777777">
            <w:pPr>
              <w:pStyle w:val="NormalWorksheet"/>
              <w:rPr>
                <w:rFonts w:ascii="Tahoma" w:hAnsi="Tahoma" w:cs="Tahoma"/>
              </w:rPr>
            </w:pPr>
            <w:r w:rsidRPr="008523C5">
              <w:rPr>
                <w:rFonts w:ascii="Tahoma" w:hAnsi="Tahoma" w:cs="Tahoma"/>
              </w:rPr>
              <w:t>Appendix B</w:t>
            </w:r>
          </w:p>
          <w:p w:rsidRPr="008523C5" w:rsidR="00D62F0B" w:rsidP="008523C5" w:rsidRDefault="00D62F0B" w14:paraId="490BC609" w14:textId="77777777">
            <w:pPr>
              <w:pStyle w:val="NormalWorksheet"/>
              <w:rPr>
                <w:rFonts w:ascii="Tahoma" w:hAnsi="Tahoma" w:cs="Tahoma"/>
              </w:rPr>
            </w:pPr>
            <w:r w:rsidRPr="008523C5">
              <w:rPr>
                <w:rFonts w:ascii="Tahoma" w:hAnsi="Tahoma" w:cs="Tahoma"/>
              </w:rPr>
              <w:t>(g) (17) (C)</w:t>
            </w:r>
          </w:p>
        </w:tc>
        <w:tc>
          <w:tcPr>
            <w:tcW w:w="3191" w:type="dxa"/>
            <w:gridSpan w:val="6"/>
            <w:tcBorders>
              <w:top w:val="single" w:color="auto" w:sz="4" w:space="0"/>
              <w:left w:val="single" w:color="auto" w:sz="4" w:space="0"/>
              <w:bottom w:val="single" w:color="auto" w:sz="4" w:space="0"/>
              <w:right w:val="single" w:color="auto" w:sz="4" w:space="0"/>
            </w:tcBorders>
          </w:tcPr>
          <w:p w:rsidRPr="008523C5" w:rsidR="00D62F0B" w:rsidP="008523C5" w:rsidRDefault="00D62F0B" w14:paraId="5099BC72" w14:textId="3DAD0902">
            <w:pPr>
              <w:pStyle w:val="NormalWorksheet"/>
              <w:rPr>
                <w:rFonts w:ascii="Tahoma" w:hAnsi="Tahoma" w:cs="Tahoma"/>
              </w:rPr>
            </w:pPr>
            <w:r w:rsidRPr="008523C5">
              <w:rPr>
                <w:rFonts w:ascii="Tahoma" w:hAnsi="Tahoma" w:cs="Tahoma"/>
              </w:rPr>
              <w:t>A map and description of geologic resources of recreational, commercial, or scientific value which may be affected by the project.  Include a discussion of the techniques used to identify and evaluate these resources.</w:t>
            </w:r>
          </w:p>
        </w:tc>
        <w:tc>
          <w:tcPr>
            <w:tcW w:w="2787" w:type="dxa"/>
            <w:tcBorders>
              <w:top w:val="single" w:color="auto" w:sz="4" w:space="0"/>
              <w:left w:val="single" w:color="auto" w:sz="4" w:space="0"/>
              <w:bottom w:val="single" w:color="auto" w:sz="4" w:space="0"/>
              <w:right w:val="single" w:color="auto" w:sz="4" w:space="0"/>
            </w:tcBorders>
          </w:tcPr>
          <w:p w:rsidRPr="6B05087E" w:rsidR="6B05087E" w:rsidP="6B05087E" w:rsidRDefault="6B05087E" w14:paraId="43969423" w14:textId="7ACDD75D">
            <w:pPr>
              <w:spacing w:after="0"/>
              <w:rPr>
                <w:rFonts w:ascii="Tahoma" w:hAnsi="Tahoma" w:eastAsia="Tahoma" w:cs="Tahoma"/>
                <w:sz w:val="20"/>
                <w:szCs w:val="20"/>
              </w:rPr>
            </w:pPr>
          </w:p>
        </w:tc>
        <w:tc>
          <w:tcPr>
            <w:tcW w:w="1217" w:type="dxa"/>
            <w:tcBorders>
              <w:top w:val="single" w:color="auto" w:sz="4" w:space="0"/>
              <w:left w:val="single" w:color="auto" w:sz="4" w:space="0"/>
              <w:bottom w:val="single" w:color="auto" w:sz="4" w:space="0"/>
              <w:right w:val="single" w:color="auto" w:sz="4" w:space="0"/>
            </w:tcBorders>
          </w:tcPr>
          <w:p w:rsidRPr="6B05087E" w:rsidR="6B05087E" w:rsidP="6B05087E" w:rsidRDefault="6B05087E" w14:paraId="11576867" w14:textId="55AD777D">
            <w:pPr>
              <w:spacing w:after="0"/>
              <w:rPr>
                <w:rFonts w:ascii="Tahoma" w:hAnsi="Tahoma" w:eastAsia="Tahoma" w:cs="Tahoma"/>
                <w:sz w:val="20"/>
                <w:szCs w:val="20"/>
              </w:rPr>
            </w:pPr>
          </w:p>
        </w:tc>
        <w:tc>
          <w:tcPr>
            <w:tcW w:w="4147" w:type="dxa"/>
            <w:gridSpan w:val="6"/>
            <w:tcBorders>
              <w:top w:val="single" w:color="auto" w:sz="4" w:space="0"/>
              <w:left w:val="single" w:color="auto" w:sz="4" w:space="0"/>
              <w:bottom w:val="single" w:color="auto" w:sz="4" w:space="0"/>
              <w:right w:val="single" w:color="auto" w:sz="4" w:space="0"/>
            </w:tcBorders>
          </w:tcPr>
          <w:p w:rsidRPr="008523C5" w:rsidR="00D62F0B" w:rsidP="008523C5" w:rsidRDefault="00D62F0B" w14:paraId="39A7351B" w14:textId="398F8975">
            <w:pPr>
              <w:pStyle w:val="NormalWorksheet"/>
              <w:rPr>
                <w:rFonts w:ascii="Tahoma" w:hAnsi="Tahoma" w:cs="Tahoma"/>
              </w:rPr>
            </w:pPr>
          </w:p>
        </w:tc>
      </w:tr>
      <w:tr w:rsidRPr="008523C5" w:rsidR="00DB5273" w:rsidTr="00650942" w14:paraId="5B28FF51"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8523C5" w:rsidR="00D62F0B" w:rsidP="008523C5" w:rsidRDefault="00D62F0B" w14:paraId="301E691A" w14:textId="77777777">
            <w:pPr>
              <w:pStyle w:val="NormalWorksheet"/>
              <w:rPr>
                <w:rFonts w:ascii="Tahoma" w:hAnsi="Tahoma" w:cs="Tahoma"/>
              </w:rPr>
            </w:pPr>
            <w:r w:rsidRPr="008523C5">
              <w:rPr>
                <w:rFonts w:ascii="Tahoma" w:hAnsi="Tahoma" w:cs="Tahoma"/>
              </w:rPr>
              <w:t>Appendix B</w:t>
            </w:r>
          </w:p>
          <w:p w:rsidRPr="008523C5" w:rsidR="00D62F0B" w:rsidP="008523C5" w:rsidRDefault="00D62F0B" w14:paraId="19B2E9FB" w14:textId="77777777">
            <w:pPr>
              <w:pStyle w:val="NormalWorksheet"/>
              <w:rPr>
                <w:rFonts w:ascii="Tahoma" w:hAnsi="Tahoma" w:cs="Tahoma"/>
              </w:rPr>
            </w:pPr>
            <w:r w:rsidRPr="008523C5">
              <w:rPr>
                <w:rFonts w:ascii="Tahoma" w:hAnsi="Tahoma" w:cs="Tahoma"/>
              </w:rPr>
              <w:t>(i) (1) (A)</w:t>
            </w:r>
          </w:p>
        </w:tc>
        <w:tc>
          <w:tcPr>
            <w:tcW w:w="3191" w:type="dxa"/>
            <w:gridSpan w:val="6"/>
            <w:tcBorders>
              <w:top w:val="single" w:color="auto" w:sz="4" w:space="0"/>
              <w:left w:val="single" w:color="auto" w:sz="4" w:space="0"/>
              <w:bottom w:val="single" w:color="auto" w:sz="4" w:space="0"/>
              <w:right w:val="single" w:color="auto" w:sz="4" w:space="0"/>
            </w:tcBorders>
          </w:tcPr>
          <w:p w:rsidRPr="008523C5" w:rsidR="00D62F0B" w:rsidP="008523C5" w:rsidRDefault="00D62F0B" w14:paraId="12321EE2" w14:textId="2C88D130">
            <w:pPr>
              <w:pStyle w:val="NormalWorksheet"/>
              <w:rPr>
                <w:rFonts w:ascii="Tahoma" w:hAnsi="Tahoma" w:cs="Tahoma"/>
              </w:rPr>
            </w:pPr>
            <w:r w:rsidRPr="008523C5">
              <w:rPr>
                <w:rFonts w:ascii="Tahoma" w:hAnsi="Tahoma" w:cs="Tahoma"/>
              </w:rPr>
              <w:t>Tables that identify laws, regulations, ordinances, standards, adopted local, regional, state, and federal land use plans, leases, and permits applicable to the proposed project, and a discussion of the applicability of, and conformance with each. The table or matrix shall explicitly reference pages in the application wherein conformance, with each law or standard during both construction and operation of the facility is discussed; and</w:t>
            </w:r>
          </w:p>
        </w:tc>
        <w:tc>
          <w:tcPr>
            <w:tcW w:w="2787" w:type="dxa"/>
            <w:tcBorders>
              <w:top w:val="single" w:color="auto" w:sz="4" w:space="0"/>
              <w:left w:val="single" w:color="auto" w:sz="4" w:space="0"/>
              <w:bottom w:val="single" w:color="auto" w:sz="4" w:space="0"/>
              <w:right w:val="single" w:color="auto" w:sz="4" w:space="0"/>
            </w:tcBorders>
          </w:tcPr>
          <w:p w:rsidRPr="6B05087E" w:rsidR="6B05087E" w:rsidP="6B05087E" w:rsidRDefault="6B05087E" w14:paraId="5EF29179" w14:textId="400D9AD0">
            <w:pPr>
              <w:spacing w:after="0"/>
              <w:rPr>
                <w:rFonts w:ascii="Tahoma" w:hAnsi="Tahoma" w:eastAsia="Tahoma" w:cs="Tahoma"/>
                <w:sz w:val="20"/>
                <w:szCs w:val="20"/>
              </w:rPr>
            </w:pPr>
          </w:p>
        </w:tc>
        <w:tc>
          <w:tcPr>
            <w:tcW w:w="1217" w:type="dxa"/>
            <w:tcBorders>
              <w:top w:val="single" w:color="auto" w:sz="4" w:space="0"/>
              <w:left w:val="single" w:color="auto" w:sz="4" w:space="0"/>
              <w:bottom w:val="single" w:color="auto" w:sz="4" w:space="0"/>
              <w:right w:val="single" w:color="auto" w:sz="4" w:space="0"/>
            </w:tcBorders>
          </w:tcPr>
          <w:p w:rsidRPr="6B05087E" w:rsidR="6B05087E" w:rsidP="6B05087E" w:rsidRDefault="6B05087E" w14:paraId="5AC1F888" w14:textId="45CC0CA3">
            <w:pPr>
              <w:spacing w:after="0"/>
              <w:rPr>
                <w:rFonts w:ascii="Tahoma" w:hAnsi="Tahoma" w:eastAsia="Tahoma" w:cs="Tahoma"/>
                <w:sz w:val="20"/>
                <w:szCs w:val="20"/>
              </w:rPr>
            </w:pPr>
          </w:p>
        </w:tc>
        <w:tc>
          <w:tcPr>
            <w:tcW w:w="4147" w:type="dxa"/>
            <w:gridSpan w:val="6"/>
            <w:tcBorders>
              <w:top w:val="single" w:color="auto" w:sz="4" w:space="0"/>
              <w:left w:val="single" w:color="auto" w:sz="4" w:space="0"/>
              <w:bottom w:val="single" w:color="auto" w:sz="4" w:space="0"/>
              <w:right w:val="single" w:color="auto" w:sz="4" w:space="0"/>
            </w:tcBorders>
          </w:tcPr>
          <w:p w:rsidRPr="008523C5" w:rsidR="00D62F0B" w:rsidP="008523C5" w:rsidRDefault="00D62F0B" w14:paraId="26DF2F5E" w14:textId="34A31A13">
            <w:pPr>
              <w:pStyle w:val="NormalWorksheet"/>
              <w:rPr>
                <w:rFonts w:ascii="Tahoma" w:hAnsi="Tahoma" w:cs="Tahoma"/>
              </w:rPr>
            </w:pPr>
          </w:p>
        </w:tc>
      </w:tr>
      <w:tr w:rsidRPr="008523C5" w:rsidR="00DB5273" w:rsidTr="00650942" w14:paraId="60882184"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8523C5" w:rsidR="00CC1A85" w:rsidP="008523C5" w:rsidRDefault="00CC1A85" w14:paraId="4ED79BEB" w14:textId="77777777">
            <w:pPr>
              <w:pStyle w:val="NormalWorksheet"/>
              <w:rPr>
                <w:rFonts w:ascii="Tahoma" w:hAnsi="Tahoma" w:cs="Tahoma"/>
              </w:rPr>
            </w:pPr>
            <w:r w:rsidRPr="008523C5">
              <w:rPr>
                <w:rFonts w:ascii="Tahoma" w:hAnsi="Tahoma" w:cs="Tahoma"/>
              </w:rPr>
              <w:t>Appendix B</w:t>
            </w:r>
          </w:p>
          <w:p w:rsidRPr="008523C5" w:rsidR="00CC1A85" w:rsidP="008523C5" w:rsidRDefault="00CC1A85" w14:paraId="408569E0" w14:textId="77777777">
            <w:pPr>
              <w:pStyle w:val="NormalWorksheet"/>
              <w:rPr>
                <w:rFonts w:ascii="Tahoma" w:hAnsi="Tahoma" w:cs="Tahoma"/>
              </w:rPr>
            </w:pPr>
            <w:r w:rsidRPr="008523C5">
              <w:rPr>
                <w:rFonts w:ascii="Tahoma" w:hAnsi="Tahoma" w:cs="Tahoma"/>
              </w:rPr>
              <w:t>(i) (1) (B)</w:t>
            </w:r>
          </w:p>
        </w:tc>
        <w:tc>
          <w:tcPr>
            <w:tcW w:w="3191" w:type="dxa"/>
            <w:gridSpan w:val="6"/>
            <w:tcBorders>
              <w:top w:val="single" w:color="auto" w:sz="4" w:space="0"/>
              <w:left w:val="single" w:color="auto" w:sz="4" w:space="0"/>
              <w:bottom w:val="single" w:color="auto" w:sz="4" w:space="0"/>
              <w:right w:val="single" w:color="auto" w:sz="4" w:space="0"/>
            </w:tcBorders>
          </w:tcPr>
          <w:p w:rsidRPr="008523C5" w:rsidR="00CC1A85" w:rsidP="008523C5" w:rsidRDefault="00CC1A85" w14:paraId="5E5A512B" w14:textId="5EF4B364">
            <w:pPr>
              <w:pStyle w:val="NormalWorksheet"/>
              <w:rPr>
                <w:rFonts w:ascii="Tahoma" w:hAnsi="Tahoma" w:cs="Tahoma"/>
              </w:rPr>
            </w:pPr>
            <w:r w:rsidRPr="008523C5">
              <w:rPr>
                <w:rFonts w:ascii="Tahoma" w:hAnsi="Tahoma" w:cs="Tahoma"/>
              </w:rPr>
              <w:t>Tables that identify each agency with jurisdiction to issue applicable permits, leases, and approvals or to enforce identified laws, regulations, standards, and adopted local, regional, state and federal land use plans, and agencies which would have permit approval or enforcement authority, but for the exclusive authority of the commission to certify sites and related facilities.</w:t>
            </w:r>
          </w:p>
        </w:tc>
        <w:tc>
          <w:tcPr>
            <w:tcW w:w="2787" w:type="dxa"/>
            <w:tcBorders>
              <w:top w:val="single" w:color="auto" w:sz="4" w:space="0"/>
              <w:left w:val="single" w:color="auto" w:sz="4" w:space="0"/>
              <w:bottom w:val="single" w:color="auto" w:sz="4" w:space="0"/>
              <w:right w:val="single" w:color="auto" w:sz="4" w:space="0"/>
            </w:tcBorders>
          </w:tcPr>
          <w:p w:rsidRPr="132EB71D" w:rsidR="132EB71D" w:rsidP="132EB71D" w:rsidRDefault="132EB71D" w14:paraId="7A8E0647" w14:textId="3D1B68E5">
            <w:pPr>
              <w:spacing w:after="0"/>
              <w:rPr>
                <w:rFonts w:ascii="Tahoma" w:hAnsi="Tahoma" w:eastAsia="Tahoma" w:cs="Tahoma"/>
                <w:sz w:val="20"/>
                <w:szCs w:val="20"/>
              </w:rPr>
            </w:pPr>
          </w:p>
        </w:tc>
        <w:tc>
          <w:tcPr>
            <w:tcW w:w="1217" w:type="dxa"/>
            <w:tcBorders>
              <w:top w:val="single" w:color="auto" w:sz="4" w:space="0"/>
              <w:left w:val="single" w:color="auto" w:sz="4" w:space="0"/>
              <w:bottom w:val="single" w:color="auto" w:sz="4" w:space="0"/>
              <w:right w:val="single" w:color="auto" w:sz="4" w:space="0"/>
            </w:tcBorders>
          </w:tcPr>
          <w:p w:rsidRPr="2F263034" w:rsidR="692B9DF5" w:rsidP="2F263034" w:rsidRDefault="692B9DF5" w14:paraId="752FF2A1" w14:textId="64F8EFFB">
            <w:pPr>
              <w:spacing w:after="0"/>
              <w:rPr>
                <w:rFonts w:ascii="Tahoma" w:hAnsi="Tahoma" w:eastAsia="Tahoma" w:cs="Tahoma"/>
                <w:sz w:val="20"/>
                <w:szCs w:val="20"/>
              </w:rPr>
            </w:pPr>
          </w:p>
        </w:tc>
        <w:tc>
          <w:tcPr>
            <w:tcW w:w="4147" w:type="dxa"/>
            <w:gridSpan w:val="6"/>
            <w:tcBorders>
              <w:top w:val="single" w:color="auto" w:sz="4" w:space="0"/>
              <w:left w:val="single" w:color="auto" w:sz="4" w:space="0"/>
              <w:bottom w:val="single" w:color="auto" w:sz="4" w:space="0"/>
              <w:right w:val="single" w:color="auto" w:sz="4" w:space="0"/>
            </w:tcBorders>
          </w:tcPr>
          <w:p w:rsidRPr="008523C5" w:rsidR="00CC1A85" w:rsidP="008523C5" w:rsidRDefault="00CC1A85" w14:paraId="7FBA1B61" w14:textId="3455FC5A">
            <w:pPr>
              <w:pStyle w:val="NormalWorksheet"/>
              <w:rPr>
                <w:rFonts w:ascii="Tahoma" w:hAnsi="Tahoma" w:cs="Tahoma"/>
              </w:rPr>
            </w:pPr>
          </w:p>
        </w:tc>
      </w:tr>
      <w:tr w:rsidRPr="008523C5" w:rsidR="00DB5273" w:rsidTr="00650942" w14:paraId="2542D62C"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8523C5" w:rsidR="00CC1A85" w:rsidP="008523C5" w:rsidRDefault="00CC1A85" w14:paraId="617ABEC9" w14:textId="77777777">
            <w:pPr>
              <w:pStyle w:val="NormalWorksheet"/>
              <w:rPr>
                <w:rFonts w:ascii="Tahoma" w:hAnsi="Tahoma" w:cs="Tahoma"/>
              </w:rPr>
            </w:pPr>
            <w:r w:rsidRPr="008523C5">
              <w:rPr>
                <w:rFonts w:ascii="Tahoma" w:hAnsi="Tahoma" w:cs="Tahoma"/>
              </w:rPr>
              <w:t>Appendix B</w:t>
            </w:r>
          </w:p>
          <w:p w:rsidRPr="008523C5" w:rsidR="00CC1A85" w:rsidP="008523C5" w:rsidRDefault="00CC1A85" w14:paraId="3CF60C32" w14:textId="77777777">
            <w:pPr>
              <w:pStyle w:val="NormalWorksheet"/>
              <w:rPr>
                <w:rFonts w:ascii="Tahoma" w:hAnsi="Tahoma" w:cs="Tahoma"/>
              </w:rPr>
            </w:pPr>
            <w:r w:rsidRPr="008523C5">
              <w:rPr>
                <w:rFonts w:ascii="Tahoma" w:hAnsi="Tahoma" w:cs="Tahoma"/>
              </w:rPr>
              <w:t>(i) (2)</w:t>
            </w:r>
          </w:p>
        </w:tc>
        <w:tc>
          <w:tcPr>
            <w:tcW w:w="3191" w:type="dxa"/>
            <w:gridSpan w:val="6"/>
            <w:tcBorders>
              <w:top w:val="single" w:color="auto" w:sz="4" w:space="0"/>
              <w:left w:val="single" w:color="auto" w:sz="4" w:space="0"/>
              <w:bottom w:val="single" w:color="auto" w:sz="4" w:space="0"/>
              <w:right w:val="single" w:color="auto" w:sz="4" w:space="0"/>
            </w:tcBorders>
          </w:tcPr>
          <w:p w:rsidRPr="008523C5" w:rsidR="00CC1A85" w:rsidP="008523C5" w:rsidRDefault="00CC1A85" w14:paraId="6F3BB425" w14:textId="415DD2F1">
            <w:pPr>
              <w:pStyle w:val="NormalWorksheet"/>
              <w:rPr>
                <w:rFonts w:ascii="Tahoma" w:hAnsi="Tahoma" w:cs="Tahoma"/>
              </w:rPr>
            </w:pPr>
            <w:r w:rsidRPr="008523C5">
              <w:rPr>
                <w:rFonts w:ascii="Tahoma" w:hAnsi="Tahoma" w:cs="Tahoma"/>
              </w:rPr>
              <w:t>The name, title, phone number, address (required), and email address (if known), of an official who was contacted within each agency, and provide the name of the official who will serve as a contact person for Commission staff.</w:t>
            </w:r>
          </w:p>
        </w:tc>
        <w:tc>
          <w:tcPr>
            <w:tcW w:w="2787" w:type="dxa"/>
            <w:tcBorders>
              <w:top w:val="single" w:color="auto" w:sz="4" w:space="0"/>
              <w:left w:val="single" w:color="auto" w:sz="4" w:space="0"/>
              <w:bottom w:val="single" w:color="auto" w:sz="4" w:space="0"/>
              <w:right w:val="single" w:color="auto" w:sz="4" w:space="0"/>
            </w:tcBorders>
          </w:tcPr>
          <w:p w:rsidRPr="132EB71D" w:rsidR="132EB71D" w:rsidP="132EB71D" w:rsidRDefault="132EB71D" w14:paraId="65FBE0B2" w14:textId="47B4848A">
            <w:pPr>
              <w:spacing w:after="0"/>
              <w:rPr>
                <w:rFonts w:ascii="Tahoma" w:hAnsi="Tahoma" w:eastAsia="Tahoma" w:cs="Tahoma"/>
                <w:sz w:val="20"/>
                <w:szCs w:val="20"/>
              </w:rPr>
            </w:pPr>
          </w:p>
        </w:tc>
        <w:tc>
          <w:tcPr>
            <w:tcW w:w="1217" w:type="dxa"/>
            <w:tcBorders>
              <w:top w:val="single" w:color="auto" w:sz="4" w:space="0"/>
              <w:left w:val="single" w:color="auto" w:sz="4" w:space="0"/>
              <w:bottom w:val="single" w:color="auto" w:sz="4" w:space="0"/>
              <w:right w:val="single" w:color="auto" w:sz="4" w:space="0"/>
            </w:tcBorders>
          </w:tcPr>
          <w:p w:rsidRPr="2F263034" w:rsidR="5DAE2693" w:rsidP="2F263034" w:rsidRDefault="5DAE2693" w14:paraId="0376D44A" w14:textId="5F93E491">
            <w:pPr>
              <w:spacing w:after="0"/>
              <w:rPr>
                <w:rFonts w:ascii="Tahoma" w:hAnsi="Tahoma" w:eastAsia="Tahoma" w:cs="Tahoma"/>
                <w:sz w:val="20"/>
                <w:szCs w:val="20"/>
              </w:rPr>
            </w:pPr>
          </w:p>
        </w:tc>
        <w:tc>
          <w:tcPr>
            <w:tcW w:w="4147" w:type="dxa"/>
            <w:gridSpan w:val="6"/>
            <w:tcBorders>
              <w:top w:val="single" w:color="auto" w:sz="4" w:space="0"/>
              <w:left w:val="single" w:color="auto" w:sz="4" w:space="0"/>
              <w:bottom w:val="single" w:color="auto" w:sz="4" w:space="0"/>
              <w:right w:val="single" w:color="auto" w:sz="4" w:space="0"/>
            </w:tcBorders>
          </w:tcPr>
          <w:p w:rsidRPr="008523C5" w:rsidR="00CC1A85" w:rsidP="008523C5" w:rsidRDefault="00CC1A85" w14:paraId="6409A423" w14:textId="5FF018C5">
            <w:pPr>
              <w:pStyle w:val="NormalWorksheet"/>
              <w:rPr>
                <w:rFonts w:ascii="Tahoma" w:hAnsi="Tahoma" w:cs="Tahoma"/>
              </w:rPr>
            </w:pPr>
          </w:p>
        </w:tc>
      </w:tr>
      <w:tr w:rsidRPr="008523C5" w:rsidR="00DB5273" w:rsidTr="00650942" w14:paraId="6AB66F53"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8523C5" w:rsidR="00CC1A85" w:rsidP="008523C5" w:rsidRDefault="00CC1A85" w14:paraId="101F238A" w14:textId="77777777">
            <w:pPr>
              <w:pStyle w:val="NormalWorksheet"/>
              <w:rPr>
                <w:rFonts w:ascii="Tahoma" w:hAnsi="Tahoma" w:cs="Tahoma"/>
              </w:rPr>
            </w:pPr>
            <w:r w:rsidRPr="008523C5">
              <w:rPr>
                <w:rFonts w:ascii="Tahoma" w:hAnsi="Tahoma" w:cs="Tahoma"/>
              </w:rPr>
              <w:t>Appendix B</w:t>
            </w:r>
          </w:p>
          <w:p w:rsidRPr="008523C5" w:rsidR="00CC1A85" w:rsidP="008523C5" w:rsidRDefault="00CC1A85" w14:paraId="15A31889" w14:textId="77777777">
            <w:pPr>
              <w:pStyle w:val="NormalWorksheet"/>
              <w:rPr>
                <w:rFonts w:ascii="Tahoma" w:hAnsi="Tahoma" w:cs="Tahoma"/>
              </w:rPr>
            </w:pPr>
            <w:r w:rsidRPr="008523C5">
              <w:rPr>
                <w:rFonts w:ascii="Tahoma" w:hAnsi="Tahoma" w:cs="Tahoma"/>
              </w:rPr>
              <w:t>(i) (3)</w:t>
            </w:r>
          </w:p>
        </w:tc>
        <w:tc>
          <w:tcPr>
            <w:tcW w:w="3191" w:type="dxa"/>
            <w:gridSpan w:val="6"/>
            <w:tcBorders>
              <w:top w:val="single" w:color="auto" w:sz="4" w:space="0"/>
              <w:left w:val="single" w:color="auto" w:sz="4" w:space="0"/>
              <w:bottom w:val="single" w:color="auto" w:sz="4" w:space="0"/>
              <w:right w:val="single" w:color="auto" w:sz="4" w:space="0"/>
            </w:tcBorders>
          </w:tcPr>
          <w:p w:rsidRPr="008523C5" w:rsidR="00CC1A85" w:rsidP="008523C5" w:rsidRDefault="00CC1A85" w14:paraId="362BA178" w14:textId="5688AD32">
            <w:pPr>
              <w:pStyle w:val="NormalWorksheet"/>
              <w:rPr>
                <w:rFonts w:ascii="Tahoma" w:hAnsi="Tahoma" w:cs="Tahoma"/>
              </w:rPr>
            </w:pPr>
            <w:r w:rsidRPr="008523C5">
              <w:rPr>
                <w:rFonts w:ascii="Tahoma" w:hAnsi="Tahoma" w:cs="Tahoma"/>
              </w:rPr>
              <w:t>A schedule indicating when permits outside the authority of the commission will be obtained and the steps the applicant has taken or plans to take to obtain such permits.</w:t>
            </w:r>
          </w:p>
        </w:tc>
        <w:tc>
          <w:tcPr>
            <w:tcW w:w="2787" w:type="dxa"/>
            <w:tcBorders>
              <w:top w:val="single" w:color="auto" w:sz="4" w:space="0"/>
              <w:left w:val="single" w:color="auto" w:sz="4" w:space="0"/>
              <w:bottom w:val="single" w:color="auto" w:sz="4" w:space="0"/>
              <w:right w:val="single" w:color="auto" w:sz="4" w:space="0"/>
            </w:tcBorders>
          </w:tcPr>
          <w:p w:rsidRPr="132EB71D" w:rsidR="132EB71D" w:rsidP="132EB71D" w:rsidRDefault="132EB71D" w14:paraId="6A36997A" w14:textId="7CFEC39E">
            <w:pPr>
              <w:spacing w:after="0"/>
              <w:rPr>
                <w:rFonts w:ascii="Tahoma" w:hAnsi="Tahoma" w:eastAsia="Tahoma" w:cs="Tahoma"/>
                <w:sz w:val="20"/>
                <w:szCs w:val="20"/>
              </w:rPr>
            </w:pPr>
          </w:p>
        </w:tc>
        <w:tc>
          <w:tcPr>
            <w:tcW w:w="1217" w:type="dxa"/>
            <w:tcBorders>
              <w:top w:val="single" w:color="auto" w:sz="4" w:space="0"/>
              <w:left w:val="single" w:color="auto" w:sz="4" w:space="0"/>
              <w:bottom w:val="single" w:color="auto" w:sz="4" w:space="0"/>
              <w:right w:val="single" w:color="auto" w:sz="4" w:space="0"/>
            </w:tcBorders>
          </w:tcPr>
          <w:p w:rsidRPr="2F263034" w:rsidR="3BCD9F4C" w:rsidP="2F263034" w:rsidRDefault="3BCD9F4C" w14:paraId="52D3D182" w14:textId="734D7141">
            <w:pPr>
              <w:spacing w:after="0"/>
              <w:rPr>
                <w:rFonts w:ascii="Tahoma" w:hAnsi="Tahoma" w:eastAsia="Tahoma" w:cs="Tahoma"/>
                <w:sz w:val="20"/>
                <w:szCs w:val="20"/>
              </w:rPr>
            </w:pPr>
          </w:p>
        </w:tc>
        <w:tc>
          <w:tcPr>
            <w:tcW w:w="4147" w:type="dxa"/>
            <w:gridSpan w:val="6"/>
            <w:tcBorders>
              <w:top w:val="single" w:color="auto" w:sz="4" w:space="0"/>
              <w:left w:val="single" w:color="auto" w:sz="4" w:space="0"/>
              <w:bottom w:val="single" w:color="auto" w:sz="4" w:space="0"/>
              <w:right w:val="single" w:color="auto" w:sz="4" w:space="0"/>
            </w:tcBorders>
          </w:tcPr>
          <w:p w:rsidRPr="008523C5" w:rsidR="00CC1A85" w:rsidP="008523C5" w:rsidRDefault="00CC1A85" w14:paraId="644152B0" w14:textId="1B546A89">
            <w:pPr>
              <w:pStyle w:val="NormalWorksheet"/>
              <w:rPr>
                <w:rFonts w:ascii="Tahoma" w:hAnsi="Tahoma" w:cs="Tahoma"/>
              </w:rPr>
            </w:pPr>
          </w:p>
        </w:tc>
      </w:tr>
    </w:tbl>
    <w:p w:rsidRPr="000B3F4D" w:rsidR="5A17630A" w:rsidRDefault="5A17630A" w14:paraId="77EEBA7B" w14:textId="6B3B8577">
      <w:pPr>
        <w:rPr>
          <w:rFonts w:ascii="Tahoma" w:hAnsi="Tahoma" w:cs="Tahoma"/>
          <w:sz w:val="20"/>
          <w:szCs w:val="20"/>
        </w:rPr>
      </w:pPr>
    </w:p>
    <w:p w:rsidRPr="000B3F4D" w:rsidR="00AE2677" w:rsidRDefault="00AE2677" w14:paraId="614227A8" w14:textId="77777777">
      <w:pPr>
        <w:pStyle w:val="NormalWorksheet"/>
        <w:rPr>
          <w:rFonts w:ascii="Tahoma" w:hAnsi="Tahoma" w:cs="Tahoma"/>
        </w:rPr>
        <w:sectPr w:rsidRPr="000B3F4D" w:rsidR="00AE2677" w:rsidSect="00354F4A">
          <w:footerReference w:type="default" r:id="rId26"/>
          <w:pgSz w:w="15840" w:h="12240" w:orient="landscape"/>
          <w:pgMar w:top="1440" w:right="1440" w:bottom="1440" w:left="1440" w:header="720" w:footer="720" w:gutter="0"/>
          <w:cols w:space="720"/>
          <w:docGrid w:linePitch="360"/>
        </w:sectPr>
      </w:pPr>
    </w:p>
    <w:tbl>
      <w:tblPr>
        <w:tblW w:w="13975" w:type="dxa"/>
        <w:jc w:val="center"/>
        <w:tblLayout w:type="fixed"/>
        <w:tblCellMar>
          <w:left w:w="120" w:type="dxa"/>
          <w:right w:w="120" w:type="dxa"/>
        </w:tblCellMar>
        <w:tblLook w:val="0000" w:firstRow="0" w:lastRow="0" w:firstColumn="0" w:lastColumn="0" w:noHBand="0" w:noVBand="0"/>
      </w:tblPr>
      <w:tblGrid>
        <w:gridCol w:w="1856"/>
        <w:gridCol w:w="1124"/>
        <w:gridCol w:w="260"/>
        <w:gridCol w:w="1260"/>
        <w:gridCol w:w="360"/>
        <w:gridCol w:w="894"/>
        <w:gridCol w:w="9"/>
        <w:gridCol w:w="2733"/>
        <w:gridCol w:w="1238"/>
        <w:gridCol w:w="76"/>
        <w:gridCol w:w="1332"/>
        <w:gridCol w:w="378"/>
        <w:gridCol w:w="115"/>
        <w:gridCol w:w="608"/>
        <w:gridCol w:w="1732"/>
      </w:tblGrid>
      <w:tr w:rsidRPr="000B3F4D" w:rsidR="00AE2677" w:rsidTr="00791F42" w14:paraId="36237513" w14:textId="77777777">
        <w:trPr>
          <w:tblHeader/>
          <w:jc w:val="center"/>
        </w:trPr>
        <w:tc>
          <w:tcPr>
            <w:tcW w:w="1856" w:type="dxa"/>
            <w:vAlign w:val="bottom"/>
          </w:tcPr>
          <w:p w:rsidRPr="00DE5055" w:rsidR="00AE2677" w:rsidP="00791F42" w:rsidRDefault="008A49E2" w14:paraId="77AAFB5E" w14:textId="073B5CBB">
            <w:pPr>
              <w:pStyle w:val="NormalWorksheet"/>
              <w:rPr>
                <w:rFonts w:ascii="Tahoma" w:hAnsi="Tahoma" w:cs="Tahoma"/>
              </w:rPr>
            </w:pPr>
            <w:r w:rsidRPr="00DE5055">
              <w:rPr>
                <w:rFonts w:ascii="Tahoma" w:hAnsi="Tahoma" w:cs="Tahoma"/>
              </w:rPr>
              <w:t>Completeness:</w:t>
            </w:r>
          </w:p>
        </w:tc>
        <w:tc>
          <w:tcPr>
            <w:tcW w:w="1124" w:type="dxa"/>
            <w:vAlign w:val="bottom"/>
          </w:tcPr>
          <w:p w:rsidRPr="00DE5055" w:rsidR="002C006C" w:rsidP="00791F42" w:rsidRDefault="002C006C" w14:paraId="070F48B5" w14:textId="56E785C2">
            <w:pPr>
              <w:pStyle w:val="NormalWorksheet"/>
              <w:rPr>
                <w:rFonts w:ascii="Tahoma" w:hAnsi="Tahoma" w:cs="Tahoma"/>
              </w:rPr>
            </w:pPr>
          </w:p>
          <w:p w:rsidRPr="00DE5055" w:rsidR="00AE2677" w:rsidP="00791F42" w:rsidRDefault="002C006C" w14:paraId="757A371D" w14:textId="02DF9184">
            <w:pPr>
              <w:pStyle w:val="NormalWorksheet"/>
              <w:rPr>
                <w:rFonts w:ascii="Tahoma" w:hAnsi="Tahoma" w:cs="Tahoma"/>
              </w:rPr>
            </w:pPr>
            <w:r w:rsidRPr="00DE5055">
              <w:rPr>
                <w:rFonts w:ascii="Tahoma" w:hAnsi="Tahoma" w:cs="Tahoma"/>
              </w:rPr>
              <w:t>Complete</w:t>
            </w:r>
          </w:p>
        </w:tc>
        <w:tc>
          <w:tcPr>
            <w:tcW w:w="260" w:type="dxa"/>
            <w:tcBorders>
              <w:bottom w:val="single" w:color="auto" w:sz="7" w:space="0"/>
            </w:tcBorders>
            <w:vAlign w:val="bottom"/>
          </w:tcPr>
          <w:p w:rsidRPr="00DE5055" w:rsidR="00AE2677" w:rsidP="00791F42" w:rsidRDefault="00AE2677" w14:paraId="6CA13803" w14:textId="3C382D2F">
            <w:pPr>
              <w:pStyle w:val="WorksheetTitle"/>
              <w:rPr>
                <w:rFonts w:ascii="Tahoma" w:hAnsi="Tahoma" w:cs="Tahoma"/>
                <w:sz w:val="20"/>
              </w:rPr>
            </w:pPr>
          </w:p>
        </w:tc>
        <w:tc>
          <w:tcPr>
            <w:tcW w:w="1260" w:type="dxa"/>
            <w:vAlign w:val="bottom"/>
          </w:tcPr>
          <w:p w:rsidRPr="00DE5055" w:rsidR="002C006C" w:rsidP="00791F42" w:rsidRDefault="002C006C" w14:paraId="1F5673A8" w14:textId="56E785C2">
            <w:pPr>
              <w:pStyle w:val="NormalWorksheet"/>
              <w:rPr>
                <w:rFonts w:ascii="Tahoma" w:hAnsi="Tahoma" w:cs="Tahoma"/>
              </w:rPr>
            </w:pPr>
          </w:p>
          <w:p w:rsidRPr="00DE5055" w:rsidR="00AE2677" w:rsidP="00791F42" w:rsidRDefault="002C006C" w14:paraId="7FEEBB41" w14:textId="6A84110A">
            <w:pPr>
              <w:pStyle w:val="NormalWorksheet"/>
              <w:rPr>
                <w:rFonts w:ascii="Tahoma" w:hAnsi="Tahoma" w:cs="Tahoma"/>
              </w:rPr>
            </w:pPr>
            <w:r w:rsidRPr="00DE5055">
              <w:rPr>
                <w:rFonts w:ascii="Tahoma" w:hAnsi="Tahoma" w:cs="Tahoma"/>
              </w:rPr>
              <w:t>Incomplete</w:t>
            </w:r>
          </w:p>
        </w:tc>
        <w:tc>
          <w:tcPr>
            <w:tcW w:w="360" w:type="dxa"/>
            <w:tcBorders>
              <w:bottom w:val="single" w:color="auto" w:sz="7" w:space="0"/>
            </w:tcBorders>
            <w:vAlign w:val="bottom"/>
          </w:tcPr>
          <w:p w:rsidRPr="00DE5055" w:rsidR="00AE2677" w:rsidP="00791F42" w:rsidRDefault="00AE2677" w14:paraId="0492A9AC" w14:textId="69B5B43A">
            <w:pPr>
              <w:pStyle w:val="WorksheetTitle"/>
              <w:rPr>
                <w:rFonts w:ascii="Tahoma" w:hAnsi="Tahoma" w:cs="Tahoma"/>
                <w:sz w:val="20"/>
              </w:rPr>
            </w:pPr>
          </w:p>
        </w:tc>
        <w:tc>
          <w:tcPr>
            <w:tcW w:w="4874" w:type="dxa"/>
            <w:gridSpan w:val="4"/>
          </w:tcPr>
          <w:p w:rsidRPr="00DE5055" w:rsidR="00AE2677" w:rsidP="00DE5055" w:rsidRDefault="00AE2677" w14:paraId="0983E51C" w14:textId="46EEEF60">
            <w:pPr>
              <w:pStyle w:val="WorksheetTitle"/>
              <w:rPr>
                <w:rFonts w:ascii="Tahoma" w:hAnsi="Tahoma" w:cs="Tahoma"/>
                <w:spacing w:val="-3"/>
                <w:sz w:val="20"/>
              </w:rPr>
            </w:pPr>
            <w:r w:rsidRPr="00DE5055">
              <w:rPr>
                <w:rFonts w:ascii="Tahoma" w:hAnsi="Tahoma" w:cs="Tahoma"/>
                <w:sz w:val="20"/>
              </w:rPr>
              <w:t xml:space="preserve">DATA </w:t>
            </w:r>
            <w:r w:rsidRPr="00DE5055" w:rsidR="009A7364">
              <w:rPr>
                <w:rFonts w:ascii="Tahoma" w:hAnsi="Tahoma" w:cs="Tahoma"/>
                <w:sz w:val="20"/>
              </w:rPr>
              <w:t xml:space="preserve">COMPLETENESS </w:t>
            </w:r>
            <w:r w:rsidRPr="00DE5055">
              <w:rPr>
                <w:rFonts w:ascii="Tahoma" w:hAnsi="Tahoma" w:cs="Tahoma"/>
                <w:sz w:val="20"/>
              </w:rPr>
              <w:t>WORKSHEET</w:t>
            </w:r>
          </w:p>
        </w:tc>
        <w:tc>
          <w:tcPr>
            <w:tcW w:w="1408" w:type="dxa"/>
            <w:gridSpan w:val="2"/>
            <w:vAlign w:val="bottom"/>
          </w:tcPr>
          <w:p w:rsidRPr="00DE5055" w:rsidR="009A7364" w:rsidP="00DE5055" w:rsidRDefault="009A7364" w14:paraId="72753BD8" w14:textId="0ECD6398">
            <w:pPr>
              <w:pStyle w:val="NormalWorksheet"/>
              <w:rPr>
                <w:rFonts w:ascii="Tahoma" w:hAnsi="Tahoma" w:cs="Tahoma"/>
              </w:rPr>
            </w:pPr>
          </w:p>
          <w:p w:rsidRPr="00DE5055" w:rsidR="00AE2677" w:rsidP="00DE5055" w:rsidRDefault="00AE2677" w14:paraId="23F90A70" w14:textId="0ECD6398">
            <w:pPr>
              <w:pStyle w:val="NormalWorksheet"/>
              <w:rPr>
                <w:rFonts w:ascii="Tahoma" w:hAnsi="Tahoma" w:cs="Tahoma"/>
              </w:rPr>
            </w:pPr>
            <w:r w:rsidRPr="00DE5055">
              <w:rPr>
                <w:rFonts w:ascii="Tahoma" w:hAnsi="Tahoma" w:cs="Tahoma"/>
              </w:rPr>
              <w:t>Revision No.</w:t>
            </w:r>
          </w:p>
        </w:tc>
        <w:tc>
          <w:tcPr>
            <w:tcW w:w="378" w:type="dxa"/>
            <w:tcBorders>
              <w:bottom w:val="single" w:color="auto" w:sz="7" w:space="0"/>
            </w:tcBorders>
            <w:vAlign w:val="bottom"/>
          </w:tcPr>
          <w:p w:rsidRPr="00DE5055" w:rsidR="00AE2677" w:rsidP="00DE5055" w:rsidRDefault="00AE2677" w14:paraId="2412250F" w14:textId="711264E6">
            <w:pPr>
              <w:pStyle w:val="NormalWorksheet"/>
              <w:rPr>
                <w:rFonts w:ascii="Tahoma" w:hAnsi="Tahoma" w:cs="Tahoma"/>
                <w:spacing w:val="-3"/>
              </w:rPr>
            </w:pPr>
          </w:p>
        </w:tc>
        <w:tc>
          <w:tcPr>
            <w:tcW w:w="723" w:type="dxa"/>
            <w:gridSpan w:val="2"/>
            <w:vAlign w:val="bottom"/>
          </w:tcPr>
          <w:p w:rsidRPr="00DE5055" w:rsidR="009A7364" w:rsidP="00DE5055" w:rsidRDefault="009A7364" w14:paraId="74FDB0E6" w14:textId="0ECD6398">
            <w:pPr>
              <w:pStyle w:val="NormalWorksheet"/>
              <w:ind w:right="-40"/>
              <w:rPr>
                <w:rFonts w:ascii="Tahoma" w:hAnsi="Tahoma" w:cs="Tahoma"/>
              </w:rPr>
            </w:pPr>
          </w:p>
          <w:p w:rsidRPr="00DE5055" w:rsidR="00AE2677" w:rsidP="00DE5055" w:rsidRDefault="00AE2677" w14:paraId="67247708" w14:textId="0ECD6398">
            <w:pPr>
              <w:pStyle w:val="NormalWorksheet"/>
              <w:ind w:right="-40"/>
              <w:rPr>
                <w:rFonts w:ascii="Tahoma" w:hAnsi="Tahoma" w:cs="Tahoma"/>
              </w:rPr>
            </w:pPr>
            <w:r w:rsidRPr="00DE5055">
              <w:rPr>
                <w:rFonts w:ascii="Tahoma" w:hAnsi="Tahoma" w:cs="Tahoma"/>
              </w:rPr>
              <w:t>Date</w:t>
            </w:r>
            <w:r w:rsidRPr="00DE5055" w:rsidR="00AA52E4">
              <w:rPr>
                <w:rFonts w:ascii="Tahoma" w:hAnsi="Tahoma" w:cs="Tahoma"/>
              </w:rPr>
              <w:t>:</w:t>
            </w:r>
          </w:p>
        </w:tc>
        <w:tc>
          <w:tcPr>
            <w:tcW w:w="1730" w:type="dxa"/>
            <w:tcBorders>
              <w:bottom w:val="single" w:color="auto" w:sz="7" w:space="0"/>
            </w:tcBorders>
            <w:vAlign w:val="bottom"/>
          </w:tcPr>
          <w:p w:rsidRPr="00DE5055" w:rsidR="00AE2677" w:rsidP="00DE5055" w:rsidRDefault="00AE2677" w14:paraId="7CF74BCA" w14:textId="5CD4F6F1">
            <w:pPr>
              <w:pStyle w:val="NormalWorksheet"/>
              <w:rPr>
                <w:rFonts w:ascii="Tahoma" w:hAnsi="Tahoma" w:cs="Tahoma"/>
              </w:rPr>
            </w:pPr>
          </w:p>
        </w:tc>
      </w:tr>
      <w:tr w:rsidRPr="000B3F4D" w:rsidR="00AE2677" w:rsidTr="00791F42" w14:paraId="601784A0" w14:textId="77777777">
        <w:trPr>
          <w:tblHeader/>
          <w:jc w:val="center"/>
        </w:trPr>
        <w:tc>
          <w:tcPr>
            <w:tcW w:w="1856" w:type="dxa"/>
            <w:vAlign w:val="bottom"/>
          </w:tcPr>
          <w:p w:rsidRPr="00DE5055" w:rsidR="00AE2677" w:rsidP="00791F42" w:rsidRDefault="00AE2677" w14:paraId="094F3AF0" w14:textId="77777777">
            <w:pPr>
              <w:pStyle w:val="NormalWorksheet"/>
              <w:rPr>
                <w:rFonts w:ascii="Tahoma" w:hAnsi="Tahoma" w:cs="Tahoma"/>
              </w:rPr>
            </w:pPr>
            <w:r w:rsidRPr="00DE5055">
              <w:rPr>
                <w:rFonts w:ascii="Tahoma" w:hAnsi="Tahoma" w:cs="Tahoma"/>
              </w:rPr>
              <w:t>Technical Area:</w:t>
            </w:r>
          </w:p>
        </w:tc>
        <w:tc>
          <w:tcPr>
            <w:tcW w:w="3004" w:type="dxa"/>
            <w:gridSpan w:val="4"/>
            <w:tcBorders>
              <w:bottom w:val="single" w:color="auto" w:sz="7" w:space="0"/>
            </w:tcBorders>
            <w:vAlign w:val="bottom"/>
          </w:tcPr>
          <w:p w:rsidRPr="00DE5055" w:rsidR="00AE2677" w:rsidP="00791F42" w:rsidRDefault="00AE2677" w14:paraId="3F94C548" w14:textId="0DBF3B90">
            <w:pPr>
              <w:pStyle w:val="TechArea"/>
              <w:rPr>
                <w:rFonts w:ascii="Tahoma" w:hAnsi="Tahoma" w:cs="Tahoma"/>
                <w:sz w:val="20"/>
              </w:rPr>
            </w:pPr>
            <w:bookmarkStart w:name="_Hlt446926930" w:id="30"/>
            <w:bookmarkStart w:name="_Toc446988196" w:id="31"/>
            <w:bookmarkStart w:name="_Toc447439926" w:id="32"/>
            <w:bookmarkEnd w:id="30"/>
            <w:r w:rsidRPr="00DE5055">
              <w:rPr>
                <w:rFonts w:ascii="Tahoma" w:hAnsi="Tahoma" w:cs="Tahoma"/>
                <w:sz w:val="20"/>
              </w:rPr>
              <w:t xml:space="preserve">Hazardous Materials </w:t>
            </w:r>
            <w:bookmarkEnd w:id="31"/>
            <w:bookmarkEnd w:id="32"/>
            <w:r w:rsidRPr="00DE5055" w:rsidR="008F3755">
              <w:rPr>
                <w:rFonts w:ascii="Tahoma" w:hAnsi="Tahoma" w:cs="Tahoma"/>
                <w:sz w:val="20"/>
              </w:rPr>
              <w:t>Handling</w:t>
            </w:r>
          </w:p>
        </w:tc>
        <w:tc>
          <w:tcPr>
            <w:tcW w:w="894" w:type="dxa"/>
            <w:vAlign w:val="bottom"/>
          </w:tcPr>
          <w:p w:rsidRPr="00DE5055" w:rsidR="00AE2677" w:rsidP="00791F42" w:rsidRDefault="00AE2677" w14:paraId="4961288F" w14:textId="77777777">
            <w:pPr>
              <w:pStyle w:val="NormalWorksheet"/>
              <w:ind w:right="-119"/>
              <w:rPr>
                <w:rFonts w:ascii="Tahoma" w:hAnsi="Tahoma" w:cs="Tahoma"/>
              </w:rPr>
            </w:pPr>
            <w:r w:rsidRPr="00DE5055">
              <w:rPr>
                <w:rFonts w:ascii="Tahoma" w:hAnsi="Tahoma" w:cs="Tahoma"/>
              </w:rPr>
              <w:t>Project:</w:t>
            </w:r>
          </w:p>
        </w:tc>
        <w:tc>
          <w:tcPr>
            <w:tcW w:w="4056" w:type="dxa"/>
            <w:gridSpan w:val="4"/>
            <w:tcBorders>
              <w:bottom w:val="single" w:color="auto" w:sz="7" w:space="0"/>
            </w:tcBorders>
            <w:vAlign w:val="bottom"/>
          </w:tcPr>
          <w:p w:rsidRPr="00DE5055" w:rsidR="00AE2677" w:rsidP="00791F42" w:rsidRDefault="00AE2677" w14:paraId="2F5DC1C7" w14:textId="7D1AFCAD">
            <w:pPr>
              <w:pStyle w:val="NormalWorksheet"/>
              <w:rPr>
                <w:rFonts w:ascii="Tahoma" w:hAnsi="Tahoma" w:cs="Tahoma"/>
              </w:rPr>
            </w:pPr>
          </w:p>
        </w:tc>
        <w:tc>
          <w:tcPr>
            <w:tcW w:w="1825" w:type="dxa"/>
            <w:gridSpan w:val="3"/>
            <w:vAlign w:val="bottom"/>
          </w:tcPr>
          <w:p w:rsidRPr="00DE5055" w:rsidR="00AE2677" w:rsidP="00791F42" w:rsidRDefault="00AE2677" w14:paraId="3ADFC23D" w14:textId="77777777">
            <w:pPr>
              <w:pStyle w:val="NormalWorksheet"/>
              <w:rPr>
                <w:rFonts w:ascii="Tahoma" w:hAnsi="Tahoma" w:cs="Tahoma"/>
              </w:rPr>
            </w:pPr>
            <w:r w:rsidRPr="00DE5055">
              <w:rPr>
                <w:rFonts w:ascii="Tahoma" w:hAnsi="Tahoma" w:cs="Tahoma"/>
              </w:rPr>
              <w:t>Technical Staff:</w:t>
            </w:r>
          </w:p>
        </w:tc>
        <w:tc>
          <w:tcPr>
            <w:tcW w:w="2340" w:type="dxa"/>
            <w:gridSpan w:val="2"/>
            <w:tcBorders>
              <w:bottom w:val="single" w:color="auto" w:sz="7" w:space="0"/>
            </w:tcBorders>
            <w:vAlign w:val="bottom"/>
          </w:tcPr>
          <w:p w:rsidRPr="00DE5055" w:rsidR="00AE2677" w:rsidP="00791F42" w:rsidRDefault="00AE2677" w14:paraId="352B7AEC" w14:textId="6AA24DC6">
            <w:pPr>
              <w:pStyle w:val="NormalWorksheet"/>
              <w:rPr>
                <w:rFonts w:ascii="Tahoma" w:hAnsi="Tahoma" w:cs="Tahoma"/>
              </w:rPr>
            </w:pPr>
          </w:p>
        </w:tc>
      </w:tr>
      <w:tr w:rsidRPr="000B3F4D" w:rsidR="00AE2677" w:rsidTr="00791F42" w14:paraId="72642D8F" w14:textId="77777777">
        <w:trPr>
          <w:tblHeader/>
          <w:jc w:val="center"/>
        </w:trPr>
        <w:tc>
          <w:tcPr>
            <w:tcW w:w="1856" w:type="dxa"/>
            <w:vAlign w:val="bottom"/>
          </w:tcPr>
          <w:p w:rsidRPr="00DE5055" w:rsidR="00AE2677" w:rsidP="00791F42" w:rsidRDefault="00AE2677" w14:paraId="0147E69D" w14:textId="77777777">
            <w:pPr>
              <w:pStyle w:val="NormalWorksheet"/>
              <w:rPr>
                <w:rFonts w:ascii="Tahoma" w:hAnsi="Tahoma" w:cs="Tahoma"/>
              </w:rPr>
            </w:pPr>
            <w:r w:rsidRPr="00DE5055">
              <w:rPr>
                <w:rFonts w:ascii="Tahoma" w:hAnsi="Tahoma" w:cs="Tahoma"/>
              </w:rPr>
              <w:t>Project Manager:</w:t>
            </w:r>
          </w:p>
        </w:tc>
        <w:tc>
          <w:tcPr>
            <w:tcW w:w="3004" w:type="dxa"/>
            <w:gridSpan w:val="4"/>
            <w:tcBorders>
              <w:bottom w:val="single" w:color="auto" w:sz="7" w:space="0"/>
            </w:tcBorders>
            <w:vAlign w:val="bottom"/>
          </w:tcPr>
          <w:p w:rsidRPr="00DE5055" w:rsidR="00AE2677" w:rsidP="00791F42" w:rsidRDefault="00AE2677" w14:paraId="3E66CB82" w14:textId="28D0C3C2">
            <w:pPr>
              <w:pStyle w:val="NormalWorksheet"/>
              <w:rPr>
                <w:rFonts w:ascii="Tahoma" w:hAnsi="Tahoma" w:cs="Tahoma"/>
              </w:rPr>
            </w:pPr>
          </w:p>
        </w:tc>
        <w:tc>
          <w:tcPr>
            <w:tcW w:w="894" w:type="dxa"/>
            <w:vAlign w:val="bottom"/>
          </w:tcPr>
          <w:p w:rsidRPr="00DE5055" w:rsidR="00AE2677" w:rsidP="00791F42" w:rsidRDefault="00AE2677" w14:paraId="089A1618" w14:textId="77777777">
            <w:pPr>
              <w:pStyle w:val="NormalWorksheet"/>
              <w:ind w:right="-119"/>
              <w:rPr>
                <w:rFonts w:ascii="Tahoma" w:hAnsi="Tahoma" w:cs="Tahoma"/>
              </w:rPr>
            </w:pPr>
            <w:r w:rsidRPr="00DE5055">
              <w:rPr>
                <w:rFonts w:ascii="Tahoma" w:hAnsi="Tahoma" w:cs="Tahoma"/>
              </w:rPr>
              <w:t>Docket:</w:t>
            </w:r>
          </w:p>
        </w:tc>
        <w:tc>
          <w:tcPr>
            <w:tcW w:w="4056" w:type="dxa"/>
            <w:gridSpan w:val="4"/>
            <w:tcBorders>
              <w:bottom w:val="single" w:color="auto" w:sz="7" w:space="0"/>
            </w:tcBorders>
            <w:vAlign w:val="bottom"/>
          </w:tcPr>
          <w:p w:rsidRPr="00DE5055" w:rsidR="00AE2677" w:rsidP="00791F42" w:rsidRDefault="00AE2677" w14:paraId="1A4E49D3" w14:textId="0F5C7FDF">
            <w:pPr>
              <w:pStyle w:val="NormalWorksheet"/>
              <w:rPr>
                <w:rFonts w:ascii="Tahoma" w:hAnsi="Tahoma" w:cs="Tahoma"/>
              </w:rPr>
            </w:pPr>
          </w:p>
        </w:tc>
        <w:tc>
          <w:tcPr>
            <w:tcW w:w="1825" w:type="dxa"/>
            <w:gridSpan w:val="3"/>
            <w:vAlign w:val="bottom"/>
          </w:tcPr>
          <w:p w:rsidRPr="00DE5055" w:rsidR="00AE2677" w:rsidP="00791F42" w:rsidRDefault="00AE2677" w14:paraId="4872D27B" w14:textId="77777777">
            <w:pPr>
              <w:pStyle w:val="NormalWorksheet"/>
              <w:rPr>
                <w:rFonts w:ascii="Tahoma" w:hAnsi="Tahoma" w:cs="Tahoma"/>
              </w:rPr>
            </w:pPr>
            <w:r w:rsidRPr="00DE5055">
              <w:rPr>
                <w:rFonts w:ascii="Tahoma" w:hAnsi="Tahoma" w:cs="Tahoma"/>
              </w:rPr>
              <w:t>Technical Senior:</w:t>
            </w:r>
          </w:p>
        </w:tc>
        <w:tc>
          <w:tcPr>
            <w:tcW w:w="2340" w:type="dxa"/>
            <w:gridSpan w:val="2"/>
            <w:tcBorders>
              <w:bottom w:val="single" w:color="auto" w:sz="7" w:space="0"/>
            </w:tcBorders>
            <w:vAlign w:val="bottom"/>
          </w:tcPr>
          <w:p w:rsidRPr="00DE5055" w:rsidR="00AE2677" w:rsidP="00791F42" w:rsidRDefault="00AE2677" w14:paraId="7801A6AD" w14:textId="6F8E94DF">
            <w:pPr>
              <w:pStyle w:val="NormalWorksheet"/>
              <w:rPr>
                <w:rFonts w:ascii="Tahoma" w:hAnsi="Tahoma" w:cs="Tahoma"/>
              </w:rPr>
            </w:pPr>
          </w:p>
        </w:tc>
      </w:tr>
      <w:tr w:rsidRPr="000B3F4D" w:rsidR="00AE2677" w:rsidTr="00A9087D" w14:paraId="72552EC4" w14:textId="77777777">
        <w:trPr>
          <w:tblHeader/>
          <w:jc w:val="center"/>
        </w:trPr>
        <w:tc>
          <w:tcPr>
            <w:tcW w:w="1856" w:type="dxa"/>
            <w:tcBorders>
              <w:bottom w:val="single" w:color="auto" w:sz="4" w:space="0"/>
            </w:tcBorders>
          </w:tcPr>
          <w:p w:rsidRPr="00DE5055" w:rsidR="00AE2677" w:rsidP="00DE5055" w:rsidRDefault="00AE2677" w14:paraId="0834CAC0" w14:textId="77777777">
            <w:pPr>
              <w:pStyle w:val="NormalWorksheet"/>
              <w:rPr>
                <w:rFonts w:ascii="Tahoma" w:hAnsi="Tahoma" w:cs="Tahoma"/>
              </w:rPr>
            </w:pPr>
          </w:p>
        </w:tc>
        <w:tc>
          <w:tcPr>
            <w:tcW w:w="3907" w:type="dxa"/>
            <w:gridSpan w:val="6"/>
            <w:tcBorders>
              <w:bottom w:val="single" w:color="auto" w:sz="4" w:space="0"/>
            </w:tcBorders>
          </w:tcPr>
          <w:p w:rsidRPr="00DE5055" w:rsidR="00AE2677" w:rsidP="00DE5055" w:rsidRDefault="00AE2677" w14:paraId="6C52EEB4" w14:textId="77777777">
            <w:pPr>
              <w:pStyle w:val="NormalWorksheet"/>
              <w:rPr>
                <w:rFonts w:ascii="Tahoma" w:hAnsi="Tahoma" w:cs="Tahoma"/>
              </w:rPr>
            </w:pPr>
          </w:p>
        </w:tc>
        <w:tc>
          <w:tcPr>
            <w:tcW w:w="2733" w:type="dxa"/>
            <w:tcBorders>
              <w:bottom w:val="single" w:color="auto" w:sz="4" w:space="0"/>
            </w:tcBorders>
          </w:tcPr>
          <w:p w:rsidRPr="00DE5055" w:rsidR="00AE2677" w:rsidP="00DE5055" w:rsidRDefault="00AE2677" w14:paraId="449C701E" w14:textId="77777777">
            <w:pPr>
              <w:pStyle w:val="NormalWorksheet"/>
              <w:rPr>
                <w:rFonts w:ascii="Tahoma" w:hAnsi="Tahoma" w:cs="Tahoma"/>
              </w:rPr>
            </w:pPr>
          </w:p>
        </w:tc>
        <w:tc>
          <w:tcPr>
            <w:tcW w:w="1314" w:type="dxa"/>
            <w:gridSpan w:val="2"/>
            <w:tcBorders>
              <w:bottom w:val="single" w:color="auto" w:sz="4" w:space="0"/>
            </w:tcBorders>
          </w:tcPr>
          <w:p w:rsidRPr="00DE5055" w:rsidR="00AE2677" w:rsidP="00DE5055" w:rsidRDefault="00AE2677" w14:paraId="40860B23" w14:textId="77777777">
            <w:pPr>
              <w:pStyle w:val="NormalWorksheet"/>
              <w:rPr>
                <w:rFonts w:ascii="Tahoma" w:hAnsi="Tahoma" w:cs="Tahoma"/>
              </w:rPr>
            </w:pPr>
          </w:p>
        </w:tc>
        <w:tc>
          <w:tcPr>
            <w:tcW w:w="4165" w:type="dxa"/>
            <w:gridSpan w:val="5"/>
            <w:tcBorders>
              <w:bottom w:val="single" w:color="auto" w:sz="4" w:space="0"/>
            </w:tcBorders>
          </w:tcPr>
          <w:p w:rsidRPr="00DE5055" w:rsidR="00AE2677" w:rsidP="00DE5055" w:rsidRDefault="00AE2677" w14:paraId="71660831" w14:textId="77777777">
            <w:pPr>
              <w:pStyle w:val="NormalWorksheet"/>
              <w:rPr>
                <w:rFonts w:ascii="Tahoma" w:hAnsi="Tahoma" w:cs="Tahoma"/>
              </w:rPr>
            </w:pPr>
          </w:p>
        </w:tc>
      </w:tr>
      <w:tr w:rsidRPr="000B3F4D" w:rsidR="00030A63" w:rsidTr="00791F42" w14:paraId="74DACD1F" w14:textId="77777777">
        <w:trPr>
          <w:tblHeader/>
          <w:jc w:val="center"/>
        </w:trPr>
        <w:tc>
          <w:tcPr>
            <w:tcW w:w="1856" w:type="dxa"/>
            <w:tcBorders>
              <w:top w:val="single" w:color="auto" w:sz="4" w:space="0"/>
              <w:left w:val="single" w:color="auto" w:sz="4" w:space="0"/>
              <w:bottom w:val="single" w:color="auto" w:sz="4" w:space="0"/>
              <w:right w:val="single" w:color="auto" w:sz="4" w:space="0"/>
            </w:tcBorders>
            <w:vAlign w:val="bottom"/>
          </w:tcPr>
          <w:p w:rsidRPr="00DE5055" w:rsidR="00030A63" w:rsidP="00791F42" w:rsidRDefault="00030A63" w14:paraId="48F015DB" w14:textId="77777777">
            <w:pPr>
              <w:pStyle w:val="TableHeadings"/>
              <w:spacing w:before="0"/>
              <w:rPr>
                <w:rFonts w:ascii="Tahoma" w:hAnsi="Tahoma" w:cs="Tahoma"/>
              </w:rPr>
            </w:pPr>
            <w:r w:rsidRPr="00DE5055">
              <w:rPr>
                <w:rFonts w:ascii="Tahoma" w:hAnsi="Tahoma" w:cs="Tahoma"/>
              </w:rPr>
              <w:t>Siting Regulations</w:t>
            </w:r>
          </w:p>
        </w:tc>
        <w:tc>
          <w:tcPr>
            <w:tcW w:w="3907" w:type="dxa"/>
            <w:gridSpan w:val="6"/>
            <w:tcBorders>
              <w:top w:val="single" w:color="auto" w:sz="4" w:space="0"/>
              <w:left w:val="single" w:color="auto" w:sz="4" w:space="0"/>
              <w:bottom w:val="single" w:color="auto" w:sz="4" w:space="0"/>
              <w:right w:val="single" w:color="auto" w:sz="4" w:space="0"/>
            </w:tcBorders>
            <w:vAlign w:val="bottom"/>
          </w:tcPr>
          <w:p w:rsidRPr="00DE5055" w:rsidR="00030A63" w:rsidP="00791F42" w:rsidRDefault="00030A63" w14:paraId="3D8347C1" w14:textId="77777777">
            <w:pPr>
              <w:pStyle w:val="TableHeadings"/>
              <w:spacing w:before="0"/>
              <w:rPr>
                <w:rFonts w:ascii="Tahoma" w:hAnsi="Tahoma" w:cs="Tahoma"/>
              </w:rPr>
            </w:pPr>
            <w:r w:rsidRPr="00DE5055">
              <w:rPr>
                <w:rFonts w:ascii="Tahoma" w:hAnsi="Tahoma" w:cs="Tahoma"/>
              </w:rPr>
              <w:t>Information</w:t>
            </w:r>
          </w:p>
        </w:tc>
        <w:tc>
          <w:tcPr>
            <w:tcW w:w="2733" w:type="dxa"/>
            <w:tcBorders>
              <w:top w:val="single" w:color="auto" w:sz="4" w:space="0"/>
              <w:left w:val="single" w:color="auto" w:sz="4" w:space="0"/>
              <w:bottom w:val="single" w:color="auto" w:sz="4" w:space="0"/>
              <w:right w:val="single" w:color="auto" w:sz="4" w:space="0"/>
            </w:tcBorders>
            <w:vAlign w:val="bottom"/>
          </w:tcPr>
          <w:p w:rsidRPr="00DE5055" w:rsidR="00030A63" w:rsidP="00791F42" w:rsidRDefault="0627E8B3" w14:paraId="70647EBE" w14:textId="353E9234">
            <w:pPr>
              <w:pStyle w:val="TableHeadings"/>
              <w:spacing w:before="0"/>
              <w:rPr>
                <w:rFonts w:ascii="Tahoma" w:hAnsi="Tahoma" w:cs="Tahoma"/>
              </w:rPr>
            </w:pPr>
            <w:r w:rsidRPr="00DE5055">
              <w:rPr>
                <w:rFonts w:ascii="Tahoma" w:hAnsi="Tahoma" w:eastAsia="Tahoma" w:cs="Tahoma"/>
              </w:rPr>
              <w:t xml:space="preserve">Application </w:t>
            </w:r>
            <w:r w:rsidRPr="00DE5055" w:rsidR="0095012F">
              <w:rPr>
                <w:rFonts w:ascii="Tahoma" w:hAnsi="Tahoma" w:eastAsia="Tahoma" w:cs="Tahoma"/>
                <w:bCs/>
              </w:rPr>
              <w:t>Section</w:t>
            </w:r>
            <w:r w:rsidRPr="00DE5055" w:rsidR="00030A63">
              <w:rPr>
                <w:rFonts w:ascii="Tahoma" w:hAnsi="Tahoma" w:eastAsia="Tahoma" w:cs="Tahoma"/>
                <w:bCs/>
              </w:rPr>
              <w:t xml:space="preserve"> Number And </w:t>
            </w:r>
            <w:r w:rsidRPr="00DE5055" w:rsidR="0095012F">
              <w:rPr>
                <w:rFonts w:ascii="Tahoma" w:hAnsi="Tahoma" w:eastAsia="Tahoma" w:cs="Tahoma"/>
                <w:bCs/>
              </w:rPr>
              <w:t>Page</w:t>
            </w:r>
            <w:r w:rsidRPr="00DE5055" w:rsidR="00030A63">
              <w:rPr>
                <w:rFonts w:ascii="Tahoma" w:hAnsi="Tahoma" w:eastAsia="Tahoma" w:cs="Tahoma"/>
                <w:bCs/>
              </w:rPr>
              <w:t xml:space="preserve"> Number</w:t>
            </w:r>
          </w:p>
        </w:tc>
        <w:tc>
          <w:tcPr>
            <w:tcW w:w="1314" w:type="dxa"/>
            <w:gridSpan w:val="2"/>
            <w:tcBorders>
              <w:top w:val="single" w:color="auto" w:sz="4" w:space="0"/>
              <w:left w:val="single" w:color="auto" w:sz="4" w:space="0"/>
              <w:bottom w:val="single" w:color="auto" w:sz="4" w:space="0"/>
              <w:right w:val="single" w:color="auto" w:sz="4" w:space="0"/>
            </w:tcBorders>
            <w:vAlign w:val="bottom"/>
          </w:tcPr>
          <w:p w:rsidRPr="00DE5055" w:rsidR="033469AF" w:rsidP="00791F42" w:rsidRDefault="033469AF" w14:paraId="0D56ADE6" w14:textId="07D7D6C5">
            <w:pPr>
              <w:pStyle w:val="TableHeadings"/>
              <w:spacing w:before="0"/>
              <w:rPr>
                <w:rFonts w:ascii="Tahoma" w:hAnsi="Tahoma" w:cs="Tahoma"/>
              </w:rPr>
            </w:pPr>
            <w:r w:rsidRPr="00DE5055">
              <w:rPr>
                <w:rFonts w:ascii="Tahoma" w:hAnsi="Tahoma" w:eastAsia="Tahoma" w:cs="Tahoma"/>
              </w:rPr>
              <w:t>Complete</w:t>
            </w:r>
          </w:p>
          <w:p w:rsidRPr="00DE5055" w:rsidR="00030A63" w:rsidP="00791F42" w:rsidRDefault="00030A63" w14:paraId="1103FD19" w14:textId="5C7B73EA">
            <w:pPr>
              <w:pStyle w:val="TableHeadings"/>
              <w:spacing w:before="0"/>
              <w:rPr>
                <w:rFonts w:ascii="Tahoma" w:hAnsi="Tahoma" w:cs="Tahoma"/>
              </w:rPr>
            </w:pPr>
            <w:r w:rsidRPr="00DE5055">
              <w:rPr>
                <w:rFonts w:ascii="Tahoma" w:hAnsi="Tahoma" w:eastAsia="Tahoma" w:cs="Tahoma"/>
                <w:bCs/>
              </w:rPr>
              <w:t>Yes Or No</w:t>
            </w:r>
          </w:p>
        </w:tc>
        <w:tc>
          <w:tcPr>
            <w:tcW w:w="4165" w:type="dxa"/>
            <w:gridSpan w:val="5"/>
            <w:tcBorders>
              <w:top w:val="single" w:color="auto" w:sz="4" w:space="0"/>
              <w:left w:val="single" w:color="auto" w:sz="4" w:space="0"/>
              <w:bottom w:val="single" w:color="auto" w:sz="4" w:space="0"/>
              <w:right w:val="single" w:color="auto" w:sz="4" w:space="0"/>
            </w:tcBorders>
            <w:vAlign w:val="bottom"/>
          </w:tcPr>
          <w:p w:rsidRPr="00DE5055" w:rsidR="00030A63" w:rsidP="00791F42" w:rsidRDefault="00030A63" w14:paraId="61116EF6" w14:textId="60C0619E">
            <w:pPr>
              <w:pStyle w:val="TableHeadings"/>
              <w:spacing w:before="0"/>
              <w:rPr>
                <w:rFonts w:ascii="Tahoma" w:hAnsi="Tahoma" w:cs="Tahoma"/>
              </w:rPr>
            </w:pPr>
            <w:r w:rsidRPr="00DE5055">
              <w:rPr>
                <w:rFonts w:ascii="Tahoma" w:hAnsi="Tahoma" w:eastAsia="Tahoma" w:cs="Tahoma"/>
                <w:bCs/>
              </w:rPr>
              <w:t xml:space="preserve">Information Required to Make </w:t>
            </w:r>
            <w:r w:rsidRPr="00DE5055" w:rsidR="60C45C21">
              <w:rPr>
                <w:rFonts w:ascii="Tahoma" w:hAnsi="Tahoma" w:eastAsia="Tahoma" w:cs="Tahoma"/>
              </w:rPr>
              <w:t xml:space="preserve">Application </w:t>
            </w:r>
            <w:r w:rsidRPr="00DE5055">
              <w:rPr>
                <w:rFonts w:ascii="Tahoma" w:hAnsi="Tahoma" w:eastAsia="Tahoma" w:cs="Tahoma"/>
                <w:bCs/>
              </w:rPr>
              <w:t>Conform With Regulations</w:t>
            </w:r>
          </w:p>
        </w:tc>
      </w:tr>
      <w:tr w:rsidRPr="000B3F4D" w:rsidR="00FB79C7" w:rsidTr="00A9087D" w14:paraId="68BA2CB0" w14:textId="77777777">
        <w:trPr>
          <w:jc w:val="center"/>
        </w:trPr>
        <w:tc>
          <w:tcPr>
            <w:tcW w:w="1856" w:type="dxa"/>
            <w:tcBorders>
              <w:top w:val="single" w:color="auto" w:sz="4" w:space="0"/>
              <w:left w:val="single" w:color="auto" w:sz="4" w:space="0"/>
              <w:bottom w:val="single" w:color="auto" w:sz="4" w:space="0"/>
              <w:right w:val="single" w:color="auto" w:sz="4" w:space="0"/>
            </w:tcBorders>
          </w:tcPr>
          <w:p w:rsidRPr="00DE5055" w:rsidR="00FB79C7" w:rsidP="00DE5055" w:rsidRDefault="00FB79C7" w14:paraId="32F03151" w14:textId="02C06FDA">
            <w:pPr>
              <w:pStyle w:val="NormalWorksheet"/>
              <w:rPr>
                <w:rFonts w:ascii="Tahoma" w:hAnsi="Tahoma" w:cs="Tahoma"/>
              </w:rPr>
            </w:pPr>
            <w:r w:rsidRPr="00DE5055">
              <w:rPr>
                <w:rFonts w:ascii="Tahoma" w:hAnsi="Tahoma" w:cs="Tahoma"/>
              </w:rPr>
              <w:t>Cal. Code Regs</w:t>
            </w:r>
            <w:r w:rsidRPr="00DE5055" w:rsidR="00CF6674">
              <w:rPr>
                <w:rFonts w:ascii="Tahoma" w:hAnsi="Tahoma" w:cs="Tahoma"/>
              </w:rPr>
              <w:t>. Tit. 20 § 1704, (a) (3) (A)</w:t>
            </w:r>
          </w:p>
        </w:tc>
        <w:tc>
          <w:tcPr>
            <w:tcW w:w="3907" w:type="dxa"/>
            <w:gridSpan w:val="6"/>
            <w:tcBorders>
              <w:top w:val="single" w:color="auto" w:sz="4" w:space="0"/>
              <w:left w:val="single" w:color="auto" w:sz="4" w:space="0"/>
              <w:bottom w:val="single" w:color="auto" w:sz="4" w:space="0"/>
              <w:right w:val="single" w:color="auto" w:sz="4" w:space="0"/>
            </w:tcBorders>
          </w:tcPr>
          <w:p w:rsidRPr="00DE5055" w:rsidR="00FB79C7" w:rsidP="00DE5055" w:rsidRDefault="00FB79C7" w14:paraId="43A0B642" w14:textId="29D881DC">
            <w:pPr>
              <w:pStyle w:val="NormalWorksheet"/>
              <w:rPr>
                <w:rFonts w:ascii="Tahoma" w:hAnsi="Tahoma" w:cs="Tahoma"/>
                <w:color w:val="000000" w:themeColor="text1"/>
              </w:rPr>
            </w:pPr>
            <w:r w:rsidRPr="00DE5055">
              <w:rPr>
                <w:rStyle w:val="normaltextrun"/>
                <w:rFonts w:ascii="Tahoma" w:hAnsi="Tahoma" w:cs="Tahoma"/>
                <w:color w:val="000000" w:themeColor="text1"/>
              </w:rPr>
              <w:t>Descriptions of all significant assumptions, methodologies, and computational methods used in arriving at conclusions in the document.</w:t>
            </w:r>
            <w:r w:rsidRPr="00DE5055">
              <w:rPr>
                <w:rStyle w:val="eop"/>
                <w:rFonts w:ascii="Tahoma" w:hAnsi="Tahoma" w:cs="Tahoma"/>
                <w:color w:val="000000" w:themeColor="text1"/>
              </w:rPr>
              <w:t> </w:t>
            </w:r>
          </w:p>
        </w:tc>
        <w:tc>
          <w:tcPr>
            <w:tcW w:w="2733" w:type="dxa"/>
            <w:tcBorders>
              <w:top w:val="single" w:color="auto" w:sz="4" w:space="0"/>
              <w:left w:val="single" w:color="auto" w:sz="4" w:space="0"/>
              <w:bottom w:val="single" w:color="auto" w:sz="4" w:space="0"/>
              <w:right w:val="single" w:color="auto" w:sz="4" w:space="0"/>
            </w:tcBorders>
          </w:tcPr>
          <w:p w:rsidRPr="00DE5055" w:rsidR="00FB79C7" w:rsidP="00DE5055" w:rsidRDefault="00FB79C7" w14:paraId="077CE6E9" w14:textId="2228426A">
            <w:pPr>
              <w:pStyle w:val="NormalWorksheet"/>
              <w:rPr>
                <w:rFonts w:ascii="Tahoma" w:hAnsi="Tahoma" w:cs="Tahoma"/>
              </w:rPr>
            </w:pPr>
          </w:p>
        </w:tc>
        <w:tc>
          <w:tcPr>
            <w:tcW w:w="1314" w:type="dxa"/>
            <w:gridSpan w:val="2"/>
            <w:tcBorders>
              <w:top w:val="single" w:color="auto" w:sz="4" w:space="0"/>
              <w:left w:val="single" w:color="auto" w:sz="4" w:space="0"/>
              <w:bottom w:val="single" w:color="auto" w:sz="4" w:space="0"/>
              <w:right w:val="single" w:color="auto" w:sz="4" w:space="0"/>
            </w:tcBorders>
          </w:tcPr>
          <w:p w:rsidRPr="00DE5055" w:rsidR="00FB79C7" w:rsidP="00DE5055" w:rsidRDefault="00FB79C7" w14:paraId="5DB31F75" w14:textId="54A39216">
            <w:pPr>
              <w:pStyle w:val="NormalWorksheet"/>
              <w:rPr>
                <w:rFonts w:ascii="Tahoma" w:hAnsi="Tahoma" w:cs="Tahoma"/>
              </w:rPr>
            </w:pPr>
          </w:p>
        </w:tc>
        <w:tc>
          <w:tcPr>
            <w:tcW w:w="4165" w:type="dxa"/>
            <w:gridSpan w:val="5"/>
            <w:tcBorders>
              <w:top w:val="single" w:color="auto" w:sz="4" w:space="0"/>
              <w:left w:val="single" w:color="auto" w:sz="4" w:space="0"/>
              <w:bottom w:val="single" w:color="auto" w:sz="4" w:space="0"/>
              <w:right w:val="single" w:color="auto" w:sz="4" w:space="0"/>
            </w:tcBorders>
          </w:tcPr>
          <w:p w:rsidRPr="00DE5055" w:rsidR="00FB79C7" w:rsidP="00DE5055" w:rsidRDefault="00FB79C7" w14:paraId="3BCAA8CA" w14:textId="77777777">
            <w:pPr>
              <w:spacing w:after="0" w:line="240" w:lineRule="auto"/>
              <w:rPr>
                <w:rFonts w:ascii="Tahoma" w:hAnsi="Tahoma" w:cs="Tahoma"/>
                <w:sz w:val="20"/>
                <w:szCs w:val="20"/>
              </w:rPr>
            </w:pPr>
          </w:p>
        </w:tc>
      </w:tr>
      <w:tr w:rsidRPr="000B3F4D" w:rsidR="00FB79C7" w:rsidTr="00A9087D" w14:paraId="112DA28F" w14:textId="77777777">
        <w:trPr>
          <w:trHeight w:val="1286"/>
          <w:jc w:val="center"/>
        </w:trPr>
        <w:tc>
          <w:tcPr>
            <w:tcW w:w="1856" w:type="dxa"/>
            <w:tcBorders>
              <w:top w:val="single" w:color="auto" w:sz="4" w:space="0"/>
              <w:left w:val="single" w:color="auto" w:sz="4" w:space="0"/>
              <w:bottom w:val="single" w:color="auto" w:sz="4" w:space="0"/>
              <w:right w:val="single" w:color="auto" w:sz="4" w:space="0"/>
            </w:tcBorders>
          </w:tcPr>
          <w:p w:rsidRPr="00DE5055" w:rsidR="00FB79C7" w:rsidP="00DE5055" w:rsidRDefault="00FB79C7" w14:paraId="181F2C61" w14:textId="0E33D47B">
            <w:pPr>
              <w:pStyle w:val="NormalWorksheet"/>
              <w:rPr>
                <w:rFonts w:ascii="Tahoma" w:hAnsi="Tahoma" w:cs="Tahoma"/>
                <w:lang w:val="fr-FR"/>
              </w:rPr>
            </w:pPr>
            <w:r w:rsidRPr="00DE5055">
              <w:rPr>
                <w:rFonts w:ascii="Tahoma" w:hAnsi="Tahoma" w:cs="Tahoma"/>
                <w:lang w:val="fr-FR"/>
              </w:rPr>
              <w:t>Cal. Code Regs</w:t>
            </w:r>
            <w:r w:rsidRPr="00DE5055" w:rsidR="00CF6674">
              <w:rPr>
                <w:rFonts w:ascii="Tahoma" w:hAnsi="Tahoma" w:cs="Tahoma"/>
                <w:lang w:val="fr-FR"/>
              </w:rPr>
              <w:t>. Tit. 20 § 1704, (a) (3) (B)</w:t>
            </w:r>
          </w:p>
        </w:tc>
        <w:tc>
          <w:tcPr>
            <w:tcW w:w="3907" w:type="dxa"/>
            <w:gridSpan w:val="6"/>
            <w:tcBorders>
              <w:top w:val="single" w:color="auto" w:sz="4" w:space="0"/>
              <w:left w:val="single" w:color="auto" w:sz="4" w:space="0"/>
              <w:bottom w:val="single" w:color="auto" w:sz="4" w:space="0"/>
              <w:right w:val="single" w:color="auto" w:sz="4" w:space="0"/>
            </w:tcBorders>
          </w:tcPr>
          <w:p w:rsidRPr="00DE5055" w:rsidR="00FB79C7" w:rsidP="00DE5055" w:rsidRDefault="00FB79C7" w14:paraId="7EF6362A" w14:textId="380F6C06">
            <w:pPr>
              <w:pStyle w:val="NormalWorksheet"/>
              <w:rPr>
                <w:rFonts w:ascii="Tahoma" w:hAnsi="Tahoma" w:cs="Tahoma"/>
                <w:color w:val="000000" w:themeColor="text1"/>
              </w:rPr>
            </w:pPr>
            <w:r w:rsidRPr="00DE5055">
              <w:rPr>
                <w:rStyle w:val="normaltextrun"/>
                <w:rFonts w:ascii="Tahoma" w:hAnsi="Tahoma" w:cs="Tahoma"/>
                <w:color w:val="000000" w:themeColor="text1"/>
              </w:rPr>
              <w:t>Descriptions, including methodologies and findings, of all major studies or research efforts undertaken and relied upon to provide information for the document; and a description of ongoing research of significance to the project (including expected completion dates; and</w:t>
            </w:r>
            <w:r w:rsidRPr="00DE5055">
              <w:rPr>
                <w:rStyle w:val="eop"/>
                <w:rFonts w:ascii="Tahoma" w:hAnsi="Tahoma" w:cs="Tahoma"/>
                <w:color w:val="000000" w:themeColor="text1"/>
              </w:rPr>
              <w:t> </w:t>
            </w:r>
          </w:p>
        </w:tc>
        <w:tc>
          <w:tcPr>
            <w:tcW w:w="2733" w:type="dxa"/>
            <w:tcBorders>
              <w:top w:val="single" w:color="auto" w:sz="4" w:space="0"/>
              <w:left w:val="single" w:color="auto" w:sz="4" w:space="0"/>
              <w:bottom w:val="single" w:color="auto" w:sz="4" w:space="0"/>
              <w:right w:val="single" w:color="auto" w:sz="4" w:space="0"/>
            </w:tcBorders>
          </w:tcPr>
          <w:p w:rsidRPr="00DE5055" w:rsidR="00FB79C7" w:rsidP="00DE5055" w:rsidRDefault="00FB79C7" w14:paraId="4688DA8D" w14:textId="7FD3F0FE">
            <w:pPr>
              <w:pStyle w:val="NormalWorksheet"/>
              <w:rPr>
                <w:rFonts w:ascii="Tahoma" w:hAnsi="Tahoma" w:cs="Tahoma"/>
              </w:rPr>
            </w:pPr>
          </w:p>
        </w:tc>
        <w:tc>
          <w:tcPr>
            <w:tcW w:w="1314" w:type="dxa"/>
            <w:gridSpan w:val="2"/>
            <w:tcBorders>
              <w:top w:val="single" w:color="auto" w:sz="4" w:space="0"/>
              <w:left w:val="single" w:color="auto" w:sz="4" w:space="0"/>
              <w:bottom w:val="single" w:color="auto" w:sz="4" w:space="0"/>
              <w:right w:val="single" w:color="auto" w:sz="4" w:space="0"/>
            </w:tcBorders>
          </w:tcPr>
          <w:p w:rsidRPr="00DE5055" w:rsidR="00FB79C7" w:rsidP="00DE5055" w:rsidRDefault="00FB79C7" w14:paraId="0B351F47" w14:textId="7D88AFF9">
            <w:pPr>
              <w:pStyle w:val="NormalWorksheet"/>
            </w:pPr>
          </w:p>
        </w:tc>
        <w:tc>
          <w:tcPr>
            <w:tcW w:w="4165" w:type="dxa"/>
            <w:gridSpan w:val="5"/>
            <w:tcBorders>
              <w:top w:val="single" w:color="auto" w:sz="4" w:space="0"/>
              <w:left w:val="single" w:color="auto" w:sz="4" w:space="0"/>
              <w:bottom w:val="single" w:color="auto" w:sz="4" w:space="0"/>
              <w:right w:val="single" w:color="auto" w:sz="4" w:space="0"/>
            </w:tcBorders>
          </w:tcPr>
          <w:p w:rsidRPr="00DE5055" w:rsidR="00FB79C7" w:rsidP="00DE5055" w:rsidRDefault="00FB79C7" w14:paraId="0FFDA849" w14:textId="0AD4AE02">
            <w:pPr>
              <w:spacing w:after="0" w:line="240" w:lineRule="auto"/>
              <w:rPr>
                <w:rFonts w:ascii="Tahoma" w:hAnsi="Tahoma" w:cs="Tahoma"/>
                <w:sz w:val="20"/>
                <w:szCs w:val="20"/>
              </w:rPr>
            </w:pPr>
          </w:p>
        </w:tc>
      </w:tr>
      <w:tr w:rsidRPr="000B3F4D" w:rsidR="00FB79C7" w:rsidTr="00A9087D" w14:paraId="542A2F76" w14:textId="77777777">
        <w:trPr>
          <w:trHeight w:val="422"/>
          <w:jc w:val="center"/>
        </w:trPr>
        <w:tc>
          <w:tcPr>
            <w:tcW w:w="1856" w:type="dxa"/>
            <w:tcBorders>
              <w:top w:val="single" w:color="auto" w:sz="4" w:space="0"/>
              <w:left w:val="single" w:color="auto" w:sz="4" w:space="0"/>
              <w:bottom w:val="single" w:color="auto" w:sz="4" w:space="0"/>
              <w:right w:val="single" w:color="auto" w:sz="4" w:space="0"/>
            </w:tcBorders>
          </w:tcPr>
          <w:p w:rsidRPr="00DE5055" w:rsidR="00FB79C7" w:rsidP="00DE5055" w:rsidRDefault="00FB79C7" w14:paraId="4BE46560" w14:textId="2442877F">
            <w:pPr>
              <w:pStyle w:val="NormalWorksheet"/>
              <w:rPr>
                <w:rFonts w:ascii="Tahoma" w:hAnsi="Tahoma" w:cs="Tahoma"/>
                <w:lang w:val="fr-FR"/>
              </w:rPr>
            </w:pPr>
            <w:r w:rsidRPr="00DE5055">
              <w:rPr>
                <w:rFonts w:ascii="Tahoma" w:hAnsi="Tahoma" w:cs="Tahoma"/>
                <w:lang w:val="fr-FR"/>
              </w:rPr>
              <w:t>Cal. Code Regs</w:t>
            </w:r>
            <w:r w:rsidRPr="00DE5055" w:rsidR="00CF6674">
              <w:rPr>
                <w:rFonts w:ascii="Tahoma" w:hAnsi="Tahoma" w:cs="Tahoma"/>
                <w:lang w:val="fr-FR"/>
              </w:rPr>
              <w:t>. Tit. 20 § 1704, (a) (3) (C)</w:t>
            </w:r>
          </w:p>
        </w:tc>
        <w:tc>
          <w:tcPr>
            <w:tcW w:w="3907" w:type="dxa"/>
            <w:gridSpan w:val="6"/>
            <w:tcBorders>
              <w:top w:val="single" w:color="auto" w:sz="4" w:space="0"/>
              <w:left w:val="single" w:color="auto" w:sz="4" w:space="0"/>
              <w:bottom w:val="single" w:color="auto" w:sz="4" w:space="0"/>
              <w:right w:val="single" w:color="auto" w:sz="4" w:space="0"/>
            </w:tcBorders>
          </w:tcPr>
          <w:p w:rsidRPr="00DE5055" w:rsidR="00FB79C7" w:rsidP="00DE5055" w:rsidRDefault="00FB79C7" w14:paraId="1411FA61" w14:textId="71CEFB3B">
            <w:pPr>
              <w:pStyle w:val="NormalWorksheet"/>
              <w:rPr>
                <w:rFonts w:ascii="Tahoma" w:hAnsi="Tahoma" w:cs="Tahoma"/>
                <w:color w:val="000000" w:themeColor="text1"/>
              </w:rPr>
            </w:pPr>
            <w:r w:rsidRPr="00DE5055">
              <w:rPr>
                <w:rStyle w:val="normaltextrun"/>
                <w:rFonts w:ascii="Tahoma" w:hAnsi="Tahoma" w:cs="Tahoma"/>
                <w:color w:val="000000" w:themeColor="text1"/>
              </w:rPr>
              <w:t xml:space="preserve">A list of all literature relied upon or referenced in the documents, along with brief discussions of the relevance of each such </w:t>
            </w:r>
            <w:r w:rsidRPr="00DE5055">
              <w:rPr>
                <w:rStyle w:val="contextualspellingandgrammarerror"/>
                <w:rFonts w:ascii="Tahoma" w:hAnsi="Tahoma" w:cs="Tahoma"/>
                <w:color w:val="000000" w:themeColor="text1"/>
              </w:rPr>
              <w:t>reference;</w:t>
            </w:r>
            <w:r w:rsidRPr="00DE5055">
              <w:rPr>
                <w:rStyle w:val="eop"/>
                <w:rFonts w:ascii="Tahoma" w:hAnsi="Tahoma" w:cs="Tahoma"/>
                <w:color w:val="000000" w:themeColor="text1"/>
              </w:rPr>
              <w:t> </w:t>
            </w:r>
          </w:p>
        </w:tc>
        <w:tc>
          <w:tcPr>
            <w:tcW w:w="2733" w:type="dxa"/>
            <w:tcBorders>
              <w:top w:val="single" w:color="auto" w:sz="4" w:space="0"/>
              <w:left w:val="single" w:color="auto" w:sz="4" w:space="0"/>
              <w:bottom w:val="single" w:color="auto" w:sz="4" w:space="0"/>
              <w:right w:val="single" w:color="auto" w:sz="4" w:space="0"/>
            </w:tcBorders>
          </w:tcPr>
          <w:p w:rsidRPr="00DE5055" w:rsidR="00FB79C7" w:rsidP="00DE5055" w:rsidRDefault="00FB79C7" w14:paraId="10BF214D" w14:textId="7755920C">
            <w:pPr>
              <w:pStyle w:val="NormalWorksheet"/>
              <w:rPr>
                <w:rFonts w:ascii="Tahoma" w:hAnsi="Tahoma" w:cs="Tahoma"/>
              </w:rPr>
            </w:pPr>
          </w:p>
        </w:tc>
        <w:tc>
          <w:tcPr>
            <w:tcW w:w="1314" w:type="dxa"/>
            <w:gridSpan w:val="2"/>
            <w:tcBorders>
              <w:top w:val="single" w:color="auto" w:sz="4" w:space="0"/>
              <w:left w:val="single" w:color="auto" w:sz="4" w:space="0"/>
              <w:bottom w:val="single" w:color="auto" w:sz="4" w:space="0"/>
              <w:right w:val="single" w:color="auto" w:sz="4" w:space="0"/>
            </w:tcBorders>
          </w:tcPr>
          <w:p w:rsidRPr="00DE5055" w:rsidR="00FB79C7" w:rsidP="00DE5055" w:rsidRDefault="00FB79C7" w14:paraId="0F6D3415" w14:textId="00D14520">
            <w:pPr>
              <w:pStyle w:val="NormalWorksheet"/>
            </w:pPr>
          </w:p>
        </w:tc>
        <w:tc>
          <w:tcPr>
            <w:tcW w:w="4165" w:type="dxa"/>
            <w:gridSpan w:val="5"/>
            <w:tcBorders>
              <w:top w:val="single" w:color="auto" w:sz="4" w:space="0"/>
              <w:left w:val="single" w:color="auto" w:sz="4" w:space="0"/>
              <w:bottom w:val="single" w:color="auto" w:sz="4" w:space="0"/>
              <w:right w:val="single" w:color="auto" w:sz="4" w:space="0"/>
            </w:tcBorders>
          </w:tcPr>
          <w:p w:rsidRPr="00DE5055" w:rsidR="00FB79C7" w:rsidP="00DE5055" w:rsidRDefault="00FB79C7" w14:paraId="6B73CA71" w14:textId="1AF4AA75">
            <w:pPr>
              <w:spacing w:after="0" w:line="240" w:lineRule="auto"/>
              <w:rPr>
                <w:rFonts w:ascii="Tahoma" w:hAnsi="Tahoma" w:cs="Tahoma"/>
                <w:sz w:val="20"/>
                <w:szCs w:val="20"/>
              </w:rPr>
            </w:pPr>
          </w:p>
        </w:tc>
      </w:tr>
      <w:tr w:rsidRPr="000B3F4D" w:rsidR="00030A63" w:rsidTr="00A9087D" w14:paraId="45A5E040" w14:textId="77777777">
        <w:trPr>
          <w:jc w:val="center"/>
        </w:trPr>
        <w:tc>
          <w:tcPr>
            <w:tcW w:w="1856" w:type="dxa"/>
            <w:tcBorders>
              <w:top w:val="single" w:color="auto" w:sz="4" w:space="0"/>
              <w:left w:val="single" w:color="auto" w:sz="4" w:space="0"/>
              <w:bottom w:val="single" w:color="auto" w:sz="4" w:space="0"/>
              <w:right w:val="single" w:color="auto" w:sz="4" w:space="0"/>
            </w:tcBorders>
          </w:tcPr>
          <w:p w:rsidRPr="00DE5055" w:rsidR="00030A63" w:rsidP="00DE5055" w:rsidRDefault="00030A63" w14:paraId="6585A227" w14:textId="77777777">
            <w:pPr>
              <w:pStyle w:val="NormalWorksheet"/>
              <w:rPr>
                <w:rFonts w:ascii="Tahoma" w:hAnsi="Tahoma" w:cs="Tahoma"/>
              </w:rPr>
            </w:pPr>
            <w:r w:rsidRPr="00DE5055">
              <w:rPr>
                <w:rFonts w:ascii="Tahoma" w:hAnsi="Tahoma" w:cs="Tahoma"/>
              </w:rPr>
              <w:t>Appendix B</w:t>
            </w:r>
          </w:p>
          <w:p w:rsidRPr="00DE5055" w:rsidR="00030A63" w:rsidP="00DE5055" w:rsidRDefault="00030A63" w14:paraId="52AAA110" w14:textId="77777777">
            <w:pPr>
              <w:pStyle w:val="NormalWorksheet"/>
              <w:rPr>
                <w:rFonts w:ascii="Tahoma" w:hAnsi="Tahoma" w:cs="Tahoma"/>
              </w:rPr>
            </w:pPr>
            <w:r w:rsidRPr="00DE5055">
              <w:rPr>
                <w:rFonts w:ascii="Tahoma" w:hAnsi="Tahoma" w:cs="Tahoma"/>
              </w:rPr>
              <w:t>(g) (1)</w:t>
            </w:r>
          </w:p>
        </w:tc>
        <w:tc>
          <w:tcPr>
            <w:tcW w:w="3907" w:type="dxa"/>
            <w:gridSpan w:val="6"/>
            <w:tcBorders>
              <w:top w:val="single" w:color="auto" w:sz="4" w:space="0"/>
              <w:left w:val="single" w:color="auto" w:sz="4" w:space="0"/>
              <w:bottom w:val="single" w:color="auto" w:sz="4" w:space="0"/>
              <w:right w:val="single" w:color="auto" w:sz="4" w:space="0"/>
            </w:tcBorders>
          </w:tcPr>
          <w:p w:rsidRPr="00DE5055" w:rsidR="00030A63" w:rsidP="00DE5055" w:rsidRDefault="00030A63" w14:paraId="31E22FB9" w14:textId="3CC38A74">
            <w:pPr>
              <w:pStyle w:val="NormalWorksheet"/>
              <w:rPr>
                <w:rFonts w:ascii="Tahoma" w:hAnsi="Tahoma" w:cs="Tahoma"/>
              </w:rPr>
            </w:pPr>
            <w:r w:rsidRPr="00DE5055">
              <w:rPr>
                <w:rFonts w:ascii="Tahoma" w:hAnsi="Tahoma" w:cs="Tahoma"/>
              </w:rPr>
              <w:t>...provide a discussion of the existing site conditions, the expected direct, indirect</w:t>
            </w:r>
            <w:r w:rsidRPr="00DE5055" w:rsidR="00956158">
              <w:rPr>
                <w:rFonts w:ascii="Tahoma" w:hAnsi="Tahoma" w:cs="Tahoma"/>
              </w:rPr>
              <w:t>,</w:t>
            </w:r>
            <w:r w:rsidRPr="00DE5055">
              <w:rPr>
                <w:rFonts w:ascii="Tahoma" w:hAnsi="Tahoma" w:cs="Tahoma"/>
              </w:rPr>
              <w:t xml:space="preserve"> and cumulative impacts due to the construction, operation and maintenance of the project, the measures proposed to mitigate adverse environmental impacts of the project, the effectiveness of the proposed measures, and any monitoring plans proposed to verify the effectiveness of the mitigation.</w:t>
            </w:r>
            <w:r w:rsidRPr="00DE5055" w:rsidR="00627E45">
              <w:rPr>
                <w:rFonts w:ascii="Tahoma" w:hAnsi="Tahoma" w:cs="Tahoma"/>
              </w:rPr>
              <w:t xml:space="preserve"> Describe the approach, list or projection or a combination, used to develop the cumulative setting for the proposed project. Include any reference materials used such as general plan or other adopted local, regional, or statewide plan.</w:t>
            </w:r>
          </w:p>
        </w:tc>
        <w:tc>
          <w:tcPr>
            <w:tcW w:w="2733" w:type="dxa"/>
            <w:tcBorders>
              <w:top w:val="single" w:color="auto" w:sz="4" w:space="0"/>
              <w:left w:val="single" w:color="auto" w:sz="4" w:space="0"/>
              <w:bottom w:val="single" w:color="auto" w:sz="4" w:space="0"/>
              <w:right w:val="single" w:color="auto" w:sz="4" w:space="0"/>
            </w:tcBorders>
          </w:tcPr>
          <w:p w:rsidRPr="00DE5055" w:rsidR="00030A63" w:rsidP="00DE5055" w:rsidRDefault="00030A63" w14:paraId="4D4D90C4" w14:textId="597BD09C">
            <w:pPr>
              <w:pStyle w:val="NormalWorksheet"/>
              <w:rPr>
                <w:rFonts w:ascii="Tahoma" w:hAnsi="Tahoma" w:cs="Tahoma"/>
              </w:rPr>
            </w:pPr>
          </w:p>
        </w:tc>
        <w:tc>
          <w:tcPr>
            <w:tcW w:w="1314" w:type="dxa"/>
            <w:gridSpan w:val="2"/>
            <w:tcBorders>
              <w:top w:val="single" w:color="auto" w:sz="4" w:space="0"/>
              <w:left w:val="single" w:color="auto" w:sz="4" w:space="0"/>
              <w:bottom w:val="single" w:color="auto" w:sz="4" w:space="0"/>
              <w:right w:val="single" w:color="auto" w:sz="4" w:space="0"/>
            </w:tcBorders>
          </w:tcPr>
          <w:p w:rsidRPr="00DE5055" w:rsidR="00030A63" w:rsidP="00DE5055" w:rsidRDefault="00030A63" w14:paraId="33B790C3" w14:textId="1A62C066">
            <w:pPr>
              <w:pStyle w:val="NormalWorksheet"/>
              <w:rPr>
                <w:rFonts w:ascii="Tahoma" w:hAnsi="Tahoma" w:cs="Tahoma"/>
              </w:rPr>
            </w:pPr>
          </w:p>
        </w:tc>
        <w:tc>
          <w:tcPr>
            <w:tcW w:w="4165" w:type="dxa"/>
            <w:gridSpan w:val="5"/>
            <w:tcBorders>
              <w:top w:val="single" w:color="auto" w:sz="4" w:space="0"/>
              <w:left w:val="single" w:color="auto" w:sz="4" w:space="0"/>
              <w:bottom w:val="single" w:color="auto" w:sz="4" w:space="0"/>
              <w:right w:val="single" w:color="auto" w:sz="4" w:space="0"/>
            </w:tcBorders>
          </w:tcPr>
          <w:p w:rsidRPr="00DE5055" w:rsidR="00030A63" w:rsidP="00DE5055" w:rsidRDefault="00030A63" w14:paraId="24394F59" w14:textId="7AD00BD4">
            <w:pPr>
              <w:spacing w:after="0" w:line="240" w:lineRule="auto"/>
              <w:rPr>
                <w:rFonts w:ascii="Tahoma" w:hAnsi="Tahoma" w:cs="Tahoma"/>
                <w:sz w:val="20"/>
                <w:szCs w:val="20"/>
              </w:rPr>
            </w:pPr>
          </w:p>
        </w:tc>
      </w:tr>
      <w:tr w:rsidRPr="000B3F4D" w:rsidR="00030A63" w:rsidTr="00A9087D" w14:paraId="4B30C0FB" w14:textId="77777777">
        <w:trPr>
          <w:trHeight w:val="1457"/>
          <w:jc w:val="center"/>
        </w:trPr>
        <w:tc>
          <w:tcPr>
            <w:tcW w:w="1856" w:type="dxa"/>
            <w:tcBorders>
              <w:top w:val="single" w:color="auto" w:sz="4" w:space="0"/>
              <w:left w:val="single" w:color="auto" w:sz="4" w:space="0"/>
              <w:bottom w:val="single" w:color="auto" w:sz="4" w:space="0"/>
              <w:right w:val="single" w:color="auto" w:sz="4" w:space="0"/>
            </w:tcBorders>
          </w:tcPr>
          <w:p w:rsidRPr="00DE5055" w:rsidR="00030A63" w:rsidP="00DE5055" w:rsidRDefault="00030A63" w14:paraId="0798C5B4" w14:textId="77777777">
            <w:pPr>
              <w:pStyle w:val="NormalWorksheet"/>
              <w:rPr>
                <w:rFonts w:ascii="Tahoma" w:hAnsi="Tahoma" w:cs="Tahoma"/>
              </w:rPr>
            </w:pPr>
            <w:r w:rsidRPr="00DE5055">
              <w:rPr>
                <w:rFonts w:ascii="Tahoma" w:hAnsi="Tahoma" w:cs="Tahoma"/>
              </w:rPr>
              <w:t>Appendix B</w:t>
            </w:r>
          </w:p>
          <w:p w:rsidRPr="00DE5055" w:rsidR="00030A63" w:rsidP="00DE5055" w:rsidRDefault="00030A63" w14:paraId="1888D38E" w14:textId="66EFD5E1">
            <w:pPr>
              <w:pStyle w:val="NormalWorksheet"/>
              <w:rPr>
                <w:rFonts w:ascii="Tahoma" w:hAnsi="Tahoma" w:cs="Tahoma"/>
              </w:rPr>
            </w:pPr>
            <w:r w:rsidRPr="00DE5055">
              <w:rPr>
                <w:rFonts w:ascii="Tahoma" w:hAnsi="Tahoma" w:cs="Tahoma"/>
              </w:rPr>
              <w:t>(g) (10) (A)</w:t>
            </w:r>
          </w:p>
        </w:tc>
        <w:tc>
          <w:tcPr>
            <w:tcW w:w="3907" w:type="dxa"/>
            <w:gridSpan w:val="6"/>
            <w:tcBorders>
              <w:top w:val="single" w:color="auto" w:sz="4" w:space="0"/>
              <w:left w:val="single" w:color="auto" w:sz="4" w:space="0"/>
              <w:bottom w:val="single" w:color="auto" w:sz="4" w:space="0"/>
              <w:right w:val="single" w:color="auto" w:sz="4" w:space="0"/>
            </w:tcBorders>
          </w:tcPr>
          <w:p w:rsidRPr="00DE5055" w:rsidR="00030A63" w:rsidP="00DE5055" w:rsidRDefault="00030A63" w14:paraId="5428AA3A" w14:textId="59DFFF16">
            <w:pPr>
              <w:pStyle w:val="NormalWorksheet"/>
              <w:rPr>
                <w:rFonts w:ascii="Tahoma" w:hAnsi="Tahoma" w:cs="Tahoma"/>
              </w:rPr>
            </w:pPr>
            <w:r w:rsidRPr="00DE5055">
              <w:rPr>
                <w:rFonts w:ascii="Tahoma" w:hAnsi="Tahoma" w:cs="Tahoma"/>
              </w:rPr>
              <w:t xml:space="preserve">A list of all materials used or stored on-site which are hazardous or acutely hazardous, as defined in California Code of Regulations, title 22, </w:t>
            </w:r>
            <w:r w:rsidRPr="00DE5055" w:rsidR="00F35A08">
              <w:rPr>
                <w:rFonts w:ascii="Tahoma" w:hAnsi="Tahoma" w:cs="Tahoma"/>
              </w:rPr>
              <w:t>§</w:t>
            </w:r>
            <w:r w:rsidRPr="00DE5055">
              <w:rPr>
                <w:rFonts w:ascii="Tahoma" w:hAnsi="Tahoma" w:cs="Tahoma"/>
              </w:rPr>
              <w:t xml:space="preserve"> 66261.20 et seq., and a discussion of the toxicity of each material.</w:t>
            </w:r>
          </w:p>
        </w:tc>
        <w:tc>
          <w:tcPr>
            <w:tcW w:w="2733" w:type="dxa"/>
            <w:tcBorders>
              <w:top w:val="single" w:color="auto" w:sz="4" w:space="0"/>
              <w:left w:val="single" w:color="auto" w:sz="4" w:space="0"/>
              <w:bottom w:val="single" w:color="auto" w:sz="4" w:space="0"/>
              <w:right w:val="single" w:color="auto" w:sz="4" w:space="0"/>
            </w:tcBorders>
          </w:tcPr>
          <w:p w:rsidRPr="00DE5055" w:rsidR="00030A63" w:rsidP="00DE5055" w:rsidRDefault="00030A63" w14:paraId="37176364" w14:textId="563F4C7A">
            <w:pPr>
              <w:pStyle w:val="NormalWorksheet"/>
              <w:rPr>
                <w:rFonts w:ascii="Tahoma" w:hAnsi="Tahoma" w:cs="Tahoma"/>
              </w:rPr>
            </w:pPr>
          </w:p>
        </w:tc>
        <w:tc>
          <w:tcPr>
            <w:tcW w:w="1314" w:type="dxa"/>
            <w:gridSpan w:val="2"/>
            <w:tcBorders>
              <w:top w:val="single" w:color="auto" w:sz="4" w:space="0"/>
              <w:left w:val="single" w:color="auto" w:sz="4" w:space="0"/>
              <w:bottom w:val="single" w:color="auto" w:sz="4" w:space="0"/>
              <w:right w:val="single" w:color="auto" w:sz="4" w:space="0"/>
            </w:tcBorders>
          </w:tcPr>
          <w:p w:rsidRPr="00DE5055" w:rsidR="00030A63" w:rsidP="00DE5055" w:rsidRDefault="00030A63" w14:paraId="174CB185" w14:textId="4E816CFF">
            <w:pPr>
              <w:pStyle w:val="NormalWorksheet"/>
              <w:rPr>
                <w:rFonts w:ascii="Tahoma" w:hAnsi="Tahoma" w:cs="Tahoma"/>
              </w:rPr>
            </w:pPr>
          </w:p>
        </w:tc>
        <w:tc>
          <w:tcPr>
            <w:tcW w:w="4165" w:type="dxa"/>
            <w:gridSpan w:val="5"/>
            <w:tcBorders>
              <w:top w:val="single" w:color="auto" w:sz="4" w:space="0"/>
              <w:left w:val="single" w:color="auto" w:sz="4" w:space="0"/>
              <w:bottom w:val="single" w:color="auto" w:sz="4" w:space="0"/>
              <w:right w:val="single" w:color="auto" w:sz="4" w:space="0"/>
            </w:tcBorders>
          </w:tcPr>
          <w:p w:rsidRPr="00DE5055" w:rsidR="00030A63" w:rsidP="00DE5055" w:rsidRDefault="00030A63" w14:paraId="74430C03" w14:textId="289DF309">
            <w:pPr>
              <w:spacing w:after="0" w:line="240" w:lineRule="auto"/>
              <w:rPr>
                <w:rFonts w:ascii="Tahoma" w:hAnsi="Tahoma" w:cs="Tahoma"/>
                <w:sz w:val="20"/>
                <w:szCs w:val="20"/>
              </w:rPr>
            </w:pPr>
          </w:p>
        </w:tc>
      </w:tr>
      <w:tr w:rsidRPr="000B3F4D" w:rsidR="00030A63" w:rsidTr="00A9087D" w14:paraId="3283857F" w14:textId="77777777">
        <w:trPr>
          <w:trHeight w:val="1250"/>
          <w:jc w:val="center"/>
        </w:trPr>
        <w:tc>
          <w:tcPr>
            <w:tcW w:w="1856" w:type="dxa"/>
            <w:tcBorders>
              <w:top w:val="single" w:color="auto" w:sz="4" w:space="0"/>
              <w:left w:val="single" w:color="auto" w:sz="4" w:space="0"/>
              <w:bottom w:val="single" w:color="auto" w:sz="4" w:space="0"/>
              <w:right w:val="single" w:color="auto" w:sz="4" w:space="0"/>
            </w:tcBorders>
          </w:tcPr>
          <w:p w:rsidRPr="00DE5055" w:rsidR="00030A63" w:rsidP="00DE5055" w:rsidRDefault="00030A63" w14:paraId="28683A9F" w14:textId="77777777">
            <w:pPr>
              <w:pStyle w:val="NormalWorksheet"/>
              <w:rPr>
                <w:rFonts w:ascii="Tahoma" w:hAnsi="Tahoma" w:cs="Tahoma"/>
              </w:rPr>
            </w:pPr>
            <w:r w:rsidRPr="00DE5055">
              <w:rPr>
                <w:rFonts w:ascii="Tahoma" w:hAnsi="Tahoma" w:cs="Tahoma"/>
              </w:rPr>
              <w:t>Appendix B</w:t>
            </w:r>
          </w:p>
          <w:p w:rsidRPr="00DE5055" w:rsidR="00030A63" w:rsidP="00DE5055" w:rsidRDefault="00030A63" w14:paraId="58F50956" w14:textId="49A79732">
            <w:pPr>
              <w:pStyle w:val="NormalWorksheet"/>
              <w:rPr>
                <w:rFonts w:ascii="Tahoma" w:hAnsi="Tahoma" w:cs="Tahoma"/>
              </w:rPr>
            </w:pPr>
            <w:r w:rsidRPr="00DE5055">
              <w:rPr>
                <w:rFonts w:ascii="Tahoma" w:hAnsi="Tahoma" w:cs="Tahoma"/>
              </w:rPr>
              <w:t>(g) (10) (B)</w:t>
            </w:r>
          </w:p>
        </w:tc>
        <w:tc>
          <w:tcPr>
            <w:tcW w:w="3907" w:type="dxa"/>
            <w:gridSpan w:val="6"/>
            <w:tcBorders>
              <w:top w:val="single" w:color="auto" w:sz="4" w:space="0"/>
              <w:left w:val="single" w:color="auto" w:sz="4" w:space="0"/>
              <w:bottom w:val="single" w:color="auto" w:sz="4" w:space="0"/>
              <w:right w:val="single" w:color="auto" w:sz="4" w:space="0"/>
            </w:tcBorders>
          </w:tcPr>
          <w:p w:rsidRPr="00DE5055" w:rsidR="00030A63" w:rsidP="00DE5055" w:rsidRDefault="00030A63" w14:paraId="3D75064F" w14:textId="7B51A882">
            <w:pPr>
              <w:pStyle w:val="NormalWorksheet"/>
              <w:rPr>
                <w:rFonts w:ascii="Tahoma" w:hAnsi="Tahoma" w:cs="Tahoma"/>
              </w:rPr>
            </w:pPr>
            <w:r w:rsidRPr="00DE5055">
              <w:rPr>
                <w:rFonts w:ascii="Tahoma" w:hAnsi="Tahoma" w:cs="Tahoma"/>
              </w:rPr>
              <w:t>A map at a scale of 1:24,000 depicting the location of schools, hospitals, daycare facilities, and long-term health care facilities, within the area potentially affected by any release of hazardous materials.</w:t>
            </w:r>
          </w:p>
        </w:tc>
        <w:tc>
          <w:tcPr>
            <w:tcW w:w="2733" w:type="dxa"/>
            <w:tcBorders>
              <w:top w:val="single" w:color="auto" w:sz="4" w:space="0"/>
              <w:left w:val="single" w:color="auto" w:sz="4" w:space="0"/>
              <w:bottom w:val="single" w:color="auto" w:sz="4" w:space="0"/>
              <w:right w:val="single" w:color="auto" w:sz="4" w:space="0"/>
            </w:tcBorders>
          </w:tcPr>
          <w:p w:rsidRPr="00DE5055" w:rsidR="00030A63" w:rsidP="00DE5055" w:rsidRDefault="00030A63" w14:paraId="4D7FD911" w14:textId="39B709FC">
            <w:pPr>
              <w:spacing w:after="0" w:line="240" w:lineRule="auto"/>
              <w:rPr>
                <w:rFonts w:ascii="Tahoma" w:hAnsi="Tahoma" w:cs="Tahoma"/>
                <w:sz w:val="20"/>
                <w:szCs w:val="20"/>
              </w:rPr>
            </w:pPr>
          </w:p>
        </w:tc>
        <w:tc>
          <w:tcPr>
            <w:tcW w:w="1314" w:type="dxa"/>
            <w:gridSpan w:val="2"/>
            <w:tcBorders>
              <w:top w:val="single" w:color="auto" w:sz="4" w:space="0"/>
              <w:left w:val="single" w:color="auto" w:sz="4" w:space="0"/>
              <w:bottom w:val="single" w:color="auto" w:sz="4" w:space="0"/>
              <w:right w:val="single" w:color="auto" w:sz="4" w:space="0"/>
            </w:tcBorders>
          </w:tcPr>
          <w:p w:rsidRPr="00DE5055" w:rsidR="00030A63" w:rsidP="00DE5055" w:rsidRDefault="00030A63" w14:paraId="3CB74F3F" w14:textId="3A03AAAA">
            <w:pPr>
              <w:pStyle w:val="NormalWorksheet"/>
              <w:rPr>
                <w:rFonts w:ascii="Tahoma" w:hAnsi="Tahoma" w:cs="Tahoma"/>
              </w:rPr>
            </w:pPr>
          </w:p>
        </w:tc>
        <w:tc>
          <w:tcPr>
            <w:tcW w:w="4165" w:type="dxa"/>
            <w:gridSpan w:val="5"/>
            <w:tcBorders>
              <w:top w:val="single" w:color="auto" w:sz="4" w:space="0"/>
              <w:left w:val="single" w:color="auto" w:sz="4" w:space="0"/>
              <w:bottom w:val="single" w:color="auto" w:sz="4" w:space="0"/>
              <w:right w:val="single" w:color="auto" w:sz="4" w:space="0"/>
            </w:tcBorders>
          </w:tcPr>
          <w:p w:rsidRPr="00DE5055" w:rsidR="00030A63" w:rsidP="00DE5055" w:rsidRDefault="00030A63" w14:paraId="5F67F735" w14:textId="5565B5FE">
            <w:pPr>
              <w:spacing w:after="0" w:line="240" w:lineRule="auto"/>
              <w:rPr>
                <w:rFonts w:ascii="Tahoma" w:hAnsi="Tahoma" w:cs="Tahoma"/>
                <w:sz w:val="20"/>
                <w:szCs w:val="20"/>
              </w:rPr>
            </w:pPr>
          </w:p>
        </w:tc>
      </w:tr>
      <w:tr w:rsidRPr="000B3F4D" w:rsidR="00030A63" w:rsidTr="00A9087D" w14:paraId="37BD6E1E" w14:textId="77777777">
        <w:trPr>
          <w:jc w:val="center"/>
        </w:trPr>
        <w:tc>
          <w:tcPr>
            <w:tcW w:w="1856" w:type="dxa"/>
            <w:tcBorders>
              <w:top w:val="single" w:color="auto" w:sz="4" w:space="0"/>
              <w:left w:val="single" w:color="auto" w:sz="4" w:space="0"/>
              <w:bottom w:val="single" w:color="auto" w:sz="4" w:space="0"/>
              <w:right w:val="single" w:color="auto" w:sz="4" w:space="0"/>
            </w:tcBorders>
          </w:tcPr>
          <w:p w:rsidRPr="00DE5055" w:rsidR="00030A63" w:rsidP="00DE5055" w:rsidRDefault="00030A63" w14:paraId="7AA5196C" w14:textId="77777777">
            <w:pPr>
              <w:pStyle w:val="NormalWorksheet"/>
              <w:rPr>
                <w:rFonts w:ascii="Tahoma" w:hAnsi="Tahoma" w:cs="Tahoma"/>
              </w:rPr>
            </w:pPr>
            <w:r w:rsidRPr="00DE5055">
              <w:rPr>
                <w:rFonts w:ascii="Tahoma" w:hAnsi="Tahoma" w:cs="Tahoma"/>
              </w:rPr>
              <w:t>Appendix B</w:t>
            </w:r>
          </w:p>
          <w:p w:rsidRPr="00DE5055" w:rsidR="00030A63" w:rsidP="00DE5055" w:rsidRDefault="00030A63" w14:paraId="2ACD3E98" w14:textId="77777777">
            <w:pPr>
              <w:pStyle w:val="NormalWorksheet"/>
              <w:rPr>
                <w:rFonts w:ascii="Tahoma" w:hAnsi="Tahoma" w:cs="Tahoma"/>
              </w:rPr>
            </w:pPr>
            <w:r w:rsidRPr="00DE5055">
              <w:rPr>
                <w:rFonts w:ascii="Tahoma" w:hAnsi="Tahoma" w:cs="Tahoma"/>
              </w:rPr>
              <w:t>(g) (10) (C)</w:t>
            </w:r>
          </w:p>
        </w:tc>
        <w:tc>
          <w:tcPr>
            <w:tcW w:w="3907" w:type="dxa"/>
            <w:gridSpan w:val="6"/>
            <w:tcBorders>
              <w:top w:val="single" w:color="auto" w:sz="4" w:space="0"/>
              <w:left w:val="single" w:color="auto" w:sz="4" w:space="0"/>
              <w:bottom w:val="single" w:color="auto" w:sz="4" w:space="0"/>
              <w:right w:val="single" w:color="auto" w:sz="4" w:space="0"/>
            </w:tcBorders>
          </w:tcPr>
          <w:p w:rsidRPr="00DE5055" w:rsidR="00030A63" w:rsidP="00DE5055" w:rsidRDefault="00030A63" w14:paraId="22A49536" w14:textId="6ABD4CE2">
            <w:pPr>
              <w:pStyle w:val="NormalWorksheet"/>
              <w:rPr>
                <w:rFonts w:ascii="Tahoma" w:hAnsi="Tahoma" w:cs="Tahoma"/>
              </w:rPr>
            </w:pPr>
            <w:r w:rsidRPr="00DE5055">
              <w:rPr>
                <w:rFonts w:ascii="Tahoma" w:hAnsi="Tahoma" w:cs="Tahoma"/>
              </w:rPr>
              <w:t>A discussion of the storage and handling system for each hazardous material used or stored at the site.</w:t>
            </w:r>
          </w:p>
        </w:tc>
        <w:tc>
          <w:tcPr>
            <w:tcW w:w="2733" w:type="dxa"/>
            <w:tcBorders>
              <w:top w:val="single" w:color="auto" w:sz="4" w:space="0"/>
              <w:left w:val="single" w:color="auto" w:sz="4" w:space="0"/>
              <w:bottom w:val="single" w:color="auto" w:sz="4" w:space="0"/>
              <w:right w:val="single" w:color="auto" w:sz="4" w:space="0"/>
            </w:tcBorders>
          </w:tcPr>
          <w:p w:rsidRPr="00DE5055" w:rsidR="00030A63" w:rsidP="00DE5055" w:rsidRDefault="00030A63" w14:paraId="1EFD0BDD" w14:textId="270B59F4">
            <w:pPr>
              <w:pStyle w:val="NormalWorksheet"/>
              <w:rPr>
                <w:rFonts w:ascii="Tahoma" w:hAnsi="Tahoma" w:cs="Tahoma"/>
              </w:rPr>
            </w:pPr>
          </w:p>
        </w:tc>
        <w:tc>
          <w:tcPr>
            <w:tcW w:w="1314" w:type="dxa"/>
            <w:gridSpan w:val="2"/>
            <w:tcBorders>
              <w:top w:val="single" w:color="auto" w:sz="4" w:space="0"/>
              <w:left w:val="single" w:color="auto" w:sz="4" w:space="0"/>
              <w:bottom w:val="single" w:color="auto" w:sz="4" w:space="0"/>
              <w:right w:val="single" w:color="auto" w:sz="4" w:space="0"/>
            </w:tcBorders>
          </w:tcPr>
          <w:p w:rsidRPr="00DE5055" w:rsidR="00030A63" w:rsidP="00DE5055" w:rsidRDefault="00030A63" w14:paraId="6CBCEF8E" w14:textId="3E06D44D">
            <w:pPr>
              <w:pStyle w:val="NormalWorksheet"/>
              <w:rPr>
                <w:rFonts w:ascii="Tahoma" w:hAnsi="Tahoma" w:cs="Tahoma"/>
              </w:rPr>
            </w:pPr>
          </w:p>
        </w:tc>
        <w:tc>
          <w:tcPr>
            <w:tcW w:w="4165" w:type="dxa"/>
            <w:gridSpan w:val="5"/>
            <w:tcBorders>
              <w:top w:val="single" w:color="auto" w:sz="4" w:space="0"/>
              <w:left w:val="single" w:color="auto" w:sz="4" w:space="0"/>
              <w:bottom w:val="single" w:color="auto" w:sz="4" w:space="0"/>
              <w:right w:val="single" w:color="auto" w:sz="4" w:space="0"/>
            </w:tcBorders>
          </w:tcPr>
          <w:p w:rsidRPr="00DE5055" w:rsidR="00030A63" w:rsidP="00DE5055" w:rsidRDefault="00030A63" w14:paraId="273F055C" w14:textId="332F3D56">
            <w:pPr>
              <w:pStyle w:val="NormalWorksheet"/>
              <w:rPr>
                <w:rFonts w:ascii="Tahoma" w:hAnsi="Tahoma" w:cs="Tahoma"/>
              </w:rPr>
            </w:pPr>
          </w:p>
        </w:tc>
      </w:tr>
      <w:tr w:rsidRPr="000B3F4D" w:rsidR="00030A63" w:rsidTr="00A9087D" w14:paraId="5939121F" w14:textId="77777777">
        <w:trPr>
          <w:jc w:val="center"/>
        </w:trPr>
        <w:tc>
          <w:tcPr>
            <w:tcW w:w="1856" w:type="dxa"/>
            <w:tcBorders>
              <w:top w:val="single" w:color="auto" w:sz="4" w:space="0"/>
              <w:left w:val="single" w:color="auto" w:sz="4" w:space="0"/>
              <w:bottom w:val="single" w:color="auto" w:sz="4" w:space="0"/>
              <w:right w:val="single" w:color="auto" w:sz="4" w:space="0"/>
            </w:tcBorders>
          </w:tcPr>
          <w:p w:rsidRPr="00DE5055" w:rsidR="00030A63" w:rsidP="00DE5055" w:rsidRDefault="00030A63" w14:paraId="79364A9D" w14:textId="77777777">
            <w:pPr>
              <w:pStyle w:val="NormalWorksheet"/>
              <w:rPr>
                <w:rFonts w:ascii="Tahoma" w:hAnsi="Tahoma" w:cs="Tahoma"/>
              </w:rPr>
            </w:pPr>
            <w:r w:rsidRPr="00DE5055">
              <w:rPr>
                <w:rFonts w:ascii="Tahoma" w:hAnsi="Tahoma" w:cs="Tahoma"/>
              </w:rPr>
              <w:t>Appendix B</w:t>
            </w:r>
          </w:p>
          <w:p w:rsidRPr="00DE5055" w:rsidR="00030A63" w:rsidP="00DE5055" w:rsidRDefault="00030A63" w14:paraId="32D96172" w14:textId="77777777">
            <w:pPr>
              <w:pStyle w:val="NormalWorksheet"/>
              <w:rPr>
                <w:rFonts w:ascii="Tahoma" w:hAnsi="Tahoma" w:cs="Tahoma"/>
              </w:rPr>
            </w:pPr>
            <w:r w:rsidRPr="00DE5055">
              <w:rPr>
                <w:rFonts w:ascii="Tahoma" w:hAnsi="Tahoma" w:cs="Tahoma"/>
              </w:rPr>
              <w:t>(g) (10) (D)</w:t>
            </w:r>
          </w:p>
        </w:tc>
        <w:tc>
          <w:tcPr>
            <w:tcW w:w="3907" w:type="dxa"/>
            <w:gridSpan w:val="6"/>
            <w:tcBorders>
              <w:top w:val="single" w:color="auto" w:sz="4" w:space="0"/>
              <w:left w:val="single" w:color="auto" w:sz="4" w:space="0"/>
              <w:bottom w:val="single" w:color="auto" w:sz="4" w:space="0"/>
              <w:right w:val="single" w:color="auto" w:sz="4" w:space="0"/>
            </w:tcBorders>
          </w:tcPr>
          <w:p w:rsidRPr="00DE5055" w:rsidR="00030A63" w:rsidP="00DE5055" w:rsidRDefault="00030A63" w14:paraId="2E251203" w14:textId="68887EE0">
            <w:pPr>
              <w:pStyle w:val="NormalWorksheet"/>
              <w:rPr>
                <w:rFonts w:ascii="Tahoma" w:hAnsi="Tahoma" w:cs="Tahoma"/>
              </w:rPr>
            </w:pPr>
            <w:r w:rsidRPr="00DE5055">
              <w:rPr>
                <w:rFonts w:ascii="Tahoma" w:hAnsi="Tahoma" w:cs="Tahoma"/>
              </w:rPr>
              <w:t>The protocol that will be used in modeling potential consequences of accidental releases that could result in off</w:t>
            </w:r>
            <w:r w:rsidRPr="00DE5055" w:rsidR="000764D7">
              <w:rPr>
                <w:rFonts w:ascii="Tahoma" w:hAnsi="Tahoma" w:cs="Tahoma"/>
              </w:rPr>
              <w:t xml:space="preserve"> </w:t>
            </w:r>
            <w:r w:rsidRPr="00DE5055">
              <w:rPr>
                <w:rFonts w:ascii="Tahoma" w:hAnsi="Tahoma" w:cs="Tahoma"/>
              </w:rPr>
              <w:t xml:space="preserve">site impacts. Identify the model(s) to be used, a description of all input assumptions, including meteorological conditions. The results of the modeling analysis can be submitted after the </w:t>
            </w:r>
            <w:r w:rsidRPr="00DE5055" w:rsidR="00627E45">
              <w:rPr>
                <w:rFonts w:ascii="Tahoma" w:hAnsi="Tahoma" w:cs="Tahoma"/>
              </w:rPr>
              <w:t xml:space="preserve">application </w:t>
            </w:r>
            <w:r w:rsidRPr="00DE5055">
              <w:rPr>
                <w:rFonts w:ascii="Tahoma" w:hAnsi="Tahoma" w:cs="Tahoma"/>
              </w:rPr>
              <w:t>is complete.</w:t>
            </w:r>
          </w:p>
        </w:tc>
        <w:tc>
          <w:tcPr>
            <w:tcW w:w="2733" w:type="dxa"/>
            <w:tcBorders>
              <w:top w:val="single" w:color="auto" w:sz="4" w:space="0"/>
              <w:left w:val="single" w:color="auto" w:sz="4" w:space="0"/>
              <w:bottom w:val="single" w:color="auto" w:sz="4" w:space="0"/>
              <w:right w:val="single" w:color="auto" w:sz="4" w:space="0"/>
            </w:tcBorders>
          </w:tcPr>
          <w:p w:rsidRPr="00DE5055" w:rsidR="00030A63" w:rsidP="00DE5055" w:rsidRDefault="00030A63" w14:paraId="5F30C698" w14:textId="3CBB196A">
            <w:pPr>
              <w:pStyle w:val="NormalWorksheet"/>
              <w:rPr>
                <w:rFonts w:ascii="Tahoma" w:hAnsi="Tahoma" w:cs="Tahoma"/>
              </w:rPr>
            </w:pPr>
          </w:p>
        </w:tc>
        <w:tc>
          <w:tcPr>
            <w:tcW w:w="1314" w:type="dxa"/>
            <w:gridSpan w:val="2"/>
            <w:tcBorders>
              <w:top w:val="single" w:color="auto" w:sz="4" w:space="0"/>
              <w:left w:val="single" w:color="auto" w:sz="4" w:space="0"/>
              <w:bottom w:val="single" w:color="auto" w:sz="4" w:space="0"/>
              <w:right w:val="single" w:color="auto" w:sz="4" w:space="0"/>
            </w:tcBorders>
          </w:tcPr>
          <w:p w:rsidRPr="00DE5055" w:rsidR="00030A63" w:rsidP="00DE5055" w:rsidRDefault="00030A63" w14:paraId="6D3F9653" w14:textId="7986A028">
            <w:pPr>
              <w:pStyle w:val="NormalWorksheet"/>
              <w:rPr>
                <w:rFonts w:ascii="Tahoma" w:hAnsi="Tahoma" w:cs="Tahoma"/>
              </w:rPr>
            </w:pPr>
          </w:p>
        </w:tc>
        <w:tc>
          <w:tcPr>
            <w:tcW w:w="4165" w:type="dxa"/>
            <w:gridSpan w:val="5"/>
            <w:tcBorders>
              <w:top w:val="single" w:color="auto" w:sz="4" w:space="0"/>
              <w:left w:val="single" w:color="auto" w:sz="4" w:space="0"/>
              <w:bottom w:val="single" w:color="auto" w:sz="4" w:space="0"/>
              <w:right w:val="single" w:color="auto" w:sz="4" w:space="0"/>
            </w:tcBorders>
          </w:tcPr>
          <w:p w:rsidRPr="00DE5055" w:rsidR="00030A63" w:rsidP="00DE5055" w:rsidRDefault="00030A63" w14:paraId="3B76D794" w14:textId="36A4DE2E">
            <w:pPr>
              <w:pStyle w:val="NormalWorksheet"/>
              <w:rPr>
                <w:rFonts w:ascii="Tahoma" w:hAnsi="Tahoma" w:cs="Tahoma"/>
              </w:rPr>
            </w:pPr>
          </w:p>
        </w:tc>
      </w:tr>
      <w:tr w:rsidRPr="000B3F4D" w:rsidR="00030A63" w:rsidTr="00A9087D" w14:paraId="53E6812E" w14:textId="77777777">
        <w:trPr>
          <w:jc w:val="center"/>
        </w:trPr>
        <w:tc>
          <w:tcPr>
            <w:tcW w:w="1856" w:type="dxa"/>
            <w:tcBorders>
              <w:top w:val="single" w:color="auto" w:sz="4" w:space="0"/>
              <w:left w:val="single" w:color="auto" w:sz="4" w:space="0"/>
              <w:bottom w:val="single" w:color="auto" w:sz="4" w:space="0"/>
              <w:right w:val="single" w:color="auto" w:sz="4" w:space="0"/>
            </w:tcBorders>
          </w:tcPr>
          <w:p w:rsidRPr="00DE5055" w:rsidR="00030A63" w:rsidP="00DE5055" w:rsidRDefault="00030A63" w14:paraId="7D79026E" w14:textId="77777777">
            <w:pPr>
              <w:pStyle w:val="NormalWorksheet"/>
              <w:rPr>
                <w:rFonts w:ascii="Tahoma" w:hAnsi="Tahoma" w:cs="Tahoma"/>
              </w:rPr>
            </w:pPr>
            <w:r w:rsidRPr="00DE5055">
              <w:rPr>
                <w:rFonts w:ascii="Tahoma" w:hAnsi="Tahoma" w:cs="Tahoma"/>
              </w:rPr>
              <w:t>Appendix B</w:t>
            </w:r>
          </w:p>
          <w:p w:rsidRPr="00DE5055" w:rsidR="00030A63" w:rsidP="00DE5055" w:rsidRDefault="00030A63" w14:paraId="265F27A1" w14:textId="77777777">
            <w:pPr>
              <w:pStyle w:val="NormalWorksheet"/>
              <w:rPr>
                <w:rFonts w:ascii="Tahoma" w:hAnsi="Tahoma" w:cs="Tahoma"/>
              </w:rPr>
            </w:pPr>
            <w:r w:rsidRPr="00DE5055">
              <w:rPr>
                <w:rFonts w:ascii="Tahoma" w:hAnsi="Tahoma" w:cs="Tahoma"/>
              </w:rPr>
              <w:t>(g) (10) (E)</w:t>
            </w:r>
          </w:p>
        </w:tc>
        <w:tc>
          <w:tcPr>
            <w:tcW w:w="3907" w:type="dxa"/>
            <w:gridSpan w:val="6"/>
            <w:tcBorders>
              <w:top w:val="single" w:color="auto" w:sz="4" w:space="0"/>
              <w:left w:val="single" w:color="auto" w:sz="4" w:space="0"/>
              <w:bottom w:val="single" w:color="auto" w:sz="4" w:space="0"/>
              <w:right w:val="single" w:color="auto" w:sz="4" w:space="0"/>
            </w:tcBorders>
          </w:tcPr>
          <w:p w:rsidRPr="00DE5055" w:rsidR="00030A63" w:rsidP="00DE5055" w:rsidRDefault="00030A63" w14:paraId="6B8FB6EE" w14:textId="1461A582">
            <w:pPr>
              <w:pStyle w:val="NormalWorksheet"/>
              <w:rPr>
                <w:rFonts w:ascii="Tahoma" w:hAnsi="Tahoma" w:cs="Tahoma"/>
              </w:rPr>
            </w:pPr>
            <w:r w:rsidRPr="00DE5055">
              <w:rPr>
                <w:rFonts w:ascii="Tahoma" w:hAnsi="Tahoma" w:cs="Tahoma"/>
              </w:rPr>
              <w:t xml:space="preserve">A discussion of whether a risk management plan (Health and Safety Code </w:t>
            </w:r>
            <w:r w:rsidRPr="00DE5055" w:rsidR="00867A10">
              <w:rPr>
                <w:rFonts w:ascii="Tahoma" w:hAnsi="Tahoma" w:cs="Tahoma"/>
              </w:rPr>
              <w:t>§</w:t>
            </w:r>
            <w:r w:rsidRPr="00DE5055">
              <w:rPr>
                <w:rFonts w:ascii="Tahoma" w:hAnsi="Tahoma" w:cs="Tahoma"/>
              </w:rPr>
              <w:t xml:space="preserve"> 25531 et seq.) will be required, and if so, the requirements that will likely be incorporated into the plan.</w:t>
            </w:r>
          </w:p>
        </w:tc>
        <w:tc>
          <w:tcPr>
            <w:tcW w:w="2733" w:type="dxa"/>
            <w:tcBorders>
              <w:top w:val="single" w:color="auto" w:sz="4" w:space="0"/>
              <w:left w:val="single" w:color="auto" w:sz="4" w:space="0"/>
              <w:bottom w:val="single" w:color="auto" w:sz="4" w:space="0"/>
              <w:right w:val="single" w:color="auto" w:sz="4" w:space="0"/>
            </w:tcBorders>
          </w:tcPr>
          <w:p w:rsidRPr="00DE5055" w:rsidR="00030A63" w:rsidP="00DE5055" w:rsidRDefault="00030A63" w14:paraId="0369BCFA" w14:textId="7D600EB9">
            <w:pPr>
              <w:pStyle w:val="NormalWorksheet"/>
              <w:rPr>
                <w:rFonts w:ascii="Tahoma" w:hAnsi="Tahoma" w:cs="Tahoma"/>
              </w:rPr>
            </w:pPr>
          </w:p>
        </w:tc>
        <w:tc>
          <w:tcPr>
            <w:tcW w:w="1314" w:type="dxa"/>
            <w:gridSpan w:val="2"/>
            <w:tcBorders>
              <w:top w:val="single" w:color="auto" w:sz="4" w:space="0"/>
              <w:left w:val="single" w:color="auto" w:sz="4" w:space="0"/>
              <w:bottom w:val="single" w:color="auto" w:sz="4" w:space="0"/>
              <w:right w:val="single" w:color="auto" w:sz="4" w:space="0"/>
            </w:tcBorders>
          </w:tcPr>
          <w:p w:rsidRPr="00DE5055" w:rsidR="00030A63" w:rsidP="00DE5055" w:rsidRDefault="00030A63" w14:paraId="0A8387AF" w14:textId="70A17706">
            <w:pPr>
              <w:pStyle w:val="NormalWorksheet"/>
              <w:rPr>
                <w:rFonts w:ascii="Tahoma" w:hAnsi="Tahoma" w:cs="Tahoma"/>
              </w:rPr>
            </w:pPr>
          </w:p>
        </w:tc>
        <w:tc>
          <w:tcPr>
            <w:tcW w:w="4165" w:type="dxa"/>
            <w:gridSpan w:val="5"/>
            <w:tcBorders>
              <w:top w:val="single" w:color="auto" w:sz="4" w:space="0"/>
              <w:left w:val="single" w:color="auto" w:sz="4" w:space="0"/>
              <w:bottom w:val="single" w:color="auto" w:sz="4" w:space="0"/>
              <w:right w:val="single" w:color="auto" w:sz="4" w:space="0"/>
            </w:tcBorders>
          </w:tcPr>
          <w:p w:rsidRPr="00DE5055" w:rsidR="00030A63" w:rsidP="00DE5055" w:rsidRDefault="00030A63" w14:paraId="72F8F546" w14:textId="1F4C80D2">
            <w:pPr>
              <w:pStyle w:val="NormalWorksheet"/>
              <w:rPr>
                <w:rFonts w:ascii="Tahoma" w:hAnsi="Tahoma" w:cs="Tahoma"/>
                <w:highlight w:val="yellow"/>
              </w:rPr>
            </w:pPr>
          </w:p>
        </w:tc>
      </w:tr>
      <w:tr w:rsidRPr="000B3F4D" w:rsidR="00030A63" w:rsidTr="00A9087D" w14:paraId="58914A5B" w14:textId="77777777">
        <w:trPr>
          <w:jc w:val="center"/>
        </w:trPr>
        <w:tc>
          <w:tcPr>
            <w:tcW w:w="1856" w:type="dxa"/>
            <w:tcBorders>
              <w:top w:val="single" w:color="auto" w:sz="4" w:space="0"/>
              <w:left w:val="single" w:color="auto" w:sz="4" w:space="0"/>
              <w:bottom w:val="single" w:color="auto" w:sz="4" w:space="0"/>
              <w:right w:val="single" w:color="auto" w:sz="4" w:space="0"/>
            </w:tcBorders>
          </w:tcPr>
          <w:p w:rsidRPr="00DE5055" w:rsidR="00030A63" w:rsidP="00DE5055" w:rsidRDefault="00030A63" w14:paraId="4CF69A33" w14:textId="77777777">
            <w:pPr>
              <w:pStyle w:val="NormalWorksheet"/>
              <w:rPr>
                <w:rFonts w:ascii="Tahoma" w:hAnsi="Tahoma" w:cs="Tahoma"/>
              </w:rPr>
            </w:pPr>
            <w:r w:rsidRPr="00DE5055">
              <w:rPr>
                <w:rFonts w:ascii="Tahoma" w:hAnsi="Tahoma" w:cs="Tahoma"/>
              </w:rPr>
              <w:t>Appendix B</w:t>
            </w:r>
          </w:p>
          <w:p w:rsidRPr="00DE5055" w:rsidR="00030A63" w:rsidP="00DE5055" w:rsidRDefault="00030A63" w14:paraId="2B868439" w14:textId="77777777">
            <w:pPr>
              <w:pStyle w:val="NormalWorksheet"/>
              <w:rPr>
                <w:rFonts w:ascii="Tahoma" w:hAnsi="Tahoma" w:cs="Tahoma"/>
              </w:rPr>
            </w:pPr>
            <w:r w:rsidRPr="00DE5055">
              <w:rPr>
                <w:rFonts w:ascii="Tahoma" w:hAnsi="Tahoma" w:cs="Tahoma"/>
              </w:rPr>
              <w:t>(g) (10) (F)</w:t>
            </w:r>
          </w:p>
        </w:tc>
        <w:tc>
          <w:tcPr>
            <w:tcW w:w="3907" w:type="dxa"/>
            <w:gridSpan w:val="6"/>
            <w:tcBorders>
              <w:top w:val="single" w:color="auto" w:sz="4" w:space="0"/>
              <w:left w:val="single" w:color="auto" w:sz="4" w:space="0"/>
              <w:bottom w:val="single" w:color="auto" w:sz="4" w:space="0"/>
              <w:right w:val="single" w:color="auto" w:sz="4" w:space="0"/>
            </w:tcBorders>
          </w:tcPr>
          <w:p w:rsidRPr="00DE5055" w:rsidR="00030A63" w:rsidP="00DE5055" w:rsidRDefault="00030A63" w14:paraId="165DC9B5" w14:textId="3331F670">
            <w:pPr>
              <w:pStyle w:val="NormalWorksheet"/>
              <w:rPr>
                <w:rFonts w:ascii="Tahoma" w:hAnsi="Tahoma" w:cs="Tahoma"/>
              </w:rPr>
            </w:pPr>
            <w:r w:rsidRPr="00DE5055">
              <w:rPr>
                <w:rFonts w:ascii="Tahoma" w:hAnsi="Tahoma" w:cs="Tahoma"/>
              </w:rPr>
              <w:t>A discussion of measures proposed to reduce the risk of any release of hazardous materials.</w:t>
            </w:r>
          </w:p>
        </w:tc>
        <w:tc>
          <w:tcPr>
            <w:tcW w:w="2733" w:type="dxa"/>
            <w:tcBorders>
              <w:top w:val="single" w:color="auto" w:sz="4" w:space="0"/>
              <w:left w:val="single" w:color="auto" w:sz="4" w:space="0"/>
              <w:bottom w:val="single" w:color="auto" w:sz="4" w:space="0"/>
              <w:right w:val="single" w:color="auto" w:sz="4" w:space="0"/>
            </w:tcBorders>
          </w:tcPr>
          <w:p w:rsidRPr="00DE5055" w:rsidR="00030A63" w:rsidP="00DE5055" w:rsidRDefault="00030A63" w14:paraId="270FE32C" w14:textId="4E9ADDDC">
            <w:pPr>
              <w:pStyle w:val="NormalWorksheet"/>
              <w:rPr>
                <w:rFonts w:ascii="Tahoma" w:hAnsi="Tahoma" w:cs="Tahoma"/>
              </w:rPr>
            </w:pPr>
          </w:p>
        </w:tc>
        <w:tc>
          <w:tcPr>
            <w:tcW w:w="1314" w:type="dxa"/>
            <w:gridSpan w:val="2"/>
            <w:tcBorders>
              <w:top w:val="single" w:color="auto" w:sz="4" w:space="0"/>
              <w:left w:val="single" w:color="auto" w:sz="4" w:space="0"/>
              <w:bottom w:val="single" w:color="auto" w:sz="4" w:space="0"/>
              <w:right w:val="single" w:color="auto" w:sz="4" w:space="0"/>
            </w:tcBorders>
          </w:tcPr>
          <w:p w:rsidRPr="00DE5055" w:rsidR="00030A63" w:rsidP="00DE5055" w:rsidRDefault="00030A63" w14:paraId="278ACE3A" w14:textId="6921BEA0">
            <w:pPr>
              <w:pStyle w:val="NormalWorksheet"/>
              <w:rPr>
                <w:rFonts w:ascii="Tahoma" w:hAnsi="Tahoma" w:cs="Tahoma"/>
              </w:rPr>
            </w:pPr>
          </w:p>
        </w:tc>
        <w:tc>
          <w:tcPr>
            <w:tcW w:w="4165" w:type="dxa"/>
            <w:gridSpan w:val="5"/>
            <w:tcBorders>
              <w:top w:val="single" w:color="auto" w:sz="4" w:space="0"/>
              <w:left w:val="single" w:color="auto" w:sz="4" w:space="0"/>
              <w:bottom w:val="single" w:color="auto" w:sz="4" w:space="0"/>
              <w:right w:val="single" w:color="auto" w:sz="4" w:space="0"/>
            </w:tcBorders>
          </w:tcPr>
          <w:p w:rsidRPr="00DE5055" w:rsidR="00030A63" w:rsidP="00DE5055" w:rsidRDefault="00030A63" w14:paraId="1316463D" w14:textId="0D1010D0">
            <w:pPr>
              <w:pStyle w:val="NormalWorksheet"/>
              <w:rPr>
                <w:rFonts w:ascii="Tahoma" w:hAnsi="Tahoma" w:cs="Tahoma"/>
              </w:rPr>
            </w:pPr>
          </w:p>
        </w:tc>
      </w:tr>
      <w:tr w:rsidRPr="000B3F4D" w:rsidR="00030A63" w:rsidTr="00A9087D" w14:paraId="25B0A533" w14:textId="77777777">
        <w:trPr>
          <w:jc w:val="center"/>
        </w:trPr>
        <w:tc>
          <w:tcPr>
            <w:tcW w:w="1856" w:type="dxa"/>
            <w:tcBorders>
              <w:top w:val="single" w:color="auto" w:sz="4" w:space="0"/>
              <w:left w:val="single" w:color="auto" w:sz="4" w:space="0"/>
              <w:bottom w:val="single" w:color="auto" w:sz="4" w:space="0"/>
              <w:right w:val="single" w:color="auto" w:sz="4" w:space="0"/>
            </w:tcBorders>
          </w:tcPr>
          <w:p w:rsidRPr="00DE5055" w:rsidR="00030A63" w:rsidP="00DE5055" w:rsidRDefault="00030A63" w14:paraId="58DE67BD" w14:textId="77777777">
            <w:pPr>
              <w:pStyle w:val="NormalWorksheet"/>
              <w:rPr>
                <w:rFonts w:ascii="Tahoma" w:hAnsi="Tahoma" w:cs="Tahoma"/>
              </w:rPr>
            </w:pPr>
            <w:r w:rsidRPr="00DE5055">
              <w:rPr>
                <w:rFonts w:ascii="Tahoma" w:hAnsi="Tahoma" w:cs="Tahoma"/>
              </w:rPr>
              <w:t>Appendix B</w:t>
            </w:r>
          </w:p>
          <w:p w:rsidRPr="00DE5055" w:rsidR="00030A63" w:rsidP="00DE5055" w:rsidRDefault="00030A63" w14:paraId="673E9FF7" w14:textId="77777777">
            <w:pPr>
              <w:pStyle w:val="NormalWorksheet"/>
              <w:rPr>
                <w:rFonts w:ascii="Tahoma" w:hAnsi="Tahoma" w:cs="Tahoma"/>
              </w:rPr>
            </w:pPr>
            <w:r w:rsidRPr="00DE5055">
              <w:rPr>
                <w:rFonts w:ascii="Tahoma" w:hAnsi="Tahoma" w:cs="Tahoma"/>
              </w:rPr>
              <w:t>(g) (10) (G)</w:t>
            </w:r>
          </w:p>
        </w:tc>
        <w:tc>
          <w:tcPr>
            <w:tcW w:w="3907" w:type="dxa"/>
            <w:gridSpan w:val="6"/>
            <w:tcBorders>
              <w:top w:val="single" w:color="auto" w:sz="4" w:space="0"/>
              <w:left w:val="single" w:color="auto" w:sz="4" w:space="0"/>
              <w:bottom w:val="single" w:color="auto" w:sz="4" w:space="0"/>
              <w:right w:val="single" w:color="auto" w:sz="4" w:space="0"/>
            </w:tcBorders>
          </w:tcPr>
          <w:p w:rsidRPr="00DE5055" w:rsidR="00030A63" w:rsidP="00DE5055" w:rsidRDefault="00030A63" w14:paraId="5167BE05" w14:textId="50F78C00">
            <w:pPr>
              <w:pStyle w:val="Footer"/>
              <w:rPr>
                <w:rFonts w:ascii="Tahoma" w:hAnsi="Tahoma" w:cs="Tahoma"/>
                <w:sz w:val="20"/>
                <w:szCs w:val="20"/>
              </w:rPr>
            </w:pPr>
            <w:r w:rsidRPr="00DE5055">
              <w:rPr>
                <w:rFonts w:ascii="Tahoma" w:hAnsi="Tahoma" w:cs="Tahoma"/>
                <w:sz w:val="20"/>
                <w:szCs w:val="20"/>
              </w:rPr>
              <w:t>A discussion of the fire and explosion risks associated with the project.</w:t>
            </w:r>
          </w:p>
        </w:tc>
        <w:tc>
          <w:tcPr>
            <w:tcW w:w="2733" w:type="dxa"/>
            <w:tcBorders>
              <w:top w:val="single" w:color="auto" w:sz="4" w:space="0"/>
              <w:left w:val="single" w:color="auto" w:sz="4" w:space="0"/>
              <w:bottom w:val="single" w:color="auto" w:sz="4" w:space="0"/>
              <w:right w:val="single" w:color="auto" w:sz="4" w:space="0"/>
            </w:tcBorders>
          </w:tcPr>
          <w:p w:rsidRPr="00DE5055" w:rsidR="00030A63" w:rsidP="00DE5055" w:rsidRDefault="00030A63" w14:paraId="13F19804" w14:textId="3F91BFF8">
            <w:pPr>
              <w:pStyle w:val="NormalWorksheet"/>
              <w:rPr>
                <w:rFonts w:ascii="Tahoma" w:hAnsi="Tahoma" w:cs="Tahoma"/>
              </w:rPr>
            </w:pPr>
          </w:p>
        </w:tc>
        <w:tc>
          <w:tcPr>
            <w:tcW w:w="1314" w:type="dxa"/>
            <w:gridSpan w:val="2"/>
            <w:tcBorders>
              <w:top w:val="single" w:color="auto" w:sz="4" w:space="0"/>
              <w:left w:val="single" w:color="auto" w:sz="4" w:space="0"/>
              <w:bottom w:val="single" w:color="auto" w:sz="4" w:space="0"/>
              <w:right w:val="single" w:color="auto" w:sz="4" w:space="0"/>
            </w:tcBorders>
          </w:tcPr>
          <w:p w:rsidRPr="00DE5055" w:rsidR="00030A63" w:rsidP="00DE5055" w:rsidRDefault="00030A63" w14:paraId="36618EE5" w14:textId="38EB8D1F">
            <w:pPr>
              <w:pStyle w:val="NormalWorksheet"/>
              <w:rPr>
                <w:rFonts w:ascii="Tahoma" w:hAnsi="Tahoma" w:cs="Tahoma"/>
              </w:rPr>
            </w:pPr>
          </w:p>
        </w:tc>
        <w:tc>
          <w:tcPr>
            <w:tcW w:w="4165" w:type="dxa"/>
            <w:gridSpan w:val="5"/>
            <w:tcBorders>
              <w:top w:val="single" w:color="auto" w:sz="4" w:space="0"/>
              <w:left w:val="single" w:color="auto" w:sz="4" w:space="0"/>
              <w:bottom w:val="single" w:color="auto" w:sz="4" w:space="0"/>
              <w:right w:val="single" w:color="auto" w:sz="4" w:space="0"/>
            </w:tcBorders>
          </w:tcPr>
          <w:p w:rsidRPr="00DE5055" w:rsidR="00030A63" w:rsidP="00DE5055" w:rsidRDefault="00030A63" w14:paraId="57B3BEEE" w14:textId="263E23AE">
            <w:pPr>
              <w:pStyle w:val="NormalWorksheet"/>
              <w:rPr>
                <w:rFonts w:ascii="Tahoma" w:hAnsi="Tahoma" w:cs="Tahoma"/>
              </w:rPr>
            </w:pPr>
          </w:p>
        </w:tc>
      </w:tr>
      <w:tr w:rsidRPr="000B3F4D" w:rsidR="00030A63" w:rsidTr="00A9087D" w14:paraId="28CDF846" w14:textId="77777777">
        <w:trPr>
          <w:jc w:val="center"/>
        </w:trPr>
        <w:tc>
          <w:tcPr>
            <w:tcW w:w="1856" w:type="dxa"/>
            <w:tcBorders>
              <w:top w:val="single" w:color="auto" w:sz="4" w:space="0"/>
              <w:left w:val="single" w:color="auto" w:sz="4" w:space="0"/>
              <w:bottom w:val="single" w:color="auto" w:sz="4" w:space="0"/>
              <w:right w:val="single" w:color="auto" w:sz="4" w:space="0"/>
            </w:tcBorders>
          </w:tcPr>
          <w:p w:rsidRPr="00DE5055" w:rsidR="00030A63" w:rsidP="00DE5055" w:rsidRDefault="00030A63" w14:paraId="04BE6F38" w14:textId="77777777">
            <w:pPr>
              <w:pStyle w:val="NormalWorksheet"/>
              <w:rPr>
                <w:rFonts w:ascii="Tahoma" w:hAnsi="Tahoma" w:cs="Tahoma"/>
              </w:rPr>
            </w:pPr>
            <w:r w:rsidRPr="00DE5055">
              <w:rPr>
                <w:rFonts w:ascii="Tahoma" w:hAnsi="Tahoma" w:cs="Tahoma"/>
              </w:rPr>
              <w:t>Appendix B</w:t>
            </w:r>
          </w:p>
          <w:p w:rsidRPr="00DE5055" w:rsidR="00030A63" w:rsidP="00DE5055" w:rsidRDefault="00030A63" w14:paraId="18BD7B15" w14:textId="77777777">
            <w:pPr>
              <w:pStyle w:val="NormalWorksheet"/>
              <w:rPr>
                <w:rFonts w:ascii="Tahoma" w:hAnsi="Tahoma" w:cs="Tahoma"/>
              </w:rPr>
            </w:pPr>
            <w:r w:rsidRPr="00DE5055">
              <w:rPr>
                <w:rFonts w:ascii="Tahoma" w:hAnsi="Tahoma" w:cs="Tahoma"/>
              </w:rPr>
              <w:t>(i) (1) (A)</w:t>
            </w:r>
          </w:p>
        </w:tc>
        <w:tc>
          <w:tcPr>
            <w:tcW w:w="3907" w:type="dxa"/>
            <w:gridSpan w:val="6"/>
            <w:tcBorders>
              <w:top w:val="single" w:color="auto" w:sz="4" w:space="0"/>
              <w:left w:val="single" w:color="auto" w:sz="4" w:space="0"/>
              <w:bottom w:val="single" w:color="auto" w:sz="4" w:space="0"/>
              <w:right w:val="single" w:color="auto" w:sz="4" w:space="0"/>
            </w:tcBorders>
          </w:tcPr>
          <w:p w:rsidRPr="00DE5055" w:rsidR="00030A63" w:rsidP="00DE5055" w:rsidRDefault="00030A63" w14:paraId="60C83807" w14:textId="1CCE35B4">
            <w:pPr>
              <w:pStyle w:val="NormalWorksheet"/>
              <w:rPr>
                <w:rFonts w:ascii="Tahoma" w:hAnsi="Tahoma" w:cs="Tahoma"/>
              </w:rPr>
            </w:pPr>
            <w:r w:rsidRPr="00DE5055">
              <w:rPr>
                <w:rFonts w:ascii="Tahoma" w:hAnsi="Tahoma" w:cs="Tahoma"/>
              </w:rPr>
              <w:t>Tables that identify laws, regulations, ordinances, standards, adopted local, regional, state, and federal land use plans, leases, and permits applicable to the proposed project, and a discussion of the applicability of, and conformance with each. The table or matrix shall explicitly reference pages in the application wherein conformance, with each law or standard during both construction and operation of the facility is discussed; and</w:t>
            </w:r>
          </w:p>
        </w:tc>
        <w:tc>
          <w:tcPr>
            <w:tcW w:w="2733" w:type="dxa"/>
            <w:tcBorders>
              <w:top w:val="single" w:color="auto" w:sz="4" w:space="0"/>
              <w:left w:val="single" w:color="auto" w:sz="4" w:space="0"/>
              <w:bottom w:val="single" w:color="auto" w:sz="4" w:space="0"/>
              <w:right w:val="single" w:color="auto" w:sz="4" w:space="0"/>
            </w:tcBorders>
          </w:tcPr>
          <w:p w:rsidRPr="00DE5055" w:rsidR="00030A63" w:rsidP="00DE5055" w:rsidRDefault="00030A63" w14:paraId="7C1A5DB3" w14:textId="6C70B9CE">
            <w:pPr>
              <w:pStyle w:val="NormalWorksheet"/>
              <w:rPr>
                <w:rFonts w:ascii="Tahoma" w:hAnsi="Tahoma" w:cs="Tahoma"/>
              </w:rPr>
            </w:pPr>
          </w:p>
        </w:tc>
        <w:tc>
          <w:tcPr>
            <w:tcW w:w="1314" w:type="dxa"/>
            <w:gridSpan w:val="2"/>
            <w:tcBorders>
              <w:top w:val="single" w:color="auto" w:sz="4" w:space="0"/>
              <w:left w:val="single" w:color="auto" w:sz="4" w:space="0"/>
              <w:bottom w:val="single" w:color="auto" w:sz="4" w:space="0"/>
              <w:right w:val="single" w:color="auto" w:sz="4" w:space="0"/>
            </w:tcBorders>
          </w:tcPr>
          <w:p w:rsidRPr="00DE5055" w:rsidR="00030A63" w:rsidP="00DE5055" w:rsidRDefault="00030A63" w14:paraId="1A899138" w14:textId="557E6189">
            <w:pPr>
              <w:pStyle w:val="NormalWorksheet"/>
              <w:rPr>
                <w:rFonts w:ascii="Tahoma" w:hAnsi="Tahoma" w:cs="Tahoma"/>
              </w:rPr>
            </w:pPr>
          </w:p>
        </w:tc>
        <w:tc>
          <w:tcPr>
            <w:tcW w:w="4165" w:type="dxa"/>
            <w:gridSpan w:val="5"/>
            <w:tcBorders>
              <w:top w:val="single" w:color="auto" w:sz="4" w:space="0"/>
              <w:left w:val="single" w:color="auto" w:sz="4" w:space="0"/>
              <w:bottom w:val="single" w:color="auto" w:sz="4" w:space="0"/>
              <w:right w:val="single" w:color="auto" w:sz="4" w:space="0"/>
            </w:tcBorders>
          </w:tcPr>
          <w:p w:rsidRPr="00DE5055" w:rsidR="00030A63" w:rsidP="00DE5055" w:rsidRDefault="00030A63" w14:paraId="2A94C81E" w14:textId="62B9507C">
            <w:pPr>
              <w:pStyle w:val="WorksheetTitle"/>
              <w:rPr>
                <w:rFonts w:ascii="Tahoma" w:hAnsi="Tahoma" w:cs="Tahoma"/>
                <w:sz w:val="20"/>
              </w:rPr>
            </w:pPr>
          </w:p>
        </w:tc>
      </w:tr>
      <w:tr w:rsidRPr="000B3F4D" w:rsidR="00030A63" w:rsidTr="00A9087D" w14:paraId="455ED736" w14:textId="77777777">
        <w:trPr>
          <w:jc w:val="center"/>
        </w:trPr>
        <w:tc>
          <w:tcPr>
            <w:tcW w:w="1856" w:type="dxa"/>
            <w:tcBorders>
              <w:top w:val="single" w:color="auto" w:sz="4" w:space="0"/>
              <w:left w:val="single" w:color="auto" w:sz="4" w:space="0"/>
              <w:bottom w:val="single" w:color="auto" w:sz="4" w:space="0"/>
              <w:right w:val="single" w:color="auto" w:sz="4" w:space="0"/>
            </w:tcBorders>
          </w:tcPr>
          <w:p w:rsidRPr="00DE5055" w:rsidR="00030A63" w:rsidP="00DE5055" w:rsidRDefault="00030A63" w14:paraId="00BA52F3" w14:textId="77777777">
            <w:pPr>
              <w:pStyle w:val="NormalWorksheet"/>
              <w:rPr>
                <w:rFonts w:ascii="Tahoma" w:hAnsi="Tahoma" w:cs="Tahoma"/>
              </w:rPr>
            </w:pPr>
            <w:r w:rsidRPr="00DE5055">
              <w:rPr>
                <w:rFonts w:ascii="Tahoma" w:hAnsi="Tahoma" w:cs="Tahoma"/>
              </w:rPr>
              <w:t>Appendix B</w:t>
            </w:r>
          </w:p>
          <w:p w:rsidRPr="00DE5055" w:rsidR="00030A63" w:rsidP="00DE5055" w:rsidRDefault="00030A63" w14:paraId="070CECA1" w14:textId="77777777">
            <w:pPr>
              <w:pStyle w:val="NormalWorksheet"/>
              <w:rPr>
                <w:rFonts w:ascii="Tahoma" w:hAnsi="Tahoma" w:cs="Tahoma"/>
              </w:rPr>
            </w:pPr>
            <w:r w:rsidRPr="00DE5055">
              <w:rPr>
                <w:rFonts w:ascii="Tahoma" w:hAnsi="Tahoma" w:cs="Tahoma"/>
              </w:rPr>
              <w:t>(i) (1) (B)</w:t>
            </w:r>
          </w:p>
        </w:tc>
        <w:tc>
          <w:tcPr>
            <w:tcW w:w="3907" w:type="dxa"/>
            <w:gridSpan w:val="6"/>
            <w:tcBorders>
              <w:top w:val="single" w:color="auto" w:sz="4" w:space="0"/>
              <w:left w:val="single" w:color="auto" w:sz="4" w:space="0"/>
              <w:bottom w:val="single" w:color="auto" w:sz="4" w:space="0"/>
              <w:right w:val="single" w:color="auto" w:sz="4" w:space="0"/>
            </w:tcBorders>
          </w:tcPr>
          <w:p w:rsidRPr="00DE5055" w:rsidR="00030A63" w:rsidP="00DE5055" w:rsidRDefault="00030A63" w14:paraId="13EFEECE" w14:textId="28891FC9">
            <w:pPr>
              <w:pStyle w:val="NormalWorksheet"/>
              <w:rPr>
                <w:rFonts w:ascii="Tahoma" w:hAnsi="Tahoma" w:cs="Tahoma"/>
              </w:rPr>
            </w:pPr>
            <w:r w:rsidRPr="00DE5055">
              <w:rPr>
                <w:rFonts w:ascii="Tahoma" w:hAnsi="Tahoma" w:cs="Tahoma"/>
              </w:rPr>
              <w:t>Tables that identify each agency with jurisdiction to issue applicable permits, leases, and approvals or to enforce identified laws, regulations, standards, and adopted local, regional, state and federal land use plans, and agencies that would have permit approval or enforcement authority, but for the exclusive authority of the Commission to certify sites and related facilities.</w:t>
            </w:r>
          </w:p>
        </w:tc>
        <w:tc>
          <w:tcPr>
            <w:tcW w:w="2733" w:type="dxa"/>
            <w:tcBorders>
              <w:top w:val="single" w:color="auto" w:sz="4" w:space="0"/>
              <w:left w:val="single" w:color="auto" w:sz="4" w:space="0"/>
              <w:bottom w:val="single" w:color="auto" w:sz="4" w:space="0"/>
              <w:right w:val="single" w:color="auto" w:sz="4" w:space="0"/>
            </w:tcBorders>
          </w:tcPr>
          <w:p w:rsidRPr="00DE5055" w:rsidR="00030A63" w:rsidP="00DE5055" w:rsidRDefault="00030A63" w14:paraId="76A923B2" w14:textId="5F9667BE">
            <w:pPr>
              <w:pStyle w:val="NormalWorksheet"/>
              <w:rPr>
                <w:rFonts w:ascii="Tahoma" w:hAnsi="Tahoma" w:cs="Tahoma"/>
              </w:rPr>
            </w:pPr>
          </w:p>
        </w:tc>
        <w:tc>
          <w:tcPr>
            <w:tcW w:w="1314" w:type="dxa"/>
            <w:gridSpan w:val="2"/>
            <w:tcBorders>
              <w:top w:val="single" w:color="auto" w:sz="4" w:space="0"/>
              <w:left w:val="single" w:color="auto" w:sz="4" w:space="0"/>
              <w:bottom w:val="single" w:color="auto" w:sz="4" w:space="0"/>
              <w:right w:val="single" w:color="auto" w:sz="4" w:space="0"/>
            </w:tcBorders>
          </w:tcPr>
          <w:p w:rsidRPr="00DE5055" w:rsidR="00030A63" w:rsidP="00DE5055" w:rsidRDefault="00030A63" w14:paraId="51CB5777" w14:textId="3B950966">
            <w:pPr>
              <w:pStyle w:val="NormalWorksheet"/>
              <w:rPr>
                <w:rFonts w:ascii="Tahoma" w:hAnsi="Tahoma" w:cs="Tahoma"/>
              </w:rPr>
            </w:pPr>
          </w:p>
        </w:tc>
        <w:tc>
          <w:tcPr>
            <w:tcW w:w="4165" w:type="dxa"/>
            <w:gridSpan w:val="5"/>
            <w:tcBorders>
              <w:top w:val="single" w:color="auto" w:sz="4" w:space="0"/>
              <w:left w:val="single" w:color="auto" w:sz="4" w:space="0"/>
              <w:bottom w:val="single" w:color="auto" w:sz="4" w:space="0"/>
              <w:right w:val="single" w:color="auto" w:sz="4" w:space="0"/>
            </w:tcBorders>
          </w:tcPr>
          <w:p w:rsidRPr="00DE5055" w:rsidR="00030A63" w:rsidP="00DE5055" w:rsidRDefault="00030A63" w14:paraId="00E752C4" w14:textId="77777777">
            <w:pPr>
              <w:pStyle w:val="WorksheetTitle"/>
              <w:rPr>
                <w:rFonts w:ascii="Tahoma" w:hAnsi="Tahoma" w:cs="Tahoma"/>
                <w:sz w:val="20"/>
              </w:rPr>
            </w:pPr>
          </w:p>
        </w:tc>
      </w:tr>
      <w:tr w:rsidRPr="000B3F4D" w:rsidR="00030A63" w:rsidTr="00A9087D" w14:paraId="004DAE40" w14:textId="77777777">
        <w:trPr>
          <w:jc w:val="center"/>
        </w:trPr>
        <w:tc>
          <w:tcPr>
            <w:tcW w:w="1856" w:type="dxa"/>
            <w:tcBorders>
              <w:top w:val="single" w:color="auto" w:sz="4" w:space="0"/>
              <w:left w:val="single" w:color="auto" w:sz="4" w:space="0"/>
              <w:bottom w:val="single" w:color="auto" w:sz="4" w:space="0"/>
              <w:right w:val="single" w:color="auto" w:sz="4" w:space="0"/>
            </w:tcBorders>
          </w:tcPr>
          <w:p w:rsidRPr="00DE5055" w:rsidR="00030A63" w:rsidP="00DE5055" w:rsidRDefault="00030A63" w14:paraId="6272FA53" w14:textId="77777777">
            <w:pPr>
              <w:pStyle w:val="NormalWorksheet"/>
              <w:rPr>
                <w:rFonts w:ascii="Tahoma" w:hAnsi="Tahoma" w:cs="Tahoma"/>
              </w:rPr>
            </w:pPr>
            <w:r w:rsidRPr="00DE5055">
              <w:rPr>
                <w:rFonts w:ascii="Tahoma" w:hAnsi="Tahoma" w:cs="Tahoma"/>
              </w:rPr>
              <w:t>Appendix B</w:t>
            </w:r>
          </w:p>
          <w:p w:rsidRPr="00DE5055" w:rsidR="00030A63" w:rsidP="00DE5055" w:rsidRDefault="00030A63" w14:paraId="6FFA20EF" w14:textId="77777777">
            <w:pPr>
              <w:pStyle w:val="NormalWorksheet"/>
              <w:rPr>
                <w:rFonts w:ascii="Tahoma" w:hAnsi="Tahoma" w:cs="Tahoma"/>
              </w:rPr>
            </w:pPr>
            <w:r w:rsidRPr="00DE5055">
              <w:rPr>
                <w:rFonts w:ascii="Tahoma" w:hAnsi="Tahoma" w:cs="Tahoma"/>
              </w:rPr>
              <w:t>(i) (2)</w:t>
            </w:r>
          </w:p>
        </w:tc>
        <w:tc>
          <w:tcPr>
            <w:tcW w:w="3907" w:type="dxa"/>
            <w:gridSpan w:val="6"/>
            <w:tcBorders>
              <w:top w:val="single" w:color="auto" w:sz="4" w:space="0"/>
              <w:left w:val="single" w:color="auto" w:sz="4" w:space="0"/>
              <w:bottom w:val="single" w:color="auto" w:sz="4" w:space="0"/>
              <w:right w:val="single" w:color="auto" w:sz="4" w:space="0"/>
            </w:tcBorders>
          </w:tcPr>
          <w:p w:rsidRPr="00DE5055" w:rsidR="00030A63" w:rsidP="00DE5055" w:rsidRDefault="00030A63" w14:paraId="2E885A17" w14:textId="46793636">
            <w:pPr>
              <w:pStyle w:val="NormalWorksheet"/>
              <w:rPr>
                <w:rFonts w:ascii="Tahoma" w:hAnsi="Tahoma" w:cs="Tahoma"/>
              </w:rPr>
            </w:pPr>
            <w:r w:rsidRPr="00DE5055">
              <w:rPr>
                <w:rFonts w:ascii="Tahoma" w:hAnsi="Tahoma" w:cs="Tahoma"/>
              </w:rPr>
              <w:t>The name, title, phone number, address (required), and email address (if known), of an official who was contacted within each agency, and provide the name of the official who will serve as a contact person for Commission staff.</w:t>
            </w:r>
          </w:p>
        </w:tc>
        <w:tc>
          <w:tcPr>
            <w:tcW w:w="2733" w:type="dxa"/>
            <w:tcBorders>
              <w:top w:val="single" w:color="auto" w:sz="4" w:space="0"/>
              <w:left w:val="single" w:color="auto" w:sz="4" w:space="0"/>
              <w:bottom w:val="single" w:color="auto" w:sz="4" w:space="0"/>
              <w:right w:val="single" w:color="auto" w:sz="4" w:space="0"/>
            </w:tcBorders>
          </w:tcPr>
          <w:p w:rsidRPr="00DE5055" w:rsidR="00030A63" w:rsidP="00DE5055" w:rsidRDefault="00030A63" w14:paraId="3FF4E4F2" w14:textId="0C6E8AAC">
            <w:pPr>
              <w:pStyle w:val="NormalWorksheet"/>
              <w:rPr>
                <w:rFonts w:ascii="Tahoma" w:hAnsi="Tahoma" w:cs="Tahoma"/>
              </w:rPr>
            </w:pPr>
          </w:p>
        </w:tc>
        <w:tc>
          <w:tcPr>
            <w:tcW w:w="1314" w:type="dxa"/>
            <w:gridSpan w:val="2"/>
            <w:tcBorders>
              <w:top w:val="single" w:color="auto" w:sz="4" w:space="0"/>
              <w:left w:val="single" w:color="auto" w:sz="4" w:space="0"/>
              <w:bottom w:val="single" w:color="auto" w:sz="4" w:space="0"/>
              <w:right w:val="single" w:color="auto" w:sz="4" w:space="0"/>
            </w:tcBorders>
          </w:tcPr>
          <w:p w:rsidRPr="00DE5055" w:rsidR="00030A63" w:rsidP="00DE5055" w:rsidRDefault="00030A63" w14:paraId="30FFE16C" w14:textId="0DEE5CE6">
            <w:pPr>
              <w:pStyle w:val="NormalWorksheet"/>
              <w:rPr>
                <w:rFonts w:ascii="Tahoma" w:hAnsi="Tahoma" w:cs="Tahoma"/>
              </w:rPr>
            </w:pPr>
          </w:p>
        </w:tc>
        <w:tc>
          <w:tcPr>
            <w:tcW w:w="4165" w:type="dxa"/>
            <w:gridSpan w:val="5"/>
            <w:tcBorders>
              <w:top w:val="single" w:color="auto" w:sz="4" w:space="0"/>
              <w:left w:val="single" w:color="auto" w:sz="4" w:space="0"/>
              <w:bottom w:val="single" w:color="auto" w:sz="4" w:space="0"/>
              <w:right w:val="single" w:color="auto" w:sz="4" w:space="0"/>
            </w:tcBorders>
          </w:tcPr>
          <w:p w:rsidRPr="00DE5055" w:rsidR="00030A63" w:rsidP="00DE5055" w:rsidRDefault="00030A63" w14:paraId="6377A6FA" w14:textId="2816CE20">
            <w:pPr>
              <w:pStyle w:val="WorksheetTitle"/>
              <w:rPr>
                <w:rFonts w:ascii="Tahoma" w:hAnsi="Tahoma" w:cs="Tahoma"/>
                <w:b w:val="0"/>
                <w:sz w:val="20"/>
              </w:rPr>
            </w:pPr>
          </w:p>
        </w:tc>
      </w:tr>
      <w:tr w:rsidRPr="000B3F4D" w:rsidR="00030A63" w:rsidTr="00A9087D" w14:paraId="566594A6" w14:textId="77777777">
        <w:trPr>
          <w:jc w:val="center"/>
        </w:trPr>
        <w:tc>
          <w:tcPr>
            <w:tcW w:w="1856" w:type="dxa"/>
            <w:tcBorders>
              <w:top w:val="single" w:color="auto" w:sz="4" w:space="0"/>
              <w:left w:val="single" w:color="auto" w:sz="4" w:space="0"/>
              <w:bottom w:val="single" w:color="auto" w:sz="4" w:space="0"/>
              <w:right w:val="single" w:color="auto" w:sz="4" w:space="0"/>
            </w:tcBorders>
          </w:tcPr>
          <w:p w:rsidRPr="00DE5055" w:rsidR="00030A63" w:rsidP="00DE5055" w:rsidRDefault="00030A63" w14:paraId="3F22702B" w14:textId="77777777">
            <w:pPr>
              <w:pStyle w:val="NormalWorksheet"/>
              <w:rPr>
                <w:rFonts w:ascii="Tahoma" w:hAnsi="Tahoma" w:cs="Tahoma"/>
              </w:rPr>
            </w:pPr>
            <w:r w:rsidRPr="00DE5055">
              <w:rPr>
                <w:rFonts w:ascii="Tahoma" w:hAnsi="Tahoma" w:cs="Tahoma"/>
              </w:rPr>
              <w:t>Appendix B</w:t>
            </w:r>
          </w:p>
          <w:p w:rsidRPr="00DE5055" w:rsidR="00030A63" w:rsidP="00DE5055" w:rsidRDefault="00030A63" w14:paraId="2735EDD4" w14:textId="77777777">
            <w:pPr>
              <w:pStyle w:val="NormalWorksheet"/>
              <w:rPr>
                <w:rFonts w:ascii="Tahoma" w:hAnsi="Tahoma" w:cs="Tahoma"/>
              </w:rPr>
            </w:pPr>
            <w:r w:rsidRPr="00DE5055">
              <w:rPr>
                <w:rFonts w:ascii="Tahoma" w:hAnsi="Tahoma" w:cs="Tahoma"/>
              </w:rPr>
              <w:t>(i) (3)</w:t>
            </w:r>
          </w:p>
        </w:tc>
        <w:tc>
          <w:tcPr>
            <w:tcW w:w="3907" w:type="dxa"/>
            <w:gridSpan w:val="6"/>
            <w:tcBorders>
              <w:top w:val="single" w:color="auto" w:sz="4" w:space="0"/>
              <w:left w:val="single" w:color="auto" w:sz="4" w:space="0"/>
              <w:bottom w:val="single" w:color="auto" w:sz="4" w:space="0"/>
              <w:right w:val="single" w:color="auto" w:sz="4" w:space="0"/>
            </w:tcBorders>
          </w:tcPr>
          <w:p w:rsidRPr="00DE5055" w:rsidR="00030A63" w:rsidP="00DE5055" w:rsidRDefault="00030A63" w14:paraId="00FFB998" w14:textId="2940EE53">
            <w:pPr>
              <w:pStyle w:val="NormalWorksheet"/>
              <w:rPr>
                <w:rFonts w:ascii="Tahoma" w:hAnsi="Tahoma" w:cs="Tahoma"/>
              </w:rPr>
            </w:pPr>
            <w:r w:rsidRPr="00DE5055">
              <w:rPr>
                <w:rFonts w:ascii="Tahoma" w:hAnsi="Tahoma" w:cs="Tahoma"/>
              </w:rPr>
              <w:t>A schedule indicating when permits outside the authority of the commission will be obtained and the steps the applicant has taken or plans to take to obtain such permits.</w:t>
            </w:r>
          </w:p>
        </w:tc>
        <w:tc>
          <w:tcPr>
            <w:tcW w:w="2733" w:type="dxa"/>
            <w:tcBorders>
              <w:top w:val="single" w:color="auto" w:sz="4" w:space="0"/>
              <w:left w:val="single" w:color="auto" w:sz="4" w:space="0"/>
              <w:bottom w:val="single" w:color="auto" w:sz="4" w:space="0"/>
              <w:right w:val="single" w:color="auto" w:sz="4" w:space="0"/>
            </w:tcBorders>
          </w:tcPr>
          <w:p w:rsidRPr="00DE5055" w:rsidR="00030A63" w:rsidP="00DE5055" w:rsidRDefault="00030A63" w14:paraId="6D7FBB02" w14:textId="01BFCA33">
            <w:pPr>
              <w:pStyle w:val="NormalWorksheet"/>
              <w:rPr>
                <w:rFonts w:ascii="Tahoma" w:hAnsi="Tahoma" w:cs="Tahoma"/>
              </w:rPr>
            </w:pPr>
          </w:p>
        </w:tc>
        <w:tc>
          <w:tcPr>
            <w:tcW w:w="1314" w:type="dxa"/>
            <w:gridSpan w:val="2"/>
            <w:tcBorders>
              <w:top w:val="single" w:color="auto" w:sz="4" w:space="0"/>
              <w:left w:val="single" w:color="auto" w:sz="4" w:space="0"/>
              <w:bottom w:val="single" w:color="auto" w:sz="4" w:space="0"/>
              <w:right w:val="single" w:color="auto" w:sz="4" w:space="0"/>
            </w:tcBorders>
          </w:tcPr>
          <w:p w:rsidRPr="00DE5055" w:rsidR="00030A63" w:rsidP="00DE5055" w:rsidRDefault="00030A63" w14:paraId="58361DCF" w14:textId="07CA94EC">
            <w:pPr>
              <w:pStyle w:val="NormalWorksheet"/>
            </w:pPr>
          </w:p>
        </w:tc>
        <w:tc>
          <w:tcPr>
            <w:tcW w:w="4165" w:type="dxa"/>
            <w:gridSpan w:val="5"/>
            <w:tcBorders>
              <w:top w:val="single" w:color="auto" w:sz="4" w:space="0"/>
              <w:left w:val="single" w:color="auto" w:sz="4" w:space="0"/>
              <w:bottom w:val="single" w:color="auto" w:sz="4" w:space="0"/>
              <w:right w:val="single" w:color="auto" w:sz="4" w:space="0"/>
            </w:tcBorders>
          </w:tcPr>
          <w:p w:rsidRPr="00DE5055" w:rsidR="00030A63" w:rsidP="00DE5055" w:rsidRDefault="00030A63" w14:paraId="2F226ABD" w14:textId="71DDCB6D">
            <w:pPr>
              <w:pStyle w:val="NormalWorksheet"/>
              <w:rPr>
                <w:rFonts w:ascii="Tahoma" w:hAnsi="Tahoma" w:cs="Tahoma"/>
              </w:rPr>
            </w:pPr>
          </w:p>
        </w:tc>
      </w:tr>
    </w:tbl>
    <w:p w:rsidRPr="000B3F4D" w:rsidR="5A17630A" w:rsidRDefault="5A17630A" w14:paraId="6FBF3C1A" w14:textId="232196BF">
      <w:pPr>
        <w:rPr>
          <w:rFonts w:ascii="Tahoma" w:hAnsi="Tahoma" w:cs="Tahoma"/>
          <w:sz w:val="20"/>
          <w:szCs w:val="20"/>
        </w:rPr>
      </w:pPr>
    </w:p>
    <w:p w:rsidRPr="000B3F4D" w:rsidR="00E377E2" w:rsidP="00281D12" w:rsidRDefault="00E377E2" w14:paraId="0500F694" w14:textId="77777777">
      <w:pPr>
        <w:tabs>
          <w:tab w:val="right" w:leader="dot" w:pos="7650"/>
          <w:tab w:val="right" w:pos="9360"/>
        </w:tabs>
        <w:spacing w:after="120" w:line="240" w:lineRule="auto"/>
        <w:rPr>
          <w:rFonts w:ascii="Tahoma" w:hAnsi="Tahoma" w:cs="Tahoma"/>
          <w:sz w:val="20"/>
          <w:szCs w:val="20"/>
        </w:rPr>
        <w:sectPr w:rsidRPr="000B3F4D" w:rsidR="00E377E2" w:rsidSect="00354F4A">
          <w:footerReference w:type="default" r:id="rId27"/>
          <w:pgSz w:w="15840" w:h="12240" w:orient="landscape"/>
          <w:pgMar w:top="1440" w:right="1440" w:bottom="1440" w:left="1440" w:header="720" w:footer="720" w:gutter="0"/>
          <w:cols w:space="720"/>
          <w:docGrid w:linePitch="360"/>
        </w:sectPr>
      </w:pPr>
    </w:p>
    <w:tbl>
      <w:tblPr>
        <w:tblW w:w="13230" w:type="dxa"/>
        <w:jc w:val="center"/>
        <w:tblLayout w:type="fixed"/>
        <w:tblCellMar>
          <w:left w:w="120" w:type="dxa"/>
          <w:right w:w="120" w:type="dxa"/>
        </w:tblCellMar>
        <w:tblLook w:val="0000" w:firstRow="0" w:lastRow="0" w:firstColumn="0" w:lastColumn="0" w:noHBand="0" w:noVBand="0"/>
      </w:tblPr>
      <w:tblGrid>
        <w:gridCol w:w="1797"/>
        <w:gridCol w:w="1148"/>
        <w:gridCol w:w="395"/>
        <w:gridCol w:w="708"/>
        <w:gridCol w:w="571"/>
        <w:gridCol w:w="260"/>
        <w:gridCol w:w="164"/>
        <w:gridCol w:w="2787"/>
        <w:gridCol w:w="911"/>
        <w:gridCol w:w="349"/>
        <w:gridCol w:w="1001"/>
        <w:gridCol w:w="450"/>
        <w:gridCol w:w="407"/>
        <w:gridCol w:w="302"/>
        <w:gridCol w:w="1980"/>
      </w:tblGrid>
      <w:tr w:rsidRPr="00C008D6" w:rsidR="008E7A1C" w:rsidTr="005962A4" w14:paraId="68221A64" w14:textId="77777777">
        <w:trPr>
          <w:trHeight w:val="300"/>
          <w:tblHeader/>
          <w:jc w:val="center"/>
        </w:trPr>
        <w:tc>
          <w:tcPr>
            <w:tcW w:w="1797" w:type="dxa"/>
            <w:vAlign w:val="bottom"/>
          </w:tcPr>
          <w:p w:rsidRPr="00C008D6" w:rsidR="00D1387F" w:rsidP="005962A4" w:rsidRDefault="008A49E2" w14:paraId="16DE419C" w14:textId="301FDB8A">
            <w:pPr>
              <w:pStyle w:val="NormalWorksheet"/>
              <w:rPr>
                <w:rFonts w:ascii="Tahoma" w:hAnsi="Tahoma" w:cs="Tahoma"/>
              </w:rPr>
            </w:pPr>
            <w:r w:rsidRPr="00C008D6">
              <w:rPr>
                <w:rFonts w:ascii="Tahoma" w:hAnsi="Tahoma" w:cs="Tahoma"/>
              </w:rPr>
              <w:t>Completeness:</w:t>
            </w:r>
          </w:p>
        </w:tc>
        <w:tc>
          <w:tcPr>
            <w:tcW w:w="1148" w:type="dxa"/>
            <w:vAlign w:val="bottom"/>
          </w:tcPr>
          <w:p w:rsidRPr="00C008D6" w:rsidR="009A7364" w:rsidP="005962A4" w:rsidRDefault="009A7364" w14:paraId="3D167556" w14:textId="0ECD6398">
            <w:pPr>
              <w:pStyle w:val="NormalWorksheet"/>
              <w:ind w:right="-143"/>
              <w:rPr>
                <w:rFonts w:ascii="Tahoma" w:hAnsi="Tahoma" w:cs="Tahoma"/>
              </w:rPr>
            </w:pPr>
          </w:p>
          <w:p w:rsidRPr="00C008D6" w:rsidR="00D1387F" w:rsidP="005962A4" w:rsidRDefault="009A7364" w14:paraId="6787AA8D" w14:textId="5AACCB27">
            <w:pPr>
              <w:pStyle w:val="NormalWorksheet"/>
              <w:rPr>
                <w:rFonts w:ascii="Tahoma" w:hAnsi="Tahoma" w:cs="Tahoma"/>
              </w:rPr>
            </w:pPr>
            <w:r w:rsidRPr="00C008D6">
              <w:rPr>
                <w:rFonts w:ascii="Tahoma" w:hAnsi="Tahoma" w:cs="Tahoma"/>
              </w:rPr>
              <w:t>Complete</w:t>
            </w:r>
          </w:p>
        </w:tc>
        <w:tc>
          <w:tcPr>
            <w:tcW w:w="395" w:type="dxa"/>
            <w:tcBorders>
              <w:bottom w:val="single" w:color="auto" w:sz="7" w:space="0"/>
            </w:tcBorders>
            <w:vAlign w:val="bottom"/>
          </w:tcPr>
          <w:p w:rsidRPr="00C008D6" w:rsidR="00D1387F" w:rsidP="005962A4" w:rsidRDefault="00D1387F" w14:paraId="5AA6DBDB" w14:textId="77777777">
            <w:pPr>
              <w:pStyle w:val="WorksheetTitle"/>
              <w:rPr>
                <w:rFonts w:ascii="Tahoma" w:hAnsi="Tahoma" w:cs="Tahoma"/>
                <w:sz w:val="20"/>
              </w:rPr>
            </w:pPr>
          </w:p>
        </w:tc>
        <w:tc>
          <w:tcPr>
            <w:tcW w:w="1279" w:type="dxa"/>
            <w:gridSpan w:val="2"/>
            <w:vAlign w:val="bottom"/>
          </w:tcPr>
          <w:p w:rsidRPr="00C008D6" w:rsidR="009A7364" w:rsidP="005962A4" w:rsidRDefault="009A7364" w14:paraId="189B6E2B" w14:textId="0ECD6398">
            <w:pPr>
              <w:pStyle w:val="NormalWorksheet"/>
              <w:rPr>
                <w:rFonts w:ascii="Tahoma" w:hAnsi="Tahoma" w:cs="Tahoma"/>
              </w:rPr>
            </w:pPr>
          </w:p>
          <w:p w:rsidRPr="00C008D6" w:rsidR="00D1387F" w:rsidP="005962A4" w:rsidRDefault="009A7364" w14:paraId="4E4D4B55" w14:textId="0DB9664D">
            <w:pPr>
              <w:pStyle w:val="NormalWorksheet"/>
              <w:rPr>
                <w:rFonts w:ascii="Tahoma" w:hAnsi="Tahoma" w:cs="Tahoma"/>
              </w:rPr>
            </w:pPr>
            <w:r w:rsidRPr="00C008D6">
              <w:rPr>
                <w:rFonts w:ascii="Tahoma" w:hAnsi="Tahoma" w:cs="Tahoma"/>
              </w:rPr>
              <w:t>Incomplete</w:t>
            </w:r>
          </w:p>
        </w:tc>
        <w:tc>
          <w:tcPr>
            <w:tcW w:w="260" w:type="dxa"/>
            <w:tcBorders>
              <w:bottom w:val="single" w:color="auto" w:sz="7" w:space="0"/>
            </w:tcBorders>
            <w:vAlign w:val="bottom"/>
          </w:tcPr>
          <w:p w:rsidRPr="00C008D6" w:rsidR="00D1387F" w:rsidP="005962A4" w:rsidRDefault="00D1387F" w14:paraId="064FCF81" w14:textId="4A071C54">
            <w:pPr>
              <w:pStyle w:val="WorksheetTitle"/>
              <w:ind w:left="-59"/>
              <w:rPr>
                <w:rFonts w:ascii="Tahoma" w:hAnsi="Tahoma" w:cs="Tahoma"/>
                <w:sz w:val="20"/>
              </w:rPr>
            </w:pPr>
          </w:p>
        </w:tc>
        <w:tc>
          <w:tcPr>
            <w:tcW w:w="3862" w:type="dxa"/>
            <w:gridSpan w:val="3"/>
          </w:tcPr>
          <w:p w:rsidRPr="00C008D6" w:rsidR="00D1387F" w:rsidP="00C008D6" w:rsidRDefault="00D1387F" w14:paraId="3ED83040" w14:textId="7C96989A">
            <w:pPr>
              <w:pStyle w:val="WorksheetTitle"/>
              <w:rPr>
                <w:rFonts w:ascii="Tahoma" w:hAnsi="Tahoma" w:cs="Tahoma"/>
                <w:spacing w:val="-3"/>
                <w:sz w:val="20"/>
              </w:rPr>
            </w:pPr>
            <w:r w:rsidRPr="00C008D6">
              <w:rPr>
                <w:rFonts w:ascii="Tahoma" w:hAnsi="Tahoma" w:cs="Tahoma"/>
                <w:sz w:val="20"/>
              </w:rPr>
              <w:t xml:space="preserve">DATA </w:t>
            </w:r>
            <w:r w:rsidRPr="00C008D6" w:rsidR="009A7364">
              <w:rPr>
                <w:rFonts w:ascii="Tahoma" w:hAnsi="Tahoma" w:cs="Tahoma"/>
                <w:sz w:val="20"/>
              </w:rPr>
              <w:t xml:space="preserve">COMPLETENESS </w:t>
            </w:r>
            <w:r w:rsidRPr="00C008D6">
              <w:rPr>
                <w:rFonts w:ascii="Tahoma" w:hAnsi="Tahoma" w:cs="Tahoma"/>
                <w:sz w:val="20"/>
              </w:rPr>
              <w:t>WORKSHEET</w:t>
            </w:r>
          </w:p>
        </w:tc>
        <w:tc>
          <w:tcPr>
            <w:tcW w:w="1350" w:type="dxa"/>
            <w:gridSpan w:val="2"/>
            <w:vAlign w:val="bottom"/>
          </w:tcPr>
          <w:p w:rsidRPr="00C008D6" w:rsidR="009A7364" w:rsidP="005962A4" w:rsidRDefault="009A7364" w14:paraId="790B0660" w14:textId="0ECD6398">
            <w:pPr>
              <w:pStyle w:val="NormalWorksheet"/>
              <w:rPr>
                <w:rFonts w:ascii="Tahoma" w:hAnsi="Tahoma" w:cs="Tahoma"/>
              </w:rPr>
            </w:pPr>
          </w:p>
          <w:p w:rsidRPr="00C008D6" w:rsidR="00D1387F" w:rsidP="005962A4" w:rsidRDefault="00D1387F" w14:paraId="06BFDD6C" w14:textId="0ECD6398">
            <w:pPr>
              <w:pStyle w:val="NormalWorksheet"/>
              <w:rPr>
                <w:rFonts w:ascii="Tahoma" w:hAnsi="Tahoma" w:cs="Tahoma"/>
              </w:rPr>
            </w:pPr>
            <w:r w:rsidRPr="00C008D6">
              <w:rPr>
                <w:rFonts w:ascii="Tahoma" w:hAnsi="Tahoma" w:cs="Tahoma"/>
              </w:rPr>
              <w:t>Revision No.</w:t>
            </w:r>
          </w:p>
        </w:tc>
        <w:tc>
          <w:tcPr>
            <w:tcW w:w="450" w:type="dxa"/>
            <w:tcBorders>
              <w:bottom w:val="single" w:color="auto" w:sz="7" w:space="0"/>
            </w:tcBorders>
            <w:vAlign w:val="bottom"/>
          </w:tcPr>
          <w:p w:rsidRPr="00C008D6" w:rsidR="00D1387F" w:rsidP="005962A4" w:rsidRDefault="00D1387F" w14:paraId="099E275E" w14:textId="5F2ECACE">
            <w:pPr>
              <w:pStyle w:val="NormalWorksheet"/>
              <w:ind w:left="-120"/>
              <w:rPr>
                <w:rFonts w:ascii="Tahoma" w:hAnsi="Tahoma" w:cs="Tahoma"/>
                <w:spacing w:val="-3"/>
              </w:rPr>
            </w:pPr>
          </w:p>
        </w:tc>
        <w:tc>
          <w:tcPr>
            <w:tcW w:w="709" w:type="dxa"/>
            <w:gridSpan w:val="2"/>
            <w:vAlign w:val="bottom"/>
          </w:tcPr>
          <w:p w:rsidRPr="00C008D6" w:rsidR="009A7364" w:rsidP="005962A4" w:rsidRDefault="009A7364" w14:paraId="797C146E" w14:textId="0ECD6398">
            <w:pPr>
              <w:pStyle w:val="NormalWorksheet"/>
              <w:ind w:right="-40"/>
              <w:rPr>
                <w:rFonts w:ascii="Tahoma" w:hAnsi="Tahoma" w:cs="Tahoma"/>
              </w:rPr>
            </w:pPr>
          </w:p>
          <w:p w:rsidRPr="00C008D6" w:rsidR="00D1387F" w:rsidP="005962A4" w:rsidRDefault="00D1387F" w14:paraId="1358FE4B" w14:textId="0ECD6398">
            <w:pPr>
              <w:pStyle w:val="NormalWorksheet"/>
              <w:ind w:right="-40"/>
              <w:rPr>
                <w:rFonts w:ascii="Tahoma" w:hAnsi="Tahoma" w:cs="Tahoma"/>
              </w:rPr>
            </w:pPr>
            <w:r w:rsidRPr="00C008D6">
              <w:rPr>
                <w:rFonts w:ascii="Tahoma" w:hAnsi="Tahoma" w:cs="Tahoma"/>
              </w:rPr>
              <w:t>Date</w:t>
            </w:r>
            <w:r w:rsidRPr="00C008D6" w:rsidR="00AA52E4">
              <w:rPr>
                <w:rFonts w:ascii="Tahoma" w:hAnsi="Tahoma" w:cs="Tahoma"/>
              </w:rPr>
              <w:t>:</w:t>
            </w:r>
          </w:p>
        </w:tc>
        <w:tc>
          <w:tcPr>
            <w:tcW w:w="1980" w:type="dxa"/>
            <w:tcBorders>
              <w:bottom w:val="single" w:color="auto" w:sz="7" w:space="0"/>
            </w:tcBorders>
            <w:vAlign w:val="bottom"/>
          </w:tcPr>
          <w:p w:rsidRPr="00C008D6" w:rsidR="00D1387F" w:rsidP="005962A4" w:rsidRDefault="00D1387F" w14:paraId="58203F1D" w14:textId="7478F3D3">
            <w:pPr>
              <w:pStyle w:val="NormalWorksheet"/>
              <w:ind w:left="-96" w:right="-90"/>
              <w:rPr>
                <w:rFonts w:ascii="Tahoma" w:hAnsi="Tahoma" w:cs="Tahoma"/>
              </w:rPr>
            </w:pPr>
          </w:p>
        </w:tc>
      </w:tr>
      <w:tr w:rsidRPr="00C008D6" w:rsidR="00D1387F" w:rsidTr="005962A4" w14:paraId="10046A19" w14:textId="77777777">
        <w:trPr>
          <w:trHeight w:val="300"/>
          <w:tblHeader/>
          <w:jc w:val="center"/>
        </w:trPr>
        <w:tc>
          <w:tcPr>
            <w:tcW w:w="1797" w:type="dxa"/>
            <w:vAlign w:val="bottom"/>
          </w:tcPr>
          <w:p w:rsidRPr="00C008D6" w:rsidR="00D1387F" w:rsidP="005962A4" w:rsidRDefault="00D1387F" w14:paraId="7F5B6CE1" w14:textId="77777777">
            <w:pPr>
              <w:pStyle w:val="NormalWorksheet"/>
              <w:rPr>
                <w:rFonts w:ascii="Tahoma" w:hAnsi="Tahoma" w:cs="Tahoma"/>
              </w:rPr>
            </w:pPr>
            <w:r w:rsidRPr="00C008D6">
              <w:rPr>
                <w:rFonts w:ascii="Tahoma" w:hAnsi="Tahoma" w:cs="Tahoma"/>
              </w:rPr>
              <w:t>Technical Area:</w:t>
            </w:r>
          </w:p>
        </w:tc>
        <w:tc>
          <w:tcPr>
            <w:tcW w:w="2251" w:type="dxa"/>
            <w:gridSpan w:val="3"/>
            <w:tcBorders>
              <w:bottom w:val="single" w:color="auto" w:sz="7" w:space="0"/>
            </w:tcBorders>
            <w:vAlign w:val="bottom"/>
          </w:tcPr>
          <w:p w:rsidRPr="00C008D6" w:rsidR="00D1387F" w:rsidP="005962A4" w:rsidRDefault="00D1387F" w14:paraId="716CEBEC" w14:textId="77777777">
            <w:pPr>
              <w:pStyle w:val="TechArea"/>
              <w:rPr>
                <w:rFonts w:ascii="Tahoma" w:hAnsi="Tahoma" w:cs="Tahoma"/>
                <w:sz w:val="20"/>
              </w:rPr>
            </w:pPr>
            <w:bookmarkStart w:name="_Hlt446926908" w:id="33"/>
            <w:bookmarkStart w:name="_Toc446988197" w:id="34"/>
            <w:bookmarkStart w:name="_Toc447439927" w:id="35"/>
            <w:bookmarkEnd w:id="33"/>
            <w:r w:rsidRPr="00C008D6">
              <w:rPr>
                <w:rFonts w:ascii="Tahoma" w:hAnsi="Tahoma" w:cs="Tahoma"/>
                <w:sz w:val="20"/>
              </w:rPr>
              <w:t>Land Use</w:t>
            </w:r>
            <w:bookmarkEnd w:id="34"/>
            <w:bookmarkEnd w:id="35"/>
          </w:p>
        </w:tc>
        <w:tc>
          <w:tcPr>
            <w:tcW w:w="995" w:type="dxa"/>
            <w:gridSpan w:val="3"/>
            <w:vAlign w:val="bottom"/>
          </w:tcPr>
          <w:p w:rsidRPr="00C008D6" w:rsidR="00D1387F" w:rsidP="00BA3C54" w:rsidRDefault="00D1387F" w14:paraId="7AA3A40F" w14:textId="77777777">
            <w:pPr>
              <w:pStyle w:val="NormalWorksheet"/>
              <w:rPr>
                <w:rFonts w:ascii="Tahoma" w:hAnsi="Tahoma" w:cs="Tahoma"/>
              </w:rPr>
            </w:pPr>
            <w:r w:rsidRPr="00C008D6">
              <w:rPr>
                <w:rFonts w:ascii="Tahoma" w:hAnsi="Tahoma" w:cs="Tahoma"/>
              </w:rPr>
              <w:t>Project:</w:t>
            </w:r>
          </w:p>
        </w:tc>
        <w:tc>
          <w:tcPr>
            <w:tcW w:w="4047" w:type="dxa"/>
            <w:gridSpan w:val="3"/>
            <w:tcBorders>
              <w:bottom w:val="single" w:color="auto" w:sz="7" w:space="0"/>
            </w:tcBorders>
            <w:vAlign w:val="bottom"/>
          </w:tcPr>
          <w:p w:rsidRPr="00C008D6" w:rsidR="00D1387F" w:rsidP="00BA3C54" w:rsidRDefault="00D1387F" w14:paraId="72D9BFDE" w14:textId="2B4CE868">
            <w:pPr>
              <w:pStyle w:val="NormalWorksheet"/>
              <w:rPr>
                <w:rFonts w:ascii="Tahoma" w:hAnsi="Tahoma" w:cs="Tahoma"/>
              </w:rPr>
            </w:pPr>
          </w:p>
        </w:tc>
        <w:tc>
          <w:tcPr>
            <w:tcW w:w="1858" w:type="dxa"/>
            <w:gridSpan w:val="3"/>
            <w:vAlign w:val="bottom"/>
          </w:tcPr>
          <w:p w:rsidRPr="00C008D6" w:rsidR="00D1387F" w:rsidP="00BA3C54" w:rsidRDefault="00D1387F" w14:paraId="26A2A18F" w14:textId="332A4DBD">
            <w:pPr>
              <w:pStyle w:val="NormalWorksheet"/>
              <w:rPr>
                <w:rFonts w:ascii="Tahoma" w:hAnsi="Tahoma" w:cs="Tahoma"/>
              </w:rPr>
            </w:pPr>
            <w:r w:rsidRPr="00C008D6">
              <w:rPr>
                <w:rFonts w:ascii="Tahoma" w:hAnsi="Tahoma" w:cs="Tahoma"/>
              </w:rPr>
              <w:t xml:space="preserve">Technical Staff: </w:t>
            </w:r>
          </w:p>
        </w:tc>
        <w:tc>
          <w:tcPr>
            <w:tcW w:w="2282" w:type="dxa"/>
            <w:gridSpan w:val="2"/>
            <w:tcBorders>
              <w:bottom w:val="single" w:color="auto" w:sz="7" w:space="0"/>
            </w:tcBorders>
            <w:vAlign w:val="bottom"/>
          </w:tcPr>
          <w:p w:rsidRPr="00C008D6" w:rsidR="00D1387F" w:rsidP="00BA3C54" w:rsidRDefault="00D1387F" w14:paraId="481CB2CE" w14:textId="0B49C430">
            <w:pPr>
              <w:pStyle w:val="NormalWorksheet"/>
              <w:rPr>
                <w:rFonts w:ascii="Tahoma" w:hAnsi="Tahoma" w:cs="Tahoma"/>
              </w:rPr>
            </w:pPr>
          </w:p>
        </w:tc>
      </w:tr>
      <w:tr w:rsidRPr="00C008D6" w:rsidR="00D1387F" w:rsidTr="005962A4" w14:paraId="175267DC" w14:textId="77777777">
        <w:trPr>
          <w:trHeight w:val="300"/>
          <w:tblHeader/>
          <w:jc w:val="center"/>
        </w:trPr>
        <w:tc>
          <w:tcPr>
            <w:tcW w:w="1797" w:type="dxa"/>
            <w:vAlign w:val="bottom"/>
          </w:tcPr>
          <w:p w:rsidRPr="00C008D6" w:rsidR="00D1387F" w:rsidP="005962A4" w:rsidRDefault="00D1387F" w14:paraId="1466EBB8" w14:textId="77777777">
            <w:pPr>
              <w:pStyle w:val="NormalWorksheet"/>
              <w:rPr>
                <w:rFonts w:ascii="Tahoma" w:hAnsi="Tahoma" w:cs="Tahoma"/>
              </w:rPr>
            </w:pPr>
            <w:r w:rsidRPr="00C008D6">
              <w:rPr>
                <w:rFonts w:ascii="Tahoma" w:hAnsi="Tahoma" w:cs="Tahoma"/>
              </w:rPr>
              <w:t>Project Manager:</w:t>
            </w:r>
          </w:p>
        </w:tc>
        <w:tc>
          <w:tcPr>
            <w:tcW w:w="2251" w:type="dxa"/>
            <w:gridSpan w:val="3"/>
            <w:tcBorders>
              <w:bottom w:val="single" w:color="auto" w:sz="7" w:space="0"/>
            </w:tcBorders>
            <w:vAlign w:val="bottom"/>
          </w:tcPr>
          <w:p w:rsidRPr="00C008D6" w:rsidR="00D1387F" w:rsidP="005962A4" w:rsidRDefault="00D1387F" w14:paraId="4B6DB2E2" w14:textId="09DF8594">
            <w:pPr>
              <w:pStyle w:val="NormalWorksheet"/>
              <w:rPr>
                <w:rFonts w:ascii="Tahoma" w:hAnsi="Tahoma" w:cs="Tahoma"/>
              </w:rPr>
            </w:pPr>
          </w:p>
        </w:tc>
        <w:tc>
          <w:tcPr>
            <w:tcW w:w="995" w:type="dxa"/>
            <w:gridSpan w:val="3"/>
            <w:vAlign w:val="bottom"/>
          </w:tcPr>
          <w:p w:rsidRPr="00C008D6" w:rsidR="00D1387F" w:rsidP="00BA3C54" w:rsidRDefault="00D1387F" w14:paraId="4A74550D" w14:textId="77777777">
            <w:pPr>
              <w:pStyle w:val="NormalWorksheet"/>
              <w:rPr>
                <w:rFonts w:ascii="Tahoma" w:hAnsi="Tahoma" w:cs="Tahoma"/>
              </w:rPr>
            </w:pPr>
            <w:r w:rsidRPr="00C008D6">
              <w:rPr>
                <w:rFonts w:ascii="Tahoma" w:hAnsi="Tahoma" w:cs="Tahoma"/>
              </w:rPr>
              <w:t>Docket:</w:t>
            </w:r>
          </w:p>
        </w:tc>
        <w:tc>
          <w:tcPr>
            <w:tcW w:w="4047" w:type="dxa"/>
            <w:gridSpan w:val="3"/>
            <w:tcBorders>
              <w:bottom w:val="single" w:color="auto" w:sz="7" w:space="0"/>
            </w:tcBorders>
            <w:vAlign w:val="bottom"/>
          </w:tcPr>
          <w:p w:rsidRPr="00C008D6" w:rsidR="00D1387F" w:rsidP="00BA3C54" w:rsidRDefault="00D1387F" w14:paraId="6BEFC277" w14:textId="407CB573">
            <w:pPr>
              <w:pStyle w:val="NormalWorksheet"/>
              <w:rPr>
                <w:rFonts w:ascii="Tahoma" w:hAnsi="Tahoma" w:cs="Tahoma"/>
              </w:rPr>
            </w:pPr>
          </w:p>
        </w:tc>
        <w:tc>
          <w:tcPr>
            <w:tcW w:w="1858" w:type="dxa"/>
            <w:gridSpan w:val="3"/>
            <w:vAlign w:val="bottom"/>
          </w:tcPr>
          <w:p w:rsidRPr="00C008D6" w:rsidR="00D1387F" w:rsidP="00BA3C54" w:rsidRDefault="00D1387F" w14:paraId="68043AE6" w14:textId="77777777">
            <w:pPr>
              <w:pStyle w:val="NormalWorksheet"/>
              <w:ind w:right="-117"/>
              <w:rPr>
                <w:rFonts w:ascii="Tahoma" w:hAnsi="Tahoma" w:cs="Tahoma"/>
              </w:rPr>
            </w:pPr>
            <w:r w:rsidRPr="00C008D6">
              <w:rPr>
                <w:rFonts w:ascii="Tahoma" w:hAnsi="Tahoma" w:cs="Tahoma"/>
              </w:rPr>
              <w:t>Technical Senior:</w:t>
            </w:r>
          </w:p>
        </w:tc>
        <w:tc>
          <w:tcPr>
            <w:tcW w:w="2282" w:type="dxa"/>
            <w:gridSpan w:val="2"/>
            <w:tcBorders>
              <w:bottom w:val="single" w:color="auto" w:sz="7" w:space="0"/>
            </w:tcBorders>
            <w:vAlign w:val="bottom"/>
          </w:tcPr>
          <w:p w:rsidRPr="00C008D6" w:rsidR="00D1387F" w:rsidP="00BA3C54" w:rsidRDefault="00D1387F" w14:paraId="05548A83" w14:textId="27F81CE3">
            <w:pPr>
              <w:pStyle w:val="NormalWorksheet"/>
              <w:rPr>
                <w:rFonts w:ascii="Tahoma" w:hAnsi="Tahoma" w:cs="Tahoma"/>
              </w:rPr>
            </w:pPr>
          </w:p>
        </w:tc>
      </w:tr>
      <w:tr w:rsidRPr="00C008D6" w:rsidR="00D1387F" w:rsidTr="005962A4" w14:paraId="41FF198D" w14:textId="77777777">
        <w:trPr>
          <w:trHeight w:val="300"/>
          <w:tblHeader/>
          <w:jc w:val="center"/>
        </w:trPr>
        <w:tc>
          <w:tcPr>
            <w:tcW w:w="1797" w:type="dxa"/>
            <w:tcBorders>
              <w:bottom w:val="single" w:color="auto" w:sz="4" w:space="0"/>
            </w:tcBorders>
          </w:tcPr>
          <w:p w:rsidRPr="00C008D6" w:rsidR="00D1387F" w:rsidP="00C008D6" w:rsidRDefault="00D1387F" w14:paraId="4F67131A" w14:textId="77777777">
            <w:pPr>
              <w:pStyle w:val="NormalWorksheet"/>
              <w:rPr>
                <w:rFonts w:ascii="Tahoma" w:hAnsi="Tahoma" w:cs="Tahoma"/>
              </w:rPr>
            </w:pPr>
          </w:p>
        </w:tc>
        <w:tc>
          <w:tcPr>
            <w:tcW w:w="3246" w:type="dxa"/>
            <w:gridSpan w:val="6"/>
            <w:tcBorders>
              <w:bottom w:val="single" w:color="auto" w:sz="4" w:space="0"/>
            </w:tcBorders>
          </w:tcPr>
          <w:p w:rsidRPr="00C008D6" w:rsidR="00D1387F" w:rsidP="00C008D6" w:rsidRDefault="00D1387F" w14:paraId="40549E6B" w14:textId="77777777">
            <w:pPr>
              <w:pStyle w:val="NormalWorksheet"/>
              <w:rPr>
                <w:rFonts w:ascii="Tahoma" w:hAnsi="Tahoma" w:cs="Tahoma"/>
              </w:rPr>
            </w:pPr>
          </w:p>
        </w:tc>
        <w:tc>
          <w:tcPr>
            <w:tcW w:w="2787" w:type="dxa"/>
            <w:tcBorders>
              <w:bottom w:val="single" w:color="auto" w:sz="4" w:space="0"/>
            </w:tcBorders>
          </w:tcPr>
          <w:p w:rsidRPr="00C008D6" w:rsidR="00D1387F" w:rsidP="00C008D6" w:rsidRDefault="00D1387F" w14:paraId="094E3DC6" w14:textId="77777777">
            <w:pPr>
              <w:pStyle w:val="NormalWorksheet"/>
              <w:rPr>
                <w:rFonts w:ascii="Tahoma" w:hAnsi="Tahoma" w:cs="Tahoma"/>
              </w:rPr>
            </w:pPr>
          </w:p>
        </w:tc>
        <w:tc>
          <w:tcPr>
            <w:tcW w:w="1260" w:type="dxa"/>
            <w:gridSpan w:val="2"/>
            <w:tcBorders>
              <w:bottom w:val="single" w:color="auto" w:sz="4" w:space="0"/>
            </w:tcBorders>
          </w:tcPr>
          <w:p w:rsidRPr="00C008D6" w:rsidR="00D1387F" w:rsidP="00C008D6" w:rsidRDefault="00D1387F" w14:paraId="19A492AC" w14:textId="77777777">
            <w:pPr>
              <w:pStyle w:val="NormalWorksheet"/>
              <w:rPr>
                <w:rFonts w:ascii="Tahoma" w:hAnsi="Tahoma" w:cs="Tahoma"/>
              </w:rPr>
            </w:pPr>
          </w:p>
        </w:tc>
        <w:tc>
          <w:tcPr>
            <w:tcW w:w="4140" w:type="dxa"/>
            <w:gridSpan w:val="5"/>
            <w:tcBorders>
              <w:bottom w:val="single" w:color="auto" w:sz="4" w:space="0"/>
            </w:tcBorders>
          </w:tcPr>
          <w:p w:rsidRPr="00C008D6" w:rsidR="00D1387F" w:rsidP="00C008D6" w:rsidRDefault="00D1387F" w14:paraId="599B9DBC" w14:textId="77777777">
            <w:pPr>
              <w:pStyle w:val="NormalWorksheet"/>
              <w:rPr>
                <w:rFonts w:ascii="Tahoma" w:hAnsi="Tahoma" w:cs="Tahoma"/>
              </w:rPr>
            </w:pPr>
          </w:p>
        </w:tc>
      </w:tr>
      <w:tr w:rsidRPr="00C008D6" w:rsidR="00030A63" w:rsidTr="005962A4" w14:paraId="678DFC75" w14:textId="77777777">
        <w:trPr>
          <w:trHeight w:val="300"/>
          <w:tblHeader/>
          <w:jc w:val="center"/>
        </w:trPr>
        <w:tc>
          <w:tcPr>
            <w:tcW w:w="1797" w:type="dxa"/>
            <w:tcBorders>
              <w:top w:val="single" w:color="auto" w:sz="4" w:space="0"/>
              <w:left w:val="single" w:color="auto" w:sz="4" w:space="0"/>
              <w:bottom w:val="single" w:color="auto" w:sz="4" w:space="0"/>
              <w:right w:val="single" w:color="auto" w:sz="4" w:space="0"/>
            </w:tcBorders>
            <w:vAlign w:val="bottom"/>
          </w:tcPr>
          <w:p w:rsidRPr="00C008D6" w:rsidR="00030A63" w:rsidP="005962A4" w:rsidRDefault="00030A63" w14:paraId="72841168" w14:textId="77777777">
            <w:pPr>
              <w:pStyle w:val="TableHeadings"/>
              <w:spacing w:before="0"/>
              <w:rPr>
                <w:rFonts w:ascii="Tahoma" w:hAnsi="Tahoma" w:cs="Tahoma"/>
              </w:rPr>
            </w:pPr>
            <w:r w:rsidRPr="00C008D6">
              <w:rPr>
                <w:rFonts w:ascii="Tahoma" w:hAnsi="Tahoma" w:cs="Tahoma"/>
              </w:rPr>
              <w:t>Siting Regulations</w:t>
            </w:r>
          </w:p>
        </w:tc>
        <w:tc>
          <w:tcPr>
            <w:tcW w:w="3246" w:type="dxa"/>
            <w:gridSpan w:val="6"/>
            <w:tcBorders>
              <w:top w:val="single" w:color="auto" w:sz="4" w:space="0"/>
              <w:left w:val="single" w:color="auto" w:sz="4" w:space="0"/>
              <w:bottom w:val="single" w:color="auto" w:sz="4" w:space="0"/>
              <w:right w:val="single" w:color="auto" w:sz="4" w:space="0"/>
            </w:tcBorders>
            <w:vAlign w:val="bottom"/>
          </w:tcPr>
          <w:p w:rsidRPr="00C008D6" w:rsidR="00030A63" w:rsidP="005962A4" w:rsidRDefault="00030A63" w14:paraId="4F9CC528" w14:textId="77777777">
            <w:pPr>
              <w:pStyle w:val="TableHeadings"/>
              <w:spacing w:before="0"/>
              <w:rPr>
                <w:rFonts w:ascii="Tahoma" w:hAnsi="Tahoma" w:cs="Tahoma"/>
              </w:rPr>
            </w:pPr>
            <w:r w:rsidRPr="00C008D6">
              <w:rPr>
                <w:rFonts w:ascii="Tahoma" w:hAnsi="Tahoma" w:cs="Tahoma"/>
              </w:rPr>
              <w:t>Information</w:t>
            </w:r>
          </w:p>
        </w:tc>
        <w:tc>
          <w:tcPr>
            <w:tcW w:w="2787" w:type="dxa"/>
            <w:tcBorders>
              <w:top w:val="single" w:color="auto" w:sz="4" w:space="0"/>
              <w:left w:val="single" w:color="auto" w:sz="4" w:space="0"/>
              <w:bottom w:val="single" w:color="auto" w:sz="4" w:space="0"/>
              <w:right w:val="single" w:color="auto" w:sz="4" w:space="0"/>
            </w:tcBorders>
            <w:vAlign w:val="bottom"/>
          </w:tcPr>
          <w:p w:rsidRPr="00C008D6" w:rsidR="00030A63" w:rsidP="005962A4" w:rsidRDefault="4ACC65DB" w14:paraId="4C446B78" w14:textId="2B528055">
            <w:pPr>
              <w:pStyle w:val="TableHeadings"/>
              <w:spacing w:before="0"/>
              <w:rPr>
                <w:rFonts w:ascii="Tahoma" w:hAnsi="Tahoma" w:cs="Tahoma"/>
              </w:rPr>
            </w:pPr>
            <w:r w:rsidRPr="00C008D6">
              <w:rPr>
                <w:rFonts w:ascii="Tahoma" w:hAnsi="Tahoma" w:eastAsia="Tahoma" w:cs="Tahoma"/>
              </w:rPr>
              <w:t xml:space="preserve">Application </w:t>
            </w:r>
            <w:r w:rsidRPr="00C008D6" w:rsidR="00D9660E">
              <w:rPr>
                <w:rFonts w:ascii="Tahoma" w:hAnsi="Tahoma" w:eastAsia="Tahoma" w:cs="Tahoma"/>
                <w:bCs/>
              </w:rPr>
              <w:t>Section</w:t>
            </w:r>
            <w:r w:rsidRPr="00C008D6" w:rsidR="00030A63">
              <w:rPr>
                <w:rFonts w:ascii="Tahoma" w:hAnsi="Tahoma" w:eastAsia="Tahoma" w:cs="Tahoma"/>
                <w:bCs/>
              </w:rPr>
              <w:t xml:space="preserve"> Number And </w:t>
            </w:r>
            <w:r w:rsidRPr="00C008D6" w:rsidR="00D9660E">
              <w:rPr>
                <w:rFonts w:ascii="Tahoma" w:hAnsi="Tahoma" w:eastAsia="Tahoma" w:cs="Tahoma"/>
                <w:bCs/>
              </w:rPr>
              <w:t>Page</w:t>
            </w:r>
            <w:r w:rsidRPr="00C008D6" w:rsidR="00030A63">
              <w:rPr>
                <w:rFonts w:ascii="Tahoma" w:hAnsi="Tahoma" w:eastAsia="Tahoma" w:cs="Tahoma"/>
                <w:bCs/>
              </w:rPr>
              <w:t xml:space="preserve"> Number</w:t>
            </w:r>
          </w:p>
        </w:tc>
        <w:tc>
          <w:tcPr>
            <w:tcW w:w="1260" w:type="dxa"/>
            <w:gridSpan w:val="2"/>
            <w:tcBorders>
              <w:top w:val="single" w:color="auto" w:sz="4" w:space="0"/>
              <w:left w:val="single" w:color="auto" w:sz="4" w:space="0"/>
              <w:bottom w:val="single" w:color="auto" w:sz="4" w:space="0"/>
              <w:right w:val="single" w:color="auto" w:sz="4" w:space="0"/>
            </w:tcBorders>
            <w:vAlign w:val="bottom"/>
          </w:tcPr>
          <w:p w:rsidRPr="00C008D6" w:rsidR="00030A63" w:rsidP="005962A4" w:rsidRDefault="00381E99" w14:paraId="440AFB92" w14:textId="5FF07A49">
            <w:pPr>
              <w:pStyle w:val="TableHeadings"/>
              <w:spacing w:before="0"/>
              <w:rPr>
                <w:rFonts w:ascii="Tahoma" w:hAnsi="Tahoma" w:eastAsia="Tahoma" w:cs="Tahoma"/>
                <w:bCs/>
              </w:rPr>
            </w:pPr>
            <w:r w:rsidRPr="00C008D6">
              <w:rPr>
                <w:rFonts w:ascii="Tahoma" w:hAnsi="Tahoma" w:eastAsia="Tahoma" w:cs="Tahoma"/>
                <w:bCs/>
              </w:rPr>
              <w:t>Complete</w:t>
            </w:r>
          </w:p>
          <w:p w:rsidRPr="00C008D6" w:rsidR="00030A63" w:rsidP="005962A4" w:rsidRDefault="00030A63" w14:paraId="41EB0067" w14:textId="7461E980">
            <w:pPr>
              <w:pStyle w:val="TableHeadings"/>
              <w:spacing w:before="0"/>
              <w:rPr>
                <w:rFonts w:ascii="Tahoma" w:hAnsi="Tahoma" w:cs="Tahoma"/>
              </w:rPr>
            </w:pPr>
            <w:r w:rsidRPr="00C008D6">
              <w:rPr>
                <w:rFonts w:ascii="Tahoma" w:hAnsi="Tahoma" w:eastAsia="Tahoma" w:cs="Tahoma"/>
                <w:bCs/>
              </w:rPr>
              <w:t>Yes Or No</w:t>
            </w:r>
          </w:p>
        </w:tc>
        <w:tc>
          <w:tcPr>
            <w:tcW w:w="4140" w:type="dxa"/>
            <w:gridSpan w:val="5"/>
            <w:tcBorders>
              <w:top w:val="single" w:color="auto" w:sz="4" w:space="0"/>
              <w:left w:val="single" w:color="auto" w:sz="4" w:space="0"/>
              <w:bottom w:val="single" w:color="auto" w:sz="4" w:space="0"/>
              <w:right w:val="single" w:color="auto" w:sz="4" w:space="0"/>
            </w:tcBorders>
            <w:vAlign w:val="bottom"/>
          </w:tcPr>
          <w:p w:rsidRPr="00C008D6" w:rsidR="00030A63" w:rsidP="005962A4" w:rsidRDefault="00030A63" w14:paraId="6F7B4835" w14:textId="453904EB">
            <w:pPr>
              <w:pStyle w:val="TableHeadings"/>
              <w:spacing w:before="0"/>
              <w:rPr>
                <w:rFonts w:ascii="Tahoma" w:hAnsi="Tahoma" w:cs="Tahoma"/>
              </w:rPr>
            </w:pPr>
            <w:r w:rsidRPr="00C008D6">
              <w:rPr>
                <w:rFonts w:ascii="Tahoma" w:hAnsi="Tahoma" w:eastAsia="Tahoma" w:cs="Tahoma"/>
                <w:bCs/>
              </w:rPr>
              <w:t xml:space="preserve">Information Required to Make </w:t>
            </w:r>
            <w:r w:rsidRPr="00C008D6" w:rsidR="30631750">
              <w:rPr>
                <w:rFonts w:ascii="Tahoma" w:hAnsi="Tahoma" w:eastAsia="Tahoma" w:cs="Tahoma"/>
              </w:rPr>
              <w:t xml:space="preserve">Application </w:t>
            </w:r>
            <w:r w:rsidRPr="00C008D6">
              <w:rPr>
                <w:rFonts w:ascii="Tahoma" w:hAnsi="Tahoma" w:eastAsia="Tahoma" w:cs="Tahoma"/>
                <w:bCs/>
              </w:rPr>
              <w:t>Conform With Regulations</w:t>
            </w:r>
          </w:p>
        </w:tc>
      </w:tr>
      <w:tr w:rsidRPr="00C008D6" w:rsidR="00FB79C7" w:rsidTr="005962A4" w14:paraId="2BBEEDE9" w14:textId="77777777">
        <w:trPr>
          <w:trHeight w:val="300"/>
          <w:jc w:val="center"/>
        </w:trPr>
        <w:tc>
          <w:tcPr>
            <w:tcW w:w="1797" w:type="dxa"/>
            <w:tcBorders>
              <w:top w:val="single" w:color="auto" w:sz="4" w:space="0"/>
              <w:left w:val="single" w:color="auto" w:sz="4" w:space="0"/>
              <w:bottom w:val="single" w:color="auto" w:sz="4" w:space="0"/>
              <w:right w:val="single" w:color="auto" w:sz="4" w:space="0"/>
            </w:tcBorders>
          </w:tcPr>
          <w:p w:rsidRPr="00C008D6" w:rsidR="00FB79C7" w:rsidP="00C008D6" w:rsidRDefault="00FB79C7" w14:paraId="67C5D123" w14:textId="7492C05D">
            <w:pPr>
              <w:pStyle w:val="NormalWorksheet"/>
              <w:rPr>
                <w:rFonts w:ascii="Tahoma" w:hAnsi="Tahoma" w:cs="Tahoma"/>
              </w:rPr>
            </w:pPr>
            <w:r w:rsidRPr="00C008D6">
              <w:rPr>
                <w:rFonts w:ascii="Tahoma" w:hAnsi="Tahoma" w:cs="Tahoma"/>
              </w:rPr>
              <w:t>Cal. Code Regs</w:t>
            </w:r>
            <w:r w:rsidRPr="00C008D6" w:rsidR="00CF6674">
              <w:rPr>
                <w:rFonts w:ascii="Tahoma" w:hAnsi="Tahoma" w:cs="Tahoma"/>
              </w:rPr>
              <w:t>. Tit. 20 § 1704, (a) (3) (A)</w:t>
            </w:r>
          </w:p>
        </w:tc>
        <w:tc>
          <w:tcPr>
            <w:tcW w:w="3246" w:type="dxa"/>
            <w:gridSpan w:val="6"/>
            <w:tcBorders>
              <w:top w:val="single" w:color="auto" w:sz="4" w:space="0"/>
              <w:left w:val="single" w:color="auto" w:sz="4" w:space="0"/>
              <w:bottom w:val="single" w:color="auto" w:sz="4" w:space="0"/>
              <w:right w:val="single" w:color="auto" w:sz="4" w:space="0"/>
            </w:tcBorders>
          </w:tcPr>
          <w:p w:rsidRPr="00C008D6" w:rsidR="00FB79C7" w:rsidP="00C008D6" w:rsidRDefault="00FB79C7" w14:paraId="2AF50E8C" w14:textId="1BA11B18">
            <w:pPr>
              <w:pStyle w:val="NormalWorksheet"/>
              <w:rPr>
                <w:rFonts w:ascii="Tahoma" w:hAnsi="Tahoma" w:cs="Tahoma"/>
                <w:color w:val="000000" w:themeColor="text1"/>
              </w:rPr>
            </w:pPr>
            <w:r w:rsidRPr="00C008D6">
              <w:rPr>
                <w:rStyle w:val="normaltextrun"/>
                <w:rFonts w:ascii="Tahoma" w:hAnsi="Tahoma" w:cs="Tahoma"/>
                <w:color w:val="000000" w:themeColor="text1"/>
              </w:rPr>
              <w:t>Descriptions of all significant assumptions, methodologies, and computational methods used in arriving at conclusions in the document.</w:t>
            </w:r>
            <w:r w:rsidRPr="00C008D6">
              <w:rPr>
                <w:rStyle w:val="eop"/>
                <w:rFonts w:ascii="Tahoma" w:hAnsi="Tahoma" w:cs="Tahoma"/>
                <w:color w:val="000000" w:themeColor="text1"/>
              </w:rPr>
              <w:t> </w:t>
            </w:r>
          </w:p>
        </w:tc>
        <w:tc>
          <w:tcPr>
            <w:tcW w:w="2787" w:type="dxa"/>
            <w:tcBorders>
              <w:top w:val="single" w:color="auto" w:sz="4" w:space="0"/>
              <w:left w:val="single" w:color="auto" w:sz="4" w:space="0"/>
              <w:bottom w:val="single" w:color="auto" w:sz="4" w:space="0"/>
              <w:right w:val="single" w:color="auto" w:sz="4" w:space="0"/>
            </w:tcBorders>
          </w:tcPr>
          <w:p w:rsidRPr="00C008D6" w:rsidR="00FB79C7" w:rsidP="00C008D6" w:rsidRDefault="00FB79C7" w14:paraId="163BDABE" w14:textId="24B70459">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C008D6" w:rsidR="00FB79C7" w:rsidP="00C008D6" w:rsidRDefault="00FB79C7" w14:paraId="11436240" w14:textId="35BCBD4D">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C008D6" w:rsidR="00FB79C7" w:rsidP="00C008D6" w:rsidRDefault="00FB79C7" w14:paraId="611CDFB4" w14:textId="77777777">
            <w:pPr>
              <w:pStyle w:val="NormalWorksheet"/>
              <w:rPr>
                <w:rFonts w:ascii="Tahoma" w:hAnsi="Tahoma" w:cs="Tahoma"/>
                <w:highlight w:val="yellow"/>
              </w:rPr>
            </w:pPr>
          </w:p>
        </w:tc>
      </w:tr>
      <w:tr w:rsidRPr="00C008D6" w:rsidR="00FB79C7" w:rsidTr="005962A4" w14:paraId="5421F1D5" w14:textId="77777777">
        <w:trPr>
          <w:trHeight w:val="300"/>
          <w:jc w:val="center"/>
        </w:trPr>
        <w:tc>
          <w:tcPr>
            <w:tcW w:w="1797" w:type="dxa"/>
            <w:tcBorders>
              <w:top w:val="single" w:color="auto" w:sz="4" w:space="0"/>
              <w:left w:val="single" w:color="auto" w:sz="4" w:space="0"/>
              <w:bottom w:val="single" w:color="auto" w:sz="4" w:space="0"/>
              <w:right w:val="single" w:color="auto" w:sz="4" w:space="0"/>
            </w:tcBorders>
          </w:tcPr>
          <w:p w:rsidRPr="00C008D6" w:rsidR="00FB79C7" w:rsidP="00C008D6" w:rsidRDefault="00FB79C7" w14:paraId="1FE28094" w14:textId="02EA7D2E">
            <w:pPr>
              <w:pStyle w:val="NormalWorksheet"/>
              <w:rPr>
                <w:rFonts w:ascii="Tahoma" w:hAnsi="Tahoma" w:cs="Tahoma"/>
                <w:lang w:val="fr-FR"/>
              </w:rPr>
            </w:pPr>
            <w:r w:rsidRPr="00C008D6">
              <w:rPr>
                <w:rFonts w:ascii="Tahoma" w:hAnsi="Tahoma" w:cs="Tahoma"/>
                <w:lang w:val="fr-FR"/>
              </w:rPr>
              <w:t>Cal. Code Regs</w:t>
            </w:r>
            <w:r w:rsidRPr="00C008D6" w:rsidR="00CF6674">
              <w:rPr>
                <w:rFonts w:ascii="Tahoma" w:hAnsi="Tahoma" w:cs="Tahoma"/>
                <w:lang w:val="fr-FR"/>
              </w:rPr>
              <w:t>. Tit. 20 § 1704, (a) (3) (B)</w:t>
            </w:r>
          </w:p>
        </w:tc>
        <w:tc>
          <w:tcPr>
            <w:tcW w:w="3246" w:type="dxa"/>
            <w:gridSpan w:val="6"/>
            <w:tcBorders>
              <w:top w:val="single" w:color="auto" w:sz="4" w:space="0"/>
              <w:left w:val="single" w:color="auto" w:sz="4" w:space="0"/>
              <w:bottom w:val="single" w:color="auto" w:sz="4" w:space="0"/>
              <w:right w:val="single" w:color="auto" w:sz="4" w:space="0"/>
            </w:tcBorders>
          </w:tcPr>
          <w:p w:rsidRPr="00C008D6" w:rsidR="00FB79C7" w:rsidP="00C008D6" w:rsidRDefault="00FB79C7" w14:paraId="4F6B673C" w14:textId="26A8F151">
            <w:pPr>
              <w:pStyle w:val="NormalWorksheet"/>
              <w:rPr>
                <w:rFonts w:ascii="Tahoma" w:hAnsi="Tahoma" w:cs="Tahoma"/>
                <w:color w:val="000000" w:themeColor="text1"/>
              </w:rPr>
            </w:pPr>
            <w:r w:rsidRPr="00C008D6">
              <w:rPr>
                <w:rStyle w:val="normaltextrun"/>
                <w:rFonts w:ascii="Tahoma" w:hAnsi="Tahoma" w:cs="Tahoma"/>
                <w:color w:val="000000" w:themeColor="text1"/>
              </w:rPr>
              <w:t>Descriptions, including methodologies and findings, of all major studies or research efforts undertaken and relied upon to provide information for the document; and a description of ongoing research of significance to the project (including expected completion dates; and</w:t>
            </w:r>
            <w:r w:rsidRPr="00C008D6">
              <w:rPr>
                <w:rStyle w:val="eop"/>
                <w:rFonts w:ascii="Tahoma" w:hAnsi="Tahoma" w:cs="Tahoma"/>
                <w:color w:val="000000" w:themeColor="text1"/>
              </w:rPr>
              <w:t> </w:t>
            </w:r>
          </w:p>
        </w:tc>
        <w:tc>
          <w:tcPr>
            <w:tcW w:w="2787" w:type="dxa"/>
            <w:tcBorders>
              <w:top w:val="single" w:color="auto" w:sz="4" w:space="0"/>
              <w:left w:val="single" w:color="auto" w:sz="4" w:space="0"/>
              <w:bottom w:val="single" w:color="auto" w:sz="4" w:space="0"/>
              <w:right w:val="single" w:color="auto" w:sz="4" w:space="0"/>
            </w:tcBorders>
          </w:tcPr>
          <w:p w:rsidRPr="00C008D6" w:rsidR="00FB79C7" w:rsidP="00C008D6" w:rsidRDefault="00FB79C7" w14:paraId="66644ED9" w14:textId="4390E6D7">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C008D6" w:rsidR="00FB79C7" w:rsidP="00C008D6" w:rsidRDefault="00FB79C7" w14:paraId="3131C3CF" w14:textId="1C2E9EDB">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C008D6" w:rsidR="00FB79C7" w:rsidP="00C008D6" w:rsidRDefault="00FB79C7" w14:paraId="5D31A208" w14:textId="77777777">
            <w:pPr>
              <w:pStyle w:val="NormalWorksheet"/>
              <w:rPr>
                <w:rFonts w:ascii="Tahoma" w:hAnsi="Tahoma" w:cs="Tahoma"/>
                <w:highlight w:val="yellow"/>
              </w:rPr>
            </w:pPr>
          </w:p>
        </w:tc>
      </w:tr>
      <w:tr w:rsidRPr="00C008D6" w:rsidR="00FB79C7" w:rsidTr="005962A4" w14:paraId="15EAF7DD" w14:textId="77777777">
        <w:trPr>
          <w:trHeight w:val="300"/>
          <w:jc w:val="center"/>
        </w:trPr>
        <w:tc>
          <w:tcPr>
            <w:tcW w:w="1797" w:type="dxa"/>
            <w:tcBorders>
              <w:top w:val="single" w:color="auto" w:sz="4" w:space="0"/>
              <w:left w:val="single" w:color="auto" w:sz="4" w:space="0"/>
              <w:bottom w:val="single" w:color="auto" w:sz="4" w:space="0"/>
              <w:right w:val="single" w:color="auto" w:sz="4" w:space="0"/>
            </w:tcBorders>
          </w:tcPr>
          <w:p w:rsidRPr="00C008D6" w:rsidR="00FB79C7" w:rsidP="00C008D6" w:rsidRDefault="00FB79C7" w14:paraId="0A00FAA8" w14:textId="642F43BD">
            <w:pPr>
              <w:pStyle w:val="NormalWorksheet"/>
              <w:rPr>
                <w:rFonts w:ascii="Tahoma" w:hAnsi="Tahoma" w:cs="Tahoma"/>
                <w:lang w:val="fr-FR"/>
              </w:rPr>
            </w:pPr>
            <w:r w:rsidRPr="00C008D6">
              <w:rPr>
                <w:rFonts w:ascii="Tahoma" w:hAnsi="Tahoma" w:cs="Tahoma"/>
                <w:lang w:val="fr-FR"/>
              </w:rPr>
              <w:t>Cal. Code Regs</w:t>
            </w:r>
            <w:r w:rsidRPr="00C008D6" w:rsidR="00CF6674">
              <w:rPr>
                <w:rFonts w:ascii="Tahoma" w:hAnsi="Tahoma" w:cs="Tahoma"/>
                <w:lang w:val="fr-FR"/>
              </w:rPr>
              <w:t>. Tit. 20 § 1704, (a) (3) (C)</w:t>
            </w:r>
          </w:p>
        </w:tc>
        <w:tc>
          <w:tcPr>
            <w:tcW w:w="3246" w:type="dxa"/>
            <w:gridSpan w:val="6"/>
            <w:tcBorders>
              <w:top w:val="single" w:color="auto" w:sz="4" w:space="0"/>
              <w:left w:val="single" w:color="auto" w:sz="4" w:space="0"/>
              <w:bottom w:val="single" w:color="auto" w:sz="4" w:space="0"/>
              <w:right w:val="single" w:color="auto" w:sz="4" w:space="0"/>
            </w:tcBorders>
          </w:tcPr>
          <w:p w:rsidRPr="00C008D6" w:rsidR="00FB79C7" w:rsidP="00C008D6" w:rsidRDefault="00FB79C7" w14:paraId="629CBD12" w14:textId="078E1AF4">
            <w:pPr>
              <w:pStyle w:val="NormalWorksheet"/>
              <w:rPr>
                <w:rFonts w:ascii="Tahoma" w:hAnsi="Tahoma" w:cs="Tahoma"/>
                <w:color w:val="000000" w:themeColor="text1"/>
              </w:rPr>
            </w:pPr>
            <w:r w:rsidRPr="00C008D6">
              <w:rPr>
                <w:rStyle w:val="normaltextrun"/>
                <w:rFonts w:ascii="Tahoma" w:hAnsi="Tahoma" w:cs="Tahoma"/>
                <w:color w:val="000000" w:themeColor="text1"/>
              </w:rPr>
              <w:t xml:space="preserve">A list of all literature relied upon or referenced in the documents, along with brief discussions of the relevance of each such </w:t>
            </w:r>
            <w:r w:rsidRPr="00C008D6">
              <w:rPr>
                <w:rStyle w:val="contextualspellingandgrammarerror"/>
                <w:rFonts w:ascii="Tahoma" w:hAnsi="Tahoma" w:cs="Tahoma"/>
                <w:color w:val="000000" w:themeColor="text1"/>
              </w:rPr>
              <w:t>reference;</w:t>
            </w:r>
            <w:r w:rsidRPr="00C008D6">
              <w:rPr>
                <w:rStyle w:val="eop"/>
                <w:rFonts w:ascii="Tahoma" w:hAnsi="Tahoma" w:cs="Tahoma"/>
                <w:color w:val="000000" w:themeColor="text1"/>
              </w:rPr>
              <w:t> </w:t>
            </w:r>
          </w:p>
        </w:tc>
        <w:tc>
          <w:tcPr>
            <w:tcW w:w="2787" w:type="dxa"/>
            <w:tcBorders>
              <w:top w:val="single" w:color="auto" w:sz="4" w:space="0"/>
              <w:left w:val="single" w:color="auto" w:sz="4" w:space="0"/>
              <w:bottom w:val="single" w:color="auto" w:sz="4" w:space="0"/>
              <w:right w:val="single" w:color="auto" w:sz="4" w:space="0"/>
            </w:tcBorders>
          </w:tcPr>
          <w:p w:rsidRPr="00C008D6" w:rsidR="00FB79C7" w:rsidP="00C008D6" w:rsidRDefault="00FB79C7" w14:paraId="320E44AA" w14:textId="47728D03">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C008D6" w:rsidR="00FB79C7" w:rsidP="00C008D6" w:rsidRDefault="00FB79C7" w14:paraId="686D0187" w14:textId="2157FC30">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C008D6" w:rsidR="00FB79C7" w:rsidP="00C008D6" w:rsidRDefault="00FB79C7" w14:paraId="38E074BB" w14:textId="0EBED039">
            <w:pPr>
              <w:pStyle w:val="NormalWorksheet"/>
              <w:rPr>
                <w:rFonts w:ascii="Tahoma" w:hAnsi="Tahoma" w:cs="Tahoma"/>
                <w:highlight w:val="yellow"/>
              </w:rPr>
            </w:pPr>
          </w:p>
        </w:tc>
      </w:tr>
      <w:tr w:rsidRPr="00C008D6" w:rsidR="00030A63" w:rsidTr="005962A4" w14:paraId="35EE3D73" w14:textId="77777777">
        <w:trPr>
          <w:trHeight w:val="300"/>
          <w:jc w:val="center"/>
        </w:trPr>
        <w:tc>
          <w:tcPr>
            <w:tcW w:w="1797" w:type="dxa"/>
            <w:tcBorders>
              <w:top w:val="single" w:color="auto" w:sz="4" w:space="0"/>
              <w:left w:val="single" w:color="auto" w:sz="4" w:space="0"/>
              <w:bottom w:val="single" w:color="auto" w:sz="4" w:space="0"/>
              <w:right w:val="single" w:color="auto" w:sz="4" w:space="0"/>
            </w:tcBorders>
          </w:tcPr>
          <w:p w:rsidRPr="00C008D6" w:rsidR="00030A63" w:rsidP="00C008D6" w:rsidRDefault="00030A63" w14:paraId="4D1B0139" w14:textId="77777777">
            <w:pPr>
              <w:pStyle w:val="NormalWorksheet"/>
              <w:rPr>
                <w:rFonts w:ascii="Tahoma" w:hAnsi="Tahoma" w:cs="Tahoma"/>
              </w:rPr>
            </w:pPr>
            <w:r w:rsidRPr="00C008D6">
              <w:rPr>
                <w:rFonts w:ascii="Tahoma" w:hAnsi="Tahoma" w:cs="Tahoma"/>
              </w:rPr>
              <w:t>Appendix B</w:t>
            </w:r>
          </w:p>
          <w:p w:rsidRPr="00C008D6" w:rsidR="00030A63" w:rsidP="00C008D6" w:rsidRDefault="00030A63" w14:paraId="200AD70E" w14:textId="77777777">
            <w:pPr>
              <w:pStyle w:val="NormalWorksheet"/>
              <w:rPr>
                <w:rFonts w:ascii="Tahoma" w:hAnsi="Tahoma" w:cs="Tahoma"/>
              </w:rPr>
            </w:pPr>
            <w:r w:rsidRPr="00C008D6">
              <w:rPr>
                <w:rFonts w:ascii="Tahoma" w:hAnsi="Tahoma" w:cs="Tahoma"/>
              </w:rPr>
              <w:t>(g) (1)</w:t>
            </w:r>
          </w:p>
        </w:tc>
        <w:tc>
          <w:tcPr>
            <w:tcW w:w="3246" w:type="dxa"/>
            <w:gridSpan w:val="6"/>
            <w:tcBorders>
              <w:top w:val="single" w:color="auto" w:sz="4" w:space="0"/>
              <w:left w:val="single" w:color="auto" w:sz="4" w:space="0"/>
              <w:bottom w:val="single" w:color="auto" w:sz="4" w:space="0"/>
              <w:right w:val="single" w:color="auto" w:sz="4" w:space="0"/>
            </w:tcBorders>
          </w:tcPr>
          <w:p w:rsidRPr="00C008D6" w:rsidR="00030A63" w:rsidP="00C008D6" w:rsidRDefault="00030A63" w14:paraId="338F966B" w14:textId="6862CDFC">
            <w:pPr>
              <w:pStyle w:val="NormalWorksheet"/>
              <w:rPr>
                <w:rFonts w:ascii="Tahoma" w:hAnsi="Tahoma" w:cs="Tahoma"/>
              </w:rPr>
            </w:pPr>
            <w:r w:rsidRPr="00C008D6">
              <w:rPr>
                <w:rFonts w:ascii="Tahoma" w:hAnsi="Tahoma" w:cs="Tahoma"/>
              </w:rPr>
              <w:t>...provide a discussion of the existing site conditions, the expected direct, indirect</w:t>
            </w:r>
            <w:r w:rsidRPr="00C008D6" w:rsidR="001A4D12">
              <w:rPr>
                <w:rFonts w:ascii="Tahoma" w:hAnsi="Tahoma" w:cs="Tahoma"/>
              </w:rPr>
              <w:t>,</w:t>
            </w:r>
            <w:r w:rsidRPr="00C008D6">
              <w:rPr>
                <w:rFonts w:ascii="Tahoma" w:hAnsi="Tahoma" w:cs="Tahoma"/>
              </w:rPr>
              <w:t xml:space="preserve"> and cumulative impacts due to the construction, operation and maintenance of the project, the measures proposed to mitigate adverse environmental impacts of the project, the effectiveness of the proposed measures, and any monitoring plans proposed to verify the effectiveness of the mitigation.</w:t>
            </w:r>
            <w:r w:rsidRPr="00C008D6" w:rsidR="00FE354A">
              <w:rPr>
                <w:rFonts w:ascii="Tahoma" w:hAnsi="Tahoma" w:cs="Tahoma"/>
              </w:rPr>
              <w:t xml:space="preserve"> Describe the approach, list or projection or a combination, used to develop the cumulative setting for the proposed project. Include any reference materials used such as general plan or other adopted local, regional, or statewide plan.</w:t>
            </w:r>
          </w:p>
        </w:tc>
        <w:tc>
          <w:tcPr>
            <w:tcW w:w="2787" w:type="dxa"/>
            <w:tcBorders>
              <w:top w:val="single" w:color="auto" w:sz="4" w:space="0"/>
              <w:left w:val="single" w:color="auto" w:sz="4" w:space="0"/>
              <w:bottom w:val="single" w:color="auto" w:sz="4" w:space="0"/>
              <w:right w:val="single" w:color="auto" w:sz="4" w:space="0"/>
            </w:tcBorders>
          </w:tcPr>
          <w:p w:rsidRPr="00C008D6" w:rsidR="00030A63" w:rsidP="00C008D6" w:rsidRDefault="00030A63" w14:paraId="3140F5C4" w14:textId="45C71399">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C008D6" w:rsidR="00030A63" w:rsidP="00C008D6" w:rsidRDefault="00030A63" w14:paraId="24211B40" w14:textId="10988230">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C008D6" w:rsidR="00030A63" w:rsidP="00C008D6" w:rsidRDefault="00030A63" w14:paraId="251F1ED3" w14:textId="3DA558C5">
            <w:pPr>
              <w:pStyle w:val="NormalWorksheet"/>
              <w:rPr>
                <w:rFonts w:ascii="Tahoma" w:hAnsi="Tahoma" w:cs="Tahoma"/>
              </w:rPr>
            </w:pPr>
          </w:p>
        </w:tc>
      </w:tr>
      <w:tr w:rsidRPr="00C008D6" w:rsidR="00030A63" w:rsidTr="005962A4" w14:paraId="08B5C7E7" w14:textId="77777777">
        <w:trPr>
          <w:trHeight w:val="300"/>
          <w:jc w:val="center"/>
        </w:trPr>
        <w:tc>
          <w:tcPr>
            <w:tcW w:w="1797" w:type="dxa"/>
            <w:tcBorders>
              <w:top w:val="single" w:color="auto" w:sz="4" w:space="0"/>
              <w:left w:val="single" w:color="auto" w:sz="4" w:space="0"/>
              <w:bottom w:val="single" w:color="auto" w:sz="4" w:space="0"/>
              <w:right w:val="single" w:color="auto" w:sz="4" w:space="0"/>
            </w:tcBorders>
          </w:tcPr>
          <w:p w:rsidRPr="00C008D6" w:rsidR="00030A63" w:rsidP="00C008D6" w:rsidRDefault="00030A63" w14:paraId="0FB8327B" w14:textId="77777777">
            <w:pPr>
              <w:pStyle w:val="NormalWorksheet"/>
              <w:rPr>
                <w:rFonts w:ascii="Tahoma" w:hAnsi="Tahoma" w:cs="Tahoma"/>
              </w:rPr>
            </w:pPr>
            <w:r w:rsidRPr="00C008D6">
              <w:rPr>
                <w:rFonts w:ascii="Tahoma" w:hAnsi="Tahoma" w:cs="Tahoma"/>
              </w:rPr>
              <w:t>Appendix B</w:t>
            </w:r>
          </w:p>
          <w:p w:rsidRPr="00C008D6" w:rsidR="00030A63" w:rsidP="00C008D6" w:rsidRDefault="00030A63" w14:paraId="28755A06" w14:textId="77777777">
            <w:pPr>
              <w:pStyle w:val="NormalWorksheet"/>
              <w:rPr>
                <w:rFonts w:ascii="Tahoma" w:hAnsi="Tahoma" w:cs="Tahoma"/>
              </w:rPr>
            </w:pPr>
            <w:r w:rsidRPr="00C008D6">
              <w:rPr>
                <w:rFonts w:ascii="Tahoma" w:hAnsi="Tahoma" w:cs="Tahoma"/>
              </w:rPr>
              <w:t>(g) (3) (A)</w:t>
            </w:r>
          </w:p>
        </w:tc>
        <w:tc>
          <w:tcPr>
            <w:tcW w:w="3246" w:type="dxa"/>
            <w:gridSpan w:val="6"/>
            <w:tcBorders>
              <w:top w:val="single" w:color="auto" w:sz="4" w:space="0"/>
              <w:left w:val="single" w:color="auto" w:sz="4" w:space="0"/>
              <w:bottom w:val="single" w:color="auto" w:sz="4" w:space="0"/>
              <w:right w:val="single" w:color="auto" w:sz="4" w:space="0"/>
            </w:tcBorders>
          </w:tcPr>
          <w:p w:rsidRPr="00C008D6" w:rsidR="00030A63" w:rsidP="00C008D6" w:rsidRDefault="00030A63" w14:paraId="03A123D8" w14:textId="10EDCBB3">
            <w:pPr>
              <w:pStyle w:val="NormalWorksheet"/>
              <w:rPr>
                <w:rFonts w:ascii="Tahoma" w:hAnsi="Tahoma" w:cs="Tahoma"/>
              </w:rPr>
            </w:pPr>
            <w:r w:rsidRPr="00C008D6">
              <w:rPr>
                <w:rFonts w:ascii="Tahoma" w:hAnsi="Tahoma" w:cs="Tahoma"/>
              </w:rPr>
              <w:t>A discussion of existing land uses</w:t>
            </w:r>
            <w:r w:rsidRPr="00C008D6" w:rsidR="00CE5A92">
              <w:rPr>
                <w:rFonts w:ascii="Tahoma" w:hAnsi="Tahoma" w:cs="Tahoma"/>
              </w:rPr>
              <w:t>, general plan land use designations,</w:t>
            </w:r>
            <w:r w:rsidRPr="00C008D6">
              <w:rPr>
                <w:rFonts w:ascii="Tahoma" w:hAnsi="Tahoma" w:cs="Tahoma"/>
              </w:rPr>
              <w:t xml:space="preserve"> and current zoning </w:t>
            </w:r>
            <w:r w:rsidRPr="00C008D6" w:rsidR="00CE5A92">
              <w:rPr>
                <w:rFonts w:ascii="Tahoma" w:hAnsi="Tahoma" w:cs="Tahoma"/>
              </w:rPr>
              <w:t xml:space="preserve">districts (including any overlay districts) </w:t>
            </w:r>
            <w:r w:rsidRPr="00C008D6">
              <w:rPr>
                <w:rFonts w:ascii="Tahoma" w:hAnsi="Tahoma" w:cs="Tahoma"/>
              </w:rPr>
              <w:t>at the site, land uses and land use patterns within one mile of the proposed site and within one-quarter mile of any project-related linear facilities. Include:</w:t>
            </w:r>
          </w:p>
        </w:tc>
        <w:tc>
          <w:tcPr>
            <w:tcW w:w="2787" w:type="dxa"/>
            <w:tcBorders>
              <w:top w:val="single" w:color="auto" w:sz="4" w:space="0"/>
              <w:left w:val="single" w:color="auto" w:sz="4" w:space="0"/>
              <w:bottom w:val="single" w:color="auto" w:sz="4" w:space="0"/>
              <w:right w:val="single" w:color="auto" w:sz="4" w:space="0"/>
            </w:tcBorders>
          </w:tcPr>
          <w:p w:rsidRPr="00C008D6" w:rsidR="00030A63" w:rsidP="00C008D6" w:rsidRDefault="00030A63" w14:paraId="6083746D" w14:textId="0BBD239E">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C008D6" w:rsidR="00030A63" w:rsidP="00C008D6" w:rsidRDefault="00030A63" w14:paraId="2E166532" w14:textId="267C5B09">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C008D6" w:rsidR="00030A63" w:rsidP="00C008D6" w:rsidRDefault="00030A63" w14:paraId="2C3502B6" w14:textId="77777777">
            <w:pPr>
              <w:pStyle w:val="NormalWorksheet"/>
              <w:rPr>
                <w:rFonts w:ascii="Tahoma" w:hAnsi="Tahoma" w:cs="Tahoma"/>
              </w:rPr>
            </w:pPr>
          </w:p>
        </w:tc>
      </w:tr>
      <w:tr w:rsidRPr="00C008D6" w:rsidR="00030A63" w:rsidTr="005962A4" w14:paraId="4CDC04DA" w14:textId="77777777">
        <w:trPr>
          <w:trHeight w:val="300"/>
          <w:jc w:val="center"/>
        </w:trPr>
        <w:tc>
          <w:tcPr>
            <w:tcW w:w="1797" w:type="dxa"/>
            <w:tcBorders>
              <w:top w:val="single" w:color="auto" w:sz="4" w:space="0"/>
              <w:left w:val="single" w:color="auto" w:sz="4" w:space="0"/>
              <w:bottom w:val="single" w:color="auto" w:sz="4" w:space="0"/>
              <w:right w:val="single" w:color="auto" w:sz="4" w:space="0"/>
            </w:tcBorders>
          </w:tcPr>
          <w:p w:rsidRPr="00C008D6" w:rsidR="00030A63" w:rsidP="00C008D6" w:rsidRDefault="00030A63" w14:paraId="40C29CD8" w14:textId="77777777">
            <w:pPr>
              <w:pStyle w:val="NormalWorksheet"/>
              <w:rPr>
                <w:rFonts w:ascii="Tahoma" w:hAnsi="Tahoma" w:cs="Tahoma"/>
              </w:rPr>
            </w:pPr>
            <w:r w:rsidRPr="00C008D6">
              <w:rPr>
                <w:rFonts w:ascii="Tahoma" w:hAnsi="Tahoma" w:cs="Tahoma"/>
              </w:rPr>
              <w:t>Appendix B</w:t>
            </w:r>
          </w:p>
          <w:p w:rsidRPr="00C008D6" w:rsidR="00030A63" w:rsidP="00C008D6" w:rsidRDefault="00030A63" w14:paraId="0507DF97" w14:textId="77777777">
            <w:pPr>
              <w:pStyle w:val="NormalWorksheet"/>
              <w:rPr>
                <w:rFonts w:ascii="Tahoma" w:hAnsi="Tahoma" w:cs="Tahoma"/>
              </w:rPr>
            </w:pPr>
            <w:r w:rsidRPr="00C008D6">
              <w:rPr>
                <w:rFonts w:ascii="Tahoma" w:hAnsi="Tahoma" w:cs="Tahoma"/>
              </w:rPr>
              <w:t>(g) (3) (A) (i)</w:t>
            </w:r>
          </w:p>
        </w:tc>
        <w:tc>
          <w:tcPr>
            <w:tcW w:w="3246" w:type="dxa"/>
            <w:gridSpan w:val="6"/>
            <w:tcBorders>
              <w:top w:val="single" w:color="auto" w:sz="4" w:space="0"/>
              <w:left w:val="single" w:color="auto" w:sz="4" w:space="0"/>
              <w:bottom w:val="single" w:color="auto" w:sz="4" w:space="0"/>
              <w:right w:val="single" w:color="auto" w:sz="4" w:space="0"/>
            </w:tcBorders>
          </w:tcPr>
          <w:p w:rsidRPr="00C008D6" w:rsidR="00030A63" w:rsidP="00C008D6" w:rsidRDefault="00030A63" w14:paraId="5B3212CA" w14:textId="49B910F3">
            <w:pPr>
              <w:pStyle w:val="NormalWorksheet"/>
              <w:rPr>
                <w:rFonts w:ascii="Tahoma" w:hAnsi="Tahoma" w:cs="Tahoma"/>
              </w:rPr>
            </w:pPr>
            <w:r w:rsidRPr="00C008D6">
              <w:rPr>
                <w:rFonts w:ascii="Tahoma" w:hAnsi="Tahoma" w:cs="Tahoma"/>
              </w:rPr>
              <w:t>An identification of residential, commercial, industrial, recreational, scenic, agricultural, natural resource protection, natural resource extraction, educational, religious, cultural, and historic areas, and any other area of unique land uses;</w:t>
            </w:r>
          </w:p>
        </w:tc>
        <w:tc>
          <w:tcPr>
            <w:tcW w:w="2787" w:type="dxa"/>
            <w:tcBorders>
              <w:top w:val="single" w:color="auto" w:sz="4" w:space="0"/>
              <w:left w:val="single" w:color="auto" w:sz="4" w:space="0"/>
              <w:bottom w:val="single" w:color="auto" w:sz="4" w:space="0"/>
              <w:right w:val="single" w:color="auto" w:sz="4" w:space="0"/>
            </w:tcBorders>
          </w:tcPr>
          <w:p w:rsidRPr="00C008D6" w:rsidR="00030A63" w:rsidP="00C008D6" w:rsidRDefault="00030A63" w14:paraId="08AEBABC" w14:textId="542DC75B">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C008D6" w:rsidR="00030A63" w:rsidP="00C008D6" w:rsidRDefault="00030A63" w14:paraId="323E74D9" w14:textId="720C127A">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C008D6" w:rsidR="00030A63" w:rsidP="00C008D6" w:rsidRDefault="00030A63" w14:paraId="2115654D" w14:textId="33A024B9">
            <w:pPr>
              <w:pStyle w:val="NormalWorksheet"/>
              <w:rPr>
                <w:rFonts w:ascii="Tahoma" w:hAnsi="Tahoma" w:cs="Tahoma"/>
              </w:rPr>
            </w:pPr>
          </w:p>
        </w:tc>
      </w:tr>
      <w:tr w:rsidRPr="00C008D6" w:rsidR="00030A63" w:rsidTr="005962A4" w14:paraId="18F06787" w14:textId="77777777">
        <w:trPr>
          <w:trHeight w:val="1106"/>
          <w:jc w:val="center"/>
        </w:trPr>
        <w:tc>
          <w:tcPr>
            <w:tcW w:w="1797" w:type="dxa"/>
            <w:tcBorders>
              <w:top w:val="single" w:color="auto" w:sz="4" w:space="0"/>
              <w:left w:val="single" w:color="auto" w:sz="4" w:space="0"/>
              <w:bottom w:val="single" w:color="auto" w:sz="4" w:space="0"/>
              <w:right w:val="single" w:color="auto" w:sz="4" w:space="0"/>
            </w:tcBorders>
          </w:tcPr>
          <w:p w:rsidRPr="00C008D6" w:rsidR="00030A63" w:rsidP="00C008D6" w:rsidRDefault="769BC5E5" w14:paraId="2FB2FCC8" w14:textId="2114A34F">
            <w:pPr>
              <w:pStyle w:val="NormalWorksheet"/>
              <w:rPr>
                <w:rFonts w:ascii="Tahoma" w:hAnsi="Tahoma" w:cs="Tahoma"/>
              </w:rPr>
            </w:pPr>
            <w:r w:rsidRPr="00C008D6">
              <w:rPr>
                <w:rFonts w:ascii="Tahoma" w:hAnsi="Tahoma" w:cs="Tahoma"/>
              </w:rPr>
              <w:t xml:space="preserve"> </w:t>
            </w:r>
            <w:r w:rsidRPr="00C008D6" w:rsidR="00030A63">
              <w:rPr>
                <w:rFonts w:ascii="Tahoma" w:hAnsi="Tahoma" w:cs="Tahoma"/>
              </w:rPr>
              <w:t>Appendix B</w:t>
            </w:r>
          </w:p>
          <w:p w:rsidRPr="00C008D6" w:rsidR="00030A63" w:rsidP="00C008D6" w:rsidRDefault="00030A63" w14:paraId="0098597B" w14:textId="77777777">
            <w:pPr>
              <w:pStyle w:val="NormalWorksheet"/>
              <w:rPr>
                <w:rFonts w:ascii="Tahoma" w:hAnsi="Tahoma" w:cs="Tahoma"/>
              </w:rPr>
            </w:pPr>
            <w:r w:rsidRPr="00C008D6">
              <w:rPr>
                <w:rFonts w:ascii="Tahoma" w:hAnsi="Tahoma" w:cs="Tahoma"/>
              </w:rPr>
              <w:t>(g) (3) (A) (ii)</w:t>
            </w:r>
          </w:p>
        </w:tc>
        <w:tc>
          <w:tcPr>
            <w:tcW w:w="3246" w:type="dxa"/>
            <w:gridSpan w:val="6"/>
            <w:tcBorders>
              <w:top w:val="single" w:color="auto" w:sz="4" w:space="0"/>
              <w:left w:val="single" w:color="auto" w:sz="4" w:space="0"/>
              <w:bottom w:val="single" w:color="auto" w:sz="4" w:space="0"/>
              <w:right w:val="single" w:color="auto" w:sz="4" w:space="0"/>
            </w:tcBorders>
          </w:tcPr>
          <w:p w:rsidRPr="00C008D6" w:rsidR="00030A63" w:rsidP="00C008D6" w:rsidRDefault="00030A63" w14:paraId="6A8DCAEA" w14:textId="2011676C">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cs="Tahoma"/>
                <w:sz w:val="20"/>
                <w:szCs w:val="20"/>
              </w:rPr>
            </w:pPr>
            <w:r w:rsidRPr="00C008D6">
              <w:rPr>
                <w:rFonts w:ascii="Tahoma" w:hAnsi="Tahoma" w:cs="Tahoma"/>
                <w:sz w:val="20"/>
                <w:szCs w:val="20"/>
              </w:rPr>
              <w:t>A discussion of any recent or proposed zone changes and/or general plan amendments; noticed by an elected or appointed board, commission, or similar entity at the state or local level;</w:t>
            </w:r>
          </w:p>
        </w:tc>
        <w:tc>
          <w:tcPr>
            <w:tcW w:w="2787" w:type="dxa"/>
            <w:tcBorders>
              <w:top w:val="single" w:color="auto" w:sz="4" w:space="0"/>
              <w:left w:val="single" w:color="auto" w:sz="4" w:space="0"/>
              <w:bottom w:val="single" w:color="auto" w:sz="4" w:space="0"/>
              <w:right w:val="single" w:color="auto" w:sz="4" w:space="0"/>
            </w:tcBorders>
          </w:tcPr>
          <w:p w:rsidRPr="00C008D6" w:rsidR="00030A63" w:rsidP="00C008D6" w:rsidRDefault="00030A63" w14:paraId="5CAE5A08" w14:textId="433FE41E">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C008D6" w:rsidR="00030A63" w:rsidP="00C008D6" w:rsidRDefault="00030A63" w14:paraId="27C0DBBF" w14:textId="7B45E3C5">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C008D6" w:rsidR="00030A63" w:rsidP="00C008D6" w:rsidRDefault="00030A63" w14:paraId="2CBAE503" w14:textId="00A4C03E">
            <w:pPr>
              <w:pStyle w:val="NormalWorksheet"/>
              <w:rPr>
                <w:rFonts w:ascii="Tahoma" w:hAnsi="Tahoma" w:cs="Tahoma"/>
              </w:rPr>
            </w:pPr>
          </w:p>
        </w:tc>
      </w:tr>
      <w:tr w:rsidRPr="00C008D6" w:rsidR="00030A63" w:rsidTr="005962A4" w14:paraId="2CC8618E" w14:textId="77777777">
        <w:trPr>
          <w:trHeight w:val="300"/>
          <w:jc w:val="center"/>
        </w:trPr>
        <w:tc>
          <w:tcPr>
            <w:tcW w:w="1797" w:type="dxa"/>
            <w:tcBorders>
              <w:top w:val="single" w:color="auto" w:sz="4" w:space="0"/>
              <w:left w:val="single" w:color="auto" w:sz="4" w:space="0"/>
              <w:bottom w:val="single" w:color="auto" w:sz="4" w:space="0"/>
              <w:right w:val="single" w:color="auto" w:sz="4" w:space="0"/>
            </w:tcBorders>
          </w:tcPr>
          <w:p w:rsidRPr="00C008D6" w:rsidR="00030A63" w:rsidP="00C008D6" w:rsidRDefault="00030A63" w14:paraId="59C06BCD" w14:textId="77777777">
            <w:pPr>
              <w:pStyle w:val="NormalWorksheet"/>
              <w:rPr>
                <w:rFonts w:ascii="Tahoma" w:hAnsi="Tahoma" w:cs="Tahoma"/>
              </w:rPr>
            </w:pPr>
            <w:r w:rsidRPr="00C008D6">
              <w:rPr>
                <w:rFonts w:ascii="Tahoma" w:hAnsi="Tahoma" w:cs="Tahoma"/>
              </w:rPr>
              <w:t>Appendix B</w:t>
            </w:r>
          </w:p>
          <w:p w:rsidRPr="00C008D6" w:rsidR="00030A63" w:rsidP="00C008D6" w:rsidRDefault="00030A63" w14:paraId="45F4756F" w14:textId="77777777">
            <w:pPr>
              <w:pStyle w:val="NormalWorksheet"/>
              <w:rPr>
                <w:rFonts w:ascii="Tahoma" w:hAnsi="Tahoma" w:cs="Tahoma"/>
              </w:rPr>
            </w:pPr>
            <w:r w:rsidRPr="00C008D6">
              <w:rPr>
                <w:rFonts w:ascii="Tahoma" w:hAnsi="Tahoma" w:cs="Tahoma"/>
              </w:rPr>
              <w:t>(g) (3) (A) (iii)</w:t>
            </w:r>
          </w:p>
        </w:tc>
        <w:tc>
          <w:tcPr>
            <w:tcW w:w="3246" w:type="dxa"/>
            <w:gridSpan w:val="6"/>
            <w:tcBorders>
              <w:top w:val="single" w:color="auto" w:sz="4" w:space="0"/>
              <w:left w:val="single" w:color="auto" w:sz="4" w:space="0"/>
              <w:bottom w:val="single" w:color="auto" w:sz="4" w:space="0"/>
              <w:right w:val="single" w:color="auto" w:sz="4" w:space="0"/>
            </w:tcBorders>
          </w:tcPr>
          <w:p w:rsidRPr="00C008D6" w:rsidR="00030A63" w:rsidP="00C008D6" w:rsidRDefault="00030A63" w14:paraId="063A54AD" w14:textId="3C927AE5">
            <w:pPr>
              <w:pStyle w:val="NormalWorksheet"/>
              <w:rPr>
                <w:rFonts w:ascii="Tahoma" w:hAnsi="Tahoma" w:cs="Tahoma"/>
              </w:rPr>
            </w:pPr>
            <w:r w:rsidRPr="00C008D6">
              <w:rPr>
                <w:rFonts w:ascii="Tahoma" w:hAnsi="Tahoma" w:cs="Tahoma"/>
              </w:rPr>
              <w:t>Identification of all discretionary reviews by public agencies initiated or completed within 18 months prior to filing the application for those changes or developments identified in subsection (g)(3)(A)(ii); and</w:t>
            </w:r>
          </w:p>
        </w:tc>
        <w:tc>
          <w:tcPr>
            <w:tcW w:w="2787" w:type="dxa"/>
            <w:tcBorders>
              <w:top w:val="single" w:color="auto" w:sz="4" w:space="0"/>
              <w:left w:val="single" w:color="auto" w:sz="4" w:space="0"/>
              <w:bottom w:val="single" w:color="auto" w:sz="4" w:space="0"/>
              <w:right w:val="single" w:color="auto" w:sz="4" w:space="0"/>
            </w:tcBorders>
          </w:tcPr>
          <w:p w:rsidRPr="00C008D6" w:rsidR="00030A63" w:rsidP="00C008D6" w:rsidRDefault="00030A63" w14:paraId="06CF2D52" w14:textId="18321E44">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C008D6" w:rsidR="00030A63" w:rsidP="00C008D6" w:rsidRDefault="00030A63" w14:paraId="550A464E" w14:textId="051F2DF1">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C008D6" w:rsidR="00030A63" w:rsidP="00C008D6" w:rsidRDefault="00030A63" w14:paraId="0637FBED" w14:textId="5B4F3944">
            <w:pPr>
              <w:pStyle w:val="NormalWorksheet"/>
              <w:rPr>
                <w:rFonts w:ascii="Tahoma" w:hAnsi="Tahoma" w:cs="Tahoma"/>
              </w:rPr>
            </w:pPr>
          </w:p>
        </w:tc>
      </w:tr>
      <w:tr w:rsidRPr="00C008D6" w:rsidR="00030A63" w:rsidTr="005962A4" w14:paraId="7F3FE412" w14:textId="77777777">
        <w:trPr>
          <w:trHeight w:val="300"/>
          <w:jc w:val="center"/>
        </w:trPr>
        <w:tc>
          <w:tcPr>
            <w:tcW w:w="1797" w:type="dxa"/>
            <w:tcBorders>
              <w:top w:val="single" w:color="auto" w:sz="4" w:space="0"/>
              <w:left w:val="single" w:color="auto" w:sz="4" w:space="0"/>
              <w:bottom w:val="single" w:color="auto" w:sz="4" w:space="0"/>
              <w:right w:val="single" w:color="auto" w:sz="4" w:space="0"/>
            </w:tcBorders>
          </w:tcPr>
          <w:p w:rsidRPr="00C008D6" w:rsidR="00030A63" w:rsidP="00C008D6" w:rsidRDefault="00030A63" w14:paraId="1E534FBE" w14:textId="77777777">
            <w:pPr>
              <w:pStyle w:val="NormalWorksheet"/>
              <w:rPr>
                <w:rFonts w:ascii="Tahoma" w:hAnsi="Tahoma" w:cs="Tahoma"/>
              </w:rPr>
            </w:pPr>
            <w:r w:rsidRPr="00C008D6">
              <w:rPr>
                <w:rFonts w:ascii="Tahoma" w:hAnsi="Tahoma" w:cs="Tahoma"/>
              </w:rPr>
              <w:t>Appendix B</w:t>
            </w:r>
          </w:p>
          <w:p w:rsidRPr="00C008D6" w:rsidR="00030A63" w:rsidP="00C008D6" w:rsidRDefault="00030A63" w14:paraId="7D26E69D" w14:textId="77777777">
            <w:pPr>
              <w:pStyle w:val="NormalWorksheet"/>
              <w:rPr>
                <w:rFonts w:ascii="Tahoma" w:hAnsi="Tahoma" w:cs="Tahoma"/>
              </w:rPr>
            </w:pPr>
            <w:r w:rsidRPr="00C008D6">
              <w:rPr>
                <w:rFonts w:ascii="Tahoma" w:hAnsi="Tahoma" w:cs="Tahoma"/>
              </w:rPr>
              <w:t>(g) (3) (A) (iv)</w:t>
            </w:r>
          </w:p>
        </w:tc>
        <w:tc>
          <w:tcPr>
            <w:tcW w:w="3246" w:type="dxa"/>
            <w:gridSpan w:val="6"/>
            <w:tcBorders>
              <w:top w:val="single" w:color="auto" w:sz="4" w:space="0"/>
              <w:left w:val="single" w:color="auto" w:sz="4" w:space="0"/>
              <w:bottom w:val="single" w:color="auto" w:sz="4" w:space="0"/>
              <w:right w:val="single" w:color="auto" w:sz="4" w:space="0"/>
            </w:tcBorders>
          </w:tcPr>
          <w:p w:rsidRPr="00C008D6" w:rsidR="00030A63" w:rsidP="00C008D6" w:rsidRDefault="00030A63" w14:paraId="78FCD40F" w14:textId="37FD8C05">
            <w:pPr>
              <w:pStyle w:val="NormalWorksheet"/>
              <w:rPr>
                <w:rFonts w:ascii="Tahoma" w:hAnsi="Tahoma" w:cs="Tahoma"/>
              </w:rPr>
            </w:pPr>
            <w:r w:rsidRPr="00C008D6">
              <w:rPr>
                <w:rFonts w:ascii="Tahoma" w:hAnsi="Tahoma" w:cs="Tahoma"/>
              </w:rPr>
              <w:t>Legible maps of the areas identified in subsection (g)(3)(A) potentially affected by the project, on which existing land uses, jurisdictional boundaries, general plan designations, specific plan designations, and zoning have been clearly delineated.</w:t>
            </w:r>
          </w:p>
        </w:tc>
        <w:tc>
          <w:tcPr>
            <w:tcW w:w="2787" w:type="dxa"/>
            <w:tcBorders>
              <w:top w:val="single" w:color="auto" w:sz="4" w:space="0"/>
              <w:left w:val="single" w:color="auto" w:sz="4" w:space="0"/>
              <w:bottom w:val="single" w:color="auto" w:sz="4" w:space="0"/>
              <w:right w:val="single" w:color="auto" w:sz="4" w:space="0"/>
            </w:tcBorders>
          </w:tcPr>
          <w:p w:rsidRPr="004C0151" w:rsidR="00030A63" w:rsidP="00C008D6" w:rsidRDefault="00030A63" w14:paraId="16603C3D" w14:textId="3B48C689">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C008D6" w:rsidR="00030A63" w:rsidP="00C008D6" w:rsidRDefault="00030A63" w14:paraId="04F39C26" w14:textId="55BFD485">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C008D6" w:rsidR="00030A63" w:rsidP="00C008D6" w:rsidRDefault="00030A63" w14:paraId="46DF4AA8" w14:textId="6BE145F6">
            <w:pPr>
              <w:pStyle w:val="NormalWorksheet"/>
              <w:rPr>
                <w:rFonts w:ascii="Tahoma" w:hAnsi="Tahoma" w:cs="Tahoma"/>
              </w:rPr>
            </w:pPr>
          </w:p>
        </w:tc>
      </w:tr>
      <w:tr w:rsidRPr="00C008D6" w:rsidR="00030A63" w:rsidTr="005962A4" w14:paraId="4473FC87" w14:textId="77777777">
        <w:trPr>
          <w:trHeight w:val="300"/>
          <w:jc w:val="center"/>
        </w:trPr>
        <w:tc>
          <w:tcPr>
            <w:tcW w:w="1797" w:type="dxa"/>
            <w:tcBorders>
              <w:top w:val="single" w:color="auto" w:sz="4" w:space="0"/>
              <w:left w:val="single" w:color="auto" w:sz="4" w:space="0"/>
              <w:bottom w:val="single" w:color="auto" w:sz="4" w:space="0"/>
              <w:right w:val="single" w:color="auto" w:sz="4" w:space="0"/>
            </w:tcBorders>
          </w:tcPr>
          <w:p w:rsidRPr="00C008D6" w:rsidR="00030A63" w:rsidP="00C008D6" w:rsidRDefault="00030A63" w14:paraId="511D8CF6" w14:textId="77777777">
            <w:pPr>
              <w:pStyle w:val="NormalWorksheet"/>
              <w:rPr>
                <w:rFonts w:ascii="Tahoma" w:hAnsi="Tahoma" w:cs="Tahoma"/>
              </w:rPr>
            </w:pPr>
            <w:r w:rsidRPr="00C008D6">
              <w:rPr>
                <w:rFonts w:ascii="Tahoma" w:hAnsi="Tahoma" w:cs="Tahoma"/>
              </w:rPr>
              <w:t>Appendix B</w:t>
            </w:r>
          </w:p>
          <w:p w:rsidRPr="00C008D6" w:rsidR="00030A63" w:rsidP="00C008D6" w:rsidRDefault="00030A63" w14:paraId="75B58E1C" w14:textId="77777777">
            <w:pPr>
              <w:pStyle w:val="NormalWorksheet"/>
              <w:rPr>
                <w:rFonts w:ascii="Tahoma" w:hAnsi="Tahoma" w:cs="Tahoma"/>
              </w:rPr>
            </w:pPr>
            <w:r w:rsidRPr="00C008D6">
              <w:rPr>
                <w:rFonts w:ascii="Tahoma" w:hAnsi="Tahoma" w:cs="Tahoma"/>
              </w:rPr>
              <w:t>(g) (3) (B)</w:t>
            </w:r>
          </w:p>
        </w:tc>
        <w:tc>
          <w:tcPr>
            <w:tcW w:w="3246" w:type="dxa"/>
            <w:gridSpan w:val="6"/>
            <w:tcBorders>
              <w:top w:val="single" w:color="auto" w:sz="4" w:space="0"/>
              <w:left w:val="single" w:color="auto" w:sz="4" w:space="0"/>
              <w:bottom w:val="single" w:color="auto" w:sz="4" w:space="0"/>
              <w:right w:val="single" w:color="auto" w:sz="4" w:space="0"/>
            </w:tcBorders>
          </w:tcPr>
          <w:p w:rsidRPr="00C008D6" w:rsidR="00030A63" w:rsidP="00C008D6" w:rsidRDefault="00030A63" w14:paraId="61EA2212" w14:textId="6457F39B">
            <w:pPr>
              <w:pStyle w:val="NormalWorksheet"/>
              <w:rPr>
                <w:rFonts w:ascii="Tahoma" w:hAnsi="Tahoma" w:cs="Tahoma"/>
              </w:rPr>
            </w:pPr>
            <w:r w:rsidRPr="00C008D6">
              <w:rPr>
                <w:rFonts w:ascii="Tahoma" w:hAnsi="Tahoma" w:cs="Tahoma"/>
              </w:rPr>
              <w:t xml:space="preserve">A discussion of the compatibility of the proposed project with present and expected land uses, and conformity with any long-range land use plans </w:t>
            </w:r>
            <w:r w:rsidRPr="00C008D6" w:rsidR="00C25A41">
              <w:rPr>
                <w:rFonts w:ascii="Tahoma" w:hAnsi="Tahoma" w:cs="Tahoma"/>
              </w:rPr>
              <w:t xml:space="preserve">and policies </w:t>
            </w:r>
            <w:r w:rsidRPr="00C008D6">
              <w:rPr>
                <w:rFonts w:ascii="Tahoma" w:hAnsi="Tahoma" w:cs="Tahoma"/>
              </w:rPr>
              <w:t xml:space="preserve">adopted by any federal, state, regional, or local planning agencies. The discussion shall identify the need, if any, for land use decisions by another public agency or as part of the commission’s decision that would be necessary to make the project conform to adopted federal, state, regional, or local coastal plans, land use plans, or zoning ordinances. Examples of land use decisions include general plan amendments, zoning changes, lot line adjustments, parcel mergers, subdivision maps, Agricultural Land Conservation Act contracts cancellation, and Airport Land Use Plan consistency determinations. </w:t>
            </w:r>
          </w:p>
        </w:tc>
        <w:tc>
          <w:tcPr>
            <w:tcW w:w="2787" w:type="dxa"/>
            <w:tcBorders>
              <w:top w:val="single" w:color="auto" w:sz="4" w:space="0"/>
              <w:left w:val="single" w:color="auto" w:sz="4" w:space="0"/>
              <w:bottom w:val="single" w:color="auto" w:sz="4" w:space="0"/>
              <w:right w:val="single" w:color="auto" w:sz="4" w:space="0"/>
            </w:tcBorders>
          </w:tcPr>
          <w:p w:rsidRPr="00C008D6" w:rsidR="00030A63" w:rsidP="00C008D6" w:rsidRDefault="00030A63" w14:paraId="6E29F596" w14:textId="6BED5A7A">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C008D6" w:rsidR="00030A63" w:rsidP="00C008D6" w:rsidRDefault="00030A63" w14:paraId="5ABF6EA8" w14:textId="71F555E6">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C008D6" w:rsidR="00030A63" w:rsidP="00C008D6" w:rsidRDefault="00030A63" w14:paraId="7D0503E9" w14:textId="38B43CF0">
            <w:pPr>
              <w:spacing w:after="0" w:line="240" w:lineRule="auto"/>
              <w:rPr>
                <w:rFonts w:ascii="Tahoma" w:hAnsi="Tahoma" w:eastAsia="Times New Roman" w:cs="Tahoma"/>
                <w:sz w:val="20"/>
                <w:szCs w:val="20"/>
              </w:rPr>
            </w:pPr>
          </w:p>
        </w:tc>
      </w:tr>
      <w:tr w:rsidRPr="00C008D6" w:rsidR="00030A63" w:rsidTr="005962A4" w14:paraId="063C4A41" w14:textId="77777777">
        <w:trPr>
          <w:trHeight w:val="300"/>
          <w:jc w:val="center"/>
        </w:trPr>
        <w:tc>
          <w:tcPr>
            <w:tcW w:w="1797" w:type="dxa"/>
            <w:tcBorders>
              <w:top w:val="single" w:color="auto" w:sz="4" w:space="0"/>
              <w:left w:val="single" w:color="auto" w:sz="4" w:space="0"/>
              <w:bottom w:val="single" w:color="auto" w:sz="4" w:space="0"/>
              <w:right w:val="single" w:color="auto" w:sz="4" w:space="0"/>
            </w:tcBorders>
          </w:tcPr>
          <w:p w:rsidRPr="00C008D6" w:rsidR="00030A63" w:rsidP="00C008D6" w:rsidRDefault="00030A63" w14:paraId="30AB9CB0" w14:textId="77777777">
            <w:pPr>
              <w:pStyle w:val="NormalWorksheet"/>
              <w:rPr>
                <w:rFonts w:ascii="Tahoma" w:hAnsi="Tahoma" w:cs="Tahoma"/>
              </w:rPr>
            </w:pPr>
            <w:r w:rsidRPr="00C008D6">
              <w:rPr>
                <w:rFonts w:ascii="Tahoma" w:hAnsi="Tahoma" w:cs="Tahoma"/>
              </w:rPr>
              <w:t>Appendix B</w:t>
            </w:r>
          </w:p>
          <w:p w:rsidRPr="00C008D6" w:rsidR="00030A63" w:rsidP="00C008D6" w:rsidRDefault="00030A63" w14:paraId="42A6D704" w14:textId="1B03048E">
            <w:pPr>
              <w:pStyle w:val="NormalWorksheet"/>
              <w:rPr>
                <w:rFonts w:ascii="Tahoma" w:hAnsi="Tahoma" w:cs="Tahoma"/>
              </w:rPr>
            </w:pPr>
            <w:r w:rsidRPr="00C008D6">
              <w:rPr>
                <w:rFonts w:ascii="Tahoma" w:hAnsi="Tahoma" w:cs="Tahoma"/>
              </w:rPr>
              <w:t>(g) (3) (C)</w:t>
            </w:r>
          </w:p>
        </w:tc>
        <w:tc>
          <w:tcPr>
            <w:tcW w:w="3246" w:type="dxa"/>
            <w:gridSpan w:val="6"/>
            <w:tcBorders>
              <w:top w:val="single" w:color="auto" w:sz="4" w:space="0"/>
              <w:left w:val="single" w:color="auto" w:sz="4" w:space="0"/>
              <w:bottom w:val="single" w:color="auto" w:sz="4" w:space="0"/>
              <w:right w:val="single" w:color="auto" w:sz="4" w:space="0"/>
            </w:tcBorders>
          </w:tcPr>
          <w:p w:rsidRPr="00C008D6" w:rsidR="00030A63" w:rsidP="00C008D6" w:rsidRDefault="00030A63" w14:paraId="58CC64A8" w14:textId="5590ABA0">
            <w:pPr>
              <w:pStyle w:val="NormalWorksheet"/>
              <w:rPr>
                <w:rFonts w:ascii="Tahoma" w:hAnsi="Tahoma" w:cs="Tahoma"/>
              </w:rPr>
            </w:pPr>
            <w:r w:rsidRPr="00C008D6">
              <w:rPr>
                <w:rFonts w:ascii="Tahoma" w:hAnsi="Tahoma" w:cs="Tahoma"/>
              </w:rPr>
              <w:t>A discussion of the legal status of the parcel(s) on which the project is proposed. If the proposed site consists of more than one legal parcel, describe the method and timetable for merging or otherwise combining those parcels so that the proposed project, excluding linears and temporary laydown or staging area, will be located on a single legal parcel. The merger need not occur prior to a decision on the Application but must be completed prior to the start of construction.</w:t>
            </w:r>
          </w:p>
        </w:tc>
        <w:tc>
          <w:tcPr>
            <w:tcW w:w="2787" w:type="dxa"/>
            <w:tcBorders>
              <w:top w:val="single" w:color="auto" w:sz="4" w:space="0"/>
              <w:left w:val="single" w:color="auto" w:sz="4" w:space="0"/>
              <w:bottom w:val="single" w:color="auto" w:sz="4" w:space="0"/>
              <w:right w:val="single" w:color="auto" w:sz="4" w:space="0"/>
            </w:tcBorders>
          </w:tcPr>
          <w:p w:rsidRPr="00C008D6" w:rsidR="00030A63" w:rsidP="00C008D6" w:rsidRDefault="00030A63" w14:paraId="343E788B" w14:textId="38CDBA7F">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C008D6" w:rsidR="00030A63" w:rsidP="00C008D6" w:rsidRDefault="00030A63" w14:paraId="5BA33B78" w14:textId="0BB4F954">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C008D6" w:rsidR="00030A63" w:rsidP="00C008D6" w:rsidRDefault="00030A63" w14:paraId="202D55AB" w14:textId="44128F3A">
            <w:pPr>
              <w:pStyle w:val="NormalWorksheet"/>
              <w:rPr>
                <w:rFonts w:ascii="Tahoma" w:hAnsi="Tahoma" w:cs="Tahoma"/>
              </w:rPr>
            </w:pPr>
          </w:p>
        </w:tc>
      </w:tr>
      <w:tr w:rsidRPr="00C008D6" w:rsidR="00030A63" w:rsidTr="005962A4" w14:paraId="77595C37" w14:textId="77777777">
        <w:trPr>
          <w:trHeight w:val="300"/>
          <w:jc w:val="center"/>
        </w:trPr>
        <w:tc>
          <w:tcPr>
            <w:tcW w:w="1797" w:type="dxa"/>
            <w:tcBorders>
              <w:top w:val="single" w:color="auto" w:sz="4" w:space="0"/>
              <w:left w:val="single" w:color="auto" w:sz="4" w:space="0"/>
              <w:bottom w:val="single" w:color="auto" w:sz="4" w:space="0"/>
              <w:right w:val="single" w:color="auto" w:sz="4" w:space="0"/>
            </w:tcBorders>
          </w:tcPr>
          <w:p w:rsidRPr="00C008D6" w:rsidR="00030A63" w:rsidP="00C008D6" w:rsidRDefault="00030A63" w14:paraId="51F95DE1" w14:textId="77777777">
            <w:pPr>
              <w:pStyle w:val="NormalWorksheet"/>
              <w:rPr>
                <w:rFonts w:ascii="Tahoma" w:hAnsi="Tahoma" w:cs="Tahoma"/>
              </w:rPr>
            </w:pPr>
            <w:r w:rsidRPr="00C008D6">
              <w:rPr>
                <w:rFonts w:ascii="Tahoma" w:hAnsi="Tahoma" w:cs="Tahoma"/>
              </w:rPr>
              <w:t>Appendix B</w:t>
            </w:r>
          </w:p>
          <w:p w:rsidRPr="00C008D6" w:rsidR="00030A63" w:rsidP="00C008D6" w:rsidRDefault="00030A63" w14:paraId="66935867" w14:textId="77777777">
            <w:pPr>
              <w:pStyle w:val="NormalWorksheet"/>
              <w:rPr>
                <w:rFonts w:ascii="Tahoma" w:hAnsi="Tahoma" w:cs="Tahoma"/>
              </w:rPr>
            </w:pPr>
            <w:r w:rsidRPr="00C008D6">
              <w:rPr>
                <w:rFonts w:ascii="Tahoma" w:hAnsi="Tahoma" w:cs="Tahoma"/>
              </w:rPr>
              <w:t>(g) (3) (D)</w:t>
            </w:r>
          </w:p>
        </w:tc>
        <w:tc>
          <w:tcPr>
            <w:tcW w:w="3246" w:type="dxa"/>
            <w:gridSpan w:val="6"/>
            <w:tcBorders>
              <w:top w:val="single" w:color="auto" w:sz="4" w:space="0"/>
              <w:left w:val="single" w:color="auto" w:sz="4" w:space="0"/>
              <w:bottom w:val="single" w:color="auto" w:sz="4" w:space="0"/>
              <w:right w:val="single" w:color="auto" w:sz="4" w:space="0"/>
            </w:tcBorders>
          </w:tcPr>
          <w:p w:rsidRPr="00C008D6" w:rsidR="00030A63" w:rsidP="00C008D6" w:rsidRDefault="00030A63" w14:paraId="23D7F040" w14:textId="0BF9F189">
            <w:pPr>
              <w:pStyle w:val="NormalWorksheet"/>
              <w:rPr>
                <w:rFonts w:ascii="Tahoma" w:hAnsi="Tahoma" w:cs="Tahoma"/>
              </w:rPr>
            </w:pPr>
            <w:r w:rsidRPr="00C008D6">
              <w:rPr>
                <w:rFonts w:ascii="Tahoma" w:hAnsi="Tahoma" w:cs="Tahoma"/>
              </w:rPr>
              <w:t>A map at a scale of 1:24,000 and written description of agricultural land uses found within all areas affected by the proposed project. The description shall include:</w:t>
            </w:r>
          </w:p>
        </w:tc>
        <w:tc>
          <w:tcPr>
            <w:tcW w:w="2787" w:type="dxa"/>
            <w:tcBorders>
              <w:top w:val="single" w:color="auto" w:sz="4" w:space="0"/>
              <w:left w:val="single" w:color="auto" w:sz="4" w:space="0"/>
              <w:bottom w:val="single" w:color="auto" w:sz="4" w:space="0"/>
              <w:right w:val="single" w:color="auto" w:sz="4" w:space="0"/>
            </w:tcBorders>
          </w:tcPr>
          <w:p w:rsidRPr="00C008D6" w:rsidR="00030A63" w:rsidP="00C008D6" w:rsidRDefault="00030A63" w14:paraId="2E288A9D" w14:textId="726236DC">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C008D6" w:rsidR="00030A63" w:rsidP="00C008D6" w:rsidRDefault="00030A63" w14:paraId="645A67D3" w14:textId="47786FB4">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C008D6" w:rsidR="00030A63" w:rsidP="00C008D6" w:rsidRDefault="00030A63" w14:paraId="7B4DEBBB" w14:textId="2AC8CB13">
            <w:pPr>
              <w:pStyle w:val="NormalWorksheet"/>
              <w:rPr>
                <w:rFonts w:ascii="Tahoma" w:hAnsi="Tahoma" w:cs="Tahoma"/>
              </w:rPr>
            </w:pPr>
          </w:p>
        </w:tc>
      </w:tr>
      <w:tr w:rsidRPr="00C008D6" w:rsidR="00030A63" w:rsidTr="005962A4" w14:paraId="093D9456" w14:textId="77777777">
        <w:trPr>
          <w:trHeight w:val="300"/>
          <w:jc w:val="center"/>
        </w:trPr>
        <w:tc>
          <w:tcPr>
            <w:tcW w:w="1797" w:type="dxa"/>
            <w:tcBorders>
              <w:top w:val="single" w:color="auto" w:sz="4" w:space="0"/>
              <w:left w:val="single" w:color="auto" w:sz="4" w:space="0"/>
              <w:bottom w:val="single" w:color="auto" w:sz="4" w:space="0"/>
              <w:right w:val="single" w:color="auto" w:sz="4" w:space="0"/>
            </w:tcBorders>
          </w:tcPr>
          <w:p w:rsidRPr="00C008D6" w:rsidR="00030A63" w:rsidP="00C008D6" w:rsidRDefault="00030A63" w14:paraId="3A33B0C7" w14:textId="77777777">
            <w:pPr>
              <w:pStyle w:val="NormalWorksheet"/>
              <w:rPr>
                <w:rFonts w:ascii="Tahoma" w:hAnsi="Tahoma" w:cs="Tahoma"/>
              </w:rPr>
            </w:pPr>
            <w:r w:rsidRPr="00C008D6">
              <w:rPr>
                <w:rFonts w:ascii="Tahoma" w:hAnsi="Tahoma" w:cs="Tahoma"/>
              </w:rPr>
              <w:t>Appendix B</w:t>
            </w:r>
          </w:p>
          <w:p w:rsidRPr="00C008D6" w:rsidR="00030A63" w:rsidP="00C008D6" w:rsidRDefault="00030A63" w14:paraId="6C119370" w14:textId="77777777">
            <w:pPr>
              <w:pStyle w:val="NormalWorksheet"/>
              <w:rPr>
                <w:rFonts w:ascii="Tahoma" w:hAnsi="Tahoma" w:cs="Tahoma"/>
              </w:rPr>
            </w:pPr>
            <w:r w:rsidRPr="00C008D6">
              <w:rPr>
                <w:rFonts w:ascii="Tahoma" w:hAnsi="Tahoma" w:cs="Tahoma"/>
              </w:rPr>
              <w:t>(g) (3) (D) (i)</w:t>
            </w:r>
          </w:p>
        </w:tc>
        <w:tc>
          <w:tcPr>
            <w:tcW w:w="3246" w:type="dxa"/>
            <w:gridSpan w:val="6"/>
            <w:tcBorders>
              <w:top w:val="single" w:color="auto" w:sz="4" w:space="0"/>
              <w:left w:val="single" w:color="auto" w:sz="4" w:space="0"/>
              <w:bottom w:val="single" w:color="auto" w:sz="4" w:space="0"/>
              <w:right w:val="single" w:color="auto" w:sz="4" w:space="0"/>
            </w:tcBorders>
          </w:tcPr>
          <w:p w:rsidRPr="00C008D6" w:rsidR="004F6F10" w:rsidP="00C008D6" w:rsidRDefault="004F6F10" w14:paraId="77A1E4BF" w14:textId="4462A0A7">
            <w:pPr>
              <w:pStyle w:val="NormalWorksheet"/>
              <w:rPr>
                <w:rFonts w:ascii="Tahoma" w:hAnsi="Tahoma" w:cs="Tahoma"/>
              </w:rPr>
            </w:pPr>
            <w:r w:rsidRPr="00C008D6">
              <w:rPr>
                <w:rFonts w:ascii="Tahoma" w:hAnsi="Tahoma" w:cs="Tahoma"/>
              </w:rPr>
              <w:t xml:space="preserve">Land classifications as shown on the </w:t>
            </w:r>
            <w:r w:rsidRPr="00C008D6" w:rsidR="009E5982">
              <w:rPr>
                <w:rFonts w:ascii="Tahoma" w:hAnsi="Tahoma" w:cs="Tahoma"/>
              </w:rPr>
              <w:t>California Department of Conservation’s</w:t>
            </w:r>
            <w:r w:rsidRPr="00C008D6" w:rsidR="00A5799D">
              <w:rPr>
                <w:rFonts w:ascii="Tahoma" w:hAnsi="Tahoma" w:cs="Tahoma"/>
              </w:rPr>
              <w:t xml:space="preserve"> </w:t>
            </w:r>
            <w:r w:rsidRPr="00C008D6">
              <w:rPr>
                <w:rFonts w:ascii="Tahoma" w:hAnsi="Tahoma" w:cs="Tahoma"/>
              </w:rPr>
              <w:t xml:space="preserve">Farmland Mapping and Monitoring Program’s </w:t>
            </w:r>
          </w:p>
          <w:p w:rsidRPr="00C008D6" w:rsidR="00030A63" w:rsidP="00C008D6" w:rsidRDefault="004F6F10" w14:paraId="5F634267" w14:textId="4903B3F8">
            <w:pPr>
              <w:pStyle w:val="NormalWorksheet"/>
              <w:rPr>
                <w:rFonts w:ascii="Tahoma" w:hAnsi="Tahoma" w:cs="Tahoma"/>
              </w:rPr>
            </w:pPr>
            <w:r w:rsidRPr="00C008D6">
              <w:rPr>
                <w:rFonts w:ascii="Tahoma" w:hAnsi="Tahoma" w:cs="Tahoma"/>
              </w:rPr>
              <w:t xml:space="preserve">Important Farmland maps, crop </w:t>
            </w:r>
            <w:r w:rsidRPr="00C008D6" w:rsidR="00030A63">
              <w:rPr>
                <w:rFonts w:ascii="Tahoma" w:hAnsi="Tahoma" w:cs="Tahoma"/>
              </w:rPr>
              <w:t xml:space="preserve">types, irrigation systems, and any special cultivation practices; </w:t>
            </w:r>
          </w:p>
        </w:tc>
        <w:tc>
          <w:tcPr>
            <w:tcW w:w="2787" w:type="dxa"/>
            <w:tcBorders>
              <w:top w:val="single" w:color="auto" w:sz="4" w:space="0"/>
              <w:left w:val="single" w:color="auto" w:sz="4" w:space="0"/>
              <w:bottom w:val="single" w:color="auto" w:sz="4" w:space="0"/>
              <w:right w:val="single" w:color="auto" w:sz="4" w:space="0"/>
            </w:tcBorders>
          </w:tcPr>
          <w:p w:rsidRPr="00C008D6" w:rsidR="00030A63" w:rsidP="00C008D6" w:rsidRDefault="00030A63" w14:paraId="7DF7408E" w14:textId="6932F3EC">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C008D6" w:rsidR="00030A63" w:rsidP="00C008D6" w:rsidRDefault="00030A63" w14:paraId="1174914F" w14:textId="3CDF9A65">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C008D6" w:rsidR="00030A63" w:rsidP="00C008D6" w:rsidRDefault="00030A63" w14:paraId="3FF731C8" w14:textId="7122F2DB">
            <w:pPr>
              <w:pStyle w:val="NormalWorksheet"/>
              <w:rPr>
                <w:rFonts w:ascii="Tahoma" w:hAnsi="Tahoma" w:cs="Tahoma"/>
                <w:highlight w:val="yellow"/>
              </w:rPr>
            </w:pPr>
          </w:p>
        </w:tc>
      </w:tr>
      <w:tr w:rsidRPr="00C008D6" w:rsidR="00030A63" w:rsidTr="005962A4" w14:paraId="62747B6B" w14:textId="77777777">
        <w:trPr>
          <w:trHeight w:val="300"/>
          <w:jc w:val="center"/>
        </w:trPr>
        <w:tc>
          <w:tcPr>
            <w:tcW w:w="1797" w:type="dxa"/>
            <w:tcBorders>
              <w:top w:val="single" w:color="auto" w:sz="4" w:space="0"/>
              <w:left w:val="single" w:color="auto" w:sz="4" w:space="0"/>
              <w:bottom w:val="single" w:color="auto" w:sz="4" w:space="0"/>
              <w:right w:val="single" w:color="auto" w:sz="4" w:space="0"/>
            </w:tcBorders>
          </w:tcPr>
          <w:p w:rsidRPr="00C008D6" w:rsidR="00030A63" w:rsidP="00C008D6" w:rsidRDefault="00030A63" w14:paraId="1A705015" w14:textId="77777777">
            <w:pPr>
              <w:pStyle w:val="NormalWorksheet"/>
              <w:rPr>
                <w:rFonts w:ascii="Tahoma" w:hAnsi="Tahoma" w:cs="Tahoma"/>
              </w:rPr>
            </w:pPr>
            <w:r w:rsidRPr="00C008D6">
              <w:rPr>
                <w:rFonts w:ascii="Tahoma" w:hAnsi="Tahoma" w:cs="Tahoma"/>
              </w:rPr>
              <w:t>Appendix B</w:t>
            </w:r>
          </w:p>
          <w:p w:rsidRPr="00C008D6" w:rsidR="00030A63" w:rsidP="00C008D6" w:rsidRDefault="00030A63" w14:paraId="61BCE8E1" w14:textId="77777777">
            <w:pPr>
              <w:pStyle w:val="NormalWorksheet"/>
              <w:rPr>
                <w:rFonts w:ascii="Tahoma" w:hAnsi="Tahoma" w:cs="Tahoma"/>
              </w:rPr>
            </w:pPr>
            <w:r w:rsidRPr="00C008D6">
              <w:rPr>
                <w:rFonts w:ascii="Tahoma" w:hAnsi="Tahoma" w:cs="Tahoma"/>
              </w:rPr>
              <w:t>(g) (3) (D) (ii)</w:t>
            </w:r>
          </w:p>
        </w:tc>
        <w:tc>
          <w:tcPr>
            <w:tcW w:w="3246" w:type="dxa"/>
            <w:gridSpan w:val="6"/>
            <w:tcBorders>
              <w:top w:val="single" w:color="auto" w:sz="4" w:space="0"/>
              <w:left w:val="single" w:color="auto" w:sz="4" w:space="0"/>
              <w:bottom w:val="single" w:color="auto" w:sz="4" w:space="0"/>
              <w:right w:val="single" w:color="auto" w:sz="4" w:space="0"/>
            </w:tcBorders>
          </w:tcPr>
          <w:p w:rsidRPr="00C008D6" w:rsidR="00030A63" w:rsidP="00C008D6" w:rsidRDefault="00030A63" w14:paraId="36CAA167" w14:textId="6302D8B2">
            <w:pPr>
              <w:pStyle w:val="NormalWorksheet"/>
              <w:rPr>
                <w:rFonts w:ascii="Tahoma" w:hAnsi="Tahoma" w:cs="Tahoma"/>
              </w:rPr>
            </w:pPr>
            <w:r w:rsidRPr="00C008D6">
              <w:rPr>
                <w:rFonts w:ascii="Tahoma" w:hAnsi="Tahoma" w:cs="Tahoma"/>
              </w:rPr>
              <w:t xml:space="preserve">Whether </w:t>
            </w:r>
            <w:r w:rsidRPr="00C008D6" w:rsidR="004F6F10">
              <w:rPr>
                <w:rFonts w:ascii="Tahoma" w:hAnsi="Tahoma" w:cs="Tahoma"/>
              </w:rPr>
              <w:t xml:space="preserve">agricultural land </w:t>
            </w:r>
            <w:r w:rsidRPr="00C008D6">
              <w:rPr>
                <w:rFonts w:ascii="Tahoma" w:hAnsi="Tahoma" w:cs="Tahoma"/>
              </w:rPr>
              <w:t xml:space="preserve">affected by the project </w:t>
            </w:r>
            <w:r w:rsidRPr="00C008D6" w:rsidR="004F6F10">
              <w:rPr>
                <w:rFonts w:ascii="Tahoma" w:hAnsi="Tahoma" w:cs="Tahoma"/>
              </w:rPr>
              <w:t xml:space="preserve">was </w:t>
            </w:r>
            <w:r w:rsidRPr="00C008D6" w:rsidR="00C92E62">
              <w:rPr>
                <w:rFonts w:ascii="Tahoma" w:hAnsi="Tahoma" w:cs="Tahoma"/>
              </w:rPr>
              <w:t>historically classified Farmland</w:t>
            </w:r>
            <w:r w:rsidRPr="00C008D6">
              <w:rPr>
                <w:rFonts w:ascii="Tahoma" w:hAnsi="Tahoma" w:cs="Tahoma"/>
              </w:rPr>
              <w:t xml:space="preserve"> as defined by the California Department of Conservation</w:t>
            </w:r>
            <w:r w:rsidRPr="00C008D6" w:rsidR="00D27BCE">
              <w:rPr>
                <w:rFonts w:ascii="Tahoma" w:hAnsi="Tahoma" w:cs="Tahoma"/>
              </w:rPr>
              <w:t xml:space="preserve"> (Prime Farmland, Farmland of Statewide Importance, or Unique Farmland</w:t>
            </w:r>
            <w:r w:rsidRPr="00C008D6" w:rsidR="0B9000B0">
              <w:rPr>
                <w:rFonts w:ascii="Tahoma" w:hAnsi="Tahoma" w:cs="Tahoma"/>
              </w:rPr>
              <w:t>)</w:t>
            </w:r>
            <w:r w:rsidRPr="00C008D6" w:rsidR="2F1B87D5">
              <w:rPr>
                <w:rFonts w:ascii="Tahoma" w:hAnsi="Tahoma" w:cs="Tahoma"/>
              </w:rPr>
              <w:t xml:space="preserve"> as specified in Public Resources Code section </w:t>
            </w:r>
          </w:p>
          <w:p w:rsidRPr="00C008D6" w:rsidR="00030A63" w:rsidP="00C008D6" w:rsidRDefault="2F1B87D5" w14:paraId="32924467" w14:textId="123A8334">
            <w:pPr>
              <w:pStyle w:val="NormalWorksheet"/>
              <w:rPr>
                <w:rFonts w:ascii="Tahoma" w:hAnsi="Tahoma" w:cs="Tahoma"/>
              </w:rPr>
            </w:pPr>
            <w:r w:rsidRPr="00C008D6">
              <w:rPr>
                <w:rFonts w:ascii="Tahoma" w:hAnsi="Tahoma" w:cs="Tahoma"/>
              </w:rPr>
              <w:t>21060.1</w:t>
            </w:r>
            <w:r w:rsidRPr="00C008D6" w:rsidR="0028671E">
              <w:rPr>
                <w:rFonts w:ascii="Tahoma" w:hAnsi="Tahoma" w:cs="Tahoma"/>
              </w:rPr>
              <w:t>;</w:t>
            </w:r>
            <w:r w:rsidRPr="00C008D6">
              <w:rPr>
                <w:rFonts w:ascii="Tahoma" w:hAnsi="Tahoma" w:cs="Tahoma"/>
              </w:rPr>
              <w:t xml:space="preserve"> and</w:t>
            </w:r>
          </w:p>
        </w:tc>
        <w:tc>
          <w:tcPr>
            <w:tcW w:w="2787" w:type="dxa"/>
            <w:tcBorders>
              <w:top w:val="single" w:color="auto" w:sz="4" w:space="0"/>
              <w:left w:val="single" w:color="auto" w:sz="4" w:space="0"/>
              <w:bottom w:val="single" w:color="auto" w:sz="4" w:space="0"/>
              <w:right w:val="single" w:color="auto" w:sz="4" w:space="0"/>
            </w:tcBorders>
          </w:tcPr>
          <w:p w:rsidRPr="00C008D6" w:rsidR="00030A63" w:rsidP="00C008D6" w:rsidRDefault="00030A63" w14:paraId="3056F085" w14:textId="1F19A316">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C008D6" w:rsidR="00030A63" w:rsidP="00C008D6" w:rsidRDefault="00030A63" w14:paraId="1255F4A3" w14:textId="2C3205C9">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C008D6" w:rsidR="00030A63" w:rsidP="00C008D6" w:rsidRDefault="00030A63" w14:paraId="0696CE49" w14:textId="62C49FC4">
            <w:pPr>
              <w:pStyle w:val="NormalWorksheet"/>
              <w:rPr>
                <w:rFonts w:ascii="Tahoma" w:hAnsi="Tahoma" w:cs="Tahoma"/>
              </w:rPr>
            </w:pPr>
          </w:p>
        </w:tc>
      </w:tr>
      <w:tr w:rsidRPr="00C008D6" w:rsidR="007C5848" w:rsidTr="005962A4" w14:paraId="4614AACF" w14:textId="77777777">
        <w:trPr>
          <w:trHeight w:val="300"/>
          <w:jc w:val="center"/>
        </w:trPr>
        <w:tc>
          <w:tcPr>
            <w:tcW w:w="1797" w:type="dxa"/>
            <w:tcBorders>
              <w:top w:val="single" w:color="auto" w:sz="4" w:space="0"/>
              <w:left w:val="single" w:color="auto" w:sz="4" w:space="0"/>
              <w:bottom w:val="single" w:color="auto" w:sz="4" w:space="0"/>
              <w:right w:val="single" w:color="auto" w:sz="4" w:space="0"/>
            </w:tcBorders>
          </w:tcPr>
          <w:p w:rsidRPr="00C008D6" w:rsidR="007C5848" w:rsidP="00C008D6" w:rsidRDefault="007C5848" w14:paraId="697345BA" w14:textId="02DD86FA">
            <w:pPr>
              <w:pStyle w:val="NormalWorksheet"/>
              <w:rPr>
                <w:rFonts w:ascii="Tahoma" w:hAnsi="Tahoma" w:cs="Tahoma"/>
              </w:rPr>
            </w:pPr>
            <w:r w:rsidRPr="00C008D6">
              <w:rPr>
                <w:rFonts w:ascii="Tahoma" w:hAnsi="Tahoma" w:cs="Tahoma"/>
              </w:rPr>
              <w:t>Appendix B</w:t>
            </w:r>
            <w:r w:rsidRPr="00C008D6" w:rsidR="7F76134F">
              <w:rPr>
                <w:rFonts w:ascii="Tahoma" w:hAnsi="Tahoma" w:cs="Tahoma"/>
              </w:rPr>
              <w:t xml:space="preserve"> </w:t>
            </w:r>
          </w:p>
          <w:p w:rsidRPr="00C008D6" w:rsidR="007C5848" w:rsidP="00C008D6" w:rsidRDefault="007C5848" w14:paraId="0DF5FA02" w14:textId="177EDCC1">
            <w:pPr>
              <w:pStyle w:val="NormalWorksheet"/>
              <w:rPr>
                <w:rFonts w:ascii="Tahoma" w:hAnsi="Tahoma" w:cs="Tahoma"/>
              </w:rPr>
            </w:pPr>
            <w:r w:rsidRPr="00C008D6">
              <w:rPr>
                <w:rFonts w:ascii="Tahoma" w:hAnsi="Tahoma" w:cs="Tahoma"/>
              </w:rPr>
              <w:t>(g) (3) (D) (iii)</w:t>
            </w:r>
          </w:p>
        </w:tc>
        <w:tc>
          <w:tcPr>
            <w:tcW w:w="3246" w:type="dxa"/>
            <w:gridSpan w:val="6"/>
            <w:tcBorders>
              <w:top w:val="single" w:color="auto" w:sz="4" w:space="0"/>
              <w:left w:val="single" w:color="auto" w:sz="4" w:space="0"/>
              <w:bottom w:val="single" w:color="auto" w:sz="4" w:space="0"/>
              <w:right w:val="single" w:color="auto" w:sz="4" w:space="0"/>
            </w:tcBorders>
          </w:tcPr>
          <w:p w:rsidRPr="00C008D6" w:rsidR="007C5848" w:rsidP="00C008D6" w:rsidRDefault="007C5848" w14:paraId="3084D1C1" w14:textId="445472B2">
            <w:pPr>
              <w:pStyle w:val="NormalWorksheet"/>
              <w:rPr>
                <w:rFonts w:ascii="Tahoma" w:hAnsi="Tahoma" w:cs="Tahoma"/>
              </w:rPr>
            </w:pPr>
            <w:r w:rsidRPr="00C008D6">
              <w:rPr>
                <w:rFonts w:ascii="Tahoma" w:hAnsi="Tahoma" w:cs="Tahoma"/>
              </w:rPr>
              <w:t>Direct, indirect, and cumulative effects on agricultural land uses. If the proposed site or related facilities are subject to an Agricultural Land Conservation contract, provide a written copy and a discussion of the status of the expiration or canceling of such contract.</w:t>
            </w:r>
          </w:p>
        </w:tc>
        <w:tc>
          <w:tcPr>
            <w:tcW w:w="2787" w:type="dxa"/>
            <w:tcBorders>
              <w:top w:val="single" w:color="auto" w:sz="4" w:space="0"/>
              <w:left w:val="single" w:color="auto" w:sz="4" w:space="0"/>
              <w:bottom w:val="single" w:color="auto" w:sz="4" w:space="0"/>
              <w:right w:val="single" w:color="auto" w:sz="4" w:space="0"/>
            </w:tcBorders>
          </w:tcPr>
          <w:p w:rsidRPr="00C008D6" w:rsidR="007C5848" w:rsidP="00C008D6" w:rsidRDefault="007C5848" w14:paraId="726FA756" w14:textId="2DE17A2D">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C008D6" w:rsidR="007C5848" w:rsidP="00C008D6" w:rsidRDefault="007C5848" w14:paraId="4073805C" w14:textId="331E564C">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C008D6" w:rsidR="007C5848" w:rsidP="00C008D6" w:rsidRDefault="007C5848" w14:paraId="2A10157A" w14:textId="1614B2DC">
            <w:pPr>
              <w:pStyle w:val="NormalWorksheet"/>
              <w:rPr>
                <w:rFonts w:ascii="Tahoma" w:hAnsi="Tahoma" w:cs="Tahoma"/>
              </w:rPr>
            </w:pPr>
          </w:p>
        </w:tc>
      </w:tr>
      <w:tr w:rsidRPr="00C008D6" w:rsidR="007C5848" w:rsidTr="005962A4" w14:paraId="12E02398" w14:textId="77777777">
        <w:trPr>
          <w:trHeight w:val="300"/>
          <w:jc w:val="center"/>
        </w:trPr>
        <w:tc>
          <w:tcPr>
            <w:tcW w:w="1797" w:type="dxa"/>
            <w:tcBorders>
              <w:top w:val="single" w:color="auto" w:sz="4" w:space="0"/>
              <w:left w:val="single" w:color="auto" w:sz="4" w:space="0"/>
              <w:bottom w:val="single" w:color="auto" w:sz="4" w:space="0"/>
              <w:right w:val="single" w:color="auto" w:sz="4" w:space="0"/>
            </w:tcBorders>
          </w:tcPr>
          <w:p w:rsidRPr="00C008D6" w:rsidR="007C5848" w:rsidP="00C008D6" w:rsidRDefault="007C5848" w14:paraId="6FE4EBEA" w14:textId="77777777">
            <w:pPr>
              <w:pStyle w:val="NormalWorksheet"/>
              <w:rPr>
                <w:rFonts w:ascii="Tahoma" w:hAnsi="Tahoma" w:cs="Tahoma"/>
              </w:rPr>
            </w:pPr>
            <w:r w:rsidRPr="00C008D6">
              <w:rPr>
                <w:rFonts w:ascii="Tahoma" w:hAnsi="Tahoma" w:cs="Tahoma"/>
              </w:rPr>
              <w:t>Appendix B</w:t>
            </w:r>
          </w:p>
          <w:p w:rsidRPr="00C008D6" w:rsidR="007C5848" w:rsidP="00C008D6" w:rsidRDefault="007C5848" w14:paraId="3C3B71B6" w14:textId="77777777">
            <w:pPr>
              <w:pStyle w:val="NormalWorksheet"/>
              <w:rPr>
                <w:rFonts w:ascii="Tahoma" w:hAnsi="Tahoma" w:cs="Tahoma"/>
              </w:rPr>
            </w:pPr>
            <w:r w:rsidRPr="00C008D6">
              <w:rPr>
                <w:rFonts w:ascii="Tahoma" w:hAnsi="Tahoma" w:cs="Tahoma"/>
              </w:rPr>
              <w:t>(i) (1) (A)</w:t>
            </w:r>
          </w:p>
        </w:tc>
        <w:tc>
          <w:tcPr>
            <w:tcW w:w="3246" w:type="dxa"/>
            <w:gridSpan w:val="6"/>
            <w:tcBorders>
              <w:top w:val="single" w:color="auto" w:sz="4" w:space="0"/>
              <w:left w:val="single" w:color="auto" w:sz="4" w:space="0"/>
              <w:bottom w:val="single" w:color="auto" w:sz="4" w:space="0"/>
              <w:right w:val="single" w:color="auto" w:sz="4" w:space="0"/>
            </w:tcBorders>
          </w:tcPr>
          <w:p w:rsidRPr="00C008D6" w:rsidR="007C5848" w:rsidP="00C008D6" w:rsidRDefault="007C5848" w14:paraId="6624AAF4" w14:textId="062EF25A">
            <w:pPr>
              <w:pStyle w:val="NormalWorksheet"/>
              <w:rPr>
                <w:rFonts w:ascii="Tahoma" w:hAnsi="Tahoma" w:cs="Tahoma"/>
              </w:rPr>
            </w:pPr>
            <w:r w:rsidRPr="00C008D6">
              <w:rPr>
                <w:rFonts w:ascii="Tahoma" w:hAnsi="Tahoma" w:cs="Tahoma"/>
              </w:rPr>
              <w:t>Tables that identify laws, regulations, ordinances, standards, adopted local, regional, state, and federal land use plans, leases, and permits applicable to the proposed project, and a discussion of the applicability of, and conformance with each. The table or matrix shall explicitly reference pages in the application wherein conformance, with each law or standard during both construction and operation of the facility is discussed; and</w:t>
            </w:r>
          </w:p>
        </w:tc>
        <w:tc>
          <w:tcPr>
            <w:tcW w:w="2787" w:type="dxa"/>
            <w:tcBorders>
              <w:top w:val="single" w:color="auto" w:sz="4" w:space="0"/>
              <w:left w:val="single" w:color="auto" w:sz="4" w:space="0"/>
              <w:bottom w:val="single" w:color="auto" w:sz="4" w:space="0"/>
              <w:right w:val="single" w:color="auto" w:sz="4" w:space="0"/>
            </w:tcBorders>
          </w:tcPr>
          <w:p w:rsidRPr="00C008D6" w:rsidR="007C5848" w:rsidP="00C008D6" w:rsidRDefault="007C5848" w14:paraId="27BF4A9A" w14:textId="5B225906">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C008D6" w:rsidR="007C5848" w:rsidP="00C008D6" w:rsidRDefault="007C5848" w14:paraId="709DC85D" w14:textId="3E18DEA6">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C008D6" w:rsidR="007C5848" w:rsidP="00C008D6" w:rsidRDefault="007C5848" w14:paraId="701C907E" w14:textId="6F2139CA">
            <w:pPr>
              <w:pStyle w:val="NormalWorksheet"/>
              <w:rPr>
                <w:rFonts w:ascii="Tahoma" w:hAnsi="Tahoma" w:cs="Tahoma"/>
              </w:rPr>
            </w:pPr>
          </w:p>
        </w:tc>
      </w:tr>
      <w:tr w:rsidRPr="00C008D6" w:rsidR="007C5848" w:rsidTr="005962A4" w14:paraId="10C8E049" w14:textId="77777777">
        <w:trPr>
          <w:trHeight w:val="300"/>
          <w:jc w:val="center"/>
        </w:trPr>
        <w:tc>
          <w:tcPr>
            <w:tcW w:w="1797" w:type="dxa"/>
            <w:tcBorders>
              <w:top w:val="single" w:color="auto" w:sz="4" w:space="0"/>
              <w:left w:val="single" w:color="auto" w:sz="4" w:space="0"/>
              <w:bottom w:val="single" w:color="auto" w:sz="4" w:space="0"/>
              <w:right w:val="single" w:color="auto" w:sz="4" w:space="0"/>
            </w:tcBorders>
          </w:tcPr>
          <w:p w:rsidRPr="00C008D6" w:rsidR="007C5848" w:rsidP="00C008D6" w:rsidRDefault="007C5848" w14:paraId="3BC22E66" w14:textId="77777777">
            <w:pPr>
              <w:pStyle w:val="NormalWorksheet"/>
              <w:rPr>
                <w:rFonts w:ascii="Tahoma" w:hAnsi="Tahoma" w:cs="Tahoma"/>
              </w:rPr>
            </w:pPr>
            <w:r w:rsidRPr="00C008D6">
              <w:rPr>
                <w:rFonts w:ascii="Tahoma" w:hAnsi="Tahoma" w:cs="Tahoma"/>
              </w:rPr>
              <w:t>Appendix B</w:t>
            </w:r>
          </w:p>
          <w:p w:rsidRPr="00C008D6" w:rsidR="007C5848" w:rsidP="00C008D6" w:rsidRDefault="007C5848" w14:paraId="237AD107" w14:textId="77777777">
            <w:pPr>
              <w:pStyle w:val="NormalWorksheet"/>
              <w:rPr>
                <w:rFonts w:ascii="Tahoma" w:hAnsi="Tahoma" w:cs="Tahoma"/>
              </w:rPr>
            </w:pPr>
            <w:r w:rsidRPr="00C008D6">
              <w:rPr>
                <w:rFonts w:ascii="Tahoma" w:hAnsi="Tahoma" w:cs="Tahoma"/>
              </w:rPr>
              <w:t>(i) (1) (B)</w:t>
            </w:r>
          </w:p>
        </w:tc>
        <w:tc>
          <w:tcPr>
            <w:tcW w:w="3246" w:type="dxa"/>
            <w:gridSpan w:val="6"/>
            <w:tcBorders>
              <w:top w:val="single" w:color="auto" w:sz="4" w:space="0"/>
              <w:left w:val="single" w:color="auto" w:sz="4" w:space="0"/>
              <w:bottom w:val="single" w:color="auto" w:sz="4" w:space="0"/>
              <w:right w:val="single" w:color="auto" w:sz="4" w:space="0"/>
            </w:tcBorders>
          </w:tcPr>
          <w:p w:rsidRPr="00C008D6" w:rsidR="007C5848" w:rsidP="00C008D6" w:rsidRDefault="007C5848" w14:paraId="74637B27" w14:textId="0A19D452">
            <w:pPr>
              <w:pStyle w:val="NormalWorksheet"/>
              <w:rPr>
                <w:rFonts w:ascii="Tahoma" w:hAnsi="Tahoma" w:cs="Tahoma"/>
              </w:rPr>
            </w:pPr>
            <w:r w:rsidRPr="00C008D6">
              <w:rPr>
                <w:rFonts w:ascii="Tahoma" w:hAnsi="Tahoma" w:cs="Tahoma"/>
              </w:rPr>
              <w:t>Tables that identify each agency with jurisdiction to issue applicable permits, leases, and approvals or to enforce identified laws, regulations, standards, and adopted local, regional, state and federal land use plans, and agencies that would have permit approval or enforcement authority, but for the exclusive authority of the Commission to certify sites and related facilities.</w:t>
            </w:r>
          </w:p>
        </w:tc>
        <w:tc>
          <w:tcPr>
            <w:tcW w:w="2787" w:type="dxa"/>
            <w:tcBorders>
              <w:top w:val="single" w:color="auto" w:sz="4" w:space="0"/>
              <w:left w:val="single" w:color="auto" w:sz="4" w:space="0"/>
              <w:bottom w:val="single" w:color="auto" w:sz="4" w:space="0"/>
              <w:right w:val="single" w:color="auto" w:sz="4" w:space="0"/>
            </w:tcBorders>
          </w:tcPr>
          <w:p w:rsidRPr="00C008D6" w:rsidR="007C5848" w:rsidP="00C008D6" w:rsidRDefault="007C5848" w14:paraId="27787AC9" w14:textId="4D470F50">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C008D6" w:rsidR="007C5848" w:rsidP="00C008D6" w:rsidRDefault="007C5848" w14:paraId="540B2EFC" w14:textId="4FBE2966">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C008D6" w:rsidR="007C5848" w:rsidP="00C008D6" w:rsidRDefault="007C5848" w14:paraId="4C165BB4" w14:textId="587C330C">
            <w:pPr>
              <w:pStyle w:val="NormalWorksheet"/>
              <w:rPr>
                <w:rFonts w:ascii="Tahoma" w:hAnsi="Tahoma" w:cs="Tahoma"/>
              </w:rPr>
            </w:pPr>
          </w:p>
        </w:tc>
      </w:tr>
      <w:tr w:rsidRPr="00C008D6" w:rsidR="007C5848" w:rsidTr="005962A4" w14:paraId="50A2CCFD" w14:textId="77777777">
        <w:trPr>
          <w:trHeight w:val="300"/>
          <w:jc w:val="center"/>
        </w:trPr>
        <w:tc>
          <w:tcPr>
            <w:tcW w:w="1797" w:type="dxa"/>
            <w:tcBorders>
              <w:top w:val="single" w:color="auto" w:sz="4" w:space="0"/>
              <w:left w:val="single" w:color="auto" w:sz="4" w:space="0"/>
              <w:bottom w:val="single" w:color="auto" w:sz="4" w:space="0"/>
              <w:right w:val="single" w:color="auto" w:sz="4" w:space="0"/>
            </w:tcBorders>
          </w:tcPr>
          <w:p w:rsidRPr="00C008D6" w:rsidR="007C5848" w:rsidP="00C008D6" w:rsidRDefault="007C5848" w14:paraId="05510679" w14:textId="77777777">
            <w:pPr>
              <w:pStyle w:val="NormalWorksheet"/>
              <w:rPr>
                <w:rFonts w:ascii="Tahoma" w:hAnsi="Tahoma" w:cs="Tahoma"/>
              </w:rPr>
            </w:pPr>
            <w:r w:rsidRPr="00C008D6">
              <w:rPr>
                <w:rFonts w:ascii="Tahoma" w:hAnsi="Tahoma" w:cs="Tahoma"/>
              </w:rPr>
              <w:t>Appendix B</w:t>
            </w:r>
          </w:p>
          <w:p w:rsidRPr="00C008D6" w:rsidR="007C5848" w:rsidP="00C008D6" w:rsidRDefault="007C5848" w14:paraId="1071FB0B" w14:textId="77777777">
            <w:pPr>
              <w:pStyle w:val="NormalWorksheet"/>
              <w:rPr>
                <w:rFonts w:ascii="Tahoma" w:hAnsi="Tahoma" w:cs="Tahoma"/>
              </w:rPr>
            </w:pPr>
            <w:r w:rsidRPr="00C008D6">
              <w:rPr>
                <w:rFonts w:ascii="Tahoma" w:hAnsi="Tahoma" w:cs="Tahoma"/>
              </w:rPr>
              <w:t>(i) (2)</w:t>
            </w:r>
          </w:p>
        </w:tc>
        <w:tc>
          <w:tcPr>
            <w:tcW w:w="3246" w:type="dxa"/>
            <w:gridSpan w:val="6"/>
            <w:tcBorders>
              <w:top w:val="single" w:color="auto" w:sz="4" w:space="0"/>
              <w:left w:val="single" w:color="auto" w:sz="4" w:space="0"/>
              <w:bottom w:val="single" w:color="auto" w:sz="4" w:space="0"/>
              <w:right w:val="single" w:color="auto" w:sz="4" w:space="0"/>
            </w:tcBorders>
          </w:tcPr>
          <w:p w:rsidRPr="00C008D6" w:rsidR="007C5848" w:rsidP="00C008D6" w:rsidRDefault="007C5848" w14:paraId="67E4DE45" w14:textId="4AEF7C06">
            <w:pPr>
              <w:pStyle w:val="NormalWorksheet"/>
              <w:rPr>
                <w:rFonts w:ascii="Tahoma" w:hAnsi="Tahoma" w:cs="Tahoma"/>
              </w:rPr>
            </w:pPr>
            <w:r w:rsidRPr="00C008D6">
              <w:rPr>
                <w:rFonts w:ascii="Tahoma" w:hAnsi="Tahoma" w:cs="Tahoma"/>
              </w:rPr>
              <w:t>The name, title, phone number, address (required), and email address (if known), of an official who was contacted within each agency, and provide the name of the official who will serve as a contact person for Commission staff.</w:t>
            </w:r>
          </w:p>
        </w:tc>
        <w:tc>
          <w:tcPr>
            <w:tcW w:w="2787" w:type="dxa"/>
            <w:tcBorders>
              <w:top w:val="single" w:color="auto" w:sz="4" w:space="0"/>
              <w:left w:val="single" w:color="auto" w:sz="4" w:space="0"/>
              <w:bottom w:val="single" w:color="auto" w:sz="4" w:space="0"/>
              <w:right w:val="single" w:color="auto" w:sz="4" w:space="0"/>
            </w:tcBorders>
          </w:tcPr>
          <w:p w:rsidRPr="00C008D6" w:rsidR="007C5848" w:rsidP="00C008D6" w:rsidRDefault="007C5848" w14:paraId="522FEE22" w14:textId="1CEEC5A4">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C008D6" w:rsidR="007C5848" w:rsidP="00C008D6" w:rsidRDefault="007C5848" w14:paraId="13CF6BDD" w14:textId="299A3BA4">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C008D6" w:rsidR="007C5848" w:rsidP="00C008D6" w:rsidRDefault="007C5848" w14:paraId="1769CB23" w14:textId="115DF6AE">
            <w:pPr>
              <w:pStyle w:val="NormalWorksheet"/>
              <w:rPr>
                <w:rFonts w:ascii="Tahoma" w:hAnsi="Tahoma" w:cs="Tahoma"/>
              </w:rPr>
            </w:pPr>
          </w:p>
        </w:tc>
      </w:tr>
      <w:tr w:rsidRPr="00C008D6" w:rsidR="007C5848" w:rsidTr="005962A4" w14:paraId="4187933C" w14:textId="77777777">
        <w:trPr>
          <w:trHeight w:val="300"/>
          <w:jc w:val="center"/>
        </w:trPr>
        <w:tc>
          <w:tcPr>
            <w:tcW w:w="1797" w:type="dxa"/>
            <w:tcBorders>
              <w:top w:val="single" w:color="auto" w:sz="4" w:space="0"/>
              <w:left w:val="single" w:color="auto" w:sz="4" w:space="0"/>
              <w:bottom w:val="single" w:color="auto" w:sz="4" w:space="0"/>
              <w:right w:val="single" w:color="auto" w:sz="4" w:space="0"/>
            </w:tcBorders>
          </w:tcPr>
          <w:p w:rsidRPr="00C008D6" w:rsidR="007C5848" w:rsidP="00C008D6" w:rsidRDefault="007C5848" w14:paraId="109EE67F" w14:textId="77777777">
            <w:pPr>
              <w:pStyle w:val="NormalWorksheet"/>
              <w:rPr>
                <w:rFonts w:ascii="Tahoma" w:hAnsi="Tahoma" w:cs="Tahoma"/>
              </w:rPr>
            </w:pPr>
            <w:r w:rsidRPr="00C008D6">
              <w:rPr>
                <w:rFonts w:ascii="Tahoma" w:hAnsi="Tahoma" w:cs="Tahoma"/>
              </w:rPr>
              <w:t>Appendix B</w:t>
            </w:r>
          </w:p>
          <w:p w:rsidRPr="00C008D6" w:rsidR="007C5848" w:rsidP="00C008D6" w:rsidRDefault="007C5848" w14:paraId="3AFD4EC8" w14:textId="77777777">
            <w:pPr>
              <w:pStyle w:val="NormalWorksheet"/>
              <w:rPr>
                <w:rFonts w:ascii="Tahoma" w:hAnsi="Tahoma" w:cs="Tahoma"/>
              </w:rPr>
            </w:pPr>
            <w:r w:rsidRPr="00C008D6">
              <w:rPr>
                <w:rFonts w:ascii="Tahoma" w:hAnsi="Tahoma" w:cs="Tahoma"/>
              </w:rPr>
              <w:t>(i) (3)</w:t>
            </w:r>
          </w:p>
        </w:tc>
        <w:tc>
          <w:tcPr>
            <w:tcW w:w="3246" w:type="dxa"/>
            <w:gridSpan w:val="6"/>
            <w:tcBorders>
              <w:top w:val="single" w:color="auto" w:sz="4" w:space="0"/>
              <w:left w:val="single" w:color="auto" w:sz="4" w:space="0"/>
              <w:bottom w:val="single" w:color="auto" w:sz="4" w:space="0"/>
              <w:right w:val="single" w:color="auto" w:sz="4" w:space="0"/>
            </w:tcBorders>
          </w:tcPr>
          <w:p w:rsidRPr="00C008D6" w:rsidR="007C5848" w:rsidP="00C008D6" w:rsidRDefault="007C5848" w14:paraId="5C29CC99" w14:textId="00D434C2">
            <w:pPr>
              <w:pStyle w:val="NormalWorksheet"/>
              <w:rPr>
                <w:rFonts w:ascii="Tahoma" w:hAnsi="Tahoma" w:cs="Tahoma"/>
              </w:rPr>
            </w:pPr>
            <w:r w:rsidRPr="00C008D6">
              <w:rPr>
                <w:rFonts w:ascii="Tahoma" w:hAnsi="Tahoma" w:cs="Tahoma"/>
              </w:rPr>
              <w:t>A schedule indicating when permits outside the authority of the commission will be obtained and the steps the applicant has taken or plans to take to obtain such permits.</w:t>
            </w:r>
          </w:p>
        </w:tc>
        <w:tc>
          <w:tcPr>
            <w:tcW w:w="2787" w:type="dxa"/>
            <w:tcBorders>
              <w:top w:val="single" w:color="auto" w:sz="4" w:space="0"/>
              <w:left w:val="single" w:color="auto" w:sz="4" w:space="0"/>
              <w:bottom w:val="single" w:color="auto" w:sz="4" w:space="0"/>
              <w:right w:val="single" w:color="auto" w:sz="4" w:space="0"/>
            </w:tcBorders>
          </w:tcPr>
          <w:p w:rsidRPr="00C008D6" w:rsidR="007C5848" w:rsidP="00C008D6" w:rsidRDefault="007C5848" w14:paraId="4A9AF1A8" w14:textId="7D51DD1F">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C008D6" w:rsidR="007C5848" w:rsidP="00C008D6" w:rsidRDefault="007C5848" w14:paraId="35359F56" w14:textId="0F20EDDC">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C008D6" w:rsidR="007C5848" w:rsidP="00C008D6" w:rsidRDefault="007C5848" w14:paraId="652E6FE5" w14:textId="0212FAC5">
            <w:pPr>
              <w:pStyle w:val="NormalWorksheet"/>
              <w:rPr>
                <w:rFonts w:ascii="Tahoma" w:hAnsi="Tahoma" w:cs="Tahoma"/>
              </w:rPr>
            </w:pPr>
          </w:p>
        </w:tc>
      </w:tr>
    </w:tbl>
    <w:p w:rsidRPr="000B3F4D" w:rsidR="00D1387F" w:rsidRDefault="00D1387F" w14:paraId="69117836" w14:textId="77777777">
      <w:pPr>
        <w:pStyle w:val="NormalWorksheet"/>
        <w:rPr>
          <w:rFonts w:ascii="Tahoma" w:hAnsi="Tahoma" w:cs="Tahoma"/>
        </w:rPr>
      </w:pPr>
    </w:p>
    <w:p w:rsidRPr="000B3F4D" w:rsidR="00A81C01" w:rsidP="00A14BAB" w:rsidRDefault="00A81C01" w14:paraId="6937261D" w14:textId="77777777">
      <w:pPr>
        <w:tabs>
          <w:tab w:val="right" w:leader="dot" w:pos="7650"/>
          <w:tab w:val="right" w:pos="9360"/>
        </w:tabs>
        <w:spacing w:after="120" w:line="240" w:lineRule="auto"/>
        <w:rPr>
          <w:rFonts w:ascii="Tahoma" w:hAnsi="Tahoma" w:cs="Tahoma"/>
          <w:sz w:val="20"/>
          <w:szCs w:val="20"/>
        </w:rPr>
        <w:sectPr w:rsidRPr="000B3F4D" w:rsidR="00A81C01" w:rsidSect="00354F4A">
          <w:footerReference w:type="default" r:id="rId28"/>
          <w:pgSz w:w="15840" w:h="12240" w:orient="landscape"/>
          <w:pgMar w:top="1440" w:right="1440" w:bottom="1440" w:left="1440" w:header="720" w:footer="720" w:gutter="0"/>
          <w:cols w:space="720"/>
          <w:docGrid w:linePitch="360"/>
        </w:sectPr>
      </w:pPr>
    </w:p>
    <w:tbl>
      <w:tblPr>
        <w:tblW w:w="13754" w:type="dxa"/>
        <w:jc w:val="center"/>
        <w:tblLayout w:type="fixed"/>
        <w:tblCellMar>
          <w:left w:w="120" w:type="dxa"/>
          <w:right w:w="120" w:type="dxa"/>
        </w:tblCellMar>
        <w:tblLook w:val="0000" w:firstRow="0" w:lastRow="0" w:firstColumn="0" w:lastColumn="0" w:noHBand="0" w:noVBand="0"/>
      </w:tblPr>
      <w:tblGrid>
        <w:gridCol w:w="1869"/>
        <w:gridCol w:w="1130"/>
        <w:gridCol w:w="260"/>
        <w:gridCol w:w="936"/>
        <w:gridCol w:w="395"/>
        <w:gridCol w:w="260"/>
        <w:gridCol w:w="320"/>
        <w:gridCol w:w="2749"/>
        <w:gridCol w:w="1241"/>
        <w:gridCol w:w="498"/>
        <w:gridCol w:w="1393"/>
        <w:gridCol w:w="273"/>
        <w:gridCol w:w="812"/>
        <w:gridCol w:w="1618"/>
      </w:tblGrid>
      <w:tr w:rsidRPr="000B3F4D" w:rsidR="003474AC" w:rsidTr="007F2DEA" w14:paraId="43742790" w14:textId="77777777">
        <w:trPr>
          <w:tblHeader/>
          <w:jc w:val="center"/>
        </w:trPr>
        <w:tc>
          <w:tcPr>
            <w:tcW w:w="1869" w:type="dxa"/>
            <w:vAlign w:val="bottom"/>
          </w:tcPr>
          <w:p w:rsidRPr="006E2246" w:rsidR="003474AC" w:rsidP="006E2246" w:rsidRDefault="311EF778" w14:paraId="2DA3D2F6" w14:textId="0CFBE358">
            <w:pPr>
              <w:pStyle w:val="NormalWorksheet"/>
              <w:rPr>
                <w:rFonts w:ascii="Tahoma" w:hAnsi="Tahoma" w:cs="Tahoma"/>
              </w:rPr>
            </w:pPr>
            <w:r w:rsidRPr="006E2246">
              <w:rPr>
                <w:rFonts w:ascii="Tahoma" w:hAnsi="Tahoma" w:cs="Tahoma"/>
              </w:rPr>
              <w:t>Completeness:</w:t>
            </w:r>
          </w:p>
        </w:tc>
        <w:tc>
          <w:tcPr>
            <w:tcW w:w="1130" w:type="dxa"/>
            <w:vAlign w:val="bottom"/>
          </w:tcPr>
          <w:p w:rsidRPr="006E2246" w:rsidR="009A7364" w:rsidP="006E2246" w:rsidRDefault="009A7364" w14:paraId="631F04B2" w14:textId="0ECD6398">
            <w:pPr>
              <w:pStyle w:val="NormalWorksheet"/>
              <w:rPr>
                <w:rFonts w:ascii="Tahoma" w:hAnsi="Tahoma" w:cs="Tahoma"/>
              </w:rPr>
            </w:pPr>
          </w:p>
          <w:p w:rsidRPr="006E2246" w:rsidR="003474AC" w:rsidP="006E2246" w:rsidRDefault="009A7364" w14:paraId="00E1046F" w14:textId="1D16FD0B">
            <w:pPr>
              <w:pStyle w:val="NormalWorksheet"/>
              <w:rPr>
                <w:rFonts w:ascii="Tahoma" w:hAnsi="Tahoma" w:cs="Tahoma"/>
              </w:rPr>
            </w:pPr>
            <w:r w:rsidRPr="006E2246">
              <w:rPr>
                <w:rFonts w:ascii="Tahoma" w:hAnsi="Tahoma" w:cs="Tahoma"/>
              </w:rPr>
              <w:t>Complete</w:t>
            </w:r>
          </w:p>
        </w:tc>
        <w:tc>
          <w:tcPr>
            <w:tcW w:w="260" w:type="dxa"/>
            <w:tcBorders>
              <w:bottom w:val="single" w:color="auto" w:sz="7" w:space="0"/>
            </w:tcBorders>
            <w:vAlign w:val="bottom"/>
          </w:tcPr>
          <w:p w:rsidRPr="006E2246" w:rsidR="003474AC" w:rsidP="006E2246" w:rsidRDefault="003474AC" w14:paraId="5373D15E" w14:textId="08F42DB8">
            <w:pPr>
              <w:pStyle w:val="WorksheetTitle"/>
              <w:rPr>
                <w:rFonts w:ascii="Tahoma" w:hAnsi="Tahoma" w:cs="Tahoma"/>
                <w:sz w:val="20"/>
              </w:rPr>
            </w:pPr>
          </w:p>
        </w:tc>
        <w:tc>
          <w:tcPr>
            <w:tcW w:w="1331" w:type="dxa"/>
            <w:gridSpan w:val="2"/>
            <w:vAlign w:val="bottom"/>
          </w:tcPr>
          <w:p w:rsidRPr="006E2246" w:rsidR="009A7364" w:rsidP="006E2246" w:rsidRDefault="009A7364" w14:paraId="520BD7E2" w14:textId="0ECD6398">
            <w:pPr>
              <w:pStyle w:val="NormalWorksheet"/>
              <w:rPr>
                <w:rFonts w:ascii="Tahoma" w:hAnsi="Tahoma" w:cs="Tahoma"/>
              </w:rPr>
            </w:pPr>
          </w:p>
          <w:p w:rsidRPr="006E2246" w:rsidR="003474AC" w:rsidP="006E2246" w:rsidRDefault="009A7364" w14:paraId="1D33E216" w14:textId="13CCB7DF">
            <w:pPr>
              <w:pStyle w:val="NormalWorksheet"/>
              <w:rPr>
                <w:rFonts w:ascii="Tahoma" w:hAnsi="Tahoma" w:cs="Tahoma"/>
              </w:rPr>
            </w:pPr>
            <w:r w:rsidRPr="006E2246">
              <w:rPr>
                <w:rFonts w:ascii="Tahoma" w:hAnsi="Tahoma" w:cs="Tahoma"/>
              </w:rPr>
              <w:t>Incomplete</w:t>
            </w:r>
          </w:p>
        </w:tc>
        <w:tc>
          <w:tcPr>
            <w:tcW w:w="260" w:type="dxa"/>
            <w:tcBorders>
              <w:bottom w:val="single" w:color="auto" w:sz="7" w:space="0"/>
            </w:tcBorders>
            <w:vAlign w:val="bottom"/>
          </w:tcPr>
          <w:p w:rsidRPr="006E2246" w:rsidR="003474AC" w:rsidP="007F2DEA" w:rsidRDefault="003474AC" w14:paraId="6A752A40" w14:textId="31890C22">
            <w:pPr>
              <w:pStyle w:val="WorksheetTitle"/>
              <w:ind w:left="-121"/>
              <w:rPr>
                <w:rFonts w:ascii="Tahoma" w:hAnsi="Tahoma" w:cs="Tahoma"/>
                <w:sz w:val="20"/>
              </w:rPr>
            </w:pPr>
          </w:p>
        </w:tc>
        <w:tc>
          <w:tcPr>
            <w:tcW w:w="4808" w:type="dxa"/>
            <w:gridSpan w:val="4"/>
          </w:tcPr>
          <w:p w:rsidRPr="006E2246" w:rsidR="003474AC" w:rsidP="006E2246" w:rsidRDefault="003474AC" w14:paraId="2BE2C54C" w14:textId="673AFA72">
            <w:pPr>
              <w:pStyle w:val="WorksheetTitle"/>
              <w:rPr>
                <w:rFonts w:ascii="Tahoma" w:hAnsi="Tahoma" w:cs="Tahoma"/>
                <w:spacing w:val="-3"/>
                <w:sz w:val="20"/>
              </w:rPr>
            </w:pPr>
            <w:r w:rsidRPr="006E2246">
              <w:rPr>
                <w:rFonts w:ascii="Tahoma" w:hAnsi="Tahoma" w:cs="Tahoma"/>
                <w:sz w:val="20"/>
              </w:rPr>
              <w:t xml:space="preserve">DATA </w:t>
            </w:r>
            <w:r w:rsidRPr="006E2246" w:rsidR="009A7364">
              <w:rPr>
                <w:rFonts w:ascii="Tahoma" w:hAnsi="Tahoma" w:cs="Tahoma"/>
                <w:sz w:val="20"/>
              </w:rPr>
              <w:t xml:space="preserve">COMPLETENESS </w:t>
            </w:r>
            <w:r w:rsidRPr="006E2246">
              <w:rPr>
                <w:rFonts w:ascii="Tahoma" w:hAnsi="Tahoma" w:cs="Tahoma"/>
                <w:sz w:val="20"/>
              </w:rPr>
              <w:t>WORKSHEET</w:t>
            </w:r>
          </w:p>
        </w:tc>
        <w:tc>
          <w:tcPr>
            <w:tcW w:w="1393" w:type="dxa"/>
            <w:vAlign w:val="bottom"/>
          </w:tcPr>
          <w:p w:rsidRPr="006E2246" w:rsidR="009A7364" w:rsidP="006E2246" w:rsidRDefault="009A7364" w14:paraId="7B22DD51" w14:textId="0ECD6398">
            <w:pPr>
              <w:pStyle w:val="NormalWorksheet"/>
              <w:rPr>
                <w:rFonts w:ascii="Tahoma" w:hAnsi="Tahoma" w:cs="Tahoma"/>
              </w:rPr>
            </w:pPr>
          </w:p>
          <w:p w:rsidRPr="006E2246" w:rsidR="003474AC" w:rsidP="006E2246" w:rsidRDefault="003474AC" w14:paraId="35B7CB9A" w14:textId="0ECD6398">
            <w:pPr>
              <w:pStyle w:val="NormalWorksheet"/>
              <w:rPr>
                <w:rFonts w:ascii="Tahoma" w:hAnsi="Tahoma" w:cs="Tahoma"/>
              </w:rPr>
            </w:pPr>
            <w:r w:rsidRPr="006E2246">
              <w:rPr>
                <w:rFonts w:ascii="Tahoma" w:hAnsi="Tahoma" w:cs="Tahoma"/>
              </w:rPr>
              <w:t>Revision No.</w:t>
            </w:r>
          </w:p>
        </w:tc>
        <w:tc>
          <w:tcPr>
            <w:tcW w:w="273" w:type="dxa"/>
            <w:tcBorders>
              <w:bottom w:val="single" w:color="auto" w:sz="7" w:space="0"/>
            </w:tcBorders>
            <w:vAlign w:val="bottom"/>
          </w:tcPr>
          <w:p w:rsidRPr="006E2246" w:rsidR="003474AC" w:rsidP="00627953" w:rsidRDefault="003474AC" w14:paraId="670AA85D" w14:textId="270D6E8B">
            <w:pPr>
              <w:pStyle w:val="NormalWorksheet"/>
              <w:ind w:left="-13"/>
              <w:rPr>
                <w:rFonts w:ascii="Tahoma" w:hAnsi="Tahoma" w:cs="Tahoma"/>
                <w:spacing w:val="-3"/>
              </w:rPr>
            </w:pPr>
          </w:p>
        </w:tc>
        <w:tc>
          <w:tcPr>
            <w:tcW w:w="812" w:type="dxa"/>
            <w:vAlign w:val="bottom"/>
          </w:tcPr>
          <w:p w:rsidRPr="006E2246" w:rsidR="009A7364" w:rsidP="006E2246" w:rsidRDefault="009A7364" w14:paraId="20077A9F" w14:textId="0ECD6398">
            <w:pPr>
              <w:pStyle w:val="NormalWorksheet"/>
              <w:ind w:right="-40"/>
              <w:rPr>
                <w:rFonts w:ascii="Tahoma" w:hAnsi="Tahoma" w:cs="Tahoma"/>
              </w:rPr>
            </w:pPr>
          </w:p>
          <w:p w:rsidRPr="006E2246" w:rsidR="003474AC" w:rsidP="006E2246" w:rsidRDefault="003474AC" w14:paraId="1EE9D453" w14:textId="0ECD6398">
            <w:pPr>
              <w:pStyle w:val="NormalWorksheet"/>
              <w:ind w:right="-40"/>
              <w:rPr>
                <w:rFonts w:ascii="Tahoma" w:hAnsi="Tahoma" w:cs="Tahoma"/>
              </w:rPr>
            </w:pPr>
            <w:r w:rsidRPr="006E2246">
              <w:rPr>
                <w:rFonts w:ascii="Tahoma" w:hAnsi="Tahoma" w:cs="Tahoma"/>
              </w:rPr>
              <w:t>Date</w:t>
            </w:r>
            <w:r w:rsidRPr="006E2246" w:rsidR="00CC776D">
              <w:rPr>
                <w:rFonts w:ascii="Tahoma" w:hAnsi="Tahoma" w:cs="Tahoma"/>
              </w:rPr>
              <w:t>:</w:t>
            </w:r>
            <w:r w:rsidRPr="006E2246">
              <w:rPr>
                <w:rFonts w:ascii="Tahoma" w:hAnsi="Tahoma" w:cs="Tahoma"/>
              </w:rPr>
              <w:t xml:space="preserve"> </w:t>
            </w:r>
          </w:p>
        </w:tc>
        <w:tc>
          <w:tcPr>
            <w:tcW w:w="1618" w:type="dxa"/>
            <w:tcBorders>
              <w:bottom w:val="single" w:color="auto" w:sz="7" w:space="0"/>
            </w:tcBorders>
            <w:vAlign w:val="bottom"/>
          </w:tcPr>
          <w:p w:rsidRPr="006E2246" w:rsidR="003474AC" w:rsidP="00703225" w:rsidRDefault="003474AC" w14:paraId="0B833425" w14:textId="08D66450">
            <w:pPr>
              <w:pStyle w:val="NormalWorksheet"/>
              <w:ind w:left="-127"/>
              <w:rPr>
                <w:rFonts w:ascii="Tahoma" w:hAnsi="Tahoma" w:cs="Tahoma"/>
              </w:rPr>
            </w:pPr>
          </w:p>
        </w:tc>
      </w:tr>
      <w:tr w:rsidRPr="000B3F4D" w:rsidR="003474AC" w:rsidTr="007F2DEA" w14:paraId="6DCFDACE" w14:textId="77777777">
        <w:trPr>
          <w:tblHeader/>
          <w:jc w:val="center"/>
        </w:trPr>
        <w:tc>
          <w:tcPr>
            <w:tcW w:w="1869" w:type="dxa"/>
            <w:vAlign w:val="bottom"/>
          </w:tcPr>
          <w:p w:rsidRPr="006E2246" w:rsidR="003474AC" w:rsidP="006E2246" w:rsidRDefault="003474AC" w14:paraId="5A1E9B06" w14:textId="77777777">
            <w:pPr>
              <w:pStyle w:val="NormalWorksheet"/>
              <w:rPr>
                <w:rFonts w:ascii="Tahoma" w:hAnsi="Tahoma" w:cs="Tahoma"/>
              </w:rPr>
            </w:pPr>
            <w:r w:rsidRPr="006E2246">
              <w:rPr>
                <w:rFonts w:ascii="Tahoma" w:hAnsi="Tahoma" w:cs="Tahoma"/>
              </w:rPr>
              <w:t>Technical Area:</w:t>
            </w:r>
          </w:p>
        </w:tc>
        <w:tc>
          <w:tcPr>
            <w:tcW w:w="2326" w:type="dxa"/>
            <w:gridSpan w:val="3"/>
            <w:tcBorders>
              <w:bottom w:val="single" w:color="auto" w:sz="7" w:space="0"/>
            </w:tcBorders>
            <w:vAlign w:val="bottom"/>
          </w:tcPr>
          <w:p w:rsidRPr="006E2246" w:rsidR="003474AC" w:rsidP="006E2246" w:rsidRDefault="003474AC" w14:paraId="632E1B9B" w14:textId="70496701">
            <w:pPr>
              <w:pStyle w:val="TechArea"/>
              <w:rPr>
                <w:rFonts w:ascii="Tahoma" w:hAnsi="Tahoma" w:cs="Tahoma"/>
                <w:sz w:val="20"/>
              </w:rPr>
            </w:pPr>
            <w:bookmarkStart w:name="_Hlt446926096" w:id="36"/>
            <w:bookmarkStart w:name="_Toc446988198" w:id="37"/>
            <w:bookmarkStart w:name="_Toc447439928" w:id="38"/>
            <w:bookmarkEnd w:id="36"/>
            <w:r w:rsidRPr="006E2246">
              <w:rPr>
                <w:rFonts w:ascii="Tahoma" w:hAnsi="Tahoma" w:cs="Tahoma"/>
                <w:sz w:val="20"/>
              </w:rPr>
              <w:t>Noise</w:t>
            </w:r>
            <w:bookmarkEnd w:id="37"/>
            <w:bookmarkEnd w:id="38"/>
            <w:r w:rsidRPr="006E2246">
              <w:rPr>
                <w:rFonts w:ascii="Tahoma" w:hAnsi="Tahoma" w:cs="Tahoma"/>
                <w:sz w:val="20"/>
              </w:rPr>
              <w:t xml:space="preserve"> </w:t>
            </w:r>
          </w:p>
        </w:tc>
        <w:tc>
          <w:tcPr>
            <w:tcW w:w="975" w:type="dxa"/>
            <w:gridSpan w:val="3"/>
            <w:vAlign w:val="bottom"/>
          </w:tcPr>
          <w:p w:rsidRPr="006E2246" w:rsidR="003474AC" w:rsidP="006E2246" w:rsidRDefault="003474AC" w14:paraId="7AE5EEC2" w14:textId="77777777">
            <w:pPr>
              <w:pStyle w:val="NormalWorksheet"/>
              <w:rPr>
                <w:rFonts w:ascii="Tahoma" w:hAnsi="Tahoma" w:cs="Tahoma"/>
              </w:rPr>
            </w:pPr>
            <w:r w:rsidRPr="006E2246">
              <w:rPr>
                <w:rFonts w:ascii="Tahoma" w:hAnsi="Tahoma" w:cs="Tahoma"/>
              </w:rPr>
              <w:t>Project:</w:t>
            </w:r>
          </w:p>
        </w:tc>
        <w:tc>
          <w:tcPr>
            <w:tcW w:w="3990" w:type="dxa"/>
            <w:gridSpan w:val="2"/>
            <w:tcBorders>
              <w:bottom w:val="single" w:color="auto" w:sz="7" w:space="0"/>
            </w:tcBorders>
            <w:vAlign w:val="bottom"/>
          </w:tcPr>
          <w:p w:rsidRPr="006E2246" w:rsidR="003474AC" w:rsidP="00DD7786" w:rsidRDefault="003474AC" w14:paraId="6205866E" w14:textId="428C1B66">
            <w:pPr>
              <w:pStyle w:val="NormalWorksheet"/>
              <w:rPr>
                <w:rFonts w:ascii="Tahoma" w:hAnsi="Tahoma" w:cs="Tahoma"/>
              </w:rPr>
            </w:pPr>
          </w:p>
        </w:tc>
        <w:tc>
          <w:tcPr>
            <w:tcW w:w="1890" w:type="dxa"/>
            <w:gridSpan w:val="2"/>
            <w:vAlign w:val="bottom"/>
          </w:tcPr>
          <w:p w:rsidRPr="006E2246" w:rsidR="003474AC" w:rsidP="006E2246" w:rsidRDefault="003474AC" w14:paraId="090310D7" w14:textId="77777777">
            <w:pPr>
              <w:pStyle w:val="NormalWorksheet"/>
              <w:rPr>
                <w:rFonts w:ascii="Tahoma" w:hAnsi="Tahoma" w:cs="Tahoma"/>
              </w:rPr>
            </w:pPr>
            <w:r w:rsidRPr="006E2246">
              <w:rPr>
                <w:rFonts w:ascii="Tahoma" w:hAnsi="Tahoma" w:cs="Tahoma"/>
              </w:rPr>
              <w:t>Technical Staff:</w:t>
            </w:r>
          </w:p>
        </w:tc>
        <w:tc>
          <w:tcPr>
            <w:tcW w:w="2703" w:type="dxa"/>
            <w:gridSpan w:val="3"/>
            <w:tcBorders>
              <w:bottom w:val="single" w:color="auto" w:sz="7" w:space="0"/>
            </w:tcBorders>
            <w:vAlign w:val="bottom"/>
          </w:tcPr>
          <w:p w:rsidRPr="006E2246" w:rsidR="003474AC" w:rsidP="006E2246" w:rsidRDefault="003474AC" w14:paraId="55A9CAA4" w14:textId="71A34FB0">
            <w:pPr>
              <w:pStyle w:val="NormalWorksheet"/>
              <w:rPr>
                <w:rFonts w:ascii="Tahoma" w:hAnsi="Tahoma" w:cs="Tahoma"/>
              </w:rPr>
            </w:pPr>
          </w:p>
        </w:tc>
      </w:tr>
      <w:tr w:rsidRPr="000B3F4D" w:rsidR="003474AC" w:rsidTr="007F2DEA" w14:paraId="7799684E" w14:textId="77777777">
        <w:trPr>
          <w:tblHeader/>
          <w:jc w:val="center"/>
        </w:trPr>
        <w:tc>
          <w:tcPr>
            <w:tcW w:w="1869" w:type="dxa"/>
            <w:vAlign w:val="bottom"/>
          </w:tcPr>
          <w:p w:rsidRPr="006E2246" w:rsidR="003474AC" w:rsidP="006E2246" w:rsidRDefault="003474AC" w14:paraId="5A09F9E2" w14:textId="77777777">
            <w:pPr>
              <w:pStyle w:val="NormalWorksheet"/>
              <w:rPr>
                <w:rFonts w:ascii="Tahoma" w:hAnsi="Tahoma" w:cs="Tahoma"/>
              </w:rPr>
            </w:pPr>
            <w:r w:rsidRPr="006E2246">
              <w:rPr>
                <w:rFonts w:ascii="Tahoma" w:hAnsi="Tahoma" w:cs="Tahoma"/>
              </w:rPr>
              <w:t>Project Manager:</w:t>
            </w:r>
          </w:p>
        </w:tc>
        <w:tc>
          <w:tcPr>
            <w:tcW w:w="2326" w:type="dxa"/>
            <w:gridSpan w:val="3"/>
            <w:tcBorders>
              <w:bottom w:val="single" w:color="auto" w:sz="7" w:space="0"/>
            </w:tcBorders>
            <w:vAlign w:val="bottom"/>
          </w:tcPr>
          <w:p w:rsidRPr="006E2246" w:rsidR="003474AC" w:rsidP="006E2246" w:rsidRDefault="003474AC" w14:paraId="4BC4466A" w14:textId="3270811B">
            <w:pPr>
              <w:pStyle w:val="NormalWorksheet"/>
              <w:rPr>
                <w:rFonts w:ascii="Tahoma" w:hAnsi="Tahoma" w:cs="Tahoma"/>
              </w:rPr>
            </w:pPr>
          </w:p>
        </w:tc>
        <w:tc>
          <w:tcPr>
            <w:tcW w:w="975" w:type="dxa"/>
            <w:gridSpan w:val="3"/>
            <w:vAlign w:val="bottom"/>
          </w:tcPr>
          <w:p w:rsidRPr="006E2246" w:rsidR="003474AC" w:rsidP="006E2246" w:rsidRDefault="003474AC" w14:paraId="43CE3F40" w14:textId="77777777">
            <w:pPr>
              <w:pStyle w:val="NormalWorksheet"/>
              <w:rPr>
                <w:rFonts w:ascii="Tahoma" w:hAnsi="Tahoma" w:cs="Tahoma"/>
              </w:rPr>
            </w:pPr>
            <w:r w:rsidRPr="006E2246">
              <w:rPr>
                <w:rFonts w:ascii="Tahoma" w:hAnsi="Tahoma" w:cs="Tahoma"/>
              </w:rPr>
              <w:t>Docket:</w:t>
            </w:r>
          </w:p>
        </w:tc>
        <w:tc>
          <w:tcPr>
            <w:tcW w:w="3990" w:type="dxa"/>
            <w:gridSpan w:val="2"/>
            <w:tcBorders>
              <w:bottom w:val="single" w:color="auto" w:sz="7" w:space="0"/>
            </w:tcBorders>
            <w:vAlign w:val="bottom"/>
          </w:tcPr>
          <w:p w:rsidRPr="006E2246" w:rsidR="003474AC" w:rsidP="006E2246" w:rsidRDefault="003474AC" w14:paraId="5A5D65EC" w14:textId="1403F532">
            <w:pPr>
              <w:pStyle w:val="NormalWorksheet"/>
              <w:rPr>
                <w:rFonts w:ascii="Tahoma" w:hAnsi="Tahoma" w:cs="Tahoma"/>
              </w:rPr>
            </w:pPr>
          </w:p>
        </w:tc>
        <w:tc>
          <w:tcPr>
            <w:tcW w:w="1890" w:type="dxa"/>
            <w:gridSpan w:val="2"/>
            <w:vAlign w:val="bottom"/>
          </w:tcPr>
          <w:p w:rsidRPr="006E2246" w:rsidR="003474AC" w:rsidP="006E2246" w:rsidRDefault="003474AC" w14:paraId="4C1BE93F" w14:textId="77777777">
            <w:pPr>
              <w:pStyle w:val="NormalWorksheet"/>
              <w:rPr>
                <w:rFonts w:ascii="Tahoma" w:hAnsi="Tahoma" w:cs="Tahoma"/>
              </w:rPr>
            </w:pPr>
            <w:r w:rsidRPr="006E2246">
              <w:rPr>
                <w:rFonts w:ascii="Tahoma" w:hAnsi="Tahoma" w:cs="Tahoma"/>
              </w:rPr>
              <w:t>Technical Senior:</w:t>
            </w:r>
          </w:p>
        </w:tc>
        <w:tc>
          <w:tcPr>
            <w:tcW w:w="2703" w:type="dxa"/>
            <w:gridSpan w:val="3"/>
            <w:tcBorders>
              <w:bottom w:val="single" w:color="auto" w:sz="7" w:space="0"/>
            </w:tcBorders>
            <w:vAlign w:val="bottom"/>
          </w:tcPr>
          <w:p w:rsidRPr="006E2246" w:rsidR="003474AC" w:rsidP="006E2246" w:rsidRDefault="003474AC" w14:paraId="65CFFFE9" w14:textId="2134FCE3">
            <w:pPr>
              <w:pStyle w:val="NormalWorksheet"/>
              <w:rPr>
                <w:rFonts w:ascii="Tahoma" w:hAnsi="Tahoma" w:cs="Tahoma"/>
              </w:rPr>
            </w:pPr>
          </w:p>
        </w:tc>
      </w:tr>
      <w:tr w:rsidRPr="000B3F4D" w:rsidR="003474AC" w:rsidTr="007F2DEA" w14:paraId="61D3FC6C" w14:textId="77777777">
        <w:trPr>
          <w:tblHeader/>
          <w:jc w:val="center"/>
        </w:trPr>
        <w:tc>
          <w:tcPr>
            <w:tcW w:w="1869" w:type="dxa"/>
            <w:tcBorders>
              <w:bottom w:val="single" w:color="auto" w:sz="4" w:space="0"/>
            </w:tcBorders>
          </w:tcPr>
          <w:p w:rsidRPr="006E2246" w:rsidR="003474AC" w:rsidP="006E2246" w:rsidRDefault="003474AC" w14:paraId="5343704C" w14:textId="77777777">
            <w:pPr>
              <w:pStyle w:val="NormalWorksheet"/>
              <w:rPr>
                <w:rFonts w:ascii="Tahoma" w:hAnsi="Tahoma" w:cs="Tahoma"/>
              </w:rPr>
            </w:pPr>
          </w:p>
        </w:tc>
        <w:tc>
          <w:tcPr>
            <w:tcW w:w="3301" w:type="dxa"/>
            <w:gridSpan w:val="6"/>
            <w:tcBorders>
              <w:bottom w:val="single" w:color="auto" w:sz="4" w:space="0"/>
            </w:tcBorders>
          </w:tcPr>
          <w:p w:rsidRPr="006E2246" w:rsidR="003474AC" w:rsidP="006E2246" w:rsidRDefault="003474AC" w14:paraId="5D37E61B" w14:textId="77777777">
            <w:pPr>
              <w:pStyle w:val="NormalWorksheet"/>
              <w:rPr>
                <w:rFonts w:ascii="Tahoma" w:hAnsi="Tahoma" w:cs="Tahoma"/>
              </w:rPr>
            </w:pPr>
          </w:p>
        </w:tc>
        <w:tc>
          <w:tcPr>
            <w:tcW w:w="2749" w:type="dxa"/>
            <w:tcBorders>
              <w:bottom w:val="single" w:color="auto" w:sz="4" w:space="0"/>
            </w:tcBorders>
          </w:tcPr>
          <w:p w:rsidRPr="006E2246" w:rsidR="003474AC" w:rsidP="006E2246" w:rsidRDefault="003474AC" w14:paraId="44837320" w14:textId="77777777">
            <w:pPr>
              <w:pStyle w:val="NormalWorksheet"/>
              <w:rPr>
                <w:rFonts w:ascii="Tahoma" w:hAnsi="Tahoma" w:cs="Tahoma"/>
              </w:rPr>
            </w:pPr>
          </w:p>
        </w:tc>
        <w:tc>
          <w:tcPr>
            <w:tcW w:w="1241" w:type="dxa"/>
            <w:tcBorders>
              <w:bottom w:val="single" w:color="auto" w:sz="4" w:space="0"/>
            </w:tcBorders>
          </w:tcPr>
          <w:p w:rsidRPr="006E2246" w:rsidR="003474AC" w:rsidP="006E2246" w:rsidRDefault="003474AC" w14:paraId="01E459E3" w14:textId="77777777">
            <w:pPr>
              <w:pStyle w:val="NormalWorksheet"/>
              <w:rPr>
                <w:rFonts w:ascii="Tahoma" w:hAnsi="Tahoma" w:cs="Tahoma"/>
              </w:rPr>
            </w:pPr>
          </w:p>
        </w:tc>
        <w:tc>
          <w:tcPr>
            <w:tcW w:w="4593" w:type="dxa"/>
            <w:gridSpan w:val="5"/>
            <w:tcBorders>
              <w:bottom w:val="single" w:color="auto" w:sz="4" w:space="0"/>
            </w:tcBorders>
          </w:tcPr>
          <w:p w:rsidRPr="006E2246" w:rsidR="003474AC" w:rsidP="006E2246" w:rsidRDefault="003474AC" w14:paraId="305902FA" w14:textId="77777777">
            <w:pPr>
              <w:pStyle w:val="NormalWorksheet"/>
              <w:rPr>
                <w:rFonts w:ascii="Tahoma" w:hAnsi="Tahoma" w:cs="Tahoma"/>
              </w:rPr>
            </w:pPr>
          </w:p>
        </w:tc>
      </w:tr>
      <w:tr w:rsidRPr="000B3F4D" w:rsidR="00030A63" w:rsidTr="00627953" w14:paraId="195F4C4D" w14:textId="77777777">
        <w:trPr>
          <w:tblHeader/>
          <w:jc w:val="center"/>
        </w:trPr>
        <w:tc>
          <w:tcPr>
            <w:tcW w:w="1869" w:type="dxa"/>
            <w:tcBorders>
              <w:top w:val="single" w:color="auto" w:sz="4" w:space="0"/>
              <w:left w:val="single" w:color="auto" w:sz="4" w:space="0"/>
              <w:bottom w:val="single" w:color="auto" w:sz="4" w:space="0"/>
              <w:right w:val="single" w:color="auto" w:sz="4" w:space="0"/>
            </w:tcBorders>
            <w:vAlign w:val="bottom"/>
          </w:tcPr>
          <w:p w:rsidRPr="006E2246" w:rsidR="00030A63" w:rsidP="00627953" w:rsidRDefault="00030A63" w14:paraId="1C87B6A5" w14:textId="77777777">
            <w:pPr>
              <w:pStyle w:val="TableHeadings"/>
              <w:spacing w:before="0"/>
              <w:rPr>
                <w:rFonts w:ascii="Tahoma" w:hAnsi="Tahoma" w:cs="Tahoma"/>
              </w:rPr>
            </w:pPr>
            <w:r w:rsidRPr="006E2246">
              <w:rPr>
                <w:rFonts w:ascii="Tahoma" w:hAnsi="Tahoma" w:cs="Tahoma"/>
              </w:rPr>
              <w:t>Siting Regulations</w:t>
            </w:r>
          </w:p>
        </w:tc>
        <w:tc>
          <w:tcPr>
            <w:tcW w:w="3301" w:type="dxa"/>
            <w:gridSpan w:val="6"/>
            <w:tcBorders>
              <w:top w:val="single" w:color="auto" w:sz="4" w:space="0"/>
              <w:left w:val="single" w:color="auto" w:sz="4" w:space="0"/>
              <w:bottom w:val="single" w:color="auto" w:sz="4" w:space="0"/>
              <w:right w:val="single" w:color="auto" w:sz="4" w:space="0"/>
            </w:tcBorders>
            <w:vAlign w:val="bottom"/>
          </w:tcPr>
          <w:p w:rsidRPr="006E2246" w:rsidR="00030A63" w:rsidP="00627953" w:rsidRDefault="00030A63" w14:paraId="1D7691A3" w14:textId="77777777">
            <w:pPr>
              <w:pStyle w:val="TableHeadings"/>
              <w:spacing w:before="0"/>
              <w:rPr>
                <w:rFonts w:ascii="Tahoma" w:hAnsi="Tahoma" w:cs="Tahoma"/>
              </w:rPr>
            </w:pPr>
            <w:r w:rsidRPr="006E2246">
              <w:rPr>
                <w:rFonts w:ascii="Tahoma" w:hAnsi="Tahoma" w:cs="Tahoma"/>
              </w:rPr>
              <w:t>Information</w:t>
            </w:r>
          </w:p>
        </w:tc>
        <w:tc>
          <w:tcPr>
            <w:tcW w:w="2749" w:type="dxa"/>
            <w:tcBorders>
              <w:top w:val="single" w:color="auto" w:sz="4" w:space="0"/>
              <w:left w:val="single" w:color="auto" w:sz="4" w:space="0"/>
              <w:bottom w:val="single" w:color="auto" w:sz="4" w:space="0"/>
              <w:right w:val="single" w:color="auto" w:sz="4" w:space="0"/>
            </w:tcBorders>
            <w:vAlign w:val="bottom"/>
          </w:tcPr>
          <w:p w:rsidRPr="006E2246" w:rsidR="00030A63" w:rsidP="00627953" w:rsidRDefault="2B268362" w14:paraId="68BDEECF" w14:textId="0DECC4A8">
            <w:pPr>
              <w:pStyle w:val="TableHeadings"/>
              <w:spacing w:before="0"/>
              <w:rPr>
                <w:rFonts w:ascii="Tahoma" w:hAnsi="Tahoma" w:cs="Tahoma"/>
              </w:rPr>
            </w:pPr>
            <w:r w:rsidRPr="006E2246">
              <w:rPr>
                <w:rFonts w:ascii="Tahoma" w:hAnsi="Tahoma" w:eastAsia="Tahoma" w:cs="Tahoma"/>
              </w:rPr>
              <w:t xml:space="preserve">Application </w:t>
            </w:r>
            <w:r w:rsidRPr="006E2246" w:rsidR="004D3B15">
              <w:rPr>
                <w:rFonts w:ascii="Tahoma" w:hAnsi="Tahoma" w:eastAsia="Tahoma" w:cs="Tahoma"/>
                <w:bCs/>
              </w:rPr>
              <w:t>Section</w:t>
            </w:r>
            <w:r w:rsidRPr="006E2246" w:rsidR="00030A63">
              <w:rPr>
                <w:rFonts w:ascii="Tahoma" w:hAnsi="Tahoma" w:eastAsia="Tahoma" w:cs="Tahoma"/>
                <w:bCs/>
              </w:rPr>
              <w:t xml:space="preserve"> Number And </w:t>
            </w:r>
            <w:r w:rsidRPr="006E2246" w:rsidR="004D3B15">
              <w:rPr>
                <w:rFonts w:ascii="Tahoma" w:hAnsi="Tahoma" w:eastAsia="Tahoma" w:cs="Tahoma"/>
                <w:bCs/>
              </w:rPr>
              <w:t>Page</w:t>
            </w:r>
            <w:r w:rsidRPr="006E2246" w:rsidR="00030A63">
              <w:rPr>
                <w:rFonts w:ascii="Tahoma" w:hAnsi="Tahoma" w:eastAsia="Tahoma" w:cs="Tahoma"/>
                <w:bCs/>
              </w:rPr>
              <w:t xml:space="preserve"> Number</w:t>
            </w:r>
          </w:p>
        </w:tc>
        <w:tc>
          <w:tcPr>
            <w:tcW w:w="1241" w:type="dxa"/>
            <w:tcBorders>
              <w:top w:val="single" w:color="auto" w:sz="4" w:space="0"/>
              <w:left w:val="single" w:color="auto" w:sz="4" w:space="0"/>
              <w:bottom w:val="single" w:color="auto" w:sz="4" w:space="0"/>
              <w:right w:val="single" w:color="auto" w:sz="4" w:space="0"/>
            </w:tcBorders>
            <w:vAlign w:val="bottom"/>
          </w:tcPr>
          <w:p w:rsidRPr="006E2246" w:rsidR="00030A63" w:rsidP="00627953" w:rsidRDefault="00381E99" w14:paraId="43E5FF3F" w14:textId="1B38B2EE">
            <w:pPr>
              <w:pStyle w:val="TableHeadings"/>
              <w:spacing w:before="0"/>
              <w:rPr>
                <w:rFonts w:ascii="Tahoma" w:hAnsi="Tahoma" w:eastAsia="Tahoma" w:cs="Tahoma"/>
                <w:bCs/>
              </w:rPr>
            </w:pPr>
            <w:r w:rsidRPr="006E2246">
              <w:rPr>
                <w:rFonts w:ascii="Tahoma" w:hAnsi="Tahoma" w:eastAsia="Tahoma" w:cs="Tahoma"/>
                <w:bCs/>
              </w:rPr>
              <w:t>Complete</w:t>
            </w:r>
          </w:p>
          <w:p w:rsidRPr="006E2246" w:rsidR="00030A63" w:rsidP="00627953" w:rsidRDefault="00030A63" w14:paraId="05588D86" w14:textId="697DFCDC">
            <w:pPr>
              <w:pStyle w:val="TableHeadings"/>
              <w:spacing w:before="0"/>
              <w:rPr>
                <w:rFonts w:ascii="Tahoma" w:hAnsi="Tahoma" w:cs="Tahoma"/>
              </w:rPr>
            </w:pPr>
            <w:r w:rsidRPr="006E2246">
              <w:rPr>
                <w:rFonts w:ascii="Tahoma" w:hAnsi="Tahoma" w:eastAsia="Tahoma" w:cs="Tahoma"/>
                <w:bCs/>
              </w:rPr>
              <w:t>Yes Or No</w:t>
            </w:r>
          </w:p>
        </w:tc>
        <w:tc>
          <w:tcPr>
            <w:tcW w:w="4593" w:type="dxa"/>
            <w:gridSpan w:val="5"/>
            <w:tcBorders>
              <w:top w:val="single" w:color="auto" w:sz="4" w:space="0"/>
              <w:left w:val="single" w:color="auto" w:sz="4" w:space="0"/>
              <w:bottom w:val="single" w:color="auto" w:sz="4" w:space="0"/>
              <w:right w:val="single" w:color="auto" w:sz="4" w:space="0"/>
            </w:tcBorders>
            <w:vAlign w:val="bottom"/>
          </w:tcPr>
          <w:p w:rsidRPr="006E2246" w:rsidR="003A65B1" w:rsidP="00627953" w:rsidRDefault="00030A63" w14:paraId="78D7A1D8" w14:textId="77777777">
            <w:pPr>
              <w:pStyle w:val="TableHeadings"/>
              <w:spacing w:before="0"/>
              <w:rPr>
                <w:rFonts w:ascii="Tahoma" w:hAnsi="Tahoma" w:eastAsia="Tahoma" w:cs="Tahoma"/>
              </w:rPr>
            </w:pPr>
            <w:r w:rsidRPr="006E2246">
              <w:rPr>
                <w:rFonts w:ascii="Tahoma" w:hAnsi="Tahoma" w:eastAsia="Tahoma" w:cs="Tahoma"/>
                <w:bCs/>
              </w:rPr>
              <w:t xml:space="preserve">Information Required to Make </w:t>
            </w:r>
            <w:r w:rsidRPr="006E2246" w:rsidR="71938C90">
              <w:rPr>
                <w:rFonts w:ascii="Tahoma" w:hAnsi="Tahoma" w:eastAsia="Tahoma" w:cs="Tahoma"/>
              </w:rPr>
              <w:t>Application</w:t>
            </w:r>
          </w:p>
          <w:p w:rsidRPr="006E2246" w:rsidR="00030A63" w:rsidP="00627953" w:rsidRDefault="00030A63" w14:paraId="313A01AE" w14:textId="2AD41462">
            <w:pPr>
              <w:pStyle w:val="TableHeadings"/>
              <w:spacing w:before="0"/>
              <w:rPr>
                <w:rFonts w:ascii="Tahoma" w:hAnsi="Tahoma" w:cs="Tahoma"/>
              </w:rPr>
            </w:pPr>
            <w:r w:rsidRPr="006E2246">
              <w:rPr>
                <w:rFonts w:ascii="Tahoma" w:hAnsi="Tahoma" w:eastAsia="Tahoma" w:cs="Tahoma"/>
                <w:bCs/>
              </w:rPr>
              <w:t>Conform With Regulations</w:t>
            </w:r>
          </w:p>
        </w:tc>
      </w:tr>
      <w:tr w:rsidRPr="000B3F4D" w:rsidR="00FB79C7" w:rsidTr="007F2DEA" w14:paraId="21C061CB" w14:textId="77777777">
        <w:trPr>
          <w:jc w:val="center"/>
        </w:trPr>
        <w:tc>
          <w:tcPr>
            <w:tcW w:w="1869" w:type="dxa"/>
            <w:tcBorders>
              <w:top w:val="single" w:color="auto" w:sz="4" w:space="0"/>
              <w:left w:val="single" w:color="auto" w:sz="4" w:space="0"/>
              <w:bottom w:val="single" w:color="auto" w:sz="4" w:space="0"/>
              <w:right w:val="single" w:color="auto" w:sz="4" w:space="0"/>
            </w:tcBorders>
          </w:tcPr>
          <w:p w:rsidRPr="006E2246" w:rsidR="00FB79C7" w:rsidP="006E2246" w:rsidRDefault="00FB79C7" w14:paraId="270C4DD3" w14:textId="58F12C30">
            <w:pPr>
              <w:pStyle w:val="NormalWorksheet"/>
              <w:rPr>
                <w:rFonts w:ascii="Tahoma" w:hAnsi="Tahoma" w:cs="Tahoma"/>
              </w:rPr>
            </w:pPr>
            <w:r w:rsidRPr="006E2246">
              <w:rPr>
                <w:rFonts w:ascii="Tahoma" w:hAnsi="Tahoma" w:cs="Tahoma"/>
              </w:rPr>
              <w:t>Cal. Code Regs</w:t>
            </w:r>
            <w:r w:rsidRPr="006E2246" w:rsidR="00CF6674">
              <w:rPr>
                <w:rFonts w:ascii="Tahoma" w:hAnsi="Tahoma" w:cs="Tahoma"/>
              </w:rPr>
              <w:t>. Tit. 20 § 1704, (a) (3) (A)</w:t>
            </w:r>
          </w:p>
        </w:tc>
        <w:tc>
          <w:tcPr>
            <w:tcW w:w="3301" w:type="dxa"/>
            <w:gridSpan w:val="6"/>
            <w:tcBorders>
              <w:top w:val="single" w:color="auto" w:sz="4" w:space="0"/>
              <w:left w:val="single" w:color="auto" w:sz="4" w:space="0"/>
              <w:bottom w:val="single" w:color="auto" w:sz="4" w:space="0"/>
              <w:right w:val="single" w:color="auto" w:sz="4" w:space="0"/>
            </w:tcBorders>
          </w:tcPr>
          <w:p w:rsidRPr="006E2246" w:rsidR="00FB79C7" w:rsidP="006E2246" w:rsidRDefault="00FB79C7" w14:paraId="1E12510D" w14:textId="74BEE9FC">
            <w:pPr>
              <w:pStyle w:val="NormalWorksheet"/>
              <w:rPr>
                <w:rFonts w:ascii="Tahoma" w:hAnsi="Tahoma" w:cs="Tahoma"/>
                <w:color w:val="000000" w:themeColor="text1"/>
              </w:rPr>
            </w:pPr>
            <w:r w:rsidRPr="006E2246">
              <w:rPr>
                <w:rStyle w:val="normaltextrun"/>
                <w:rFonts w:ascii="Tahoma" w:hAnsi="Tahoma" w:cs="Tahoma"/>
                <w:color w:val="000000" w:themeColor="text1"/>
              </w:rPr>
              <w:t>Descriptions of all significant assumptions, methodologies, and computational methods used in arriving at conclusions in the document.</w:t>
            </w:r>
            <w:r w:rsidRPr="006E2246">
              <w:rPr>
                <w:rStyle w:val="eop"/>
                <w:rFonts w:ascii="Tahoma" w:hAnsi="Tahoma" w:cs="Tahoma"/>
                <w:color w:val="000000" w:themeColor="text1"/>
              </w:rPr>
              <w:t> </w:t>
            </w:r>
          </w:p>
        </w:tc>
        <w:tc>
          <w:tcPr>
            <w:tcW w:w="2749" w:type="dxa"/>
            <w:tcBorders>
              <w:top w:val="single" w:color="auto" w:sz="4" w:space="0"/>
              <w:left w:val="single" w:color="auto" w:sz="4" w:space="0"/>
              <w:bottom w:val="single" w:color="auto" w:sz="4" w:space="0"/>
              <w:right w:val="single" w:color="auto" w:sz="4" w:space="0"/>
            </w:tcBorders>
          </w:tcPr>
          <w:p w:rsidRPr="006E2246" w:rsidR="00FB79C7" w:rsidP="006E2246" w:rsidRDefault="00FB79C7" w14:paraId="3FBC1872" w14:textId="45E58EE1">
            <w:pPr>
              <w:pStyle w:val="NormalWorksheet"/>
              <w:rPr>
                <w:rFonts w:ascii="Tahoma" w:hAnsi="Tahoma" w:cs="Tahoma"/>
              </w:rPr>
            </w:pPr>
          </w:p>
        </w:tc>
        <w:tc>
          <w:tcPr>
            <w:tcW w:w="1241" w:type="dxa"/>
            <w:tcBorders>
              <w:top w:val="single" w:color="auto" w:sz="4" w:space="0"/>
              <w:left w:val="single" w:color="auto" w:sz="4" w:space="0"/>
              <w:bottom w:val="single" w:color="auto" w:sz="4" w:space="0"/>
              <w:right w:val="single" w:color="auto" w:sz="4" w:space="0"/>
            </w:tcBorders>
          </w:tcPr>
          <w:p w:rsidRPr="006E2246" w:rsidR="00FB79C7" w:rsidP="006E2246" w:rsidRDefault="00FB79C7" w14:paraId="2E029426" w14:textId="489CE40C">
            <w:pPr>
              <w:pStyle w:val="NormalWorksheet"/>
              <w:rPr>
                <w:rFonts w:ascii="Tahoma" w:hAnsi="Tahoma" w:cs="Tahoma"/>
              </w:rPr>
            </w:pPr>
          </w:p>
        </w:tc>
        <w:tc>
          <w:tcPr>
            <w:tcW w:w="4593" w:type="dxa"/>
            <w:gridSpan w:val="5"/>
            <w:tcBorders>
              <w:top w:val="single" w:color="auto" w:sz="4" w:space="0"/>
              <w:left w:val="single" w:color="auto" w:sz="4" w:space="0"/>
              <w:bottom w:val="single" w:color="auto" w:sz="4" w:space="0"/>
              <w:right w:val="single" w:color="auto" w:sz="4" w:space="0"/>
            </w:tcBorders>
          </w:tcPr>
          <w:p w:rsidRPr="006E2246" w:rsidR="00FB79C7" w:rsidP="006E2246" w:rsidRDefault="00FB79C7" w14:paraId="33FA3B44" w14:textId="77777777">
            <w:pPr>
              <w:pStyle w:val="NormalWorksheet"/>
              <w:rPr>
                <w:rFonts w:ascii="Tahoma" w:hAnsi="Tahoma" w:cs="Tahoma"/>
              </w:rPr>
            </w:pPr>
          </w:p>
        </w:tc>
      </w:tr>
      <w:tr w:rsidRPr="000B3F4D" w:rsidR="00FB79C7" w:rsidTr="007F2DEA" w14:paraId="77F6925A" w14:textId="77777777">
        <w:trPr>
          <w:jc w:val="center"/>
        </w:trPr>
        <w:tc>
          <w:tcPr>
            <w:tcW w:w="1869" w:type="dxa"/>
            <w:tcBorders>
              <w:top w:val="single" w:color="auto" w:sz="4" w:space="0"/>
              <w:left w:val="single" w:color="auto" w:sz="4" w:space="0"/>
              <w:bottom w:val="single" w:color="auto" w:sz="4" w:space="0"/>
              <w:right w:val="single" w:color="auto" w:sz="4" w:space="0"/>
            </w:tcBorders>
          </w:tcPr>
          <w:p w:rsidRPr="006E2246" w:rsidR="00FB79C7" w:rsidP="006E2246" w:rsidRDefault="00FB79C7" w14:paraId="1BA95EB3" w14:textId="6131B23B">
            <w:pPr>
              <w:pStyle w:val="NormalWorksheet"/>
              <w:rPr>
                <w:rFonts w:ascii="Tahoma" w:hAnsi="Tahoma" w:cs="Tahoma"/>
                <w:lang w:val="fr-FR"/>
              </w:rPr>
            </w:pPr>
            <w:r w:rsidRPr="006E2246">
              <w:rPr>
                <w:rFonts w:ascii="Tahoma" w:hAnsi="Tahoma" w:cs="Tahoma"/>
                <w:lang w:val="fr-FR"/>
              </w:rPr>
              <w:t>Cal. Code Regs</w:t>
            </w:r>
            <w:r w:rsidRPr="006E2246" w:rsidR="00CF6674">
              <w:rPr>
                <w:rFonts w:ascii="Tahoma" w:hAnsi="Tahoma" w:cs="Tahoma"/>
                <w:lang w:val="fr-FR"/>
              </w:rPr>
              <w:t>. Tit. 20 § 1704, (a) (3) (B)</w:t>
            </w:r>
          </w:p>
        </w:tc>
        <w:tc>
          <w:tcPr>
            <w:tcW w:w="3301" w:type="dxa"/>
            <w:gridSpan w:val="6"/>
            <w:tcBorders>
              <w:top w:val="single" w:color="auto" w:sz="4" w:space="0"/>
              <w:left w:val="single" w:color="auto" w:sz="4" w:space="0"/>
              <w:bottom w:val="single" w:color="auto" w:sz="4" w:space="0"/>
              <w:right w:val="single" w:color="auto" w:sz="4" w:space="0"/>
            </w:tcBorders>
          </w:tcPr>
          <w:p w:rsidRPr="006E2246" w:rsidR="00FB79C7" w:rsidP="006E2246" w:rsidRDefault="00FB79C7" w14:paraId="4BA2C454" w14:textId="767F6D21">
            <w:pPr>
              <w:pStyle w:val="NormalWorksheet"/>
              <w:rPr>
                <w:rFonts w:ascii="Tahoma" w:hAnsi="Tahoma" w:cs="Tahoma"/>
                <w:color w:val="000000" w:themeColor="text1"/>
              </w:rPr>
            </w:pPr>
            <w:r w:rsidRPr="006E2246">
              <w:rPr>
                <w:rStyle w:val="normaltextrun"/>
                <w:rFonts w:ascii="Tahoma" w:hAnsi="Tahoma" w:cs="Tahoma"/>
                <w:color w:val="000000" w:themeColor="text1"/>
              </w:rPr>
              <w:t>Descriptions, including methodologies and findings, of all major studies or research efforts undertaken and relied upon to provide information for the document; and a description of ongoing research of significance to the project (including expected completion dates; and</w:t>
            </w:r>
            <w:r w:rsidRPr="006E2246">
              <w:rPr>
                <w:rStyle w:val="eop"/>
                <w:rFonts w:ascii="Tahoma" w:hAnsi="Tahoma" w:cs="Tahoma"/>
                <w:color w:val="000000" w:themeColor="text1"/>
              </w:rPr>
              <w:t> </w:t>
            </w:r>
          </w:p>
        </w:tc>
        <w:tc>
          <w:tcPr>
            <w:tcW w:w="2749" w:type="dxa"/>
            <w:tcBorders>
              <w:top w:val="single" w:color="auto" w:sz="4" w:space="0"/>
              <w:left w:val="single" w:color="auto" w:sz="4" w:space="0"/>
              <w:bottom w:val="single" w:color="auto" w:sz="4" w:space="0"/>
              <w:right w:val="single" w:color="auto" w:sz="4" w:space="0"/>
            </w:tcBorders>
          </w:tcPr>
          <w:p w:rsidRPr="006E2246" w:rsidR="00FB79C7" w:rsidP="006E2246" w:rsidRDefault="00FB79C7" w14:paraId="3E52B969" w14:textId="31304FBE">
            <w:pPr>
              <w:pStyle w:val="NormalWorksheet"/>
              <w:rPr>
                <w:rFonts w:ascii="Tahoma" w:hAnsi="Tahoma" w:cs="Tahoma"/>
              </w:rPr>
            </w:pPr>
          </w:p>
        </w:tc>
        <w:tc>
          <w:tcPr>
            <w:tcW w:w="1241" w:type="dxa"/>
            <w:tcBorders>
              <w:top w:val="single" w:color="auto" w:sz="4" w:space="0"/>
              <w:left w:val="single" w:color="auto" w:sz="4" w:space="0"/>
              <w:bottom w:val="single" w:color="auto" w:sz="4" w:space="0"/>
              <w:right w:val="single" w:color="auto" w:sz="4" w:space="0"/>
            </w:tcBorders>
          </w:tcPr>
          <w:p w:rsidRPr="006E2246" w:rsidR="00FB79C7" w:rsidP="006E2246" w:rsidRDefault="00FB79C7" w14:paraId="069FC465" w14:textId="12A72482">
            <w:pPr>
              <w:pStyle w:val="NormalWorksheet"/>
            </w:pPr>
          </w:p>
        </w:tc>
        <w:tc>
          <w:tcPr>
            <w:tcW w:w="4593" w:type="dxa"/>
            <w:gridSpan w:val="5"/>
            <w:tcBorders>
              <w:top w:val="single" w:color="auto" w:sz="4" w:space="0"/>
              <w:left w:val="single" w:color="auto" w:sz="4" w:space="0"/>
              <w:bottom w:val="single" w:color="auto" w:sz="4" w:space="0"/>
              <w:right w:val="single" w:color="auto" w:sz="4" w:space="0"/>
            </w:tcBorders>
          </w:tcPr>
          <w:p w:rsidRPr="006E2246" w:rsidR="00FB79C7" w:rsidP="006E2246" w:rsidRDefault="00FB79C7" w14:paraId="3A3E029A" w14:textId="77777777">
            <w:pPr>
              <w:pStyle w:val="NormalWorksheet"/>
              <w:rPr>
                <w:rFonts w:ascii="Tahoma" w:hAnsi="Tahoma" w:cs="Tahoma"/>
              </w:rPr>
            </w:pPr>
          </w:p>
        </w:tc>
      </w:tr>
      <w:tr w:rsidRPr="000B3F4D" w:rsidR="00FB79C7" w:rsidTr="007F2DEA" w14:paraId="2C410207" w14:textId="77777777">
        <w:trPr>
          <w:jc w:val="center"/>
        </w:trPr>
        <w:tc>
          <w:tcPr>
            <w:tcW w:w="1869" w:type="dxa"/>
            <w:tcBorders>
              <w:top w:val="single" w:color="auto" w:sz="4" w:space="0"/>
              <w:left w:val="single" w:color="auto" w:sz="4" w:space="0"/>
              <w:bottom w:val="single" w:color="auto" w:sz="4" w:space="0"/>
              <w:right w:val="single" w:color="auto" w:sz="4" w:space="0"/>
            </w:tcBorders>
          </w:tcPr>
          <w:p w:rsidRPr="006E2246" w:rsidR="00FB79C7" w:rsidP="006E2246" w:rsidRDefault="00FB79C7" w14:paraId="2AAC9793" w14:textId="466CAE6D">
            <w:pPr>
              <w:pStyle w:val="NormalWorksheet"/>
              <w:rPr>
                <w:rFonts w:ascii="Tahoma" w:hAnsi="Tahoma" w:cs="Tahoma"/>
                <w:lang w:val="fr-FR"/>
              </w:rPr>
            </w:pPr>
            <w:r w:rsidRPr="006E2246">
              <w:rPr>
                <w:rFonts w:ascii="Tahoma" w:hAnsi="Tahoma" w:cs="Tahoma"/>
                <w:lang w:val="fr-FR"/>
              </w:rPr>
              <w:t>Cal. Code Regs</w:t>
            </w:r>
            <w:r w:rsidRPr="006E2246" w:rsidR="00CF6674">
              <w:rPr>
                <w:rFonts w:ascii="Tahoma" w:hAnsi="Tahoma" w:cs="Tahoma"/>
                <w:lang w:val="fr-FR"/>
              </w:rPr>
              <w:t>. Tit. 20 § 1704, (a) (3) (C)</w:t>
            </w:r>
          </w:p>
        </w:tc>
        <w:tc>
          <w:tcPr>
            <w:tcW w:w="3301" w:type="dxa"/>
            <w:gridSpan w:val="6"/>
            <w:tcBorders>
              <w:top w:val="single" w:color="auto" w:sz="4" w:space="0"/>
              <w:left w:val="single" w:color="auto" w:sz="4" w:space="0"/>
              <w:bottom w:val="single" w:color="auto" w:sz="4" w:space="0"/>
              <w:right w:val="single" w:color="auto" w:sz="4" w:space="0"/>
            </w:tcBorders>
          </w:tcPr>
          <w:p w:rsidRPr="006E2246" w:rsidR="00FB79C7" w:rsidP="006E2246" w:rsidRDefault="00FB79C7" w14:paraId="3A3F9D85" w14:textId="0980DA58">
            <w:pPr>
              <w:pStyle w:val="NormalWorksheet"/>
              <w:rPr>
                <w:rFonts w:ascii="Tahoma" w:hAnsi="Tahoma" w:cs="Tahoma"/>
                <w:color w:val="000000" w:themeColor="text1"/>
              </w:rPr>
            </w:pPr>
            <w:r w:rsidRPr="006E2246">
              <w:rPr>
                <w:rStyle w:val="normaltextrun"/>
                <w:rFonts w:ascii="Tahoma" w:hAnsi="Tahoma" w:cs="Tahoma"/>
                <w:color w:val="000000" w:themeColor="text1"/>
              </w:rPr>
              <w:t xml:space="preserve">A list of all literature relied upon or referenced in the documents, along with brief discussions of the relevance of each such </w:t>
            </w:r>
            <w:r w:rsidRPr="006E2246">
              <w:rPr>
                <w:rStyle w:val="contextualspellingandgrammarerror"/>
                <w:rFonts w:ascii="Tahoma" w:hAnsi="Tahoma" w:cs="Tahoma"/>
                <w:color w:val="000000" w:themeColor="text1"/>
              </w:rPr>
              <w:t>reference;</w:t>
            </w:r>
            <w:r w:rsidRPr="006E2246">
              <w:rPr>
                <w:rStyle w:val="eop"/>
                <w:rFonts w:ascii="Tahoma" w:hAnsi="Tahoma" w:cs="Tahoma"/>
                <w:color w:val="000000" w:themeColor="text1"/>
              </w:rPr>
              <w:t> </w:t>
            </w:r>
          </w:p>
        </w:tc>
        <w:tc>
          <w:tcPr>
            <w:tcW w:w="2749" w:type="dxa"/>
            <w:tcBorders>
              <w:top w:val="single" w:color="auto" w:sz="4" w:space="0"/>
              <w:left w:val="single" w:color="auto" w:sz="4" w:space="0"/>
              <w:bottom w:val="single" w:color="auto" w:sz="4" w:space="0"/>
              <w:right w:val="single" w:color="auto" w:sz="4" w:space="0"/>
            </w:tcBorders>
          </w:tcPr>
          <w:p w:rsidRPr="006E2246" w:rsidR="00FB79C7" w:rsidP="006E2246" w:rsidRDefault="00FB79C7" w14:paraId="358ADD38" w14:textId="17C3B8C4">
            <w:pPr>
              <w:pStyle w:val="NormalWorksheet"/>
              <w:rPr>
                <w:rFonts w:ascii="Tahoma" w:hAnsi="Tahoma" w:cs="Tahoma"/>
              </w:rPr>
            </w:pPr>
          </w:p>
        </w:tc>
        <w:tc>
          <w:tcPr>
            <w:tcW w:w="1241" w:type="dxa"/>
            <w:tcBorders>
              <w:top w:val="single" w:color="auto" w:sz="4" w:space="0"/>
              <w:left w:val="single" w:color="auto" w:sz="4" w:space="0"/>
              <w:bottom w:val="single" w:color="auto" w:sz="4" w:space="0"/>
              <w:right w:val="single" w:color="auto" w:sz="4" w:space="0"/>
            </w:tcBorders>
          </w:tcPr>
          <w:p w:rsidRPr="006E2246" w:rsidR="00FB79C7" w:rsidP="006E2246" w:rsidRDefault="00FB79C7" w14:paraId="2B558862" w14:textId="4956889D">
            <w:pPr>
              <w:pStyle w:val="NormalWorksheet"/>
              <w:rPr>
                <w:rFonts w:ascii="Tahoma" w:hAnsi="Tahoma" w:cs="Tahoma"/>
              </w:rPr>
            </w:pPr>
          </w:p>
        </w:tc>
        <w:tc>
          <w:tcPr>
            <w:tcW w:w="4593" w:type="dxa"/>
            <w:gridSpan w:val="5"/>
            <w:tcBorders>
              <w:top w:val="single" w:color="auto" w:sz="4" w:space="0"/>
              <w:left w:val="single" w:color="auto" w:sz="4" w:space="0"/>
              <w:bottom w:val="single" w:color="auto" w:sz="4" w:space="0"/>
              <w:right w:val="single" w:color="auto" w:sz="4" w:space="0"/>
            </w:tcBorders>
          </w:tcPr>
          <w:p w:rsidRPr="006E2246" w:rsidR="00FB79C7" w:rsidP="006E2246" w:rsidRDefault="00FB79C7" w14:paraId="0B5DE5AE" w14:textId="77777777">
            <w:pPr>
              <w:pStyle w:val="NormalWorksheet"/>
              <w:rPr>
                <w:rFonts w:ascii="Tahoma" w:hAnsi="Tahoma" w:cs="Tahoma"/>
              </w:rPr>
            </w:pPr>
          </w:p>
        </w:tc>
      </w:tr>
      <w:tr w:rsidRPr="000B3F4D" w:rsidR="00030A63" w:rsidTr="007F2DEA" w14:paraId="5B7FB5DC" w14:textId="77777777">
        <w:trPr>
          <w:jc w:val="center"/>
        </w:trPr>
        <w:tc>
          <w:tcPr>
            <w:tcW w:w="1869" w:type="dxa"/>
            <w:tcBorders>
              <w:top w:val="single" w:color="auto" w:sz="4" w:space="0"/>
              <w:left w:val="single" w:color="auto" w:sz="4" w:space="0"/>
              <w:bottom w:val="single" w:color="auto" w:sz="4" w:space="0"/>
              <w:right w:val="single" w:color="auto" w:sz="4" w:space="0"/>
            </w:tcBorders>
          </w:tcPr>
          <w:p w:rsidRPr="006E2246" w:rsidR="00030A63" w:rsidP="006E2246" w:rsidRDefault="00030A63" w14:paraId="77FEE283" w14:textId="77777777">
            <w:pPr>
              <w:pStyle w:val="NormalWorksheet"/>
              <w:rPr>
                <w:rFonts w:ascii="Tahoma" w:hAnsi="Tahoma" w:cs="Tahoma"/>
              </w:rPr>
            </w:pPr>
            <w:r w:rsidRPr="006E2246">
              <w:rPr>
                <w:rFonts w:ascii="Tahoma" w:hAnsi="Tahoma" w:cs="Tahoma"/>
              </w:rPr>
              <w:t>Appendix B</w:t>
            </w:r>
          </w:p>
          <w:p w:rsidRPr="006E2246" w:rsidR="00030A63" w:rsidP="006E2246" w:rsidRDefault="00030A63" w14:paraId="0844B2CE" w14:textId="70C89BE0">
            <w:pPr>
              <w:pStyle w:val="NormalWorksheet"/>
              <w:rPr>
                <w:rFonts w:ascii="Tahoma" w:hAnsi="Tahoma" w:cs="Tahoma"/>
              </w:rPr>
            </w:pPr>
            <w:r w:rsidRPr="006E2246">
              <w:rPr>
                <w:rFonts w:ascii="Tahoma" w:hAnsi="Tahoma" w:cs="Tahoma"/>
              </w:rPr>
              <w:t>(g) (1)</w:t>
            </w:r>
          </w:p>
        </w:tc>
        <w:tc>
          <w:tcPr>
            <w:tcW w:w="3301" w:type="dxa"/>
            <w:gridSpan w:val="6"/>
            <w:tcBorders>
              <w:top w:val="single" w:color="auto" w:sz="4" w:space="0"/>
              <w:left w:val="single" w:color="auto" w:sz="4" w:space="0"/>
              <w:bottom w:val="single" w:color="auto" w:sz="4" w:space="0"/>
              <w:right w:val="single" w:color="auto" w:sz="4" w:space="0"/>
            </w:tcBorders>
          </w:tcPr>
          <w:p w:rsidRPr="006E2246" w:rsidR="00030A63" w:rsidP="006E2246" w:rsidRDefault="00030A63" w14:paraId="74E71B40" w14:textId="292D07AF">
            <w:pPr>
              <w:pStyle w:val="NormalWorksheet"/>
              <w:rPr>
                <w:rFonts w:ascii="Tahoma" w:hAnsi="Tahoma" w:cs="Tahoma"/>
              </w:rPr>
            </w:pPr>
            <w:r w:rsidRPr="006E2246">
              <w:rPr>
                <w:rFonts w:ascii="Tahoma" w:hAnsi="Tahoma" w:cs="Tahoma"/>
              </w:rPr>
              <w:t>...provide a discussion of the existing site conditions, the expected direct, indirect</w:t>
            </w:r>
            <w:r w:rsidRPr="006E2246" w:rsidR="00AD56C8">
              <w:rPr>
                <w:rFonts w:ascii="Tahoma" w:hAnsi="Tahoma" w:cs="Tahoma"/>
              </w:rPr>
              <w:t>,</w:t>
            </w:r>
            <w:r w:rsidRPr="006E2246">
              <w:rPr>
                <w:rFonts w:ascii="Tahoma" w:hAnsi="Tahoma" w:cs="Tahoma"/>
              </w:rPr>
              <w:t xml:space="preserve"> and cumulative impacts due to the construction, operation and maintenance of the project, the measures proposed to mitigate adverse environmental impacts of the project, the effectiveness of the proposed measures, and any monitoring plans proposed to verify the effectiveness of the mitigation.</w:t>
            </w:r>
            <w:r w:rsidRPr="006E2246" w:rsidR="00D27BCE">
              <w:rPr>
                <w:rFonts w:ascii="Tahoma" w:hAnsi="Tahoma" w:cs="Tahoma"/>
              </w:rPr>
              <w:t xml:space="preserve"> Describe the approach, list or projection or a combination, used to develop the cumulative setting for the proposed project. Include any reference materials used such as general plan or other adopted local, regional, or statewide plan.</w:t>
            </w:r>
          </w:p>
        </w:tc>
        <w:tc>
          <w:tcPr>
            <w:tcW w:w="2749" w:type="dxa"/>
            <w:tcBorders>
              <w:top w:val="single" w:color="auto" w:sz="4" w:space="0"/>
              <w:left w:val="single" w:color="auto" w:sz="4" w:space="0"/>
              <w:bottom w:val="single" w:color="auto" w:sz="4" w:space="0"/>
              <w:right w:val="single" w:color="auto" w:sz="4" w:space="0"/>
            </w:tcBorders>
          </w:tcPr>
          <w:p w:rsidRPr="006E2246" w:rsidR="00030A63" w:rsidP="006E2246" w:rsidRDefault="00030A63" w14:paraId="750F3BA4" w14:textId="2BD7B642">
            <w:pPr>
              <w:pStyle w:val="NormalWorksheet"/>
              <w:rPr>
                <w:rFonts w:ascii="Tahoma" w:hAnsi="Tahoma" w:cs="Tahoma"/>
              </w:rPr>
            </w:pPr>
          </w:p>
        </w:tc>
        <w:tc>
          <w:tcPr>
            <w:tcW w:w="1241" w:type="dxa"/>
            <w:tcBorders>
              <w:top w:val="single" w:color="auto" w:sz="4" w:space="0"/>
              <w:left w:val="single" w:color="auto" w:sz="4" w:space="0"/>
              <w:bottom w:val="single" w:color="auto" w:sz="4" w:space="0"/>
              <w:right w:val="single" w:color="auto" w:sz="4" w:space="0"/>
            </w:tcBorders>
          </w:tcPr>
          <w:p w:rsidRPr="006E2246" w:rsidR="00030A63" w:rsidP="006E2246" w:rsidRDefault="00030A63" w14:paraId="646FF3A5" w14:textId="4A9406DA">
            <w:pPr>
              <w:pStyle w:val="NormalWorksheet"/>
              <w:rPr>
                <w:rFonts w:ascii="Tahoma" w:hAnsi="Tahoma" w:cs="Tahoma"/>
              </w:rPr>
            </w:pPr>
          </w:p>
        </w:tc>
        <w:tc>
          <w:tcPr>
            <w:tcW w:w="4593" w:type="dxa"/>
            <w:gridSpan w:val="5"/>
            <w:tcBorders>
              <w:top w:val="single" w:color="auto" w:sz="4" w:space="0"/>
              <w:left w:val="single" w:color="auto" w:sz="4" w:space="0"/>
              <w:bottom w:val="single" w:color="auto" w:sz="4" w:space="0"/>
              <w:right w:val="single" w:color="auto" w:sz="4" w:space="0"/>
            </w:tcBorders>
          </w:tcPr>
          <w:p w:rsidRPr="006E2246" w:rsidR="00030A63" w:rsidP="006E2246" w:rsidRDefault="00030A63" w14:paraId="35E2DE87" w14:textId="77777777">
            <w:pPr>
              <w:pStyle w:val="NormalWorksheet"/>
              <w:rPr>
                <w:rFonts w:ascii="Tahoma" w:hAnsi="Tahoma" w:cs="Tahoma"/>
              </w:rPr>
            </w:pPr>
          </w:p>
        </w:tc>
      </w:tr>
      <w:tr w:rsidRPr="000B3F4D" w:rsidR="00030A63" w:rsidTr="007F2DEA" w14:paraId="5F3FEC46" w14:textId="77777777">
        <w:trPr>
          <w:jc w:val="center"/>
        </w:trPr>
        <w:tc>
          <w:tcPr>
            <w:tcW w:w="1869" w:type="dxa"/>
            <w:tcBorders>
              <w:top w:val="single" w:color="auto" w:sz="4" w:space="0"/>
              <w:left w:val="single" w:color="auto" w:sz="4" w:space="0"/>
              <w:bottom w:val="single" w:color="auto" w:sz="4" w:space="0"/>
              <w:right w:val="single" w:color="auto" w:sz="4" w:space="0"/>
            </w:tcBorders>
          </w:tcPr>
          <w:p w:rsidRPr="006E2246" w:rsidR="00030A63" w:rsidP="006E2246" w:rsidRDefault="00030A63" w14:paraId="4D70AA70" w14:textId="77777777">
            <w:pPr>
              <w:pStyle w:val="NormalWorksheet"/>
              <w:rPr>
                <w:rFonts w:ascii="Tahoma" w:hAnsi="Tahoma" w:cs="Tahoma"/>
              </w:rPr>
            </w:pPr>
            <w:r w:rsidRPr="006E2246">
              <w:rPr>
                <w:rFonts w:ascii="Tahoma" w:hAnsi="Tahoma" w:cs="Tahoma"/>
              </w:rPr>
              <w:t>Appendix B</w:t>
            </w:r>
          </w:p>
          <w:p w:rsidRPr="006E2246" w:rsidR="00030A63" w:rsidP="006E2246" w:rsidRDefault="00030A63" w14:paraId="76476BA4" w14:textId="77777777">
            <w:pPr>
              <w:pStyle w:val="NormalWorksheet"/>
              <w:rPr>
                <w:rFonts w:ascii="Tahoma" w:hAnsi="Tahoma" w:cs="Tahoma"/>
              </w:rPr>
            </w:pPr>
            <w:r w:rsidRPr="006E2246">
              <w:rPr>
                <w:rFonts w:ascii="Tahoma" w:hAnsi="Tahoma" w:cs="Tahoma"/>
              </w:rPr>
              <w:t>(g) (4) (A)</w:t>
            </w:r>
          </w:p>
        </w:tc>
        <w:tc>
          <w:tcPr>
            <w:tcW w:w="3301" w:type="dxa"/>
            <w:gridSpan w:val="6"/>
            <w:tcBorders>
              <w:top w:val="single" w:color="auto" w:sz="4" w:space="0"/>
              <w:left w:val="single" w:color="auto" w:sz="4" w:space="0"/>
              <w:bottom w:val="single" w:color="auto" w:sz="4" w:space="0"/>
              <w:right w:val="single" w:color="auto" w:sz="4" w:space="0"/>
            </w:tcBorders>
          </w:tcPr>
          <w:p w:rsidRPr="006E2246" w:rsidR="00030A63" w:rsidP="006E2246" w:rsidRDefault="00030A63" w14:paraId="78F4718E" w14:textId="6B666E07">
            <w:pPr>
              <w:pStyle w:val="NormalWorksheet"/>
              <w:rPr>
                <w:rFonts w:ascii="Tahoma" w:hAnsi="Tahoma" w:cs="Tahoma"/>
              </w:rPr>
            </w:pPr>
            <w:r w:rsidRPr="006E2246">
              <w:rPr>
                <w:rFonts w:ascii="Tahoma" w:hAnsi="Tahoma" w:cs="Tahoma"/>
              </w:rPr>
              <w:t>A land use map which identifies residences, hospitals, libraries, schools, places of worship, or other facilities where quiet is an important attribute of the environment within the area impacted by the proposed project. The area potentially impacted by the proposed project is that area where, during either construction or operation, there is a potential increase of 5 dB(A) or more</w:t>
            </w:r>
            <w:r w:rsidRPr="006E2246" w:rsidDel="00053526">
              <w:rPr>
                <w:rFonts w:ascii="Tahoma" w:hAnsi="Tahoma" w:cs="Tahoma"/>
              </w:rPr>
              <w:t xml:space="preserve">, </w:t>
            </w:r>
            <w:r w:rsidRPr="006E2246">
              <w:rPr>
                <w:rFonts w:ascii="Tahoma" w:hAnsi="Tahoma" w:cs="Tahoma"/>
              </w:rPr>
              <w:t>over existing background levels.</w:t>
            </w:r>
          </w:p>
        </w:tc>
        <w:tc>
          <w:tcPr>
            <w:tcW w:w="2749" w:type="dxa"/>
            <w:tcBorders>
              <w:top w:val="single" w:color="auto" w:sz="4" w:space="0"/>
              <w:left w:val="single" w:color="auto" w:sz="4" w:space="0"/>
              <w:bottom w:val="single" w:color="auto" w:sz="4" w:space="0"/>
              <w:right w:val="single" w:color="auto" w:sz="4" w:space="0"/>
            </w:tcBorders>
          </w:tcPr>
          <w:p w:rsidRPr="005F7DA9" w:rsidR="00030A63" w:rsidP="006E2246" w:rsidRDefault="00030A63" w14:paraId="47484E4D" w14:textId="47E88D3D">
            <w:pPr>
              <w:pStyle w:val="NormalWorksheet"/>
              <w:rPr>
                <w:rFonts w:ascii="Tahoma" w:hAnsi="Tahoma" w:cs="Tahoma"/>
                <w:lang w:val="fr-FR"/>
              </w:rPr>
            </w:pPr>
          </w:p>
        </w:tc>
        <w:tc>
          <w:tcPr>
            <w:tcW w:w="1241" w:type="dxa"/>
            <w:tcBorders>
              <w:top w:val="single" w:color="auto" w:sz="4" w:space="0"/>
              <w:left w:val="single" w:color="auto" w:sz="4" w:space="0"/>
              <w:bottom w:val="single" w:color="auto" w:sz="4" w:space="0"/>
              <w:right w:val="single" w:color="auto" w:sz="4" w:space="0"/>
            </w:tcBorders>
          </w:tcPr>
          <w:p w:rsidRPr="006E2246" w:rsidR="00030A63" w:rsidP="006E2246" w:rsidRDefault="00030A63" w14:paraId="3BF0AF79" w14:textId="0D77CC62">
            <w:pPr>
              <w:pStyle w:val="NormalWorksheet"/>
              <w:rPr>
                <w:rFonts w:ascii="Tahoma" w:hAnsi="Tahoma" w:cs="Tahoma"/>
              </w:rPr>
            </w:pPr>
          </w:p>
        </w:tc>
        <w:tc>
          <w:tcPr>
            <w:tcW w:w="4593" w:type="dxa"/>
            <w:gridSpan w:val="5"/>
            <w:tcBorders>
              <w:top w:val="single" w:color="auto" w:sz="4" w:space="0"/>
              <w:left w:val="single" w:color="auto" w:sz="4" w:space="0"/>
              <w:bottom w:val="single" w:color="auto" w:sz="4" w:space="0"/>
              <w:right w:val="single" w:color="auto" w:sz="4" w:space="0"/>
            </w:tcBorders>
          </w:tcPr>
          <w:p w:rsidRPr="006E2246" w:rsidR="00030A63" w:rsidP="006E2246" w:rsidRDefault="00030A63" w14:paraId="1B888415" w14:textId="77777777">
            <w:pPr>
              <w:pStyle w:val="NormalWorksheet"/>
              <w:rPr>
                <w:rFonts w:ascii="Tahoma" w:hAnsi="Tahoma" w:cs="Tahoma"/>
              </w:rPr>
            </w:pPr>
          </w:p>
        </w:tc>
      </w:tr>
      <w:tr w:rsidRPr="000B3F4D" w:rsidR="00030A63" w:rsidTr="007F2DEA" w14:paraId="2158E6FD" w14:textId="77777777">
        <w:trPr>
          <w:jc w:val="center"/>
        </w:trPr>
        <w:tc>
          <w:tcPr>
            <w:tcW w:w="1869" w:type="dxa"/>
            <w:tcBorders>
              <w:top w:val="single" w:color="auto" w:sz="4" w:space="0"/>
              <w:left w:val="single" w:color="auto" w:sz="4" w:space="0"/>
              <w:bottom w:val="single" w:color="auto" w:sz="4" w:space="0"/>
              <w:right w:val="single" w:color="auto" w:sz="4" w:space="0"/>
            </w:tcBorders>
          </w:tcPr>
          <w:p w:rsidRPr="006E2246" w:rsidR="00030A63" w:rsidP="006E2246" w:rsidRDefault="00030A63" w14:paraId="325820AF" w14:textId="77777777">
            <w:pPr>
              <w:pStyle w:val="NormalWorksheet"/>
              <w:rPr>
                <w:rFonts w:ascii="Tahoma" w:hAnsi="Tahoma" w:cs="Tahoma"/>
              </w:rPr>
            </w:pPr>
            <w:r w:rsidRPr="006E2246">
              <w:rPr>
                <w:rFonts w:ascii="Tahoma" w:hAnsi="Tahoma" w:cs="Tahoma"/>
              </w:rPr>
              <w:t>Appendix B</w:t>
            </w:r>
          </w:p>
          <w:p w:rsidRPr="006E2246" w:rsidR="00030A63" w:rsidP="006E2246" w:rsidRDefault="00030A63" w14:paraId="79EA9896" w14:textId="77777777">
            <w:pPr>
              <w:pStyle w:val="NormalWorksheet"/>
              <w:rPr>
                <w:rFonts w:ascii="Tahoma" w:hAnsi="Tahoma" w:cs="Tahoma"/>
              </w:rPr>
            </w:pPr>
            <w:r w:rsidRPr="006E2246">
              <w:rPr>
                <w:rFonts w:ascii="Tahoma" w:hAnsi="Tahoma" w:cs="Tahoma"/>
              </w:rPr>
              <w:t>(g) (4) (B)</w:t>
            </w:r>
          </w:p>
        </w:tc>
        <w:tc>
          <w:tcPr>
            <w:tcW w:w="3301" w:type="dxa"/>
            <w:gridSpan w:val="6"/>
            <w:tcBorders>
              <w:top w:val="single" w:color="auto" w:sz="4" w:space="0"/>
              <w:left w:val="single" w:color="auto" w:sz="4" w:space="0"/>
              <w:bottom w:val="single" w:color="auto" w:sz="4" w:space="0"/>
              <w:right w:val="single" w:color="auto" w:sz="4" w:space="0"/>
            </w:tcBorders>
          </w:tcPr>
          <w:p w:rsidRPr="006E2246" w:rsidR="00030A63" w:rsidP="006E2246" w:rsidRDefault="00030A63" w14:paraId="0D2E983F" w14:textId="33BD2DE5">
            <w:pPr>
              <w:pStyle w:val="NormalWorksheet"/>
              <w:rPr>
                <w:rFonts w:ascii="Tahoma" w:hAnsi="Tahoma" w:cs="Tahoma"/>
              </w:rPr>
            </w:pPr>
            <w:r w:rsidRPr="006E2246">
              <w:rPr>
                <w:rFonts w:ascii="Tahoma" w:hAnsi="Tahoma" w:cs="Tahoma"/>
              </w:rPr>
              <w:t>A description of the ambient noise levels at those sites identified under subsection (g)(4)(A) which the applicant believes provide a representative characterization of the ambient noise levels in the project vicinity, and a discussion of the general atmospheric conditions, including temperature, humidity, and the presence of wind and rain at the time of the measurements. The existing noise levels shall be determined by taking noise measurements for a minimum of 25 consecutive hours at a minimum of one site. Other sites may be monitored for a lesser duration at the applicant's discretion, preferably during the same 25-hour period. The results of the noise level measurements shall be reported as hourly averages in Leq (equivalent sound or noise level), Ldn (day</w:t>
            </w:r>
            <w:r w:rsidRPr="006E2246" w:rsidR="00E233A8">
              <w:rPr>
                <w:rFonts w:ascii="Tahoma" w:hAnsi="Tahoma" w:cs="Tahoma"/>
              </w:rPr>
              <w:t>-</w:t>
            </w:r>
            <w:r w:rsidRPr="006E2246">
              <w:rPr>
                <w:rFonts w:ascii="Tahoma" w:hAnsi="Tahoma" w:cs="Tahoma"/>
              </w:rPr>
              <w:t>night sound or noise level) or CNEL (Community Noise Equivalent Level) in units of dB(A). The L</w:t>
            </w:r>
            <w:r w:rsidRPr="006E2246">
              <w:rPr>
                <w:rFonts w:ascii="Tahoma" w:hAnsi="Tahoma" w:cs="Tahoma"/>
                <w:vertAlign w:val="subscript"/>
              </w:rPr>
              <w:t>10</w:t>
            </w:r>
            <w:r w:rsidRPr="006E2246">
              <w:rPr>
                <w:rFonts w:ascii="Tahoma" w:hAnsi="Tahoma" w:cs="Tahoma"/>
              </w:rPr>
              <w:t>, L</w:t>
            </w:r>
            <w:r w:rsidRPr="006E2246">
              <w:rPr>
                <w:rFonts w:ascii="Tahoma" w:hAnsi="Tahoma" w:cs="Tahoma"/>
                <w:vertAlign w:val="subscript"/>
              </w:rPr>
              <w:t>50</w:t>
            </w:r>
            <w:r w:rsidRPr="006E2246">
              <w:rPr>
                <w:rFonts w:ascii="Tahoma" w:hAnsi="Tahoma" w:cs="Tahoma"/>
              </w:rPr>
              <w:t>, and L</w:t>
            </w:r>
            <w:r w:rsidRPr="006E2246">
              <w:rPr>
                <w:rFonts w:ascii="Tahoma" w:hAnsi="Tahoma" w:cs="Tahoma"/>
                <w:vertAlign w:val="subscript"/>
              </w:rPr>
              <w:t>90</w:t>
            </w:r>
            <w:r w:rsidRPr="006E2246">
              <w:rPr>
                <w:rFonts w:ascii="Tahoma" w:hAnsi="Tahoma" w:cs="Tahoma"/>
              </w:rPr>
              <w:t xml:space="preserve"> values (noise levels exceeded 10 percent, 50 percent, and 90 percent of the time, respectively) shall also be reported in units of dB(A).</w:t>
            </w:r>
          </w:p>
        </w:tc>
        <w:tc>
          <w:tcPr>
            <w:tcW w:w="2749" w:type="dxa"/>
            <w:tcBorders>
              <w:top w:val="single" w:color="auto" w:sz="4" w:space="0"/>
              <w:left w:val="single" w:color="auto" w:sz="4" w:space="0"/>
              <w:bottom w:val="single" w:color="auto" w:sz="4" w:space="0"/>
              <w:right w:val="single" w:color="auto" w:sz="4" w:space="0"/>
            </w:tcBorders>
          </w:tcPr>
          <w:p w:rsidRPr="006E2246" w:rsidR="00030A63" w:rsidP="006E2246" w:rsidRDefault="00030A63" w14:paraId="7EA2C8A0" w14:textId="7DD28D4F">
            <w:pPr>
              <w:pStyle w:val="NormalWorksheet"/>
              <w:rPr>
                <w:rFonts w:ascii="Tahoma" w:hAnsi="Tahoma" w:cs="Tahoma"/>
              </w:rPr>
            </w:pPr>
          </w:p>
        </w:tc>
        <w:tc>
          <w:tcPr>
            <w:tcW w:w="1241" w:type="dxa"/>
            <w:tcBorders>
              <w:top w:val="single" w:color="auto" w:sz="4" w:space="0"/>
              <w:left w:val="single" w:color="auto" w:sz="4" w:space="0"/>
              <w:bottom w:val="single" w:color="auto" w:sz="4" w:space="0"/>
              <w:right w:val="single" w:color="auto" w:sz="4" w:space="0"/>
            </w:tcBorders>
          </w:tcPr>
          <w:p w:rsidRPr="006E2246" w:rsidR="00030A63" w:rsidP="006E2246" w:rsidRDefault="00030A63" w14:paraId="45F7AE77" w14:textId="0F1A44EA">
            <w:pPr>
              <w:pStyle w:val="NormalWorksheet"/>
              <w:rPr>
                <w:rFonts w:ascii="Tahoma" w:hAnsi="Tahoma" w:cs="Tahoma"/>
              </w:rPr>
            </w:pPr>
          </w:p>
        </w:tc>
        <w:tc>
          <w:tcPr>
            <w:tcW w:w="4593" w:type="dxa"/>
            <w:gridSpan w:val="5"/>
            <w:tcBorders>
              <w:top w:val="single" w:color="auto" w:sz="4" w:space="0"/>
              <w:left w:val="single" w:color="auto" w:sz="4" w:space="0"/>
              <w:bottom w:val="single" w:color="auto" w:sz="4" w:space="0"/>
              <w:right w:val="single" w:color="auto" w:sz="4" w:space="0"/>
            </w:tcBorders>
          </w:tcPr>
          <w:p w:rsidRPr="006E2246" w:rsidR="00030A63" w:rsidP="006E2246" w:rsidRDefault="00030A63" w14:paraId="49ECED50" w14:textId="3F7F3B7F">
            <w:pPr>
              <w:pStyle w:val="NormalWorksheet"/>
              <w:rPr>
                <w:rFonts w:ascii="Tahoma" w:hAnsi="Tahoma" w:cs="Tahoma"/>
              </w:rPr>
            </w:pPr>
          </w:p>
        </w:tc>
      </w:tr>
      <w:tr w:rsidRPr="000B3F4D" w:rsidR="00030A63" w:rsidTr="007F2DEA" w14:paraId="3BD9C84D" w14:textId="77777777">
        <w:trPr>
          <w:jc w:val="center"/>
        </w:trPr>
        <w:tc>
          <w:tcPr>
            <w:tcW w:w="1869" w:type="dxa"/>
            <w:tcBorders>
              <w:top w:val="single" w:color="auto" w:sz="4" w:space="0"/>
              <w:left w:val="single" w:color="auto" w:sz="4" w:space="0"/>
              <w:bottom w:val="single" w:color="auto" w:sz="4" w:space="0"/>
              <w:right w:val="single" w:color="auto" w:sz="4" w:space="0"/>
            </w:tcBorders>
          </w:tcPr>
          <w:p w:rsidRPr="006E2246" w:rsidR="00030A63" w:rsidP="006E2246" w:rsidRDefault="00030A63" w14:paraId="6AA231FA" w14:textId="77777777">
            <w:pPr>
              <w:pStyle w:val="NormalWorksheet"/>
              <w:rPr>
                <w:rFonts w:ascii="Tahoma" w:hAnsi="Tahoma" w:cs="Tahoma"/>
              </w:rPr>
            </w:pPr>
            <w:r w:rsidRPr="006E2246">
              <w:rPr>
                <w:rFonts w:ascii="Tahoma" w:hAnsi="Tahoma" w:cs="Tahoma"/>
              </w:rPr>
              <w:t>Appendix B</w:t>
            </w:r>
          </w:p>
          <w:p w:rsidRPr="006E2246" w:rsidR="00030A63" w:rsidP="006E2246" w:rsidRDefault="00030A63" w14:paraId="6B643B41" w14:textId="77777777">
            <w:pPr>
              <w:pStyle w:val="NormalWorksheet"/>
              <w:rPr>
                <w:rFonts w:ascii="Tahoma" w:hAnsi="Tahoma" w:cs="Tahoma"/>
              </w:rPr>
            </w:pPr>
            <w:r w:rsidRPr="006E2246">
              <w:rPr>
                <w:rFonts w:ascii="Tahoma" w:hAnsi="Tahoma" w:cs="Tahoma"/>
              </w:rPr>
              <w:t>(g) (4) (C)</w:t>
            </w:r>
          </w:p>
        </w:tc>
        <w:tc>
          <w:tcPr>
            <w:tcW w:w="3301" w:type="dxa"/>
            <w:gridSpan w:val="6"/>
            <w:tcBorders>
              <w:top w:val="single" w:color="auto" w:sz="4" w:space="0"/>
              <w:left w:val="single" w:color="auto" w:sz="4" w:space="0"/>
              <w:bottom w:val="single" w:color="auto" w:sz="4" w:space="0"/>
              <w:right w:val="single" w:color="auto" w:sz="4" w:space="0"/>
            </w:tcBorders>
          </w:tcPr>
          <w:p w:rsidRPr="006E2246" w:rsidR="00030A63" w:rsidP="006E2246" w:rsidRDefault="00030A63" w14:paraId="2611FE74" w14:textId="1C57C6F5">
            <w:pPr>
              <w:pStyle w:val="NormalWorksheet"/>
              <w:rPr>
                <w:rFonts w:ascii="Tahoma" w:hAnsi="Tahoma" w:cs="Tahoma"/>
              </w:rPr>
            </w:pPr>
            <w:r w:rsidRPr="006E2246">
              <w:rPr>
                <w:rFonts w:ascii="Tahoma" w:hAnsi="Tahoma" w:cs="Tahoma"/>
              </w:rPr>
              <w:t>A description of the major noise sources of the project, including the range of noise levels and the tonal and frequency characteristics of the noise emitted.</w:t>
            </w:r>
          </w:p>
        </w:tc>
        <w:tc>
          <w:tcPr>
            <w:tcW w:w="2749" w:type="dxa"/>
            <w:tcBorders>
              <w:top w:val="single" w:color="auto" w:sz="4" w:space="0"/>
              <w:left w:val="single" w:color="auto" w:sz="4" w:space="0"/>
              <w:bottom w:val="single" w:color="auto" w:sz="4" w:space="0"/>
              <w:right w:val="single" w:color="auto" w:sz="4" w:space="0"/>
            </w:tcBorders>
          </w:tcPr>
          <w:p w:rsidRPr="006E2246" w:rsidR="00030A63" w:rsidP="006E2246" w:rsidRDefault="00030A63" w14:paraId="1404AE2C" w14:textId="1403AFD7">
            <w:pPr>
              <w:pStyle w:val="NormalWorksheet"/>
              <w:rPr>
                <w:rFonts w:ascii="Tahoma" w:hAnsi="Tahoma" w:cs="Tahoma"/>
              </w:rPr>
            </w:pPr>
          </w:p>
        </w:tc>
        <w:tc>
          <w:tcPr>
            <w:tcW w:w="1241" w:type="dxa"/>
            <w:tcBorders>
              <w:top w:val="single" w:color="auto" w:sz="4" w:space="0"/>
              <w:left w:val="single" w:color="auto" w:sz="4" w:space="0"/>
              <w:bottom w:val="single" w:color="auto" w:sz="4" w:space="0"/>
              <w:right w:val="single" w:color="auto" w:sz="4" w:space="0"/>
            </w:tcBorders>
          </w:tcPr>
          <w:p w:rsidRPr="006E2246" w:rsidR="00030A63" w:rsidP="006E2246" w:rsidRDefault="00030A63" w14:paraId="129A98EA" w14:textId="11841AC5">
            <w:pPr>
              <w:pStyle w:val="NormalWorksheet"/>
              <w:rPr>
                <w:rFonts w:ascii="Tahoma" w:hAnsi="Tahoma" w:cs="Tahoma"/>
              </w:rPr>
            </w:pPr>
          </w:p>
        </w:tc>
        <w:tc>
          <w:tcPr>
            <w:tcW w:w="4593" w:type="dxa"/>
            <w:gridSpan w:val="5"/>
            <w:tcBorders>
              <w:top w:val="single" w:color="auto" w:sz="4" w:space="0"/>
              <w:left w:val="single" w:color="auto" w:sz="4" w:space="0"/>
              <w:bottom w:val="single" w:color="auto" w:sz="4" w:space="0"/>
              <w:right w:val="single" w:color="auto" w:sz="4" w:space="0"/>
            </w:tcBorders>
          </w:tcPr>
          <w:p w:rsidRPr="006E2246" w:rsidR="00030A63" w:rsidP="006E2246" w:rsidRDefault="00030A63" w14:paraId="4FE9150F" w14:textId="74204358">
            <w:pPr>
              <w:pStyle w:val="NormalWorksheet"/>
              <w:rPr>
                <w:rFonts w:ascii="Tahoma" w:hAnsi="Tahoma" w:cs="Tahoma"/>
              </w:rPr>
            </w:pPr>
          </w:p>
        </w:tc>
      </w:tr>
      <w:tr w:rsidRPr="000B3F4D" w:rsidR="00030A63" w:rsidTr="007F2DEA" w14:paraId="5530AB0B" w14:textId="77777777">
        <w:trPr>
          <w:jc w:val="center"/>
        </w:trPr>
        <w:tc>
          <w:tcPr>
            <w:tcW w:w="1869" w:type="dxa"/>
            <w:tcBorders>
              <w:top w:val="single" w:color="auto" w:sz="4" w:space="0"/>
              <w:left w:val="single" w:color="auto" w:sz="4" w:space="0"/>
              <w:bottom w:val="single" w:color="auto" w:sz="4" w:space="0"/>
              <w:right w:val="single" w:color="auto" w:sz="4" w:space="0"/>
            </w:tcBorders>
          </w:tcPr>
          <w:p w:rsidRPr="006E2246" w:rsidR="00030A63" w:rsidP="006E2246" w:rsidRDefault="00030A63" w14:paraId="2CE6025F" w14:textId="77777777">
            <w:pPr>
              <w:pStyle w:val="NormalWorksheet"/>
              <w:rPr>
                <w:rFonts w:ascii="Tahoma" w:hAnsi="Tahoma" w:cs="Tahoma"/>
              </w:rPr>
            </w:pPr>
            <w:r w:rsidRPr="006E2246">
              <w:rPr>
                <w:rFonts w:ascii="Tahoma" w:hAnsi="Tahoma" w:cs="Tahoma"/>
              </w:rPr>
              <w:t>Appendix B</w:t>
            </w:r>
          </w:p>
          <w:p w:rsidRPr="006E2246" w:rsidR="00030A63" w:rsidP="006E2246" w:rsidRDefault="00030A63" w14:paraId="0EF5CC88" w14:textId="77777777">
            <w:pPr>
              <w:pStyle w:val="NormalWorksheet"/>
              <w:rPr>
                <w:rFonts w:ascii="Tahoma" w:hAnsi="Tahoma" w:cs="Tahoma"/>
              </w:rPr>
            </w:pPr>
            <w:r w:rsidRPr="006E2246">
              <w:rPr>
                <w:rFonts w:ascii="Tahoma" w:hAnsi="Tahoma" w:cs="Tahoma"/>
              </w:rPr>
              <w:t>(g) (4) (D)</w:t>
            </w:r>
          </w:p>
        </w:tc>
        <w:tc>
          <w:tcPr>
            <w:tcW w:w="3301" w:type="dxa"/>
            <w:gridSpan w:val="6"/>
            <w:tcBorders>
              <w:top w:val="single" w:color="auto" w:sz="4" w:space="0"/>
              <w:left w:val="single" w:color="auto" w:sz="4" w:space="0"/>
              <w:bottom w:val="single" w:color="auto" w:sz="4" w:space="0"/>
              <w:right w:val="single" w:color="auto" w:sz="4" w:space="0"/>
            </w:tcBorders>
          </w:tcPr>
          <w:p w:rsidRPr="006E2246" w:rsidR="00030A63" w:rsidP="006E2246" w:rsidRDefault="00030A63" w14:paraId="4CC67D1D" w14:textId="5A56B9C2">
            <w:pPr>
              <w:pStyle w:val="NormalWorksheet"/>
              <w:rPr>
                <w:rFonts w:ascii="Tahoma" w:hAnsi="Tahoma" w:cs="Tahoma"/>
              </w:rPr>
            </w:pPr>
            <w:r w:rsidRPr="006E2246">
              <w:rPr>
                <w:rFonts w:ascii="Tahoma" w:hAnsi="Tahoma" w:cs="Tahoma"/>
              </w:rPr>
              <w:t>An estimate of the project noise levels, during both construction and operation, at residences, hospitals, libraries, schools, places of worship or other facilities where quiet is an important attribute of the environment, within the area impacted by the proposed project.</w:t>
            </w:r>
          </w:p>
        </w:tc>
        <w:tc>
          <w:tcPr>
            <w:tcW w:w="2749" w:type="dxa"/>
            <w:tcBorders>
              <w:top w:val="single" w:color="auto" w:sz="4" w:space="0"/>
              <w:left w:val="single" w:color="auto" w:sz="4" w:space="0"/>
              <w:bottom w:val="single" w:color="auto" w:sz="4" w:space="0"/>
              <w:right w:val="single" w:color="auto" w:sz="4" w:space="0"/>
            </w:tcBorders>
          </w:tcPr>
          <w:p w:rsidRPr="006E2246" w:rsidR="00030A63" w:rsidP="006E2246" w:rsidRDefault="00030A63" w14:paraId="0C6EC461" w14:textId="27CC7084">
            <w:pPr>
              <w:pStyle w:val="NormalWorksheet"/>
              <w:rPr>
                <w:rFonts w:ascii="Tahoma" w:hAnsi="Tahoma" w:cs="Tahoma"/>
              </w:rPr>
            </w:pPr>
          </w:p>
        </w:tc>
        <w:tc>
          <w:tcPr>
            <w:tcW w:w="1241" w:type="dxa"/>
            <w:tcBorders>
              <w:top w:val="single" w:color="auto" w:sz="4" w:space="0"/>
              <w:left w:val="single" w:color="auto" w:sz="4" w:space="0"/>
              <w:bottom w:val="single" w:color="auto" w:sz="4" w:space="0"/>
              <w:right w:val="single" w:color="auto" w:sz="4" w:space="0"/>
            </w:tcBorders>
          </w:tcPr>
          <w:p w:rsidRPr="006E2246" w:rsidR="00030A63" w:rsidP="006E2246" w:rsidRDefault="00030A63" w14:paraId="10707271" w14:textId="6C7D8E64">
            <w:pPr>
              <w:pStyle w:val="NormalWorksheet"/>
              <w:rPr>
                <w:rFonts w:ascii="Tahoma" w:hAnsi="Tahoma" w:cs="Tahoma"/>
              </w:rPr>
            </w:pPr>
          </w:p>
        </w:tc>
        <w:tc>
          <w:tcPr>
            <w:tcW w:w="4593" w:type="dxa"/>
            <w:gridSpan w:val="5"/>
            <w:tcBorders>
              <w:top w:val="single" w:color="auto" w:sz="4" w:space="0"/>
              <w:left w:val="single" w:color="auto" w:sz="4" w:space="0"/>
              <w:bottom w:val="single" w:color="auto" w:sz="4" w:space="0"/>
              <w:right w:val="single" w:color="auto" w:sz="4" w:space="0"/>
            </w:tcBorders>
          </w:tcPr>
          <w:p w:rsidRPr="006E2246" w:rsidR="00030A63" w:rsidP="006E2246" w:rsidRDefault="00030A63" w14:paraId="44E30B2E" w14:textId="38698600">
            <w:pPr>
              <w:pStyle w:val="NormalWorksheet"/>
              <w:rPr>
                <w:rFonts w:ascii="Tahoma" w:hAnsi="Tahoma" w:cs="Tahoma"/>
              </w:rPr>
            </w:pPr>
          </w:p>
        </w:tc>
      </w:tr>
      <w:tr w:rsidRPr="000B3F4D" w:rsidR="00030A63" w:rsidTr="007F2DEA" w14:paraId="6D4E7B63" w14:textId="77777777">
        <w:trPr>
          <w:jc w:val="center"/>
        </w:trPr>
        <w:tc>
          <w:tcPr>
            <w:tcW w:w="1869" w:type="dxa"/>
            <w:tcBorders>
              <w:top w:val="single" w:color="auto" w:sz="4" w:space="0"/>
              <w:left w:val="single" w:color="auto" w:sz="4" w:space="0"/>
              <w:bottom w:val="single" w:color="auto" w:sz="4" w:space="0"/>
              <w:right w:val="single" w:color="auto" w:sz="4" w:space="0"/>
            </w:tcBorders>
          </w:tcPr>
          <w:p w:rsidRPr="006E2246" w:rsidR="00030A63" w:rsidP="006E2246" w:rsidRDefault="00030A63" w14:paraId="471E9BD6" w14:textId="77777777">
            <w:pPr>
              <w:pStyle w:val="NormalWorksheet"/>
              <w:rPr>
                <w:rFonts w:ascii="Tahoma" w:hAnsi="Tahoma" w:cs="Tahoma"/>
              </w:rPr>
            </w:pPr>
            <w:r w:rsidRPr="006E2246">
              <w:rPr>
                <w:rFonts w:ascii="Tahoma" w:hAnsi="Tahoma" w:cs="Tahoma"/>
              </w:rPr>
              <w:t>Appendix B</w:t>
            </w:r>
          </w:p>
          <w:p w:rsidRPr="006E2246" w:rsidR="00030A63" w:rsidP="006E2246" w:rsidRDefault="00030A63" w14:paraId="7C4D4E95" w14:textId="77777777">
            <w:pPr>
              <w:pStyle w:val="NormalWorksheet"/>
              <w:rPr>
                <w:rFonts w:ascii="Tahoma" w:hAnsi="Tahoma" w:cs="Tahoma"/>
              </w:rPr>
            </w:pPr>
            <w:r w:rsidRPr="006E2246">
              <w:rPr>
                <w:rFonts w:ascii="Tahoma" w:hAnsi="Tahoma" w:cs="Tahoma"/>
              </w:rPr>
              <w:t>(g) (4) (E)</w:t>
            </w:r>
          </w:p>
        </w:tc>
        <w:tc>
          <w:tcPr>
            <w:tcW w:w="3301" w:type="dxa"/>
            <w:gridSpan w:val="6"/>
            <w:tcBorders>
              <w:top w:val="single" w:color="auto" w:sz="4" w:space="0"/>
              <w:left w:val="single" w:color="auto" w:sz="4" w:space="0"/>
              <w:bottom w:val="single" w:color="auto" w:sz="4" w:space="0"/>
              <w:right w:val="single" w:color="auto" w:sz="4" w:space="0"/>
            </w:tcBorders>
          </w:tcPr>
          <w:p w:rsidRPr="006E2246" w:rsidR="00030A63" w:rsidP="006E2246" w:rsidRDefault="00030A63" w14:paraId="1452FDBF" w14:textId="6072576C">
            <w:pPr>
              <w:pStyle w:val="NormalWorksheet"/>
              <w:rPr>
                <w:rFonts w:ascii="Tahoma" w:hAnsi="Tahoma" w:cs="Tahoma"/>
              </w:rPr>
            </w:pPr>
            <w:r w:rsidRPr="006E2246">
              <w:rPr>
                <w:rFonts w:ascii="Tahoma" w:hAnsi="Tahoma" w:cs="Tahoma"/>
              </w:rPr>
              <w:t>An estimate of the project noise levels within the project site boundary during both construction and operation and the impact to the workers at the site due to the estimated noise levels.</w:t>
            </w:r>
          </w:p>
        </w:tc>
        <w:tc>
          <w:tcPr>
            <w:tcW w:w="2749" w:type="dxa"/>
            <w:tcBorders>
              <w:top w:val="single" w:color="auto" w:sz="4" w:space="0"/>
              <w:left w:val="single" w:color="auto" w:sz="4" w:space="0"/>
              <w:bottom w:val="single" w:color="auto" w:sz="4" w:space="0"/>
              <w:right w:val="single" w:color="auto" w:sz="4" w:space="0"/>
            </w:tcBorders>
          </w:tcPr>
          <w:p w:rsidRPr="006E2246" w:rsidR="00030A63" w:rsidP="006E2246" w:rsidRDefault="00030A63" w14:paraId="1A999402" w14:textId="61CFB7FA">
            <w:pPr>
              <w:pStyle w:val="NormalWorksheet"/>
              <w:rPr>
                <w:rFonts w:ascii="Tahoma" w:hAnsi="Tahoma" w:cs="Tahoma"/>
              </w:rPr>
            </w:pPr>
          </w:p>
        </w:tc>
        <w:tc>
          <w:tcPr>
            <w:tcW w:w="1241" w:type="dxa"/>
            <w:tcBorders>
              <w:top w:val="single" w:color="auto" w:sz="4" w:space="0"/>
              <w:left w:val="single" w:color="auto" w:sz="4" w:space="0"/>
              <w:bottom w:val="single" w:color="auto" w:sz="4" w:space="0"/>
              <w:right w:val="single" w:color="auto" w:sz="4" w:space="0"/>
            </w:tcBorders>
          </w:tcPr>
          <w:p w:rsidRPr="006E2246" w:rsidR="00030A63" w:rsidP="006E2246" w:rsidRDefault="00030A63" w14:paraId="10CFC04F" w14:textId="31B0AC53">
            <w:pPr>
              <w:pStyle w:val="NormalWorksheet"/>
              <w:rPr>
                <w:rFonts w:ascii="Tahoma" w:hAnsi="Tahoma" w:cs="Tahoma"/>
              </w:rPr>
            </w:pPr>
          </w:p>
        </w:tc>
        <w:tc>
          <w:tcPr>
            <w:tcW w:w="4593" w:type="dxa"/>
            <w:gridSpan w:val="5"/>
            <w:tcBorders>
              <w:top w:val="single" w:color="auto" w:sz="4" w:space="0"/>
              <w:left w:val="single" w:color="auto" w:sz="4" w:space="0"/>
              <w:bottom w:val="single" w:color="auto" w:sz="4" w:space="0"/>
              <w:right w:val="single" w:color="auto" w:sz="4" w:space="0"/>
            </w:tcBorders>
          </w:tcPr>
          <w:p w:rsidRPr="006E2246" w:rsidR="00030A63" w:rsidP="006E2246" w:rsidRDefault="00030A63" w14:paraId="0D11574A" w14:textId="77777777">
            <w:pPr>
              <w:pStyle w:val="NormalWorksheet"/>
              <w:rPr>
                <w:rFonts w:ascii="Tahoma" w:hAnsi="Tahoma" w:cs="Tahoma"/>
              </w:rPr>
            </w:pPr>
          </w:p>
        </w:tc>
      </w:tr>
      <w:tr w:rsidRPr="000B3F4D" w:rsidR="00030A63" w:rsidTr="007F2DEA" w14:paraId="658BD06F" w14:textId="77777777">
        <w:trPr>
          <w:jc w:val="center"/>
        </w:trPr>
        <w:tc>
          <w:tcPr>
            <w:tcW w:w="1869" w:type="dxa"/>
            <w:tcBorders>
              <w:top w:val="single" w:color="auto" w:sz="4" w:space="0"/>
              <w:left w:val="single" w:color="auto" w:sz="4" w:space="0"/>
              <w:bottom w:val="single" w:color="auto" w:sz="4" w:space="0"/>
              <w:right w:val="single" w:color="auto" w:sz="4" w:space="0"/>
            </w:tcBorders>
          </w:tcPr>
          <w:p w:rsidRPr="006E2246" w:rsidR="00030A63" w:rsidP="006E2246" w:rsidRDefault="00030A63" w14:paraId="76E06612" w14:textId="77777777">
            <w:pPr>
              <w:pStyle w:val="NormalWorksheet"/>
              <w:rPr>
                <w:rFonts w:ascii="Tahoma" w:hAnsi="Tahoma" w:cs="Tahoma"/>
              </w:rPr>
            </w:pPr>
            <w:r w:rsidRPr="006E2246">
              <w:rPr>
                <w:rFonts w:ascii="Tahoma" w:hAnsi="Tahoma" w:cs="Tahoma"/>
              </w:rPr>
              <w:t>Appendix B</w:t>
            </w:r>
          </w:p>
          <w:p w:rsidRPr="006E2246" w:rsidR="00030A63" w:rsidP="006E2246" w:rsidRDefault="00030A63" w14:paraId="19B8A9F7" w14:textId="77777777">
            <w:pPr>
              <w:pStyle w:val="NormalWorksheet"/>
              <w:rPr>
                <w:rFonts w:ascii="Tahoma" w:hAnsi="Tahoma" w:cs="Tahoma"/>
              </w:rPr>
            </w:pPr>
            <w:r w:rsidRPr="006E2246">
              <w:rPr>
                <w:rFonts w:ascii="Tahoma" w:hAnsi="Tahoma" w:cs="Tahoma"/>
              </w:rPr>
              <w:t>(g) (4) (F)</w:t>
            </w:r>
          </w:p>
        </w:tc>
        <w:tc>
          <w:tcPr>
            <w:tcW w:w="3301" w:type="dxa"/>
            <w:gridSpan w:val="6"/>
            <w:tcBorders>
              <w:top w:val="single" w:color="auto" w:sz="4" w:space="0"/>
              <w:left w:val="single" w:color="auto" w:sz="4" w:space="0"/>
              <w:bottom w:val="single" w:color="auto" w:sz="4" w:space="0"/>
              <w:right w:val="single" w:color="auto" w:sz="4" w:space="0"/>
            </w:tcBorders>
          </w:tcPr>
          <w:p w:rsidRPr="006E2246" w:rsidR="00030A63" w:rsidP="006E2246" w:rsidRDefault="00030A63" w14:paraId="7E574929" w14:textId="3FC43A85">
            <w:pPr>
              <w:pStyle w:val="NormalWorksheet"/>
              <w:rPr>
                <w:rFonts w:ascii="Tahoma" w:hAnsi="Tahoma" w:cs="Tahoma"/>
              </w:rPr>
            </w:pPr>
            <w:r w:rsidRPr="006E2246">
              <w:rPr>
                <w:rFonts w:ascii="Tahoma" w:hAnsi="Tahoma" w:cs="Tahoma"/>
              </w:rPr>
              <w:t>The audible noise from existing switchyards and overhead transmission lines that would be affected by the project and estimates of the future audible noise levels that would result from existing and proposed switchyards and transmission lines. Noise levels shall be calculated at the property boundary for switchyards and at the edge of the rights-of-way for transmission lines.</w:t>
            </w:r>
          </w:p>
        </w:tc>
        <w:tc>
          <w:tcPr>
            <w:tcW w:w="2749" w:type="dxa"/>
            <w:tcBorders>
              <w:top w:val="single" w:color="auto" w:sz="4" w:space="0"/>
              <w:left w:val="single" w:color="auto" w:sz="4" w:space="0"/>
              <w:bottom w:val="single" w:color="auto" w:sz="4" w:space="0"/>
              <w:right w:val="single" w:color="auto" w:sz="4" w:space="0"/>
            </w:tcBorders>
          </w:tcPr>
          <w:p w:rsidRPr="006E2246" w:rsidR="00030A63" w:rsidP="006E2246" w:rsidRDefault="00030A63" w14:paraId="109CC09F" w14:textId="28362DC0">
            <w:pPr>
              <w:pStyle w:val="NormalWorksheet"/>
              <w:rPr>
                <w:rFonts w:ascii="Tahoma" w:hAnsi="Tahoma" w:cs="Tahoma"/>
              </w:rPr>
            </w:pPr>
          </w:p>
        </w:tc>
        <w:tc>
          <w:tcPr>
            <w:tcW w:w="1241" w:type="dxa"/>
            <w:tcBorders>
              <w:top w:val="single" w:color="auto" w:sz="4" w:space="0"/>
              <w:left w:val="single" w:color="auto" w:sz="4" w:space="0"/>
              <w:bottom w:val="single" w:color="auto" w:sz="4" w:space="0"/>
              <w:right w:val="single" w:color="auto" w:sz="4" w:space="0"/>
            </w:tcBorders>
          </w:tcPr>
          <w:p w:rsidRPr="006E2246" w:rsidR="00030A63" w:rsidP="006E2246" w:rsidRDefault="00030A63" w14:paraId="68963DDF" w14:textId="78D1EB20">
            <w:pPr>
              <w:pStyle w:val="NormalWorksheet"/>
              <w:rPr>
                <w:rFonts w:ascii="Tahoma" w:hAnsi="Tahoma" w:cs="Tahoma"/>
              </w:rPr>
            </w:pPr>
          </w:p>
        </w:tc>
        <w:tc>
          <w:tcPr>
            <w:tcW w:w="4593" w:type="dxa"/>
            <w:gridSpan w:val="5"/>
            <w:tcBorders>
              <w:top w:val="single" w:color="auto" w:sz="4" w:space="0"/>
              <w:left w:val="single" w:color="auto" w:sz="4" w:space="0"/>
              <w:bottom w:val="single" w:color="auto" w:sz="4" w:space="0"/>
              <w:right w:val="single" w:color="auto" w:sz="4" w:space="0"/>
            </w:tcBorders>
          </w:tcPr>
          <w:p w:rsidRPr="006E2246" w:rsidR="00030A63" w:rsidP="006E2246" w:rsidRDefault="00030A63" w14:paraId="66D070FF" w14:textId="77777777">
            <w:pPr>
              <w:pStyle w:val="NormalWorksheet"/>
              <w:rPr>
                <w:rFonts w:ascii="Tahoma" w:hAnsi="Tahoma" w:cs="Tahoma"/>
              </w:rPr>
            </w:pPr>
          </w:p>
        </w:tc>
      </w:tr>
      <w:tr w:rsidRPr="000B3F4D" w:rsidR="00030A63" w:rsidTr="007F2DEA" w14:paraId="5751AF98" w14:textId="77777777">
        <w:trPr>
          <w:jc w:val="center"/>
        </w:trPr>
        <w:tc>
          <w:tcPr>
            <w:tcW w:w="1869" w:type="dxa"/>
            <w:tcBorders>
              <w:top w:val="single" w:color="auto" w:sz="4" w:space="0"/>
              <w:left w:val="single" w:color="auto" w:sz="4" w:space="0"/>
              <w:bottom w:val="single" w:color="auto" w:sz="4" w:space="0"/>
              <w:right w:val="single" w:color="auto" w:sz="4" w:space="0"/>
            </w:tcBorders>
          </w:tcPr>
          <w:p w:rsidRPr="006E2246" w:rsidR="00030A63" w:rsidP="006E2246" w:rsidRDefault="00030A63" w14:paraId="3FC81E72" w14:textId="77777777">
            <w:pPr>
              <w:pStyle w:val="NormalWorksheet"/>
              <w:rPr>
                <w:rFonts w:ascii="Tahoma" w:hAnsi="Tahoma" w:cs="Tahoma"/>
              </w:rPr>
            </w:pPr>
            <w:r w:rsidRPr="006E2246">
              <w:rPr>
                <w:rFonts w:ascii="Tahoma" w:hAnsi="Tahoma" w:cs="Tahoma"/>
              </w:rPr>
              <w:t>Appendix B</w:t>
            </w:r>
          </w:p>
          <w:p w:rsidRPr="006E2246" w:rsidR="00030A63" w:rsidP="006E2246" w:rsidRDefault="00030A63" w14:paraId="7B44D95F" w14:textId="77777777">
            <w:pPr>
              <w:pStyle w:val="NormalWorksheet"/>
              <w:rPr>
                <w:rFonts w:ascii="Tahoma" w:hAnsi="Tahoma" w:cs="Tahoma"/>
              </w:rPr>
            </w:pPr>
            <w:r w:rsidRPr="006E2246">
              <w:rPr>
                <w:rFonts w:ascii="Tahoma" w:hAnsi="Tahoma" w:cs="Tahoma"/>
              </w:rPr>
              <w:t>(i) (1) (A)</w:t>
            </w:r>
          </w:p>
        </w:tc>
        <w:tc>
          <w:tcPr>
            <w:tcW w:w="3301" w:type="dxa"/>
            <w:gridSpan w:val="6"/>
            <w:tcBorders>
              <w:top w:val="single" w:color="auto" w:sz="4" w:space="0"/>
              <w:left w:val="single" w:color="auto" w:sz="4" w:space="0"/>
              <w:bottom w:val="single" w:color="auto" w:sz="4" w:space="0"/>
              <w:right w:val="single" w:color="auto" w:sz="4" w:space="0"/>
            </w:tcBorders>
          </w:tcPr>
          <w:p w:rsidRPr="006E2246" w:rsidR="00030A63" w:rsidP="006E2246" w:rsidRDefault="00030A63" w14:paraId="01F0B9F9" w14:textId="7D385774">
            <w:pPr>
              <w:pStyle w:val="NormalWorksheet"/>
              <w:rPr>
                <w:rFonts w:ascii="Tahoma" w:hAnsi="Tahoma" w:cs="Tahoma"/>
              </w:rPr>
            </w:pPr>
            <w:r w:rsidRPr="006E2246">
              <w:rPr>
                <w:rFonts w:ascii="Tahoma" w:hAnsi="Tahoma" w:cs="Tahoma"/>
              </w:rPr>
              <w:t>Tables that identify laws, regulations, ordinances, standards, adopted local, regional, state, and federal land use plans, leases, and permits applicable to the proposed project, and a discussion of the applicability of, and conformance with each. The table or matrix shall explicitly reference pages in the application wherein conformance, with each law or standard during both construction and operation of the facility is discussed; and</w:t>
            </w:r>
          </w:p>
        </w:tc>
        <w:tc>
          <w:tcPr>
            <w:tcW w:w="2749" w:type="dxa"/>
            <w:tcBorders>
              <w:top w:val="single" w:color="auto" w:sz="4" w:space="0"/>
              <w:left w:val="single" w:color="auto" w:sz="4" w:space="0"/>
              <w:bottom w:val="single" w:color="auto" w:sz="4" w:space="0"/>
              <w:right w:val="single" w:color="auto" w:sz="4" w:space="0"/>
            </w:tcBorders>
          </w:tcPr>
          <w:p w:rsidRPr="006E2246" w:rsidR="00030A63" w:rsidP="006E2246" w:rsidRDefault="00030A63" w14:paraId="30C83EF4" w14:textId="4AE692CE">
            <w:pPr>
              <w:pStyle w:val="NormalWorksheet"/>
              <w:rPr>
                <w:rFonts w:ascii="Tahoma" w:hAnsi="Tahoma" w:cs="Tahoma"/>
              </w:rPr>
            </w:pPr>
          </w:p>
        </w:tc>
        <w:tc>
          <w:tcPr>
            <w:tcW w:w="1241" w:type="dxa"/>
            <w:tcBorders>
              <w:top w:val="single" w:color="auto" w:sz="4" w:space="0"/>
              <w:left w:val="single" w:color="auto" w:sz="4" w:space="0"/>
              <w:bottom w:val="single" w:color="auto" w:sz="4" w:space="0"/>
              <w:right w:val="single" w:color="auto" w:sz="4" w:space="0"/>
            </w:tcBorders>
          </w:tcPr>
          <w:p w:rsidRPr="006E2246" w:rsidR="00030A63" w:rsidP="006E2246" w:rsidRDefault="00030A63" w14:paraId="0D23E53C" w14:textId="4185F3CB">
            <w:pPr>
              <w:pStyle w:val="NormalWorksheet"/>
              <w:rPr>
                <w:rFonts w:ascii="Tahoma" w:hAnsi="Tahoma" w:cs="Tahoma"/>
              </w:rPr>
            </w:pPr>
          </w:p>
        </w:tc>
        <w:tc>
          <w:tcPr>
            <w:tcW w:w="4593" w:type="dxa"/>
            <w:gridSpan w:val="5"/>
            <w:tcBorders>
              <w:top w:val="single" w:color="auto" w:sz="4" w:space="0"/>
              <w:left w:val="single" w:color="auto" w:sz="4" w:space="0"/>
              <w:bottom w:val="single" w:color="auto" w:sz="4" w:space="0"/>
              <w:right w:val="single" w:color="auto" w:sz="4" w:space="0"/>
            </w:tcBorders>
          </w:tcPr>
          <w:p w:rsidRPr="006E2246" w:rsidR="00030A63" w:rsidP="006E2246" w:rsidRDefault="00030A63" w14:paraId="351DE7C8" w14:textId="32B10BC3">
            <w:pPr>
              <w:pStyle w:val="NormalWorksheet"/>
              <w:rPr>
                <w:rFonts w:ascii="Tahoma" w:hAnsi="Tahoma" w:cs="Tahoma"/>
              </w:rPr>
            </w:pPr>
          </w:p>
        </w:tc>
      </w:tr>
      <w:tr w:rsidRPr="000B3F4D" w:rsidR="00030A63" w:rsidTr="007F2DEA" w14:paraId="0E036FF7" w14:textId="77777777">
        <w:trPr>
          <w:jc w:val="center"/>
        </w:trPr>
        <w:tc>
          <w:tcPr>
            <w:tcW w:w="1869" w:type="dxa"/>
            <w:tcBorders>
              <w:top w:val="single" w:color="auto" w:sz="4" w:space="0"/>
              <w:left w:val="single" w:color="auto" w:sz="4" w:space="0"/>
              <w:bottom w:val="single" w:color="auto" w:sz="4" w:space="0"/>
              <w:right w:val="single" w:color="auto" w:sz="4" w:space="0"/>
            </w:tcBorders>
          </w:tcPr>
          <w:p w:rsidRPr="006E2246" w:rsidR="00030A63" w:rsidP="006E2246" w:rsidRDefault="00030A63" w14:paraId="73CA4ACC" w14:textId="77777777">
            <w:pPr>
              <w:pStyle w:val="NormalWorksheet"/>
              <w:rPr>
                <w:rFonts w:ascii="Tahoma" w:hAnsi="Tahoma" w:cs="Tahoma"/>
              </w:rPr>
            </w:pPr>
            <w:r w:rsidRPr="006E2246">
              <w:rPr>
                <w:rFonts w:ascii="Tahoma" w:hAnsi="Tahoma" w:cs="Tahoma"/>
              </w:rPr>
              <w:t>Appendix B</w:t>
            </w:r>
          </w:p>
          <w:p w:rsidRPr="006E2246" w:rsidR="00030A63" w:rsidP="006E2246" w:rsidRDefault="00030A63" w14:paraId="32A45DE9" w14:textId="77777777">
            <w:pPr>
              <w:pStyle w:val="NormalWorksheet"/>
              <w:rPr>
                <w:rFonts w:ascii="Tahoma" w:hAnsi="Tahoma" w:cs="Tahoma"/>
              </w:rPr>
            </w:pPr>
            <w:r w:rsidRPr="006E2246">
              <w:rPr>
                <w:rFonts w:ascii="Tahoma" w:hAnsi="Tahoma" w:cs="Tahoma"/>
              </w:rPr>
              <w:t>(i) (1) (B)</w:t>
            </w:r>
          </w:p>
        </w:tc>
        <w:tc>
          <w:tcPr>
            <w:tcW w:w="3301" w:type="dxa"/>
            <w:gridSpan w:val="6"/>
            <w:tcBorders>
              <w:top w:val="single" w:color="auto" w:sz="4" w:space="0"/>
              <w:left w:val="single" w:color="auto" w:sz="4" w:space="0"/>
              <w:bottom w:val="single" w:color="auto" w:sz="4" w:space="0"/>
              <w:right w:val="single" w:color="auto" w:sz="4" w:space="0"/>
            </w:tcBorders>
          </w:tcPr>
          <w:p w:rsidRPr="006E2246" w:rsidR="00030A63" w:rsidP="006E2246" w:rsidRDefault="00030A63" w14:paraId="0E454262" w14:textId="0F763573">
            <w:pPr>
              <w:pStyle w:val="NormalWorksheet"/>
              <w:rPr>
                <w:rFonts w:ascii="Tahoma" w:hAnsi="Tahoma" w:cs="Tahoma"/>
              </w:rPr>
            </w:pPr>
            <w:r w:rsidRPr="006E2246">
              <w:rPr>
                <w:rFonts w:ascii="Tahoma" w:hAnsi="Tahoma" w:cs="Tahoma"/>
              </w:rPr>
              <w:t>Tables that identify each agency with jurisdiction to issue applicable permits, leases, and approvals or to enforce identified laws, regulations, standards, and adopted local, regional, state and federal land use plans, and agencies that would have permit approval or enforcement authority, but for the exclusive authority of the Commission to certify sites and related facilities.</w:t>
            </w:r>
          </w:p>
        </w:tc>
        <w:tc>
          <w:tcPr>
            <w:tcW w:w="2749" w:type="dxa"/>
            <w:tcBorders>
              <w:top w:val="single" w:color="auto" w:sz="4" w:space="0"/>
              <w:left w:val="single" w:color="auto" w:sz="4" w:space="0"/>
              <w:bottom w:val="single" w:color="auto" w:sz="4" w:space="0"/>
              <w:right w:val="single" w:color="auto" w:sz="4" w:space="0"/>
            </w:tcBorders>
          </w:tcPr>
          <w:p w:rsidRPr="006E2246" w:rsidR="00030A63" w:rsidP="006E2246" w:rsidRDefault="00030A63" w14:paraId="1787E8AF" w14:textId="6D620192">
            <w:pPr>
              <w:pStyle w:val="NormalWorksheet"/>
              <w:rPr>
                <w:rFonts w:ascii="Tahoma" w:hAnsi="Tahoma" w:cs="Tahoma"/>
              </w:rPr>
            </w:pPr>
          </w:p>
        </w:tc>
        <w:tc>
          <w:tcPr>
            <w:tcW w:w="1241" w:type="dxa"/>
            <w:tcBorders>
              <w:top w:val="single" w:color="auto" w:sz="4" w:space="0"/>
              <w:left w:val="single" w:color="auto" w:sz="4" w:space="0"/>
              <w:bottom w:val="single" w:color="auto" w:sz="4" w:space="0"/>
              <w:right w:val="single" w:color="auto" w:sz="4" w:space="0"/>
            </w:tcBorders>
          </w:tcPr>
          <w:p w:rsidRPr="006E2246" w:rsidR="00030A63" w:rsidP="006E2246" w:rsidRDefault="00030A63" w14:paraId="53F63E0A" w14:textId="0A9ABD6F">
            <w:pPr>
              <w:pStyle w:val="NormalWorksheet"/>
              <w:rPr>
                <w:rFonts w:ascii="Tahoma" w:hAnsi="Tahoma" w:cs="Tahoma"/>
              </w:rPr>
            </w:pPr>
          </w:p>
        </w:tc>
        <w:tc>
          <w:tcPr>
            <w:tcW w:w="4593" w:type="dxa"/>
            <w:gridSpan w:val="5"/>
            <w:tcBorders>
              <w:top w:val="single" w:color="auto" w:sz="4" w:space="0"/>
              <w:left w:val="single" w:color="auto" w:sz="4" w:space="0"/>
              <w:bottom w:val="single" w:color="auto" w:sz="4" w:space="0"/>
              <w:right w:val="single" w:color="auto" w:sz="4" w:space="0"/>
            </w:tcBorders>
          </w:tcPr>
          <w:p w:rsidRPr="006E2246" w:rsidR="00030A63" w:rsidP="006E2246" w:rsidRDefault="00030A63" w14:paraId="28B6F5E1" w14:textId="0677C790">
            <w:pPr>
              <w:pStyle w:val="NormalWorksheet"/>
              <w:rPr>
                <w:rFonts w:ascii="Tahoma" w:hAnsi="Tahoma" w:cs="Tahoma"/>
              </w:rPr>
            </w:pPr>
          </w:p>
        </w:tc>
      </w:tr>
      <w:tr w:rsidRPr="000B3F4D" w:rsidR="00030A63" w:rsidTr="007F2DEA" w14:paraId="2BC433E9" w14:textId="77777777">
        <w:trPr>
          <w:jc w:val="center"/>
        </w:trPr>
        <w:tc>
          <w:tcPr>
            <w:tcW w:w="1869" w:type="dxa"/>
            <w:tcBorders>
              <w:top w:val="single" w:color="auto" w:sz="4" w:space="0"/>
              <w:left w:val="single" w:color="auto" w:sz="4" w:space="0"/>
              <w:bottom w:val="single" w:color="auto" w:sz="4" w:space="0"/>
              <w:right w:val="single" w:color="auto" w:sz="4" w:space="0"/>
            </w:tcBorders>
          </w:tcPr>
          <w:p w:rsidRPr="006E2246" w:rsidR="00030A63" w:rsidP="006E2246" w:rsidRDefault="00030A63" w14:paraId="34EB0530" w14:textId="77777777">
            <w:pPr>
              <w:pStyle w:val="NormalWorksheet"/>
              <w:rPr>
                <w:rFonts w:ascii="Tahoma" w:hAnsi="Tahoma" w:cs="Tahoma"/>
              </w:rPr>
            </w:pPr>
            <w:r w:rsidRPr="006E2246">
              <w:rPr>
                <w:rFonts w:ascii="Tahoma" w:hAnsi="Tahoma" w:cs="Tahoma"/>
              </w:rPr>
              <w:t>Appendix B</w:t>
            </w:r>
          </w:p>
          <w:p w:rsidRPr="006E2246" w:rsidR="00030A63" w:rsidP="006E2246" w:rsidRDefault="00030A63" w14:paraId="3732CD97" w14:textId="77777777">
            <w:pPr>
              <w:pStyle w:val="NormalWorksheet"/>
              <w:rPr>
                <w:rFonts w:ascii="Tahoma" w:hAnsi="Tahoma" w:cs="Tahoma"/>
              </w:rPr>
            </w:pPr>
            <w:r w:rsidRPr="006E2246">
              <w:rPr>
                <w:rFonts w:ascii="Tahoma" w:hAnsi="Tahoma" w:cs="Tahoma"/>
              </w:rPr>
              <w:t>(i) (2)</w:t>
            </w:r>
          </w:p>
        </w:tc>
        <w:tc>
          <w:tcPr>
            <w:tcW w:w="3301" w:type="dxa"/>
            <w:gridSpan w:val="6"/>
            <w:tcBorders>
              <w:top w:val="single" w:color="auto" w:sz="4" w:space="0"/>
              <w:left w:val="single" w:color="auto" w:sz="4" w:space="0"/>
              <w:bottom w:val="single" w:color="auto" w:sz="4" w:space="0"/>
              <w:right w:val="single" w:color="auto" w:sz="4" w:space="0"/>
            </w:tcBorders>
          </w:tcPr>
          <w:p w:rsidRPr="006E2246" w:rsidR="00030A63" w:rsidP="006E2246" w:rsidRDefault="00030A63" w14:paraId="0773D90E" w14:textId="6831B870">
            <w:pPr>
              <w:pStyle w:val="NormalWorksheet"/>
              <w:rPr>
                <w:rFonts w:ascii="Tahoma" w:hAnsi="Tahoma" w:cs="Tahoma"/>
              </w:rPr>
            </w:pPr>
            <w:r w:rsidRPr="006E2246">
              <w:rPr>
                <w:rFonts w:ascii="Tahoma" w:hAnsi="Tahoma" w:cs="Tahoma"/>
              </w:rPr>
              <w:t>The name, title, phone number, address (required), and email address (if known), of an official who was contacted within each agency, and provide the name of the official who will serve as a contact person for Commission staff.</w:t>
            </w:r>
          </w:p>
        </w:tc>
        <w:tc>
          <w:tcPr>
            <w:tcW w:w="2749" w:type="dxa"/>
            <w:tcBorders>
              <w:top w:val="single" w:color="auto" w:sz="4" w:space="0"/>
              <w:left w:val="single" w:color="auto" w:sz="4" w:space="0"/>
              <w:bottom w:val="single" w:color="auto" w:sz="4" w:space="0"/>
              <w:right w:val="single" w:color="auto" w:sz="4" w:space="0"/>
            </w:tcBorders>
          </w:tcPr>
          <w:p w:rsidRPr="006E2246" w:rsidR="00030A63" w:rsidP="006E2246" w:rsidRDefault="00030A63" w14:paraId="025A9940" w14:textId="2128D4FB">
            <w:pPr>
              <w:pStyle w:val="NormalWorksheet"/>
              <w:rPr>
                <w:rFonts w:ascii="Tahoma" w:hAnsi="Tahoma" w:cs="Tahoma"/>
              </w:rPr>
            </w:pPr>
          </w:p>
        </w:tc>
        <w:tc>
          <w:tcPr>
            <w:tcW w:w="1241" w:type="dxa"/>
            <w:tcBorders>
              <w:top w:val="single" w:color="auto" w:sz="4" w:space="0"/>
              <w:left w:val="single" w:color="auto" w:sz="4" w:space="0"/>
              <w:bottom w:val="single" w:color="auto" w:sz="4" w:space="0"/>
              <w:right w:val="single" w:color="auto" w:sz="4" w:space="0"/>
            </w:tcBorders>
          </w:tcPr>
          <w:p w:rsidRPr="006E2246" w:rsidR="00030A63" w:rsidP="006E2246" w:rsidRDefault="00030A63" w14:paraId="68B5D156" w14:textId="1D0342DD">
            <w:pPr>
              <w:pStyle w:val="NormalWorksheet"/>
              <w:rPr>
                <w:rFonts w:ascii="Tahoma" w:hAnsi="Tahoma" w:cs="Tahoma"/>
              </w:rPr>
            </w:pPr>
          </w:p>
        </w:tc>
        <w:tc>
          <w:tcPr>
            <w:tcW w:w="4593" w:type="dxa"/>
            <w:gridSpan w:val="5"/>
            <w:tcBorders>
              <w:top w:val="single" w:color="auto" w:sz="4" w:space="0"/>
              <w:left w:val="single" w:color="auto" w:sz="4" w:space="0"/>
              <w:bottom w:val="single" w:color="auto" w:sz="4" w:space="0"/>
              <w:right w:val="single" w:color="auto" w:sz="4" w:space="0"/>
            </w:tcBorders>
          </w:tcPr>
          <w:p w:rsidRPr="006E2246" w:rsidR="00030A63" w:rsidP="006E2246" w:rsidRDefault="00030A63" w14:paraId="222CCD14" w14:textId="63E32B5C">
            <w:pPr>
              <w:pStyle w:val="NormalWorksheet"/>
              <w:rPr>
                <w:rFonts w:ascii="Tahoma" w:hAnsi="Tahoma" w:cs="Tahoma"/>
              </w:rPr>
            </w:pPr>
          </w:p>
        </w:tc>
      </w:tr>
      <w:tr w:rsidRPr="000B3F4D" w:rsidR="00030A63" w:rsidTr="007F2DEA" w14:paraId="0FEE6EE2" w14:textId="77777777">
        <w:trPr>
          <w:jc w:val="center"/>
        </w:trPr>
        <w:tc>
          <w:tcPr>
            <w:tcW w:w="1869" w:type="dxa"/>
            <w:tcBorders>
              <w:top w:val="single" w:color="auto" w:sz="4" w:space="0"/>
              <w:left w:val="single" w:color="auto" w:sz="4" w:space="0"/>
              <w:bottom w:val="single" w:color="auto" w:sz="4" w:space="0"/>
              <w:right w:val="single" w:color="auto" w:sz="4" w:space="0"/>
            </w:tcBorders>
          </w:tcPr>
          <w:p w:rsidRPr="006E2246" w:rsidR="00030A63" w:rsidP="006E2246" w:rsidRDefault="00030A63" w14:paraId="21083B9A" w14:textId="77777777">
            <w:pPr>
              <w:pStyle w:val="NormalWorksheet"/>
              <w:rPr>
                <w:rFonts w:ascii="Tahoma" w:hAnsi="Tahoma" w:cs="Tahoma"/>
              </w:rPr>
            </w:pPr>
            <w:r w:rsidRPr="006E2246">
              <w:rPr>
                <w:rFonts w:ascii="Tahoma" w:hAnsi="Tahoma" w:cs="Tahoma"/>
              </w:rPr>
              <w:t>Appendix B</w:t>
            </w:r>
          </w:p>
          <w:p w:rsidRPr="006E2246" w:rsidR="00030A63" w:rsidP="006E2246" w:rsidRDefault="00030A63" w14:paraId="53E34123" w14:textId="77777777">
            <w:pPr>
              <w:pStyle w:val="NormalWorksheet"/>
              <w:rPr>
                <w:rFonts w:ascii="Tahoma" w:hAnsi="Tahoma" w:cs="Tahoma"/>
              </w:rPr>
            </w:pPr>
            <w:r w:rsidRPr="006E2246">
              <w:rPr>
                <w:rFonts w:ascii="Tahoma" w:hAnsi="Tahoma" w:cs="Tahoma"/>
              </w:rPr>
              <w:t>(i) (3)</w:t>
            </w:r>
          </w:p>
        </w:tc>
        <w:tc>
          <w:tcPr>
            <w:tcW w:w="3301" w:type="dxa"/>
            <w:gridSpan w:val="6"/>
            <w:tcBorders>
              <w:top w:val="single" w:color="auto" w:sz="4" w:space="0"/>
              <w:left w:val="single" w:color="auto" w:sz="4" w:space="0"/>
              <w:bottom w:val="single" w:color="auto" w:sz="4" w:space="0"/>
              <w:right w:val="single" w:color="auto" w:sz="4" w:space="0"/>
            </w:tcBorders>
          </w:tcPr>
          <w:p w:rsidRPr="006E2246" w:rsidR="00030A63" w:rsidP="006E2246" w:rsidRDefault="00030A63" w14:paraId="42512A09" w14:textId="0D26076F">
            <w:pPr>
              <w:pStyle w:val="NormalWorksheet"/>
              <w:rPr>
                <w:rFonts w:ascii="Tahoma" w:hAnsi="Tahoma" w:cs="Tahoma"/>
              </w:rPr>
            </w:pPr>
            <w:r w:rsidRPr="006E2246">
              <w:rPr>
                <w:rFonts w:ascii="Tahoma" w:hAnsi="Tahoma" w:cs="Tahoma"/>
              </w:rPr>
              <w:t>A schedule indicating when permits outside the authority of the Commission will be obtained and the steps the applicant has taken or plans to take to obtain such permits.</w:t>
            </w:r>
          </w:p>
        </w:tc>
        <w:tc>
          <w:tcPr>
            <w:tcW w:w="2749" w:type="dxa"/>
            <w:tcBorders>
              <w:top w:val="single" w:color="auto" w:sz="4" w:space="0"/>
              <w:left w:val="single" w:color="auto" w:sz="4" w:space="0"/>
              <w:bottom w:val="single" w:color="auto" w:sz="4" w:space="0"/>
              <w:right w:val="single" w:color="auto" w:sz="4" w:space="0"/>
            </w:tcBorders>
          </w:tcPr>
          <w:p w:rsidRPr="006E2246" w:rsidR="00030A63" w:rsidP="006E2246" w:rsidRDefault="00030A63" w14:paraId="3EC678B5" w14:textId="068D175A">
            <w:pPr>
              <w:pStyle w:val="NormalWorksheet"/>
              <w:rPr>
                <w:rFonts w:ascii="Tahoma" w:hAnsi="Tahoma" w:cs="Tahoma"/>
              </w:rPr>
            </w:pPr>
          </w:p>
        </w:tc>
        <w:tc>
          <w:tcPr>
            <w:tcW w:w="1241" w:type="dxa"/>
            <w:tcBorders>
              <w:top w:val="single" w:color="auto" w:sz="4" w:space="0"/>
              <w:left w:val="single" w:color="auto" w:sz="4" w:space="0"/>
              <w:bottom w:val="single" w:color="auto" w:sz="4" w:space="0"/>
              <w:right w:val="single" w:color="auto" w:sz="4" w:space="0"/>
            </w:tcBorders>
          </w:tcPr>
          <w:p w:rsidRPr="006E2246" w:rsidR="00030A63" w:rsidP="006E2246" w:rsidRDefault="00030A63" w14:paraId="5F117EA2" w14:textId="4E9D6088">
            <w:pPr>
              <w:pStyle w:val="NormalWorksheet"/>
              <w:rPr>
                <w:rFonts w:ascii="Tahoma" w:hAnsi="Tahoma" w:cs="Tahoma"/>
              </w:rPr>
            </w:pPr>
          </w:p>
        </w:tc>
        <w:tc>
          <w:tcPr>
            <w:tcW w:w="4593" w:type="dxa"/>
            <w:gridSpan w:val="5"/>
            <w:tcBorders>
              <w:top w:val="single" w:color="auto" w:sz="4" w:space="0"/>
              <w:left w:val="single" w:color="auto" w:sz="4" w:space="0"/>
              <w:bottom w:val="single" w:color="auto" w:sz="4" w:space="0"/>
              <w:right w:val="single" w:color="auto" w:sz="4" w:space="0"/>
            </w:tcBorders>
          </w:tcPr>
          <w:p w:rsidRPr="006E2246" w:rsidR="00030A63" w:rsidP="006E2246" w:rsidRDefault="00030A63" w14:paraId="3D34069C" w14:textId="367F599B">
            <w:pPr>
              <w:pStyle w:val="NormalWorksheet"/>
              <w:rPr>
                <w:rFonts w:ascii="Tahoma" w:hAnsi="Tahoma" w:cs="Tahoma"/>
              </w:rPr>
            </w:pPr>
          </w:p>
        </w:tc>
      </w:tr>
    </w:tbl>
    <w:p w:rsidRPr="000B3F4D" w:rsidR="00784852" w:rsidRDefault="00784852" w14:paraId="31EC9AFC" w14:textId="77777777">
      <w:pPr>
        <w:pStyle w:val="NormalWorksheet"/>
        <w:rPr>
          <w:rFonts w:ascii="Tahoma" w:hAnsi="Tahoma" w:cs="Tahoma"/>
        </w:rPr>
        <w:sectPr w:rsidRPr="000B3F4D" w:rsidR="00784852" w:rsidSect="00354F4A">
          <w:footerReference w:type="default" r:id="rId29"/>
          <w:pgSz w:w="15840" w:h="12240" w:orient="landscape"/>
          <w:pgMar w:top="1440" w:right="1440" w:bottom="1440" w:left="1440" w:header="720" w:footer="720" w:gutter="0"/>
          <w:cols w:space="720"/>
          <w:docGrid w:linePitch="360"/>
        </w:sectPr>
      </w:pPr>
    </w:p>
    <w:tbl>
      <w:tblPr>
        <w:tblW w:w="13966" w:type="dxa"/>
        <w:jc w:val="center"/>
        <w:tblLayout w:type="fixed"/>
        <w:tblCellMar>
          <w:left w:w="120" w:type="dxa"/>
          <w:right w:w="120" w:type="dxa"/>
        </w:tblCellMar>
        <w:tblLook w:val="0000" w:firstRow="0" w:lastRow="0" w:firstColumn="0" w:lastColumn="0" w:noHBand="0" w:noVBand="0"/>
      </w:tblPr>
      <w:tblGrid>
        <w:gridCol w:w="1791"/>
        <w:gridCol w:w="1101"/>
        <w:gridCol w:w="260"/>
        <w:gridCol w:w="1258"/>
        <w:gridCol w:w="281"/>
        <w:gridCol w:w="70"/>
        <w:gridCol w:w="909"/>
        <w:gridCol w:w="2719"/>
        <w:gridCol w:w="996"/>
        <w:gridCol w:w="444"/>
        <w:gridCol w:w="900"/>
        <w:gridCol w:w="262"/>
        <w:gridCol w:w="721"/>
        <w:gridCol w:w="2254"/>
      </w:tblGrid>
      <w:tr w:rsidRPr="000B3F4D" w:rsidR="00F1516E" w:rsidTr="00A35634" w14:paraId="13188924" w14:textId="77777777">
        <w:trPr>
          <w:tblHeader/>
          <w:jc w:val="center"/>
        </w:trPr>
        <w:tc>
          <w:tcPr>
            <w:tcW w:w="1791" w:type="dxa"/>
            <w:vAlign w:val="bottom"/>
          </w:tcPr>
          <w:p w:rsidRPr="00EB06AC" w:rsidR="00AD0467" w:rsidP="00A35634" w:rsidRDefault="00AD0467" w14:paraId="72907694" w14:textId="4093D75A">
            <w:pPr>
              <w:pStyle w:val="NormalWorksheet"/>
              <w:rPr>
                <w:rFonts w:ascii="Tahoma" w:hAnsi="Tahoma" w:cs="Tahoma"/>
              </w:rPr>
            </w:pPr>
            <w:r w:rsidRPr="00EB06AC">
              <w:rPr>
                <w:rFonts w:ascii="Tahoma" w:hAnsi="Tahoma" w:cs="Tahoma"/>
              </w:rPr>
              <w:t>Completeness:</w:t>
            </w:r>
          </w:p>
        </w:tc>
        <w:tc>
          <w:tcPr>
            <w:tcW w:w="1101" w:type="dxa"/>
            <w:vAlign w:val="bottom"/>
          </w:tcPr>
          <w:p w:rsidRPr="00EB06AC" w:rsidR="00AD0467" w:rsidP="00A35634" w:rsidRDefault="00AD0467" w14:paraId="2B21F125" w14:textId="77777777">
            <w:pPr>
              <w:pStyle w:val="NormalWorksheet"/>
              <w:rPr>
                <w:rFonts w:ascii="Tahoma" w:hAnsi="Tahoma" w:cs="Tahoma"/>
              </w:rPr>
            </w:pPr>
          </w:p>
          <w:p w:rsidRPr="00EB06AC" w:rsidR="00AD0467" w:rsidP="00A35634" w:rsidRDefault="00AD0467" w14:paraId="502CE923" w14:textId="77777777">
            <w:pPr>
              <w:pStyle w:val="NormalWorksheet"/>
              <w:rPr>
                <w:rFonts w:ascii="Tahoma" w:hAnsi="Tahoma" w:cs="Tahoma"/>
              </w:rPr>
            </w:pPr>
            <w:r w:rsidRPr="00EB06AC">
              <w:rPr>
                <w:rFonts w:ascii="Tahoma" w:hAnsi="Tahoma" w:cs="Tahoma"/>
              </w:rPr>
              <w:t>Complete</w:t>
            </w:r>
          </w:p>
        </w:tc>
        <w:tc>
          <w:tcPr>
            <w:tcW w:w="260" w:type="dxa"/>
            <w:tcBorders>
              <w:bottom w:val="single" w:color="auto" w:sz="6" w:space="0"/>
            </w:tcBorders>
            <w:vAlign w:val="bottom"/>
          </w:tcPr>
          <w:p w:rsidRPr="00EB06AC" w:rsidR="00AD0467" w:rsidP="00A35634" w:rsidRDefault="00AD0467" w14:paraId="65F8D59B" w14:textId="3E6A6C52">
            <w:pPr>
              <w:pStyle w:val="WorksheetTitle"/>
              <w:rPr>
                <w:rFonts w:ascii="Tahoma" w:hAnsi="Tahoma" w:cs="Tahoma"/>
                <w:sz w:val="20"/>
              </w:rPr>
            </w:pPr>
          </w:p>
        </w:tc>
        <w:tc>
          <w:tcPr>
            <w:tcW w:w="1258" w:type="dxa"/>
            <w:vAlign w:val="bottom"/>
          </w:tcPr>
          <w:p w:rsidRPr="00EB06AC" w:rsidR="00AD0467" w:rsidP="00A35634" w:rsidRDefault="00AD0467" w14:paraId="162778BF" w14:textId="77777777">
            <w:pPr>
              <w:pStyle w:val="NormalWorksheet"/>
              <w:rPr>
                <w:rFonts w:ascii="Tahoma" w:hAnsi="Tahoma" w:cs="Tahoma"/>
              </w:rPr>
            </w:pPr>
          </w:p>
          <w:p w:rsidRPr="00EB06AC" w:rsidR="00AD0467" w:rsidP="00A35634" w:rsidRDefault="00AD0467" w14:paraId="034FFE46" w14:textId="77777777">
            <w:pPr>
              <w:pStyle w:val="NormalWorksheet"/>
              <w:rPr>
                <w:rFonts w:ascii="Tahoma" w:hAnsi="Tahoma" w:cs="Tahoma"/>
              </w:rPr>
            </w:pPr>
            <w:r w:rsidRPr="00EB06AC">
              <w:rPr>
                <w:rFonts w:ascii="Tahoma" w:hAnsi="Tahoma" w:cs="Tahoma"/>
              </w:rPr>
              <w:t>Incomplete</w:t>
            </w:r>
          </w:p>
        </w:tc>
        <w:tc>
          <w:tcPr>
            <w:tcW w:w="351" w:type="dxa"/>
            <w:gridSpan w:val="2"/>
            <w:tcBorders>
              <w:bottom w:val="single" w:color="auto" w:sz="6" w:space="0"/>
            </w:tcBorders>
            <w:vAlign w:val="bottom"/>
          </w:tcPr>
          <w:p w:rsidRPr="00EB06AC" w:rsidR="00AD0467" w:rsidP="00A35634" w:rsidRDefault="00AD0467" w14:paraId="2EDA7077" w14:textId="4B534516">
            <w:pPr>
              <w:pStyle w:val="WorksheetTitle"/>
              <w:ind w:right="-146"/>
              <w:rPr>
                <w:rFonts w:ascii="Tahoma" w:hAnsi="Tahoma" w:cs="Tahoma"/>
                <w:sz w:val="20"/>
              </w:rPr>
            </w:pPr>
          </w:p>
        </w:tc>
        <w:tc>
          <w:tcPr>
            <w:tcW w:w="4624" w:type="dxa"/>
            <w:gridSpan w:val="3"/>
          </w:tcPr>
          <w:p w:rsidRPr="00EB06AC" w:rsidR="00AD0467" w:rsidP="00EB06AC" w:rsidRDefault="00AD0467" w14:paraId="0D193F15" w14:textId="77777777">
            <w:pPr>
              <w:pStyle w:val="WorksheetTitle"/>
              <w:rPr>
                <w:rFonts w:ascii="Tahoma" w:hAnsi="Tahoma" w:cs="Tahoma"/>
                <w:spacing w:val="-3"/>
                <w:sz w:val="20"/>
              </w:rPr>
            </w:pPr>
            <w:r w:rsidRPr="00EB06AC">
              <w:rPr>
                <w:rFonts w:ascii="Tahoma" w:hAnsi="Tahoma" w:cs="Tahoma"/>
                <w:sz w:val="20"/>
              </w:rPr>
              <w:t>DATA COMPLETENESS WORKSHEET</w:t>
            </w:r>
          </w:p>
        </w:tc>
        <w:tc>
          <w:tcPr>
            <w:tcW w:w="1344" w:type="dxa"/>
            <w:gridSpan w:val="2"/>
            <w:vAlign w:val="bottom"/>
          </w:tcPr>
          <w:p w:rsidRPr="00EB06AC" w:rsidR="00AD0467" w:rsidP="00A35634" w:rsidRDefault="00AD0467" w14:paraId="1C95B570" w14:textId="77777777">
            <w:pPr>
              <w:pStyle w:val="NormalWorksheet"/>
              <w:rPr>
                <w:rFonts w:ascii="Tahoma" w:hAnsi="Tahoma" w:cs="Tahoma"/>
              </w:rPr>
            </w:pPr>
          </w:p>
          <w:p w:rsidRPr="00EB06AC" w:rsidR="00AD0467" w:rsidP="00A35634" w:rsidRDefault="00AD0467" w14:paraId="365E54FE" w14:textId="77777777">
            <w:pPr>
              <w:pStyle w:val="NormalWorksheet"/>
              <w:rPr>
                <w:rFonts w:ascii="Tahoma" w:hAnsi="Tahoma" w:cs="Tahoma"/>
              </w:rPr>
            </w:pPr>
            <w:r w:rsidRPr="00EB06AC">
              <w:rPr>
                <w:rFonts w:ascii="Tahoma" w:hAnsi="Tahoma" w:cs="Tahoma"/>
              </w:rPr>
              <w:t>Revision No.</w:t>
            </w:r>
          </w:p>
        </w:tc>
        <w:tc>
          <w:tcPr>
            <w:tcW w:w="262" w:type="dxa"/>
            <w:tcBorders>
              <w:bottom w:val="single" w:color="auto" w:sz="6" w:space="0"/>
            </w:tcBorders>
            <w:vAlign w:val="bottom"/>
          </w:tcPr>
          <w:p w:rsidRPr="00EB06AC" w:rsidR="00AD0467" w:rsidP="00A35634" w:rsidRDefault="00AD0467" w14:paraId="5BEF5CCD" w14:textId="3273E838">
            <w:pPr>
              <w:pStyle w:val="NormalWorksheet"/>
              <w:ind w:left="-45"/>
              <w:rPr>
                <w:rFonts w:ascii="Tahoma" w:hAnsi="Tahoma" w:cs="Tahoma"/>
                <w:spacing w:val="-3"/>
              </w:rPr>
            </w:pPr>
          </w:p>
        </w:tc>
        <w:tc>
          <w:tcPr>
            <w:tcW w:w="720" w:type="dxa"/>
            <w:vAlign w:val="bottom"/>
          </w:tcPr>
          <w:p w:rsidRPr="00EB06AC" w:rsidR="00AD0467" w:rsidP="00A35634" w:rsidRDefault="00AD0467" w14:paraId="08C81E16" w14:textId="77777777">
            <w:pPr>
              <w:pStyle w:val="NormalWorksheet"/>
              <w:ind w:right="-40"/>
              <w:rPr>
                <w:rFonts w:ascii="Tahoma" w:hAnsi="Tahoma" w:cs="Tahoma"/>
              </w:rPr>
            </w:pPr>
          </w:p>
          <w:p w:rsidRPr="00EB06AC" w:rsidR="00AD0467" w:rsidP="00A35634" w:rsidRDefault="00AD0467" w14:paraId="0036DDE8" w14:textId="77777777">
            <w:pPr>
              <w:pStyle w:val="NormalWorksheet"/>
              <w:ind w:left="-41" w:right="-40"/>
              <w:rPr>
                <w:rFonts w:ascii="Tahoma" w:hAnsi="Tahoma" w:cs="Tahoma"/>
              </w:rPr>
            </w:pPr>
            <w:r w:rsidRPr="00EB06AC">
              <w:rPr>
                <w:rFonts w:ascii="Tahoma" w:hAnsi="Tahoma" w:cs="Tahoma"/>
              </w:rPr>
              <w:t>Date:</w:t>
            </w:r>
          </w:p>
        </w:tc>
        <w:tc>
          <w:tcPr>
            <w:tcW w:w="2254" w:type="dxa"/>
            <w:tcBorders>
              <w:bottom w:val="single" w:color="auto" w:sz="6" w:space="0"/>
            </w:tcBorders>
            <w:vAlign w:val="bottom"/>
          </w:tcPr>
          <w:p w:rsidRPr="00EB06AC" w:rsidR="00AD0467" w:rsidP="00A35634" w:rsidRDefault="00AD0467" w14:paraId="53EBAB54" w14:textId="605AE1E7">
            <w:pPr>
              <w:pStyle w:val="NormalWorksheet"/>
              <w:rPr>
                <w:rFonts w:ascii="Tahoma" w:hAnsi="Tahoma" w:cs="Tahoma"/>
              </w:rPr>
            </w:pPr>
          </w:p>
        </w:tc>
      </w:tr>
      <w:tr w:rsidRPr="000B3F4D" w:rsidR="00F1516E" w:rsidTr="00A35634" w14:paraId="2ABECC01" w14:textId="77777777">
        <w:trPr>
          <w:tblHeader/>
          <w:jc w:val="center"/>
        </w:trPr>
        <w:tc>
          <w:tcPr>
            <w:tcW w:w="1791" w:type="dxa"/>
            <w:vAlign w:val="bottom"/>
          </w:tcPr>
          <w:p w:rsidRPr="00EB06AC" w:rsidR="00AD0467" w:rsidP="00A35634" w:rsidRDefault="00AD0467" w14:paraId="2F51E0DA" w14:textId="77777777">
            <w:pPr>
              <w:pStyle w:val="NormalWorksheet"/>
              <w:rPr>
                <w:rFonts w:ascii="Tahoma" w:hAnsi="Tahoma" w:cs="Tahoma"/>
              </w:rPr>
            </w:pPr>
            <w:r w:rsidRPr="00EB06AC">
              <w:rPr>
                <w:rFonts w:ascii="Tahoma" w:hAnsi="Tahoma" w:cs="Tahoma"/>
              </w:rPr>
              <w:t>Technical Area:</w:t>
            </w:r>
          </w:p>
        </w:tc>
        <w:tc>
          <w:tcPr>
            <w:tcW w:w="2900" w:type="dxa"/>
            <w:gridSpan w:val="4"/>
            <w:tcBorders>
              <w:bottom w:val="single" w:color="auto" w:sz="6" w:space="0"/>
            </w:tcBorders>
            <w:vAlign w:val="bottom"/>
          </w:tcPr>
          <w:p w:rsidRPr="00EB06AC" w:rsidR="00AD0467" w:rsidP="00A35634" w:rsidRDefault="00AD0467" w14:paraId="732BDC91" w14:textId="33DA3409">
            <w:pPr>
              <w:pStyle w:val="TechArea"/>
              <w:rPr>
                <w:rFonts w:ascii="Tahoma" w:hAnsi="Tahoma" w:cs="Tahoma"/>
                <w:sz w:val="20"/>
              </w:rPr>
            </w:pPr>
            <w:r w:rsidRPr="00EB06AC">
              <w:rPr>
                <w:rFonts w:ascii="Tahoma" w:hAnsi="Tahoma" w:cs="Tahoma"/>
                <w:sz w:val="20"/>
              </w:rPr>
              <w:t>Paleontological Resources</w:t>
            </w:r>
          </w:p>
        </w:tc>
        <w:tc>
          <w:tcPr>
            <w:tcW w:w="979" w:type="dxa"/>
            <w:gridSpan w:val="2"/>
            <w:vAlign w:val="bottom"/>
          </w:tcPr>
          <w:p w:rsidRPr="00EB06AC" w:rsidR="00AD0467" w:rsidP="00A35634" w:rsidRDefault="00AD0467" w14:paraId="74B98A8D" w14:textId="77777777">
            <w:pPr>
              <w:pStyle w:val="NormalWorksheet"/>
              <w:rPr>
                <w:rFonts w:ascii="Tahoma" w:hAnsi="Tahoma" w:cs="Tahoma"/>
              </w:rPr>
            </w:pPr>
            <w:r w:rsidRPr="00EB06AC">
              <w:rPr>
                <w:rFonts w:ascii="Tahoma" w:hAnsi="Tahoma" w:cs="Tahoma"/>
              </w:rPr>
              <w:t>Project:</w:t>
            </w:r>
          </w:p>
        </w:tc>
        <w:tc>
          <w:tcPr>
            <w:tcW w:w="4159" w:type="dxa"/>
            <w:gridSpan w:val="3"/>
            <w:tcBorders>
              <w:bottom w:val="single" w:color="auto" w:sz="6" w:space="0"/>
            </w:tcBorders>
            <w:vAlign w:val="bottom"/>
          </w:tcPr>
          <w:p w:rsidRPr="00EB06AC" w:rsidR="00AD0467" w:rsidP="00A35634" w:rsidRDefault="00AD0467" w14:paraId="0D054860" w14:textId="7D9641DE">
            <w:pPr>
              <w:pStyle w:val="NormalWorksheet"/>
              <w:rPr>
                <w:rFonts w:ascii="Tahoma" w:hAnsi="Tahoma" w:cs="Tahoma"/>
              </w:rPr>
            </w:pPr>
          </w:p>
        </w:tc>
        <w:tc>
          <w:tcPr>
            <w:tcW w:w="1883" w:type="dxa"/>
            <w:gridSpan w:val="3"/>
            <w:vAlign w:val="bottom"/>
          </w:tcPr>
          <w:p w:rsidRPr="00EB06AC" w:rsidR="00AD0467" w:rsidP="00A35634" w:rsidRDefault="00AD0467" w14:paraId="1EB635D0" w14:textId="77777777">
            <w:pPr>
              <w:pStyle w:val="NormalWorksheet"/>
              <w:ind w:left="-130" w:right="-120"/>
              <w:rPr>
                <w:rFonts w:ascii="Tahoma" w:hAnsi="Tahoma" w:cs="Tahoma"/>
              </w:rPr>
            </w:pPr>
            <w:r w:rsidRPr="00EB06AC">
              <w:rPr>
                <w:rFonts w:ascii="Tahoma" w:hAnsi="Tahoma" w:cs="Tahoma"/>
              </w:rPr>
              <w:t>Technical Staff:</w:t>
            </w:r>
          </w:p>
        </w:tc>
        <w:tc>
          <w:tcPr>
            <w:tcW w:w="2254" w:type="dxa"/>
            <w:tcBorders>
              <w:bottom w:val="single" w:color="auto" w:sz="6" w:space="0"/>
            </w:tcBorders>
            <w:vAlign w:val="bottom"/>
          </w:tcPr>
          <w:p w:rsidRPr="00EB06AC" w:rsidR="00AD0467" w:rsidP="00A35634" w:rsidRDefault="00AD0467" w14:paraId="4F3B231C" w14:textId="19995774">
            <w:pPr>
              <w:pStyle w:val="NormalWorksheet"/>
              <w:rPr>
                <w:rFonts w:ascii="Tahoma" w:hAnsi="Tahoma" w:cs="Tahoma"/>
              </w:rPr>
            </w:pPr>
          </w:p>
        </w:tc>
      </w:tr>
      <w:tr w:rsidRPr="000B3F4D" w:rsidR="00F1516E" w:rsidTr="00A35634" w14:paraId="6F8A4FFE" w14:textId="77777777">
        <w:trPr>
          <w:tblHeader/>
          <w:jc w:val="center"/>
        </w:trPr>
        <w:tc>
          <w:tcPr>
            <w:tcW w:w="1791" w:type="dxa"/>
            <w:vAlign w:val="bottom"/>
          </w:tcPr>
          <w:p w:rsidRPr="00EB06AC" w:rsidR="00AD0467" w:rsidP="00A35634" w:rsidRDefault="00AD0467" w14:paraId="74A50C3D" w14:textId="77777777">
            <w:pPr>
              <w:pStyle w:val="NormalWorksheet"/>
              <w:rPr>
                <w:rFonts w:ascii="Tahoma" w:hAnsi="Tahoma" w:cs="Tahoma"/>
              </w:rPr>
            </w:pPr>
            <w:r w:rsidRPr="00EB06AC">
              <w:rPr>
                <w:rFonts w:ascii="Tahoma" w:hAnsi="Tahoma" w:cs="Tahoma"/>
              </w:rPr>
              <w:t>Project Manager:</w:t>
            </w:r>
          </w:p>
        </w:tc>
        <w:tc>
          <w:tcPr>
            <w:tcW w:w="2900" w:type="dxa"/>
            <w:gridSpan w:val="4"/>
            <w:tcBorders>
              <w:bottom w:val="single" w:color="auto" w:sz="6" w:space="0"/>
            </w:tcBorders>
            <w:vAlign w:val="bottom"/>
          </w:tcPr>
          <w:p w:rsidRPr="00EB06AC" w:rsidR="00AD0467" w:rsidP="00A35634" w:rsidRDefault="00AD0467" w14:paraId="7AD3841B" w14:textId="548E2991">
            <w:pPr>
              <w:pStyle w:val="NormalWorksheet"/>
              <w:rPr>
                <w:rFonts w:ascii="Tahoma" w:hAnsi="Tahoma" w:cs="Tahoma"/>
              </w:rPr>
            </w:pPr>
          </w:p>
        </w:tc>
        <w:tc>
          <w:tcPr>
            <w:tcW w:w="979" w:type="dxa"/>
            <w:gridSpan w:val="2"/>
            <w:vAlign w:val="bottom"/>
          </w:tcPr>
          <w:p w:rsidRPr="00EB06AC" w:rsidR="00AD0467" w:rsidP="00A35634" w:rsidRDefault="00AD0467" w14:paraId="1F7FFB11" w14:textId="77777777">
            <w:pPr>
              <w:pStyle w:val="NormalWorksheet"/>
              <w:rPr>
                <w:rFonts w:ascii="Tahoma" w:hAnsi="Tahoma" w:cs="Tahoma"/>
              </w:rPr>
            </w:pPr>
            <w:r w:rsidRPr="00EB06AC">
              <w:rPr>
                <w:rFonts w:ascii="Tahoma" w:hAnsi="Tahoma" w:cs="Tahoma"/>
              </w:rPr>
              <w:t>Docket:</w:t>
            </w:r>
          </w:p>
        </w:tc>
        <w:tc>
          <w:tcPr>
            <w:tcW w:w="4159" w:type="dxa"/>
            <w:gridSpan w:val="3"/>
            <w:tcBorders>
              <w:bottom w:val="single" w:color="auto" w:sz="6" w:space="0"/>
            </w:tcBorders>
            <w:vAlign w:val="bottom"/>
          </w:tcPr>
          <w:p w:rsidRPr="00EB06AC" w:rsidR="00AD0467" w:rsidP="00A35634" w:rsidRDefault="00AD0467" w14:paraId="0BCF8D60" w14:textId="0869DD49">
            <w:pPr>
              <w:pStyle w:val="NormalWorksheet"/>
              <w:rPr>
                <w:rFonts w:ascii="Tahoma" w:hAnsi="Tahoma" w:cs="Tahoma"/>
              </w:rPr>
            </w:pPr>
          </w:p>
        </w:tc>
        <w:tc>
          <w:tcPr>
            <w:tcW w:w="1883" w:type="dxa"/>
            <w:gridSpan w:val="3"/>
            <w:vAlign w:val="bottom"/>
          </w:tcPr>
          <w:p w:rsidRPr="00EB06AC" w:rsidR="00AD0467" w:rsidP="00A35634" w:rsidRDefault="00AD0467" w14:paraId="346F5951" w14:textId="77777777">
            <w:pPr>
              <w:pStyle w:val="NormalWorksheet"/>
              <w:ind w:left="-130" w:right="-120"/>
              <w:rPr>
                <w:rFonts w:ascii="Tahoma" w:hAnsi="Tahoma" w:cs="Tahoma"/>
              </w:rPr>
            </w:pPr>
            <w:r w:rsidRPr="00EB06AC">
              <w:rPr>
                <w:rFonts w:ascii="Tahoma" w:hAnsi="Tahoma" w:cs="Tahoma"/>
              </w:rPr>
              <w:t>Technical Senior:</w:t>
            </w:r>
          </w:p>
        </w:tc>
        <w:tc>
          <w:tcPr>
            <w:tcW w:w="2254" w:type="dxa"/>
            <w:tcBorders>
              <w:bottom w:val="single" w:color="auto" w:sz="6" w:space="0"/>
            </w:tcBorders>
            <w:vAlign w:val="bottom"/>
          </w:tcPr>
          <w:p w:rsidRPr="00EB06AC" w:rsidR="00AD0467" w:rsidP="00A35634" w:rsidRDefault="00AD0467" w14:paraId="2EC2502B" w14:textId="2ABCAC46">
            <w:pPr>
              <w:pStyle w:val="NormalWorksheet"/>
              <w:rPr>
                <w:rFonts w:ascii="Tahoma" w:hAnsi="Tahoma" w:cs="Tahoma"/>
              </w:rPr>
            </w:pPr>
          </w:p>
        </w:tc>
      </w:tr>
      <w:tr w:rsidRPr="000B3F4D" w:rsidR="00F1516E" w:rsidTr="00846ED2" w14:paraId="7E2DD681" w14:textId="77777777">
        <w:trPr>
          <w:tblHeader/>
          <w:jc w:val="center"/>
        </w:trPr>
        <w:tc>
          <w:tcPr>
            <w:tcW w:w="1791" w:type="dxa"/>
            <w:tcBorders>
              <w:bottom w:val="single" w:color="auto" w:sz="4" w:space="0"/>
            </w:tcBorders>
          </w:tcPr>
          <w:p w:rsidRPr="00EB06AC" w:rsidR="00AD0467" w:rsidP="00EB06AC" w:rsidRDefault="00AD0467" w14:paraId="282BC354" w14:textId="77777777">
            <w:pPr>
              <w:pStyle w:val="NormalWorksheet"/>
              <w:rPr>
                <w:rFonts w:ascii="Tahoma" w:hAnsi="Tahoma" w:cs="Tahoma"/>
              </w:rPr>
            </w:pPr>
          </w:p>
        </w:tc>
        <w:tc>
          <w:tcPr>
            <w:tcW w:w="3879" w:type="dxa"/>
            <w:gridSpan w:val="6"/>
            <w:tcBorders>
              <w:bottom w:val="single" w:color="auto" w:sz="4" w:space="0"/>
            </w:tcBorders>
          </w:tcPr>
          <w:p w:rsidRPr="00EB06AC" w:rsidR="00AD0467" w:rsidP="00EB06AC" w:rsidRDefault="00AD0467" w14:paraId="31F13154" w14:textId="77777777">
            <w:pPr>
              <w:pStyle w:val="NormalWorksheet"/>
              <w:rPr>
                <w:rFonts w:ascii="Tahoma" w:hAnsi="Tahoma" w:cs="Tahoma"/>
              </w:rPr>
            </w:pPr>
          </w:p>
        </w:tc>
        <w:tc>
          <w:tcPr>
            <w:tcW w:w="2719" w:type="dxa"/>
            <w:tcBorders>
              <w:bottom w:val="single" w:color="auto" w:sz="4" w:space="0"/>
            </w:tcBorders>
          </w:tcPr>
          <w:p w:rsidRPr="00EB06AC" w:rsidR="00AD0467" w:rsidP="00EB06AC" w:rsidRDefault="00AD0467" w14:paraId="0CFE25C1" w14:textId="77777777">
            <w:pPr>
              <w:pStyle w:val="NormalWorksheet"/>
              <w:rPr>
                <w:rFonts w:ascii="Tahoma" w:hAnsi="Tahoma" w:cs="Tahoma"/>
              </w:rPr>
            </w:pPr>
          </w:p>
        </w:tc>
        <w:tc>
          <w:tcPr>
            <w:tcW w:w="1440" w:type="dxa"/>
            <w:gridSpan w:val="2"/>
            <w:tcBorders>
              <w:bottom w:val="single" w:color="auto" w:sz="4" w:space="0"/>
            </w:tcBorders>
          </w:tcPr>
          <w:p w:rsidRPr="00EB06AC" w:rsidR="00AD0467" w:rsidP="00EB06AC" w:rsidRDefault="00AD0467" w14:paraId="0CFB2679" w14:textId="77777777">
            <w:pPr>
              <w:pStyle w:val="NormalWorksheet"/>
              <w:rPr>
                <w:rFonts w:ascii="Tahoma" w:hAnsi="Tahoma" w:cs="Tahoma"/>
              </w:rPr>
            </w:pPr>
          </w:p>
        </w:tc>
        <w:tc>
          <w:tcPr>
            <w:tcW w:w="4137" w:type="dxa"/>
            <w:gridSpan w:val="4"/>
            <w:tcBorders>
              <w:bottom w:val="single" w:color="auto" w:sz="4" w:space="0"/>
            </w:tcBorders>
          </w:tcPr>
          <w:p w:rsidRPr="00EB06AC" w:rsidR="00AD0467" w:rsidP="00EB06AC" w:rsidRDefault="00AD0467" w14:paraId="19FF9CC4" w14:textId="77777777">
            <w:pPr>
              <w:pStyle w:val="NormalWorksheet"/>
              <w:rPr>
                <w:rFonts w:ascii="Tahoma" w:hAnsi="Tahoma" w:cs="Tahoma"/>
              </w:rPr>
            </w:pPr>
          </w:p>
        </w:tc>
      </w:tr>
      <w:tr w:rsidRPr="000B3F4D" w:rsidR="00F1516E" w:rsidTr="00A35634" w14:paraId="3247BB1E" w14:textId="77777777">
        <w:trPr>
          <w:tblHeader/>
          <w:jc w:val="center"/>
        </w:trPr>
        <w:tc>
          <w:tcPr>
            <w:tcW w:w="1791" w:type="dxa"/>
            <w:tcBorders>
              <w:top w:val="single" w:color="auto" w:sz="4" w:space="0"/>
              <w:left w:val="single" w:color="auto" w:sz="4" w:space="0"/>
              <w:bottom w:val="single" w:color="auto" w:sz="4" w:space="0"/>
              <w:right w:val="single" w:color="auto" w:sz="4" w:space="0"/>
            </w:tcBorders>
            <w:vAlign w:val="bottom"/>
          </w:tcPr>
          <w:p w:rsidRPr="00EB06AC" w:rsidR="00AD0467" w:rsidP="00A35634" w:rsidRDefault="00AD0467" w14:paraId="3F8B01C2" w14:textId="77777777">
            <w:pPr>
              <w:pStyle w:val="TableHeadings"/>
              <w:spacing w:before="0"/>
              <w:rPr>
                <w:rFonts w:ascii="Tahoma" w:hAnsi="Tahoma" w:cs="Tahoma"/>
              </w:rPr>
            </w:pPr>
            <w:r w:rsidRPr="00EB06AC">
              <w:rPr>
                <w:rFonts w:ascii="Tahoma" w:hAnsi="Tahoma" w:cs="Tahoma"/>
              </w:rPr>
              <w:t>Siting Regulations</w:t>
            </w:r>
          </w:p>
        </w:tc>
        <w:tc>
          <w:tcPr>
            <w:tcW w:w="3879" w:type="dxa"/>
            <w:gridSpan w:val="6"/>
            <w:tcBorders>
              <w:top w:val="single" w:color="auto" w:sz="4" w:space="0"/>
              <w:left w:val="single" w:color="auto" w:sz="4" w:space="0"/>
              <w:bottom w:val="single" w:color="auto" w:sz="4" w:space="0"/>
              <w:right w:val="single" w:color="auto" w:sz="4" w:space="0"/>
            </w:tcBorders>
            <w:vAlign w:val="bottom"/>
          </w:tcPr>
          <w:p w:rsidRPr="00EB06AC" w:rsidR="00AD0467" w:rsidP="00A35634" w:rsidRDefault="00AD0467" w14:paraId="52CF42B9" w14:textId="77777777">
            <w:pPr>
              <w:pStyle w:val="TableHeadings"/>
              <w:spacing w:before="0"/>
              <w:rPr>
                <w:rFonts w:ascii="Tahoma" w:hAnsi="Tahoma" w:cs="Tahoma"/>
              </w:rPr>
            </w:pPr>
            <w:r w:rsidRPr="00EB06AC">
              <w:rPr>
                <w:rFonts w:ascii="Tahoma" w:hAnsi="Tahoma" w:cs="Tahoma"/>
              </w:rPr>
              <w:t>Information</w:t>
            </w:r>
          </w:p>
        </w:tc>
        <w:tc>
          <w:tcPr>
            <w:tcW w:w="2719" w:type="dxa"/>
            <w:tcBorders>
              <w:top w:val="single" w:color="auto" w:sz="4" w:space="0"/>
              <w:left w:val="single" w:color="auto" w:sz="4" w:space="0"/>
              <w:bottom w:val="single" w:color="auto" w:sz="4" w:space="0"/>
              <w:right w:val="single" w:color="auto" w:sz="4" w:space="0"/>
            </w:tcBorders>
            <w:vAlign w:val="bottom"/>
          </w:tcPr>
          <w:p w:rsidRPr="00EB06AC" w:rsidR="00AD0467" w:rsidP="00A35634" w:rsidRDefault="00AD0467" w14:paraId="743F857A" w14:textId="1B9E93E4">
            <w:pPr>
              <w:pStyle w:val="TableHeadings"/>
              <w:spacing w:before="0"/>
              <w:rPr>
                <w:rFonts w:ascii="Tahoma" w:hAnsi="Tahoma" w:cs="Tahoma"/>
              </w:rPr>
            </w:pPr>
            <w:r w:rsidRPr="00EB06AC">
              <w:rPr>
                <w:rFonts w:ascii="Tahoma" w:hAnsi="Tahoma" w:eastAsia="Tahoma" w:cs="Tahoma"/>
              </w:rPr>
              <w:t xml:space="preserve">Application </w:t>
            </w:r>
            <w:r w:rsidRPr="00EB06AC" w:rsidR="00EB6765">
              <w:rPr>
                <w:rFonts w:ascii="Tahoma" w:hAnsi="Tahoma" w:eastAsia="Tahoma" w:cs="Tahoma"/>
                <w:bCs/>
              </w:rPr>
              <w:t>Section</w:t>
            </w:r>
            <w:r w:rsidRPr="00EB06AC">
              <w:rPr>
                <w:rFonts w:ascii="Tahoma" w:hAnsi="Tahoma" w:eastAsia="Tahoma" w:cs="Tahoma"/>
                <w:bCs/>
              </w:rPr>
              <w:t xml:space="preserve"> Number And </w:t>
            </w:r>
            <w:r w:rsidRPr="00EB06AC" w:rsidR="00EB6765">
              <w:rPr>
                <w:rFonts w:ascii="Tahoma" w:hAnsi="Tahoma" w:eastAsia="Tahoma" w:cs="Tahoma"/>
                <w:bCs/>
              </w:rPr>
              <w:t>Page</w:t>
            </w:r>
            <w:r w:rsidRPr="00EB06AC">
              <w:rPr>
                <w:rFonts w:ascii="Tahoma" w:hAnsi="Tahoma" w:eastAsia="Tahoma" w:cs="Tahoma"/>
                <w:bCs/>
              </w:rPr>
              <w:t xml:space="preserve"> Number</w:t>
            </w:r>
          </w:p>
        </w:tc>
        <w:tc>
          <w:tcPr>
            <w:tcW w:w="1440" w:type="dxa"/>
            <w:gridSpan w:val="2"/>
            <w:tcBorders>
              <w:top w:val="single" w:color="auto" w:sz="4" w:space="0"/>
              <w:left w:val="single" w:color="auto" w:sz="4" w:space="0"/>
              <w:bottom w:val="single" w:color="auto" w:sz="4" w:space="0"/>
              <w:right w:val="single" w:color="auto" w:sz="4" w:space="0"/>
            </w:tcBorders>
            <w:vAlign w:val="bottom"/>
          </w:tcPr>
          <w:p w:rsidRPr="00EB06AC" w:rsidR="00AD0467" w:rsidP="00A35634" w:rsidRDefault="00381E99" w14:paraId="43F08418" w14:textId="54661737">
            <w:pPr>
              <w:pStyle w:val="TableHeadings"/>
              <w:spacing w:before="0"/>
              <w:rPr>
                <w:rFonts w:ascii="Tahoma" w:hAnsi="Tahoma" w:eastAsia="Tahoma" w:cs="Tahoma"/>
                <w:bCs/>
              </w:rPr>
            </w:pPr>
            <w:r w:rsidRPr="00EB06AC">
              <w:rPr>
                <w:rFonts w:ascii="Tahoma" w:hAnsi="Tahoma" w:eastAsia="Tahoma" w:cs="Tahoma"/>
                <w:bCs/>
              </w:rPr>
              <w:t>Complete</w:t>
            </w:r>
          </w:p>
          <w:p w:rsidRPr="00EB06AC" w:rsidR="00AD0467" w:rsidP="00A35634" w:rsidRDefault="00AD0467" w14:paraId="7D086069" w14:textId="77777777">
            <w:pPr>
              <w:pStyle w:val="TableHeadings"/>
              <w:spacing w:before="0"/>
              <w:rPr>
                <w:rFonts w:ascii="Tahoma" w:hAnsi="Tahoma" w:cs="Tahoma"/>
              </w:rPr>
            </w:pPr>
            <w:r w:rsidRPr="00EB06AC">
              <w:rPr>
                <w:rFonts w:ascii="Tahoma" w:hAnsi="Tahoma" w:eastAsia="Tahoma" w:cs="Tahoma"/>
                <w:bCs/>
              </w:rPr>
              <w:t>Yes Or No</w:t>
            </w:r>
          </w:p>
        </w:tc>
        <w:tc>
          <w:tcPr>
            <w:tcW w:w="4137" w:type="dxa"/>
            <w:gridSpan w:val="4"/>
            <w:tcBorders>
              <w:top w:val="single" w:color="auto" w:sz="4" w:space="0"/>
              <w:left w:val="single" w:color="auto" w:sz="4" w:space="0"/>
              <w:bottom w:val="single" w:color="auto" w:sz="4" w:space="0"/>
              <w:right w:val="single" w:color="auto" w:sz="4" w:space="0"/>
            </w:tcBorders>
            <w:vAlign w:val="bottom"/>
          </w:tcPr>
          <w:p w:rsidRPr="00EB06AC" w:rsidR="00AD0467" w:rsidP="00A35634" w:rsidRDefault="00AD0467" w14:paraId="4567983A" w14:textId="77777777">
            <w:pPr>
              <w:pStyle w:val="TableHeadings"/>
              <w:spacing w:before="0"/>
              <w:rPr>
                <w:rFonts w:ascii="Tahoma" w:hAnsi="Tahoma" w:cs="Tahoma"/>
              </w:rPr>
            </w:pPr>
            <w:r w:rsidRPr="00EB06AC">
              <w:rPr>
                <w:rFonts w:ascii="Tahoma" w:hAnsi="Tahoma" w:eastAsia="Tahoma" w:cs="Tahoma"/>
                <w:bCs/>
              </w:rPr>
              <w:t xml:space="preserve">Information Required to Make </w:t>
            </w:r>
            <w:r w:rsidRPr="00EB06AC">
              <w:rPr>
                <w:rFonts w:ascii="Tahoma" w:hAnsi="Tahoma" w:eastAsia="Tahoma" w:cs="Tahoma"/>
              </w:rPr>
              <w:t xml:space="preserve">Application </w:t>
            </w:r>
            <w:r w:rsidRPr="00EB06AC">
              <w:rPr>
                <w:rFonts w:ascii="Tahoma" w:hAnsi="Tahoma" w:eastAsia="Tahoma" w:cs="Tahoma"/>
                <w:bCs/>
              </w:rPr>
              <w:t>Conform With Regulations</w:t>
            </w:r>
          </w:p>
        </w:tc>
      </w:tr>
      <w:tr w:rsidRPr="000B3F4D" w:rsidR="00F1516E" w:rsidTr="00846ED2" w14:paraId="51D150EF" w14:textId="77777777">
        <w:trPr>
          <w:jc w:val="center"/>
        </w:trPr>
        <w:tc>
          <w:tcPr>
            <w:tcW w:w="1791" w:type="dxa"/>
            <w:tcBorders>
              <w:top w:val="single" w:color="auto" w:sz="4" w:space="0"/>
              <w:left w:val="single" w:color="auto" w:sz="4" w:space="0"/>
              <w:bottom w:val="single" w:color="auto" w:sz="4" w:space="0"/>
              <w:right w:val="single" w:color="auto" w:sz="4" w:space="0"/>
            </w:tcBorders>
          </w:tcPr>
          <w:p w:rsidRPr="00EB06AC" w:rsidR="00FB7AD5" w:rsidP="00EB06AC" w:rsidRDefault="00FB7AD5" w14:paraId="04E243C5" w14:textId="1AA2B72F">
            <w:pPr>
              <w:pStyle w:val="NormalWorksheet"/>
              <w:rPr>
                <w:rFonts w:ascii="Tahoma" w:hAnsi="Tahoma" w:cs="Tahoma"/>
                <w:color w:val="000000" w:themeColor="text1"/>
              </w:rPr>
            </w:pPr>
            <w:r w:rsidRPr="00EB06AC">
              <w:rPr>
                <w:rFonts w:ascii="Tahoma" w:hAnsi="Tahoma" w:cs="Tahoma"/>
              </w:rPr>
              <w:t>Cal. Code Regs. Tit. 20 § 1704, (a) (3) (A)</w:t>
            </w:r>
          </w:p>
        </w:tc>
        <w:tc>
          <w:tcPr>
            <w:tcW w:w="3879" w:type="dxa"/>
            <w:gridSpan w:val="6"/>
            <w:tcBorders>
              <w:top w:val="single" w:color="auto" w:sz="4" w:space="0"/>
              <w:left w:val="single" w:color="auto" w:sz="4" w:space="0"/>
              <w:bottom w:val="single" w:color="auto" w:sz="4" w:space="0"/>
              <w:right w:val="single" w:color="auto" w:sz="4" w:space="0"/>
            </w:tcBorders>
          </w:tcPr>
          <w:p w:rsidRPr="00EB06AC" w:rsidR="00FB7AD5" w:rsidP="00EB06AC" w:rsidRDefault="00FB7AD5" w14:paraId="774E962F" w14:textId="77777777">
            <w:pPr>
              <w:pStyle w:val="NormalWorksheet"/>
              <w:rPr>
                <w:rFonts w:ascii="Tahoma" w:hAnsi="Tahoma" w:cs="Tahoma"/>
                <w:color w:val="000000" w:themeColor="text1"/>
              </w:rPr>
            </w:pPr>
            <w:r w:rsidRPr="00EB06AC">
              <w:rPr>
                <w:rStyle w:val="normaltextrun"/>
                <w:rFonts w:ascii="Tahoma" w:hAnsi="Tahoma" w:cs="Tahoma"/>
                <w:color w:val="000000" w:themeColor="text1"/>
              </w:rPr>
              <w:t>Descriptions of all significant assumptions, methodologies, and computational methods used in arriving at conclusions in the document.</w:t>
            </w:r>
            <w:r w:rsidRPr="00EB06AC">
              <w:rPr>
                <w:rStyle w:val="eop"/>
                <w:rFonts w:ascii="Tahoma" w:hAnsi="Tahoma" w:cs="Tahoma"/>
                <w:color w:val="000000" w:themeColor="text1"/>
              </w:rPr>
              <w:t> </w:t>
            </w:r>
          </w:p>
        </w:tc>
        <w:tc>
          <w:tcPr>
            <w:tcW w:w="2719" w:type="dxa"/>
            <w:tcBorders>
              <w:top w:val="single" w:color="auto" w:sz="4" w:space="0"/>
              <w:left w:val="single" w:color="auto" w:sz="4" w:space="0"/>
              <w:bottom w:val="single" w:color="auto" w:sz="4" w:space="0"/>
              <w:right w:val="single" w:color="auto" w:sz="4" w:space="0"/>
            </w:tcBorders>
          </w:tcPr>
          <w:p w:rsidRPr="15E8F8D5" w:rsidR="00FB7AD5" w:rsidP="15E8F8D5" w:rsidRDefault="00FB7AD5" w14:paraId="15BDF3BE" w14:textId="5DECE5E7">
            <w:pPr>
              <w:spacing w:after="0"/>
              <w:rPr>
                <w:rFonts w:ascii="Tahoma" w:hAnsi="Tahoma" w:eastAsia="Tahoma" w:cs="Tahoma"/>
                <w:sz w:val="20"/>
                <w:szCs w:val="20"/>
              </w:rPr>
            </w:pPr>
          </w:p>
        </w:tc>
        <w:tc>
          <w:tcPr>
            <w:tcW w:w="1440" w:type="dxa"/>
            <w:gridSpan w:val="2"/>
            <w:tcBorders>
              <w:top w:val="single" w:color="auto" w:sz="4" w:space="0"/>
              <w:left w:val="single" w:color="auto" w:sz="4" w:space="0"/>
              <w:bottom w:val="single" w:color="auto" w:sz="4" w:space="0"/>
              <w:right w:val="single" w:color="auto" w:sz="4" w:space="0"/>
            </w:tcBorders>
          </w:tcPr>
          <w:p w:rsidRPr="536A9F2C" w:rsidR="00FB7AD5" w:rsidP="536A9F2C" w:rsidRDefault="00FB7AD5" w14:paraId="6BD04AEA" w14:textId="23A07673">
            <w:pPr>
              <w:spacing w:after="0"/>
              <w:rPr>
                <w:rFonts w:ascii="Tahoma" w:hAnsi="Tahoma" w:eastAsia="Tahoma" w:cs="Tahoma"/>
                <w:sz w:val="20"/>
                <w:szCs w:val="20"/>
              </w:rPr>
            </w:pPr>
          </w:p>
        </w:tc>
        <w:tc>
          <w:tcPr>
            <w:tcW w:w="4137" w:type="dxa"/>
            <w:gridSpan w:val="4"/>
            <w:tcBorders>
              <w:top w:val="single" w:color="auto" w:sz="4" w:space="0"/>
              <w:left w:val="single" w:color="auto" w:sz="4" w:space="0"/>
              <w:bottom w:val="single" w:color="auto" w:sz="4" w:space="0"/>
              <w:right w:val="single" w:color="auto" w:sz="4" w:space="0"/>
            </w:tcBorders>
          </w:tcPr>
          <w:p w:rsidRPr="00EB06AC" w:rsidR="00FB7AD5" w:rsidP="00EB06AC" w:rsidRDefault="00FB7AD5" w14:paraId="56C15471" w14:textId="58D1E23E">
            <w:pPr>
              <w:spacing w:after="0" w:line="240" w:lineRule="auto"/>
              <w:rPr>
                <w:rFonts w:ascii="Tahoma" w:hAnsi="Tahoma" w:cs="Tahoma"/>
                <w:sz w:val="20"/>
                <w:szCs w:val="20"/>
              </w:rPr>
            </w:pPr>
          </w:p>
        </w:tc>
      </w:tr>
      <w:tr w:rsidRPr="000B3F4D" w:rsidR="00F1516E" w:rsidTr="00846ED2" w14:paraId="509152DA" w14:textId="77777777">
        <w:trPr>
          <w:jc w:val="center"/>
        </w:trPr>
        <w:tc>
          <w:tcPr>
            <w:tcW w:w="1791" w:type="dxa"/>
            <w:tcBorders>
              <w:top w:val="single" w:color="auto" w:sz="4" w:space="0"/>
              <w:left w:val="single" w:color="auto" w:sz="4" w:space="0"/>
              <w:bottom w:val="single" w:color="auto" w:sz="4" w:space="0"/>
              <w:right w:val="single" w:color="auto" w:sz="4" w:space="0"/>
            </w:tcBorders>
          </w:tcPr>
          <w:p w:rsidRPr="00EB06AC" w:rsidR="00FB7AD5" w:rsidP="00EB06AC" w:rsidRDefault="00FB7AD5" w14:paraId="661AD184" w14:textId="7139FD0F">
            <w:pPr>
              <w:pStyle w:val="NormalWorksheet"/>
              <w:rPr>
                <w:rFonts w:ascii="Tahoma" w:hAnsi="Tahoma" w:cs="Tahoma"/>
                <w:color w:val="000000" w:themeColor="text1"/>
                <w:lang w:val="fr-FR"/>
              </w:rPr>
            </w:pPr>
            <w:r w:rsidRPr="00EB06AC">
              <w:rPr>
                <w:rFonts w:ascii="Tahoma" w:hAnsi="Tahoma" w:cs="Tahoma"/>
                <w:lang w:val="fr-FR"/>
              </w:rPr>
              <w:t>Cal. Code Regs. Tit. 20 § 1704, (a) (3) (B)</w:t>
            </w:r>
          </w:p>
        </w:tc>
        <w:tc>
          <w:tcPr>
            <w:tcW w:w="3879" w:type="dxa"/>
            <w:gridSpan w:val="6"/>
            <w:tcBorders>
              <w:top w:val="single" w:color="auto" w:sz="4" w:space="0"/>
              <w:left w:val="single" w:color="auto" w:sz="4" w:space="0"/>
              <w:bottom w:val="single" w:color="auto" w:sz="4" w:space="0"/>
              <w:right w:val="single" w:color="auto" w:sz="4" w:space="0"/>
            </w:tcBorders>
          </w:tcPr>
          <w:p w:rsidRPr="00EB06AC" w:rsidR="00FB7AD5" w:rsidP="00EB06AC" w:rsidRDefault="00FB7AD5" w14:paraId="2DE495FD" w14:textId="77777777">
            <w:pPr>
              <w:pStyle w:val="NormalWorksheet"/>
              <w:rPr>
                <w:rFonts w:ascii="Tahoma" w:hAnsi="Tahoma" w:cs="Tahoma"/>
                <w:color w:val="000000" w:themeColor="text1"/>
              </w:rPr>
            </w:pPr>
            <w:r w:rsidRPr="00EB06AC">
              <w:rPr>
                <w:rStyle w:val="normaltextrun"/>
                <w:rFonts w:ascii="Tahoma" w:hAnsi="Tahoma" w:cs="Tahoma"/>
                <w:color w:val="000000" w:themeColor="text1"/>
              </w:rPr>
              <w:t>Descriptions, including methodologies and findings, of all major studies or research efforts undertaken and relied upon to provide information for the document; and a description of ongoing research of significance to the project (including expected completion dates; and</w:t>
            </w:r>
            <w:r w:rsidRPr="00EB06AC">
              <w:rPr>
                <w:rStyle w:val="eop"/>
                <w:rFonts w:ascii="Tahoma" w:hAnsi="Tahoma" w:cs="Tahoma"/>
                <w:color w:val="000000" w:themeColor="text1"/>
              </w:rPr>
              <w:t> </w:t>
            </w:r>
          </w:p>
        </w:tc>
        <w:tc>
          <w:tcPr>
            <w:tcW w:w="2719" w:type="dxa"/>
            <w:tcBorders>
              <w:top w:val="single" w:color="auto" w:sz="4" w:space="0"/>
              <w:left w:val="single" w:color="auto" w:sz="4" w:space="0"/>
              <w:bottom w:val="single" w:color="auto" w:sz="4" w:space="0"/>
              <w:right w:val="single" w:color="auto" w:sz="4" w:space="0"/>
            </w:tcBorders>
          </w:tcPr>
          <w:p w:rsidRPr="15E8F8D5" w:rsidR="00FB7AD5" w:rsidP="15E8F8D5" w:rsidRDefault="00FB7AD5" w14:paraId="71F3215B" w14:textId="0947C7F1">
            <w:pPr>
              <w:spacing w:after="0"/>
              <w:rPr>
                <w:rFonts w:ascii="Tahoma" w:hAnsi="Tahoma" w:eastAsia="Tahoma" w:cs="Tahoma"/>
                <w:sz w:val="20"/>
                <w:szCs w:val="20"/>
              </w:rPr>
            </w:pPr>
          </w:p>
        </w:tc>
        <w:tc>
          <w:tcPr>
            <w:tcW w:w="1440" w:type="dxa"/>
            <w:gridSpan w:val="2"/>
            <w:tcBorders>
              <w:top w:val="single" w:color="auto" w:sz="4" w:space="0"/>
              <w:left w:val="single" w:color="auto" w:sz="4" w:space="0"/>
              <w:bottom w:val="single" w:color="auto" w:sz="4" w:space="0"/>
              <w:right w:val="single" w:color="auto" w:sz="4" w:space="0"/>
            </w:tcBorders>
          </w:tcPr>
          <w:p w:rsidRPr="536A9F2C" w:rsidR="00FB7AD5" w:rsidP="536A9F2C" w:rsidRDefault="00FB7AD5" w14:paraId="2A3D0035" w14:textId="643CBDBC">
            <w:pPr>
              <w:spacing w:after="0"/>
              <w:rPr>
                <w:rFonts w:ascii="Tahoma" w:hAnsi="Tahoma" w:eastAsia="Tahoma" w:cs="Tahoma"/>
                <w:sz w:val="20"/>
                <w:szCs w:val="20"/>
              </w:rPr>
            </w:pPr>
          </w:p>
        </w:tc>
        <w:tc>
          <w:tcPr>
            <w:tcW w:w="4137" w:type="dxa"/>
            <w:gridSpan w:val="4"/>
            <w:tcBorders>
              <w:top w:val="single" w:color="auto" w:sz="4" w:space="0"/>
              <w:left w:val="single" w:color="auto" w:sz="4" w:space="0"/>
              <w:bottom w:val="single" w:color="auto" w:sz="4" w:space="0"/>
              <w:right w:val="single" w:color="auto" w:sz="4" w:space="0"/>
            </w:tcBorders>
          </w:tcPr>
          <w:p w:rsidRPr="00EB06AC" w:rsidR="00FB7AD5" w:rsidP="00EB06AC" w:rsidRDefault="00FB7AD5" w14:paraId="3D21B108" w14:textId="504B1EA0">
            <w:pPr>
              <w:pStyle w:val="NormalWorksheet"/>
              <w:rPr>
                <w:rFonts w:ascii="Tahoma" w:hAnsi="Tahoma" w:cs="Tahoma"/>
              </w:rPr>
            </w:pPr>
          </w:p>
        </w:tc>
      </w:tr>
      <w:tr w:rsidRPr="000B3F4D" w:rsidR="00F1516E" w:rsidTr="00846ED2" w14:paraId="2D48A7C8" w14:textId="77777777">
        <w:trPr>
          <w:jc w:val="center"/>
        </w:trPr>
        <w:tc>
          <w:tcPr>
            <w:tcW w:w="1791" w:type="dxa"/>
            <w:tcBorders>
              <w:top w:val="single" w:color="auto" w:sz="4" w:space="0"/>
              <w:left w:val="single" w:color="auto" w:sz="4" w:space="0"/>
              <w:bottom w:val="single" w:color="auto" w:sz="4" w:space="0"/>
              <w:right w:val="single" w:color="auto" w:sz="4" w:space="0"/>
            </w:tcBorders>
          </w:tcPr>
          <w:p w:rsidRPr="00EB06AC" w:rsidR="00FB7AD5" w:rsidP="00EB06AC" w:rsidRDefault="00FB7AD5" w14:paraId="722451F4" w14:textId="234BA4B3">
            <w:pPr>
              <w:pStyle w:val="NormalWorksheet"/>
              <w:rPr>
                <w:rFonts w:ascii="Tahoma" w:hAnsi="Tahoma" w:cs="Tahoma"/>
                <w:color w:val="000000" w:themeColor="text1"/>
                <w:lang w:val="fr-FR"/>
              </w:rPr>
            </w:pPr>
            <w:r w:rsidRPr="00EB06AC">
              <w:rPr>
                <w:rFonts w:ascii="Tahoma" w:hAnsi="Tahoma" w:cs="Tahoma"/>
                <w:lang w:val="fr-FR"/>
              </w:rPr>
              <w:t>Cal. Code Regs. Tit. 20 § 1704, (a) (3) (C)</w:t>
            </w:r>
          </w:p>
        </w:tc>
        <w:tc>
          <w:tcPr>
            <w:tcW w:w="3879" w:type="dxa"/>
            <w:gridSpan w:val="6"/>
            <w:tcBorders>
              <w:top w:val="single" w:color="auto" w:sz="4" w:space="0"/>
              <w:left w:val="single" w:color="auto" w:sz="4" w:space="0"/>
              <w:bottom w:val="single" w:color="auto" w:sz="4" w:space="0"/>
              <w:right w:val="single" w:color="auto" w:sz="4" w:space="0"/>
            </w:tcBorders>
          </w:tcPr>
          <w:p w:rsidRPr="00EB06AC" w:rsidR="00FB7AD5" w:rsidP="00EB06AC" w:rsidRDefault="00FB7AD5" w14:paraId="7668F8E5" w14:textId="77777777">
            <w:pPr>
              <w:pStyle w:val="NormalWorksheet"/>
              <w:rPr>
                <w:rFonts w:ascii="Tahoma" w:hAnsi="Tahoma" w:cs="Tahoma"/>
                <w:color w:val="000000" w:themeColor="text1"/>
              </w:rPr>
            </w:pPr>
            <w:r w:rsidRPr="00EB06AC">
              <w:rPr>
                <w:rStyle w:val="normaltextrun"/>
                <w:rFonts w:ascii="Tahoma" w:hAnsi="Tahoma" w:cs="Tahoma"/>
                <w:color w:val="000000" w:themeColor="text1"/>
              </w:rPr>
              <w:t xml:space="preserve">A list of all literature relied upon or referenced in the documents, along with brief discussions of the relevance of each such </w:t>
            </w:r>
            <w:r w:rsidRPr="00EB06AC">
              <w:rPr>
                <w:rStyle w:val="contextualspellingandgrammarerror"/>
                <w:rFonts w:ascii="Tahoma" w:hAnsi="Tahoma" w:cs="Tahoma"/>
                <w:color w:val="000000" w:themeColor="text1"/>
              </w:rPr>
              <w:t>reference;</w:t>
            </w:r>
            <w:r w:rsidRPr="00EB06AC">
              <w:rPr>
                <w:rStyle w:val="eop"/>
                <w:rFonts w:ascii="Tahoma" w:hAnsi="Tahoma" w:cs="Tahoma"/>
                <w:color w:val="000000" w:themeColor="text1"/>
              </w:rPr>
              <w:t> </w:t>
            </w:r>
          </w:p>
        </w:tc>
        <w:tc>
          <w:tcPr>
            <w:tcW w:w="2719" w:type="dxa"/>
            <w:tcBorders>
              <w:top w:val="single" w:color="auto" w:sz="4" w:space="0"/>
              <w:left w:val="single" w:color="auto" w:sz="4" w:space="0"/>
              <w:bottom w:val="single" w:color="auto" w:sz="4" w:space="0"/>
              <w:right w:val="single" w:color="auto" w:sz="4" w:space="0"/>
            </w:tcBorders>
          </w:tcPr>
          <w:p w:rsidRPr="15E8F8D5" w:rsidR="00FB7AD5" w:rsidP="15E8F8D5" w:rsidRDefault="00FB7AD5" w14:paraId="65AE8B24" w14:textId="7A91D029">
            <w:pPr>
              <w:spacing w:after="0"/>
              <w:rPr>
                <w:rFonts w:ascii="Tahoma" w:hAnsi="Tahoma" w:eastAsia="Tahoma" w:cs="Tahoma"/>
                <w:sz w:val="20"/>
                <w:szCs w:val="20"/>
              </w:rPr>
            </w:pPr>
          </w:p>
        </w:tc>
        <w:tc>
          <w:tcPr>
            <w:tcW w:w="1440" w:type="dxa"/>
            <w:gridSpan w:val="2"/>
            <w:tcBorders>
              <w:top w:val="single" w:color="auto" w:sz="4" w:space="0"/>
              <w:left w:val="single" w:color="auto" w:sz="4" w:space="0"/>
              <w:bottom w:val="single" w:color="auto" w:sz="4" w:space="0"/>
              <w:right w:val="single" w:color="auto" w:sz="4" w:space="0"/>
            </w:tcBorders>
          </w:tcPr>
          <w:p w:rsidRPr="536A9F2C" w:rsidR="00FB7AD5" w:rsidP="536A9F2C" w:rsidRDefault="00FB7AD5" w14:paraId="32F21100" w14:textId="21CE1895">
            <w:pPr>
              <w:spacing w:after="0"/>
              <w:rPr>
                <w:rFonts w:ascii="Tahoma" w:hAnsi="Tahoma" w:eastAsia="Tahoma" w:cs="Tahoma"/>
                <w:sz w:val="20"/>
                <w:szCs w:val="20"/>
              </w:rPr>
            </w:pPr>
          </w:p>
        </w:tc>
        <w:tc>
          <w:tcPr>
            <w:tcW w:w="4137" w:type="dxa"/>
            <w:gridSpan w:val="4"/>
            <w:tcBorders>
              <w:top w:val="single" w:color="auto" w:sz="4" w:space="0"/>
              <w:left w:val="single" w:color="auto" w:sz="4" w:space="0"/>
              <w:bottom w:val="single" w:color="auto" w:sz="4" w:space="0"/>
              <w:right w:val="single" w:color="auto" w:sz="4" w:space="0"/>
            </w:tcBorders>
          </w:tcPr>
          <w:p w:rsidRPr="00EB06AC" w:rsidR="00FB7AD5" w:rsidP="00EB06AC" w:rsidRDefault="00FB7AD5" w14:paraId="1A2F8D33" w14:textId="138C832D">
            <w:pPr>
              <w:pStyle w:val="NormalWorksheet"/>
              <w:rPr>
                <w:rFonts w:ascii="Tahoma" w:hAnsi="Tahoma" w:cs="Tahoma"/>
              </w:rPr>
            </w:pPr>
          </w:p>
        </w:tc>
      </w:tr>
      <w:tr w:rsidRPr="000B3F4D" w:rsidR="00F1516E" w:rsidTr="00846ED2" w14:paraId="41C0BA1D" w14:textId="77777777">
        <w:trPr>
          <w:jc w:val="center"/>
        </w:trPr>
        <w:tc>
          <w:tcPr>
            <w:tcW w:w="1791" w:type="dxa"/>
            <w:tcBorders>
              <w:top w:val="single" w:color="auto" w:sz="4" w:space="0"/>
              <w:left w:val="single" w:color="auto" w:sz="4" w:space="0"/>
              <w:bottom w:val="single" w:color="auto" w:sz="4" w:space="0"/>
              <w:right w:val="single" w:color="auto" w:sz="4" w:space="0"/>
            </w:tcBorders>
            <w:vAlign w:val="bottom"/>
          </w:tcPr>
          <w:p w:rsidRPr="00EB06AC" w:rsidR="00EC3453" w:rsidP="00BA3C54" w:rsidRDefault="00EC3453" w14:paraId="57597DB8" w14:textId="77777777">
            <w:pPr>
              <w:pStyle w:val="NormalWorksheet"/>
              <w:rPr>
                <w:rFonts w:ascii="Tahoma" w:hAnsi="Tahoma" w:cs="Tahoma"/>
              </w:rPr>
            </w:pPr>
            <w:r w:rsidRPr="00EB06AC">
              <w:rPr>
                <w:rFonts w:ascii="Tahoma" w:hAnsi="Tahoma" w:cs="Tahoma"/>
              </w:rPr>
              <w:t>Appendix B</w:t>
            </w:r>
          </w:p>
          <w:p w:rsidRPr="00EB06AC" w:rsidR="00EC3453" w:rsidP="00BA3C54" w:rsidRDefault="00EC3453" w14:paraId="1F38E26C" w14:textId="77777777">
            <w:pPr>
              <w:pStyle w:val="NormalWorksheet"/>
              <w:rPr>
                <w:rFonts w:ascii="Tahoma" w:hAnsi="Tahoma" w:cs="Tahoma"/>
              </w:rPr>
            </w:pPr>
            <w:r w:rsidRPr="00EB06AC">
              <w:rPr>
                <w:rFonts w:ascii="Tahoma" w:hAnsi="Tahoma" w:cs="Tahoma"/>
              </w:rPr>
              <w:t>(g) (1)</w:t>
            </w:r>
          </w:p>
        </w:tc>
        <w:tc>
          <w:tcPr>
            <w:tcW w:w="3879" w:type="dxa"/>
            <w:gridSpan w:val="6"/>
            <w:tcBorders>
              <w:top w:val="single" w:color="auto" w:sz="4" w:space="0"/>
              <w:left w:val="single" w:color="auto" w:sz="4" w:space="0"/>
              <w:bottom w:val="single" w:color="auto" w:sz="4" w:space="0"/>
              <w:right w:val="single" w:color="auto" w:sz="4" w:space="0"/>
            </w:tcBorders>
            <w:vAlign w:val="bottom"/>
          </w:tcPr>
          <w:p w:rsidRPr="00EB06AC" w:rsidR="00EC3453" w:rsidP="00BA3C54" w:rsidRDefault="00EC3453" w14:paraId="64531642" w14:textId="77777777">
            <w:pPr>
              <w:pStyle w:val="NormalWorksheet"/>
              <w:rPr>
                <w:rFonts w:ascii="Tahoma" w:hAnsi="Tahoma" w:cs="Tahoma"/>
              </w:rPr>
            </w:pPr>
            <w:r w:rsidRPr="00EB06AC">
              <w:rPr>
                <w:rFonts w:ascii="Tahoma" w:hAnsi="Tahoma" w:cs="Tahoma"/>
              </w:rPr>
              <w:t>...provide a discussion of the existing site conditions, the expected direct, indirect, and cumulative impacts due to the construction, operation and maintenance of the project, the measures proposed to mitigate adverse environmental impacts of the project, the effectiveness of the proposed measures, and any monitoring plans proposed to verify the effectiveness of the mitigation. Describe the approach, list or projection or a combination, used to develop the cumulative setting for the proposed project. Include any reference materials used such as general plan or other adopted local, regional, or statewide plan.</w:t>
            </w:r>
          </w:p>
        </w:tc>
        <w:tc>
          <w:tcPr>
            <w:tcW w:w="2719" w:type="dxa"/>
            <w:tcBorders>
              <w:top w:val="single" w:color="auto" w:sz="4" w:space="0"/>
              <w:left w:val="single" w:color="auto" w:sz="4" w:space="0"/>
              <w:bottom w:val="single" w:color="auto" w:sz="4" w:space="0"/>
              <w:right w:val="single" w:color="auto" w:sz="4" w:space="0"/>
            </w:tcBorders>
          </w:tcPr>
          <w:p w:rsidRPr="15E8F8D5" w:rsidR="15E8F8D5" w:rsidP="15E8F8D5" w:rsidRDefault="15E8F8D5" w14:paraId="59E6666B" w14:textId="5B27D67C">
            <w:pPr>
              <w:spacing w:after="0"/>
              <w:rPr>
                <w:rFonts w:ascii="Tahoma" w:hAnsi="Tahoma" w:eastAsia="Tahoma" w:cs="Tahoma"/>
                <w:sz w:val="20"/>
                <w:szCs w:val="20"/>
              </w:rPr>
            </w:pPr>
          </w:p>
        </w:tc>
        <w:tc>
          <w:tcPr>
            <w:tcW w:w="1440" w:type="dxa"/>
            <w:gridSpan w:val="2"/>
            <w:tcBorders>
              <w:top w:val="single" w:color="auto" w:sz="4" w:space="0"/>
              <w:left w:val="single" w:color="auto" w:sz="4" w:space="0"/>
              <w:bottom w:val="single" w:color="auto" w:sz="4" w:space="0"/>
              <w:right w:val="single" w:color="auto" w:sz="4" w:space="0"/>
            </w:tcBorders>
          </w:tcPr>
          <w:p w:rsidRPr="536A9F2C" w:rsidR="536A9F2C" w:rsidP="536A9F2C" w:rsidRDefault="536A9F2C" w14:paraId="1B7FC892" w14:textId="46EBB266">
            <w:pPr>
              <w:spacing w:after="0"/>
              <w:rPr>
                <w:rFonts w:ascii="Tahoma" w:hAnsi="Tahoma" w:eastAsia="Tahoma" w:cs="Tahoma"/>
                <w:sz w:val="20"/>
                <w:szCs w:val="20"/>
              </w:rPr>
            </w:pPr>
          </w:p>
        </w:tc>
        <w:tc>
          <w:tcPr>
            <w:tcW w:w="4137" w:type="dxa"/>
            <w:gridSpan w:val="4"/>
            <w:tcBorders>
              <w:top w:val="single" w:color="auto" w:sz="4" w:space="0"/>
              <w:left w:val="single" w:color="auto" w:sz="4" w:space="0"/>
              <w:bottom w:val="single" w:color="auto" w:sz="4" w:space="0"/>
              <w:right w:val="single" w:color="auto" w:sz="4" w:space="0"/>
            </w:tcBorders>
          </w:tcPr>
          <w:p w:rsidRPr="00EB06AC" w:rsidR="00EC3453" w:rsidP="00EB06AC" w:rsidRDefault="00EC3453" w14:paraId="57E3304C" w14:textId="2B2D1BCA">
            <w:pPr>
              <w:pStyle w:val="NormalWorksheet"/>
              <w:rPr>
                <w:rFonts w:ascii="Tahoma" w:hAnsi="Tahoma" w:eastAsia="Tahoma" w:cs="Tahoma"/>
              </w:rPr>
            </w:pPr>
          </w:p>
        </w:tc>
      </w:tr>
      <w:tr w:rsidRPr="000B3F4D" w:rsidR="00F1516E" w:rsidTr="00846ED2" w14:paraId="29DF9595" w14:textId="77777777">
        <w:trPr>
          <w:jc w:val="center"/>
        </w:trPr>
        <w:tc>
          <w:tcPr>
            <w:tcW w:w="1791" w:type="dxa"/>
            <w:tcBorders>
              <w:top w:val="single" w:color="auto" w:sz="4" w:space="0"/>
              <w:left w:val="single" w:color="auto" w:sz="4" w:space="0"/>
              <w:bottom w:val="single" w:color="auto" w:sz="4" w:space="0"/>
              <w:right w:val="single" w:color="auto" w:sz="4" w:space="0"/>
            </w:tcBorders>
          </w:tcPr>
          <w:p w:rsidRPr="00EB06AC" w:rsidR="00EC3453" w:rsidP="00EB06AC" w:rsidRDefault="00EC3453" w14:paraId="19B0B099" w14:textId="77777777">
            <w:pPr>
              <w:pStyle w:val="NormalWorksheet"/>
              <w:rPr>
                <w:rFonts w:ascii="Tahoma" w:hAnsi="Tahoma" w:cs="Tahoma"/>
              </w:rPr>
            </w:pPr>
            <w:r w:rsidRPr="00EB06AC">
              <w:rPr>
                <w:rFonts w:ascii="Tahoma" w:hAnsi="Tahoma" w:cs="Tahoma"/>
              </w:rPr>
              <w:t>Appendix B</w:t>
            </w:r>
          </w:p>
          <w:p w:rsidRPr="00EB06AC" w:rsidR="00EC3453" w:rsidP="00EB06AC" w:rsidRDefault="00EC3453" w14:paraId="2A738AB1" w14:textId="77777777">
            <w:pPr>
              <w:pStyle w:val="NormalWorksheet"/>
              <w:rPr>
                <w:rFonts w:ascii="Tahoma" w:hAnsi="Tahoma" w:cs="Tahoma"/>
              </w:rPr>
            </w:pPr>
            <w:r w:rsidRPr="00EB06AC">
              <w:rPr>
                <w:rFonts w:ascii="Tahoma" w:hAnsi="Tahoma" w:cs="Tahoma"/>
              </w:rPr>
              <w:t>(g) (16) (A)</w:t>
            </w:r>
          </w:p>
          <w:p w:rsidRPr="00EB06AC" w:rsidR="00EC3453" w:rsidP="00EB06AC" w:rsidRDefault="00EC3453" w14:paraId="2D9C691D" w14:textId="77777777">
            <w:pPr>
              <w:pStyle w:val="NormalWorksheet"/>
              <w:rPr>
                <w:rFonts w:ascii="Tahoma" w:hAnsi="Tahoma" w:cs="Tahoma"/>
              </w:rPr>
            </w:pPr>
          </w:p>
        </w:tc>
        <w:tc>
          <w:tcPr>
            <w:tcW w:w="3879" w:type="dxa"/>
            <w:gridSpan w:val="6"/>
            <w:tcBorders>
              <w:top w:val="single" w:color="auto" w:sz="4" w:space="0"/>
              <w:left w:val="single" w:color="auto" w:sz="4" w:space="0"/>
              <w:bottom w:val="single" w:color="auto" w:sz="4" w:space="0"/>
              <w:right w:val="single" w:color="auto" w:sz="4" w:space="0"/>
            </w:tcBorders>
          </w:tcPr>
          <w:p w:rsidRPr="00EB06AC" w:rsidR="00EC3453" w:rsidP="00EB06AC" w:rsidRDefault="00EC3453" w14:paraId="64795BF1" w14:textId="77777777">
            <w:pPr>
              <w:pStyle w:val="NormalWorksheet"/>
              <w:rPr>
                <w:rFonts w:ascii="Tahoma" w:hAnsi="Tahoma" w:cs="Tahoma"/>
              </w:rPr>
            </w:pPr>
            <w:r w:rsidRPr="00EB06AC">
              <w:rPr>
                <w:rFonts w:ascii="Tahoma" w:hAnsi="Tahoma" w:cs="Tahoma"/>
              </w:rPr>
              <w:t>Identification of the physiographic province and a brief summary of the geologic setting, formations, and stratigraphy of the project area. The size of the paleontological study area may vary depending on the depositional history of the region.</w:t>
            </w:r>
          </w:p>
        </w:tc>
        <w:tc>
          <w:tcPr>
            <w:tcW w:w="2719" w:type="dxa"/>
            <w:tcBorders>
              <w:top w:val="single" w:color="auto" w:sz="4" w:space="0"/>
              <w:left w:val="single" w:color="auto" w:sz="4" w:space="0"/>
              <w:bottom w:val="single" w:color="auto" w:sz="4" w:space="0"/>
              <w:right w:val="single" w:color="auto" w:sz="4" w:space="0"/>
            </w:tcBorders>
          </w:tcPr>
          <w:p w:rsidRPr="15E8F8D5" w:rsidR="15E8F8D5" w:rsidP="15E8F8D5" w:rsidRDefault="15E8F8D5" w14:paraId="2E6D51F7" w14:textId="45696FAE">
            <w:pPr>
              <w:spacing w:after="0"/>
              <w:rPr>
                <w:rFonts w:ascii="Tahoma" w:hAnsi="Tahoma" w:eastAsia="Tahoma" w:cs="Tahoma"/>
                <w:sz w:val="20"/>
                <w:szCs w:val="20"/>
              </w:rPr>
            </w:pPr>
          </w:p>
        </w:tc>
        <w:tc>
          <w:tcPr>
            <w:tcW w:w="1440" w:type="dxa"/>
            <w:gridSpan w:val="2"/>
            <w:tcBorders>
              <w:top w:val="single" w:color="auto" w:sz="4" w:space="0"/>
              <w:left w:val="single" w:color="auto" w:sz="4" w:space="0"/>
              <w:bottom w:val="single" w:color="auto" w:sz="4" w:space="0"/>
              <w:right w:val="single" w:color="auto" w:sz="4" w:space="0"/>
            </w:tcBorders>
          </w:tcPr>
          <w:p w:rsidRPr="15E8F8D5" w:rsidR="15E8F8D5" w:rsidP="15E8F8D5" w:rsidRDefault="15E8F8D5" w14:paraId="26DEF5E3" w14:textId="225C2E50">
            <w:pPr>
              <w:spacing w:after="0"/>
              <w:rPr>
                <w:rFonts w:ascii="Tahoma" w:hAnsi="Tahoma" w:eastAsia="Tahoma" w:cs="Tahoma"/>
                <w:sz w:val="20"/>
                <w:szCs w:val="20"/>
              </w:rPr>
            </w:pPr>
          </w:p>
        </w:tc>
        <w:tc>
          <w:tcPr>
            <w:tcW w:w="4137" w:type="dxa"/>
            <w:gridSpan w:val="4"/>
            <w:tcBorders>
              <w:top w:val="single" w:color="auto" w:sz="4" w:space="0"/>
              <w:left w:val="single" w:color="auto" w:sz="4" w:space="0"/>
              <w:bottom w:val="single" w:color="auto" w:sz="4" w:space="0"/>
              <w:right w:val="single" w:color="auto" w:sz="4" w:space="0"/>
            </w:tcBorders>
          </w:tcPr>
          <w:p w:rsidRPr="00EB06AC" w:rsidR="00EC3453" w:rsidP="00EB06AC" w:rsidRDefault="00EC3453" w14:paraId="661E0CD8" w14:textId="77777777">
            <w:pPr>
              <w:pStyle w:val="NormalWorksheet"/>
              <w:rPr>
                <w:rFonts w:ascii="Tahoma" w:hAnsi="Tahoma" w:cs="Tahoma"/>
              </w:rPr>
            </w:pPr>
          </w:p>
        </w:tc>
      </w:tr>
      <w:tr w:rsidRPr="000B3F4D" w:rsidR="00F1516E" w:rsidTr="00846ED2" w14:paraId="79788D7D" w14:textId="77777777">
        <w:trPr>
          <w:jc w:val="center"/>
        </w:trPr>
        <w:tc>
          <w:tcPr>
            <w:tcW w:w="1791" w:type="dxa"/>
            <w:tcBorders>
              <w:top w:val="single" w:color="auto" w:sz="4" w:space="0"/>
              <w:left w:val="single" w:color="auto" w:sz="4" w:space="0"/>
              <w:bottom w:val="single" w:color="auto" w:sz="4" w:space="0"/>
              <w:right w:val="single" w:color="auto" w:sz="4" w:space="0"/>
            </w:tcBorders>
          </w:tcPr>
          <w:p w:rsidRPr="00EB06AC" w:rsidR="00134135" w:rsidP="00EB06AC" w:rsidRDefault="00134135" w14:paraId="017A4A2D" w14:textId="77777777">
            <w:pPr>
              <w:pStyle w:val="NormalWorksheet"/>
              <w:rPr>
                <w:rFonts w:ascii="Tahoma" w:hAnsi="Tahoma" w:cs="Tahoma"/>
              </w:rPr>
            </w:pPr>
            <w:r w:rsidRPr="00EB06AC">
              <w:rPr>
                <w:rFonts w:ascii="Tahoma" w:hAnsi="Tahoma" w:cs="Tahoma"/>
              </w:rPr>
              <w:t>Appendix B</w:t>
            </w:r>
          </w:p>
          <w:p w:rsidRPr="00EB06AC" w:rsidR="00134135" w:rsidP="00EB06AC" w:rsidRDefault="00134135" w14:paraId="4B7C5A0B" w14:textId="77777777">
            <w:pPr>
              <w:pStyle w:val="NormalWorksheet"/>
              <w:rPr>
                <w:rFonts w:ascii="Tahoma" w:hAnsi="Tahoma" w:cs="Tahoma"/>
              </w:rPr>
            </w:pPr>
            <w:r w:rsidRPr="00EB06AC">
              <w:rPr>
                <w:rFonts w:ascii="Tahoma" w:hAnsi="Tahoma" w:cs="Tahoma"/>
              </w:rPr>
              <w:t>(g) (16) (B)</w:t>
            </w:r>
          </w:p>
        </w:tc>
        <w:tc>
          <w:tcPr>
            <w:tcW w:w="3879" w:type="dxa"/>
            <w:gridSpan w:val="6"/>
            <w:tcBorders>
              <w:top w:val="single" w:color="auto" w:sz="4" w:space="0"/>
              <w:left w:val="single" w:color="auto" w:sz="4" w:space="0"/>
              <w:bottom w:val="single" w:color="auto" w:sz="4" w:space="0"/>
              <w:right w:val="single" w:color="auto" w:sz="4" w:space="0"/>
            </w:tcBorders>
          </w:tcPr>
          <w:p w:rsidRPr="00EB06AC" w:rsidR="00134135" w:rsidP="00EB06AC" w:rsidRDefault="00134135" w14:paraId="7C972C97" w14:textId="77777777">
            <w:pPr>
              <w:pStyle w:val="NormalWorksheet"/>
              <w:rPr>
                <w:rFonts w:ascii="Tahoma" w:hAnsi="Tahoma" w:cs="Tahoma"/>
              </w:rPr>
            </w:pPr>
            <w:r w:rsidRPr="00EB06AC">
              <w:rPr>
                <w:rFonts w:ascii="Tahoma" w:hAnsi="Tahoma" w:cs="Tahoma"/>
              </w:rPr>
              <w:t>A discussion of the sensitivity of the project area described in subsection (g)(16)(A) and the presence and significance of any known paleontological localities or other paleontological resources within or adjacent to the project. Include a discussion of sensitivity for each geologic unit identified on the most recent geologic map at a scale of 1:24,000. Provide rationale as to why the sensitivity was assigned.</w:t>
            </w:r>
          </w:p>
        </w:tc>
        <w:tc>
          <w:tcPr>
            <w:tcW w:w="2719" w:type="dxa"/>
            <w:tcBorders>
              <w:top w:val="single" w:color="auto" w:sz="4" w:space="0"/>
              <w:left w:val="single" w:color="auto" w:sz="4" w:space="0"/>
              <w:bottom w:val="single" w:color="auto" w:sz="4" w:space="0"/>
              <w:right w:val="single" w:color="auto" w:sz="4" w:space="0"/>
            </w:tcBorders>
          </w:tcPr>
          <w:p w:rsidRPr="15E8F8D5" w:rsidR="15E8F8D5" w:rsidP="15E8F8D5" w:rsidRDefault="15E8F8D5" w14:paraId="65EE28D7" w14:textId="1774451C">
            <w:pPr>
              <w:spacing w:after="0"/>
              <w:rPr>
                <w:rFonts w:ascii="Tahoma" w:hAnsi="Tahoma" w:eastAsia="Tahoma" w:cs="Tahoma"/>
                <w:sz w:val="20"/>
                <w:szCs w:val="20"/>
              </w:rPr>
            </w:pPr>
          </w:p>
        </w:tc>
        <w:tc>
          <w:tcPr>
            <w:tcW w:w="1440" w:type="dxa"/>
            <w:gridSpan w:val="2"/>
            <w:tcBorders>
              <w:top w:val="single" w:color="auto" w:sz="4" w:space="0"/>
              <w:left w:val="single" w:color="auto" w:sz="4" w:space="0"/>
              <w:bottom w:val="single" w:color="auto" w:sz="4" w:space="0"/>
              <w:right w:val="single" w:color="auto" w:sz="4" w:space="0"/>
            </w:tcBorders>
          </w:tcPr>
          <w:p w:rsidRPr="15E8F8D5" w:rsidR="15E8F8D5" w:rsidP="15E8F8D5" w:rsidRDefault="15E8F8D5" w14:paraId="3D54D3E0" w14:textId="66CE67E2">
            <w:pPr>
              <w:spacing w:after="0"/>
              <w:rPr>
                <w:rFonts w:ascii="Tahoma" w:hAnsi="Tahoma" w:eastAsia="Tahoma" w:cs="Tahoma"/>
                <w:sz w:val="20"/>
                <w:szCs w:val="20"/>
              </w:rPr>
            </w:pPr>
          </w:p>
        </w:tc>
        <w:tc>
          <w:tcPr>
            <w:tcW w:w="4137" w:type="dxa"/>
            <w:gridSpan w:val="4"/>
            <w:tcBorders>
              <w:top w:val="single" w:color="auto" w:sz="4" w:space="0"/>
              <w:left w:val="single" w:color="auto" w:sz="4" w:space="0"/>
              <w:bottom w:val="single" w:color="auto" w:sz="4" w:space="0"/>
              <w:right w:val="single" w:color="auto" w:sz="4" w:space="0"/>
            </w:tcBorders>
          </w:tcPr>
          <w:p w:rsidRPr="00EB06AC" w:rsidR="00134135" w:rsidP="00EB06AC" w:rsidRDefault="00134135" w14:paraId="00AC9FBC" w14:textId="78EE3E06">
            <w:pPr>
              <w:pStyle w:val="NormalWorksheet"/>
              <w:rPr>
                <w:rFonts w:ascii="Tahoma" w:hAnsi="Tahoma" w:eastAsia="Tahoma" w:cs="Tahoma"/>
              </w:rPr>
            </w:pPr>
          </w:p>
        </w:tc>
      </w:tr>
      <w:tr w:rsidRPr="000B3F4D" w:rsidR="00F1516E" w:rsidTr="00846ED2" w14:paraId="6C310B27" w14:textId="77777777">
        <w:trPr>
          <w:jc w:val="center"/>
        </w:trPr>
        <w:tc>
          <w:tcPr>
            <w:tcW w:w="1791" w:type="dxa"/>
            <w:tcBorders>
              <w:top w:val="single" w:color="auto" w:sz="4" w:space="0"/>
              <w:left w:val="single" w:color="auto" w:sz="4" w:space="0"/>
              <w:bottom w:val="single" w:color="auto" w:sz="4" w:space="0"/>
              <w:right w:val="single" w:color="auto" w:sz="4" w:space="0"/>
            </w:tcBorders>
          </w:tcPr>
          <w:p w:rsidRPr="00EB06AC" w:rsidR="00134135" w:rsidP="00EB06AC" w:rsidRDefault="00134135" w14:paraId="20D8FC55" w14:textId="77777777">
            <w:pPr>
              <w:pStyle w:val="NormalWorksheet"/>
              <w:rPr>
                <w:rFonts w:ascii="Tahoma" w:hAnsi="Tahoma" w:cs="Tahoma"/>
              </w:rPr>
            </w:pPr>
            <w:r w:rsidRPr="00EB06AC">
              <w:rPr>
                <w:rFonts w:ascii="Tahoma" w:hAnsi="Tahoma" w:cs="Tahoma"/>
              </w:rPr>
              <w:t>Appendix B</w:t>
            </w:r>
          </w:p>
          <w:p w:rsidRPr="00EB06AC" w:rsidR="00134135" w:rsidP="00EB06AC" w:rsidRDefault="00134135" w14:paraId="3F551AED" w14:textId="77777777">
            <w:pPr>
              <w:pStyle w:val="NormalWorksheet"/>
              <w:rPr>
                <w:rFonts w:ascii="Tahoma" w:hAnsi="Tahoma" w:cs="Tahoma"/>
              </w:rPr>
            </w:pPr>
            <w:r w:rsidRPr="00EB06AC">
              <w:rPr>
                <w:rFonts w:ascii="Tahoma" w:hAnsi="Tahoma" w:cs="Tahoma"/>
              </w:rPr>
              <w:t>(g) (16) (C)</w:t>
            </w:r>
          </w:p>
        </w:tc>
        <w:tc>
          <w:tcPr>
            <w:tcW w:w="3879" w:type="dxa"/>
            <w:gridSpan w:val="6"/>
            <w:tcBorders>
              <w:top w:val="single" w:color="auto" w:sz="4" w:space="0"/>
              <w:left w:val="single" w:color="auto" w:sz="4" w:space="0"/>
              <w:bottom w:val="single" w:color="auto" w:sz="4" w:space="0"/>
              <w:right w:val="single" w:color="auto" w:sz="4" w:space="0"/>
            </w:tcBorders>
          </w:tcPr>
          <w:p w:rsidRPr="00EB06AC" w:rsidR="00134135" w:rsidP="00EB06AC" w:rsidRDefault="00134135" w14:paraId="3EF6CBF7" w14:textId="77777777">
            <w:pPr>
              <w:pStyle w:val="NormalWorksheet"/>
              <w:rPr>
                <w:rFonts w:ascii="Tahoma" w:hAnsi="Tahoma" w:cs="Tahoma"/>
              </w:rPr>
            </w:pPr>
            <w:r w:rsidRPr="00EB06AC">
              <w:rPr>
                <w:rFonts w:ascii="Tahoma" w:hAnsi="Tahoma" w:cs="Tahoma"/>
              </w:rPr>
              <w:t>A summary of all local museums, literature searches and field surveys used to provide information about paleontological resources in the project area described in (g)(16)(A). Identify the dates of the surveys, methods used in completing the surveys, and the names and qualifications of the individuals conducting the surveys.</w:t>
            </w:r>
          </w:p>
        </w:tc>
        <w:tc>
          <w:tcPr>
            <w:tcW w:w="2719" w:type="dxa"/>
            <w:tcBorders>
              <w:top w:val="single" w:color="auto" w:sz="4" w:space="0"/>
              <w:left w:val="single" w:color="auto" w:sz="4" w:space="0"/>
              <w:bottom w:val="single" w:color="auto" w:sz="4" w:space="0"/>
              <w:right w:val="single" w:color="auto" w:sz="4" w:space="0"/>
            </w:tcBorders>
          </w:tcPr>
          <w:p w:rsidRPr="15E8F8D5" w:rsidR="15E8F8D5" w:rsidP="15E8F8D5" w:rsidRDefault="15E8F8D5" w14:paraId="09FFFAD3" w14:textId="2BD1746A">
            <w:pPr>
              <w:spacing w:after="0"/>
              <w:rPr>
                <w:rFonts w:ascii="Tahoma" w:hAnsi="Tahoma" w:eastAsia="Tahoma" w:cs="Tahoma"/>
                <w:sz w:val="20"/>
                <w:szCs w:val="20"/>
              </w:rPr>
            </w:pPr>
          </w:p>
        </w:tc>
        <w:tc>
          <w:tcPr>
            <w:tcW w:w="1440" w:type="dxa"/>
            <w:gridSpan w:val="2"/>
            <w:tcBorders>
              <w:top w:val="single" w:color="auto" w:sz="4" w:space="0"/>
              <w:left w:val="single" w:color="auto" w:sz="4" w:space="0"/>
              <w:bottom w:val="single" w:color="auto" w:sz="4" w:space="0"/>
              <w:right w:val="single" w:color="auto" w:sz="4" w:space="0"/>
            </w:tcBorders>
          </w:tcPr>
          <w:p w:rsidRPr="15E8F8D5" w:rsidR="15E8F8D5" w:rsidP="15E8F8D5" w:rsidRDefault="15E8F8D5" w14:paraId="5331EC9C" w14:textId="7859E5CA">
            <w:pPr>
              <w:spacing w:after="0"/>
              <w:rPr>
                <w:rFonts w:ascii="Tahoma" w:hAnsi="Tahoma" w:eastAsia="Tahoma" w:cs="Tahoma"/>
                <w:sz w:val="20"/>
                <w:szCs w:val="20"/>
              </w:rPr>
            </w:pPr>
          </w:p>
        </w:tc>
        <w:tc>
          <w:tcPr>
            <w:tcW w:w="4137" w:type="dxa"/>
            <w:gridSpan w:val="4"/>
            <w:tcBorders>
              <w:top w:val="single" w:color="auto" w:sz="4" w:space="0"/>
              <w:left w:val="single" w:color="auto" w:sz="4" w:space="0"/>
              <w:bottom w:val="single" w:color="auto" w:sz="4" w:space="0"/>
              <w:right w:val="single" w:color="auto" w:sz="4" w:space="0"/>
            </w:tcBorders>
          </w:tcPr>
          <w:p w:rsidRPr="00EB06AC" w:rsidR="00134135" w:rsidP="00EB06AC" w:rsidRDefault="00134135" w14:paraId="5776308A" w14:textId="77777777">
            <w:pPr>
              <w:pStyle w:val="NormalWorksheet"/>
              <w:rPr>
                <w:rFonts w:ascii="Tahoma" w:hAnsi="Tahoma" w:cs="Tahoma"/>
              </w:rPr>
            </w:pPr>
          </w:p>
        </w:tc>
      </w:tr>
      <w:tr w:rsidRPr="000B3F4D" w:rsidR="00F1516E" w:rsidTr="00846ED2" w14:paraId="5473CDF5" w14:textId="77777777">
        <w:trPr>
          <w:jc w:val="center"/>
        </w:trPr>
        <w:tc>
          <w:tcPr>
            <w:tcW w:w="1791" w:type="dxa"/>
            <w:tcBorders>
              <w:top w:val="single" w:color="auto" w:sz="4" w:space="0"/>
              <w:left w:val="single" w:color="auto" w:sz="4" w:space="0"/>
              <w:bottom w:val="single" w:color="auto" w:sz="4" w:space="0"/>
              <w:right w:val="single" w:color="auto" w:sz="4" w:space="0"/>
            </w:tcBorders>
          </w:tcPr>
          <w:p w:rsidRPr="00EB06AC" w:rsidR="00134135" w:rsidP="00EB06AC" w:rsidRDefault="00134135" w14:paraId="3085BC06" w14:textId="77777777">
            <w:pPr>
              <w:pStyle w:val="NormalWorksheet"/>
              <w:rPr>
                <w:rFonts w:ascii="Tahoma" w:hAnsi="Tahoma" w:cs="Tahoma"/>
              </w:rPr>
            </w:pPr>
            <w:r w:rsidRPr="00EB06AC">
              <w:rPr>
                <w:rFonts w:ascii="Tahoma" w:hAnsi="Tahoma" w:cs="Tahoma"/>
              </w:rPr>
              <w:t>Appendix B</w:t>
            </w:r>
          </w:p>
          <w:p w:rsidRPr="00EB06AC" w:rsidR="00134135" w:rsidP="00EB06AC" w:rsidRDefault="00134135" w14:paraId="158AF88A" w14:textId="77777777">
            <w:pPr>
              <w:pStyle w:val="NormalWorksheet"/>
              <w:rPr>
                <w:rFonts w:ascii="Tahoma" w:hAnsi="Tahoma" w:cs="Tahoma"/>
              </w:rPr>
            </w:pPr>
            <w:r w:rsidRPr="00EB06AC">
              <w:rPr>
                <w:rFonts w:ascii="Tahoma" w:hAnsi="Tahoma" w:cs="Tahoma"/>
              </w:rPr>
              <w:t>(g) (16) (D)</w:t>
            </w:r>
          </w:p>
        </w:tc>
        <w:tc>
          <w:tcPr>
            <w:tcW w:w="3879" w:type="dxa"/>
            <w:gridSpan w:val="6"/>
            <w:tcBorders>
              <w:top w:val="single" w:color="auto" w:sz="4" w:space="0"/>
              <w:left w:val="single" w:color="auto" w:sz="4" w:space="0"/>
              <w:bottom w:val="single" w:color="auto" w:sz="4" w:space="0"/>
              <w:right w:val="single" w:color="auto" w:sz="4" w:space="0"/>
            </w:tcBorders>
          </w:tcPr>
          <w:p w:rsidRPr="00EB06AC" w:rsidR="00134135" w:rsidP="00EB06AC" w:rsidRDefault="00134135" w14:paraId="0F6D8F1E" w14:textId="77777777">
            <w:pPr>
              <w:pStyle w:val="NormalWorksheet"/>
              <w:rPr>
                <w:rFonts w:ascii="Tahoma" w:hAnsi="Tahoma" w:cs="Tahoma"/>
              </w:rPr>
            </w:pPr>
            <w:r w:rsidRPr="00EB06AC">
              <w:rPr>
                <w:rFonts w:ascii="Tahoma" w:hAnsi="Tahoma" w:cs="Tahoma"/>
              </w:rPr>
              <w:t>Information on the specific location of known palaeontologic resources, survey reports, locality records, and maps at a scale of 1:24,000, showing occurrences of fossil finds, if known, within a 1-mile radius of the project and related facilities shall be included in a separate appendix to the Application and submitted to the Commission under a request for confidentiality, pursuant to California Code of Regulations, title 20, section 2501 et seq.</w:t>
            </w:r>
          </w:p>
        </w:tc>
        <w:tc>
          <w:tcPr>
            <w:tcW w:w="2719" w:type="dxa"/>
            <w:tcBorders>
              <w:top w:val="single" w:color="auto" w:sz="4" w:space="0"/>
              <w:left w:val="single" w:color="auto" w:sz="4" w:space="0"/>
              <w:bottom w:val="single" w:color="auto" w:sz="4" w:space="0"/>
              <w:right w:val="single" w:color="auto" w:sz="4" w:space="0"/>
            </w:tcBorders>
          </w:tcPr>
          <w:p w:rsidRPr="15E8F8D5" w:rsidR="15E8F8D5" w:rsidP="15E8F8D5" w:rsidRDefault="15E8F8D5" w14:paraId="75605201" w14:textId="4BCD278F">
            <w:pPr>
              <w:spacing w:after="0"/>
              <w:rPr>
                <w:rFonts w:ascii="Tahoma" w:hAnsi="Tahoma" w:eastAsia="Tahoma" w:cs="Tahoma"/>
                <w:sz w:val="20"/>
                <w:szCs w:val="20"/>
              </w:rPr>
            </w:pPr>
          </w:p>
        </w:tc>
        <w:tc>
          <w:tcPr>
            <w:tcW w:w="1440" w:type="dxa"/>
            <w:gridSpan w:val="2"/>
            <w:tcBorders>
              <w:top w:val="single" w:color="auto" w:sz="4" w:space="0"/>
              <w:left w:val="single" w:color="auto" w:sz="4" w:space="0"/>
              <w:bottom w:val="single" w:color="auto" w:sz="4" w:space="0"/>
              <w:right w:val="single" w:color="auto" w:sz="4" w:space="0"/>
            </w:tcBorders>
          </w:tcPr>
          <w:p w:rsidRPr="00EB06AC" w:rsidR="00134135" w:rsidP="00EB06AC" w:rsidRDefault="00134135" w14:paraId="2DE5EAFB" w14:textId="1D6BCE11">
            <w:pPr>
              <w:pStyle w:val="NormalWorksheet"/>
              <w:rPr>
                <w:rFonts w:ascii="Tahoma" w:hAnsi="Tahoma" w:cs="Tahoma"/>
              </w:rPr>
            </w:pPr>
          </w:p>
        </w:tc>
        <w:tc>
          <w:tcPr>
            <w:tcW w:w="4137" w:type="dxa"/>
            <w:gridSpan w:val="4"/>
            <w:tcBorders>
              <w:top w:val="single" w:color="auto" w:sz="4" w:space="0"/>
              <w:left w:val="single" w:color="auto" w:sz="4" w:space="0"/>
              <w:bottom w:val="single" w:color="auto" w:sz="4" w:space="0"/>
              <w:right w:val="single" w:color="auto" w:sz="4" w:space="0"/>
            </w:tcBorders>
          </w:tcPr>
          <w:p w:rsidRPr="00EB06AC" w:rsidR="00134135" w:rsidP="00EB06AC" w:rsidRDefault="00134135" w14:paraId="687465D7" w14:textId="77777777">
            <w:pPr>
              <w:pStyle w:val="NormalWorksheet"/>
              <w:rPr>
                <w:rFonts w:ascii="Tahoma" w:hAnsi="Tahoma" w:cs="Tahoma"/>
              </w:rPr>
            </w:pPr>
          </w:p>
        </w:tc>
      </w:tr>
      <w:tr w:rsidRPr="000B3F4D" w:rsidR="00F1516E" w:rsidTr="00846ED2" w14:paraId="559B04D3" w14:textId="77777777">
        <w:trPr>
          <w:jc w:val="center"/>
        </w:trPr>
        <w:tc>
          <w:tcPr>
            <w:tcW w:w="1791" w:type="dxa"/>
            <w:tcBorders>
              <w:top w:val="single" w:color="auto" w:sz="4" w:space="0"/>
              <w:left w:val="single" w:color="auto" w:sz="4" w:space="0"/>
              <w:bottom w:val="single" w:color="auto" w:sz="4" w:space="0"/>
              <w:right w:val="single" w:color="auto" w:sz="4" w:space="0"/>
            </w:tcBorders>
          </w:tcPr>
          <w:p w:rsidRPr="00EB06AC" w:rsidR="00A2720E" w:rsidP="00EB06AC" w:rsidRDefault="00A2720E" w14:paraId="79B11C92" w14:textId="77777777">
            <w:pPr>
              <w:pStyle w:val="NormalWorksheet"/>
              <w:rPr>
                <w:rFonts w:ascii="Tahoma" w:hAnsi="Tahoma" w:cs="Tahoma"/>
              </w:rPr>
            </w:pPr>
            <w:r w:rsidRPr="00EB06AC">
              <w:rPr>
                <w:rFonts w:ascii="Tahoma" w:hAnsi="Tahoma" w:cs="Tahoma"/>
              </w:rPr>
              <w:t>Appendix B</w:t>
            </w:r>
          </w:p>
          <w:p w:rsidRPr="00EB06AC" w:rsidR="00A2720E" w:rsidP="00EB06AC" w:rsidRDefault="00A2720E" w14:paraId="1AA214D0" w14:textId="77777777">
            <w:pPr>
              <w:pStyle w:val="NormalWorksheet"/>
              <w:rPr>
                <w:rFonts w:ascii="Tahoma" w:hAnsi="Tahoma" w:cs="Tahoma"/>
              </w:rPr>
            </w:pPr>
            <w:r w:rsidRPr="00EB06AC">
              <w:rPr>
                <w:rFonts w:ascii="Tahoma" w:hAnsi="Tahoma" w:cs="Tahoma"/>
              </w:rPr>
              <w:t>(g) (16) (E)</w:t>
            </w:r>
          </w:p>
        </w:tc>
        <w:tc>
          <w:tcPr>
            <w:tcW w:w="3879" w:type="dxa"/>
            <w:gridSpan w:val="6"/>
            <w:tcBorders>
              <w:top w:val="single" w:color="auto" w:sz="4" w:space="0"/>
              <w:left w:val="single" w:color="auto" w:sz="4" w:space="0"/>
              <w:bottom w:val="single" w:color="auto" w:sz="4" w:space="0"/>
              <w:right w:val="single" w:color="auto" w:sz="4" w:space="0"/>
            </w:tcBorders>
          </w:tcPr>
          <w:p w:rsidRPr="00EB06AC" w:rsidR="00A2720E" w:rsidP="00EB06AC" w:rsidRDefault="00A2720E" w14:paraId="57052822" w14:textId="77777777">
            <w:pPr>
              <w:pStyle w:val="NormalWorksheet"/>
              <w:rPr>
                <w:rFonts w:ascii="Tahoma" w:hAnsi="Tahoma" w:cs="Tahoma"/>
              </w:rPr>
            </w:pPr>
            <w:r w:rsidRPr="00EB06AC">
              <w:rPr>
                <w:rFonts w:ascii="Tahoma" w:hAnsi="Tahoma" w:cs="Tahoma"/>
              </w:rPr>
              <w:t>A discussion of any educational programs proposed to enhance awareness of potential impacts to paleontological resources by employees, measures proposed for mitigation of impacts to known palaeontologic resources, and a set of contingency measures for mitigation of potential impacts to unknown paleontological resources.</w:t>
            </w:r>
          </w:p>
        </w:tc>
        <w:tc>
          <w:tcPr>
            <w:tcW w:w="2719" w:type="dxa"/>
            <w:tcBorders>
              <w:top w:val="single" w:color="auto" w:sz="4" w:space="0"/>
              <w:left w:val="single" w:color="auto" w:sz="4" w:space="0"/>
              <w:bottom w:val="single" w:color="auto" w:sz="4" w:space="0"/>
              <w:right w:val="single" w:color="auto" w:sz="4" w:space="0"/>
            </w:tcBorders>
          </w:tcPr>
          <w:p w:rsidRPr="0077148E" w:rsidR="15E8F8D5" w:rsidP="15E8F8D5" w:rsidRDefault="15E8F8D5" w14:paraId="2EFC6D8C" w14:textId="212CB3DE">
            <w:pPr>
              <w:spacing w:after="0"/>
              <w:rPr>
                <w:rFonts w:ascii="Tahoma" w:hAnsi="Tahoma" w:eastAsia="Tahoma" w:cs="Tahoma"/>
                <w:sz w:val="20"/>
                <w:szCs w:val="20"/>
                <w:lang w:val="fr-FR"/>
              </w:rPr>
            </w:pPr>
          </w:p>
        </w:tc>
        <w:tc>
          <w:tcPr>
            <w:tcW w:w="1440" w:type="dxa"/>
            <w:gridSpan w:val="2"/>
            <w:tcBorders>
              <w:top w:val="single" w:color="auto" w:sz="4" w:space="0"/>
              <w:left w:val="single" w:color="auto" w:sz="4" w:space="0"/>
              <w:bottom w:val="single" w:color="auto" w:sz="4" w:space="0"/>
              <w:right w:val="single" w:color="auto" w:sz="4" w:space="0"/>
            </w:tcBorders>
          </w:tcPr>
          <w:p w:rsidRPr="15E8F8D5" w:rsidR="15E8F8D5" w:rsidP="15E8F8D5" w:rsidRDefault="15E8F8D5" w14:paraId="4F434825" w14:textId="18737A6F">
            <w:pPr>
              <w:spacing w:after="0"/>
              <w:rPr>
                <w:rFonts w:ascii="Tahoma" w:hAnsi="Tahoma" w:eastAsia="Tahoma" w:cs="Tahoma"/>
                <w:sz w:val="20"/>
                <w:szCs w:val="20"/>
              </w:rPr>
            </w:pPr>
          </w:p>
        </w:tc>
        <w:tc>
          <w:tcPr>
            <w:tcW w:w="4137" w:type="dxa"/>
            <w:gridSpan w:val="4"/>
            <w:tcBorders>
              <w:top w:val="single" w:color="auto" w:sz="4" w:space="0"/>
              <w:left w:val="single" w:color="auto" w:sz="4" w:space="0"/>
              <w:bottom w:val="single" w:color="auto" w:sz="4" w:space="0"/>
              <w:right w:val="single" w:color="auto" w:sz="4" w:space="0"/>
            </w:tcBorders>
          </w:tcPr>
          <w:p w:rsidRPr="00EB06AC" w:rsidR="00A2720E" w:rsidP="00EB06AC" w:rsidRDefault="00A2720E" w14:paraId="462A08A9" w14:textId="77777777">
            <w:pPr>
              <w:pStyle w:val="NormalWorksheet"/>
              <w:rPr>
                <w:rFonts w:ascii="Tahoma" w:hAnsi="Tahoma" w:cs="Tahoma"/>
              </w:rPr>
            </w:pPr>
          </w:p>
        </w:tc>
      </w:tr>
      <w:tr w:rsidRPr="000B3F4D" w:rsidR="00F1516E" w:rsidTr="00846ED2" w14:paraId="3ECD812B" w14:textId="77777777">
        <w:trPr>
          <w:jc w:val="center"/>
        </w:trPr>
        <w:tc>
          <w:tcPr>
            <w:tcW w:w="1791" w:type="dxa"/>
            <w:tcBorders>
              <w:top w:val="single" w:color="auto" w:sz="4" w:space="0"/>
              <w:left w:val="single" w:color="auto" w:sz="4" w:space="0"/>
              <w:bottom w:val="single" w:color="auto" w:sz="4" w:space="0"/>
              <w:right w:val="single" w:color="auto" w:sz="4" w:space="0"/>
            </w:tcBorders>
          </w:tcPr>
          <w:p w:rsidRPr="00EB06AC" w:rsidR="00A2720E" w:rsidP="00EB06AC" w:rsidRDefault="00A2720E" w14:paraId="3714ECCB" w14:textId="77777777">
            <w:pPr>
              <w:pStyle w:val="NormalWorksheet"/>
              <w:rPr>
                <w:rFonts w:ascii="Tahoma" w:hAnsi="Tahoma" w:cs="Tahoma"/>
              </w:rPr>
            </w:pPr>
            <w:r w:rsidRPr="00EB06AC">
              <w:rPr>
                <w:rFonts w:ascii="Tahoma" w:hAnsi="Tahoma" w:cs="Tahoma"/>
              </w:rPr>
              <w:t>Appendix B</w:t>
            </w:r>
          </w:p>
          <w:p w:rsidRPr="00EB06AC" w:rsidR="00A2720E" w:rsidP="00EB06AC" w:rsidRDefault="00A2720E" w14:paraId="38CCEEEE" w14:textId="77777777">
            <w:pPr>
              <w:pStyle w:val="NormalWorksheet"/>
              <w:rPr>
                <w:rFonts w:ascii="Tahoma" w:hAnsi="Tahoma" w:cs="Tahoma"/>
              </w:rPr>
            </w:pPr>
            <w:r w:rsidRPr="00EB06AC">
              <w:rPr>
                <w:rFonts w:ascii="Tahoma" w:hAnsi="Tahoma" w:cs="Tahoma"/>
              </w:rPr>
              <w:t>(i) (1) (A)</w:t>
            </w:r>
          </w:p>
        </w:tc>
        <w:tc>
          <w:tcPr>
            <w:tcW w:w="3879" w:type="dxa"/>
            <w:gridSpan w:val="6"/>
            <w:tcBorders>
              <w:top w:val="single" w:color="auto" w:sz="4" w:space="0"/>
              <w:left w:val="single" w:color="auto" w:sz="4" w:space="0"/>
              <w:bottom w:val="single" w:color="auto" w:sz="4" w:space="0"/>
              <w:right w:val="single" w:color="auto" w:sz="4" w:space="0"/>
            </w:tcBorders>
          </w:tcPr>
          <w:p w:rsidRPr="00EB06AC" w:rsidR="00A2720E" w:rsidP="00EB06AC" w:rsidRDefault="00A2720E" w14:paraId="28F6E95E" w14:textId="77777777">
            <w:pPr>
              <w:pStyle w:val="NormalWorksheet"/>
              <w:rPr>
                <w:rFonts w:ascii="Tahoma" w:hAnsi="Tahoma" w:cs="Tahoma"/>
              </w:rPr>
            </w:pPr>
            <w:r w:rsidRPr="00EB06AC">
              <w:rPr>
                <w:rFonts w:ascii="Tahoma" w:hAnsi="Tahoma" w:cs="Tahoma"/>
              </w:rPr>
              <w:t>Tables that identify laws, regulations, ordinances, standards, adopted local, regional, state, and federal land use plans, leases, and permits applicable to the proposed project, and a discussion of the applicability of, and conformance with each. The table or matrix shall explicitly reference pages in the application wherein conformance, with each law or standard during both construction and operation of the facility is discussed; and</w:t>
            </w:r>
          </w:p>
        </w:tc>
        <w:tc>
          <w:tcPr>
            <w:tcW w:w="2719" w:type="dxa"/>
            <w:tcBorders>
              <w:top w:val="single" w:color="auto" w:sz="4" w:space="0"/>
              <w:left w:val="single" w:color="auto" w:sz="4" w:space="0"/>
              <w:bottom w:val="single" w:color="auto" w:sz="4" w:space="0"/>
              <w:right w:val="single" w:color="auto" w:sz="4" w:space="0"/>
            </w:tcBorders>
          </w:tcPr>
          <w:p w:rsidRPr="00EB06AC" w:rsidR="00A2720E" w:rsidP="00EB06AC" w:rsidRDefault="00A2720E" w14:paraId="23638AE0" w14:textId="67023E3A">
            <w:pPr>
              <w:pStyle w:val="NormalWorksheet"/>
              <w:rPr>
                <w:rFonts w:ascii="Tahoma" w:hAnsi="Tahoma" w:eastAsia="Tahoma" w:cs="Tahoma"/>
              </w:rPr>
            </w:pPr>
          </w:p>
        </w:tc>
        <w:tc>
          <w:tcPr>
            <w:tcW w:w="1440" w:type="dxa"/>
            <w:gridSpan w:val="2"/>
            <w:tcBorders>
              <w:top w:val="single" w:color="auto" w:sz="4" w:space="0"/>
              <w:left w:val="single" w:color="auto" w:sz="4" w:space="0"/>
              <w:bottom w:val="single" w:color="auto" w:sz="4" w:space="0"/>
              <w:right w:val="single" w:color="auto" w:sz="4" w:space="0"/>
            </w:tcBorders>
          </w:tcPr>
          <w:p w:rsidRPr="00EB06AC" w:rsidR="00A2720E" w:rsidP="00EB06AC" w:rsidRDefault="00A2720E" w14:paraId="3CD3710B" w14:textId="4AFD0053">
            <w:pPr>
              <w:pStyle w:val="NormalWorksheet"/>
              <w:rPr>
                <w:rFonts w:ascii="Tahoma" w:hAnsi="Tahoma" w:cs="Tahoma"/>
              </w:rPr>
            </w:pPr>
          </w:p>
        </w:tc>
        <w:tc>
          <w:tcPr>
            <w:tcW w:w="4137" w:type="dxa"/>
            <w:gridSpan w:val="4"/>
            <w:tcBorders>
              <w:top w:val="single" w:color="auto" w:sz="4" w:space="0"/>
              <w:left w:val="single" w:color="auto" w:sz="4" w:space="0"/>
              <w:bottom w:val="single" w:color="auto" w:sz="4" w:space="0"/>
              <w:right w:val="single" w:color="auto" w:sz="4" w:space="0"/>
            </w:tcBorders>
          </w:tcPr>
          <w:p w:rsidRPr="00EB06AC" w:rsidR="00A2720E" w:rsidP="00EB06AC" w:rsidRDefault="00A2720E" w14:paraId="16A47948" w14:textId="43A94B1C">
            <w:pPr>
              <w:pStyle w:val="NormalWorksheet"/>
              <w:rPr>
                <w:rFonts w:ascii="Tahoma" w:hAnsi="Tahoma" w:eastAsia="Tahoma" w:cs="Tahoma"/>
              </w:rPr>
            </w:pPr>
          </w:p>
        </w:tc>
      </w:tr>
      <w:tr w:rsidRPr="000B3F4D" w:rsidR="00F1516E" w:rsidTr="00846ED2" w14:paraId="12AC7526" w14:textId="77777777">
        <w:trPr>
          <w:jc w:val="center"/>
        </w:trPr>
        <w:tc>
          <w:tcPr>
            <w:tcW w:w="1791" w:type="dxa"/>
            <w:tcBorders>
              <w:top w:val="single" w:color="auto" w:sz="4" w:space="0"/>
              <w:left w:val="single" w:color="auto" w:sz="4" w:space="0"/>
              <w:bottom w:val="single" w:color="auto" w:sz="4" w:space="0"/>
              <w:right w:val="single" w:color="auto" w:sz="4" w:space="0"/>
            </w:tcBorders>
          </w:tcPr>
          <w:p w:rsidRPr="00EB06AC" w:rsidR="00A2720E" w:rsidP="00EB06AC" w:rsidRDefault="00A2720E" w14:paraId="6CE1296F" w14:textId="77777777">
            <w:pPr>
              <w:pStyle w:val="NormalWorksheet"/>
              <w:rPr>
                <w:rFonts w:ascii="Tahoma" w:hAnsi="Tahoma" w:cs="Tahoma"/>
              </w:rPr>
            </w:pPr>
            <w:r w:rsidRPr="00EB06AC">
              <w:rPr>
                <w:rFonts w:ascii="Tahoma" w:hAnsi="Tahoma" w:cs="Tahoma"/>
              </w:rPr>
              <w:t>Appendix B</w:t>
            </w:r>
          </w:p>
          <w:p w:rsidRPr="00EB06AC" w:rsidR="00A2720E" w:rsidP="00EB06AC" w:rsidRDefault="00A2720E" w14:paraId="14FF66DC" w14:textId="77777777">
            <w:pPr>
              <w:pStyle w:val="NormalWorksheet"/>
              <w:rPr>
                <w:rFonts w:ascii="Tahoma" w:hAnsi="Tahoma" w:cs="Tahoma"/>
              </w:rPr>
            </w:pPr>
            <w:r w:rsidRPr="00EB06AC">
              <w:rPr>
                <w:rFonts w:ascii="Tahoma" w:hAnsi="Tahoma" w:cs="Tahoma"/>
              </w:rPr>
              <w:t>(i) (1) (B)</w:t>
            </w:r>
          </w:p>
        </w:tc>
        <w:tc>
          <w:tcPr>
            <w:tcW w:w="3879" w:type="dxa"/>
            <w:gridSpan w:val="6"/>
            <w:tcBorders>
              <w:top w:val="single" w:color="auto" w:sz="4" w:space="0"/>
              <w:left w:val="single" w:color="auto" w:sz="4" w:space="0"/>
              <w:bottom w:val="single" w:color="auto" w:sz="4" w:space="0"/>
              <w:right w:val="single" w:color="auto" w:sz="4" w:space="0"/>
            </w:tcBorders>
          </w:tcPr>
          <w:p w:rsidRPr="00EB06AC" w:rsidR="00A2720E" w:rsidP="00EB06AC" w:rsidRDefault="00A2720E" w14:paraId="2519D02E" w14:textId="77777777">
            <w:pPr>
              <w:pStyle w:val="NormalWorksheet"/>
              <w:rPr>
                <w:rFonts w:ascii="Tahoma" w:hAnsi="Tahoma" w:cs="Tahoma"/>
              </w:rPr>
            </w:pPr>
            <w:r w:rsidRPr="00EB06AC">
              <w:rPr>
                <w:rFonts w:ascii="Tahoma" w:hAnsi="Tahoma" w:cs="Tahoma"/>
              </w:rPr>
              <w:t>Tables that identify each agency with jurisdiction to issue applicable permits, leases, and approvals or to enforce identified laws, regulations, standards, and adopted local, regional, state and federal land use plans, and agencies that would have permit approval or enforcement authority, but for the exclusive authority of the Commission to certify sites and related facilities.</w:t>
            </w:r>
          </w:p>
        </w:tc>
        <w:tc>
          <w:tcPr>
            <w:tcW w:w="2719" w:type="dxa"/>
            <w:tcBorders>
              <w:top w:val="single" w:color="auto" w:sz="4" w:space="0"/>
              <w:left w:val="single" w:color="auto" w:sz="4" w:space="0"/>
              <w:bottom w:val="single" w:color="auto" w:sz="4" w:space="0"/>
              <w:right w:val="single" w:color="auto" w:sz="4" w:space="0"/>
            </w:tcBorders>
          </w:tcPr>
          <w:p w:rsidRPr="15E8F8D5" w:rsidR="15E8F8D5" w:rsidP="15E8F8D5" w:rsidRDefault="15E8F8D5" w14:paraId="6C76E0BB" w14:textId="70943A77">
            <w:pPr>
              <w:spacing w:after="0"/>
              <w:rPr>
                <w:rFonts w:ascii="Tahoma" w:hAnsi="Tahoma" w:eastAsia="Tahoma" w:cs="Tahoma"/>
                <w:sz w:val="20"/>
                <w:szCs w:val="20"/>
              </w:rPr>
            </w:pPr>
          </w:p>
        </w:tc>
        <w:tc>
          <w:tcPr>
            <w:tcW w:w="1440" w:type="dxa"/>
            <w:gridSpan w:val="2"/>
            <w:tcBorders>
              <w:top w:val="single" w:color="auto" w:sz="4" w:space="0"/>
              <w:left w:val="single" w:color="auto" w:sz="4" w:space="0"/>
              <w:bottom w:val="single" w:color="auto" w:sz="4" w:space="0"/>
              <w:right w:val="single" w:color="auto" w:sz="4" w:space="0"/>
            </w:tcBorders>
          </w:tcPr>
          <w:p w:rsidRPr="00C75C89" w:rsidR="00A2720E" w:rsidP="00C75C89" w:rsidRDefault="00A2720E" w14:paraId="399F2AB9" w14:textId="5C1A1B40">
            <w:pPr>
              <w:spacing w:after="0"/>
            </w:pPr>
          </w:p>
        </w:tc>
        <w:tc>
          <w:tcPr>
            <w:tcW w:w="4137" w:type="dxa"/>
            <w:gridSpan w:val="4"/>
            <w:tcBorders>
              <w:top w:val="single" w:color="auto" w:sz="4" w:space="0"/>
              <w:left w:val="single" w:color="auto" w:sz="4" w:space="0"/>
              <w:bottom w:val="single" w:color="auto" w:sz="4" w:space="0"/>
              <w:right w:val="single" w:color="auto" w:sz="4" w:space="0"/>
            </w:tcBorders>
          </w:tcPr>
          <w:p w:rsidRPr="00EB06AC" w:rsidR="00A2720E" w:rsidP="00EB06AC" w:rsidRDefault="00A2720E" w14:paraId="2A36C83C" w14:textId="77777777">
            <w:pPr>
              <w:pStyle w:val="NormalWorksheet"/>
              <w:rPr>
                <w:rFonts w:ascii="Tahoma" w:hAnsi="Tahoma" w:cs="Tahoma"/>
              </w:rPr>
            </w:pPr>
          </w:p>
        </w:tc>
      </w:tr>
      <w:tr w:rsidRPr="000B3F4D" w:rsidR="00F1516E" w:rsidTr="00846ED2" w14:paraId="090DC54E" w14:textId="77777777">
        <w:trPr>
          <w:jc w:val="center"/>
        </w:trPr>
        <w:tc>
          <w:tcPr>
            <w:tcW w:w="1791" w:type="dxa"/>
            <w:tcBorders>
              <w:top w:val="single" w:color="auto" w:sz="4" w:space="0"/>
              <w:left w:val="single" w:color="auto" w:sz="4" w:space="0"/>
              <w:bottom w:val="single" w:color="auto" w:sz="4" w:space="0"/>
              <w:right w:val="single" w:color="auto" w:sz="4" w:space="0"/>
            </w:tcBorders>
          </w:tcPr>
          <w:p w:rsidRPr="00EB06AC" w:rsidR="00DA03CC" w:rsidP="00EB06AC" w:rsidRDefault="00DA03CC" w14:paraId="7D16F3FD" w14:textId="77777777">
            <w:pPr>
              <w:pStyle w:val="NormalWorksheet"/>
              <w:rPr>
                <w:rFonts w:ascii="Tahoma" w:hAnsi="Tahoma" w:cs="Tahoma"/>
              </w:rPr>
            </w:pPr>
            <w:r w:rsidRPr="00EB06AC">
              <w:rPr>
                <w:rFonts w:ascii="Tahoma" w:hAnsi="Tahoma" w:cs="Tahoma"/>
              </w:rPr>
              <w:t>Appendix B</w:t>
            </w:r>
          </w:p>
          <w:p w:rsidRPr="00EB06AC" w:rsidR="00DA03CC" w:rsidP="00EB06AC" w:rsidRDefault="00DA03CC" w14:paraId="749B3229" w14:textId="77777777">
            <w:pPr>
              <w:pStyle w:val="NormalWorksheet"/>
              <w:rPr>
                <w:rFonts w:ascii="Tahoma" w:hAnsi="Tahoma" w:cs="Tahoma"/>
              </w:rPr>
            </w:pPr>
            <w:r w:rsidRPr="00EB06AC">
              <w:rPr>
                <w:rFonts w:ascii="Tahoma" w:hAnsi="Tahoma" w:cs="Tahoma"/>
              </w:rPr>
              <w:t>(i) (2)</w:t>
            </w:r>
          </w:p>
        </w:tc>
        <w:tc>
          <w:tcPr>
            <w:tcW w:w="3879" w:type="dxa"/>
            <w:gridSpan w:val="6"/>
            <w:tcBorders>
              <w:top w:val="single" w:color="auto" w:sz="4" w:space="0"/>
              <w:left w:val="single" w:color="auto" w:sz="4" w:space="0"/>
              <w:bottom w:val="single" w:color="auto" w:sz="4" w:space="0"/>
              <w:right w:val="single" w:color="auto" w:sz="4" w:space="0"/>
            </w:tcBorders>
          </w:tcPr>
          <w:p w:rsidRPr="00EB06AC" w:rsidR="00DA03CC" w:rsidP="00EB06AC" w:rsidRDefault="00DA03CC" w14:paraId="00E0357A" w14:textId="77777777">
            <w:pPr>
              <w:pStyle w:val="NormalWorksheet"/>
              <w:rPr>
                <w:rFonts w:ascii="Tahoma" w:hAnsi="Tahoma" w:cs="Tahoma"/>
              </w:rPr>
            </w:pPr>
            <w:r w:rsidRPr="00EB06AC">
              <w:rPr>
                <w:rFonts w:ascii="Tahoma" w:hAnsi="Tahoma" w:cs="Tahoma"/>
              </w:rPr>
              <w:t>The name, title, phone number, address (required), and email address (if known), of an official who was contacted within each agency, and provide the name of the official who will serve as a contact person for Commission staff.</w:t>
            </w:r>
          </w:p>
        </w:tc>
        <w:tc>
          <w:tcPr>
            <w:tcW w:w="2719" w:type="dxa"/>
            <w:tcBorders>
              <w:top w:val="single" w:color="auto" w:sz="4" w:space="0"/>
              <w:left w:val="single" w:color="auto" w:sz="4" w:space="0"/>
              <w:bottom w:val="single" w:color="auto" w:sz="4" w:space="0"/>
              <w:right w:val="single" w:color="auto" w:sz="4" w:space="0"/>
            </w:tcBorders>
          </w:tcPr>
          <w:p w:rsidRPr="15E8F8D5" w:rsidR="15E8F8D5" w:rsidP="15E8F8D5" w:rsidRDefault="15E8F8D5" w14:paraId="18BF5849" w14:textId="2313D436">
            <w:pPr>
              <w:spacing w:after="0"/>
              <w:rPr>
                <w:rFonts w:ascii="Tahoma" w:hAnsi="Tahoma" w:eastAsia="Tahoma" w:cs="Tahoma"/>
                <w:sz w:val="20"/>
                <w:szCs w:val="20"/>
              </w:rPr>
            </w:pPr>
          </w:p>
        </w:tc>
        <w:tc>
          <w:tcPr>
            <w:tcW w:w="1440" w:type="dxa"/>
            <w:gridSpan w:val="2"/>
            <w:tcBorders>
              <w:top w:val="single" w:color="auto" w:sz="4" w:space="0"/>
              <w:left w:val="single" w:color="auto" w:sz="4" w:space="0"/>
              <w:bottom w:val="single" w:color="auto" w:sz="4" w:space="0"/>
              <w:right w:val="single" w:color="auto" w:sz="4" w:space="0"/>
            </w:tcBorders>
          </w:tcPr>
          <w:p w:rsidRPr="00C75C89" w:rsidR="00DA03CC" w:rsidP="00C75C89" w:rsidRDefault="00DA03CC" w14:paraId="4EF085C4" w14:textId="0193EDBB">
            <w:pPr>
              <w:spacing w:after="0"/>
            </w:pPr>
          </w:p>
        </w:tc>
        <w:tc>
          <w:tcPr>
            <w:tcW w:w="4137" w:type="dxa"/>
            <w:gridSpan w:val="4"/>
            <w:tcBorders>
              <w:top w:val="single" w:color="auto" w:sz="4" w:space="0"/>
              <w:left w:val="single" w:color="auto" w:sz="4" w:space="0"/>
              <w:bottom w:val="single" w:color="auto" w:sz="4" w:space="0"/>
              <w:right w:val="single" w:color="auto" w:sz="4" w:space="0"/>
            </w:tcBorders>
          </w:tcPr>
          <w:p w:rsidRPr="00EB06AC" w:rsidR="00DA03CC" w:rsidP="00EB06AC" w:rsidRDefault="00DA03CC" w14:paraId="7C489F22" w14:textId="77777777">
            <w:pPr>
              <w:pStyle w:val="NormalWorksheet"/>
              <w:rPr>
                <w:rFonts w:ascii="Tahoma" w:hAnsi="Tahoma" w:cs="Tahoma"/>
              </w:rPr>
            </w:pPr>
          </w:p>
        </w:tc>
      </w:tr>
      <w:tr w:rsidRPr="000B3F4D" w:rsidR="00F1516E" w:rsidTr="00846ED2" w14:paraId="2E9F4698" w14:textId="77777777">
        <w:trPr>
          <w:jc w:val="center"/>
        </w:trPr>
        <w:tc>
          <w:tcPr>
            <w:tcW w:w="1791" w:type="dxa"/>
            <w:tcBorders>
              <w:top w:val="single" w:color="auto" w:sz="4" w:space="0"/>
              <w:left w:val="single" w:color="auto" w:sz="4" w:space="0"/>
              <w:bottom w:val="single" w:color="auto" w:sz="4" w:space="0"/>
              <w:right w:val="single" w:color="auto" w:sz="4" w:space="0"/>
            </w:tcBorders>
          </w:tcPr>
          <w:p w:rsidRPr="00EB06AC" w:rsidR="00DA03CC" w:rsidP="00EB06AC" w:rsidRDefault="00DA03CC" w14:paraId="7056EED1" w14:textId="77777777">
            <w:pPr>
              <w:pStyle w:val="NormalWorksheet"/>
              <w:rPr>
                <w:rFonts w:ascii="Tahoma" w:hAnsi="Tahoma" w:cs="Tahoma"/>
              </w:rPr>
            </w:pPr>
            <w:r w:rsidRPr="00EB06AC">
              <w:rPr>
                <w:rFonts w:ascii="Tahoma" w:hAnsi="Tahoma" w:cs="Tahoma"/>
              </w:rPr>
              <w:t>Appendix B</w:t>
            </w:r>
          </w:p>
          <w:p w:rsidRPr="00EB06AC" w:rsidR="00DA03CC" w:rsidP="00EB06AC" w:rsidRDefault="00DA03CC" w14:paraId="5214AB94" w14:textId="77777777">
            <w:pPr>
              <w:pStyle w:val="NormalWorksheet"/>
              <w:rPr>
                <w:rFonts w:ascii="Tahoma" w:hAnsi="Tahoma" w:cs="Tahoma"/>
              </w:rPr>
            </w:pPr>
            <w:r w:rsidRPr="00EB06AC">
              <w:rPr>
                <w:rFonts w:ascii="Tahoma" w:hAnsi="Tahoma" w:cs="Tahoma"/>
              </w:rPr>
              <w:t>(i) (3)</w:t>
            </w:r>
          </w:p>
        </w:tc>
        <w:tc>
          <w:tcPr>
            <w:tcW w:w="3879" w:type="dxa"/>
            <w:gridSpan w:val="6"/>
            <w:tcBorders>
              <w:top w:val="single" w:color="auto" w:sz="4" w:space="0"/>
              <w:left w:val="single" w:color="auto" w:sz="4" w:space="0"/>
              <w:bottom w:val="single" w:color="auto" w:sz="4" w:space="0"/>
              <w:right w:val="single" w:color="auto" w:sz="4" w:space="0"/>
            </w:tcBorders>
          </w:tcPr>
          <w:p w:rsidRPr="00EB06AC" w:rsidR="00DA03CC" w:rsidP="00EB06AC" w:rsidRDefault="00DA03CC" w14:paraId="7E073D14" w14:textId="77777777">
            <w:pPr>
              <w:pStyle w:val="NormalWorksheet"/>
              <w:rPr>
                <w:rFonts w:ascii="Tahoma" w:hAnsi="Tahoma" w:cs="Tahoma"/>
              </w:rPr>
            </w:pPr>
            <w:r w:rsidRPr="00EB06AC">
              <w:rPr>
                <w:rFonts w:ascii="Tahoma" w:hAnsi="Tahoma" w:cs="Tahoma"/>
              </w:rPr>
              <w:t>A schedule indicating when permits outside the authority of the commission will be obtained and the steps the applicant has taken or plans to take to obtain such permits.</w:t>
            </w:r>
          </w:p>
        </w:tc>
        <w:tc>
          <w:tcPr>
            <w:tcW w:w="2719" w:type="dxa"/>
            <w:tcBorders>
              <w:top w:val="single" w:color="auto" w:sz="4" w:space="0"/>
              <w:left w:val="single" w:color="auto" w:sz="4" w:space="0"/>
              <w:bottom w:val="single" w:color="auto" w:sz="4" w:space="0"/>
              <w:right w:val="single" w:color="auto" w:sz="4" w:space="0"/>
            </w:tcBorders>
          </w:tcPr>
          <w:p w:rsidRPr="15E8F8D5" w:rsidR="15E8F8D5" w:rsidP="15E8F8D5" w:rsidRDefault="15E8F8D5" w14:paraId="79C535D7" w14:textId="62AD3F31">
            <w:pPr>
              <w:spacing w:after="0"/>
              <w:rPr>
                <w:rFonts w:ascii="Tahoma" w:hAnsi="Tahoma" w:eastAsia="Tahoma" w:cs="Tahoma"/>
                <w:sz w:val="20"/>
                <w:szCs w:val="20"/>
              </w:rPr>
            </w:pPr>
          </w:p>
        </w:tc>
        <w:tc>
          <w:tcPr>
            <w:tcW w:w="1440" w:type="dxa"/>
            <w:gridSpan w:val="2"/>
            <w:tcBorders>
              <w:top w:val="single" w:color="auto" w:sz="4" w:space="0"/>
              <w:left w:val="single" w:color="auto" w:sz="4" w:space="0"/>
              <w:bottom w:val="single" w:color="auto" w:sz="4" w:space="0"/>
              <w:right w:val="single" w:color="auto" w:sz="4" w:space="0"/>
            </w:tcBorders>
          </w:tcPr>
          <w:p w:rsidRPr="00C75C89" w:rsidR="00DA03CC" w:rsidP="00C75C89" w:rsidRDefault="00DA03CC" w14:paraId="201B62ED" w14:textId="4AC0D4B7">
            <w:pPr>
              <w:spacing w:after="0"/>
            </w:pPr>
          </w:p>
        </w:tc>
        <w:tc>
          <w:tcPr>
            <w:tcW w:w="4137" w:type="dxa"/>
            <w:gridSpan w:val="4"/>
            <w:tcBorders>
              <w:top w:val="single" w:color="auto" w:sz="4" w:space="0"/>
              <w:left w:val="single" w:color="auto" w:sz="4" w:space="0"/>
              <w:bottom w:val="single" w:color="auto" w:sz="4" w:space="0"/>
              <w:right w:val="single" w:color="auto" w:sz="4" w:space="0"/>
            </w:tcBorders>
          </w:tcPr>
          <w:p w:rsidRPr="00EB06AC" w:rsidR="00DA03CC" w:rsidP="00EB06AC" w:rsidRDefault="00DA03CC" w14:paraId="55AED146" w14:textId="77777777">
            <w:pPr>
              <w:pStyle w:val="NormalWorksheet"/>
              <w:rPr>
                <w:rFonts w:ascii="Tahoma" w:hAnsi="Tahoma" w:cs="Tahoma"/>
              </w:rPr>
            </w:pPr>
          </w:p>
        </w:tc>
      </w:tr>
    </w:tbl>
    <w:p w:rsidRPr="000B3F4D" w:rsidR="00265957" w:rsidRDefault="00265957" w14:paraId="1CC4460B" w14:textId="77777777">
      <w:pPr>
        <w:pStyle w:val="NormalWorksheet"/>
        <w:rPr>
          <w:rFonts w:ascii="Tahoma" w:hAnsi="Tahoma" w:cs="Tahoma"/>
        </w:rPr>
        <w:sectPr w:rsidRPr="000B3F4D" w:rsidR="00265957" w:rsidSect="00354F4A">
          <w:headerReference w:type="default" r:id="rId30"/>
          <w:footerReference w:type="default" r:id="rId31"/>
          <w:pgSz w:w="15840" w:h="12240" w:orient="landscape"/>
          <w:pgMar w:top="1440" w:right="1440" w:bottom="1440" w:left="1440" w:header="720" w:footer="720" w:gutter="0"/>
          <w:cols w:space="720"/>
          <w:docGrid w:linePitch="360"/>
        </w:sectPr>
      </w:pPr>
    </w:p>
    <w:tbl>
      <w:tblPr>
        <w:tblW w:w="13861" w:type="dxa"/>
        <w:jc w:val="center"/>
        <w:tblLayout w:type="fixed"/>
        <w:tblCellMar>
          <w:left w:w="120" w:type="dxa"/>
          <w:right w:w="120" w:type="dxa"/>
        </w:tblCellMar>
        <w:tblLook w:val="0000" w:firstRow="0" w:lastRow="0" w:firstColumn="0" w:lastColumn="0" w:noHBand="0" w:noVBand="0"/>
      </w:tblPr>
      <w:tblGrid>
        <w:gridCol w:w="1800"/>
        <w:gridCol w:w="1080"/>
        <w:gridCol w:w="270"/>
        <w:gridCol w:w="1253"/>
        <w:gridCol w:w="270"/>
        <w:gridCol w:w="997"/>
        <w:gridCol w:w="2700"/>
        <w:gridCol w:w="630"/>
        <w:gridCol w:w="630"/>
        <w:gridCol w:w="912"/>
        <w:gridCol w:w="888"/>
        <w:gridCol w:w="741"/>
        <w:gridCol w:w="1690"/>
      </w:tblGrid>
      <w:tr w:rsidRPr="00B81088" w:rsidR="0037653C" w:rsidTr="00784ECC" w14:paraId="78F9D848" w14:textId="77777777">
        <w:trPr>
          <w:tblHeader/>
          <w:jc w:val="center"/>
        </w:trPr>
        <w:tc>
          <w:tcPr>
            <w:tcW w:w="1800" w:type="dxa"/>
            <w:vAlign w:val="bottom"/>
          </w:tcPr>
          <w:p w:rsidRPr="00B81088" w:rsidR="00A74120" w:rsidP="00B81088" w:rsidRDefault="33570602" w14:paraId="2C1E5E4A" w14:textId="0940BE16">
            <w:pPr>
              <w:pStyle w:val="NormalWorksheet"/>
              <w:rPr>
                <w:rFonts w:ascii="Tahoma" w:hAnsi="Tahoma" w:cs="Tahoma"/>
              </w:rPr>
            </w:pPr>
            <w:r w:rsidRPr="00B81088">
              <w:rPr>
                <w:rFonts w:ascii="Tahoma" w:hAnsi="Tahoma" w:cs="Tahoma"/>
              </w:rPr>
              <w:t>Completeness:</w:t>
            </w:r>
          </w:p>
        </w:tc>
        <w:tc>
          <w:tcPr>
            <w:tcW w:w="1080" w:type="dxa"/>
            <w:vAlign w:val="bottom"/>
          </w:tcPr>
          <w:p w:rsidRPr="00B81088" w:rsidR="00C572CC" w:rsidP="00B81088" w:rsidRDefault="00C572CC" w14:paraId="14D20FD1" w14:textId="605A7A1A">
            <w:pPr>
              <w:pStyle w:val="NormalWorksheet"/>
              <w:rPr>
                <w:rFonts w:ascii="Tahoma" w:hAnsi="Tahoma" w:cs="Tahoma"/>
              </w:rPr>
            </w:pPr>
          </w:p>
          <w:p w:rsidRPr="00B81088" w:rsidR="00A74120" w:rsidP="00B81088" w:rsidRDefault="00C572CC" w14:paraId="2414008C" w14:textId="045823E4">
            <w:pPr>
              <w:pStyle w:val="NormalWorksheet"/>
              <w:rPr>
                <w:rFonts w:ascii="Tahoma" w:hAnsi="Tahoma" w:cs="Tahoma"/>
              </w:rPr>
            </w:pPr>
            <w:r w:rsidRPr="00B81088">
              <w:rPr>
                <w:rFonts w:ascii="Tahoma" w:hAnsi="Tahoma" w:cs="Tahoma"/>
              </w:rPr>
              <w:t>Complete</w:t>
            </w:r>
          </w:p>
        </w:tc>
        <w:tc>
          <w:tcPr>
            <w:tcW w:w="270" w:type="dxa"/>
            <w:tcBorders>
              <w:bottom w:val="single" w:color="auto" w:sz="6" w:space="0"/>
            </w:tcBorders>
            <w:vAlign w:val="bottom"/>
          </w:tcPr>
          <w:p w:rsidRPr="00B81088" w:rsidR="00A74120" w:rsidP="00B81088" w:rsidRDefault="00A74120" w14:paraId="2E65AF29" w14:textId="77777777">
            <w:pPr>
              <w:pStyle w:val="WorksheetTitle"/>
              <w:rPr>
                <w:rFonts w:ascii="Tahoma" w:hAnsi="Tahoma" w:cs="Tahoma"/>
                <w:sz w:val="20"/>
              </w:rPr>
            </w:pPr>
          </w:p>
        </w:tc>
        <w:tc>
          <w:tcPr>
            <w:tcW w:w="1253" w:type="dxa"/>
            <w:vAlign w:val="bottom"/>
          </w:tcPr>
          <w:p w:rsidRPr="00B81088" w:rsidR="00C572CC" w:rsidP="00B81088" w:rsidRDefault="00C572CC" w14:paraId="39E3A68E" w14:textId="4B68F7A7">
            <w:pPr>
              <w:pStyle w:val="NormalWorksheet"/>
              <w:rPr>
                <w:rFonts w:ascii="Tahoma" w:hAnsi="Tahoma" w:cs="Tahoma"/>
              </w:rPr>
            </w:pPr>
            <w:bookmarkStart w:name="_Hlt446976926" w:id="39"/>
            <w:bookmarkEnd w:id="39"/>
          </w:p>
          <w:p w:rsidRPr="00B81088" w:rsidR="00A74120" w:rsidP="00B81088" w:rsidRDefault="00C572CC" w14:paraId="0DFD897F" w14:textId="0CAECD7E">
            <w:pPr>
              <w:pStyle w:val="NormalWorksheet"/>
              <w:rPr>
                <w:rFonts w:ascii="Tahoma" w:hAnsi="Tahoma" w:cs="Tahoma"/>
              </w:rPr>
            </w:pPr>
            <w:r w:rsidRPr="00B81088">
              <w:rPr>
                <w:rFonts w:ascii="Tahoma" w:hAnsi="Tahoma" w:cs="Tahoma"/>
              </w:rPr>
              <w:t>Incomplete</w:t>
            </w:r>
          </w:p>
        </w:tc>
        <w:tc>
          <w:tcPr>
            <w:tcW w:w="270" w:type="dxa"/>
            <w:tcBorders>
              <w:bottom w:val="single" w:color="auto" w:sz="6" w:space="0"/>
            </w:tcBorders>
            <w:vAlign w:val="bottom"/>
          </w:tcPr>
          <w:p w:rsidRPr="00B81088" w:rsidR="00A74120" w:rsidP="0093754D" w:rsidRDefault="00A74120" w14:paraId="52907932" w14:textId="7110A503">
            <w:pPr>
              <w:pStyle w:val="WorksheetTitle"/>
              <w:ind w:left="-26"/>
              <w:rPr>
                <w:rFonts w:ascii="Tahoma" w:hAnsi="Tahoma" w:cs="Tahoma"/>
                <w:sz w:val="20"/>
              </w:rPr>
            </w:pPr>
          </w:p>
        </w:tc>
        <w:tc>
          <w:tcPr>
            <w:tcW w:w="4327" w:type="dxa"/>
            <w:gridSpan w:val="3"/>
          </w:tcPr>
          <w:p w:rsidRPr="00B81088" w:rsidR="00A74120" w:rsidP="00B81088" w:rsidRDefault="00A74120" w14:paraId="0B864584" w14:textId="642F15CC">
            <w:pPr>
              <w:pStyle w:val="WorksheetTitle"/>
              <w:rPr>
                <w:rFonts w:ascii="Tahoma" w:hAnsi="Tahoma" w:cs="Tahoma"/>
                <w:spacing w:val="-3"/>
                <w:sz w:val="20"/>
              </w:rPr>
            </w:pPr>
            <w:r w:rsidRPr="00B81088">
              <w:rPr>
                <w:rFonts w:ascii="Tahoma" w:hAnsi="Tahoma" w:cs="Tahoma"/>
                <w:sz w:val="20"/>
              </w:rPr>
              <w:t xml:space="preserve">DATA </w:t>
            </w:r>
            <w:r w:rsidRPr="00B81088" w:rsidR="00C572CC">
              <w:rPr>
                <w:rFonts w:ascii="Tahoma" w:hAnsi="Tahoma" w:cs="Tahoma"/>
                <w:sz w:val="20"/>
              </w:rPr>
              <w:t xml:space="preserve">COMPLETENESS </w:t>
            </w:r>
            <w:r w:rsidRPr="00B81088">
              <w:rPr>
                <w:rFonts w:ascii="Tahoma" w:hAnsi="Tahoma" w:cs="Tahoma"/>
                <w:sz w:val="20"/>
              </w:rPr>
              <w:t>WORKSHEET</w:t>
            </w:r>
          </w:p>
        </w:tc>
        <w:tc>
          <w:tcPr>
            <w:tcW w:w="1542" w:type="dxa"/>
            <w:gridSpan w:val="2"/>
            <w:vAlign w:val="bottom"/>
          </w:tcPr>
          <w:p w:rsidRPr="00B81088" w:rsidR="00C572CC" w:rsidP="00B81088" w:rsidRDefault="00C572CC" w14:paraId="2A736CDD" w14:textId="4B68F7A7">
            <w:pPr>
              <w:pStyle w:val="NormalWorksheet"/>
              <w:rPr>
                <w:rFonts w:ascii="Tahoma" w:hAnsi="Tahoma" w:cs="Tahoma"/>
              </w:rPr>
            </w:pPr>
          </w:p>
          <w:p w:rsidRPr="00B81088" w:rsidR="00A74120" w:rsidP="00B81088" w:rsidRDefault="00A74120" w14:paraId="39257DF8" w14:textId="4B68F7A7">
            <w:pPr>
              <w:pStyle w:val="NormalWorksheet"/>
              <w:rPr>
                <w:rFonts w:ascii="Tahoma" w:hAnsi="Tahoma" w:cs="Tahoma"/>
              </w:rPr>
            </w:pPr>
            <w:r w:rsidRPr="00B81088">
              <w:rPr>
                <w:rFonts w:ascii="Tahoma" w:hAnsi="Tahoma" w:cs="Tahoma"/>
              </w:rPr>
              <w:t>Revision No.</w:t>
            </w:r>
          </w:p>
        </w:tc>
        <w:tc>
          <w:tcPr>
            <w:tcW w:w="888" w:type="dxa"/>
            <w:tcBorders>
              <w:bottom w:val="single" w:color="auto" w:sz="6" w:space="0"/>
            </w:tcBorders>
            <w:vAlign w:val="bottom"/>
          </w:tcPr>
          <w:p w:rsidRPr="00B81088" w:rsidR="00A74120" w:rsidP="00B81088" w:rsidRDefault="00A74120" w14:paraId="6E5E6297" w14:textId="2B774160">
            <w:pPr>
              <w:pStyle w:val="NormalWorksheet"/>
              <w:rPr>
                <w:rFonts w:ascii="Tahoma" w:hAnsi="Tahoma" w:cs="Tahoma"/>
                <w:spacing w:val="-3"/>
              </w:rPr>
            </w:pPr>
          </w:p>
        </w:tc>
        <w:tc>
          <w:tcPr>
            <w:tcW w:w="741" w:type="dxa"/>
            <w:vAlign w:val="bottom"/>
          </w:tcPr>
          <w:p w:rsidRPr="00B81088" w:rsidR="00C572CC" w:rsidP="00B81088" w:rsidRDefault="00C572CC" w14:paraId="63FCF2F8" w14:textId="4B68F7A7">
            <w:pPr>
              <w:pStyle w:val="NormalWorksheet"/>
              <w:ind w:right="-60"/>
              <w:rPr>
                <w:rFonts w:ascii="Tahoma" w:hAnsi="Tahoma" w:cs="Tahoma"/>
              </w:rPr>
            </w:pPr>
          </w:p>
          <w:p w:rsidRPr="00B81088" w:rsidR="00A74120" w:rsidP="00B81088" w:rsidRDefault="00A74120" w14:paraId="35F93058" w14:textId="4B68F7A7">
            <w:pPr>
              <w:pStyle w:val="NormalWorksheet"/>
              <w:ind w:right="-60"/>
              <w:rPr>
                <w:rFonts w:ascii="Tahoma" w:hAnsi="Tahoma" w:cs="Tahoma"/>
              </w:rPr>
            </w:pPr>
            <w:r w:rsidRPr="00B81088">
              <w:rPr>
                <w:rFonts w:ascii="Tahoma" w:hAnsi="Tahoma" w:cs="Tahoma"/>
              </w:rPr>
              <w:t>Date</w:t>
            </w:r>
            <w:r w:rsidRPr="00B81088" w:rsidR="00483874">
              <w:rPr>
                <w:rFonts w:ascii="Tahoma" w:hAnsi="Tahoma" w:cs="Tahoma"/>
              </w:rPr>
              <w:t>:</w:t>
            </w:r>
          </w:p>
        </w:tc>
        <w:tc>
          <w:tcPr>
            <w:tcW w:w="1689" w:type="dxa"/>
            <w:tcBorders>
              <w:bottom w:val="single" w:color="auto" w:sz="6" w:space="0"/>
            </w:tcBorders>
            <w:vAlign w:val="bottom"/>
          </w:tcPr>
          <w:p w:rsidRPr="00B81088" w:rsidR="00A74120" w:rsidP="0068531F" w:rsidRDefault="00A74120" w14:paraId="33C0729E" w14:textId="200CF09C">
            <w:pPr>
              <w:pStyle w:val="NormalWorksheet"/>
              <w:ind w:left="-100"/>
              <w:rPr>
                <w:rFonts w:ascii="Tahoma" w:hAnsi="Tahoma" w:cs="Tahoma"/>
              </w:rPr>
            </w:pPr>
          </w:p>
        </w:tc>
      </w:tr>
      <w:tr w:rsidRPr="00B81088" w:rsidR="001070E9" w:rsidTr="00784ECC" w14:paraId="70651DEC" w14:textId="77777777">
        <w:trPr>
          <w:tblHeader/>
          <w:jc w:val="center"/>
        </w:trPr>
        <w:tc>
          <w:tcPr>
            <w:tcW w:w="1800" w:type="dxa"/>
            <w:vAlign w:val="bottom"/>
          </w:tcPr>
          <w:p w:rsidRPr="00B81088" w:rsidR="00A74120" w:rsidP="00B81088" w:rsidRDefault="00A74120" w14:paraId="23EB4DE6" w14:textId="77777777">
            <w:pPr>
              <w:pStyle w:val="NormalWorksheet"/>
              <w:rPr>
                <w:rFonts w:ascii="Tahoma" w:hAnsi="Tahoma" w:cs="Tahoma"/>
              </w:rPr>
            </w:pPr>
            <w:r w:rsidRPr="00B81088">
              <w:rPr>
                <w:rFonts w:ascii="Tahoma" w:hAnsi="Tahoma" w:cs="Tahoma"/>
              </w:rPr>
              <w:t>Technical Area:</w:t>
            </w:r>
          </w:p>
        </w:tc>
        <w:tc>
          <w:tcPr>
            <w:tcW w:w="2873" w:type="dxa"/>
            <w:gridSpan w:val="4"/>
            <w:tcBorders>
              <w:bottom w:val="single" w:color="auto" w:sz="6" w:space="0"/>
            </w:tcBorders>
            <w:vAlign w:val="bottom"/>
          </w:tcPr>
          <w:p w:rsidRPr="00B81088" w:rsidR="00A74120" w:rsidP="00B81088" w:rsidRDefault="00A74120" w14:paraId="15184141" w14:textId="49457DB9">
            <w:pPr>
              <w:pStyle w:val="TechArea"/>
              <w:rPr>
                <w:rFonts w:ascii="Tahoma" w:hAnsi="Tahoma" w:cs="Tahoma"/>
                <w:sz w:val="20"/>
              </w:rPr>
            </w:pPr>
            <w:bookmarkStart w:name="_Hlt446926133" w:id="40"/>
            <w:bookmarkStart w:name="_Toc446988200" w:id="41"/>
            <w:bookmarkStart w:name="_Toc447439930" w:id="42"/>
            <w:bookmarkStart w:name="_Toc447679731" w:id="43"/>
            <w:bookmarkEnd w:id="40"/>
            <w:r w:rsidRPr="00B81088">
              <w:rPr>
                <w:rFonts w:ascii="Tahoma" w:hAnsi="Tahoma" w:cs="Tahoma"/>
                <w:sz w:val="20"/>
              </w:rPr>
              <w:t xml:space="preserve">Project </w:t>
            </w:r>
            <w:bookmarkEnd w:id="41"/>
            <w:bookmarkEnd w:id="42"/>
            <w:bookmarkEnd w:id="43"/>
            <w:r w:rsidRPr="00B81088" w:rsidR="4576D007">
              <w:rPr>
                <w:rFonts w:ascii="Tahoma" w:hAnsi="Tahoma" w:cs="Tahoma"/>
                <w:sz w:val="20"/>
              </w:rPr>
              <w:t>Description</w:t>
            </w:r>
          </w:p>
        </w:tc>
        <w:tc>
          <w:tcPr>
            <w:tcW w:w="997" w:type="dxa"/>
          </w:tcPr>
          <w:p w:rsidRPr="00B81088" w:rsidR="00A74120" w:rsidP="00B81088" w:rsidRDefault="00A74120" w14:paraId="5E8C2624" w14:textId="77777777">
            <w:pPr>
              <w:pStyle w:val="NormalWorksheet"/>
              <w:rPr>
                <w:rFonts w:ascii="Tahoma" w:hAnsi="Tahoma" w:cs="Tahoma"/>
              </w:rPr>
            </w:pPr>
            <w:r w:rsidRPr="00B81088">
              <w:rPr>
                <w:rFonts w:ascii="Tahoma" w:hAnsi="Tahoma" w:cs="Tahoma"/>
              </w:rPr>
              <w:t>Project:</w:t>
            </w:r>
          </w:p>
        </w:tc>
        <w:tc>
          <w:tcPr>
            <w:tcW w:w="3960" w:type="dxa"/>
            <w:gridSpan w:val="3"/>
            <w:tcBorders>
              <w:bottom w:val="single" w:color="auto" w:sz="6" w:space="0"/>
            </w:tcBorders>
          </w:tcPr>
          <w:p w:rsidRPr="00B81088" w:rsidR="00A74120" w:rsidP="00A6030F" w:rsidRDefault="00A74120" w14:paraId="41A01084" w14:textId="77B4FF00">
            <w:pPr>
              <w:pStyle w:val="NormalWorksheet"/>
              <w:rPr>
                <w:rFonts w:ascii="Tahoma" w:hAnsi="Tahoma" w:cs="Tahoma"/>
              </w:rPr>
            </w:pPr>
          </w:p>
        </w:tc>
        <w:tc>
          <w:tcPr>
            <w:tcW w:w="1800" w:type="dxa"/>
            <w:gridSpan w:val="2"/>
            <w:vAlign w:val="bottom"/>
          </w:tcPr>
          <w:p w:rsidRPr="00B81088" w:rsidR="00A74120" w:rsidP="00B81088" w:rsidRDefault="00A74120" w14:paraId="34A65ED6" w14:textId="77777777">
            <w:pPr>
              <w:pStyle w:val="NormalWorksheet"/>
              <w:rPr>
                <w:rFonts w:ascii="Tahoma" w:hAnsi="Tahoma" w:cs="Tahoma"/>
              </w:rPr>
            </w:pPr>
            <w:r w:rsidRPr="00B81088">
              <w:rPr>
                <w:rFonts w:ascii="Tahoma" w:hAnsi="Tahoma" w:cs="Tahoma"/>
              </w:rPr>
              <w:t>Technical Staff:</w:t>
            </w:r>
          </w:p>
        </w:tc>
        <w:tc>
          <w:tcPr>
            <w:tcW w:w="2430" w:type="dxa"/>
            <w:gridSpan w:val="2"/>
            <w:tcBorders>
              <w:bottom w:val="single" w:color="auto" w:sz="6" w:space="0"/>
            </w:tcBorders>
            <w:vAlign w:val="bottom"/>
          </w:tcPr>
          <w:p w:rsidRPr="00B81088" w:rsidR="00A74120" w:rsidP="00D37887" w:rsidRDefault="00A74120" w14:paraId="6D910B23" w14:textId="3C520672">
            <w:pPr>
              <w:pStyle w:val="NormalWorksheet"/>
              <w:ind w:right="-93"/>
              <w:rPr>
                <w:rFonts w:ascii="Tahoma" w:hAnsi="Tahoma" w:cs="Tahoma"/>
              </w:rPr>
            </w:pPr>
          </w:p>
        </w:tc>
      </w:tr>
      <w:tr w:rsidRPr="00B81088" w:rsidR="001070E9" w:rsidTr="00784ECC" w14:paraId="04BB72CC" w14:textId="77777777">
        <w:trPr>
          <w:tblHeader/>
          <w:jc w:val="center"/>
        </w:trPr>
        <w:tc>
          <w:tcPr>
            <w:tcW w:w="1800" w:type="dxa"/>
            <w:vAlign w:val="bottom"/>
          </w:tcPr>
          <w:p w:rsidRPr="00B81088" w:rsidR="00A74120" w:rsidP="001070E9" w:rsidRDefault="00A74120" w14:paraId="7239C943" w14:textId="77777777">
            <w:pPr>
              <w:pStyle w:val="NormalWorksheet"/>
              <w:rPr>
                <w:rFonts w:ascii="Tahoma" w:hAnsi="Tahoma" w:cs="Tahoma"/>
              </w:rPr>
            </w:pPr>
            <w:r w:rsidRPr="00B81088">
              <w:rPr>
                <w:rFonts w:ascii="Tahoma" w:hAnsi="Tahoma" w:cs="Tahoma"/>
              </w:rPr>
              <w:t>Project Manager:</w:t>
            </w:r>
          </w:p>
        </w:tc>
        <w:tc>
          <w:tcPr>
            <w:tcW w:w="2873" w:type="dxa"/>
            <w:gridSpan w:val="4"/>
            <w:tcBorders>
              <w:bottom w:val="single" w:color="auto" w:sz="6" w:space="0"/>
            </w:tcBorders>
            <w:vAlign w:val="bottom"/>
          </w:tcPr>
          <w:p w:rsidRPr="00B81088" w:rsidR="00A74120" w:rsidP="001070E9" w:rsidRDefault="00A74120" w14:paraId="2DEB0A26" w14:textId="541896FF">
            <w:pPr>
              <w:pStyle w:val="NormalWorksheet"/>
              <w:rPr>
                <w:rFonts w:ascii="Tahoma" w:hAnsi="Tahoma" w:cs="Tahoma"/>
              </w:rPr>
            </w:pPr>
          </w:p>
        </w:tc>
        <w:tc>
          <w:tcPr>
            <w:tcW w:w="997" w:type="dxa"/>
            <w:vAlign w:val="bottom"/>
          </w:tcPr>
          <w:p w:rsidRPr="00B81088" w:rsidR="00A74120" w:rsidP="001070E9" w:rsidRDefault="00A74120" w14:paraId="2CF1228E" w14:textId="77777777">
            <w:pPr>
              <w:pStyle w:val="NormalWorksheet"/>
              <w:rPr>
                <w:rFonts w:ascii="Tahoma" w:hAnsi="Tahoma" w:cs="Tahoma"/>
              </w:rPr>
            </w:pPr>
            <w:r w:rsidRPr="00B81088">
              <w:rPr>
                <w:rFonts w:ascii="Tahoma" w:hAnsi="Tahoma" w:cs="Tahoma"/>
              </w:rPr>
              <w:t>Docket:</w:t>
            </w:r>
          </w:p>
        </w:tc>
        <w:tc>
          <w:tcPr>
            <w:tcW w:w="3960" w:type="dxa"/>
            <w:gridSpan w:val="3"/>
            <w:tcBorders>
              <w:bottom w:val="single" w:color="auto" w:sz="6" w:space="0"/>
            </w:tcBorders>
            <w:vAlign w:val="bottom"/>
          </w:tcPr>
          <w:p w:rsidRPr="00B81088" w:rsidR="00A74120" w:rsidP="001070E9" w:rsidRDefault="00A74120" w14:paraId="39C777C1" w14:textId="75A7AAD8">
            <w:pPr>
              <w:pStyle w:val="NormalWorksheet"/>
              <w:rPr>
                <w:rFonts w:ascii="Tahoma" w:hAnsi="Tahoma" w:cs="Tahoma"/>
              </w:rPr>
            </w:pPr>
          </w:p>
        </w:tc>
        <w:tc>
          <w:tcPr>
            <w:tcW w:w="1800" w:type="dxa"/>
            <w:gridSpan w:val="2"/>
            <w:vAlign w:val="bottom"/>
          </w:tcPr>
          <w:p w:rsidRPr="00B81088" w:rsidR="00A74120" w:rsidP="001070E9" w:rsidRDefault="00A74120" w14:paraId="3449FC9C" w14:textId="77777777">
            <w:pPr>
              <w:pStyle w:val="NormalWorksheet"/>
              <w:rPr>
                <w:rFonts w:ascii="Tahoma" w:hAnsi="Tahoma" w:cs="Tahoma"/>
              </w:rPr>
            </w:pPr>
            <w:r w:rsidRPr="00B81088">
              <w:rPr>
                <w:rFonts w:ascii="Tahoma" w:hAnsi="Tahoma" w:cs="Tahoma"/>
              </w:rPr>
              <w:t>Technical Senior:</w:t>
            </w:r>
          </w:p>
        </w:tc>
        <w:tc>
          <w:tcPr>
            <w:tcW w:w="2430" w:type="dxa"/>
            <w:gridSpan w:val="2"/>
            <w:tcBorders>
              <w:bottom w:val="single" w:color="auto" w:sz="6" w:space="0"/>
            </w:tcBorders>
            <w:vAlign w:val="bottom"/>
          </w:tcPr>
          <w:p w:rsidRPr="00B81088" w:rsidR="00A74120" w:rsidP="001070E9" w:rsidRDefault="00A74120" w14:paraId="156CA9D1" w14:textId="31CE257F">
            <w:pPr>
              <w:pStyle w:val="NormalWorksheet"/>
              <w:rPr>
                <w:rFonts w:ascii="Tahoma" w:hAnsi="Tahoma" w:cs="Tahoma"/>
              </w:rPr>
            </w:pPr>
          </w:p>
        </w:tc>
      </w:tr>
      <w:tr w:rsidRPr="00B81088" w:rsidR="001070E9" w:rsidTr="00784ECC" w14:paraId="1D2B2DC1" w14:textId="77777777">
        <w:trPr>
          <w:tblHeader/>
          <w:jc w:val="center"/>
        </w:trPr>
        <w:tc>
          <w:tcPr>
            <w:tcW w:w="1800" w:type="dxa"/>
            <w:tcBorders>
              <w:bottom w:val="single" w:color="auto" w:sz="4" w:space="0"/>
            </w:tcBorders>
          </w:tcPr>
          <w:p w:rsidRPr="00B81088" w:rsidR="00A74120" w:rsidP="00B81088" w:rsidRDefault="00A74120" w14:paraId="262FB49B" w14:textId="77777777">
            <w:pPr>
              <w:pStyle w:val="NormalWorksheet"/>
              <w:rPr>
                <w:rFonts w:ascii="Tahoma" w:hAnsi="Tahoma" w:cs="Tahoma"/>
              </w:rPr>
            </w:pPr>
          </w:p>
        </w:tc>
        <w:tc>
          <w:tcPr>
            <w:tcW w:w="3870" w:type="dxa"/>
            <w:gridSpan w:val="5"/>
            <w:tcBorders>
              <w:bottom w:val="single" w:color="auto" w:sz="4" w:space="0"/>
            </w:tcBorders>
          </w:tcPr>
          <w:p w:rsidRPr="00B81088" w:rsidR="00A74120" w:rsidP="00B81088" w:rsidRDefault="00A74120" w14:paraId="0F307681" w14:textId="77777777">
            <w:pPr>
              <w:pStyle w:val="NormalWorksheet"/>
              <w:rPr>
                <w:rFonts w:ascii="Tahoma" w:hAnsi="Tahoma" w:cs="Tahoma"/>
              </w:rPr>
            </w:pPr>
          </w:p>
        </w:tc>
        <w:tc>
          <w:tcPr>
            <w:tcW w:w="2700" w:type="dxa"/>
            <w:tcBorders>
              <w:bottom w:val="single" w:color="auto" w:sz="4" w:space="0"/>
            </w:tcBorders>
          </w:tcPr>
          <w:p w:rsidRPr="00B81088" w:rsidR="00A74120" w:rsidP="00B81088" w:rsidRDefault="00A74120" w14:paraId="513EDE52" w14:textId="77777777">
            <w:pPr>
              <w:pStyle w:val="NormalWorksheet"/>
              <w:rPr>
                <w:rFonts w:ascii="Tahoma" w:hAnsi="Tahoma" w:cs="Tahoma"/>
              </w:rPr>
            </w:pPr>
          </w:p>
        </w:tc>
        <w:tc>
          <w:tcPr>
            <w:tcW w:w="1260" w:type="dxa"/>
            <w:gridSpan w:val="2"/>
            <w:tcBorders>
              <w:bottom w:val="single" w:color="auto" w:sz="4" w:space="0"/>
            </w:tcBorders>
          </w:tcPr>
          <w:p w:rsidRPr="00B81088" w:rsidR="00A74120" w:rsidP="00B81088" w:rsidRDefault="00A74120" w14:paraId="73E3D71D" w14:textId="77777777">
            <w:pPr>
              <w:pStyle w:val="NormalWorksheet"/>
              <w:rPr>
                <w:rFonts w:ascii="Tahoma" w:hAnsi="Tahoma" w:cs="Tahoma"/>
              </w:rPr>
            </w:pPr>
          </w:p>
        </w:tc>
        <w:tc>
          <w:tcPr>
            <w:tcW w:w="4231" w:type="dxa"/>
            <w:gridSpan w:val="4"/>
            <w:tcBorders>
              <w:bottom w:val="single" w:color="auto" w:sz="4" w:space="0"/>
            </w:tcBorders>
          </w:tcPr>
          <w:p w:rsidRPr="00B81088" w:rsidR="00A74120" w:rsidP="00B81088" w:rsidRDefault="00A74120" w14:paraId="06C05FE3" w14:textId="77777777">
            <w:pPr>
              <w:pStyle w:val="NormalWorksheet"/>
              <w:rPr>
                <w:rFonts w:ascii="Tahoma" w:hAnsi="Tahoma" w:cs="Tahoma"/>
              </w:rPr>
            </w:pPr>
          </w:p>
        </w:tc>
      </w:tr>
      <w:tr w:rsidRPr="00B81088" w:rsidR="001070E9" w:rsidTr="00784ECC" w14:paraId="0C657FB6" w14:textId="77777777">
        <w:trPr>
          <w:tblHeader/>
          <w:jc w:val="center"/>
        </w:trPr>
        <w:tc>
          <w:tcPr>
            <w:tcW w:w="1800" w:type="dxa"/>
            <w:tcBorders>
              <w:top w:val="single" w:color="auto" w:sz="4" w:space="0"/>
              <w:left w:val="single" w:color="auto" w:sz="4" w:space="0"/>
              <w:bottom w:val="single" w:color="auto" w:sz="4" w:space="0"/>
              <w:right w:val="single" w:color="auto" w:sz="4" w:space="0"/>
            </w:tcBorders>
            <w:vAlign w:val="bottom"/>
          </w:tcPr>
          <w:p w:rsidRPr="00B81088" w:rsidR="00030A63" w:rsidP="00B81088" w:rsidRDefault="00030A63" w14:paraId="1C8717FD" w14:textId="77777777">
            <w:pPr>
              <w:pStyle w:val="TableHeadings"/>
              <w:spacing w:before="0"/>
              <w:rPr>
                <w:rFonts w:ascii="Tahoma" w:hAnsi="Tahoma" w:cs="Tahoma"/>
              </w:rPr>
            </w:pPr>
            <w:r w:rsidRPr="00B81088">
              <w:rPr>
                <w:rFonts w:ascii="Tahoma" w:hAnsi="Tahoma" w:cs="Tahoma"/>
              </w:rPr>
              <w:t>Siting Regulations</w:t>
            </w:r>
          </w:p>
        </w:tc>
        <w:tc>
          <w:tcPr>
            <w:tcW w:w="3870" w:type="dxa"/>
            <w:gridSpan w:val="5"/>
            <w:tcBorders>
              <w:top w:val="single" w:color="auto" w:sz="4" w:space="0"/>
              <w:left w:val="single" w:color="auto" w:sz="4" w:space="0"/>
              <w:bottom w:val="single" w:color="auto" w:sz="4" w:space="0"/>
              <w:right w:val="single" w:color="auto" w:sz="4" w:space="0"/>
            </w:tcBorders>
            <w:vAlign w:val="bottom"/>
          </w:tcPr>
          <w:p w:rsidRPr="00B81088" w:rsidR="00030A63" w:rsidP="00B81088" w:rsidRDefault="00030A63" w14:paraId="05AFF458" w14:textId="77777777">
            <w:pPr>
              <w:pStyle w:val="TableHeadings"/>
              <w:spacing w:before="0"/>
              <w:rPr>
                <w:rFonts w:ascii="Tahoma" w:hAnsi="Tahoma" w:cs="Tahoma"/>
              </w:rPr>
            </w:pPr>
            <w:r w:rsidRPr="00B81088">
              <w:rPr>
                <w:rFonts w:ascii="Tahoma" w:hAnsi="Tahoma" w:cs="Tahoma"/>
              </w:rPr>
              <w:t>Information</w:t>
            </w:r>
          </w:p>
        </w:tc>
        <w:tc>
          <w:tcPr>
            <w:tcW w:w="2700" w:type="dxa"/>
            <w:tcBorders>
              <w:top w:val="single" w:color="auto" w:sz="4" w:space="0"/>
              <w:left w:val="single" w:color="auto" w:sz="4" w:space="0"/>
              <w:bottom w:val="single" w:color="auto" w:sz="4" w:space="0"/>
              <w:right w:val="single" w:color="auto" w:sz="4" w:space="0"/>
            </w:tcBorders>
            <w:vAlign w:val="bottom"/>
          </w:tcPr>
          <w:p w:rsidRPr="00B81088" w:rsidR="00030A63" w:rsidP="00B81088" w:rsidRDefault="39FCA978" w14:paraId="4A3D869F" w14:textId="108B8360">
            <w:pPr>
              <w:pStyle w:val="TableHeadings"/>
              <w:spacing w:before="0"/>
              <w:rPr>
                <w:rFonts w:ascii="Tahoma" w:hAnsi="Tahoma" w:cs="Tahoma"/>
              </w:rPr>
            </w:pPr>
            <w:r w:rsidRPr="00B81088">
              <w:rPr>
                <w:rFonts w:ascii="Tahoma" w:hAnsi="Tahoma" w:eastAsia="Tahoma" w:cs="Tahoma"/>
              </w:rPr>
              <w:t xml:space="preserve">Application </w:t>
            </w:r>
            <w:r w:rsidRPr="00B81088" w:rsidR="003F44F2">
              <w:rPr>
                <w:rFonts w:ascii="Tahoma" w:hAnsi="Tahoma" w:eastAsia="Tahoma" w:cs="Tahoma"/>
                <w:bCs/>
              </w:rPr>
              <w:t>Section</w:t>
            </w:r>
            <w:r w:rsidRPr="00B81088" w:rsidR="00030A63">
              <w:rPr>
                <w:rFonts w:ascii="Tahoma" w:hAnsi="Tahoma" w:eastAsia="Tahoma" w:cs="Tahoma"/>
                <w:bCs/>
              </w:rPr>
              <w:t xml:space="preserve"> Number And </w:t>
            </w:r>
            <w:r w:rsidRPr="00B81088" w:rsidR="003F44F2">
              <w:rPr>
                <w:rFonts w:ascii="Tahoma" w:hAnsi="Tahoma" w:eastAsia="Tahoma" w:cs="Tahoma"/>
                <w:bCs/>
              </w:rPr>
              <w:t>Page</w:t>
            </w:r>
            <w:r w:rsidRPr="00B81088" w:rsidR="00030A63">
              <w:rPr>
                <w:rFonts w:ascii="Tahoma" w:hAnsi="Tahoma" w:eastAsia="Tahoma" w:cs="Tahoma"/>
                <w:bCs/>
              </w:rPr>
              <w:t xml:space="preserve"> Number</w:t>
            </w:r>
          </w:p>
        </w:tc>
        <w:tc>
          <w:tcPr>
            <w:tcW w:w="1260" w:type="dxa"/>
            <w:gridSpan w:val="2"/>
            <w:tcBorders>
              <w:top w:val="single" w:color="auto" w:sz="4" w:space="0"/>
              <w:left w:val="single" w:color="auto" w:sz="4" w:space="0"/>
              <w:bottom w:val="single" w:color="auto" w:sz="4" w:space="0"/>
              <w:right w:val="single" w:color="auto" w:sz="4" w:space="0"/>
            </w:tcBorders>
            <w:vAlign w:val="bottom"/>
          </w:tcPr>
          <w:p w:rsidRPr="00B81088" w:rsidR="00030A63" w:rsidP="00B81088" w:rsidRDefault="00381E99" w14:paraId="1DF5043F" w14:textId="570631F4">
            <w:pPr>
              <w:pStyle w:val="TableHeadings"/>
              <w:spacing w:before="0"/>
              <w:rPr>
                <w:rFonts w:ascii="Tahoma" w:hAnsi="Tahoma" w:eastAsia="Tahoma" w:cs="Tahoma"/>
                <w:bCs/>
              </w:rPr>
            </w:pPr>
            <w:r w:rsidRPr="00B81088">
              <w:rPr>
                <w:rFonts w:ascii="Tahoma" w:hAnsi="Tahoma" w:eastAsia="Tahoma" w:cs="Tahoma"/>
                <w:bCs/>
              </w:rPr>
              <w:t>Complete</w:t>
            </w:r>
          </w:p>
          <w:p w:rsidRPr="00B81088" w:rsidR="00030A63" w:rsidP="00B81088" w:rsidRDefault="00030A63" w14:paraId="182A8296" w14:textId="5BB0A121">
            <w:pPr>
              <w:pStyle w:val="TableHeadings"/>
              <w:spacing w:before="0"/>
              <w:rPr>
                <w:rFonts w:ascii="Tahoma" w:hAnsi="Tahoma" w:cs="Tahoma"/>
              </w:rPr>
            </w:pPr>
            <w:r w:rsidRPr="00B81088">
              <w:rPr>
                <w:rFonts w:ascii="Tahoma" w:hAnsi="Tahoma" w:eastAsia="Tahoma" w:cs="Tahoma"/>
                <w:bCs/>
              </w:rPr>
              <w:t>Yes Or No</w:t>
            </w:r>
          </w:p>
        </w:tc>
        <w:tc>
          <w:tcPr>
            <w:tcW w:w="4231" w:type="dxa"/>
            <w:gridSpan w:val="4"/>
            <w:tcBorders>
              <w:top w:val="single" w:color="auto" w:sz="4" w:space="0"/>
              <w:left w:val="single" w:color="auto" w:sz="4" w:space="0"/>
              <w:bottom w:val="single" w:color="auto" w:sz="4" w:space="0"/>
              <w:right w:val="single" w:color="auto" w:sz="4" w:space="0"/>
            </w:tcBorders>
            <w:vAlign w:val="bottom"/>
          </w:tcPr>
          <w:p w:rsidRPr="00B81088" w:rsidR="00030A63" w:rsidP="00B81088" w:rsidRDefault="00030A63" w14:paraId="31E07E99" w14:textId="3F6E28B6">
            <w:pPr>
              <w:pStyle w:val="TableHeadings"/>
              <w:spacing w:before="0"/>
              <w:ind w:left="-118"/>
              <w:rPr>
                <w:rFonts w:ascii="Tahoma" w:hAnsi="Tahoma" w:cs="Tahoma"/>
              </w:rPr>
            </w:pPr>
            <w:r w:rsidRPr="00B81088">
              <w:rPr>
                <w:rFonts w:ascii="Tahoma" w:hAnsi="Tahoma" w:eastAsia="Tahoma" w:cs="Tahoma"/>
                <w:bCs/>
              </w:rPr>
              <w:t xml:space="preserve">Information Required to Make </w:t>
            </w:r>
            <w:r w:rsidRPr="00B81088" w:rsidR="0D52928D">
              <w:rPr>
                <w:rFonts w:ascii="Tahoma" w:hAnsi="Tahoma" w:eastAsia="Tahoma" w:cs="Tahoma"/>
              </w:rPr>
              <w:t xml:space="preserve">Application </w:t>
            </w:r>
            <w:r w:rsidRPr="00B81088">
              <w:rPr>
                <w:rFonts w:ascii="Tahoma" w:hAnsi="Tahoma" w:eastAsia="Tahoma" w:cs="Tahoma"/>
                <w:bCs/>
              </w:rPr>
              <w:t>Conform With Regulations</w:t>
            </w:r>
          </w:p>
        </w:tc>
      </w:tr>
      <w:tr w:rsidRPr="00B81088" w:rsidR="001070E9" w:rsidTr="00784ECC" w14:paraId="2744C09C" w14:textId="77777777">
        <w:trPr>
          <w:jc w:val="center"/>
        </w:trPr>
        <w:tc>
          <w:tcPr>
            <w:tcW w:w="1800" w:type="dxa"/>
            <w:tcBorders>
              <w:top w:val="single" w:color="auto" w:sz="4" w:space="0"/>
              <w:left w:val="single" w:color="auto" w:sz="4" w:space="0"/>
              <w:bottom w:val="single" w:color="auto" w:sz="4" w:space="0"/>
              <w:right w:val="single" w:color="auto" w:sz="4" w:space="0"/>
            </w:tcBorders>
          </w:tcPr>
          <w:p w:rsidRPr="00B81088" w:rsidR="008E287D" w:rsidP="00B81088" w:rsidRDefault="008E287D" w14:paraId="598F5CBE" w14:textId="77777777">
            <w:pPr>
              <w:pStyle w:val="NormalWorksheet"/>
              <w:rPr>
                <w:rFonts w:ascii="Tahoma" w:hAnsi="Tahoma" w:cs="Tahoma"/>
              </w:rPr>
            </w:pPr>
            <w:r w:rsidRPr="00B81088">
              <w:rPr>
                <w:rFonts w:ascii="Tahoma" w:hAnsi="Tahoma" w:cs="Tahoma"/>
              </w:rPr>
              <w:t>Appendix B</w:t>
            </w:r>
          </w:p>
          <w:p w:rsidRPr="00B81088" w:rsidR="008E287D" w:rsidP="00B81088" w:rsidRDefault="008E287D" w14:paraId="6BE5C707" w14:textId="0D16862E">
            <w:pPr>
              <w:pStyle w:val="NormalWorksheet"/>
              <w:rPr>
                <w:rFonts w:ascii="Tahoma" w:hAnsi="Tahoma" w:cs="Tahoma"/>
              </w:rPr>
            </w:pPr>
            <w:r w:rsidRPr="00B81088">
              <w:rPr>
                <w:rFonts w:ascii="Tahoma" w:hAnsi="Tahoma" w:cs="Tahoma"/>
              </w:rPr>
              <w:t xml:space="preserve">(b) (1) </w:t>
            </w:r>
          </w:p>
        </w:tc>
        <w:tc>
          <w:tcPr>
            <w:tcW w:w="3870" w:type="dxa"/>
            <w:gridSpan w:val="5"/>
            <w:tcBorders>
              <w:top w:val="single" w:color="auto" w:sz="4" w:space="0"/>
              <w:left w:val="single" w:color="auto" w:sz="4" w:space="0"/>
              <w:bottom w:val="single" w:color="auto" w:sz="4" w:space="0"/>
              <w:right w:val="single" w:color="auto" w:sz="4" w:space="0"/>
            </w:tcBorders>
          </w:tcPr>
          <w:p w:rsidRPr="00B81088" w:rsidR="008E287D" w:rsidP="00B81088" w:rsidRDefault="008E287D" w14:paraId="691147DC" w14:textId="7674B73F">
            <w:pPr>
              <w:pStyle w:val="NormalWorksheet"/>
              <w:rPr>
                <w:rFonts w:ascii="Tahoma" w:hAnsi="Tahoma" w:cs="Tahoma"/>
              </w:rPr>
            </w:pPr>
            <w:r w:rsidRPr="00B81088">
              <w:rPr>
                <w:rFonts w:ascii="Tahoma" w:hAnsi="Tahoma" w:cs="Tahoma"/>
              </w:rPr>
              <w:t>In a section entitled, "Generation Facility Description, Design, and Operation" provide:</w:t>
            </w:r>
          </w:p>
        </w:tc>
        <w:tc>
          <w:tcPr>
            <w:tcW w:w="2700" w:type="dxa"/>
            <w:tcBorders>
              <w:top w:val="single" w:color="auto" w:sz="4" w:space="0"/>
              <w:left w:val="single" w:color="auto" w:sz="4" w:space="0"/>
              <w:bottom w:val="single" w:color="auto" w:sz="4" w:space="0"/>
              <w:right w:val="single" w:color="auto" w:sz="4" w:space="0"/>
            </w:tcBorders>
          </w:tcPr>
          <w:p w:rsidRPr="00B81088" w:rsidR="008E287D" w:rsidP="00B81088" w:rsidRDefault="003F44F2" w14:paraId="56FEA78D" w14:textId="20E04929">
            <w:pPr>
              <w:pStyle w:val="NormalWorksheet"/>
              <w:rPr>
                <w:rFonts w:ascii="Tahoma" w:hAnsi="Tahoma" w:cs="Tahoma"/>
              </w:rPr>
            </w:pPr>
            <w:r w:rsidRPr="00B81088">
              <w:rPr>
                <w:rFonts w:ascii="Tahoma" w:hAnsi="Tahoma" w:cs="Tahoma"/>
              </w:rPr>
              <w:t>-</w:t>
            </w:r>
          </w:p>
        </w:tc>
        <w:tc>
          <w:tcPr>
            <w:tcW w:w="1260" w:type="dxa"/>
            <w:gridSpan w:val="2"/>
            <w:tcBorders>
              <w:top w:val="single" w:color="auto" w:sz="4" w:space="0"/>
              <w:left w:val="single" w:color="auto" w:sz="4" w:space="0"/>
              <w:bottom w:val="single" w:color="auto" w:sz="4" w:space="0"/>
              <w:right w:val="single" w:color="auto" w:sz="4" w:space="0"/>
            </w:tcBorders>
          </w:tcPr>
          <w:p w:rsidRPr="00B81088" w:rsidR="008E287D" w:rsidP="00B81088" w:rsidRDefault="003F44F2" w14:paraId="026EA3E5" w14:textId="1BDC21D9">
            <w:pPr>
              <w:pStyle w:val="NormalWorksheet"/>
              <w:rPr>
                <w:rFonts w:ascii="Tahoma" w:hAnsi="Tahoma" w:cs="Tahoma"/>
              </w:rPr>
            </w:pPr>
            <w:r w:rsidRPr="00B81088">
              <w:rPr>
                <w:rFonts w:ascii="Tahoma" w:hAnsi="Tahoma" w:cs="Tahoma"/>
              </w:rPr>
              <w:t>--</w:t>
            </w:r>
          </w:p>
        </w:tc>
        <w:tc>
          <w:tcPr>
            <w:tcW w:w="4231" w:type="dxa"/>
            <w:gridSpan w:val="4"/>
            <w:tcBorders>
              <w:top w:val="single" w:color="auto" w:sz="4" w:space="0"/>
              <w:left w:val="single" w:color="auto" w:sz="4" w:space="0"/>
              <w:bottom w:val="single" w:color="auto" w:sz="4" w:space="0"/>
              <w:right w:val="single" w:color="auto" w:sz="4" w:space="0"/>
            </w:tcBorders>
          </w:tcPr>
          <w:p w:rsidRPr="00B81088" w:rsidR="008E287D" w:rsidP="00B81088" w:rsidRDefault="003F44F2" w14:paraId="6992293C" w14:textId="358CF7EA">
            <w:pPr>
              <w:pStyle w:val="NormalWorksheet"/>
              <w:rPr>
                <w:rFonts w:ascii="Tahoma" w:hAnsi="Tahoma" w:cs="Tahoma"/>
              </w:rPr>
            </w:pPr>
            <w:r w:rsidRPr="00B81088">
              <w:rPr>
                <w:rFonts w:ascii="Tahoma" w:hAnsi="Tahoma" w:cs="Tahoma"/>
              </w:rPr>
              <w:t>--</w:t>
            </w:r>
          </w:p>
        </w:tc>
      </w:tr>
      <w:tr w:rsidRPr="00B81088" w:rsidR="001070E9" w:rsidTr="00784ECC" w14:paraId="5268E0FF" w14:textId="77777777">
        <w:trPr>
          <w:jc w:val="center"/>
        </w:trPr>
        <w:tc>
          <w:tcPr>
            <w:tcW w:w="1800" w:type="dxa"/>
            <w:tcBorders>
              <w:top w:val="single" w:color="auto" w:sz="4" w:space="0"/>
              <w:left w:val="single" w:color="auto" w:sz="4" w:space="0"/>
              <w:bottom w:val="single" w:color="auto" w:sz="4" w:space="0"/>
              <w:right w:val="single" w:color="auto" w:sz="4" w:space="0"/>
            </w:tcBorders>
          </w:tcPr>
          <w:p w:rsidRPr="00B81088" w:rsidR="008E287D" w:rsidP="00B81088" w:rsidRDefault="3EF15192" w14:paraId="139DFB0A" w14:textId="77777777">
            <w:pPr>
              <w:pStyle w:val="NormalWorksheet"/>
              <w:rPr>
                <w:rFonts w:ascii="Tahoma" w:hAnsi="Tahoma" w:cs="Tahoma"/>
              </w:rPr>
            </w:pPr>
            <w:r w:rsidRPr="00B81088">
              <w:rPr>
                <w:rFonts w:ascii="Tahoma" w:hAnsi="Tahoma" w:cs="Tahoma"/>
              </w:rPr>
              <w:t>Appendix B</w:t>
            </w:r>
          </w:p>
          <w:p w:rsidRPr="00B81088" w:rsidR="008E287D" w:rsidP="00B81088" w:rsidRDefault="3EF15192" w14:paraId="2EB4645C" w14:textId="77777777">
            <w:pPr>
              <w:pStyle w:val="NormalWorksheet"/>
              <w:rPr>
                <w:rFonts w:ascii="Tahoma" w:hAnsi="Tahoma" w:cs="Tahoma"/>
              </w:rPr>
            </w:pPr>
            <w:r w:rsidRPr="00B81088">
              <w:rPr>
                <w:rFonts w:ascii="Tahoma" w:hAnsi="Tahoma" w:cs="Tahoma"/>
              </w:rPr>
              <w:t>(b) (1) (A)</w:t>
            </w:r>
          </w:p>
        </w:tc>
        <w:tc>
          <w:tcPr>
            <w:tcW w:w="3870" w:type="dxa"/>
            <w:gridSpan w:val="5"/>
            <w:tcBorders>
              <w:top w:val="single" w:color="auto" w:sz="4" w:space="0"/>
              <w:left w:val="single" w:color="auto" w:sz="4" w:space="0"/>
              <w:bottom w:val="single" w:color="auto" w:sz="4" w:space="0"/>
              <w:right w:val="single" w:color="auto" w:sz="4" w:space="0"/>
            </w:tcBorders>
          </w:tcPr>
          <w:p w:rsidRPr="00B81088" w:rsidR="008E287D" w:rsidP="00B81088" w:rsidRDefault="008E287D" w14:paraId="5908A994" w14:textId="07869DF7">
            <w:pPr>
              <w:pStyle w:val="NormalWorksheet"/>
              <w:rPr>
                <w:rFonts w:ascii="Tahoma" w:hAnsi="Tahoma" w:cs="Tahoma"/>
              </w:rPr>
            </w:pPr>
            <w:r w:rsidRPr="00B81088">
              <w:rPr>
                <w:rFonts w:ascii="Tahoma" w:hAnsi="Tahoma" w:cs="Tahoma"/>
              </w:rPr>
              <w:t>Maps at a scale of 1:24,000 (1” = 2000’), (or appropriate map scale agreed to by staff) along with an identification of the dedicated leaseholds by section, township, range, county, and county assessor’s parcel number, showing the proposed final locations and layout of the power plant and all related facilities;</w:t>
            </w:r>
          </w:p>
        </w:tc>
        <w:tc>
          <w:tcPr>
            <w:tcW w:w="2700" w:type="dxa"/>
            <w:tcBorders>
              <w:top w:val="single" w:color="auto" w:sz="4" w:space="0"/>
              <w:left w:val="single" w:color="auto" w:sz="4" w:space="0"/>
              <w:bottom w:val="single" w:color="auto" w:sz="4" w:space="0"/>
              <w:right w:val="single" w:color="auto" w:sz="4" w:space="0"/>
            </w:tcBorders>
          </w:tcPr>
          <w:p w:rsidRPr="005F7DA9" w:rsidR="008E287D" w:rsidP="00BE6A68" w:rsidRDefault="008E287D" w14:paraId="0021E19E" w14:textId="092E9DA5">
            <w:pPr>
              <w:spacing w:after="0" w:line="240" w:lineRule="auto"/>
              <w:rPr>
                <w:rFonts w:ascii="Tahoma" w:hAnsi="Tahoma" w:cs="Tahoma"/>
                <w:sz w:val="20"/>
                <w:szCs w:val="20"/>
                <w:lang w:val="fr-FR"/>
              </w:rPr>
            </w:pPr>
          </w:p>
        </w:tc>
        <w:tc>
          <w:tcPr>
            <w:tcW w:w="1260" w:type="dxa"/>
            <w:gridSpan w:val="2"/>
            <w:tcBorders>
              <w:top w:val="single" w:color="auto" w:sz="4" w:space="0"/>
              <w:left w:val="single" w:color="auto" w:sz="4" w:space="0"/>
              <w:bottom w:val="single" w:color="auto" w:sz="4" w:space="0"/>
              <w:right w:val="single" w:color="auto" w:sz="4" w:space="0"/>
            </w:tcBorders>
          </w:tcPr>
          <w:p w:rsidRPr="005F7DA9" w:rsidR="008E287D" w:rsidP="00B81088" w:rsidRDefault="008E287D" w14:paraId="2ED92166" w14:textId="2B5579CE">
            <w:pPr>
              <w:pStyle w:val="NormalWorksheet"/>
              <w:rPr>
                <w:rFonts w:ascii="Tahoma" w:hAnsi="Tahoma" w:cs="Tahoma"/>
                <w:lang w:val="fr-FR"/>
              </w:rPr>
            </w:pPr>
          </w:p>
        </w:tc>
        <w:tc>
          <w:tcPr>
            <w:tcW w:w="4231" w:type="dxa"/>
            <w:gridSpan w:val="4"/>
            <w:tcBorders>
              <w:top w:val="single" w:color="auto" w:sz="4" w:space="0"/>
              <w:left w:val="single" w:color="auto" w:sz="4" w:space="0"/>
              <w:bottom w:val="single" w:color="auto" w:sz="4" w:space="0"/>
              <w:right w:val="single" w:color="auto" w:sz="4" w:space="0"/>
            </w:tcBorders>
          </w:tcPr>
          <w:p w:rsidRPr="00B81088" w:rsidR="008E287D" w:rsidP="00B81088" w:rsidRDefault="008E287D" w14:paraId="5AE305F8" w14:textId="087C805F">
            <w:pPr>
              <w:pStyle w:val="NormalWorksheet"/>
              <w:rPr>
                <w:rFonts w:ascii="Tahoma" w:hAnsi="Tahoma" w:cs="Tahoma"/>
              </w:rPr>
            </w:pPr>
          </w:p>
        </w:tc>
      </w:tr>
      <w:tr w:rsidRPr="00B81088" w:rsidR="001070E9" w:rsidTr="00784ECC" w14:paraId="52A6D95C" w14:textId="77777777">
        <w:trPr>
          <w:jc w:val="center"/>
        </w:trPr>
        <w:tc>
          <w:tcPr>
            <w:tcW w:w="1800" w:type="dxa"/>
            <w:tcBorders>
              <w:top w:val="single" w:color="auto" w:sz="4" w:space="0"/>
              <w:left w:val="single" w:color="auto" w:sz="4" w:space="0"/>
              <w:bottom w:val="single" w:color="auto" w:sz="4" w:space="0"/>
              <w:right w:val="single" w:color="auto" w:sz="4" w:space="0"/>
            </w:tcBorders>
          </w:tcPr>
          <w:p w:rsidRPr="00B81088" w:rsidR="008E287D" w:rsidP="00B81088" w:rsidRDefault="3EF15192" w14:paraId="1C8C71AD" w14:textId="77777777">
            <w:pPr>
              <w:pStyle w:val="NormalWorksheet"/>
              <w:rPr>
                <w:rFonts w:ascii="Tahoma" w:hAnsi="Tahoma" w:cs="Tahoma"/>
              </w:rPr>
            </w:pPr>
            <w:r w:rsidRPr="00B81088">
              <w:rPr>
                <w:rFonts w:ascii="Tahoma" w:hAnsi="Tahoma" w:cs="Tahoma"/>
              </w:rPr>
              <w:t>Appendix B</w:t>
            </w:r>
          </w:p>
          <w:p w:rsidRPr="00B81088" w:rsidR="008E287D" w:rsidP="00B81088" w:rsidRDefault="3EF15192" w14:paraId="52F1C7EC" w14:textId="77777777">
            <w:pPr>
              <w:pStyle w:val="NormalWorksheet"/>
              <w:rPr>
                <w:rFonts w:ascii="Tahoma" w:hAnsi="Tahoma" w:cs="Tahoma"/>
              </w:rPr>
            </w:pPr>
            <w:r w:rsidRPr="00B81088">
              <w:rPr>
                <w:rFonts w:ascii="Tahoma" w:hAnsi="Tahoma" w:cs="Tahoma"/>
              </w:rPr>
              <w:t>(b) (1) (B)</w:t>
            </w:r>
          </w:p>
        </w:tc>
        <w:tc>
          <w:tcPr>
            <w:tcW w:w="3870" w:type="dxa"/>
            <w:gridSpan w:val="5"/>
            <w:tcBorders>
              <w:top w:val="single" w:color="auto" w:sz="4" w:space="0"/>
              <w:left w:val="single" w:color="auto" w:sz="4" w:space="0"/>
              <w:bottom w:val="single" w:color="auto" w:sz="4" w:space="0"/>
              <w:right w:val="single" w:color="auto" w:sz="4" w:space="0"/>
            </w:tcBorders>
          </w:tcPr>
          <w:p w:rsidRPr="00B81088" w:rsidR="008E287D" w:rsidP="00B81088" w:rsidRDefault="008E287D" w14:paraId="3E1DC13A" w14:textId="4CD7A266">
            <w:pPr>
              <w:pStyle w:val="NormalWorksheet"/>
              <w:rPr>
                <w:rFonts w:ascii="Tahoma" w:hAnsi="Tahoma" w:cs="Tahoma"/>
              </w:rPr>
            </w:pPr>
            <w:r w:rsidRPr="00B81088">
              <w:rPr>
                <w:rFonts w:ascii="Tahoma" w:hAnsi="Tahoma" w:cs="Tahoma"/>
              </w:rPr>
              <w:t>Scale plan and elevation drawings depicting the relative size and location of the power plant and all related facilities to establish the accuracy of the photo simulations required in sections (a)(1)(D) and (g)(6)(F);</w:t>
            </w:r>
          </w:p>
        </w:tc>
        <w:tc>
          <w:tcPr>
            <w:tcW w:w="2700" w:type="dxa"/>
            <w:tcBorders>
              <w:top w:val="single" w:color="auto" w:sz="4" w:space="0"/>
              <w:left w:val="single" w:color="auto" w:sz="4" w:space="0"/>
              <w:bottom w:val="single" w:color="auto" w:sz="4" w:space="0"/>
              <w:right w:val="single" w:color="auto" w:sz="4" w:space="0"/>
            </w:tcBorders>
          </w:tcPr>
          <w:p w:rsidRPr="00B81088" w:rsidR="008E287D" w:rsidP="0039479F" w:rsidRDefault="008E287D" w14:paraId="0025DC30" w14:textId="7B91BC95">
            <w:pPr>
              <w:pStyle w:val="NormalWorksheet"/>
              <w:rPr>
                <w:rFonts w:ascii="Tahoma" w:hAnsi="Tahoma" w:cs="Tahoma"/>
                <w:highlight w:val="yellow"/>
              </w:rPr>
            </w:pPr>
          </w:p>
        </w:tc>
        <w:tc>
          <w:tcPr>
            <w:tcW w:w="1260" w:type="dxa"/>
            <w:gridSpan w:val="2"/>
            <w:tcBorders>
              <w:top w:val="single" w:color="auto" w:sz="4" w:space="0"/>
              <w:left w:val="single" w:color="auto" w:sz="4" w:space="0"/>
              <w:bottom w:val="single" w:color="auto" w:sz="4" w:space="0"/>
              <w:right w:val="single" w:color="auto" w:sz="4" w:space="0"/>
            </w:tcBorders>
          </w:tcPr>
          <w:p w:rsidRPr="00B81088" w:rsidR="008E287D" w:rsidP="00B81088" w:rsidRDefault="008E287D" w14:paraId="477CCDEA" w14:textId="47EA1E1B">
            <w:pPr>
              <w:pStyle w:val="NormalWorksheet"/>
              <w:rPr>
                <w:rFonts w:ascii="Tahoma" w:hAnsi="Tahoma" w:cs="Tahoma"/>
              </w:rPr>
            </w:pPr>
          </w:p>
        </w:tc>
        <w:tc>
          <w:tcPr>
            <w:tcW w:w="4231" w:type="dxa"/>
            <w:gridSpan w:val="4"/>
            <w:tcBorders>
              <w:top w:val="single" w:color="auto" w:sz="4" w:space="0"/>
              <w:left w:val="single" w:color="auto" w:sz="4" w:space="0"/>
              <w:bottom w:val="single" w:color="auto" w:sz="4" w:space="0"/>
              <w:right w:val="single" w:color="auto" w:sz="4" w:space="0"/>
            </w:tcBorders>
          </w:tcPr>
          <w:p w:rsidRPr="00213051" w:rsidR="008E287D" w:rsidP="00AF4228" w:rsidRDefault="008E287D" w14:paraId="19F477DB" w14:textId="5C627332">
            <w:pPr>
              <w:pStyle w:val="NormalWorksheet"/>
              <w:rPr>
                <w:rFonts w:ascii="Tahoma" w:hAnsi="Tahoma" w:eastAsia="Tahoma" w:cs="Tahoma"/>
              </w:rPr>
            </w:pPr>
          </w:p>
        </w:tc>
      </w:tr>
      <w:tr w:rsidRPr="00B81088" w:rsidR="001070E9" w:rsidTr="00784ECC" w14:paraId="1FB989C1" w14:textId="77777777">
        <w:trPr>
          <w:jc w:val="center"/>
        </w:trPr>
        <w:tc>
          <w:tcPr>
            <w:tcW w:w="1800" w:type="dxa"/>
            <w:tcBorders>
              <w:top w:val="single" w:color="auto" w:sz="4" w:space="0"/>
              <w:left w:val="single" w:color="auto" w:sz="4" w:space="0"/>
              <w:bottom w:val="single" w:color="auto" w:sz="4" w:space="0"/>
              <w:right w:val="single" w:color="auto" w:sz="4" w:space="0"/>
            </w:tcBorders>
          </w:tcPr>
          <w:p w:rsidRPr="00B81088" w:rsidR="008E287D" w:rsidP="00B81088" w:rsidRDefault="3EF15192" w14:paraId="65ED7F3A" w14:textId="77777777">
            <w:pPr>
              <w:pStyle w:val="NormalWorksheet"/>
              <w:rPr>
                <w:rFonts w:ascii="Tahoma" w:hAnsi="Tahoma" w:cs="Tahoma"/>
              </w:rPr>
            </w:pPr>
            <w:r w:rsidRPr="00B81088">
              <w:rPr>
                <w:rFonts w:ascii="Tahoma" w:hAnsi="Tahoma" w:cs="Tahoma"/>
              </w:rPr>
              <w:t>Appendix B</w:t>
            </w:r>
          </w:p>
          <w:p w:rsidRPr="00B81088" w:rsidR="008E287D" w:rsidP="00B81088" w:rsidRDefault="3EF15192" w14:paraId="6336C7FC" w14:textId="77777777">
            <w:pPr>
              <w:pStyle w:val="NormalWorksheet"/>
              <w:rPr>
                <w:rFonts w:ascii="Tahoma" w:hAnsi="Tahoma" w:cs="Tahoma"/>
              </w:rPr>
            </w:pPr>
            <w:r w:rsidRPr="00B81088">
              <w:rPr>
                <w:rFonts w:ascii="Tahoma" w:hAnsi="Tahoma" w:cs="Tahoma"/>
              </w:rPr>
              <w:t>(b) (1) (C)</w:t>
            </w:r>
          </w:p>
        </w:tc>
        <w:tc>
          <w:tcPr>
            <w:tcW w:w="3870" w:type="dxa"/>
            <w:gridSpan w:val="5"/>
            <w:tcBorders>
              <w:top w:val="single" w:color="auto" w:sz="4" w:space="0"/>
              <w:left w:val="single" w:color="auto" w:sz="4" w:space="0"/>
              <w:bottom w:val="single" w:color="auto" w:sz="4" w:space="0"/>
              <w:right w:val="single" w:color="auto" w:sz="4" w:space="0"/>
            </w:tcBorders>
          </w:tcPr>
          <w:p w:rsidRPr="00CB7482" w:rsidR="008E287D" w:rsidP="00B81088" w:rsidRDefault="008E287D" w14:paraId="4FB70FC4" w14:textId="2E10411E">
            <w:pPr>
              <w:pStyle w:val="NormalWorksheet"/>
              <w:rPr>
                <w:rFonts w:ascii="Tahoma" w:hAnsi="Tahoma" w:cs="Tahoma"/>
              </w:rPr>
            </w:pPr>
            <w:r w:rsidRPr="00CB7482">
              <w:rPr>
                <w:rFonts w:ascii="Tahoma" w:hAnsi="Tahoma" w:cs="Tahoma"/>
              </w:rPr>
              <w:t>A detailed description of the design, methods of construction (include depth of excavations and other ground disturbances) and operation of the facilities, specifically including the power generation, cooling, water supply and treatment, waste handling and control, pollution control, fuel handling, and safety, emergency and auxiliary systems, and fuel types and fuel use scenarios; and</w:t>
            </w:r>
          </w:p>
        </w:tc>
        <w:tc>
          <w:tcPr>
            <w:tcW w:w="2700" w:type="dxa"/>
            <w:tcBorders>
              <w:top w:val="single" w:color="auto" w:sz="4" w:space="0"/>
              <w:left w:val="single" w:color="auto" w:sz="4" w:space="0"/>
              <w:bottom w:val="single" w:color="auto" w:sz="4" w:space="0"/>
              <w:right w:val="single" w:color="auto" w:sz="4" w:space="0"/>
            </w:tcBorders>
          </w:tcPr>
          <w:p w:rsidRPr="00B81088" w:rsidR="004B2E12" w:rsidP="00B81088" w:rsidRDefault="004B2E12" w14:paraId="3CE4AFB7" w14:textId="3CD59963">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B81088" w:rsidR="008E287D" w:rsidP="00B81088" w:rsidRDefault="008E287D" w14:paraId="2C35CD55" w14:textId="2B1AC3C8">
            <w:pPr>
              <w:pStyle w:val="NormalWorksheet"/>
              <w:rPr>
                <w:rFonts w:ascii="Tahoma" w:hAnsi="Tahoma" w:cs="Tahoma"/>
              </w:rPr>
            </w:pPr>
          </w:p>
        </w:tc>
        <w:tc>
          <w:tcPr>
            <w:tcW w:w="4231" w:type="dxa"/>
            <w:gridSpan w:val="4"/>
            <w:tcBorders>
              <w:top w:val="single" w:color="auto" w:sz="4" w:space="0"/>
              <w:left w:val="single" w:color="auto" w:sz="4" w:space="0"/>
              <w:bottom w:val="single" w:color="auto" w:sz="4" w:space="0"/>
              <w:right w:val="single" w:color="auto" w:sz="4" w:space="0"/>
            </w:tcBorders>
          </w:tcPr>
          <w:p w:rsidRPr="00B81088" w:rsidR="00226206" w:rsidP="004A72BE" w:rsidRDefault="00226206" w14:paraId="27130528" w14:textId="10B92DB2">
            <w:pPr>
              <w:pStyle w:val="NormalWorksheet"/>
              <w:rPr>
                <w:rFonts w:ascii="Tahoma" w:hAnsi="Tahoma" w:cs="Tahoma"/>
              </w:rPr>
            </w:pPr>
          </w:p>
        </w:tc>
      </w:tr>
      <w:tr w:rsidRPr="00B81088" w:rsidR="001070E9" w:rsidTr="00784ECC" w14:paraId="429D826F" w14:textId="77777777">
        <w:trPr>
          <w:jc w:val="center"/>
        </w:trPr>
        <w:tc>
          <w:tcPr>
            <w:tcW w:w="1800" w:type="dxa"/>
            <w:tcBorders>
              <w:top w:val="single" w:color="auto" w:sz="4" w:space="0"/>
              <w:left w:val="single" w:color="auto" w:sz="4" w:space="0"/>
              <w:bottom w:val="single" w:color="auto" w:sz="4" w:space="0"/>
              <w:right w:val="single" w:color="auto" w:sz="4" w:space="0"/>
            </w:tcBorders>
          </w:tcPr>
          <w:p w:rsidRPr="00B81088" w:rsidR="008E287D" w:rsidP="00B81088" w:rsidRDefault="3EF15192" w14:paraId="2BE669C3" w14:textId="77777777">
            <w:pPr>
              <w:pStyle w:val="NormalWorksheet"/>
              <w:rPr>
                <w:rFonts w:ascii="Tahoma" w:hAnsi="Tahoma" w:cs="Tahoma"/>
              </w:rPr>
            </w:pPr>
            <w:r w:rsidRPr="00B81088">
              <w:rPr>
                <w:rFonts w:ascii="Tahoma" w:hAnsi="Tahoma" w:cs="Tahoma"/>
              </w:rPr>
              <w:t>Appendix B</w:t>
            </w:r>
          </w:p>
          <w:p w:rsidRPr="00B81088" w:rsidR="008E287D" w:rsidP="00B81088" w:rsidRDefault="3EF15192" w14:paraId="41741D9B" w14:textId="77777777">
            <w:pPr>
              <w:pStyle w:val="NormalWorksheet"/>
              <w:rPr>
                <w:rFonts w:ascii="Tahoma" w:hAnsi="Tahoma" w:cs="Tahoma"/>
              </w:rPr>
            </w:pPr>
            <w:r w:rsidRPr="00B81088">
              <w:rPr>
                <w:rFonts w:ascii="Tahoma" w:hAnsi="Tahoma" w:cs="Tahoma"/>
              </w:rPr>
              <w:t>(b) (1) (D)</w:t>
            </w:r>
          </w:p>
        </w:tc>
        <w:tc>
          <w:tcPr>
            <w:tcW w:w="3870" w:type="dxa"/>
            <w:gridSpan w:val="5"/>
            <w:tcBorders>
              <w:top w:val="single" w:color="auto" w:sz="4" w:space="0"/>
              <w:left w:val="single" w:color="auto" w:sz="4" w:space="0"/>
              <w:bottom w:val="single" w:color="auto" w:sz="4" w:space="0"/>
              <w:right w:val="single" w:color="auto" w:sz="4" w:space="0"/>
            </w:tcBorders>
          </w:tcPr>
          <w:p w:rsidRPr="00B81088" w:rsidR="008E287D" w:rsidP="00B81088" w:rsidRDefault="755707EF" w14:paraId="1049C88B" w14:textId="7929276B">
            <w:pPr>
              <w:pStyle w:val="NormalWorksheet"/>
              <w:rPr>
                <w:rFonts w:ascii="Tahoma" w:hAnsi="Tahoma" w:cs="Tahoma"/>
              </w:rPr>
            </w:pPr>
            <w:r w:rsidRPr="00B81088">
              <w:rPr>
                <w:rFonts w:ascii="Tahoma" w:hAnsi="Tahoma" w:cs="Tahoma"/>
              </w:rPr>
              <w:t>A description of how the site and related facilities were selected, and the consideration given to engineering constraints, site geology, environmental impacts, water, waste and fuel constraints, electric transmission constraints, and other factors considered by the applicant.</w:t>
            </w:r>
          </w:p>
        </w:tc>
        <w:tc>
          <w:tcPr>
            <w:tcW w:w="2700" w:type="dxa"/>
            <w:tcBorders>
              <w:top w:val="single" w:color="auto" w:sz="4" w:space="0"/>
              <w:left w:val="single" w:color="auto" w:sz="4" w:space="0"/>
              <w:bottom w:val="single" w:color="auto" w:sz="4" w:space="0"/>
              <w:right w:val="single" w:color="auto" w:sz="4" w:space="0"/>
            </w:tcBorders>
          </w:tcPr>
          <w:p w:rsidRPr="00B81088" w:rsidR="008E287D" w:rsidP="00B81088" w:rsidRDefault="008E287D" w14:paraId="799F3B6F" w14:textId="2B577619">
            <w:pPr>
              <w:pStyle w:val="NormalWorksheet"/>
              <w:rPr>
                <w:rFonts w:ascii="Tahoma" w:hAnsi="Tahoma" w:cs="Tahoma"/>
                <w:highlight w:val="yellow"/>
              </w:rPr>
            </w:pPr>
          </w:p>
        </w:tc>
        <w:tc>
          <w:tcPr>
            <w:tcW w:w="1260" w:type="dxa"/>
            <w:gridSpan w:val="2"/>
            <w:tcBorders>
              <w:top w:val="single" w:color="auto" w:sz="4" w:space="0"/>
              <w:left w:val="single" w:color="auto" w:sz="4" w:space="0"/>
              <w:bottom w:val="single" w:color="auto" w:sz="4" w:space="0"/>
              <w:right w:val="single" w:color="auto" w:sz="4" w:space="0"/>
            </w:tcBorders>
          </w:tcPr>
          <w:p w:rsidRPr="00B81088" w:rsidR="008E287D" w:rsidP="00B81088" w:rsidRDefault="008E287D" w14:paraId="6CB80157" w14:textId="696A3A9D">
            <w:pPr>
              <w:pStyle w:val="NormalWorksheet"/>
              <w:rPr>
                <w:rFonts w:ascii="Tahoma" w:hAnsi="Tahoma" w:cs="Tahoma"/>
              </w:rPr>
            </w:pPr>
          </w:p>
        </w:tc>
        <w:tc>
          <w:tcPr>
            <w:tcW w:w="4231" w:type="dxa"/>
            <w:gridSpan w:val="4"/>
            <w:tcBorders>
              <w:top w:val="single" w:color="auto" w:sz="4" w:space="0"/>
              <w:left w:val="single" w:color="auto" w:sz="4" w:space="0"/>
              <w:bottom w:val="single" w:color="auto" w:sz="4" w:space="0"/>
              <w:right w:val="single" w:color="auto" w:sz="4" w:space="0"/>
            </w:tcBorders>
          </w:tcPr>
          <w:p w:rsidRPr="00B81088" w:rsidR="008E287D" w:rsidP="00B81088" w:rsidRDefault="008E287D" w14:paraId="6A1855B9" w14:textId="4F878CFB">
            <w:pPr>
              <w:pStyle w:val="NormalWorksheet"/>
              <w:rPr>
                <w:rFonts w:ascii="Tahoma" w:hAnsi="Tahoma" w:cs="Tahoma"/>
              </w:rPr>
            </w:pPr>
          </w:p>
        </w:tc>
      </w:tr>
      <w:tr w:rsidRPr="00B81088" w:rsidR="001070E9" w:rsidTr="00784ECC" w14:paraId="2571D75F" w14:textId="77777777">
        <w:trPr>
          <w:jc w:val="center"/>
        </w:trPr>
        <w:tc>
          <w:tcPr>
            <w:tcW w:w="1800" w:type="dxa"/>
            <w:tcBorders>
              <w:top w:val="single" w:color="auto" w:sz="4" w:space="0"/>
              <w:left w:val="single" w:color="auto" w:sz="4" w:space="0"/>
              <w:bottom w:val="single" w:color="auto" w:sz="4" w:space="0"/>
              <w:right w:val="single" w:color="auto" w:sz="4" w:space="0"/>
            </w:tcBorders>
          </w:tcPr>
          <w:p w:rsidRPr="00B81088" w:rsidR="008E287D" w:rsidP="00B81088" w:rsidRDefault="008E287D" w14:paraId="2FA1A934" w14:textId="77777777">
            <w:pPr>
              <w:pStyle w:val="NormalWorksheet"/>
              <w:rPr>
                <w:rFonts w:ascii="Tahoma" w:hAnsi="Tahoma" w:cs="Tahoma"/>
              </w:rPr>
            </w:pPr>
            <w:r w:rsidRPr="00B81088">
              <w:rPr>
                <w:rFonts w:ascii="Tahoma" w:hAnsi="Tahoma" w:cs="Tahoma"/>
              </w:rPr>
              <w:t>Appendix B</w:t>
            </w:r>
          </w:p>
          <w:p w:rsidRPr="00B81088" w:rsidR="008E287D" w:rsidP="00B81088" w:rsidRDefault="008E287D" w14:paraId="67E4F14D" w14:textId="77777777">
            <w:pPr>
              <w:pStyle w:val="NormalWorksheet"/>
              <w:rPr>
                <w:rFonts w:ascii="Tahoma" w:hAnsi="Tahoma" w:cs="Tahoma"/>
              </w:rPr>
            </w:pPr>
            <w:r w:rsidRPr="00B81088">
              <w:rPr>
                <w:rFonts w:ascii="Tahoma" w:hAnsi="Tahoma" w:cs="Tahoma"/>
              </w:rPr>
              <w:t>(b) (2)</w:t>
            </w:r>
          </w:p>
        </w:tc>
        <w:tc>
          <w:tcPr>
            <w:tcW w:w="3870" w:type="dxa"/>
            <w:gridSpan w:val="5"/>
            <w:tcBorders>
              <w:top w:val="single" w:color="auto" w:sz="4" w:space="0"/>
              <w:left w:val="single" w:color="auto" w:sz="4" w:space="0"/>
              <w:bottom w:val="single" w:color="auto" w:sz="4" w:space="0"/>
              <w:right w:val="single" w:color="auto" w:sz="4" w:space="0"/>
            </w:tcBorders>
          </w:tcPr>
          <w:p w:rsidRPr="00B81088" w:rsidR="008E287D" w:rsidP="00B81088" w:rsidRDefault="008E287D" w14:paraId="550A06C4" w14:textId="47F2D129">
            <w:pPr>
              <w:pStyle w:val="NormalWorksheet"/>
              <w:rPr>
                <w:rFonts w:ascii="Tahoma" w:hAnsi="Tahoma" w:cs="Tahoma"/>
              </w:rPr>
            </w:pPr>
            <w:r w:rsidRPr="00B81088">
              <w:rPr>
                <w:rFonts w:ascii="Tahoma" w:hAnsi="Tahoma" w:cs="Tahoma"/>
              </w:rPr>
              <w:t>In a section titled, "Transmission Lines Description, Design, and Operation" provide:</w:t>
            </w:r>
          </w:p>
        </w:tc>
        <w:tc>
          <w:tcPr>
            <w:tcW w:w="2700" w:type="dxa"/>
            <w:tcBorders>
              <w:top w:val="single" w:color="auto" w:sz="4" w:space="0"/>
              <w:left w:val="single" w:color="auto" w:sz="4" w:space="0"/>
              <w:bottom w:val="single" w:color="auto" w:sz="4" w:space="0"/>
              <w:right w:val="single" w:color="auto" w:sz="4" w:space="0"/>
            </w:tcBorders>
          </w:tcPr>
          <w:p w:rsidRPr="00B81088" w:rsidR="008E287D" w:rsidP="00B81088" w:rsidRDefault="6A2D8718" w14:paraId="7CB26757" w14:textId="50570A08">
            <w:pPr>
              <w:pStyle w:val="NormalWorksheet"/>
              <w:rPr>
                <w:rFonts w:ascii="Tahoma" w:hAnsi="Tahoma" w:cs="Tahoma"/>
              </w:rPr>
            </w:pPr>
            <w:r w:rsidRPr="00B81088">
              <w:rPr>
                <w:rFonts w:ascii="Tahoma" w:hAnsi="Tahoma" w:cs="Tahoma"/>
              </w:rPr>
              <w:t>-</w:t>
            </w:r>
          </w:p>
        </w:tc>
        <w:tc>
          <w:tcPr>
            <w:tcW w:w="1260" w:type="dxa"/>
            <w:gridSpan w:val="2"/>
            <w:tcBorders>
              <w:top w:val="single" w:color="auto" w:sz="4" w:space="0"/>
              <w:left w:val="single" w:color="auto" w:sz="4" w:space="0"/>
              <w:bottom w:val="single" w:color="auto" w:sz="4" w:space="0"/>
              <w:right w:val="single" w:color="auto" w:sz="4" w:space="0"/>
            </w:tcBorders>
          </w:tcPr>
          <w:p w:rsidRPr="00B81088" w:rsidR="008E287D" w:rsidP="00B81088" w:rsidRDefault="6A2D8718" w14:paraId="63336226" w14:textId="6A051EB8">
            <w:pPr>
              <w:pStyle w:val="NormalWorksheet"/>
              <w:rPr>
                <w:rFonts w:ascii="Tahoma" w:hAnsi="Tahoma" w:cs="Tahoma"/>
              </w:rPr>
            </w:pPr>
            <w:r w:rsidRPr="00B81088">
              <w:rPr>
                <w:rFonts w:ascii="Tahoma" w:hAnsi="Tahoma" w:cs="Tahoma"/>
              </w:rPr>
              <w:t>--</w:t>
            </w:r>
          </w:p>
        </w:tc>
        <w:tc>
          <w:tcPr>
            <w:tcW w:w="4231" w:type="dxa"/>
            <w:gridSpan w:val="4"/>
            <w:tcBorders>
              <w:top w:val="single" w:color="auto" w:sz="4" w:space="0"/>
              <w:left w:val="single" w:color="auto" w:sz="4" w:space="0"/>
              <w:bottom w:val="single" w:color="auto" w:sz="4" w:space="0"/>
              <w:right w:val="single" w:color="auto" w:sz="4" w:space="0"/>
            </w:tcBorders>
          </w:tcPr>
          <w:p w:rsidRPr="00B81088" w:rsidR="008E287D" w:rsidP="00B81088" w:rsidRDefault="6A2D8718" w14:paraId="45493B39" w14:textId="5E14626A">
            <w:pPr>
              <w:pStyle w:val="NormalWorksheet"/>
              <w:rPr>
                <w:rFonts w:ascii="Tahoma" w:hAnsi="Tahoma" w:cs="Tahoma"/>
              </w:rPr>
            </w:pPr>
            <w:r w:rsidRPr="00B81088">
              <w:rPr>
                <w:rFonts w:ascii="Tahoma" w:hAnsi="Tahoma" w:cs="Tahoma"/>
              </w:rPr>
              <w:t>--</w:t>
            </w:r>
          </w:p>
        </w:tc>
      </w:tr>
      <w:tr w:rsidRPr="00B81088" w:rsidR="001070E9" w:rsidTr="00784ECC" w14:paraId="1D1B7C49" w14:textId="77777777">
        <w:trPr>
          <w:jc w:val="center"/>
        </w:trPr>
        <w:tc>
          <w:tcPr>
            <w:tcW w:w="1800" w:type="dxa"/>
            <w:tcBorders>
              <w:top w:val="single" w:color="auto" w:sz="4" w:space="0"/>
              <w:left w:val="single" w:color="auto" w:sz="4" w:space="0"/>
              <w:bottom w:val="single" w:color="auto" w:sz="4" w:space="0"/>
              <w:right w:val="single" w:color="auto" w:sz="4" w:space="0"/>
            </w:tcBorders>
          </w:tcPr>
          <w:p w:rsidRPr="00B81088" w:rsidR="008E287D" w:rsidP="00B81088" w:rsidRDefault="3EF15192" w14:paraId="1B600CF0" w14:textId="77777777">
            <w:pPr>
              <w:pStyle w:val="NormalWorksheet"/>
              <w:rPr>
                <w:rFonts w:ascii="Tahoma" w:hAnsi="Tahoma" w:cs="Tahoma"/>
              </w:rPr>
            </w:pPr>
            <w:r w:rsidRPr="00B81088">
              <w:rPr>
                <w:rFonts w:ascii="Tahoma" w:hAnsi="Tahoma" w:cs="Tahoma"/>
              </w:rPr>
              <w:t>Appendix B</w:t>
            </w:r>
          </w:p>
          <w:p w:rsidRPr="00B81088" w:rsidR="008E287D" w:rsidP="00B81088" w:rsidRDefault="3EF15192" w14:paraId="4EDD1A38" w14:textId="77777777">
            <w:pPr>
              <w:pStyle w:val="NormalWorksheet"/>
              <w:rPr>
                <w:rFonts w:ascii="Tahoma" w:hAnsi="Tahoma" w:cs="Tahoma"/>
              </w:rPr>
            </w:pPr>
            <w:r w:rsidRPr="00B81088">
              <w:rPr>
                <w:rFonts w:ascii="Tahoma" w:hAnsi="Tahoma" w:cs="Tahoma"/>
              </w:rPr>
              <w:t>(b) (2) (A)</w:t>
            </w:r>
          </w:p>
        </w:tc>
        <w:tc>
          <w:tcPr>
            <w:tcW w:w="3870" w:type="dxa"/>
            <w:gridSpan w:val="5"/>
            <w:tcBorders>
              <w:top w:val="single" w:color="auto" w:sz="4" w:space="0"/>
              <w:left w:val="single" w:color="auto" w:sz="4" w:space="0"/>
              <w:bottom w:val="single" w:color="auto" w:sz="4" w:space="0"/>
              <w:right w:val="single" w:color="auto" w:sz="4" w:space="0"/>
            </w:tcBorders>
          </w:tcPr>
          <w:p w:rsidRPr="00B81088" w:rsidR="008E287D" w:rsidP="00B81088" w:rsidRDefault="008E287D" w14:paraId="27EA3FD1" w14:textId="32D8207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cs="Tahoma"/>
                <w:sz w:val="20"/>
                <w:szCs w:val="20"/>
              </w:rPr>
            </w:pPr>
            <w:r w:rsidRPr="00B81088">
              <w:rPr>
                <w:rFonts w:ascii="Tahoma" w:hAnsi="Tahoma" w:cs="Tahoma"/>
                <w:sz w:val="20"/>
                <w:szCs w:val="20"/>
              </w:rPr>
              <w:t>Maps at a scale of 1:24,000 (or appropriate map scale agreed to by staff) of each proposed transmission line route, showing the settled areas, parks, recreational areas, scenic areas, and existing transmission lines within one mile of the proposed route(s);</w:t>
            </w:r>
          </w:p>
        </w:tc>
        <w:tc>
          <w:tcPr>
            <w:tcW w:w="2700" w:type="dxa"/>
            <w:tcBorders>
              <w:top w:val="single" w:color="auto" w:sz="4" w:space="0"/>
              <w:left w:val="single" w:color="auto" w:sz="4" w:space="0"/>
              <w:bottom w:val="single" w:color="auto" w:sz="4" w:space="0"/>
              <w:right w:val="single" w:color="auto" w:sz="4" w:space="0"/>
            </w:tcBorders>
          </w:tcPr>
          <w:p w:rsidRPr="009F1D5E" w:rsidR="008E287D" w:rsidP="00701D8F" w:rsidRDefault="008E287D" w14:paraId="4CB0B8CB" w14:textId="0840E80D">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B81088" w:rsidR="008E287D" w:rsidP="00B81088" w:rsidRDefault="008E287D" w14:paraId="32AE2EF8" w14:textId="555A677C">
            <w:pPr>
              <w:pStyle w:val="NormalWorksheet"/>
              <w:rPr>
                <w:rFonts w:ascii="Tahoma" w:hAnsi="Tahoma" w:cs="Tahoma"/>
              </w:rPr>
            </w:pPr>
          </w:p>
        </w:tc>
        <w:tc>
          <w:tcPr>
            <w:tcW w:w="4231" w:type="dxa"/>
            <w:gridSpan w:val="4"/>
            <w:tcBorders>
              <w:top w:val="single" w:color="auto" w:sz="4" w:space="0"/>
              <w:left w:val="single" w:color="auto" w:sz="4" w:space="0"/>
              <w:bottom w:val="single" w:color="auto" w:sz="4" w:space="0"/>
              <w:right w:val="single" w:color="auto" w:sz="4" w:space="0"/>
            </w:tcBorders>
          </w:tcPr>
          <w:p w:rsidRPr="00B81088" w:rsidR="008E287D" w:rsidP="00B81088" w:rsidRDefault="008E287D" w14:paraId="5F4CB729" w14:textId="20719C9C">
            <w:pPr>
              <w:pStyle w:val="NormalWorksheet"/>
              <w:rPr>
                <w:rFonts w:ascii="Tahoma" w:hAnsi="Tahoma" w:cs="Tahoma"/>
              </w:rPr>
            </w:pPr>
          </w:p>
        </w:tc>
      </w:tr>
      <w:tr w:rsidRPr="00B81088" w:rsidR="001070E9" w:rsidTr="00784ECC" w14:paraId="4107C8FD" w14:textId="77777777">
        <w:trPr>
          <w:jc w:val="center"/>
        </w:trPr>
        <w:tc>
          <w:tcPr>
            <w:tcW w:w="1800" w:type="dxa"/>
            <w:tcBorders>
              <w:top w:val="single" w:color="auto" w:sz="4" w:space="0"/>
              <w:left w:val="single" w:color="auto" w:sz="4" w:space="0"/>
              <w:bottom w:val="single" w:color="auto" w:sz="4" w:space="0"/>
              <w:right w:val="single" w:color="auto" w:sz="4" w:space="0"/>
            </w:tcBorders>
          </w:tcPr>
          <w:p w:rsidRPr="00B81088" w:rsidR="008E287D" w:rsidP="00B81088" w:rsidRDefault="3EF15192" w14:paraId="427BAE92" w14:textId="77777777">
            <w:pPr>
              <w:pStyle w:val="NormalWorksheet"/>
              <w:rPr>
                <w:rFonts w:ascii="Tahoma" w:hAnsi="Tahoma" w:cs="Tahoma"/>
              </w:rPr>
            </w:pPr>
            <w:r w:rsidRPr="00B81088">
              <w:rPr>
                <w:rFonts w:ascii="Tahoma" w:hAnsi="Tahoma" w:cs="Tahoma"/>
              </w:rPr>
              <w:t>Appendix B</w:t>
            </w:r>
          </w:p>
          <w:p w:rsidRPr="00B81088" w:rsidR="008E287D" w:rsidP="00B81088" w:rsidRDefault="3EF15192" w14:paraId="1DE4FDC5" w14:textId="43B1DF95">
            <w:pPr>
              <w:pStyle w:val="NormalWorksheet"/>
              <w:rPr>
                <w:rFonts w:ascii="Tahoma" w:hAnsi="Tahoma" w:cs="Tahoma"/>
              </w:rPr>
            </w:pPr>
            <w:r w:rsidRPr="00B81088">
              <w:rPr>
                <w:rFonts w:ascii="Tahoma" w:hAnsi="Tahoma" w:cs="Tahoma"/>
              </w:rPr>
              <w:t>(b) (2) (B)</w:t>
            </w:r>
          </w:p>
        </w:tc>
        <w:tc>
          <w:tcPr>
            <w:tcW w:w="3870" w:type="dxa"/>
            <w:gridSpan w:val="5"/>
            <w:tcBorders>
              <w:top w:val="single" w:color="auto" w:sz="4" w:space="0"/>
              <w:left w:val="single" w:color="auto" w:sz="4" w:space="0"/>
              <w:bottom w:val="single" w:color="auto" w:sz="4" w:space="0"/>
              <w:right w:val="single" w:color="auto" w:sz="4" w:space="0"/>
            </w:tcBorders>
          </w:tcPr>
          <w:p w:rsidRPr="00B81088" w:rsidR="008E287D" w:rsidP="00B81088" w:rsidRDefault="008E287D" w14:paraId="0899EFBB" w14:textId="7B764ECA">
            <w:pPr>
              <w:pStyle w:val="NormalWorksheet"/>
              <w:rPr>
                <w:rFonts w:ascii="Tahoma" w:hAnsi="Tahoma" w:cs="Tahoma"/>
              </w:rPr>
            </w:pPr>
            <w:r w:rsidRPr="00B81088">
              <w:rPr>
                <w:rFonts w:ascii="Tahoma" w:hAnsi="Tahoma" w:cs="Tahoma"/>
              </w:rPr>
              <w:t>A full-page color photographic reproduction depicting a representative above ground section of the transmission line route prior to construction and a full-page color photographic simulation of that section of the transmission line route after construction.</w:t>
            </w:r>
          </w:p>
        </w:tc>
        <w:tc>
          <w:tcPr>
            <w:tcW w:w="2700" w:type="dxa"/>
            <w:tcBorders>
              <w:top w:val="single" w:color="auto" w:sz="4" w:space="0"/>
              <w:left w:val="single" w:color="auto" w:sz="4" w:space="0"/>
              <w:bottom w:val="single" w:color="auto" w:sz="4" w:space="0"/>
              <w:right w:val="single" w:color="auto" w:sz="4" w:space="0"/>
            </w:tcBorders>
          </w:tcPr>
          <w:p w:rsidRPr="00B81088" w:rsidR="008E287D" w:rsidP="00B81088" w:rsidRDefault="008E287D" w14:paraId="148E9AF3" w14:textId="1AF56471">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B81088" w:rsidR="008E287D" w:rsidP="00B81088" w:rsidRDefault="008E287D" w14:paraId="3DDB10BA" w14:textId="3D12F2B2">
            <w:pPr>
              <w:pStyle w:val="NormalWorksheet"/>
              <w:rPr>
                <w:rFonts w:ascii="Tahoma" w:hAnsi="Tahoma" w:cs="Tahoma"/>
              </w:rPr>
            </w:pPr>
          </w:p>
        </w:tc>
        <w:tc>
          <w:tcPr>
            <w:tcW w:w="4231" w:type="dxa"/>
            <w:gridSpan w:val="4"/>
            <w:tcBorders>
              <w:top w:val="single" w:color="auto" w:sz="4" w:space="0"/>
              <w:left w:val="single" w:color="auto" w:sz="4" w:space="0"/>
              <w:bottom w:val="single" w:color="auto" w:sz="4" w:space="0"/>
              <w:right w:val="single" w:color="auto" w:sz="4" w:space="0"/>
            </w:tcBorders>
          </w:tcPr>
          <w:p w:rsidRPr="00B81088" w:rsidR="008E287D" w:rsidP="00B81088" w:rsidRDefault="008E287D" w14:paraId="181D8F1B" w14:textId="0E46F9AF">
            <w:pPr>
              <w:pStyle w:val="NormalWorksheet"/>
              <w:rPr>
                <w:rFonts w:ascii="Tahoma" w:hAnsi="Tahoma" w:cs="Tahoma"/>
              </w:rPr>
            </w:pPr>
          </w:p>
        </w:tc>
      </w:tr>
      <w:tr w:rsidRPr="00B81088" w:rsidR="001070E9" w:rsidTr="00784ECC" w14:paraId="3CA6DFF7" w14:textId="77777777">
        <w:trPr>
          <w:jc w:val="center"/>
        </w:trPr>
        <w:tc>
          <w:tcPr>
            <w:tcW w:w="1800" w:type="dxa"/>
            <w:tcBorders>
              <w:top w:val="single" w:color="auto" w:sz="4" w:space="0"/>
              <w:left w:val="single" w:color="auto" w:sz="4" w:space="0"/>
              <w:bottom w:val="single" w:color="auto" w:sz="4" w:space="0"/>
              <w:right w:val="single" w:color="auto" w:sz="4" w:space="0"/>
            </w:tcBorders>
          </w:tcPr>
          <w:p w:rsidRPr="00B81088" w:rsidR="008E287D" w:rsidP="00B81088" w:rsidRDefault="3EF15192" w14:paraId="62B66501" w14:textId="77777777">
            <w:pPr>
              <w:pStyle w:val="NormalWorksheet"/>
              <w:rPr>
                <w:rFonts w:ascii="Tahoma" w:hAnsi="Tahoma" w:cs="Tahoma"/>
              </w:rPr>
            </w:pPr>
            <w:r w:rsidRPr="00B81088">
              <w:rPr>
                <w:rFonts w:ascii="Tahoma" w:hAnsi="Tahoma" w:cs="Tahoma"/>
              </w:rPr>
              <w:t>Appendix B</w:t>
            </w:r>
          </w:p>
          <w:p w:rsidRPr="00B81088" w:rsidR="008E287D" w:rsidP="00B81088" w:rsidRDefault="3EF15192" w14:paraId="0A4DC211" w14:textId="77777777">
            <w:pPr>
              <w:pStyle w:val="NormalWorksheet"/>
              <w:rPr>
                <w:rFonts w:ascii="Tahoma" w:hAnsi="Tahoma" w:cs="Tahoma"/>
              </w:rPr>
            </w:pPr>
            <w:r w:rsidRPr="00B81088">
              <w:rPr>
                <w:rFonts w:ascii="Tahoma" w:hAnsi="Tahoma" w:cs="Tahoma"/>
              </w:rPr>
              <w:t>(b) (2) (C)</w:t>
            </w:r>
          </w:p>
        </w:tc>
        <w:tc>
          <w:tcPr>
            <w:tcW w:w="3870" w:type="dxa"/>
            <w:gridSpan w:val="5"/>
            <w:tcBorders>
              <w:top w:val="single" w:color="auto" w:sz="4" w:space="0"/>
              <w:left w:val="single" w:color="auto" w:sz="4" w:space="0"/>
              <w:bottom w:val="single" w:color="auto" w:sz="4" w:space="0"/>
              <w:right w:val="single" w:color="auto" w:sz="4" w:space="0"/>
            </w:tcBorders>
          </w:tcPr>
          <w:p w:rsidRPr="00B81088" w:rsidR="008E287D" w:rsidP="00B81088" w:rsidRDefault="755707EF" w14:paraId="641AAC76" w14:textId="1EF0E21C">
            <w:pPr>
              <w:pStyle w:val="NormalWorksheet"/>
              <w:rPr>
                <w:rFonts w:ascii="Tahoma" w:hAnsi="Tahoma" w:cs="Tahoma"/>
              </w:rPr>
            </w:pPr>
            <w:r w:rsidRPr="00B81088">
              <w:rPr>
                <w:rFonts w:ascii="Tahoma" w:hAnsi="Tahoma" w:cs="Tahoma"/>
              </w:rPr>
              <w:t>A detailed description of the design, construction, and operation of any electric transmission facilities, such as power lines, substations, switchyards, or other transmission equipment, which will be constructed or modified to transmit electrical power from the proposed power plant to the load centers to</w:t>
            </w:r>
            <w:r w:rsidRPr="00B81088" w:rsidR="009C653F">
              <w:rPr>
                <w:rFonts w:ascii="Tahoma" w:hAnsi="Tahoma" w:cs="Tahoma"/>
              </w:rPr>
              <w:t xml:space="preserve"> </w:t>
            </w:r>
            <w:r w:rsidRPr="00B81088">
              <w:rPr>
                <w:rFonts w:ascii="Tahoma" w:hAnsi="Tahoma" w:cs="Tahoma"/>
              </w:rPr>
              <w:t>be served by the facility</w:t>
            </w:r>
            <w:r w:rsidRPr="00B81088" w:rsidR="5FA8894F">
              <w:rPr>
                <w:rFonts w:ascii="Tahoma" w:hAnsi="Tahoma" w:cs="Tahoma"/>
              </w:rPr>
              <w:t>.</w:t>
            </w:r>
            <w:r w:rsidRPr="00B81088">
              <w:rPr>
                <w:rFonts w:ascii="Tahoma" w:hAnsi="Tahoma" w:cs="Tahoma"/>
              </w:rPr>
              <w:t xml:space="preserve"> Such description shall include the width of rights-of-way and the physical and electrical characteristics of electrical transmission facilities such as towers, conductors, and insulators.</w:t>
            </w:r>
          </w:p>
        </w:tc>
        <w:tc>
          <w:tcPr>
            <w:tcW w:w="2700" w:type="dxa"/>
            <w:tcBorders>
              <w:top w:val="single" w:color="auto" w:sz="4" w:space="0"/>
              <w:left w:val="single" w:color="auto" w:sz="4" w:space="0"/>
              <w:bottom w:val="single" w:color="auto" w:sz="4" w:space="0"/>
              <w:right w:val="single" w:color="auto" w:sz="4" w:space="0"/>
            </w:tcBorders>
          </w:tcPr>
          <w:p w:rsidRPr="00B81088" w:rsidR="008E287D" w:rsidP="000F4812" w:rsidRDefault="008E287D" w14:paraId="6E572419" w14:textId="4F8F86C3">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B81088" w:rsidR="008E287D" w:rsidP="00B81088" w:rsidRDefault="008E287D" w14:paraId="2010CF3E" w14:textId="531B0B5B">
            <w:pPr>
              <w:pStyle w:val="NormalWorksheet"/>
              <w:rPr>
                <w:rFonts w:ascii="Tahoma" w:hAnsi="Tahoma" w:cs="Tahoma"/>
              </w:rPr>
            </w:pPr>
          </w:p>
        </w:tc>
        <w:tc>
          <w:tcPr>
            <w:tcW w:w="4231" w:type="dxa"/>
            <w:gridSpan w:val="4"/>
            <w:tcBorders>
              <w:top w:val="single" w:color="auto" w:sz="4" w:space="0"/>
              <w:left w:val="single" w:color="auto" w:sz="4" w:space="0"/>
              <w:bottom w:val="single" w:color="auto" w:sz="4" w:space="0"/>
              <w:right w:val="single" w:color="auto" w:sz="4" w:space="0"/>
            </w:tcBorders>
          </w:tcPr>
          <w:p w:rsidRPr="00B81088" w:rsidR="008E287D" w:rsidP="00B81088" w:rsidRDefault="008E287D" w14:paraId="3FEB3040" w14:textId="55BA9ABB">
            <w:pPr>
              <w:pStyle w:val="NormalWorksheet"/>
              <w:rPr>
                <w:rFonts w:ascii="Tahoma" w:hAnsi="Tahoma" w:cs="Tahoma"/>
              </w:rPr>
            </w:pPr>
          </w:p>
        </w:tc>
      </w:tr>
      <w:tr w:rsidRPr="00B81088" w:rsidR="001070E9" w:rsidTr="00784ECC" w14:paraId="7D7744EB" w14:textId="77777777">
        <w:trPr>
          <w:jc w:val="center"/>
        </w:trPr>
        <w:tc>
          <w:tcPr>
            <w:tcW w:w="1800" w:type="dxa"/>
            <w:tcBorders>
              <w:top w:val="single" w:color="auto" w:sz="4" w:space="0"/>
              <w:left w:val="single" w:color="auto" w:sz="4" w:space="0"/>
              <w:bottom w:val="single" w:color="auto" w:sz="4" w:space="0"/>
              <w:right w:val="single" w:color="auto" w:sz="4" w:space="0"/>
            </w:tcBorders>
          </w:tcPr>
          <w:p w:rsidRPr="00B81088" w:rsidR="008E287D" w:rsidP="00B81088" w:rsidRDefault="3EF15192" w14:paraId="68EAE2F7" w14:textId="77777777">
            <w:pPr>
              <w:pStyle w:val="NormalWorksheet"/>
              <w:rPr>
                <w:rFonts w:ascii="Tahoma" w:hAnsi="Tahoma" w:cs="Tahoma"/>
                <w:color w:val="000000" w:themeColor="text1"/>
              </w:rPr>
            </w:pPr>
            <w:r w:rsidRPr="00B81088">
              <w:rPr>
                <w:rFonts w:ascii="Tahoma" w:hAnsi="Tahoma" w:cs="Tahoma"/>
                <w:color w:val="000000" w:themeColor="text1"/>
              </w:rPr>
              <w:t>Appendix B</w:t>
            </w:r>
          </w:p>
          <w:p w:rsidRPr="00B81088" w:rsidR="008E287D" w:rsidP="00B81088" w:rsidRDefault="3EF15192" w14:paraId="16120E93" w14:textId="0806B660">
            <w:pPr>
              <w:pStyle w:val="NormalWorksheet"/>
              <w:rPr>
                <w:rFonts w:ascii="Tahoma" w:hAnsi="Tahoma" w:cs="Tahoma"/>
                <w:color w:val="000000" w:themeColor="text1"/>
              </w:rPr>
            </w:pPr>
            <w:r w:rsidRPr="00B81088">
              <w:rPr>
                <w:rFonts w:ascii="Tahoma" w:hAnsi="Tahoma" w:cs="Tahoma"/>
                <w:color w:val="000000" w:themeColor="text1"/>
              </w:rPr>
              <w:t>(b) (2) (D)</w:t>
            </w:r>
          </w:p>
        </w:tc>
        <w:tc>
          <w:tcPr>
            <w:tcW w:w="3870" w:type="dxa"/>
            <w:gridSpan w:val="5"/>
            <w:tcBorders>
              <w:top w:val="single" w:color="auto" w:sz="4" w:space="0"/>
              <w:left w:val="single" w:color="auto" w:sz="4" w:space="0"/>
              <w:bottom w:val="single" w:color="auto" w:sz="4" w:space="0"/>
              <w:right w:val="single" w:color="auto" w:sz="4" w:space="0"/>
            </w:tcBorders>
          </w:tcPr>
          <w:p w:rsidRPr="00B81088" w:rsidR="008E287D" w:rsidP="00B81088" w:rsidRDefault="008E287D" w14:paraId="3C15B4F1" w14:textId="0182D9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cs="Tahoma"/>
                <w:color w:val="000000" w:themeColor="text1"/>
                <w:sz w:val="20"/>
                <w:szCs w:val="20"/>
              </w:rPr>
            </w:pPr>
            <w:r w:rsidRPr="00B81088">
              <w:rPr>
                <w:rFonts w:ascii="Tahoma" w:hAnsi="Tahoma" w:cs="Tahoma"/>
                <w:color w:val="000000" w:themeColor="text1"/>
                <w:sz w:val="20"/>
                <w:szCs w:val="20"/>
              </w:rPr>
              <w:t>A description of how the route and additional transmission facilities were selected, and the consideration given to engineering constraints, environmental impacts, resource conveyance constraints, and electric transmission constraints; and</w:t>
            </w:r>
          </w:p>
        </w:tc>
        <w:tc>
          <w:tcPr>
            <w:tcW w:w="2700" w:type="dxa"/>
            <w:tcBorders>
              <w:top w:val="single" w:color="auto" w:sz="4" w:space="0"/>
              <w:left w:val="single" w:color="auto" w:sz="4" w:space="0"/>
              <w:bottom w:val="single" w:color="auto" w:sz="4" w:space="0"/>
              <w:right w:val="single" w:color="auto" w:sz="4" w:space="0"/>
            </w:tcBorders>
          </w:tcPr>
          <w:p w:rsidRPr="00B81088" w:rsidR="008E287D" w:rsidP="00B81088" w:rsidRDefault="008E287D" w14:paraId="27CB4FB4" w14:textId="102BFBFB">
            <w:pPr>
              <w:pStyle w:val="NormalWorksheet"/>
              <w:rPr>
                <w:rFonts w:ascii="Tahoma" w:hAnsi="Tahoma" w:cs="Tahoma"/>
                <w:color w:val="000000" w:themeColor="text1"/>
              </w:rPr>
            </w:pPr>
          </w:p>
        </w:tc>
        <w:tc>
          <w:tcPr>
            <w:tcW w:w="1260" w:type="dxa"/>
            <w:gridSpan w:val="2"/>
            <w:tcBorders>
              <w:top w:val="single" w:color="auto" w:sz="4" w:space="0"/>
              <w:left w:val="single" w:color="auto" w:sz="4" w:space="0"/>
              <w:bottom w:val="single" w:color="auto" w:sz="4" w:space="0"/>
              <w:right w:val="single" w:color="auto" w:sz="4" w:space="0"/>
            </w:tcBorders>
          </w:tcPr>
          <w:p w:rsidRPr="00B81088" w:rsidR="008E287D" w:rsidP="00B81088" w:rsidRDefault="008E287D" w14:paraId="3DBD712D" w14:textId="4191C47E">
            <w:pPr>
              <w:pStyle w:val="NormalWorksheet"/>
              <w:rPr>
                <w:rFonts w:ascii="Tahoma" w:hAnsi="Tahoma" w:cs="Tahoma"/>
              </w:rPr>
            </w:pPr>
          </w:p>
        </w:tc>
        <w:tc>
          <w:tcPr>
            <w:tcW w:w="4231" w:type="dxa"/>
            <w:gridSpan w:val="4"/>
            <w:tcBorders>
              <w:top w:val="single" w:color="auto" w:sz="4" w:space="0"/>
              <w:left w:val="single" w:color="auto" w:sz="4" w:space="0"/>
              <w:bottom w:val="single" w:color="auto" w:sz="4" w:space="0"/>
              <w:right w:val="single" w:color="auto" w:sz="4" w:space="0"/>
            </w:tcBorders>
          </w:tcPr>
          <w:p w:rsidRPr="00B81088" w:rsidR="008E287D" w:rsidP="00B81088" w:rsidRDefault="008E287D" w14:paraId="27AB9B73" w14:textId="77777777">
            <w:pPr>
              <w:pStyle w:val="NormalWorksheet"/>
              <w:rPr>
                <w:rFonts w:ascii="Tahoma" w:hAnsi="Tahoma" w:cs="Tahoma"/>
              </w:rPr>
            </w:pPr>
          </w:p>
        </w:tc>
      </w:tr>
      <w:tr w:rsidR="001070E9" w:rsidTr="00784ECC" w14:paraId="094A1572" w14:textId="77777777">
        <w:trPr>
          <w:trHeight w:val="300"/>
          <w:jc w:val="center"/>
        </w:trPr>
        <w:tc>
          <w:tcPr>
            <w:tcW w:w="1800" w:type="dxa"/>
            <w:tcBorders>
              <w:top w:val="single" w:color="auto" w:sz="4" w:space="0"/>
              <w:left w:val="single" w:color="auto" w:sz="4" w:space="0"/>
              <w:bottom w:val="single" w:color="auto" w:sz="4" w:space="0"/>
              <w:right w:val="single" w:color="auto" w:sz="4" w:space="0"/>
            </w:tcBorders>
          </w:tcPr>
          <w:p w:rsidRPr="00807178" w:rsidR="1041B0E2" w:rsidP="00807178" w:rsidRDefault="59828C6A" w14:paraId="736F418E" w14:textId="26D335F7">
            <w:pPr>
              <w:pStyle w:val="NormalWorksheet"/>
              <w:rPr>
                <w:rFonts w:ascii="Tahoma" w:hAnsi="Tahoma" w:eastAsia="Tahoma" w:cs="Tahoma"/>
                <w:color w:val="000000" w:themeColor="text1"/>
              </w:rPr>
            </w:pPr>
            <w:r w:rsidRPr="00807178">
              <w:rPr>
                <w:rFonts w:ascii="Tahoma" w:hAnsi="Tahoma" w:eastAsia="Tahoma" w:cs="Tahoma"/>
                <w:color w:val="000000" w:themeColor="text1"/>
              </w:rPr>
              <w:t>Appendix B</w:t>
            </w:r>
          </w:p>
          <w:p w:rsidRPr="00807178" w:rsidR="1041B0E2" w:rsidP="00807178" w:rsidRDefault="59828C6A" w14:paraId="040AABBB" w14:textId="2DDB6DF2">
            <w:pPr>
              <w:pStyle w:val="NormalWorksheet"/>
              <w:rPr>
                <w:rFonts w:ascii="Tahoma" w:hAnsi="Tahoma" w:eastAsia="Tahoma" w:cs="Tahoma"/>
                <w:color w:val="000000" w:themeColor="text1"/>
              </w:rPr>
            </w:pPr>
            <w:r w:rsidRPr="00807178">
              <w:rPr>
                <w:rFonts w:ascii="Tahoma" w:hAnsi="Tahoma" w:eastAsia="Tahoma" w:cs="Tahoma"/>
                <w:color w:val="000000" w:themeColor="text1"/>
              </w:rPr>
              <w:t>(b) (2) (E)</w:t>
            </w:r>
          </w:p>
        </w:tc>
        <w:tc>
          <w:tcPr>
            <w:tcW w:w="3870" w:type="dxa"/>
            <w:gridSpan w:val="5"/>
            <w:tcBorders>
              <w:top w:val="single" w:color="auto" w:sz="4" w:space="0"/>
              <w:left w:val="single" w:color="auto" w:sz="4" w:space="0"/>
              <w:bottom w:val="single" w:color="auto" w:sz="4" w:space="0"/>
              <w:right w:val="single" w:color="auto" w:sz="4" w:space="0"/>
            </w:tcBorders>
          </w:tcPr>
          <w:p w:rsidRPr="00807178" w:rsidR="1041B0E2" w:rsidP="00807178" w:rsidRDefault="1041B0E2" w14:paraId="1B66C2D1" w14:textId="7B8BF91C">
            <w:pPr>
              <w:spacing w:after="0" w:line="240" w:lineRule="auto"/>
              <w:rPr>
                <w:rFonts w:ascii="Tahoma" w:hAnsi="Tahoma" w:eastAsia="Tahoma" w:cs="Tahoma"/>
                <w:color w:val="000000" w:themeColor="text1"/>
                <w:sz w:val="20"/>
                <w:szCs w:val="20"/>
              </w:rPr>
            </w:pPr>
            <w:r w:rsidRPr="00807178">
              <w:rPr>
                <w:rFonts w:ascii="Tahoma" w:hAnsi="Tahoma" w:eastAsia="Tahoma" w:cs="Tahoma"/>
                <w:color w:val="000000" w:themeColor="text1"/>
                <w:sz w:val="20"/>
                <w:szCs w:val="20"/>
              </w:rPr>
              <w:t>A completed System Impact Study or signed System Impact Study Agreement with the California Independent System Operator and proof of payment. When not connecting to the California Independent System Operator controlled grid, provide the executed System Impact Study agreement and proof of payment to the interconnecting utility.</w:t>
            </w:r>
          </w:p>
          <w:p w:rsidRPr="00807178" w:rsidR="72E69A28" w:rsidP="00807178" w:rsidRDefault="72E69A28" w14:paraId="672D6BEE" w14:textId="64A684C1">
            <w:pPr>
              <w:spacing w:after="0" w:line="240" w:lineRule="auto"/>
              <w:rPr>
                <w:rFonts w:ascii="Tahoma" w:hAnsi="Tahoma" w:eastAsia="Tahoma" w:cs="Tahoma"/>
                <w:color w:val="000000" w:themeColor="text1"/>
                <w:sz w:val="20"/>
                <w:szCs w:val="20"/>
              </w:rPr>
            </w:pPr>
          </w:p>
          <w:p w:rsidRPr="00807178" w:rsidR="1041B0E2" w:rsidP="00807178" w:rsidRDefault="1041B0E2" w14:paraId="7BBEDBFA" w14:textId="6E9175EE">
            <w:pPr>
              <w:spacing w:after="0" w:line="240" w:lineRule="auto"/>
              <w:rPr>
                <w:rFonts w:ascii="Tahoma" w:hAnsi="Tahoma" w:eastAsia="Tahoma" w:cs="Tahoma"/>
                <w:color w:val="000000" w:themeColor="text1"/>
                <w:sz w:val="20"/>
                <w:szCs w:val="20"/>
              </w:rPr>
            </w:pPr>
            <w:r w:rsidRPr="00807178">
              <w:rPr>
                <w:rFonts w:ascii="Tahoma" w:hAnsi="Tahoma" w:eastAsia="Tahoma" w:cs="Tahoma"/>
                <w:color w:val="000000" w:themeColor="text1"/>
                <w:sz w:val="20"/>
                <w:szCs w:val="20"/>
              </w:rPr>
              <w:t>If the interconnection and operation of the proposed project will likely impact a transmission system that is not controlled by the interconnecting utility (or California Independent System Operator), provide evidence of a System Impact Study or agreement and proof of payment (when applicable) with/to the impacted transmission owner or provide evidence that there are no system impacts requiring mitigation.</w:t>
            </w:r>
          </w:p>
        </w:tc>
        <w:tc>
          <w:tcPr>
            <w:tcW w:w="2700" w:type="dxa"/>
            <w:tcBorders>
              <w:top w:val="single" w:color="auto" w:sz="4" w:space="0"/>
              <w:left w:val="single" w:color="auto" w:sz="4" w:space="0"/>
              <w:bottom w:val="single" w:color="auto" w:sz="4" w:space="0"/>
              <w:right w:val="single" w:color="auto" w:sz="4" w:space="0"/>
            </w:tcBorders>
          </w:tcPr>
          <w:p w:rsidR="086CD3CF" w:rsidP="72E69A28" w:rsidRDefault="086CD3CF" w14:paraId="460EF60F" w14:textId="62BFD81A">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086CD3CF" w:rsidP="72E69A28" w:rsidRDefault="086CD3CF" w14:paraId="241A99AA" w14:textId="026E765F">
            <w:pPr>
              <w:pStyle w:val="NormalWorksheet"/>
              <w:rPr>
                <w:rFonts w:ascii="Tahoma" w:hAnsi="Tahoma" w:cs="Tahoma"/>
              </w:rPr>
            </w:pPr>
          </w:p>
        </w:tc>
        <w:tc>
          <w:tcPr>
            <w:tcW w:w="4231" w:type="dxa"/>
            <w:gridSpan w:val="4"/>
            <w:tcBorders>
              <w:top w:val="single" w:color="auto" w:sz="4" w:space="0"/>
              <w:left w:val="single" w:color="auto" w:sz="4" w:space="0"/>
              <w:bottom w:val="single" w:color="auto" w:sz="4" w:space="0"/>
              <w:right w:val="single" w:color="auto" w:sz="4" w:space="0"/>
            </w:tcBorders>
          </w:tcPr>
          <w:p w:rsidR="72E69A28" w:rsidP="72E69A28" w:rsidRDefault="72E69A28" w14:paraId="5380CE04" w14:textId="49A0E98D">
            <w:pPr>
              <w:pStyle w:val="NormalWorksheet"/>
              <w:rPr>
                <w:rFonts w:ascii="Tahoma" w:hAnsi="Tahoma" w:cs="Tahoma"/>
              </w:rPr>
            </w:pPr>
          </w:p>
        </w:tc>
      </w:tr>
      <w:tr w:rsidRPr="00B81088" w:rsidR="001070E9" w:rsidTr="00784ECC" w14:paraId="150D2D0E" w14:textId="77777777">
        <w:trPr>
          <w:jc w:val="center"/>
        </w:trPr>
        <w:tc>
          <w:tcPr>
            <w:tcW w:w="1800" w:type="dxa"/>
            <w:tcBorders>
              <w:top w:val="single" w:color="auto" w:sz="4" w:space="0"/>
              <w:left w:val="single" w:color="auto" w:sz="4" w:space="0"/>
              <w:bottom w:val="single" w:color="auto" w:sz="4" w:space="0"/>
              <w:right w:val="single" w:color="auto" w:sz="4" w:space="0"/>
            </w:tcBorders>
          </w:tcPr>
          <w:p w:rsidRPr="00B81088" w:rsidR="00C965D7" w:rsidP="00B81088" w:rsidRDefault="00C965D7" w14:paraId="29064F5C" w14:textId="77777777">
            <w:pPr>
              <w:pStyle w:val="NormalWorksheet"/>
              <w:rPr>
                <w:rFonts w:ascii="Tahoma" w:hAnsi="Tahoma" w:cs="Tahoma"/>
                <w:color w:val="000000" w:themeColor="text1"/>
              </w:rPr>
            </w:pPr>
            <w:r w:rsidRPr="00B81088">
              <w:rPr>
                <w:rFonts w:ascii="Tahoma" w:hAnsi="Tahoma" w:cs="Tahoma"/>
                <w:color w:val="000000" w:themeColor="text1"/>
              </w:rPr>
              <w:t xml:space="preserve">Appendix B </w:t>
            </w:r>
          </w:p>
          <w:p w:rsidRPr="00B81088" w:rsidR="00C965D7" w:rsidP="00B81088" w:rsidRDefault="00C965D7" w14:paraId="43C1C7B1" w14:textId="721F3FA1">
            <w:pPr>
              <w:pStyle w:val="NormalWorksheet"/>
              <w:rPr>
                <w:rFonts w:ascii="Tahoma" w:hAnsi="Tahoma" w:cs="Tahoma"/>
                <w:color w:val="000000" w:themeColor="text1"/>
              </w:rPr>
            </w:pPr>
            <w:r w:rsidRPr="00B81088">
              <w:rPr>
                <w:rFonts w:ascii="Tahoma" w:hAnsi="Tahoma" w:cs="Tahoma"/>
                <w:color w:val="000000" w:themeColor="text1"/>
              </w:rPr>
              <w:t xml:space="preserve">(b) (3) </w:t>
            </w:r>
          </w:p>
        </w:tc>
        <w:tc>
          <w:tcPr>
            <w:tcW w:w="3870" w:type="dxa"/>
            <w:gridSpan w:val="5"/>
            <w:tcBorders>
              <w:top w:val="single" w:color="auto" w:sz="4" w:space="0"/>
              <w:left w:val="single" w:color="auto" w:sz="4" w:space="0"/>
              <w:bottom w:val="single" w:color="auto" w:sz="4" w:space="0"/>
              <w:right w:val="single" w:color="auto" w:sz="4" w:space="0"/>
            </w:tcBorders>
          </w:tcPr>
          <w:p w:rsidRPr="00B81088" w:rsidR="00C965D7" w:rsidP="00B81088" w:rsidRDefault="00C965D7" w14:paraId="7C169914" w14:textId="33D90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cs="Tahoma"/>
                <w:color w:val="000000" w:themeColor="text1"/>
                <w:sz w:val="20"/>
                <w:szCs w:val="20"/>
              </w:rPr>
            </w:pPr>
            <w:r w:rsidRPr="00B81088">
              <w:rPr>
                <w:rFonts w:ascii="Tahoma" w:hAnsi="Tahoma" w:cs="Tahoma"/>
                <w:color w:val="000000" w:themeColor="text1"/>
                <w:sz w:val="20"/>
                <w:szCs w:val="20"/>
              </w:rPr>
              <w:t>Applications for geothermal facilities shall contain the following additional information:</w:t>
            </w:r>
          </w:p>
        </w:tc>
        <w:tc>
          <w:tcPr>
            <w:tcW w:w="2700" w:type="dxa"/>
            <w:tcBorders>
              <w:top w:val="single" w:color="auto" w:sz="4" w:space="0"/>
              <w:left w:val="single" w:color="auto" w:sz="4" w:space="0"/>
              <w:bottom w:val="single" w:color="auto" w:sz="4" w:space="0"/>
              <w:right w:val="single" w:color="auto" w:sz="4" w:space="0"/>
            </w:tcBorders>
          </w:tcPr>
          <w:p w:rsidRPr="00B81088" w:rsidR="00C965D7" w:rsidP="00B81088" w:rsidRDefault="00C965D7" w14:paraId="09FB94EC" w14:textId="371CABD0">
            <w:pPr>
              <w:pStyle w:val="NormalWorksheet"/>
              <w:rPr>
                <w:rFonts w:ascii="Tahoma" w:hAnsi="Tahoma" w:cs="Tahoma"/>
                <w:color w:val="000000" w:themeColor="text1"/>
              </w:rPr>
            </w:pPr>
          </w:p>
        </w:tc>
        <w:tc>
          <w:tcPr>
            <w:tcW w:w="1260" w:type="dxa"/>
            <w:gridSpan w:val="2"/>
            <w:tcBorders>
              <w:top w:val="single" w:color="auto" w:sz="4" w:space="0"/>
              <w:left w:val="single" w:color="auto" w:sz="4" w:space="0"/>
              <w:bottom w:val="single" w:color="auto" w:sz="4" w:space="0"/>
              <w:right w:val="single" w:color="auto" w:sz="4" w:space="0"/>
            </w:tcBorders>
          </w:tcPr>
          <w:p w:rsidRPr="00B81088" w:rsidR="00C965D7" w:rsidP="00B81088" w:rsidRDefault="00C965D7" w14:paraId="138CD091" w14:textId="6EAE7DCA">
            <w:pPr>
              <w:pStyle w:val="NormalWorksheet"/>
              <w:rPr>
                <w:rFonts w:ascii="Tahoma" w:hAnsi="Tahoma" w:cs="Tahoma"/>
              </w:rPr>
            </w:pPr>
          </w:p>
        </w:tc>
        <w:tc>
          <w:tcPr>
            <w:tcW w:w="4231" w:type="dxa"/>
            <w:gridSpan w:val="4"/>
            <w:tcBorders>
              <w:top w:val="single" w:color="auto" w:sz="4" w:space="0"/>
              <w:left w:val="single" w:color="auto" w:sz="4" w:space="0"/>
              <w:bottom w:val="single" w:color="auto" w:sz="4" w:space="0"/>
              <w:right w:val="single" w:color="auto" w:sz="4" w:space="0"/>
            </w:tcBorders>
          </w:tcPr>
          <w:p w:rsidRPr="00B81088" w:rsidR="00C965D7" w:rsidP="00B81088" w:rsidRDefault="00C965D7" w14:paraId="1C2A124F" w14:textId="2D7B4FBB">
            <w:pPr>
              <w:pStyle w:val="NormalWorksheet"/>
              <w:rPr>
                <w:rFonts w:ascii="Tahoma" w:hAnsi="Tahoma" w:cs="Tahoma"/>
                <w:color w:val="000000" w:themeColor="text1"/>
              </w:rPr>
            </w:pPr>
          </w:p>
        </w:tc>
      </w:tr>
      <w:tr w:rsidRPr="00B81088" w:rsidR="001070E9" w:rsidTr="00784ECC" w14:paraId="687351B8" w14:textId="77777777">
        <w:trPr>
          <w:jc w:val="center"/>
        </w:trPr>
        <w:tc>
          <w:tcPr>
            <w:tcW w:w="1800" w:type="dxa"/>
            <w:tcBorders>
              <w:top w:val="single" w:color="auto" w:sz="4" w:space="0"/>
              <w:left w:val="single" w:color="auto" w:sz="4" w:space="0"/>
              <w:bottom w:val="single" w:color="auto" w:sz="4" w:space="0"/>
              <w:right w:val="single" w:color="auto" w:sz="4" w:space="0"/>
            </w:tcBorders>
          </w:tcPr>
          <w:p w:rsidRPr="00B81088" w:rsidR="00F64376" w:rsidP="00B81088" w:rsidRDefault="00F64376" w14:paraId="69137BA0" w14:textId="77777777">
            <w:pPr>
              <w:pStyle w:val="NormalWorksheet"/>
              <w:rPr>
                <w:rFonts w:ascii="Tahoma" w:hAnsi="Tahoma" w:cs="Tahoma"/>
                <w:color w:val="000000" w:themeColor="text1"/>
              </w:rPr>
            </w:pPr>
            <w:r w:rsidRPr="00B81088">
              <w:rPr>
                <w:rFonts w:ascii="Tahoma" w:hAnsi="Tahoma" w:cs="Tahoma"/>
                <w:color w:val="000000" w:themeColor="text1"/>
              </w:rPr>
              <w:t xml:space="preserve">Appendix B </w:t>
            </w:r>
          </w:p>
          <w:p w:rsidRPr="00B81088" w:rsidR="00F64376" w:rsidP="00B81088" w:rsidRDefault="00F64376" w14:paraId="1DE66452" w14:textId="2B7A9C11">
            <w:pPr>
              <w:pStyle w:val="NormalWorksheet"/>
              <w:rPr>
                <w:rFonts w:ascii="Tahoma" w:hAnsi="Tahoma" w:cs="Tahoma"/>
                <w:color w:val="000000" w:themeColor="text1"/>
              </w:rPr>
            </w:pPr>
            <w:r w:rsidRPr="00B81088">
              <w:rPr>
                <w:rFonts w:ascii="Tahoma" w:hAnsi="Tahoma" w:cs="Tahoma"/>
                <w:color w:val="000000" w:themeColor="text1"/>
              </w:rPr>
              <w:t>(b) (3) (A)</w:t>
            </w:r>
          </w:p>
        </w:tc>
        <w:tc>
          <w:tcPr>
            <w:tcW w:w="3870" w:type="dxa"/>
            <w:gridSpan w:val="5"/>
            <w:tcBorders>
              <w:top w:val="single" w:color="auto" w:sz="4" w:space="0"/>
              <w:left w:val="single" w:color="auto" w:sz="4" w:space="0"/>
              <w:bottom w:val="single" w:color="auto" w:sz="4" w:space="0"/>
              <w:right w:val="single" w:color="auto" w:sz="4" w:space="0"/>
            </w:tcBorders>
          </w:tcPr>
          <w:p w:rsidRPr="00B81088" w:rsidR="00F64376" w:rsidP="00B81088" w:rsidRDefault="00F64376" w14:paraId="2AA36A25" w14:textId="19C204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cs="Tahoma"/>
                <w:color w:val="000000" w:themeColor="text1"/>
                <w:sz w:val="20"/>
                <w:szCs w:val="20"/>
              </w:rPr>
            </w:pPr>
            <w:r w:rsidRPr="00B81088">
              <w:rPr>
                <w:rFonts w:ascii="Tahoma" w:hAnsi="Tahoma" w:cs="Tahoma"/>
                <w:color w:val="000000" w:themeColor="text1"/>
                <w:sz w:val="20"/>
                <w:szCs w:val="20"/>
              </w:rPr>
              <w:t>Maps at a scale of 1:24,000 (or appropriate map scale agreed to by staff) showing the location of the geothermal leaseholds, along with a description by section, township, range, county, and assessor's parcel numbers of the leaseholds;</w:t>
            </w:r>
          </w:p>
        </w:tc>
        <w:tc>
          <w:tcPr>
            <w:tcW w:w="2700" w:type="dxa"/>
            <w:tcBorders>
              <w:top w:val="single" w:color="auto" w:sz="4" w:space="0"/>
              <w:left w:val="single" w:color="auto" w:sz="4" w:space="0"/>
              <w:bottom w:val="single" w:color="auto" w:sz="4" w:space="0"/>
              <w:right w:val="single" w:color="auto" w:sz="4" w:space="0"/>
            </w:tcBorders>
          </w:tcPr>
          <w:p w:rsidRPr="00B81088" w:rsidR="00F64376" w:rsidP="00B81088" w:rsidRDefault="00F64376" w14:paraId="5A2BC470" w14:textId="224910D0">
            <w:pPr>
              <w:pStyle w:val="NormalWorksheet"/>
              <w:rPr>
                <w:rFonts w:ascii="Tahoma" w:hAnsi="Tahoma" w:cs="Tahoma"/>
                <w:color w:val="000000" w:themeColor="text1"/>
              </w:rPr>
            </w:pPr>
          </w:p>
        </w:tc>
        <w:tc>
          <w:tcPr>
            <w:tcW w:w="1260" w:type="dxa"/>
            <w:gridSpan w:val="2"/>
            <w:tcBorders>
              <w:top w:val="single" w:color="auto" w:sz="4" w:space="0"/>
              <w:left w:val="single" w:color="auto" w:sz="4" w:space="0"/>
              <w:bottom w:val="single" w:color="auto" w:sz="4" w:space="0"/>
              <w:right w:val="single" w:color="auto" w:sz="4" w:space="0"/>
            </w:tcBorders>
          </w:tcPr>
          <w:p w:rsidRPr="00B81088" w:rsidR="00F64376" w:rsidP="00B81088" w:rsidRDefault="00F64376" w14:paraId="5C1BE2F7" w14:textId="0800D070">
            <w:pPr>
              <w:pStyle w:val="NormalWorksheet"/>
              <w:rPr>
                <w:rFonts w:ascii="Tahoma" w:hAnsi="Tahoma" w:cs="Tahoma"/>
              </w:rPr>
            </w:pPr>
          </w:p>
        </w:tc>
        <w:tc>
          <w:tcPr>
            <w:tcW w:w="4231" w:type="dxa"/>
            <w:gridSpan w:val="4"/>
            <w:tcBorders>
              <w:top w:val="single" w:color="auto" w:sz="4" w:space="0"/>
              <w:left w:val="single" w:color="auto" w:sz="4" w:space="0"/>
              <w:bottom w:val="single" w:color="auto" w:sz="4" w:space="0"/>
              <w:right w:val="single" w:color="auto" w:sz="4" w:space="0"/>
            </w:tcBorders>
          </w:tcPr>
          <w:p w:rsidRPr="00B81088" w:rsidR="00F64376" w:rsidP="00B81088" w:rsidRDefault="00F64376" w14:paraId="34DEF53F" w14:textId="61F82719">
            <w:pPr>
              <w:pStyle w:val="NormalWorksheet"/>
              <w:rPr>
                <w:rFonts w:ascii="Tahoma" w:hAnsi="Tahoma" w:cs="Tahoma"/>
                <w:color w:val="000000" w:themeColor="text1"/>
              </w:rPr>
            </w:pPr>
          </w:p>
        </w:tc>
      </w:tr>
      <w:tr w:rsidRPr="00B81088" w:rsidR="001070E9" w:rsidTr="00784ECC" w14:paraId="5F21FD06" w14:textId="77777777">
        <w:trPr>
          <w:jc w:val="center"/>
        </w:trPr>
        <w:tc>
          <w:tcPr>
            <w:tcW w:w="1800" w:type="dxa"/>
            <w:tcBorders>
              <w:top w:val="single" w:color="auto" w:sz="4" w:space="0"/>
              <w:left w:val="single" w:color="auto" w:sz="4" w:space="0"/>
              <w:bottom w:val="single" w:color="auto" w:sz="4" w:space="0"/>
              <w:right w:val="single" w:color="auto" w:sz="4" w:space="0"/>
            </w:tcBorders>
          </w:tcPr>
          <w:p w:rsidRPr="00B81088" w:rsidR="00F64376" w:rsidP="00B81088" w:rsidRDefault="00F64376" w14:paraId="060F64F2" w14:textId="77777777">
            <w:pPr>
              <w:pStyle w:val="NormalWorksheet"/>
              <w:rPr>
                <w:rFonts w:ascii="Tahoma" w:hAnsi="Tahoma" w:cs="Tahoma"/>
              </w:rPr>
            </w:pPr>
            <w:r w:rsidRPr="00B81088">
              <w:rPr>
                <w:rFonts w:ascii="Tahoma" w:hAnsi="Tahoma" w:cs="Tahoma"/>
              </w:rPr>
              <w:t xml:space="preserve">Appendix B </w:t>
            </w:r>
          </w:p>
          <w:p w:rsidRPr="00B81088" w:rsidR="00F64376" w:rsidP="00B81088" w:rsidRDefault="00F64376" w14:paraId="3E652E0E" w14:textId="17A04386">
            <w:pPr>
              <w:pStyle w:val="NormalWorksheet"/>
              <w:rPr>
                <w:rFonts w:ascii="Tahoma" w:hAnsi="Tahoma" w:cs="Tahoma"/>
                <w:color w:val="000000" w:themeColor="text1"/>
              </w:rPr>
            </w:pPr>
            <w:r w:rsidRPr="00B81088">
              <w:rPr>
                <w:rFonts w:ascii="Tahoma" w:hAnsi="Tahoma" w:cs="Tahoma"/>
              </w:rPr>
              <w:t>(b) (3) (B)</w:t>
            </w:r>
          </w:p>
        </w:tc>
        <w:tc>
          <w:tcPr>
            <w:tcW w:w="3870" w:type="dxa"/>
            <w:gridSpan w:val="5"/>
            <w:tcBorders>
              <w:top w:val="single" w:color="auto" w:sz="4" w:space="0"/>
              <w:left w:val="single" w:color="auto" w:sz="4" w:space="0"/>
              <w:bottom w:val="single" w:color="auto" w:sz="4" w:space="0"/>
              <w:right w:val="single" w:color="auto" w:sz="4" w:space="0"/>
            </w:tcBorders>
          </w:tcPr>
          <w:p w:rsidRPr="00B81088" w:rsidR="00F64376" w:rsidP="00B81088" w:rsidRDefault="00F64376" w14:paraId="4AA4A9AD" w14:textId="7A4B3A9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cs="Tahoma"/>
                <w:color w:val="000000" w:themeColor="text1"/>
                <w:sz w:val="20"/>
                <w:szCs w:val="20"/>
              </w:rPr>
            </w:pPr>
            <w:r w:rsidRPr="00B81088">
              <w:rPr>
                <w:rFonts w:ascii="Tahoma" w:hAnsi="Tahoma" w:cs="Tahoma"/>
                <w:sz w:val="20"/>
                <w:szCs w:val="20"/>
              </w:rPr>
              <w:t>Full-page color photographic reproductions of the geothermal leaseholds;</w:t>
            </w:r>
          </w:p>
        </w:tc>
        <w:tc>
          <w:tcPr>
            <w:tcW w:w="2700" w:type="dxa"/>
            <w:tcBorders>
              <w:top w:val="single" w:color="auto" w:sz="4" w:space="0"/>
              <w:left w:val="single" w:color="auto" w:sz="4" w:space="0"/>
              <w:bottom w:val="single" w:color="auto" w:sz="4" w:space="0"/>
              <w:right w:val="single" w:color="auto" w:sz="4" w:space="0"/>
            </w:tcBorders>
          </w:tcPr>
          <w:p w:rsidRPr="00B81088" w:rsidR="00F64376" w:rsidP="00B81088" w:rsidRDefault="00F64376" w14:paraId="2A0E1C7A" w14:textId="63EBD48B">
            <w:pPr>
              <w:pStyle w:val="NormalWorksheet"/>
              <w:rPr>
                <w:rFonts w:ascii="Tahoma" w:hAnsi="Tahoma" w:cs="Tahoma"/>
                <w:color w:val="000000" w:themeColor="text1"/>
              </w:rPr>
            </w:pPr>
          </w:p>
        </w:tc>
        <w:tc>
          <w:tcPr>
            <w:tcW w:w="1260" w:type="dxa"/>
            <w:gridSpan w:val="2"/>
            <w:tcBorders>
              <w:top w:val="single" w:color="auto" w:sz="4" w:space="0"/>
              <w:left w:val="single" w:color="auto" w:sz="4" w:space="0"/>
              <w:bottom w:val="single" w:color="auto" w:sz="4" w:space="0"/>
              <w:right w:val="single" w:color="auto" w:sz="4" w:space="0"/>
            </w:tcBorders>
          </w:tcPr>
          <w:p w:rsidRPr="00B81088" w:rsidR="00F64376" w:rsidP="00B81088" w:rsidRDefault="00F64376" w14:paraId="7A674ADC" w14:textId="5AC8C9A0">
            <w:pPr>
              <w:pStyle w:val="NormalWorksheet"/>
              <w:rPr>
                <w:rFonts w:ascii="Tahoma" w:hAnsi="Tahoma" w:cs="Tahoma"/>
              </w:rPr>
            </w:pPr>
          </w:p>
        </w:tc>
        <w:tc>
          <w:tcPr>
            <w:tcW w:w="4231" w:type="dxa"/>
            <w:gridSpan w:val="4"/>
            <w:tcBorders>
              <w:top w:val="single" w:color="auto" w:sz="4" w:space="0"/>
              <w:left w:val="single" w:color="auto" w:sz="4" w:space="0"/>
              <w:bottom w:val="single" w:color="auto" w:sz="4" w:space="0"/>
              <w:right w:val="single" w:color="auto" w:sz="4" w:space="0"/>
            </w:tcBorders>
          </w:tcPr>
          <w:p w:rsidRPr="00B81088" w:rsidR="00F64376" w:rsidP="00B81088" w:rsidRDefault="00F64376" w14:paraId="67AFD241" w14:textId="05B70F0B">
            <w:pPr>
              <w:pStyle w:val="NormalWorksheet"/>
              <w:rPr>
                <w:rFonts w:ascii="Tahoma" w:hAnsi="Tahoma" w:cs="Tahoma"/>
                <w:color w:val="000000" w:themeColor="text1"/>
              </w:rPr>
            </w:pPr>
          </w:p>
        </w:tc>
      </w:tr>
      <w:tr w:rsidRPr="00B81088" w:rsidR="001070E9" w:rsidTr="00784ECC" w14:paraId="702F7F39" w14:textId="77777777">
        <w:trPr>
          <w:jc w:val="center"/>
        </w:trPr>
        <w:tc>
          <w:tcPr>
            <w:tcW w:w="1800" w:type="dxa"/>
            <w:tcBorders>
              <w:top w:val="single" w:color="auto" w:sz="4" w:space="0"/>
              <w:left w:val="single" w:color="auto" w:sz="4" w:space="0"/>
              <w:bottom w:val="single" w:color="auto" w:sz="4" w:space="0"/>
              <w:right w:val="single" w:color="auto" w:sz="4" w:space="0"/>
            </w:tcBorders>
          </w:tcPr>
          <w:p w:rsidRPr="00B81088" w:rsidR="00F64376" w:rsidP="00B81088" w:rsidRDefault="00F64376" w14:paraId="331323DF" w14:textId="77777777">
            <w:pPr>
              <w:pStyle w:val="NormalWorksheet"/>
              <w:rPr>
                <w:rFonts w:ascii="Tahoma" w:hAnsi="Tahoma" w:cs="Tahoma"/>
              </w:rPr>
            </w:pPr>
            <w:r w:rsidRPr="00B81088">
              <w:rPr>
                <w:rFonts w:ascii="Tahoma" w:hAnsi="Tahoma" w:cs="Tahoma"/>
              </w:rPr>
              <w:t>Appendix B</w:t>
            </w:r>
          </w:p>
          <w:p w:rsidRPr="00B81088" w:rsidR="00F64376" w:rsidP="00B81088" w:rsidRDefault="00F64376" w14:paraId="5F1A4033" w14:textId="0053EF44">
            <w:pPr>
              <w:pStyle w:val="NormalWorksheet"/>
              <w:rPr>
                <w:rFonts w:ascii="Tahoma" w:hAnsi="Tahoma" w:cs="Tahoma"/>
                <w:color w:val="000000" w:themeColor="text1"/>
              </w:rPr>
            </w:pPr>
            <w:r w:rsidRPr="00B81088">
              <w:rPr>
                <w:rFonts w:ascii="Tahoma" w:hAnsi="Tahoma" w:cs="Tahoma"/>
              </w:rPr>
              <w:t>(b) (3) (C)</w:t>
            </w:r>
          </w:p>
        </w:tc>
        <w:tc>
          <w:tcPr>
            <w:tcW w:w="3870" w:type="dxa"/>
            <w:gridSpan w:val="5"/>
            <w:tcBorders>
              <w:top w:val="single" w:color="auto" w:sz="4" w:space="0"/>
              <w:left w:val="single" w:color="auto" w:sz="4" w:space="0"/>
              <w:bottom w:val="single" w:color="auto" w:sz="4" w:space="0"/>
              <w:right w:val="single" w:color="auto" w:sz="4" w:space="0"/>
            </w:tcBorders>
          </w:tcPr>
          <w:p w:rsidRPr="00B81088" w:rsidR="00F64376" w:rsidP="00B81088" w:rsidRDefault="00F64376" w14:paraId="0D1DBDEC" w14:textId="2F0EC19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cs="Tahoma"/>
                <w:color w:val="000000" w:themeColor="text1"/>
                <w:sz w:val="20"/>
                <w:szCs w:val="20"/>
              </w:rPr>
            </w:pPr>
            <w:r w:rsidRPr="00B81088">
              <w:rPr>
                <w:rFonts w:ascii="Tahoma" w:hAnsi="Tahoma" w:cs="Tahoma"/>
                <w:sz w:val="20"/>
                <w:szCs w:val="20"/>
              </w:rPr>
              <w:t>A description of the process by which the geothermal leasehold was selected and the consideration given to engineering constraints, site geology, environmental impacts, water, steam, waste and fuel constraints, electric transmission constraints, and any other factors considered by the applicant. Include references to any environmental documents which address steam field development;</w:t>
            </w:r>
          </w:p>
        </w:tc>
        <w:tc>
          <w:tcPr>
            <w:tcW w:w="2700" w:type="dxa"/>
            <w:tcBorders>
              <w:top w:val="single" w:color="auto" w:sz="4" w:space="0"/>
              <w:left w:val="single" w:color="auto" w:sz="4" w:space="0"/>
              <w:bottom w:val="single" w:color="auto" w:sz="4" w:space="0"/>
              <w:right w:val="single" w:color="auto" w:sz="4" w:space="0"/>
            </w:tcBorders>
          </w:tcPr>
          <w:p w:rsidRPr="00B81088" w:rsidR="00F64376" w:rsidP="00B81088" w:rsidRDefault="00F64376" w14:paraId="490BAE99" w14:textId="3047F476">
            <w:pPr>
              <w:pStyle w:val="NormalWorksheet"/>
              <w:rPr>
                <w:rFonts w:ascii="Tahoma" w:hAnsi="Tahoma" w:cs="Tahoma"/>
                <w:color w:val="000000" w:themeColor="text1"/>
              </w:rPr>
            </w:pPr>
          </w:p>
        </w:tc>
        <w:tc>
          <w:tcPr>
            <w:tcW w:w="1260" w:type="dxa"/>
            <w:gridSpan w:val="2"/>
            <w:tcBorders>
              <w:top w:val="single" w:color="auto" w:sz="4" w:space="0"/>
              <w:left w:val="single" w:color="auto" w:sz="4" w:space="0"/>
              <w:bottom w:val="single" w:color="auto" w:sz="4" w:space="0"/>
              <w:right w:val="single" w:color="auto" w:sz="4" w:space="0"/>
            </w:tcBorders>
          </w:tcPr>
          <w:p w:rsidRPr="00B81088" w:rsidR="00F64376" w:rsidP="00B81088" w:rsidRDefault="00F64376" w14:paraId="6035EF55" w14:textId="323EDA42">
            <w:pPr>
              <w:pStyle w:val="NormalWorksheet"/>
              <w:rPr>
                <w:rFonts w:ascii="Tahoma" w:hAnsi="Tahoma" w:cs="Tahoma"/>
              </w:rPr>
            </w:pPr>
          </w:p>
        </w:tc>
        <w:tc>
          <w:tcPr>
            <w:tcW w:w="4231" w:type="dxa"/>
            <w:gridSpan w:val="4"/>
            <w:tcBorders>
              <w:top w:val="single" w:color="auto" w:sz="4" w:space="0"/>
              <w:left w:val="single" w:color="auto" w:sz="4" w:space="0"/>
              <w:bottom w:val="single" w:color="auto" w:sz="4" w:space="0"/>
              <w:right w:val="single" w:color="auto" w:sz="4" w:space="0"/>
            </w:tcBorders>
          </w:tcPr>
          <w:p w:rsidRPr="00B81088" w:rsidR="00F64376" w:rsidP="00B81088" w:rsidRDefault="00F64376" w14:paraId="102B8239" w14:textId="6945B508">
            <w:pPr>
              <w:pStyle w:val="NormalWorksheet"/>
              <w:rPr>
                <w:rFonts w:ascii="Tahoma" w:hAnsi="Tahoma" w:cs="Tahoma"/>
                <w:color w:val="000000" w:themeColor="text1"/>
              </w:rPr>
            </w:pPr>
          </w:p>
        </w:tc>
      </w:tr>
      <w:tr w:rsidRPr="00B81088" w:rsidR="001070E9" w:rsidTr="00784ECC" w14:paraId="1E2DA9E0" w14:textId="77777777">
        <w:trPr>
          <w:jc w:val="center"/>
        </w:trPr>
        <w:tc>
          <w:tcPr>
            <w:tcW w:w="1800" w:type="dxa"/>
            <w:tcBorders>
              <w:top w:val="single" w:color="auto" w:sz="4" w:space="0"/>
              <w:left w:val="single" w:color="auto" w:sz="4" w:space="0"/>
              <w:bottom w:val="single" w:color="auto" w:sz="4" w:space="0"/>
              <w:right w:val="single" w:color="auto" w:sz="4" w:space="0"/>
            </w:tcBorders>
          </w:tcPr>
          <w:p w:rsidRPr="00B81088" w:rsidR="006D25D6" w:rsidP="00B81088" w:rsidRDefault="006D25D6" w14:paraId="2566B75B" w14:textId="77777777">
            <w:pPr>
              <w:pStyle w:val="NormalWorksheet"/>
              <w:rPr>
                <w:rFonts w:ascii="Tahoma" w:hAnsi="Tahoma" w:cs="Tahoma"/>
              </w:rPr>
            </w:pPr>
            <w:r w:rsidRPr="00B81088">
              <w:rPr>
                <w:rFonts w:ascii="Tahoma" w:hAnsi="Tahoma" w:cs="Tahoma"/>
              </w:rPr>
              <w:t xml:space="preserve">Appendix B </w:t>
            </w:r>
          </w:p>
          <w:p w:rsidRPr="00B81088" w:rsidR="006D25D6" w:rsidP="00B81088" w:rsidRDefault="006D25D6" w14:paraId="7C688569" w14:textId="7094D56E">
            <w:pPr>
              <w:pStyle w:val="NormalWorksheet"/>
              <w:rPr>
                <w:rFonts w:ascii="Tahoma" w:hAnsi="Tahoma" w:cs="Tahoma"/>
                <w:color w:val="000000" w:themeColor="text1"/>
              </w:rPr>
            </w:pPr>
            <w:r w:rsidRPr="00B81088">
              <w:rPr>
                <w:rFonts w:ascii="Tahoma" w:hAnsi="Tahoma" w:cs="Tahoma"/>
              </w:rPr>
              <w:t>(b) (3) (D)</w:t>
            </w:r>
          </w:p>
        </w:tc>
        <w:tc>
          <w:tcPr>
            <w:tcW w:w="3870" w:type="dxa"/>
            <w:gridSpan w:val="5"/>
            <w:tcBorders>
              <w:top w:val="single" w:color="auto" w:sz="4" w:space="0"/>
              <w:left w:val="single" w:color="auto" w:sz="4" w:space="0"/>
              <w:bottom w:val="single" w:color="auto" w:sz="4" w:space="0"/>
              <w:right w:val="single" w:color="auto" w:sz="4" w:space="0"/>
            </w:tcBorders>
          </w:tcPr>
          <w:p w:rsidRPr="00B81088" w:rsidR="006D25D6" w:rsidP="00B81088" w:rsidRDefault="006D25D6" w14:paraId="50D30B9F" w14:textId="18CCBF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cs="Tahoma"/>
                <w:color w:val="000000" w:themeColor="text1"/>
                <w:sz w:val="20"/>
                <w:szCs w:val="20"/>
              </w:rPr>
            </w:pPr>
            <w:r w:rsidRPr="00B81088">
              <w:rPr>
                <w:rFonts w:ascii="Tahoma" w:hAnsi="Tahoma" w:cs="Tahoma"/>
                <w:sz w:val="20"/>
                <w:szCs w:val="20"/>
              </w:rPr>
              <w:t>A detailed description of the type, quality, and characteristics of the geothermal resource, including pressure and temperature flow rates, constituents and concentrations of non-condensable gases, and constituent concentrations of dissolved solids, and descriptions and concentrations of any substances potentially harmful to public health and safety or to the environment;</w:t>
            </w:r>
          </w:p>
        </w:tc>
        <w:tc>
          <w:tcPr>
            <w:tcW w:w="2700" w:type="dxa"/>
            <w:tcBorders>
              <w:top w:val="single" w:color="auto" w:sz="4" w:space="0"/>
              <w:left w:val="single" w:color="auto" w:sz="4" w:space="0"/>
              <w:bottom w:val="single" w:color="auto" w:sz="4" w:space="0"/>
              <w:right w:val="single" w:color="auto" w:sz="4" w:space="0"/>
            </w:tcBorders>
          </w:tcPr>
          <w:p w:rsidRPr="00B81088" w:rsidR="006D25D6" w:rsidP="00B81088" w:rsidRDefault="006D25D6" w14:paraId="4B71C3FA" w14:textId="3CAE9F41">
            <w:pPr>
              <w:pStyle w:val="NormalWorksheet"/>
              <w:rPr>
                <w:rFonts w:ascii="Tahoma" w:hAnsi="Tahoma" w:cs="Tahoma"/>
                <w:color w:val="000000" w:themeColor="text1"/>
              </w:rPr>
            </w:pPr>
          </w:p>
        </w:tc>
        <w:tc>
          <w:tcPr>
            <w:tcW w:w="1260" w:type="dxa"/>
            <w:gridSpan w:val="2"/>
            <w:tcBorders>
              <w:top w:val="single" w:color="auto" w:sz="4" w:space="0"/>
              <w:left w:val="single" w:color="auto" w:sz="4" w:space="0"/>
              <w:bottom w:val="single" w:color="auto" w:sz="4" w:space="0"/>
              <w:right w:val="single" w:color="auto" w:sz="4" w:space="0"/>
            </w:tcBorders>
          </w:tcPr>
          <w:p w:rsidRPr="00B81088" w:rsidR="006D25D6" w:rsidP="00B81088" w:rsidRDefault="006D25D6" w14:paraId="66783944" w14:textId="1159CA32">
            <w:pPr>
              <w:pStyle w:val="NormalWorksheet"/>
              <w:rPr>
                <w:rFonts w:ascii="Tahoma" w:hAnsi="Tahoma" w:cs="Tahoma"/>
              </w:rPr>
            </w:pPr>
          </w:p>
        </w:tc>
        <w:tc>
          <w:tcPr>
            <w:tcW w:w="4231" w:type="dxa"/>
            <w:gridSpan w:val="4"/>
            <w:tcBorders>
              <w:top w:val="single" w:color="auto" w:sz="4" w:space="0"/>
              <w:left w:val="single" w:color="auto" w:sz="4" w:space="0"/>
              <w:bottom w:val="single" w:color="auto" w:sz="4" w:space="0"/>
              <w:right w:val="single" w:color="auto" w:sz="4" w:space="0"/>
            </w:tcBorders>
          </w:tcPr>
          <w:p w:rsidRPr="00B81088" w:rsidR="006D25D6" w:rsidP="00B81088" w:rsidRDefault="006D25D6" w14:paraId="2D39D1AD" w14:textId="537A2E94">
            <w:pPr>
              <w:pStyle w:val="NormalWorksheet"/>
              <w:rPr>
                <w:rFonts w:ascii="Tahoma" w:hAnsi="Tahoma" w:cs="Tahoma"/>
                <w:color w:val="000000" w:themeColor="text1"/>
              </w:rPr>
            </w:pPr>
          </w:p>
        </w:tc>
      </w:tr>
      <w:tr w:rsidRPr="00B81088" w:rsidR="001070E9" w:rsidTr="00784ECC" w14:paraId="00F368CC" w14:textId="77777777">
        <w:trPr>
          <w:jc w:val="center"/>
        </w:trPr>
        <w:tc>
          <w:tcPr>
            <w:tcW w:w="1800" w:type="dxa"/>
            <w:tcBorders>
              <w:top w:val="single" w:color="auto" w:sz="4" w:space="0"/>
              <w:left w:val="single" w:color="auto" w:sz="4" w:space="0"/>
              <w:bottom w:val="single" w:color="auto" w:sz="4" w:space="0"/>
              <w:right w:val="single" w:color="auto" w:sz="4" w:space="0"/>
            </w:tcBorders>
          </w:tcPr>
          <w:p w:rsidRPr="00B81088" w:rsidR="00F64376" w:rsidP="00B81088" w:rsidRDefault="00F64376" w14:paraId="6BC946FE" w14:textId="77777777">
            <w:pPr>
              <w:pStyle w:val="NormalWorksheet"/>
              <w:rPr>
                <w:rFonts w:ascii="Tahoma" w:hAnsi="Tahoma" w:cs="Tahoma"/>
              </w:rPr>
            </w:pPr>
            <w:r w:rsidRPr="00B81088">
              <w:rPr>
                <w:rFonts w:ascii="Tahoma" w:hAnsi="Tahoma" w:cs="Tahoma"/>
              </w:rPr>
              <w:t>Appendix B</w:t>
            </w:r>
          </w:p>
          <w:p w:rsidRPr="00B81088" w:rsidR="00F64376" w:rsidP="00B81088" w:rsidRDefault="00F64376" w14:paraId="11964B9B" w14:textId="23B581ED">
            <w:pPr>
              <w:pStyle w:val="NormalWorksheet"/>
              <w:rPr>
                <w:rFonts w:ascii="Tahoma" w:hAnsi="Tahoma" w:cs="Tahoma"/>
              </w:rPr>
            </w:pPr>
            <w:r w:rsidRPr="00B81088">
              <w:rPr>
                <w:rFonts w:ascii="Tahoma" w:hAnsi="Tahoma" w:cs="Tahoma"/>
              </w:rPr>
              <w:t>(b) (3) (E)</w:t>
            </w:r>
          </w:p>
        </w:tc>
        <w:tc>
          <w:tcPr>
            <w:tcW w:w="3870" w:type="dxa"/>
            <w:gridSpan w:val="5"/>
            <w:tcBorders>
              <w:top w:val="single" w:color="auto" w:sz="4" w:space="0"/>
              <w:left w:val="single" w:color="auto" w:sz="4" w:space="0"/>
              <w:bottom w:val="single" w:color="auto" w:sz="4" w:space="0"/>
              <w:right w:val="single" w:color="auto" w:sz="4" w:space="0"/>
            </w:tcBorders>
          </w:tcPr>
          <w:p w:rsidRPr="00B81088" w:rsidR="00F64376" w:rsidP="00B81088" w:rsidRDefault="00F64376" w14:paraId="4DDF3314" w14:textId="05461A1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cs="Tahoma"/>
                <w:sz w:val="20"/>
                <w:szCs w:val="20"/>
              </w:rPr>
            </w:pPr>
            <w:r w:rsidRPr="00B81088">
              <w:rPr>
                <w:rFonts w:ascii="Tahoma" w:hAnsi="Tahoma" w:cs="Tahoma"/>
                <w:sz w:val="20"/>
                <w:szCs w:val="20"/>
              </w:rPr>
              <w:t>Proposed locations of production and re-injection wells for the project. Include the applicant's assessment of geothermal resource adequacy, including the production history of those wells within the leaseholds dedicated to the project, including pressure decline curves as available; and</w:t>
            </w:r>
          </w:p>
        </w:tc>
        <w:tc>
          <w:tcPr>
            <w:tcW w:w="2700" w:type="dxa"/>
            <w:tcBorders>
              <w:top w:val="single" w:color="auto" w:sz="4" w:space="0"/>
              <w:left w:val="single" w:color="auto" w:sz="4" w:space="0"/>
              <w:bottom w:val="single" w:color="auto" w:sz="4" w:space="0"/>
              <w:right w:val="single" w:color="auto" w:sz="4" w:space="0"/>
            </w:tcBorders>
          </w:tcPr>
          <w:p w:rsidRPr="00B81088" w:rsidR="00F64376" w:rsidP="00B81088" w:rsidRDefault="00F64376" w14:paraId="06B761D5" w14:textId="484ECD3B">
            <w:pPr>
              <w:pStyle w:val="NormalWorksheet"/>
              <w:rPr>
                <w:rFonts w:ascii="Tahoma" w:hAnsi="Tahoma" w:cs="Tahoma"/>
                <w:color w:val="000000" w:themeColor="text1"/>
              </w:rPr>
            </w:pPr>
          </w:p>
        </w:tc>
        <w:tc>
          <w:tcPr>
            <w:tcW w:w="1260" w:type="dxa"/>
            <w:gridSpan w:val="2"/>
            <w:tcBorders>
              <w:top w:val="single" w:color="auto" w:sz="4" w:space="0"/>
              <w:left w:val="single" w:color="auto" w:sz="4" w:space="0"/>
              <w:bottom w:val="single" w:color="auto" w:sz="4" w:space="0"/>
              <w:right w:val="single" w:color="auto" w:sz="4" w:space="0"/>
            </w:tcBorders>
          </w:tcPr>
          <w:p w:rsidRPr="00B81088" w:rsidR="00F64376" w:rsidP="00B81088" w:rsidRDefault="00F64376" w14:paraId="4430DA82" w14:textId="7DE4A9B0">
            <w:pPr>
              <w:pStyle w:val="NormalWorksheet"/>
              <w:rPr>
                <w:rFonts w:ascii="Tahoma" w:hAnsi="Tahoma" w:cs="Tahoma"/>
              </w:rPr>
            </w:pPr>
          </w:p>
        </w:tc>
        <w:tc>
          <w:tcPr>
            <w:tcW w:w="4231" w:type="dxa"/>
            <w:gridSpan w:val="4"/>
            <w:tcBorders>
              <w:top w:val="single" w:color="auto" w:sz="4" w:space="0"/>
              <w:left w:val="single" w:color="auto" w:sz="4" w:space="0"/>
              <w:bottom w:val="single" w:color="auto" w:sz="4" w:space="0"/>
              <w:right w:val="single" w:color="auto" w:sz="4" w:space="0"/>
            </w:tcBorders>
          </w:tcPr>
          <w:p w:rsidRPr="00B81088" w:rsidR="00F64376" w:rsidP="00B81088" w:rsidRDefault="00F64376" w14:paraId="213B748F" w14:textId="12205835">
            <w:pPr>
              <w:pStyle w:val="NormalWorksheet"/>
              <w:rPr>
                <w:rFonts w:ascii="Tahoma" w:hAnsi="Tahoma" w:cs="Tahoma"/>
                <w:color w:val="000000" w:themeColor="text1"/>
              </w:rPr>
            </w:pPr>
          </w:p>
        </w:tc>
      </w:tr>
      <w:tr w:rsidRPr="00B81088" w:rsidR="001070E9" w:rsidTr="00784ECC" w14:paraId="2B1CC10F" w14:textId="77777777">
        <w:trPr>
          <w:jc w:val="center"/>
        </w:trPr>
        <w:tc>
          <w:tcPr>
            <w:tcW w:w="1800" w:type="dxa"/>
            <w:tcBorders>
              <w:top w:val="single" w:color="auto" w:sz="4" w:space="0"/>
              <w:left w:val="single" w:color="auto" w:sz="4" w:space="0"/>
              <w:bottom w:val="single" w:color="auto" w:sz="4" w:space="0"/>
              <w:right w:val="single" w:color="auto" w:sz="4" w:space="0"/>
            </w:tcBorders>
          </w:tcPr>
          <w:p w:rsidRPr="00B81088" w:rsidR="00F64376" w:rsidP="00B81088" w:rsidRDefault="00F64376" w14:paraId="767C321A" w14:textId="77777777">
            <w:pPr>
              <w:pStyle w:val="NormalWorksheet"/>
              <w:rPr>
                <w:rFonts w:ascii="Tahoma" w:hAnsi="Tahoma" w:cs="Tahoma"/>
              </w:rPr>
            </w:pPr>
            <w:r w:rsidRPr="00B81088">
              <w:rPr>
                <w:rFonts w:ascii="Tahoma" w:hAnsi="Tahoma" w:cs="Tahoma"/>
              </w:rPr>
              <w:t>Appendix B</w:t>
            </w:r>
          </w:p>
          <w:p w:rsidRPr="00B81088" w:rsidR="00F64376" w:rsidP="00B81088" w:rsidRDefault="00F64376" w14:paraId="57573273" w14:textId="159B15B8">
            <w:pPr>
              <w:pStyle w:val="NormalWorksheet"/>
              <w:rPr>
                <w:rFonts w:ascii="Tahoma" w:hAnsi="Tahoma" w:cs="Tahoma"/>
              </w:rPr>
            </w:pPr>
            <w:r w:rsidRPr="00B81088">
              <w:rPr>
                <w:rFonts w:ascii="Tahoma" w:hAnsi="Tahoma" w:cs="Tahoma"/>
              </w:rPr>
              <w:t>(b) (3) (F)</w:t>
            </w:r>
          </w:p>
        </w:tc>
        <w:tc>
          <w:tcPr>
            <w:tcW w:w="3870" w:type="dxa"/>
            <w:gridSpan w:val="5"/>
            <w:tcBorders>
              <w:top w:val="single" w:color="auto" w:sz="4" w:space="0"/>
              <w:left w:val="single" w:color="auto" w:sz="4" w:space="0"/>
              <w:bottom w:val="single" w:color="auto" w:sz="4" w:space="0"/>
              <w:right w:val="single" w:color="auto" w:sz="4" w:space="0"/>
            </w:tcBorders>
          </w:tcPr>
          <w:p w:rsidRPr="00B81088" w:rsidR="00F64376" w:rsidP="00B81088" w:rsidRDefault="00F64376" w14:paraId="47374A08" w14:textId="799CFA7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cs="Tahoma"/>
                <w:sz w:val="20"/>
                <w:szCs w:val="20"/>
              </w:rPr>
            </w:pPr>
            <w:r w:rsidRPr="00B81088">
              <w:rPr>
                <w:rFonts w:ascii="Tahoma" w:hAnsi="Tahoma" w:cs="Tahoma"/>
                <w:sz w:val="20"/>
                <w:szCs w:val="20"/>
              </w:rPr>
              <w:t xml:space="preserve">A discussion of the potential impacts on the temperature, mineral content, and rate of flow of </w:t>
            </w:r>
            <w:r w:rsidRPr="00B81088">
              <w:rPr>
                <w:rFonts w:ascii="Tahoma" w:hAnsi="Tahoma" w:cs="Tahoma"/>
                <w:color w:val="000000" w:themeColor="text1"/>
                <w:sz w:val="20"/>
                <w:szCs w:val="20"/>
              </w:rPr>
              <w:t>thermal</w:t>
            </w:r>
            <w:r w:rsidRPr="00B81088">
              <w:rPr>
                <w:rFonts w:ascii="Tahoma" w:hAnsi="Tahoma" w:cs="Tahoma"/>
                <w:sz w:val="20"/>
                <w:szCs w:val="20"/>
              </w:rPr>
              <w:t xml:space="preserve"> springs affected by the project.</w:t>
            </w:r>
          </w:p>
        </w:tc>
        <w:tc>
          <w:tcPr>
            <w:tcW w:w="2700" w:type="dxa"/>
            <w:tcBorders>
              <w:top w:val="single" w:color="auto" w:sz="4" w:space="0"/>
              <w:left w:val="single" w:color="auto" w:sz="4" w:space="0"/>
              <w:bottom w:val="single" w:color="auto" w:sz="4" w:space="0"/>
              <w:right w:val="single" w:color="auto" w:sz="4" w:space="0"/>
            </w:tcBorders>
          </w:tcPr>
          <w:p w:rsidRPr="00B81088" w:rsidR="00F64376" w:rsidP="00B81088" w:rsidRDefault="00F64376" w14:paraId="2F1FF018" w14:textId="48DF7518">
            <w:pPr>
              <w:pStyle w:val="NormalWorksheet"/>
              <w:rPr>
                <w:rFonts w:ascii="Tahoma" w:hAnsi="Tahoma" w:cs="Tahoma"/>
                <w:color w:val="000000" w:themeColor="text1"/>
              </w:rPr>
            </w:pPr>
          </w:p>
        </w:tc>
        <w:tc>
          <w:tcPr>
            <w:tcW w:w="1260" w:type="dxa"/>
            <w:gridSpan w:val="2"/>
            <w:tcBorders>
              <w:top w:val="single" w:color="auto" w:sz="4" w:space="0"/>
              <w:left w:val="single" w:color="auto" w:sz="4" w:space="0"/>
              <w:bottom w:val="single" w:color="auto" w:sz="4" w:space="0"/>
              <w:right w:val="single" w:color="auto" w:sz="4" w:space="0"/>
            </w:tcBorders>
          </w:tcPr>
          <w:p w:rsidRPr="00B81088" w:rsidR="00F64376" w:rsidP="00B81088" w:rsidRDefault="00F64376" w14:paraId="774AA4BA" w14:textId="12CC7634">
            <w:pPr>
              <w:pStyle w:val="NormalWorksheet"/>
              <w:rPr>
                <w:rFonts w:ascii="Tahoma" w:hAnsi="Tahoma" w:cs="Tahoma"/>
              </w:rPr>
            </w:pPr>
          </w:p>
        </w:tc>
        <w:tc>
          <w:tcPr>
            <w:tcW w:w="4231" w:type="dxa"/>
            <w:gridSpan w:val="4"/>
            <w:tcBorders>
              <w:top w:val="single" w:color="auto" w:sz="4" w:space="0"/>
              <w:left w:val="single" w:color="auto" w:sz="4" w:space="0"/>
              <w:bottom w:val="single" w:color="auto" w:sz="4" w:space="0"/>
              <w:right w:val="single" w:color="auto" w:sz="4" w:space="0"/>
            </w:tcBorders>
          </w:tcPr>
          <w:p w:rsidRPr="00B81088" w:rsidR="00F64376" w:rsidP="00B81088" w:rsidRDefault="00F64376" w14:paraId="059E75E0" w14:textId="122439DC">
            <w:pPr>
              <w:pStyle w:val="NormalWorksheet"/>
              <w:rPr>
                <w:rFonts w:ascii="Tahoma" w:hAnsi="Tahoma" w:cs="Tahoma"/>
                <w:color w:val="000000" w:themeColor="text1"/>
              </w:rPr>
            </w:pPr>
          </w:p>
        </w:tc>
      </w:tr>
      <w:tr w:rsidRPr="00B81088" w:rsidR="001070E9" w:rsidTr="00784ECC" w14:paraId="7A176667" w14:textId="77777777">
        <w:trPr>
          <w:jc w:val="center"/>
        </w:trPr>
        <w:tc>
          <w:tcPr>
            <w:tcW w:w="1800" w:type="dxa"/>
            <w:tcBorders>
              <w:top w:val="single" w:color="auto" w:sz="4" w:space="0"/>
              <w:left w:val="single" w:color="auto" w:sz="4" w:space="0"/>
              <w:bottom w:val="single" w:color="auto" w:sz="4" w:space="0"/>
              <w:right w:val="single" w:color="auto" w:sz="4" w:space="0"/>
            </w:tcBorders>
          </w:tcPr>
          <w:p w:rsidRPr="00B81088" w:rsidR="008E287D" w:rsidP="00B81088" w:rsidRDefault="3EF15192" w14:paraId="639BE9C6" w14:textId="77777777">
            <w:pPr>
              <w:pStyle w:val="NormalWorksheet"/>
              <w:rPr>
                <w:rFonts w:ascii="Tahoma" w:hAnsi="Tahoma" w:cs="Tahoma"/>
                <w:color w:val="000000" w:themeColor="text1"/>
              </w:rPr>
            </w:pPr>
            <w:r w:rsidRPr="00B81088">
              <w:rPr>
                <w:rFonts w:ascii="Tahoma" w:hAnsi="Tahoma" w:cs="Tahoma"/>
                <w:color w:val="000000" w:themeColor="text1"/>
              </w:rPr>
              <w:t>Appendix B</w:t>
            </w:r>
          </w:p>
          <w:p w:rsidRPr="00B81088" w:rsidR="008E287D" w:rsidP="00B81088" w:rsidRDefault="3EF15192" w14:paraId="6F643B40" w14:textId="33787E35">
            <w:pPr>
              <w:pStyle w:val="NormalWorksheet"/>
              <w:rPr>
                <w:rFonts w:ascii="Tahoma" w:hAnsi="Tahoma" w:cs="Tahoma"/>
                <w:color w:val="000000" w:themeColor="text1"/>
              </w:rPr>
            </w:pPr>
            <w:r w:rsidRPr="00B81088">
              <w:rPr>
                <w:rFonts w:ascii="Tahoma" w:hAnsi="Tahoma" w:cs="Tahoma"/>
                <w:color w:val="000000" w:themeColor="text1"/>
              </w:rPr>
              <w:t>(e) (1)</w:t>
            </w:r>
          </w:p>
        </w:tc>
        <w:tc>
          <w:tcPr>
            <w:tcW w:w="3870" w:type="dxa"/>
            <w:gridSpan w:val="5"/>
            <w:tcBorders>
              <w:top w:val="single" w:color="auto" w:sz="4" w:space="0"/>
              <w:left w:val="single" w:color="auto" w:sz="4" w:space="0"/>
              <w:bottom w:val="single" w:color="auto" w:sz="4" w:space="0"/>
              <w:right w:val="single" w:color="auto" w:sz="4" w:space="0"/>
            </w:tcBorders>
          </w:tcPr>
          <w:p w:rsidRPr="00B81088" w:rsidR="008E287D" w:rsidP="00B81088" w:rsidRDefault="008E287D" w14:paraId="458B92A5" w14:textId="1D8118F7">
            <w:pPr>
              <w:pStyle w:val="NormalWorksheet"/>
              <w:rPr>
                <w:rFonts w:ascii="Tahoma" w:hAnsi="Tahoma" w:cs="Tahoma"/>
                <w:color w:val="000000" w:themeColor="text1"/>
              </w:rPr>
            </w:pPr>
            <w:r w:rsidRPr="00B81088">
              <w:rPr>
                <w:rFonts w:ascii="Tahoma" w:hAnsi="Tahoma" w:cs="Tahoma"/>
                <w:color w:val="000000" w:themeColor="text1"/>
              </w:rPr>
              <w:t>A discussion of how facility closure will be accomplished in the event of premature or unexpected cessation of operations.</w:t>
            </w:r>
          </w:p>
        </w:tc>
        <w:tc>
          <w:tcPr>
            <w:tcW w:w="2700" w:type="dxa"/>
            <w:tcBorders>
              <w:top w:val="single" w:color="auto" w:sz="4" w:space="0"/>
              <w:left w:val="single" w:color="auto" w:sz="4" w:space="0"/>
              <w:bottom w:val="single" w:color="auto" w:sz="4" w:space="0"/>
              <w:right w:val="single" w:color="auto" w:sz="4" w:space="0"/>
            </w:tcBorders>
          </w:tcPr>
          <w:p w:rsidRPr="001D5693" w:rsidR="008E287D" w:rsidP="00B81088" w:rsidRDefault="008E287D" w14:paraId="1685A5E0" w14:textId="0C8CDC5A">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B81088" w:rsidR="008E287D" w:rsidP="00B81088" w:rsidRDefault="008E287D" w14:paraId="2039455D" w14:textId="5B4BF899">
            <w:pPr>
              <w:pStyle w:val="NormalWorksheet"/>
              <w:rPr>
                <w:rFonts w:ascii="Tahoma" w:hAnsi="Tahoma" w:cs="Tahoma"/>
              </w:rPr>
            </w:pPr>
          </w:p>
        </w:tc>
        <w:tc>
          <w:tcPr>
            <w:tcW w:w="4231" w:type="dxa"/>
            <w:gridSpan w:val="4"/>
            <w:tcBorders>
              <w:top w:val="single" w:color="auto" w:sz="4" w:space="0"/>
              <w:left w:val="single" w:color="auto" w:sz="4" w:space="0"/>
              <w:bottom w:val="single" w:color="auto" w:sz="4" w:space="0"/>
              <w:right w:val="single" w:color="auto" w:sz="4" w:space="0"/>
            </w:tcBorders>
          </w:tcPr>
          <w:p w:rsidRPr="00B81088" w:rsidR="008E287D" w:rsidP="00B81088" w:rsidRDefault="008E287D" w14:paraId="5026C319" w14:textId="3F9BE925">
            <w:pPr>
              <w:pStyle w:val="NormalWorksheet"/>
              <w:rPr>
                <w:rFonts w:ascii="Tahoma" w:hAnsi="Tahoma" w:cs="Tahoma"/>
              </w:rPr>
            </w:pPr>
          </w:p>
        </w:tc>
      </w:tr>
    </w:tbl>
    <w:p w:rsidRPr="00B81088" w:rsidR="002535E4" w:rsidP="00B81088" w:rsidRDefault="002535E4" w14:paraId="4A2BED40" w14:textId="77777777">
      <w:pPr>
        <w:pStyle w:val="NormalWorksheet"/>
        <w:rPr>
          <w:rFonts w:ascii="Tahoma" w:hAnsi="Tahoma" w:cs="Tahoma"/>
        </w:rPr>
      </w:pPr>
    </w:p>
    <w:p w:rsidRPr="000B3F4D" w:rsidR="00AB3B8C" w:rsidP="00A14BAB" w:rsidRDefault="00AB3B8C" w14:paraId="548C9310" w14:textId="77777777">
      <w:pPr>
        <w:tabs>
          <w:tab w:val="right" w:leader="dot" w:pos="7650"/>
          <w:tab w:val="right" w:pos="9360"/>
        </w:tabs>
        <w:spacing w:after="120" w:line="240" w:lineRule="auto"/>
        <w:rPr>
          <w:rFonts w:ascii="Tahoma" w:hAnsi="Tahoma" w:cs="Tahoma"/>
          <w:sz w:val="20"/>
          <w:szCs w:val="20"/>
        </w:rPr>
        <w:sectPr w:rsidRPr="000B3F4D" w:rsidR="00AB3B8C" w:rsidSect="00354F4A">
          <w:headerReference w:type="default" r:id="rId32"/>
          <w:footerReference w:type="default" r:id="rId33"/>
          <w:pgSz w:w="15840" w:h="12240" w:orient="landscape"/>
          <w:pgMar w:top="1440" w:right="1440" w:bottom="1440" w:left="1440" w:header="720" w:footer="720" w:gutter="0"/>
          <w:cols w:space="720"/>
          <w:docGrid w:linePitch="360"/>
        </w:sectPr>
      </w:pPr>
    </w:p>
    <w:tbl>
      <w:tblPr>
        <w:tblpPr w:leftFromText="180" w:rightFromText="180" w:vertAnchor="text" w:tblpXSpec="center" w:tblpY="1"/>
        <w:tblOverlap w:val="never"/>
        <w:tblW w:w="13140" w:type="dxa"/>
        <w:tblLayout w:type="fixed"/>
        <w:tblCellMar>
          <w:left w:w="120" w:type="dxa"/>
          <w:right w:w="120" w:type="dxa"/>
        </w:tblCellMar>
        <w:tblLook w:val="0000" w:firstRow="0" w:lastRow="0" w:firstColumn="0" w:lastColumn="0" w:noHBand="0" w:noVBand="0"/>
      </w:tblPr>
      <w:tblGrid>
        <w:gridCol w:w="1800"/>
        <w:gridCol w:w="990"/>
        <w:gridCol w:w="270"/>
        <w:gridCol w:w="908"/>
        <w:gridCol w:w="340"/>
        <w:gridCol w:w="263"/>
        <w:gridCol w:w="405"/>
        <w:gridCol w:w="2754"/>
        <w:gridCol w:w="1221"/>
        <w:gridCol w:w="418"/>
        <w:gridCol w:w="1006"/>
        <w:gridCol w:w="102"/>
        <w:gridCol w:w="62"/>
        <w:gridCol w:w="270"/>
        <w:gridCol w:w="720"/>
        <w:gridCol w:w="1611"/>
      </w:tblGrid>
      <w:tr w:rsidRPr="00F5611D" w:rsidR="004D17B7" w:rsidTr="006D6D1B" w14:paraId="0615C550" w14:textId="77777777">
        <w:trPr>
          <w:trHeight w:val="300"/>
          <w:tblHeader/>
        </w:trPr>
        <w:tc>
          <w:tcPr>
            <w:tcW w:w="1800" w:type="dxa"/>
            <w:vAlign w:val="bottom"/>
          </w:tcPr>
          <w:p w:rsidRPr="00F5611D" w:rsidR="00C14DC7" w:rsidP="006D6D1B" w:rsidRDefault="00C14DC7" w14:paraId="2C5ABE8F" w14:textId="77777777">
            <w:pPr>
              <w:pStyle w:val="NormalWorksheet"/>
              <w:jc w:val="center"/>
              <w:rPr>
                <w:rFonts w:ascii="Tahoma" w:hAnsi="Tahoma" w:cs="Tahoma"/>
              </w:rPr>
            </w:pPr>
          </w:p>
          <w:p w:rsidRPr="00F5611D" w:rsidR="00B348A7" w:rsidP="006D6D1B" w:rsidRDefault="00967446" w14:paraId="2BAF5B34" w14:textId="13C29F02">
            <w:pPr>
              <w:pStyle w:val="NormalWorksheet"/>
              <w:jc w:val="center"/>
              <w:rPr>
                <w:rFonts w:ascii="Tahoma" w:hAnsi="Tahoma" w:cs="Tahoma"/>
              </w:rPr>
            </w:pPr>
            <w:r w:rsidRPr="00F5611D">
              <w:rPr>
                <w:rFonts w:ascii="Tahoma" w:hAnsi="Tahoma" w:cs="Tahoma"/>
              </w:rPr>
              <w:t>Completeness:</w:t>
            </w:r>
          </w:p>
        </w:tc>
        <w:tc>
          <w:tcPr>
            <w:tcW w:w="990" w:type="dxa"/>
            <w:vAlign w:val="bottom"/>
          </w:tcPr>
          <w:p w:rsidRPr="00F5611D" w:rsidR="00C572CC" w:rsidP="006D6D1B" w:rsidRDefault="00C572CC" w14:paraId="55DEF77B" w14:textId="4B68F7A7">
            <w:pPr>
              <w:pStyle w:val="NormalWorksheet"/>
              <w:jc w:val="center"/>
              <w:rPr>
                <w:rFonts w:ascii="Tahoma" w:hAnsi="Tahoma" w:cs="Tahoma"/>
              </w:rPr>
            </w:pPr>
          </w:p>
          <w:p w:rsidRPr="00F5611D" w:rsidR="00B348A7" w:rsidP="006D6D1B" w:rsidRDefault="00C572CC" w14:paraId="014AB588" w14:textId="6CE7116F">
            <w:pPr>
              <w:pStyle w:val="NormalWorksheet"/>
              <w:ind w:left="-126"/>
              <w:jc w:val="center"/>
              <w:rPr>
                <w:rFonts w:ascii="Tahoma" w:hAnsi="Tahoma" w:cs="Tahoma"/>
              </w:rPr>
            </w:pPr>
            <w:r w:rsidRPr="00F5611D">
              <w:rPr>
                <w:rFonts w:ascii="Tahoma" w:hAnsi="Tahoma" w:cs="Tahoma"/>
              </w:rPr>
              <w:t>Complete</w:t>
            </w:r>
          </w:p>
        </w:tc>
        <w:tc>
          <w:tcPr>
            <w:tcW w:w="270" w:type="dxa"/>
            <w:tcBorders>
              <w:bottom w:val="single" w:color="auto" w:sz="6" w:space="0"/>
            </w:tcBorders>
            <w:vAlign w:val="bottom"/>
          </w:tcPr>
          <w:p w:rsidRPr="00F5611D" w:rsidR="00B348A7" w:rsidP="006D6D1B" w:rsidRDefault="00B348A7" w14:paraId="2A22DB81" w14:textId="01603ADC">
            <w:pPr>
              <w:pStyle w:val="WorksheetTitle"/>
              <w:jc w:val="center"/>
              <w:rPr>
                <w:rFonts w:ascii="Tahoma" w:hAnsi="Tahoma" w:cs="Tahoma"/>
                <w:sz w:val="20"/>
              </w:rPr>
            </w:pPr>
          </w:p>
        </w:tc>
        <w:tc>
          <w:tcPr>
            <w:tcW w:w="1248" w:type="dxa"/>
            <w:gridSpan w:val="2"/>
            <w:vAlign w:val="bottom"/>
          </w:tcPr>
          <w:p w:rsidRPr="00F5611D" w:rsidR="00C572CC" w:rsidP="006D6D1B" w:rsidRDefault="00C572CC" w14:paraId="09320AEA" w14:textId="4B68F7A7">
            <w:pPr>
              <w:pStyle w:val="NormalWorksheet"/>
              <w:jc w:val="center"/>
              <w:rPr>
                <w:rFonts w:ascii="Tahoma" w:hAnsi="Tahoma" w:cs="Tahoma"/>
              </w:rPr>
            </w:pPr>
          </w:p>
          <w:p w:rsidRPr="00F5611D" w:rsidR="00B348A7" w:rsidP="006D6D1B" w:rsidRDefault="00C572CC" w14:paraId="164BA714" w14:textId="7D1B741B">
            <w:pPr>
              <w:pStyle w:val="NormalWorksheet"/>
              <w:jc w:val="center"/>
              <w:rPr>
                <w:rFonts w:ascii="Tahoma" w:hAnsi="Tahoma" w:cs="Tahoma"/>
              </w:rPr>
            </w:pPr>
            <w:r w:rsidRPr="00F5611D">
              <w:rPr>
                <w:rFonts w:ascii="Tahoma" w:hAnsi="Tahoma" w:cs="Tahoma"/>
              </w:rPr>
              <w:t>Incomplete</w:t>
            </w:r>
          </w:p>
        </w:tc>
        <w:tc>
          <w:tcPr>
            <w:tcW w:w="263" w:type="dxa"/>
            <w:tcBorders>
              <w:bottom w:val="single" w:color="auto" w:sz="6" w:space="0"/>
            </w:tcBorders>
            <w:vAlign w:val="bottom"/>
          </w:tcPr>
          <w:p w:rsidRPr="00F5611D" w:rsidR="00B348A7" w:rsidP="00F5611D" w:rsidRDefault="00B348A7" w14:paraId="6F55669E" w14:textId="55AFBF27">
            <w:pPr>
              <w:pStyle w:val="WorksheetTitle"/>
              <w:rPr>
                <w:rFonts w:ascii="Tahoma" w:hAnsi="Tahoma" w:cs="Tahoma"/>
                <w:sz w:val="20"/>
              </w:rPr>
            </w:pPr>
          </w:p>
        </w:tc>
        <w:tc>
          <w:tcPr>
            <w:tcW w:w="4798" w:type="dxa"/>
            <w:gridSpan w:val="4"/>
          </w:tcPr>
          <w:p w:rsidRPr="00F5611D" w:rsidR="00B348A7" w:rsidP="00F5611D" w:rsidRDefault="00B348A7" w14:paraId="3A4EB45F" w14:textId="0A5346FE">
            <w:pPr>
              <w:pStyle w:val="WorksheetTitle"/>
              <w:rPr>
                <w:rFonts w:ascii="Tahoma" w:hAnsi="Tahoma" w:cs="Tahoma"/>
                <w:spacing w:val="-3"/>
                <w:sz w:val="20"/>
              </w:rPr>
            </w:pPr>
            <w:r w:rsidRPr="00F5611D">
              <w:rPr>
                <w:rFonts w:ascii="Tahoma" w:hAnsi="Tahoma" w:cs="Tahoma"/>
                <w:sz w:val="20"/>
              </w:rPr>
              <w:t xml:space="preserve">DATA </w:t>
            </w:r>
            <w:r w:rsidRPr="00F5611D" w:rsidR="00C572CC">
              <w:rPr>
                <w:rFonts w:ascii="Tahoma" w:hAnsi="Tahoma" w:cs="Tahoma"/>
                <w:sz w:val="20"/>
              </w:rPr>
              <w:t xml:space="preserve">COMPLETENESS </w:t>
            </w:r>
            <w:r w:rsidRPr="00F5611D">
              <w:rPr>
                <w:rFonts w:ascii="Tahoma" w:hAnsi="Tahoma" w:cs="Tahoma"/>
                <w:sz w:val="20"/>
              </w:rPr>
              <w:t>WORKSHEET</w:t>
            </w:r>
          </w:p>
        </w:tc>
        <w:tc>
          <w:tcPr>
            <w:tcW w:w="1170" w:type="dxa"/>
            <w:gridSpan w:val="3"/>
            <w:vAlign w:val="bottom"/>
          </w:tcPr>
          <w:p w:rsidRPr="00F5611D" w:rsidR="00C572CC" w:rsidP="006D6D1B" w:rsidRDefault="00C572CC" w14:paraId="66D86817" w14:textId="4B68F7A7">
            <w:pPr>
              <w:pStyle w:val="NormalWorksheet"/>
              <w:rPr>
                <w:rFonts w:ascii="Tahoma" w:hAnsi="Tahoma" w:cs="Tahoma"/>
              </w:rPr>
            </w:pPr>
          </w:p>
          <w:p w:rsidRPr="00F5611D" w:rsidR="00B348A7" w:rsidP="006D6D1B" w:rsidRDefault="00B348A7" w14:paraId="786A7135" w14:textId="4B68F7A7">
            <w:pPr>
              <w:pStyle w:val="NormalWorksheet"/>
              <w:ind w:left="-74" w:right="-159"/>
              <w:rPr>
                <w:rFonts w:ascii="Tahoma" w:hAnsi="Tahoma" w:cs="Tahoma"/>
              </w:rPr>
            </w:pPr>
            <w:r w:rsidRPr="00F5611D">
              <w:rPr>
                <w:rFonts w:ascii="Tahoma" w:hAnsi="Tahoma" w:cs="Tahoma"/>
              </w:rPr>
              <w:t>Revision No.</w:t>
            </w:r>
          </w:p>
        </w:tc>
        <w:tc>
          <w:tcPr>
            <w:tcW w:w="270" w:type="dxa"/>
            <w:tcBorders>
              <w:bottom w:val="single" w:color="auto" w:sz="6" w:space="0"/>
            </w:tcBorders>
            <w:vAlign w:val="bottom"/>
          </w:tcPr>
          <w:p w:rsidRPr="00F5611D" w:rsidR="00B348A7" w:rsidP="006D6D1B" w:rsidRDefault="00B348A7" w14:paraId="2685F026" w14:textId="6BFFCCEA">
            <w:pPr>
              <w:pStyle w:val="NormalWorksheet"/>
              <w:rPr>
                <w:rFonts w:ascii="Tahoma" w:hAnsi="Tahoma" w:cs="Tahoma"/>
                <w:spacing w:val="-3"/>
              </w:rPr>
            </w:pPr>
          </w:p>
        </w:tc>
        <w:tc>
          <w:tcPr>
            <w:tcW w:w="720" w:type="dxa"/>
            <w:vAlign w:val="bottom"/>
          </w:tcPr>
          <w:p w:rsidRPr="00F5611D" w:rsidR="00C572CC" w:rsidP="006D6D1B" w:rsidRDefault="00C572CC" w14:paraId="3A83F90D" w14:textId="4B68F7A7">
            <w:pPr>
              <w:pStyle w:val="NormalWorksheet"/>
              <w:ind w:right="-40"/>
              <w:rPr>
                <w:rFonts w:ascii="Tahoma" w:hAnsi="Tahoma" w:cs="Tahoma"/>
              </w:rPr>
            </w:pPr>
          </w:p>
          <w:p w:rsidRPr="00F5611D" w:rsidR="00B348A7" w:rsidP="006D6D1B" w:rsidRDefault="00B348A7" w14:paraId="7B5A98E0" w14:textId="4B68F7A7">
            <w:pPr>
              <w:pStyle w:val="NormalWorksheet"/>
              <w:ind w:right="-40"/>
              <w:rPr>
                <w:rFonts w:ascii="Tahoma" w:hAnsi="Tahoma" w:cs="Tahoma"/>
              </w:rPr>
            </w:pPr>
            <w:r w:rsidRPr="00F5611D">
              <w:rPr>
                <w:rFonts w:ascii="Tahoma" w:hAnsi="Tahoma" w:cs="Tahoma"/>
              </w:rPr>
              <w:t>Date</w:t>
            </w:r>
            <w:r w:rsidRPr="00F5611D" w:rsidR="001773EB">
              <w:rPr>
                <w:rFonts w:ascii="Tahoma" w:hAnsi="Tahoma" w:cs="Tahoma"/>
              </w:rPr>
              <w:t>:</w:t>
            </w:r>
          </w:p>
        </w:tc>
        <w:tc>
          <w:tcPr>
            <w:tcW w:w="1611" w:type="dxa"/>
            <w:tcBorders>
              <w:bottom w:val="single" w:color="auto" w:sz="6" w:space="0"/>
            </w:tcBorders>
            <w:vAlign w:val="bottom"/>
          </w:tcPr>
          <w:p w:rsidRPr="00F5611D" w:rsidR="00B348A7" w:rsidP="006D6D1B" w:rsidRDefault="00B348A7" w14:paraId="5DA7B69E" w14:textId="1E654910">
            <w:pPr>
              <w:pStyle w:val="NormalWorksheet"/>
              <w:ind w:left="-37" w:right="-100"/>
              <w:rPr>
                <w:rFonts w:ascii="Tahoma" w:hAnsi="Tahoma" w:cs="Tahoma"/>
              </w:rPr>
            </w:pPr>
          </w:p>
        </w:tc>
      </w:tr>
      <w:tr w:rsidRPr="00F5611D" w:rsidR="005604C1" w:rsidTr="006D6D1B" w14:paraId="57B01363" w14:textId="77777777">
        <w:trPr>
          <w:trHeight w:val="300"/>
          <w:tblHeader/>
        </w:trPr>
        <w:tc>
          <w:tcPr>
            <w:tcW w:w="1800" w:type="dxa"/>
            <w:vAlign w:val="bottom"/>
          </w:tcPr>
          <w:p w:rsidRPr="00F5611D" w:rsidR="00B348A7" w:rsidP="006D6D1B" w:rsidRDefault="00B348A7" w14:paraId="0C3F2F7C" w14:textId="77777777">
            <w:pPr>
              <w:pStyle w:val="NormalWorksheet"/>
              <w:jc w:val="center"/>
              <w:rPr>
                <w:rFonts w:ascii="Tahoma" w:hAnsi="Tahoma" w:cs="Tahoma"/>
              </w:rPr>
            </w:pPr>
            <w:r w:rsidRPr="00F5611D">
              <w:rPr>
                <w:rFonts w:ascii="Tahoma" w:hAnsi="Tahoma" w:cs="Tahoma"/>
              </w:rPr>
              <w:t>Technical Area:</w:t>
            </w:r>
          </w:p>
        </w:tc>
        <w:tc>
          <w:tcPr>
            <w:tcW w:w="2168" w:type="dxa"/>
            <w:gridSpan w:val="3"/>
            <w:tcBorders>
              <w:bottom w:val="single" w:color="auto" w:sz="6" w:space="0"/>
            </w:tcBorders>
            <w:vAlign w:val="bottom"/>
          </w:tcPr>
          <w:p w:rsidRPr="00F5611D" w:rsidR="00B348A7" w:rsidP="006D6D1B" w:rsidRDefault="00B348A7" w14:paraId="6F0D5BF8" w14:textId="77777777">
            <w:pPr>
              <w:pStyle w:val="TechArea"/>
              <w:ind w:left="-36"/>
              <w:jc w:val="center"/>
              <w:rPr>
                <w:rFonts w:ascii="Tahoma" w:hAnsi="Tahoma" w:cs="Tahoma"/>
                <w:sz w:val="20"/>
              </w:rPr>
            </w:pPr>
            <w:bookmarkStart w:name="_Hlt446919577" w:id="44"/>
            <w:bookmarkStart w:name="_Toc446988202" w:id="45"/>
            <w:bookmarkStart w:name="_Toc447439932" w:id="46"/>
            <w:bookmarkEnd w:id="44"/>
            <w:r w:rsidRPr="00F5611D">
              <w:rPr>
                <w:rFonts w:ascii="Tahoma" w:hAnsi="Tahoma" w:cs="Tahoma"/>
                <w:sz w:val="20"/>
              </w:rPr>
              <w:t>Pub</w:t>
            </w:r>
            <w:bookmarkStart w:name="_Hlt446919526" w:id="47"/>
            <w:bookmarkEnd w:id="47"/>
            <w:r w:rsidRPr="00F5611D">
              <w:rPr>
                <w:rFonts w:ascii="Tahoma" w:hAnsi="Tahoma" w:cs="Tahoma"/>
                <w:sz w:val="20"/>
              </w:rPr>
              <w:t>lic He</w:t>
            </w:r>
            <w:bookmarkStart w:name="_Hlt446926454" w:id="48"/>
            <w:r w:rsidRPr="00F5611D">
              <w:rPr>
                <w:rFonts w:ascii="Tahoma" w:hAnsi="Tahoma" w:cs="Tahoma"/>
                <w:sz w:val="20"/>
              </w:rPr>
              <w:t>a</w:t>
            </w:r>
            <w:bookmarkEnd w:id="48"/>
            <w:r w:rsidRPr="00F5611D">
              <w:rPr>
                <w:rFonts w:ascii="Tahoma" w:hAnsi="Tahoma" w:cs="Tahoma"/>
                <w:sz w:val="20"/>
              </w:rPr>
              <w:t>lth</w:t>
            </w:r>
            <w:bookmarkEnd w:id="45"/>
            <w:bookmarkEnd w:id="46"/>
          </w:p>
        </w:tc>
        <w:tc>
          <w:tcPr>
            <w:tcW w:w="1008" w:type="dxa"/>
            <w:gridSpan w:val="3"/>
            <w:vAlign w:val="bottom"/>
          </w:tcPr>
          <w:p w:rsidRPr="00F5611D" w:rsidR="00B348A7" w:rsidP="006D6D1B" w:rsidRDefault="00B348A7" w14:paraId="6E8E3493" w14:textId="77777777">
            <w:pPr>
              <w:pStyle w:val="NormalWorksheet"/>
              <w:rPr>
                <w:rFonts w:ascii="Tahoma" w:hAnsi="Tahoma" w:cs="Tahoma"/>
              </w:rPr>
            </w:pPr>
            <w:r w:rsidRPr="00F5611D">
              <w:rPr>
                <w:rFonts w:ascii="Tahoma" w:hAnsi="Tahoma" w:cs="Tahoma"/>
              </w:rPr>
              <w:t>Project:</w:t>
            </w:r>
          </w:p>
        </w:tc>
        <w:tc>
          <w:tcPr>
            <w:tcW w:w="3975" w:type="dxa"/>
            <w:gridSpan w:val="2"/>
            <w:tcBorders>
              <w:bottom w:val="single" w:color="auto" w:sz="6" w:space="0"/>
            </w:tcBorders>
            <w:vAlign w:val="bottom"/>
          </w:tcPr>
          <w:p w:rsidRPr="00F5611D" w:rsidR="00B348A7" w:rsidP="006D6D1B" w:rsidRDefault="00B348A7" w14:paraId="6083D26D" w14:textId="1EE164D4">
            <w:pPr>
              <w:pStyle w:val="NormalWorksheet"/>
              <w:rPr>
                <w:rFonts w:ascii="Tahoma" w:hAnsi="Tahoma" w:cs="Tahoma"/>
              </w:rPr>
            </w:pPr>
          </w:p>
        </w:tc>
        <w:tc>
          <w:tcPr>
            <w:tcW w:w="1424" w:type="dxa"/>
            <w:gridSpan w:val="2"/>
            <w:vAlign w:val="bottom"/>
          </w:tcPr>
          <w:p w:rsidRPr="00F5611D" w:rsidR="00B348A7" w:rsidP="006D6D1B" w:rsidRDefault="00B348A7" w14:paraId="3C2C9682" w14:textId="77777777">
            <w:pPr>
              <w:pStyle w:val="NormalWorksheet"/>
              <w:ind w:left="-130" w:right="-120"/>
              <w:rPr>
                <w:rFonts w:ascii="Tahoma" w:hAnsi="Tahoma" w:cs="Tahoma"/>
              </w:rPr>
            </w:pPr>
            <w:r w:rsidRPr="00F5611D">
              <w:rPr>
                <w:rFonts w:ascii="Tahoma" w:hAnsi="Tahoma" w:cs="Tahoma"/>
              </w:rPr>
              <w:t>Technical Staff:</w:t>
            </w:r>
          </w:p>
        </w:tc>
        <w:tc>
          <w:tcPr>
            <w:tcW w:w="2765" w:type="dxa"/>
            <w:gridSpan w:val="5"/>
            <w:tcBorders>
              <w:bottom w:val="single" w:color="auto" w:sz="6" w:space="0"/>
            </w:tcBorders>
            <w:vAlign w:val="bottom"/>
          </w:tcPr>
          <w:p w:rsidRPr="00F5611D" w:rsidR="00B348A7" w:rsidP="006D6D1B" w:rsidRDefault="00B348A7" w14:paraId="1596DD2F" w14:textId="56EE236B">
            <w:pPr>
              <w:pStyle w:val="NormalWorksheet"/>
              <w:ind w:right="-30"/>
              <w:rPr>
                <w:rFonts w:ascii="Tahoma" w:hAnsi="Tahoma" w:cs="Tahoma"/>
              </w:rPr>
            </w:pPr>
          </w:p>
        </w:tc>
      </w:tr>
      <w:tr w:rsidRPr="00F5611D" w:rsidR="005604C1" w:rsidTr="006D6D1B" w14:paraId="7B2872B6" w14:textId="77777777">
        <w:trPr>
          <w:trHeight w:val="300"/>
          <w:tblHeader/>
        </w:trPr>
        <w:tc>
          <w:tcPr>
            <w:tcW w:w="1800" w:type="dxa"/>
            <w:vAlign w:val="bottom"/>
          </w:tcPr>
          <w:p w:rsidRPr="00F5611D" w:rsidR="00B348A7" w:rsidP="006D6D1B" w:rsidRDefault="00B348A7" w14:paraId="18E4A977" w14:textId="77777777">
            <w:pPr>
              <w:pStyle w:val="NormalWorksheet"/>
              <w:jc w:val="center"/>
              <w:rPr>
                <w:rFonts w:ascii="Tahoma" w:hAnsi="Tahoma" w:cs="Tahoma"/>
              </w:rPr>
            </w:pPr>
            <w:r w:rsidRPr="00F5611D">
              <w:rPr>
                <w:rFonts w:ascii="Tahoma" w:hAnsi="Tahoma" w:cs="Tahoma"/>
              </w:rPr>
              <w:t>Project Manager:</w:t>
            </w:r>
          </w:p>
        </w:tc>
        <w:tc>
          <w:tcPr>
            <w:tcW w:w="2168" w:type="dxa"/>
            <w:gridSpan w:val="3"/>
            <w:tcBorders>
              <w:bottom w:val="single" w:color="auto" w:sz="6" w:space="0"/>
            </w:tcBorders>
            <w:vAlign w:val="bottom"/>
          </w:tcPr>
          <w:p w:rsidRPr="00F5611D" w:rsidR="00B348A7" w:rsidP="006D6D1B" w:rsidRDefault="00B348A7" w14:paraId="1745EE4F" w14:textId="12EE2936">
            <w:pPr>
              <w:pStyle w:val="NormalWorksheet"/>
              <w:jc w:val="center"/>
              <w:rPr>
                <w:rFonts w:ascii="Tahoma" w:hAnsi="Tahoma" w:cs="Tahoma"/>
              </w:rPr>
            </w:pPr>
          </w:p>
        </w:tc>
        <w:tc>
          <w:tcPr>
            <w:tcW w:w="1008" w:type="dxa"/>
            <w:gridSpan w:val="3"/>
            <w:vAlign w:val="bottom"/>
          </w:tcPr>
          <w:p w:rsidRPr="00F5611D" w:rsidR="00B348A7" w:rsidP="006D6D1B" w:rsidRDefault="00B348A7" w14:paraId="70D40963" w14:textId="77777777">
            <w:pPr>
              <w:pStyle w:val="NormalWorksheet"/>
              <w:rPr>
                <w:rFonts w:ascii="Tahoma" w:hAnsi="Tahoma" w:cs="Tahoma"/>
              </w:rPr>
            </w:pPr>
            <w:r w:rsidRPr="00F5611D">
              <w:rPr>
                <w:rFonts w:ascii="Tahoma" w:hAnsi="Tahoma" w:cs="Tahoma"/>
              </w:rPr>
              <w:t>Docket:</w:t>
            </w:r>
          </w:p>
        </w:tc>
        <w:tc>
          <w:tcPr>
            <w:tcW w:w="3975" w:type="dxa"/>
            <w:gridSpan w:val="2"/>
            <w:tcBorders>
              <w:bottom w:val="single" w:color="auto" w:sz="6" w:space="0"/>
            </w:tcBorders>
            <w:vAlign w:val="bottom"/>
          </w:tcPr>
          <w:p w:rsidRPr="00F5611D" w:rsidR="00B348A7" w:rsidP="006D6D1B" w:rsidRDefault="00B348A7" w14:paraId="1179201E" w14:textId="47E5D376">
            <w:pPr>
              <w:pStyle w:val="NormalWorksheet"/>
              <w:rPr>
                <w:rFonts w:ascii="Tahoma" w:hAnsi="Tahoma" w:cs="Tahoma"/>
              </w:rPr>
            </w:pPr>
          </w:p>
        </w:tc>
        <w:tc>
          <w:tcPr>
            <w:tcW w:w="1526" w:type="dxa"/>
            <w:gridSpan w:val="3"/>
            <w:vAlign w:val="bottom"/>
          </w:tcPr>
          <w:p w:rsidRPr="00F5611D" w:rsidR="00B348A7" w:rsidP="006D6D1B" w:rsidRDefault="00B348A7" w14:paraId="6ED1C9D4" w14:textId="77777777">
            <w:pPr>
              <w:pStyle w:val="NormalWorksheet"/>
              <w:ind w:left="-130" w:right="-120"/>
              <w:rPr>
                <w:rFonts w:ascii="Tahoma" w:hAnsi="Tahoma" w:cs="Tahoma"/>
              </w:rPr>
            </w:pPr>
            <w:r w:rsidRPr="00F5611D">
              <w:rPr>
                <w:rFonts w:ascii="Tahoma" w:hAnsi="Tahoma" w:cs="Tahoma"/>
              </w:rPr>
              <w:t>Technical Senior:</w:t>
            </w:r>
          </w:p>
        </w:tc>
        <w:tc>
          <w:tcPr>
            <w:tcW w:w="2663" w:type="dxa"/>
            <w:gridSpan w:val="4"/>
            <w:tcBorders>
              <w:bottom w:val="single" w:color="auto" w:sz="6" w:space="0"/>
            </w:tcBorders>
            <w:vAlign w:val="bottom"/>
          </w:tcPr>
          <w:p w:rsidRPr="00F5611D" w:rsidR="00B348A7" w:rsidP="006D6D1B" w:rsidRDefault="00B348A7" w14:paraId="0138CD4B" w14:textId="08D199A4">
            <w:pPr>
              <w:pStyle w:val="NormalWorksheet"/>
              <w:rPr>
                <w:rFonts w:ascii="Tahoma" w:hAnsi="Tahoma" w:cs="Tahoma"/>
              </w:rPr>
            </w:pPr>
          </w:p>
        </w:tc>
      </w:tr>
      <w:tr w:rsidRPr="00F5611D" w:rsidR="004D17B7" w:rsidTr="0014713A" w14:paraId="10444CAD" w14:textId="77777777">
        <w:trPr>
          <w:trHeight w:val="300"/>
          <w:tblHeader/>
        </w:trPr>
        <w:tc>
          <w:tcPr>
            <w:tcW w:w="1800" w:type="dxa"/>
            <w:tcBorders>
              <w:bottom w:val="single" w:color="auto" w:sz="4" w:space="0"/>
            </w:tcBorders>
          </w:tcPr>
          <w:p w:rsidRPr="00F5611D" w:rsidR="00B348A7" w:rsidP="00F5611D" w:rsidRDefault="00B348A7" w14:paraId="59C5A05C" w14:textId="77777777">
            <w:pPr>
              <w:pStyle w:val="NormalWorksheet"/>
              <w:rPr>
                <w:rFonts w:ascii="Tahoma" w:hAnsi="Tahoma" w:cs="Tahoma"/>
              </w:rPr>
            </w:pPr>
          </w:p>
        </w:tc>
        <w:tc>
          <w:tcPr>
            <w:tcW w:w="3176" w:type="dxa"/>
            <w:gridSpan w:val="6"/>
            <w:tcBorders>
              <w:bottom w:val="single" w:color="auto" w:sz="4" w:space="0"/>
            </w:tcBorders>
          </w:tcPr>
          <w:p w:rsidRPr="00F5611D" w:rsidR="00B348A7" w:rsidP="00F5611D" w:rsidRDefault="00B348A7" w14:paraId="0DA5D28D" w14:textId="77777777">
            <w:pPr>
              <w:pStyle w:val="NormalWorksheet"/>
              <w:rPr>
                <w:rFonts w:ascii="Tahoma" w:hAnsi="Tahoma" w:cs="Tahoma"/>
              </w:rPr>
            </w:pPr>
          </w:p>
        </w:tc>
        <w:tc>
          <w:tcPr>
            <w:tcW w:w="2754" w:type="dxa"/>
            <w:tcBorders>
              <w:bottom w:val="single" w:color="auto" w:sz="4" w:space="0"/>
            </w:tcBorders>
          </w:tcPr>
          <w:p w:rsidRPr="00F5611D" w:rsidR="00B348A7" w:rsidP="00F5611D" w:rsidRDefault="00B348A7" w14:paraId="2D8B18A1" w14:textId="77777777">
            <w:pPr>
              <w:pStyle w:val="NormalWorksheet"/>
              <w:rPr>
                <w:rFonts w:ascii="Tahoma" w:hAnsi="Tahoma" w:cs="Tahoma"/>
              </w:rPr>
            </w:pPr>
          </w:p>
        </w:tc>
        <w:tc>
          <w:tcPr>
            <w:tcW w:w="1221" w:type="dxa"/>
            <w:tcBorders>
              <w:bottom w:val="single" w:color="auto" w:sz="4" w:space="0"/>
            </w:tcBorders>
          </w:tcPr>
          <w:p w:rsidRPr="00F5611D" w:rsidR="00B348A7" w:rsidP="00F5611D" w:rsidRDefault="00B348A7" w14:paraId="4C3CB52D" w14:textId="77777777">
            <w:pPr>
              <w:pStyle w:val="NormalWorksheet"/>
              <w:rPr>
                <w:rFonts w:ascii="Tahoma" w:hAnsi="Tahoma" w:cs="Tahoma"/>
              </w:rPr>
            </w:pPr>
          </w:p>
        </w:tc>
        <w:tc>
          <w:tcPr>
            <w:tcW w:w="4189" w:type="dxa"/>
            <w:gridSpan w:val="7"/>
            <w:tcBorders>
              <w:bottom w:val="single" w:color="auto" w:sz="4" w:space="0"/>
            </w:tcBorders>
          </w:tcPr>
          <w:p w:rsidRPr="00F5611D" w:rsidR="00B348A7" w:rsidP="00F5611D" w:rsidRDefault="00B348A7" w14:paraId="4FFF4D46" w14:textId="77777777">
            <w:pPr>
              <w:pStyle w:val="NormalWorksheet"/>
              <w:rPr>
                <w:rFonts w:ascii="Tahoma" w:hAnsi="Tahoma" w:cs="Tahoma"/>
              </w:rPr>
            </w:pPr>
          </w:p>
        </w:tc>
      </w:tr>
      <w:tr w:rsidRPr="00F5611D" w:rsidR="004D17B7" w:rsidTr="006D6D1B" w14:paraId="60DFA1C1" w14:textId="77777777">
        <w:trPr>
          <w:trHeight w:val="300"/>
          <w:tblHeader/>
        </w:trPr>
        <w:tc>
          <w:tcPr>
            <w:tcW w:w="1800" w:type="dxa"/>
            <w:tcBorders>
              <w:top w:val="single" w:color="auto" w:sz="4" w:space="0"/>
              <w:left w:val="single" w:color="auto" w:sz="4" w:space="0"/>
              <w:bottom w:val="single" w:color="auto" w:sz="4" w:space="0"/>
              <w:right w:val="single" w:color="auto" w:sz="4" w:space="0"/>
            </w:tcBorders>
            <w:vAlign w:val="bottom"/>
          </w:tcPr>
          <w:p w:rsidRPr="00F5611D" w:rsidR="00030A63" w:rsidP="006D6D1B" w:rsidRDefault="00030A63" w14:paraId="273E3EF3" w14:textId="77777777">
            <w:pPr>
              <w:pStyle w:val="TableHeadings"/>
              <w:spacing w:before="0"/>
              <w:rPr>
                <w:rFonts w:ascii="Tahoma" w:hAnsi="Tahoma" w:cs="Tahoma"/>
              </w:rPr>
            </w:pPr>
            <w:r w:rsidRPr="00F5611D">
              <w:rPr>
                <w:rFonts w:ascii="Tahoma" w:hAnsi="Tahoma" w:cs="Tahoma"/>
              </w:rPr>
              <w:t>Siting Regulations</w:t>
            </w:r>
          </w:p>
        </w:tc>
        <w:tc>
          <w:tcPr>
            <w:tcW w:w="3176" w:type="dxa"/>
            <w:gridSpan w:val="6"/>
            <w:tcBorders>
              <w:top w:val="single" w:color="auto" w:sz="4" w:space="0"/>
              <w:left w:val="single" w:color="auto" w:sz="4" w:space="0"/>
              <w:bottom w:val="single" w:color="auto" w:sz="4" w:space="0"/>
              <w:right w:val="single" w:color="auto" w:sz="4" w:space="0"/>
            </w:tcBorders>
            <w:vAlign w:val="bottom"/>
          </w:tcPr>
          <w:p w:rsidRPr="00F5611D" w:rsidR="00030A63" w:rsidP="006D6D1B" w:rsidRDefault="00030A63" w14:paraId="1A01A94D" w14:textId="77777777">
            <w:pPr>
              <w:pStyle w:val="TableHeadings"/>
              <w:spacing w:before="0"/>
              <w:rPr>
                <w:rFonts w:ascii="Tahoma" w:hAnsi="Tahoma" w:cs="Tahoma"/>
              </w:rPr>
            </w:pPr>
            <w:r w:rsidRPr="00F5611D">
              <w:rPr>
                <w:rFonts w:ascii="Tahoma" w:hAnsi="Tahoma" w:cs="Tahoma"/>
              </w:rPr>
              <w:t>Information</w:t>
            </w:r>
          </w:p>
        </w:tc>
        <w:tc>
          <w:tcPr>
            <w:tcW w:w="2754" w:type="dxa"/>
            <w:tcBorders>
              <w:top w:val="single" w:color="auto" w:sz="4" w:space="0"/>
              <w:left w:val="single" w:color="auto" w:sz="4" w:space="0"/>
              <w:bottom w:val="single" w:color="auto" w:sz="4" w:space="0"/>
              <w:right w:val="single" w:color="auto" w:sz="4" w:space="0"/>
            </w:tcBorders>
            <w:vAlign w:val="bottom"/>
          </w:tcPr>
          <w:p w:rsidRPr="00F5611D" w:rsidR="00030A63" w:rsidP="006D6D1B" w:rsidRDefault="793A70ED" w14:paraId="4CC8AB37" w14:textId="7036D1A9">
            <w:pPr>
              <w:pStyle w:val="TableHeadings"/>
              <w:spacing w:before="0"/>
              <w:rPr>
                <w:rFonts w:ascii="Tahoma" w:hAnsi="Tahoma" w:cs="Tahoma"/>
              </w:rPr>
            </w:pPr>
            <w:r w:rsidRPr="00F5611D">
              <w:rPr>
                <w:rFonts w:ascii="Tahoma" w:hAnsi="Tahoma" w:eastAsia="Tahoma" w:cs="Tahoma"/>
              </w:rPr>
              <w:t xml:space="preserve">Application </w:t>
            </w:r>
            <w:r w:rsidRPr="00F5611D" w:rsidR="00FA329C">
              <w:rPr>
                <w:rFonts w:ascii="Tahoma" w:hAnsi="Tahoma" w:eastAsia="Tahoma" w:cs="Tahoma"/>
                <w:bCs/>
              </w:rPr>
              <w:t>Section</w:t>
            </w:r>
            <w:r w:rsidRPr="00F5611D" w:rsidR="00030A63">
              <w:rPr>
                <w:rFonts w:ascii="Tahoma" w:hAnsi="Tahoma" w:eastAsia="Tahoma" w:cs="Tahoma"/>
                <w:bCs/>
              </w:rPr>
              <w:t xml:space="preserve"> Number And </w:t>
            </w:r>
            <w:r w:rsidRPr="00F5611D" w:rsidR="00FA329C">
              <w:rPr>
                <w:rFonts w:ascii="Tahoma" w:hAnsi="Tahoma" w:eastAsia="Tahoma" w:cs="Tahoma"/>
                <w:bCs/>
              </w:rPr>
              <w:t>Page</w:t>
            </w:r>
            <w:r w:rsidRPr="00F5611D" w:rsidR="00030A63">
              <w:rPr>
                <w:rFonts w:ascii="Tahoma" w:hAnsi="Tahoma" w:eastAsia="Tahoma" w:cs="Tahoma"/>
                <w:bCs/>
              </w:rPr>
              <w:t xml:space="preserve"> Number</w:t>
            </w:r>
          </w:p>
        </w:tc>
        <w:tc>
          <w:tcPr>
            <w:tcW w:w="1221" w:type="dxa"/>
            <w:tcBorders>
              <w:top w:val="single" w:color="auto" w:sz="4" w:space="0"/>
              <w:left w:val="single" w:color="auto" w:sz="4" w:space="0"/>
              <w:bottom w:val="single" w:color="auto" w:sz="4" w:space="0"/>
              <w:right w:val="single" w:color="auto" w:sz="4" w:space="0"/>
            </w:tcBorders>
            <w:vAlign w:val="bottom"/>
          </w:tcPr>
          <w:p w:rsidRPr="00F5611D" w:rsidR="00030A63" w:rsidP="006D6D1B" w:rsidRDefault="00381E99" w14:paraId="797134E5" w14:textId="425BF735">
            <w:pPr>
              <w:pStyle w:val="TableHeadings"/>
              <w:spacing w:before="0"/>
              <w:rPr>
                <w:rFonts w:ascii="Tahoma" w:hAnsi="Tahoma" w:eastAsia="Tahoma" w:cs="Tahoma"/>
                <w:bCs/>
              </w:rPr>
            </w:pPr>
            <w:r w:rsidRPr="00F5611D">
              <w:rPr>
                <w:rFonts w:ascii="Tahoma" w:hAnsi="Tahoma" w:eastAsia="Tahoma" w:cs="Tahoma"/>
                <w:bCs/>
              </w:rPr>
              <w:t>Complete</w:t>
            </w:r>
          </w:p>
          <w:p w:rsidRPr="00F5611D" w:rsidR="00030A63" w:rsidP="006D6D1B" w:rsidRDefault="00030A63" w14:paraId="18466561" w14:textId="07073061">
            <w:pPr>
              <w:pStyle w:val="TableHeadings"/>
              <w:spacing w:before="0"/>
              <w:rPr>
                <w:rFonts w:ascii="Tahoma" w:hAnsi="Tahoma" w:cs="Tahoma"/>
              </w:rPr>
            </w:pPr>
            <w:r w:rsidRPr="00F5611D">
              <w:rPr>
                <w:rFonts w:ascii="Tahoma" w:hAnsi="Tahoma" w:eastAsia="Tahoma" w:cs="Tahoma"/>
                <w:bCs/>
              </w:rPr>
              <w:t>Yes Or No</w:t>
            </w:r>
          </w:p>
        </w:tc>
        <w:tc>
          <w:tcPr>
            <w:tcW w:w="4189" w:type="dxa"/>
            <w:gridSpan w:val="7"/>
            <w:tcBorders>
              <w:top w:val="single" w:color="auto" w:sz="4" w:space="0"/>
              <w:left w:val="single" w:color="auto" w:sz="4" w:space="0"/>
              <w:bottom w:val="single" w:color="auto" w:sz="4" w:space="0"/>
              <w:right w:val="single" w:color="auto" w:sz="4" w:space="0"/>
            </w:tcBorders>
            <w:vAlign w:val="bottom"/>
          </w:tcPr>
          <w:p w:rsidRPr="00F5611D" w:rsidR="00030A63" w:rsidP="006D6D1B" w:rsidRDefault="00030A63" w14:paraId="5FABE791" w14:textId="288ED197">
            <w:pPr>
              <w:pStyle w:val="TableHeadings"/>
              <w:spacing w:before="0"/>
              <w:ind w:left="-124"/>
              <w:rPr>
                <w:rFonts w:ascii="Tahoma" w:hAnsi="Tahoma" w:cs="Tahoma"/>
              </w:rPr>
            </w:pPr>
            <w:r w:rsidRPr="00F5611D">
              <w:rPr>
                <w:rFonts w:ascii="Tahoma" w:hAnsi="Tahoma" w:eastAsia="Tahoma" w:cs="Tahoma"/>
                <w:bCs/>
              </w:rPr>
              <w:t xml:space="preserve">Information Required to Make </w:t>
            </w:r>
            <w:r w:rsidRPr="00F5611D" w:rsidR="35FE9997">
              <w:rPr>
                <w:rFonts w:ascii="Tahoma" w:hAnsi="Tahoma" w:eastAsia="Tahoma" w:cs="Tahoma"/>
              </w:rPr>
              <w:t xml:space="preserve">Application </w:t>
            </w:r>
            <w:r w:rsidRPr="00F5611D">
              <w:rPr>
                <w:rFonts w:ascii="Tahoma" w:hAnsi="Tahoma" w:eastAsia="Tahoma" w:cs="Tahoma"/>
                <w:bCs/>
              </w:rPr>
              <w:t>Conform With Regulations</w:t>
            </w:r>
          </w:p>
        </w:tc>
      </w:tr>
      <w:tr w:rsidRPr="00F5611D" w:rsidR="004D17B7" w:rsidTr="0014713A" w14:paraId="2930349B" w14:textId="77777777">
        <w:trPr>
          <w:trHeight w:val="300"/>
        </w:trPr>
        <w:tc>
          <w:tcPr>
            <w:tcW w:w="1800" w:type="dxa"/>
            <w:tcBorders>
              <w:top w:val="single" w:color="auto" w:sz="4" w:space="0"/>
              <w:left w:val="single" w:color="auto" w:sz="4" w:space="0"/>
              <w:bottom w:val="single" w:color="auto" w:sz="4" w:space="0"/>
              <w:right w:val="single" w:color="auto" w:sz="4" w:space="0"/>
            </w:tcBorders>
          </w:tcPr>
          <w:p w:rsidRPr="00F5611D" w:rsidR="00B47231" w:rsidP="00F5611D" w:rsidRDefault="00B47231" w14:paraId="6F0DE13B" w14:textId="28AAB844">
            <w:pPr>
              <w:pStyle w:val="NormalWorksheet"/>
              <w:rPr>
                <w:rFonts w:ascii="Tahoma" w:hAnsi="Tahoma" w:cs="Tahoma"/>
              </w:rPr>
            </w:pPr>
            <w:r w:rsidRPr="00F5611D">
              <w:rPr>
                <w:rFonts w:ascii="Tahoma" w:hAnsi="Tahoma" w:cs="Tahoma"/>
              </w:rPr>
              <w:t>Cal. Code Regs. Tit. 20 § 1704, (a) (3) (A)</w:t>
            </w:r>
          </w:p>
        </w:tc>
        <w:tc>
          <w:tcPr>
            <w:tcW w:w="3176" w:type="dxa"/>
            <w:gridSpan w:val="6"/>
            <w:tcBorders>
              <w:top w:val="single" w:color="auto" w:sz="4" w:space="0"/>
              <w:left w:val="single" w:color="auto" w:sz="4" w:space="0"/>
              <w:bottom w:val="single" w:color="auto" w:sz="4" w:space="0"/>
              <w:right w:val="single" w:color="auto" w:sz="4" w:space="0"/>
            </w:tcBorders>
          </w:tcPr>
          <w:p w:rsidRPr="00F5611D" w:rsidR="00B47231" w:rsidP="00F5611D" w:rsidRDefault="00B47231" w14:paraId="0286867B" w14:textId="7BBF3FAE">
            <w:pPr>
              <w:pStyle w:val="NormalWorksheet"/>
              <w:rPr>
                <w:rFonts w:ascii="Tahoma" w:hAnsi="Tahoma" w:cs="Tahoma"/>
              </w:rPr>
            </w:pPr>
            <w:r w:rsidRPr="00F5611D">
              <w:rPr>
                <w:rFonts w:ascii="Tahoma" w:hAnsi="Tahoma" w:cs="Tahoma"/>
              </w:rPr>
              <w:t>Descriptions of all significant assumptions, methodologies, and computational methods used in arriving at conclusions in the document. </w:t>
            </w:r>
          </w:p>
        </w:tc>
        <w:tc>
          <w:tcPr>
            <w:tcW w:w="2754" w:type="dxa"/>
            <w:tcBorders>
              <w:top w:val="single" w:color="auto" w:sz="4" w:space="0"/>
              <w:left w:val="single" w:color="auto" w:sz="4" w:space="0"/>
              <w:bottom w:val="single" w:color="auto" w:sz="4" w:space="0"/>
              <w:right w:val="single" w:color="auto" w:sz="4" w:space="0"/>
            </w:tcBorders>
          </w:tcPr>
          <w:p w:rsidRPr="00F5611D" w:rsidR="00B47231" w:rsidP="001D5693" w:rsidRDefault="00B47231" w14:paraId="7DE1BB7A" w14:textId="4C761B4F">
            <w:pPr>
              <w:autoSpaceDE w:val="0"/>
              <w:autoSpaceDN w:val="0"/>
              <w:adjustRightInd w:val="0"/>
              <w:spacing w:after="0" w:line="240" w:lineRule="auto"/>
              <w:rPr>
                <w:rFonts w:ascii="Tahoma" w:hAnsi="Tahoma" w:cs="Tahoma"/>
              </w:rPr>
            </w:pPr>
          </w:p>
        </w:tc>
        <w:tc>
          <w:tcPr>
            <w:tcW w:w="1221" w:type="dxa"/>
            <w:tcBorders>
              <w:top w:val="single" w:color="auto" w:sz="4" w:space="0"/>
              <w:left w:val="single" w:color="auto" w:sz="4" w:space="0"/>
              <w:bottom w:val="single" w:color="auto" w:sz="4" w:space="0"/>
              <w:right w:val="single" w:color="auto" w:sz="4" w:space="0"/>
            </w:tcBorders>
          </w:tcPr>
          <w:p w:rsidRPr="00F5611D" w:rsidR="00B47231" w:rsidP="00F5611D" w:rsidRDefault="00B47231" w14:paraId="57E22A43" w14:textId="2EB0B756">
            <w:pPr>
              <w:pStyle w:val="NormalWorksheet"/>
              <w:rPr>
                <w:rFonts w:ascii="Tahoma" w:hAnsi="Tahoma" w:cs="Tahoma"/>
              </w:rPr>
            </w:pPr>
          </w:p>
        </w:tc>
        <w:tc>
          <w:tcPr>
            <w:tcW w:w="4189" w:type="dxa"/>
            <w:gridSpan w:val="7"/>
            <w:tcBorders>
              <w:top w:val="single" w:color="auto" w:sz="4" w:space="0"/>
              <w:left w:val="single" w:color="auto" w:sz="4" w:space="0"/>
              <w:bottom w:val="single" w:color="auto" w:sz="4" w:space="0"/>
              <w:right w:val="single" w:color="auto" w:sz="4" w:space="0"/>
            </w:tcBorders>
          </w:tcPr>
          <w:p w:rsidRPr="00F5611D" w:rsidR="00B47231" w:rsidP="00F5611D" w:rsidRDefault="00B47231" w14:paraId="1A7C2F53" w14:textId="77777777">
            <w:pPr>
              <w:pStyle w:val="NormalWorksheet"/>
              <w:rPr>
                <w:rFonts w:ascii="Tahoma" w:hAnsi="Tahoma" w:cs="Tahoma"/>
              </w:rPr>
            </w:pPr>
          </w:p>
        </w:tc>
      </w:tr>
      <w:tr w:rsidRPr="00F5611D" w:rsidR="004D17B7" w:rsidTr="0014713A" w14:paraId="489F7F14" w14:textId="77777777">
        <w:trPr>
          <w:trHeight w:val="1425"/>
        </w:trPr>
        <w:tc>
          <w:tcPr>
            <w:tcW w:w="1800" w:type="dxa"/>
            <w:tcBorders>
              <w:top w:val="single" w:color="auto" w:sz="4" w:space="0"/>
              <w:left w:val="single" w:color="auto" w:sz="4" w:space="0"/>
              <w:bottom w:val="single" w:color="auto" w:sz="4" w:space="0"/>
              <w:right w:val="single" w:color="auto" w:sz="4" w:space="0"/>
            </w:tcBorders>
          </w:tcPr>
          <w:p w:rsidRPr="00F5611D" w:rsidR="00B47231" w:rsidP="00F5611D" w:rsidRDefault="00B47231" w14:paraId="55997BD6" w14:textId="30B9875E">
            <w:pPr>
              <w:pStyle w:val="NormalWorksheet"/>
              <w:rPr>
                <w:rFonts w:ascii="Tahoma" w:hAnsi="Tahoma" w:cs="Tahoma"/>
                <w:lang w:val="fr-FR"/>
              </w:rPr>
            </w:pPr>
            <w:r w:rsidRPr="00F5611D">
              <w:rPr>
                <w:rFonts w:ascii="Tahoma" w:hAnsi="Tahoma" w:cs="Tahoma"/>
                <w:lang w:val="fr-FR"/>
              </w:rPr>
              <w:t>Cal. Code Regs. Tit. 20 § 1704, (a) (3) (B)</w:t>
            </w:r>
          </w:p>
        </w:tc>
        <w:tc>
          <w:tcPr>
            <w:tcW w:w="3176" w:type="dxa"/>
            <w:gridSpan w:val="6"/>
            <w:tcBorders>
              <w:top w:val="single" w:color="auto" w:sz="4" w:space="0"/>
              <w:left w:val="single" w:color="auto" w:sz="4" w:space="0"/>
              <w:bottom w:val="single" w:color="auto" w:sz="4" w:space="0"/>
              <w:right w:val="single" w:color="auto" w:sz="4" w:space="0"/>
            </w:tcBorders>
          </w:tcPr>
          <w:p w:rsidRPr="006E22B1" w:rsidR="00B47231" w:rsidP="00F5611D" w:rsidRDefault="00B47231" w14:paraId="7C30B21B" w14:textId="1FF19C16">
            <w:pPr>
              <w:pStyle w:val="NormalWorksheet"/>
              <w:rPr>
                <w:rFonts w:ascii="Tahoma" w:hAnsi="Tahoma" w:cs="Tahoma"/>
                <w:color w:val="000000" w:themeColor="text1"/>
              </w:rPr>
            </w:pPr>
            <w:r w:rsidRPr="006E22B1">
              <w:rPr>
                <w:rStyle w:val="normaltextrun"/>
                <w:rFonts w:ascii="Tahoma" w:hAnsi="Tahoma" w:cs="Tahoma"/>
                <w:color w:val="000000" w:themeColor="text1"/>
              </w:rPr>
              <w:t>Descriptions, including methodologies and findings, of all major studies or research efforts undertaken and relied upon to provide information for the document; and a description of ongoing research of significance to the project (including expected completion dates; and</w:t>
            </w:r>
            <w:r w:rsidRPr="006E22B1">
              <w:rPr>
                <w:rStyle w:val="eop"/>
                <w:rFonts w:ascii="Tahoma" w:hAnsi="Tahoma" w:cs="Tahoma"/>
                <w:color w:val="000000" w:themeColor="text1"/>
              </w:rPr>
              <w:t> </w:t>
            </w:r>
          </w:p>
        </w:tc>
        <w:tc>
          <w:tcPr>
            <w:tcW w:w="2754" w:type="dxa"/>
            <w:tcBorders>
              <w:top w:val="single" w:color="auto" w:sz="4" w:space="0"/>
              <w:left w:val="single" w:color="auto" w:sz="4" w:space="0"/>
              <w:bottom w:val="single" w:color="auto" w:sz="4" w:space="0"/>
              <w:right w:val="single" w:color="auto" w:sz="4" w:space="0"/>
            </w:tcBorders>
          </w:tcPr>
          <w:p w:rsidRPr="006E22B1" w:rsidR="00B47231" w:rsidP="001D5693" w:rsidRDefault="00B47231" w14:paraId="732DAF31" w14:textId="7D1A4058">
            <w:pPr>
              <w:autoSpaceDE w:val="0"/>
              <w:autoSpaceDN w:val="0"/>
              <w:adjustRightInd w:val="0"/>
              <w:spacing w:after="0" w:line="240" w:lineRule="auto"/>
              <w:rPr>
                <w:rFonts w:ascii="Tahoma" w:hAnsi="Tahoma" w:cs="Tahoma"/>
                <w:sz w:val="20"/>
                <w:szCs w:val="20"/>
              </w:rPr>
            </w:pPr>
          </w:p>
        </w:tc>
        <w:tc>
          <w:tcPr>
            <w:tcW w:w="1221" w:type="dxa"/>
            <w:tcBorders>
              <w:top w:val="single" w:color="auto" w:sz="4" w:space="0"/>
              <w:left w:val="single" w:color="auto" w:sz="4" w:space="0"/>
              <w:bottom w:val="single" w:color="auto" w:sz="4" w:space="0"/>
              <w:right w:val="single" w:color="auto" w:sz="4" w:space="0"/>
            </w:tcBorders>
          </w:tcPr>
          <w:p w:rsidRPr="00F5611D" w:rsidR="00B47231" w:rsidP="00F5611D" w:rsidRDefault="00B47231" w14:paraId="3AA6CE88" w14:textId="6A0280F6">
            <w:pPr>
              <w:pStyle w:val="NormalWorksheet"/>
              <w:rPr>
                <w:rFonts w:ascii="Tahoma" w:hAnsi="Tahoma" w:cs="Tahoma"/>
              </w:rPr>
            </w:pPr>
          </w:p>
        </w:tc>
        <w:tc>
          <w:tcPr>
            <w:tcW w:w="4189" w:type="dxa"/>
            <w:gridSpan w:val="7"/>
            <w:tcBorders>
              <w:top w:val="single" w:color="auto" w:sz="4" w:space="0"/>
              <w:left w:val="single" w:color="auto" w:sz="4" w:space="0"/>
              <w:bottom w:val="single" w:color="auto" w:sz="4" w:space="0"/>
              <w:right w:val="single" w:color="auto" w:sz="4" w:space="0"/>
            </w:tcBorders>
          </w:tcPr>
          <w:p w:rsidRPr="00F5611D" w:rsidR="00B47231" w:rsidP="00F5611D" w:rsidRDefault="00B47231" w14:paraId="2C4E0841" w14:textId="77777777">
            <w:pPr>
              <w:pStyle w:val="NormalWorksheet"/>
              <w:rPr>
                <w:rFonts w:ascii="Tahoma" w:hAnsi="Tahoma" w:cs="Tahoma"/>
              </w:rPr>
            </w:pPr>
          </w:p>
        </w:tc>
      </w:tr>
      <w:tr w:rsidRPr="00F5611D" w:rsidR="004D17B7" w:rsidTr="0014713A" w14:paraId="5A9880E7" w14:textId="77777777">
        <w:trPr>
          <w:trHeight w:val="300"/>
        </w:trPr>
        <w:tc>
          <w:tcPr>
            <w:tcW w:w="1800" w:type="dxa"/>
            <w:tcBorders>
              <w:top w:val="single" w:color="auto" w:sz="4" w:space="0"/>
              <w:left w:val="single" w:color="auto" w:sz="4" w:space="0"/>
              <w:bottom w:val="single" w:color="auto" w:sz="4" w:space="0"/>
              <w:right w:val="single" w:color="auto" w:sz="4" w:space="0"/>
            </w:tcBorders>
          </w:tcPr>
          <w:p w:rsidRPr="00F5611D" w:rsidR="00B47231" w:rsidP="00F5611D" w:rsidRDefault="00B47231" w14:paraId="560D9C54" w14:textId="6DB16AA7">
            <w:pPr>
              <w:pStyle w:val="NormalWorksheet"/>
              <w:rPr>
                <w:rFonts w:ascii="Tahoma" w:hAnsi="Tahoma" w:cs="Tahoma"/>
                <w:lang w:val="fr-FR"/>
              </w:rPr>
            </w:pPr>
            <w:r w:rsidRPr="00F5611D">
              <w:rPr>
                <w:rFonts w:ascii="Tahoma" w:hAnsi="Tahoma" w:cs="Tahoma"/>
                <w:lang w:val="fr-FR"/>
              </w:rPr>
              <w:t>Cal. Code Regs. Tit. 20 § 1704, (a) (3) (C)</w:t>
            </w:r>
          </w:p>
        </w:tc>
        <w:tc>
          <w:tcPr>
            <w:tcW w:w="3176" w:type="dxa"/>
            <w:gridSpan w:val="6"/>
            <w:tcBorders>
              <w:top w:val="single" w:color="auto" w:sz="4" w:space="0"/>
              <w:left w:val="single" w:color="auto" w:sz="4" w:space="0"/>
              <w:bottom w:val="single" w:color="auto" w:sz="4" w:space="0"/>
              <w:right w:val="single" w:color="auto" w:sz="4" w:space="0"/>
            </w:tcBorders>
          </w:tcPr>
          <w:p w:rsidRPr="00F5611D" w:rsidR="00B47231" w:rsidP="00F5611D" w:rsidRDefault="00B47231" w14:paraId="63333348" w14:textId="2A965606">
            <w:pPr>
              <w:pStyle w:val="NormalWorksheet"/>
              <w:rPr>
                <w:rFonts w:ascii="Tahoma" w:hAnsi="Tahoma" w:cs="Tahoma"/>
                <w:color w:val="000000" w:themeColor="text1"/>
              </w:rPr>
            </w:pPr>
            <w:r w:rsidRPr="00F5611D">
              <w:rPr>
                <w:rStyle w:val="normaltextrun"/>
                <w:rFonts w:ascii="Tahoma" w:hAnsi="Tahoma" w:cs="Tahoma"/>
                <w:color w:val="000000" w:themeColor="text1"/>
              </w:rPr>
              <w:t xml:space="preserve">A list of all literature relied upon or referenced in the documents, along with brief discussions of the relevance of each such </w:t>
            </w:r>
            <w:r w:rsidRPr="00F5611D">
              <w:rPr>
                <w:rStyle w:val="contextualspellingandgrammarerror"/>
                <w:rFonts w:ascii="Tahoma" w:hAnsi="Tahoma" w:cs="Tahoma"/>
                <w:color w:val="000000" w:themeColor="text1"/>
              </w:rPr>
              <w:t>reference;</w:t>
            </w:r>
            <w:r w:rsidRPr="00F5611D">
              <w:rPr>
                <w:rStyle w:val="eop"/>
                <w:rFonts w:ascii="Tahoma" w:hAnsi="Tahoma" w:cs="Tahoma"/>
                <w:color w:val="000000" w:themeColor="text1"/>
              </w:rPr>
              <w:t> </w:t>
            </w:r>
          </w:p>
        </w:tc>
        <w:tc>
          <w:tcPr>
            <w:tcW w:w="2754" w:type="dxa"/>
            <w:tcBorders>
              <w:top w:val="single" w:color="auto" w:sz="4" w:space="0"/>
              <w:left w:val="single" w:color="auto" w:sz="4" w:space="0"/>
              <w:bottom w:val="single" w:color="auto" w:sz="4" w:space="0"/>
              <w:right w:val="single" w:color="auto" w:sz="4" w:space="0"/>
            </w:tcBorders>
          </w:tcPr>
          <w:p w:rsidRPr="00F5611D" w:rsidR="00B47231" w:rsidP="00F5611D" w:rsidRDefault="00B47231" w14:paraId="3E433928" w14:textId="31457D26">
            <w:pPr>
              <w:pStyle w:val="NormalWorksheet"/>
              <w:rPr>
                <w:rFonts w:ascii="Tahoma" w:hAnsi="Tahoma" w:cs="Tahoma"/>
                <w:lang w:eastAsia="zh-TW"/>
              </w:rPr>
            </w:pPr>
          </w:p>
        </w:tc>
        <w:tc>
          <w:tcPr>
            <w:tcW w:w="1221" w:type="dxa"/>
            <w:tcBorders>
              <w:top w:val="single" w:color="auto" w:sz="4" w:space="0"/>
              <w:left w:val="single" w:color="auto" w:sz="4" w:space="0"/>
              <w:bottom w:val="single" w:color="auto" w:sz="4" w:space="0"/>
              <w:right w:val="single" w:color="auto" w:sz="4" w:space="0"/>
            </w:tcBorders>
          </w:tcPr>
          <w:p w:rsidRPr="00F5611D" w:rsidR="00B47231" w:rsidP="00F5611D" w:rsidRDefault="00B47231" w14:paraId="33F491DE" w14:textId="73236E25">
            <w:pPr>
              <w:pStyle w:val="NormalWorksheet"/>
              <w:rPr>
                <w:rFonts w:ascii="Tahoma" w:hAnsi="Tahoma" w:cs="Tahoma"/>
              </w:rPr>
            </w:pPr>
          </w:p>
        </w:tc>
        <w:tc>
          <w:tcPr>
            <w:tcW w:w="4189" w:type="dxa"/>
            <w:gridSpan w:val="7"/>
            <w:tcBorders>
              <w:top w:val="single" w:color="auto" w:sz="4" w:space="0"/>
              <w:left w:val="single" w:color="auto" w:sz="4" w:space="0"/>
              <w:bottom w:val="single" w:color="auto" w:sz="4" w:space="0"/>
              <w:right w:val="single" w:color="auto" w:sz="4" w:space="0"/>
            </w:tcBorders>
          </w:tcPr>
          <w:p w:rsidRPr="004C4085" w:rsidR="00B47231" w:rsidP="00F5611D" w:rsidRDefault="00B47231" w14:paraId="488CBF6C" w14:textId="3DF534FA">
            <w:pPr>
              <w:pStyle w:val="NormalWorksheet"/>
              <w:rPr>
                <w:rFonts w:ascii="Tahoma" w:hAnsi="Tahoma" w:cs="Tahoma"/>
                <w:highlight w:val="yellow"/>
              </w:rPr>
            </w:pPr>
          </w:p>
        </w:tc>
      </w:tr>
      <w:tr w:rsidRPr="00F5611D" w:rsidR="004D17B7" w:rsidTr="0014713A" w14:paraId="49DED0E7" w14:textId="77777777">
        <w:trPr>
          <w:trHeight w:val="300"/>
        </w:trPr>
        <w:tc>
          <w:tcPr>
            <w:tcW w:w="1800" w:type="dxa"/>
            <w:tcBorders>
              <w:top w:val="single" w:color="auto" w:sz="4" w:space="0"/>
              <w:left w:val="single" w:color="auto" w:sz="4" w:space="0"/>
              <w:bottom w:val="single" w:color="auto" w:sz="4" w:space="0"/>
              <w:right w:val="single" w:color="auto" w:sz="4" w:space="0"/>
            </w:tcBorders>
          </w:tcPr>
          <w:p w:rsidRPr="00F5611D" w:rsidR="00B47231" w:rsidP="00F5611D" w:rsidRDefault="00B47231" w14:paraId="7E4D6185" w14:textId="77777777">
            <w:pPr>
              <w:pStyle w:val="NormalWorksheet"/>
              <w:rPr>
                <w:rFonts w:ascii="Tahoma" w:hAnsi="Tahoma" w:cs="Tahoma"/>
              </w:rPr>
            </w:pPr>
            <w:r w:rsidRPr="00F5611D">
              <w:rPr>
                <w:rFonts w:ascii="Tahoma" w:hAnsi="Tahoma" w:cs="Tahoma"/>
              </w:rPr>
              <w:t>Appendix B</w:t>
            </w:r>
          </w:p>
          <w:p w:rsidRPr="00F5611D" w:rsidR="00B47231" w:rsidP="00F5611D" w:rsidRDefault="00B47231" w14:paraId="79A3278B" w14:textId="77777777">
            <w:pPr>
              <w:pStyle w:val="NormalWorksheet"/>
              <w:rPr>
                <w:rFonts w:ascii="Tahoma" w:hAnsi="Tahoma" w:cs="Tahoma"/>
              </w:rPr>
            </w:pPr>
            <w:r w:rsidRPr="00F5611D">
              <w:rPr>
                <w:rFonts w:ascii="Tahoma" w:hAnsi="Tahoma" w:cs="Tahoma"/>
              </w:rPr>
              <w:t>(g) (1)</w:t>
            </w:r>
          </w:p>
        </w:tc>
        <w:tc>
          <w:tcPr>
            <w:tcW w:w="3176" w:type="dxa"/>
            <w:gridSpan w:val="6"/>
            <w:tcBorders>
              <w:top w:val="single" w:color="auto" w:sz="4" w:space="0"/>
              <w:left w:val="single" w:color="auto" w:sz="4" w:space="0"/>
              <w:bottom w:val="single" w:color="auto" w:sz="4" w:space="0"/>
              <w:right w:val="single" w:color="auto" w:sz="4" w:space="0"/>
            </w:tcBorders>
          </w:tcPr>
          <w:p w:rsidRPr="00F5611D" w:rsidR="00B47231" w:rsidP="00F5611D" w:rsidRDefault="00B47231" w14:paraId="0ABFBCEA" w14:textId="1F6CE324">
            <w:pPr>
              <w:pStyle w:val="NormalWorksheet"/>
              <w:rPr>
                <w:rFonts w:ascii="Tahoma" w:hAnsi="Tahoma" w:cs="Tahoma"/>
              </w:rPr>
            </w:pPr>
            <w:r w:rsidRPr="00F5611D">
              <w:rPr>
                <w:rFonts w:ascii="Tahoma" w:hAnsi="Tahoma" w:cs="Tahoma"/>
              </w:rPr>
              <w:t>...provide a discussion of the existing site conditions, the expected direct, indirect, and cumulative impacts due to the construction, operation and maintenance of the project, the measures proposed to mitigate adverse environmental impacts of the project, the effectiveness of the proposed measures, and any monitoring plans proposed to verify the effectiveness of the mitigation. Describe the approach, list or projection or a combination, used to develop the cumulative setting for the proposed project. Include any reference materials used such as general plan or other adopted local, regional, or statewide plan.</w:t>
            </w:r>
          </w:p>
        </w:tc>
        <w:tc>
          <w:tcPr>
            <w:tcW w:w="2754" w:type="dxa"/>
            <w:tcBorders>
              <w:top w:val="single" w:color="auto" w:sz="4" w:space="0"/>
              <w:left w:val="single" w:color="auto" w:sz="4" w:space="0"/>
              <w:bottom w:val="single" w:color="auto" w:sz="4" w:space="0"/>
              <w:right w:val="single" w:color="auto" w:sz="4" w:space="0"/>
            </w:tcBorders>
          </w:tcPr>
          <w:p w:rsidRPr="00F5611D" w:rsidR="00B47231" w:rsidP="00E1162F" w:rsidRDefault="00B47231" w14:paraId="55BFE403" w14:textId="5934498C">
            <w:pPr>
              <w:autoSpaceDE w:val="0"/>
              <w:autoSpaceDN w:val="0"/>
              <w:adjustRightInd w:val="0"/>
              <w:spacing w:after="0" w:line="240" w:lineRule="auto"/>
              <w:rPr>
                <w:rFonts w:ascii="Tahoma" w:hAnsi="Tahoma" w:cs="Tahoma"/>
                <w:lang w:eastAsia="zh-TW"/>
              </w:rPr>
            </w:pPr>
          </w:p>
        </w:tc>
        <w:tc>
          <w:tcPr>
            <w:tcW w:w="1221" w:type="dxa"/>
            <w:tcBorders>
              <w:top w:val="single" w:color="auto" w:sz="4" w:space="0"/>
              <w:left w:val="single" w:color="auto" w:sz="4" w:space="0"/>
              <w:bottom w:val="single" w:color="auto" w:sz="4" w:space="0"/>
              <w:right w:val="single" w:color="auto" w:sz="4" w:space="0"/>
            </w:tcBorders>
          </w:tcPr>
          <w:p w:rsidRPr="00F5611D" w:rsidR="00B47231" w:rsidP="00F5611D" w:rsidRDefault="00B47231" w14:paraId="3D9B2C78" w14:textId="70BB36DA">
            <w:pPr>
              <w:pStyle w:val="NormalWorksheet"/>
              <w:rPr>
                <w:rFonts w:ascii="Tahoma" w:hAnsi="Tahoma" w:cs="Tahoma"/>
              </w:rPr>
            </w:pPr>
          </w:p>
        </w:tc>
        <w:tc>
          <w:tcPr>
            <w:tcW w:w="4189" w:type="dxa"/>
            <w:gridSpan w:val="7"/>
            <w:tcBorders>
              <w:top w:val="single" w:color="auto" w:sz="4" w:space="0"/>
              <w:left w:val="single" w:color="auto" w:sz="4" w:space="0"/>
              <w:bottom w:val="single" w:color="auto" w:sz="4" w:space="0"/>
              <w:right w:val="single" w:color="auto" w:sz="4" w:space="0"/>
            </w:tcBorders>
          </w:tcPr>
          <w:p w:rsidRPr="00F5611D" w:rsidR="00833A89" w:rsidP="00F5611D" w:rsidRDefault="00833A89" w14:paraId="0505C838" w14:textId="51DEF072">
            <w:pPr>
              <w:pStyle w:val="NormalWorksheet"/>
              <w:rPr>
                <w:rFonts w:ascii="Tahoma" w:hAnsi="Tahoma" w:eastAsia="Tahoma" w:cs="Tahoma"/>
              </w:rPr>
            </w:pPr>
          </w:p>
        </w:tc>
      </w:tr>
      <w:tr w:rsidRPr="00F5611D" w:rsidR="004D17B7" w:rsidTr="0014713A" w14:paraId="0215ED7F" w14:textId="77777777">
        <w:trPr>
          <w:trHeight w:val="300"/>
        </w:trPr>
        <w:tc>
          <w:tcPr>
            <w:tcW w:w="1800" w:type="dxa"/>
            <w:tcBorders>
              <w:top w:val="single" w:color="auto" w:sz="4" w:space="0"/>
              <w:left w:val="single" w:color="auto" w:sz="4" w:space="0"/>
              <w:bottom w:val="single" w:color="auto" w:sz="4" w:space="0"/>
              <w:right w:val="single" w:color="auto" w:sz="4" w:space="0"/>
            </w:tcBorders>
          </w:tcPr>
          <w:p w:rsidRPr="00F5611D" w:rsidR="00B47231" w:rsidP="00F5611D" w:rsidRDefault="00B47231" w14:paraId="04010F7B" w14:textId="77777777">
            <w:pPr>
              <w:pStyle w:val="NormalWorksheet"/>
              <w:rPr>
                <w:rFonts w:ascii="Tahoma" w:hAnsi="Tahoma" w:cs="Tahoma"/>
              </w:rPr>
            </w:pPr>
            <w:r w:rsidRPr="00F5611D">
              <w:rPr>
                <w:rFonts w:ascii="Tahoma" w:hAnsi="Tahoma" w:cs="Tahoma"/>
              </w:rPr>
              <w:t>Appendix B</w:t>
            </w:r>
          </w:p>
          <w:p w:rsidRPr="00F5611D" w:rsidR="00B47231" w:rsidP="00F5611D" w:rsidRDefault="00B47231" w14:paraId="08DC3747" w14:textId="3A2E7FAE">
            <w:pPr>
              <w:pStyle w:val="NormalWorksheet"/>
              <w:rPr>
                <w:rFonts w:ascii="Tahoma" w:hAnsi="Tahoma" w:cs="Tahoma"/>
              </w:rPr>
            </w:pPr>
            <w:r w:rsidRPr="00F5611D">
              <w:rPr>
                <w:rFonts w:ascii="Tahoma" w:hAnsi="Tahoma" w:cs="Tahoma"/>
              </w:rPr>
              <w:t>(g) (9) (A)</w:t>
            </w:r>
          </w:p>
        </w:tc>
        <w:tc>
          <w:tcPr>
            <w:tcW w:w="3176" w:type="dxa"/>
            <w:gridSpan w:val="6"/>
            <w:tcBorders>
              <w:top w:val="single" w:color="auto" w:sz="4" w:space="0"/>
              <w:left w:val="single" w:color="auto" w:sz="4" w:space="0"/>
              <w:bottom w:val="single" w:color="auto" w:sz="4" w:space="0"/>
              <w:right w:val="single" w:color="auto" w:sz="4" w:space="0"/>
            </w:tcBorders>
          </w:tcPr>
          <w:p w:rsidRPr="00F5611D" w:rsidR="00B47231" w:rsidP="00F5611D" w:rsidRDefault="00B47231" w14:paraId="03415917" w14:textId="29D3EA5A">
            <w:pPr>
              <w:pStyle w:val="NormalWorksheet"/>
              <w:rPr>
                <w:rFonts w:ascii="Tahoma" w:hAnsi="Tahoma" w:cs="Tahoma"/>
              </w:rPr>
            </w:pPr>
            <w:r w:rsidRPr="00F5611D">
              <w:rPr>
                <w:rFonts w:ascii="Tahoma" w:hAnsi="Tahoma" w:cs="Tahoma"/>
              </w:rPr>
              <w:t>An assessment of the potential risk to human health from the project’s hazardous air emissions using the Air Resources Board Hotspots Analysis and Reporting Program (HARP) (Health and Safety Code §§44360-44366) or its successor and Approved Risk Assessment Health Values. These values should include the cancer potency values and noncancer reference exposure levels approved by the Office of Environmental Health Hazard Assessment (OEHHA Guidelines, Cal-EPA 2005).</w:t>
            </w:r>
          </w:p>
        </w:tc>
        <w:tc>
          <w:tcPr>
            <w:tcW w:w="2754" w:type="dxa"/>
            <w:tcBorders>
              <w:top w:val="single" w:color="auto" w:sz="4" w:space="0"/>
              <w:left w:val="single" w:color="auto" w:sz="4" w:space="0"/>
              <w:bottom w:val="single" w:color="auto" w:sz="4" w:space="0"/>
              <w:right w:val="single" w:color="auto" w:sz="4" w:space="0"/>
            </w:tcBorders>
          </w:tcPr>
          <w:p w:rsidRPr="00F5611D" w:rsidR="00B47231" w:rsidP="00E1162F" w:rsidRDefault="00B47231" w14:paraId="25B9587B" w14:textId="297B64E4">
            <w:pPr>
              <w:autoSpaceDE w:val="0"/>
              <w:autoSpaceDN w:val="0"/>
              <w:adjustRightInd w:val="0"/>
              <w:spacing w:after="0" w:line="240" w:lineRule="auto"/>
              <w:rPr>
                <w:rFonts w:ascii="Tahoma" w:hAnsi="Tahoma" w:cs="Tahoma"/>
              </w:rPr>
            </w:pPr>
          </w:p>
        </w:tc>
        <w:tc>
          <w:tcPr>
            <w:tcW w:w="1221" w:type="dxa"/>
            <w:tcBorders>
              <w:top w:val="single" w:color="auto" w:sz="4" w:space="0"/>
              <w:left w:val="single" w:color="auto" w:sz="4" w:space="0"/>
              <w:bottom w:val="single" w:color="auto" w:sz="4" w:space="0"/>
              <w:right w:val="single" w:color="auto" w:sz="4" w:space="0"/>
            </w:tcBorders>
          </w:tcPr>
          <w:p w:rsidRPr="00F5611D" w:rsidR="00B47231" w:rsidP="00F5611D" w:rsidRDefault="00B47231" w14:paraId="528422C6" w14:textId="17BC2F9D">
            <w:pPr>
              <w:pStyle w:val="NormalWorksheet"/>
              <w:rPr>
                <w:rFonts w:ascii="Tahoma" w:hAnsi="Tahoma" w:cs="Tahoma"/>
              </w:rPr>
            </w:pPr>
          </w:p>
        </w:tc>
        <w:tc>
          <w:tcPr>
            <w:tcW w:w="4189" w:type="dxa"/>
            <w:gridSpan w:val="7"/>
            <w:tcBorders>
              <w:top w:val="single" w:color="auto" w:sz="4" w:space="0"/>
              <w:left w:val="single" w:color="auto" w:sz="4" w:space="0"/>
              <w:bottom w:val="single" w:color="auto" w:sz="4" w:space="0"/>
              <w:right w:val="single" w:color="auto" w:sz="4" w:space="0"/>
            </w:tcBorders>
          </w:tcPr>
          <w:p w:rsidRPr="00F5611D" w:rsidR="00B47231" w:rsidP="00F5611D" w:rsidRDefault="00B47231" w14:paraId="3236F9B2" w14:textId="45F65F8B">
            <w:pPr>
              <w:pStyle w:val="NormalWorksheet"/>
              <w:rPr>
                <w:rFonts w:ascii="Tahoma" w:hAnsi="Tahoma" w:eastAsia="Tahoma" w:cs="Tahoma"/>
              </w:rPr>
            </w:pPr>
          </w:p>
        </w:tc>
      </w:tr>
      <w:tr w:rsidRPr="00F5611D" w:rsidR="004D17B7" w:rsidTr="0014713A" w14:paraId="63043894" w14:textId="77777777">
        <w:trPr>
          <w:trHeight w:val="300"/>
        </w:trPr>
        <w:tc>
          <w:tcPr>
            <w:tcW w:w="1800" w:type="dxa"/>
            <w:tcBorders>
              <w:top w:val="single" w:color="auto" w:sz="4" w:space="0"/>
              <w:left w:val="single" w:color="auto" w:sz="4" w:space="0"/>
              <w:bottom w:val="single" w:color="auto" w:sz="4" w:space="0"/>
              <w:right w:val="single" w:color="auto" w:sz="4" w:space="0"/>
            </w:tcBorders>
          </w:tcPr>
          <w:p w:rsidRPr="00F5611D" w:rsidR="0070620A" w:rsidP="00F5611D" w:rsidRDefault="0070620A" w14:paraId="1E44CDB9" w14:textId="77777777">
            <w:pPr>
              <w:pStyle w:val="NormalWorksheet"/>
              <w:rPr>
                <w:rFonts w:ascii="Tahoma" w:hAnsi="Tahoma" w:cs="Tahoma"/>
              </w:rPr>
            </w:pPr>
            <w:r w:rsidRPr="00F5611D">
              <w:rPr>
                <w:rFonts w:ascii="Tahoma" w:hAnsi="Tahoma" w:cs="Tahoma"/>
              </w:rPr>
              <w:t>Appendix B</w:t>
            </w:r>
          </w:p>
          <w:p w:rsidRPr="00F5611D" w:rsidR="0070620A" w:rsidP="00F5611D" w:rsidRDefault="0070620A" w14:paraId="5094E89B" w14:textId="77777777">
            <w:pPr>
              <w:pStyle w:val="NormalWorksheet"/>
              <w:rPr>
                <w:rFonts w:ascii="Tahoma" w:hAnsi="Tahoma" w:cs="Tahoma"/>
              </w:rPr>
            </w:pPr>
            <w:r w:rsidRPr="00F5611D">
              <w:rPr>
                <w:rFonts w:ascii="Tahoma" w:hAnsi="Tahoma" w:cs="Tahoma"/>
              </w:rPr>
              <w:t>(g) (9) (B)</w:t>
            </w:r>
          </w:p>
        </w:tc>
        <w:tc>
          <w:tcPr>
            <w:tcW w:w="3176" w:type="dxa"/>
            <w:gridSpan w:val="6"/>
            <w:tcBorders>
              <w:top w:val="single" w:color="auto" w:sz="4" w:space="0"/>
              <w:left w:val="single" w:color="auto" w:sz="4" w:space="0"/>
              <w:bottom w:val="single" w:color="auto" w:sz="4" w:space="0"/>
              <w:right w:val="single" w:color="auto" w:sz="4" w:space="0"/>
            </w:tcBorders>
          </w:tcPr>
          <w:p w:rsidRPr="00F5611D" w:rsidR="0070620A" w:rsidP="00F5611D" w:rsidRDefault="0070620A" w14:paraId="210CB050" w14:textId="238B2F8B">
            <w:pPr>
              <w:pStyle w:val="NormalWorksheet"/>
              <w:rPr>
                <w:rFonts w:ascii="Tahoma" w:hAnsi="Tahoma" w:cs="Tahoma"/>
                <w:strike/>
              </w:rPr>
            </w:pPr>
            <w:r w:rsidRPr="00F5611D">
              <w:rPr>
                <w:rFonts w:ascii="Tahoma" w:hAnsi="Tahoma" w:cs="Tahoma"/>
                <w:spacing w:val="-2"/>
              </w:rPr>
              <w:t>A listing of the input data and output results, in both electronic and print formats, used to prepare the HARP health risk assessment.</w:t>
            </w:r>
            <w:r w:rsidRPr="00F5611D">
              <w:rPr>
                <w:rFonts w:ascii="Tahoma" w:hAnsi="Tahoma" w:cs="Tahoma"/>
              </w:rPr>
              <w:t xml:space="preserve"> </w:t>
            </w:r>
          </w:p>
        </w:tc>
        <w:tc>
          <w:tcPr>
            <w:tcW w:w="2754" w:type="dxa"/>
            <w:tcBorders>
              <w:top w:val="single" w:color="auto" w:sz="4" w:space="0"/>
              <w:left w:val="single" w:color="auto" w:sz="4" w:space="0"/>
              <w:bottom w:val="single" w:color="auto" w:sz="4" w:space="0"/>
              <w:right w:val="single" w:color="auto" w:sz="4" w:space="0"/>
            </w:tcBorders>
          </w:tcPr>
          <w:p w:rsidRPr="00900721" w:rsidR="0070620A" w:rsidP="00E1162F" w:rsidRDefault="0070620A" w14:paraId="7ED4A46E" w14:textId="061ED680">
            <w:pPr>
              <w:autoSpaceDE w:val="0"/>
              <w:autoSpaceDN w:val="0"/>
              <w:adjustRightInd w:val="0"/>
              <w:spacing w:after="0" w:line="240" w:lineRule="auto"/>
              <w:rPr>
                <w:rFonts w:ascii="Tahoma" w:hAnsi="Tahoma" w:cs="Tahoma"/>
                <w:sz w:val="20"/>
                <w:szCs w:val="20"/>
              </w:rPr>
            </w:pPr>
          </w:p>
        </w:tc>
        <w:tc>
          <w:tcPr>
            <w:tcW w:w="1221" w:type="dxa"/>
            <w:tcBorders>
              <w:top w:val="single" w:color="auto" w:sz="4" w:space="0"/>
              <w:left w:val="single" w:color="auto" w:sz="4" w:space="0"/>
              <w:bottom w:val="single" w:color="auto" w:sz="4" w:space="0"/>
              <w:right w:val="single" w:color="auto" w:sz="4" w:space="0"/>
            </w:tcBorders>
          </w:tcPr>
          <w:p w:rsidRPr="00F5611D" w:rsidR="0070620A" w:rsidP="00F5611D" w:rsidRDefault="0070620A" w14:paraId="3EB51915" w14:textId="396C2D9E">
            <w:pPr>
              <w:pStyle w:val="NormalWorksheet"/>
              <w:rPr>
                <w:rFonts w:ascii="Tahoma" w:hAnsi="Tahoma" w:cs="Tahoma"/>
              </w:rPr>
            </w:pPr>
          </w:p>
        </w:tc>
        <w:tc>
          <w:tcPr>
            <w:tcW w:w="4189" w:type="dxa"/>
            <w:gridSpan w:val="7"/>
            <w:tcBorders>
              <w:top w:val="single" w:color="auto" w:sz="4" w:space="0"/>
              <w:left w:val="single" w:color="auto" w:sz="4" w:space="0"/>
              <w:bottom w:val="single" w:color="auto" w:sz="4" w:space="0"/>
              <w:right w:val="single" w:color="auto" w:sz="4" w:space="0"/>
            </w:tcBorders>
          </w:tcPr>
          <w:p w:rsidRPr="00F5611D" w:rsidR="0070620A" w:rsidP="00F5611D" w:rsidRDefault="0070620A" w14:paraId="448FFDB1" w14:textId="7DDA43E9">
            <w:pPr>
              <w:pStyle w:val="NormalWorksheet"/>
              <w:rPr>
                <w:rFonts w:ascii="Tahoma" w:hAnsi="Tahoma" w:cs="Tahoma"/>
              </w:rPr>
            </w:pPr>
          </w:p>
        </w:tc>
      </w:tr>
      <w:tr w:rsidRPr="00F5611D" w:rsidR="004D17B7" w:rsidTr="0014713A" w14:paraId="5554015A" w14:textId="77777777">
        <w:trPr>
          <w:trHeight w:val="300"/>
        </w:trPr>
        <w:tc>
          <w:tcPr>
            <w:tcW w:w="1800" w:type="dxa"/>
            <w:tcBorders>
              <w:top w:val="single" w:color="auto" w:sz="4" w:space="0"/>
              <w:left w:val="single" w:color="auto" w:sz="4" w:space="0"/>
              <w:bottom w:val="single" w:color="auto" w:sz="4" w:space="0"/>
              <w:right w:val="single" w:color="auto" w:sz="4" w:space="0"/>
            </w:tcBorders>
          </w:tcPr>
          <w:p w:rsidRPr="00F5611D" w:rsidR="0070620A" w:rsidP="00F5611D" w:rsidRDefault="0070620A" w14:paraId="33FB7855" w14:textId="77777777">
            <w:pPr>
              <w:pStyle w:val="NormalWorksheet"/>
              <w:rPr>
                <w:rFonts w:ascii="Tahoma" w:hAnsi="Tahoma" w:cs="Tahoma"/>
              </w:rPr>
            </w:pPr>
            <w:r w:rsidRPr="00F5611D">
              <w:rPr>
                <w:rFonts w:ascii="Tahoma" w:hAnsi="Tahoma" w:cs="Tahoma"/>
              </w:rPr>
              <w:t>Appendix B</w:t>
            </w:r>
          </w:p>
          <w:p w:rsidRPr="00F5611D" w:rsidR="0070620A" w:rsidP="00F5611D" w:rsidRDefault="0070620A" w14:paraId="5144244D" w14:textId="77777777">
            <w:pPr>
              <w:pStyle w:val="NormalWorksheet"/>
              <w:rPr>
                <w:rFonts w:ascii="Tahoma" w:hAnsi="Tahoma" w:cs="Tahoma"/>
              </w:rPr>
            </w:pPr>
            <w:r w:rsidRPr="00F5611D">
              <w:rPr>
                <w:rFonts w:ascii="Tahoma" w:hAnsi="Tahoma" w:cs="Tahoma"/>
              </w:rPr>
              <w:t>(g) (9) (C)</w:t>
            </w:r>
          </w:p>
        </w:tc>
        <w:tc>
          <w:tcPr>
            <w:tcW w:w="3176" w:type="dxa"/>
            <w:gridSpan w:val="6"/>
            <w:tcBorders>
              <w:top w:val="single" w:color="auto" w:sz="4" w:space="0"/>
              <w:left w:val="single" w:color="auto" w:sz="4" w:space="0"/>
              <w:bottom w:val="single" w:color="auto" w:sz="4" w:space="0"/>
              <w:right w:val="single" w:color="auto" w:sz="4" w:space="0"/>
            </w:tcBorders>
          </w:tcPr>
          <w:p w:rsidRPr="00F5611D" w:rsidR="0070620A" w:rsidP="00F5611D" w:rsidRDefault="0070620A" w14:paraId="3E318C7E" w14:textId="77777777">
            <w:pPr>
              <w:pStyle w:val="NormalWorksheet"/>
              <w:rPr>
                <w:rFonts w:ascii="Tahoma" w:hAnsi="Tahoma" w:cs="Tahoma"/>
              </w:rPr>
            </w:pPr>
            <w:r w:rsidRPr="00F5611D">
              <w:rPr>
                <w:rFonts w:ascii="Tahoma" w:hAnsi="Tahoma" w:cs="Tahoma"/>
                <w:spacing w:val="-2"/>
              </w:rPr>
              <w:t xml:space="preserve">Identification of available health studies through the local public health department concerning the potentially affected population(s) within a six-mile radius of the proposed power plant site related to respiratory illnesses, cancers or related diseases. </w:t>
            </w:r>
          </w:p>
        </w:tc>
        <w:tc>
          <w:tcPr>
            <w:tcW w:w="2754" w:type="dxa"/>
            <w:tcBorders>
              <w:top w:val="single" w:color="auto" w:sz="4" w:space="0"/>
              <w:left w:val="single" w:color="auto" w:sz="4" w:space="0"/>
              <w:bottom w:val="single" w:color="auto" w:sz="4" w:space="0"/>
              <w:right w:val="single" w:color="auto" w:sz="4" w:space="0"/>
            </w:tcBorders>
          </w:tcPr>
          <w:p w:rsidRPr="00F5611D" w:rsidR="0070620A" w:rsidP="00F5611D" w:rsidRDefault="0070620A" w14:paraId="0DE7948B" w14:textId="6E60DFFB">
            <w:pPr>
              <w:pStyle w:val="NormalWorksheet"/>
              <w:rPr>
                <w:rFonts w:ascii="Tahoma" w:hAnsi="Tahoma" w:cs="Tahoma"/>
              </w:rPr>
            </w:pPr>
          </w:p>
        </w:tc>
        <w:tc>
          <w:tcPr>
            <w:tcW w:w="1221" w:type="dxa"/>
            <w:tcBorders>
              <w:top w:val="single" w:color="auto" w:sz="4" w:space="0"/>
              <w:left w:val="single" w:color="auto" w:sz="4" w:space="0"/>
              <w:bottom w:val="single" w:color="auto" w:sz="4" w:space="0"/>
              <w:right w:val="single" w:color="auto" w:sz="4" w:space="0"/>
            </w:tcBorders>
          </w:tcPr>
          <w:p w:rsidRPr="00F5611D" w:rsidR="0070620A" w:rsidP="00F5611D" w:rsidRDefault="0070620A" w14:paraId="083A5903" w14:textId="6817A6A4">
            <w:pPr>
              <w:pStyle w:val="NormalWorksheet"/>
              <w:rPr>
                <w:rFonts w:ascii="Tahoma" w:hAnsi="Tahoma" w:cs="Tahoma"/>
              </w:rPr>
            </w:pPr>
          </w:p>
        </w:tc>
        <w:tc>
          <w:tcPr>
            <w:tcW w:w="4189" w:type="dxa"/>
            <w:gridSpan w:val="7"/>
            <w:tcBorders>
              <w:top w:val="single" w:color="auto" w:sz="4" w:space="0"/>
              <w:left w:val="single" w:color="auto" w:sz="4" w:space="0"/>
              <w:bottom w:val="single" w:color="auto" w:sz="4" w:space="0"/>
              <w:right w:val="single" w:color="auto" w:sz="4" w:space="0"/>
            </w:tcBorders>
          </w:tcPr>
          <w:p w:rsidRPr="00F5611D" w:rsidR="0070620A" w:rsidP="00F5611D" w:rsidRDefault="0070620A" w14:paraId="41758AA0" w14:textId="2286C2E1">
            <w:pPr>
              <w:pStyle w:val="NormalWorksheet"/>
              <w:rPr>
                <w:rFonts w:ascii="Tahoma" w:hAnsi="Tahoma" w:cs="Tahoma"/>
              </w:rPr>
            </w:pPr>
          </w:p>
        </w:tc>
      </w:tr>
      <w:tr w:rsidRPr="00F5611D" w:rsidR="004D17B7" w:rsidTr="0014713A" w14:paraId="52684E09" w14:textId="77777777">
        <w:trPr>
          <w:trHeight w:val="300"/>
        </w:trPr>
        <w:tc>
          <w:tcPr>
            <w:tcW w:w="1800" w:type="dxa"/>
            <w:tcBorders>
              <w:top w:val="single" w:color="auto" w:sz="4" w:space="0"/>
              <w:left w:val="single" w:color="auto" w:sz="4" w:space="0"/>
              <w:bottom w:val="single" w:color="auto" w:sz="4" w:space="0"/>
              <w:right w:val="single" w:color="auto" w:sz="4" w:space="0"/>
            </w:tcBorders>
          </w:tcPr>
          <w:p w:rsidRPr="00F5611D" w:rsidR="0070620A" w:rsidP="00F5611D" w:rsidRDefault="0070620A" w14:paraId="12C4C2BF" w14:textId="77777777">
            <w:pPr>
              <w:pStyle w:val="NormalWorksheet"/>
              <w:rPr>
                <w:rFonts w:ascii="Tahoma" w:hAnsi="Tahoma" w:cs="Tahoma"/>
              </w:rPr>
            </w:pPr>
            <w:r w:rsidRPr="00F5611D">
              <w:rPr>
                <w:rFonts w:ascii="Tahoma" w:hAnsi="Tahoma" w:cs="Tahoma"/>
              </w:rPr>
              <w:t>Appendix B</w:t>
            </w:r>
          </w:p>
          <w:p w:rsidRPr="00F5611D" w:rsidR="0070620A" w:rsidP="00F5611D" w:rsidRDefault="0070620A" w14:paraId="216FE631" w14:textId="77777777">
            <w:pPr>
              <w:pStyle w:val="NormalWorksheet"/>
              <w:rPr>
                <w:rFonts w:ascii="Tahoma" w:hAnsi="Tahoma" w:cs="Tahoma"/>
              </w:rPr>
            </w:pPr>
            <w:r w:rsidRPr="00F5611D">
              <w:rPr>
                <w:rFonts w:ascii="Tahoma" w:hAnsi="Tahoma" w:cs="Tahoma"/>
              </w:rPr>
              <w:t>(g) (9) (D)</w:t>
            </w:r>
          </w:p>
        </w:tc>
        <w:tc>
          <w:tcPr>
            <w:tcW w:w="3176" w:type="dxa"/>
            <w:gridSpan w:val="6"/>
            <w:tcBorders>
              <w:top w:val="single" w:color="auto" w:sz="4" w:space="0"/>
              <w:left w:val="single" w:color="auto" w:sz="4" w:space="0"/>
              <w:bottom w:val="single" w:color="auto" w:sz="4" w:space="0"/>
              <w:right w:val="single" w:color="auto" w:sz="4" w:space="0"/>
            </w:tcBorders>
          </w:tcPr>
          <w:p w:rsidRPr="00F5611D" w:rsidR="0070620A" w:rsidP="00F5611D" w:rsidRDefault="0070620A" w14:paraId="63B65E70" w14:textId="59A95B1C">
            <w:pPr>
              <w:pStyle w:val="NormalWorksheet"/>
              <w:rPr>
                <w:rFonts w:ascii="Tahoma" w:hAnsi="Tahoma" w:cs="Tahoma"/>
              </w:rPr>
            </w:pPr>
            <w:r w:rsidRPr="00F5611D">
              <w:rPr>
                <w:rFonts w:ascii="Tahoma" w:hAnsi="Tahoma" w:cs="Tahoma"/>
              </w:rPr>
              <w:t>A map showing sensitive receptors within the area exposed to the substances identified in subsection (g)(9)(A).</w:t>
            </w:r>
          </w:p>
        </w:tc>
        <w:tc>
          <w:tcPr>
            <w:tcW w:w="2754" w:type="dxa"/>
            <w:tcBorders>
              <w:top w:val="single" w:color="auto" w:sz="4" w:space="0"/>
              <w:left w:val="single" w:color="auto" w:sz="4" w:space="0"/>
              <w:bottom w:val="single" w:color="auto" w:sz="4" w:space="0"/>
              <w:right w:val="single" w:color="auto" w:sz="4" w:space="0"/>
            </w:tcBorders>
          </w:tcPr>
          <w:p w:rsidRPr="00F5611D" w:rsidR="0070620A" w:rsidP="00AF1675" w:rsidRDefault="0070620A" w14:paraId="6651C873" w14:textId="572C1F61">
            <w:pPr>
              <w:autoSpaceDE w:val="0"/>
              <w:autoSpaceDN w:val="0"/>
              <w:adjustRightInd w:val="0"/>
              <w:spacing w:after="0" w:line="240" w:lineRule="auto"/>
              <w:rPr>
                <w:rFonts w:ascii="Tahoma" w:hAnsi="Tahoma" w:cs="Tahoma"/>
              </w:rPr>
            </w:pPr>
          </w:p>
        </w:tc>
        <w:tc>
          <w:tcPr>
            <w:tcW w:w="1221" w:type="dxa"/>
            <w:tcBorders>
              <w:top w:val="single" w:color="auto" w:sz="4" w:space="0"/>
              <w:left w:val="single" w:color="auto" w:sz="4" w:space="0"/>
              <w:bottom w:val="single" w:color="auto" w:sz="4" w:space="0"/>
              <w:right w:val="single" w:color="auto" w:sz="4" w:space="0"/>
            </w:tcBorders>
          </w:tcPr>
          <w:p w:rsidRPr="00F5611D" w:rsidR="0070620A" w:rsidP="00F5611D" w:rsidRDefault="0070620A" w14:paraId="6A83D4D8" w14:textId="0C348DAF">
            <w:pPr>
              <w:pStyle w:val="NormalWorksheet"/>
              <w:rPr>
                <w:rFonts w:ascii="Tahoma" w:hAnsi="Tahoma" w:cs="Tahoma"/>
              </w:rPr>
            </w:pPr>
          </w:p>
        </w:tc>
        <w:tc>
          <w:tcPr>
            <w:tcW w:w="4189" w:type="dxa"/>
            <w:gridSpan w:val="7"/>
            <w:tcBorders>
              <w:top w:val="single" w:color="auto" w:sz="4" w:space="0"/>
              <w:left w:val="single" w:color="auto" w:sz="4" w:space="0"/>
              <w:bottom w:val="single" w:color="auto" w:sz="4" w:space="0"/>
              <w:right w:val="single" w:color="auto" w:sz="4" w:space="0"/>
            </w:tcBorders>
          </w:tcPr>
          <w:p w:rsidRPr="00F5611D" w:rsidR="0070620A" w:rsidP="00F5611D" w:rsidRDefault="0070620A" w14:paraId="5E893FFA" w14:textId="157D8A6F">
            <w:pPr>
              <w:pStyle w:val="NormalWorksheet"/>
              <w:rPr>
                <w:rFonts w:ascii="Tahoma" w:hAnsi="Tahoma" w:cs="Tahoma"/>
              </w:rPr>
            </w:pPr>
          </w:p>
        </w:tc>
      </w:tr>
      <w:tr w:rsidRPr="00F5611D" w:rsidR="004D17B7" w:rsidTr="0014713A" w14:paraId="5F7B5633" w14:textId="77777777">
        <w:trPr>
          <w:trHeight w:val="300"/>
        </w:trPr>
        <w:tc>
          <w:tcPr>
            <w:tcW w:w="1800" w:type="dxa"/>
            <w:tcBorders>
              <w:top w:val="single" w:color="auto" w:sz="4" w:space="0"/>
              <w:left w:val="single" w:color="auto" w:sz="4" w:space="0"/>
              <w:bottom w:val="single" w:color="auto" w:sz="4" w:space="0"/>
              <w:right w:val="single" w:color="auto" w:sz="4" w:space="0"/>
            </w:tcBorders>
          </w:tcPr>
          <w:p w:rsidRPr="00F5611D" w:rsidR="0070620A" w:rsidP="00F5611D" w:rsidRDefault="0070620A" w14:paraId="06867E8C" w14:textId="77777777">
            <w:pPr>
              <w:pStyle w:val="NormalWorksheet"/>
              <w:rPr>
                <w:rFonts w:ascii="Tahoma" w:hAnsi="Tahoma" w:cs="Tahoma"/>
              </w:rPr>
            </w:pPr>
            <w:r w:rsidRPr="00F5611D">
              <w:rPr>
                <w:rFonts w:ascii="Tahoma" w:hAnsi="Tahoma" w:cs="Tahoma"/>
              </w:rPr>
              <w:t>Appendix B</w:t>
            </w:r>
          </w:p>
          <w:p w:rsidRPr="00F5611D" w:rsidR="0070620A" w:rsidP="00F5611D" w:rsidRDefault="0070620A" w14:paraId="70B17B13" w14:textId="77777777">
            <w:pPr>
              <w:pStyle w:val="NormalWorksheet"/>
              <w:rPr>
                <w:rFonts w:ascii="Tahoma" w:hAnsi="Tahoma" w:cs="Tahoma"/>
              </w:rPr>
            </w:pPr>
            <w:r w:rsidRPr="00F5611D">
              <w:rPr>
                <w:rFonts w:ascii="Tahoma" w:hAnsi="Tahoma" w:cs="Tahoma"/>
              </w:rPr>
              <w:t>(g) (9) (E)</w:t>
            </w:r>
          </w:p>
        </w:tc>
        <w:tc>
          <w:tcPr>
            <w:tcW w:w="3176" w:type="dxa"/>
            <w:gridSpan w:val="6"/>
            <w:tcBorders>
              <w:top w:val="single" w:color="auto" w:sz="4" w:space="0"/>
              <w:left w:val="single" w:color="auto" w:sz="4" w:space="0"/>
              <w:bottom w:val="single" w:color="auto" w:sz="4" w:space="0"/>
              <w:right w:val="single" w:color="auto" w:sz="4" w:space="0"/>
            </w:tcBorders>
          </w:tcPr>
          <w:p w:rsidRPr="00F5611D" w:rsidR="0070620A" w:rsidP="00F5611D" w:rsidRDefault="0070620A" w14:paraId="63CB8D46" w14:textId="59084AD1">
            <w:pPr>
              <w:pStyle w:val="NormalWorksheet"/>
              <w:rPr>
                <w:rFonts w:ascii="Tahoma" w:hAnsi="Tahoma" w:cs="Tahoma"/>
              </w:rPr>
            </w:pPr>
            <w:r w:rsidRPr="00F5611D">
              <w:rPr>
                <w:rFonts w:ascii="Tahoma" w:hAnsi="Tahoma" w:cs="Tahoma"/>
              </w:rPr>
              <w:t>For this section, the following definitions apply:</w:t>
            </w:r>
          </w:p>
        </w:tc>
        <w:tc>
          <w:tcPr>
            <w:tcW w:w="2754" w:type="dxa"/>
            <w:tcBorders>
              <w:top w:val="single" w:color="auto" w:sz="4" w:space="0"/>
              <w:left w:val="single" w:color="auto" w:sz="4" w:space="0"/>
              <w:bottom w:val="single" w:color="auto" w:sz="4" w:space="0"/>
              <w:right w:val="single" w:color="auto" w:sz="4" w:space="0"/>
            </w:tcBorders>
          </w:tcPr>
          <w:p w:rsidRPr="00F5611D" w:rsidR="0070620A" w:rsidP="00F5611D" w:rsidRDefault="0070620A" w14:paraId="12F79C8F" w14:textId="590167F5">
            <w:pPr>
              <w:pStyle w:val="Header"/>
              <w:rPr>
                <w:rFonts w:ascii="Tahoma" w:hAnsi="Tahoma" w:cs="Tahoma"/>
                <w:sz w:val="20"/>
                <w:szCs w:val="20"/>
              </w:rPr>
            </w:pPr>
            <w:r w:rsidRPr="00F5611D">
              <w:rPr>
                <w:rFonts w:ascii="Tahoma" w:hAnsi="Tahoma" w:cs="Tahoma"/>
                <w:sz w:val="20"/>
                <w:szCs w:val="20"/>
              </w:rPr>
              <w:t>--</w:t>
            </w:r>
          </w:p>
        </w:tc>
        <w:tc>
          <w:tcPr>
            <w:tcW w:w="1221" w:type="dxa"/>
            <w:tcBorders>
              <w:top w:val="single" w:color="auto" w:sz="4" w:space="0"/>
              <w:left w:val="single" w:color="auto" w:sz="4" w:space="0"/>
              <w:bottom w:val="single" w:color="auto" w:sz="4" w:space="0"/>
              <w:right w:val="single" w:color="auto" w:sz="4" w:space="0"/>
            </w:tcBorders>
          </w:tcPr>
          <w:p w:rsidRPr="00F5611D" w:rsidR="0070620A" w:rsidP="00F5611D" w:rsidRDefault="0070620A" w14:paraId="403DE387" w14:textId="25FE001E">
            <w:pPr>
              <w:pStyle w:val="Header"/>
              <w:rPr>
                <w:rFonts w:ascii="Tahoma" w:hAnsi="Tahoma" w:cs="Tahoma"/>
                <w:sz w:val="20"/>
                <w:szCs w:val="20"/>
              </w:rPr>
            </w:pPr>
            <w:r w:rsidRPr="00F5611D">
              <w:rPr>
                <w:rFonts w:ascii="Tahoma" w:hAnsi="Tahoma" w:cs="Tahoma"/>
                <w:sz w:val="20"/>
                <w:szCs w:val="20"/>
              </w:rPr>
              <w:t>--</w:t>
            </w:r>
          </w:p>
        </w:tc>
        <w:tc>
          <w:tcPr>
            <w:tcW w:w="4189" w:type="dxa"/>
            <w:gridSpan w:val="7"/>
            <w:tcBorders>
              <w:top w:val="single" w:color="auto" w:sz="4" w:space="0"/>
              <w:left w:val="single" w:color="auto" w:sz="4" w:space="0"/>
              <w:bottom w:val="single" w:color="auto" w:sz="4" w:space="0"/>
              <w:right w:val="single" w:color="auto" w:sz="4" w:space="0"/>
            </w:tcBorders>
          </w:tcPr>
          <w:p w:rsidRPr="00F5611D" w:rsidR="0070620A" w:rsidP="00F5611D" w:rsidRDefault="0070620A" w14:paraId="214E9A1F" w14:textId="1C5737C6">
            <w:pPr>
              <w:pStyle w:val="Header"/>
              <w:rPr>
                <w:rFonts w:ascii="Tahoma" w:hAnsi="Tahoma" w:cs="Tahoma"/>
                <w:sz w:val="20"/>
                <w:szCs w:val="20"/>
              </w:rPr>
            </w:pPr>
            <w:r w:rsidRPr="00F5611D">
              <w:rPr>
                <w:rFonts w:ascii="Tahoma" w:hAnsi="Tahoma" w:cs="Tahoma"/>
                <w:sz w:val="20"/>
                <w:szCs w:val="20"/>
              </w:rPr>
              <w:t>--</w:t>
            </w:r>
          </w:p>
        </w:tc>
      </w:tr>
      <w:tr w:rsidRPr="00F5611D" w:rsidR="004D17B7" w:rsidTr="0014713A" w14:paraId="6FDE945A" w14:textId="77777777">
        <w:trPr>
          <w:trHeight w:val="300"/>
        </w:trPr>
        <w:tc>
          <w:tcPr>
            <w:tcW w:w="1800" w:type="dxa"/>
            <w:tcBorders>
              <w:top w:val="single" w:color="auto" w:sz="4" w:space="0"/>
              <w:left w:val="single" w:color="auto" w:sz="4" w:space="0"/>
              <w:bottom w:val="single" w:color="auto" w:sz="4" w:space="0"/>
              <w:right w:val="single" w:color="auto" w:sz="4" w:space="0"/>
            </w:tcBorders>
          </w:tcPr>
          <w:p w:rsidRPr="00F5611D" w:rsidR="0070620A" w:rsidP="00F5611D" w:rsidRDefault="0070620A" w14:paraId="19A6D28C" w14:textId="77777777">
            <w:pPr>
              <w:pStyle w:val="NormalWorksheet"/>
              <w:rPr>
                <w:rFonts w:ascii="Tahoma" w:hAnsi="Tahoma" w:cs="Tahoma"/>
              </w:rPr>
            </w:pPr>
            <w:r w:rsidRPr="00F5611D">
              <w:rPr>
                <w:rFonts w:ascii="Tahoma" w:hAnsi="Tahoma" w:cs="Tahoma"/>
              </w:rPr>
              <w:t>Appendix B</w:t>
            </w:r>
          </w:p>
          <w:p w:rsidRPr="00F5611D" w:rsidR="0070620A" w:rsidP="00F5611D" w:rsidRDefault="0070620A" w14:paraId="2FE80D8B" w14:textId="77777777">
            <w:pPr>
              <w:pStyle w:val="NormalWorksheet"/>
              <w:rPr>
                <w:rFonts w:ascii="Tahoma" w:hAnsi="Tahoma" w:cs="Tahoma"/>
              </w:rPr>
            </w:pPr>
            <w:r w:rsidRPr="00F5611D">
              <w:rPr>
                <w:rFonts w:ascii="Tahoma" w:hAnsi="Tahoma" w:cs="Tahoma"/>
              </w:rPr>
              <w:t>(g) (9) (E) (i)</w:t>
            </w:r>
          </w:p>
        </w:tc>
        <w:tc>
          <w:tcPr>
            <w:tcW w:w="3176" w:type="dxa"/>
            <w:gridSpan w:val="6"/>
            <w:tcBorders>
              <w:top w:val="single" w:color="auto" w:sz="4" w:space="0"/>
              <w:left w:val="single" w:color="auto" w:sz="4" w:space="0"/>
              <w:bottom w:val="single" w:color="auto" w:sz="4" w:space="0"/>
              <w:right w:val="single" w:color="auto" w:sz="4" w:space="0"/>
            </w:tcBorders>
          </w:tcPr>
          <w:p w:rsidRPr="00F5611D" w:rsidR="0070620A" w:rsidP="00F5611D" w:rsidRDefault="0070620A" w14:paraId="134F1575" w14:textId="028D4E29">
            <w:pPr>
              <w:pStyle w:val="NormalWorksheet"/>
              <w:rPr>
                <w:rFonts w:ascii="Tahoma" w:hAnsi="Tahoma" w:cs="Tahoma"/>
              </w:rPr>
            </w:pPr>
            <w:r w:rsidRPr="00F5611D">
              <w:rPr>
                <w:rFonts w:ascii="Tahoma" w:hAnsi="Tahoma" w:cs="Tahoma"/>
              </w:rPr>
              <w:t>A sensitive receptor refers to infants and children, the elderly, and the chronically ill, and any other member of the general population who is more susceptible to the effects of the exposure than the population at large;</w:t>
            </w:r>
          </w:p>
        </w:tc>
        <w:tc>
          <w:tcPr>
            <w:tcW w:w="2754" w:type="dxa"/>
            <w:tcBorders>
              <w:top w:val="single" w:color="auto" w:sz="4" w:space="0"/>
              <w:left w:val="single" w:color="auto" w:sz="4" w:space="0"/>
              <w:bottom w:val="single" w:color="auto" w:sz="4" w:space="0"/>
              <w:right w:val="single" w:color="auto" w:sz="4" w:space="0"/>
            </w:tcBorders>
          </w:tcPr>
          <w:p w:rsidRPr="005F7DA9" w:rsidR="0070620A" w:rsidP="00341B97" w:rsidRDefault="0070620A" w14:paraId="5BF6EEA9" w14:textId="5AF33FCE">
            <w:pPr>
              <w:pStyle w:val="Header"/>
              <w:rPr>
                <w:rFonts w:ascii="Tahoma" w:hAnsi="Tahoma" w:cs="Tahoma"/>
                <w:lang w:val="fr-FR" w:eastAsia="zh-TW"/>
              </w:rPr>
            </w:pPr>
          </w:p>
        </w:tc>
        <w:tc>
          <w:tcPr>
            <w:tcW w:w="1221" w:type="dxa"/>
            <w:tcBorders>
              <w:top w:val="single" w:color="auto" w:sz="4" w:space="0"/>
              <w:left w:val="single" w:color="auto" w:sz="4" w:space="0"/>
              <w:bottom w:val="single" w:color="auto" w:sz="4" w:space="0"/>
              <w:right w:val="single" w:color="auto" w:sz="4" w:space="0"/>
            </w:tcBorders>
          </w:tcPr>
          <w:p w:rsidRPr="00F5611D" w:rsidR="0070620A" w:rsidP="00F5611D" w:rsidRDefault="0070620A" w14:paraId="2B2EBC56" w14:textId="2DCE35D0">
            <w:pPr>
              <w:pStyle w:val="Header"/>
              <w:rPr>
                <w:rFonts w:ascii="Tahoma" w:hAnsi="Tahoma" w:cs="Tahoma"/>
                <w:sz w:val="20"/>
                <w:szCs w:val="20"/>
              </w:rPr>
            </w:pPr>
          </w:p>
        </w:tc>
        <w:tc>
          <w:tcPr>
            <w:tcW w:w="4189" w:type="dxa"/>
            <w:gridSpan w:val="7"/>
            <w:tcBorders>
              <w:top w:val="single" w:color="auto" w:sz="4" w:space="0"/>
              <w:left w:val="single" w:color="auto" w:sz="4" w:space="0"/>
              <w:bottom w:val="single" w:color="auto" w:sz="4" w:space="0"/>
              <w:right w:val="single" w:color="auto" w:sz="4" w:space="0"/>
            </w:tcBorders>
          </w:tcPr>
          <w:p w:rsidRPr="00F5611D" w:rsidR="0070620A" w:rsidP="00F5611D" w:rsidRDefault="0070620A" w14:paraId="3AFBFB25" w14:textId="52BCBDE7">
            <w:pPr>
              <w:pStyle w:val="Header"/>
              <w:rPr>
                <w:rFonts w:ascii="Tahoma" w:hAnsi="Tahoma" w:cs="Tahoma"/>
                <w:sz w:val="20"/>
                <w:szCs w:val="20"/>
              </w:rPr>
            </w:pPr>
          </w:p>
        </w:tc>
      </w:tr>
      <w:tr w:rsidRPr="00F5611D" w:rsidR="004D17B7" w:rsidTr="0014713A" w14:paraId="12A77B1F" w14:textId="77777777">
        <w:trPr>
          <w:trHeight w:val="300"/>
        </w:trPr>
        <w:tc>
          <w:tcPr>
            <w:tcW w:w="1800" w:type="dxa"/>
            <w:tcBorders>
              <w:top w:val="single" w:color="auto" w:sz="4" w:space="0"/>
              <w:left w:val="single" w:color="auto" w:sz="4" w:space="0"/>
              <w:bottom w:val="single" w:color="auto" w:sz="4" w:space="0"/>
              <w:right w:val="single" w:color="auto" w:sz="4" w:space="0"/>
            </w:tcBorders>
          </w:tcPr>
          <w:p w:rsidRPr="00F5611D" w:rsidR="00F96509" w:rsidP="00F5611D" w:rsidRDefault="00F96509" w14:paraId="48EE3FB3" w14:textId="77777777">
            <w:pPr>
              <w:pStyle w:val="NormalWorksheet"/>
              <w:rPr>
                <w:rFonts w:ascii="Tahoma" w:hAnsi="Tahoma" w:cs="Tahoma"/>
              </w:rPr>
            </w:pPr>
            <w:r w:rsidRPr="00F5611D">
              <w:rPr>
                <w:rFonts w:ascii="Tahoma" w:hAnsi="Tahoma" w:cs="Tahoma"/>
              </w:rPr>
              <w:t>Appendix B</w:t>
            </w:r>
          </w:p>
          <w:p w:rsidRPr="00F5611D" w:rsidR="00F96509" w:rsidP="00F5611D" w:rsidRDefault="00F96509" w14:paraId="770E8B5E" w14:textId="77777777">
            <w:pPr>
              <w:pStyle w:val="NormalWorksheet"/>
              <w:rPr>
                <w:rFonts w:ascii="Tahoma" w:hAnsi="Tahoma" w:cs="Tahoma"/>
              </w:rPr>
            </w:pPr>
            <w:r w:rsidRPr="00F5611D">
              <w:rPr>
                <w:rFonts w:ascii="Tahoma" w:hAnsi="Tahoma" w:cs="Tahoma"/>
              </w:rPr>
              <w:t>(g) (9) (E) (ii)</w:t>
            </w:r>
          </w:p>
        </w:tc>
        <w:tc>
          <w:tcPr>
            <w:tcW w:w="3176" w:type="dxa"/>
            <w:gridSpan w:val="6"/>
            <w:tcBorders>
              <w:top w:val="single" w:color="auto" w:sz="4" w:space="0"/>
              <w:left w:val="single" w:color="auto" w:sz="4" w:space="0"/>
              <w:bottom w:val="single" w:color="auto" w:sz="4" w:space="0"/>
              <w:right w:val="single" w:color="auto" w:sz="4" w:space="0"/>
            </w:tcBorders>
          </w:tcPr>
          <w:p w:rsidRPr="00F5611D" w:rsidR="00F96509" w:rsidP="00F5611D" w:rsidRDefault="00F96509" w14:paraId="649B96E3" w14:textId="28843C1B">
            <w:pPr>
              <w:pStyle w:val="NormalWorksheet"/>
              <w:rPr>
                <w:rFonts w:ascii="Tahoma" w:hAnsi="Tahoma" w:cs="Tahoma"/>
              </w:rPr>
            </w:pPr>
            <w:r w:rsidRPr="00F5611D">
              <w:rPr>
                <w:rFonts w:ascii="Tahoma" w:hAnsi="Tahoma" w:cs="Tahoma"/>
                <w:spacing w:val="-2"/>
              </w:rPr>
              <w:t>An acute exposure is one that occurs over a time period of less than or equal to one (1) hour; and</w:t>
            </w:r>
          </w:p>
        </w:tc>
        <w:tc>
          <w:tcPr>
            <w:tcW w:w="2754" w:type="dxa"/>
            <w:tcBorders>
              <w:top w:val="single" w:color="auto" w:sz="4" w:space="0"/>
              <w:left w:val="single" w:color="auto" w:sz="4" w:space="0"/>
              <w:bottom w:val="single" w:color="auto" w:sz="4" w:space="0"/>
              <w:right w:val="single" w:color="auto" w:sz="4" w:space="0"/>
            </w:tcBorders>
          </w:tcPr>
          <w:p w:rsidRPr="00F5611D" w:rsidR="00F96509" w:rsidP="00F5611D" w:rsidRDefault="00F96509" w14:paraId="38B46E95" w14:textId="649781C4">
            <w:pPr>
              <w:pStyle w:val="NormalWorksheet"/>
              <w:rPr>
                <w:rFonts w:ascii="Tahoma" w:hAnsi="Tahoma" w:cs="Tahoma"/>
              </w:rPr>
            </w:pPr>
          </w:p>
        </w:tc>
        <w:tc>
          <w:tcPr>
            <w:tcW w:w="1221" w:type="dxa"/>
            <w:tcBorders>
              <w:top w:val="single" w:color="auto" w:sz="4" w:space="0"/>
              <w:left w:val="single" w:color="auto" w:sz="4" w:space="0"/>
              <w:bottom w:val="single" w:color="auto" w:sz="4" w:space="0"/>
              <w:right w:val="single" w:color="auto" w:sz="4" w:space="0"/>
            </w:tcBorders>
          </w:tcPr>
          <w:p w:rsidRPr="00F5611D" w:rsidR="00F96509" w:rsidP="00F5611D" w:rsidRDefault="00F96509" w14:paraId="7D031F8B" w14:textId="7B75785D">
            <w:pPr>
              <w:pStyle w:val="Header"/>
              <w:rPr>
                <w:rFonts w:ascii="Tahoma" w:hAnsi="Tahoma" w:cs="Tahoma"/>
                <w:sz w:val="20"/>
                <w:szCs w:val="20"/>
              </w:rPr>
            </w:pPr>
          </w:p>
        </w:tc>
        <w:tc>
          <w:tcPr>
            <w:tcW w:w="4189" w:type="dxa"/>
            <w:gridSpan w:val="7"/>
            <w:tcBorders>
              <w:top w:val="single" w:color="auto" w:sz="4" w:space="0"/>
              <w:left w:val="single" w:color="auto" w:sz="4" w:space="0"/>
              <w:bottom w:val="single" w:color="auto" w:sz="4" w:space="0"/>
              <w:right w:val="single" w:color="auto" w:sz="4" w:space="0"/>
            </w:tcBorders>
          </w:tcPr>
          <w:p w:rsidRPr="00F5611D" w:rsidR="00F96509" w:rsidP="00F5611D" w:rsidRDefault="00F96509" w14:paraId="7BDE1A64" w14:textId="40E3BA79">
            <w:pPr>
              <w:pStyle w:val="Header"/>
              <w:rPr>
                <w:rFonts w:ascii="Tahoma" w:hAnsi="Tahoma" w:cs="Tahoma"/>
                <w:sz w:val="20"/>
                <w:szCs w:val="20"/>
              </w:rPr>
            </w:pPr>
          </w:p>
        </w:tc>
      </w:tr>
      <w:tr w:rsidRPr="00F5611D" w:rsidR="004D17B7" w:rsidTr="0014713A" w14:paraId="41F322C0" w14:textId="77777777">
        <w:trPr>
          <w:trHeight w:val="300"/>
        </w:trPr>
        <w:tc>
          <w:tcPr>
            <w:tcW w:w="1800" w:type="dxa"/>
            <w:tcBorders>
              <w:top w:val="single" w:color="auto" w:sz="4" w:space="0"/>
              <w:left w:val="single" w:color="auto" w:sz="4" w:space="0"/>
              <w:bottom w:val="single" w:color="auto" w:sz="4" w:space="0"/>
              <w:right w:val="single" w:color="auto" w:sz="4" w:space="0"/>
            </w:tcBorders>
          </w:tcPr>
          <w:p w:rsidRPr="00F5611D" w:rsidR="00EA3340" w:rsidP="00F5611D" w:rsidRDefault="00EA3340" w14:paraId="3E2B136D" w14:textId="77777777">
            <w:pPr>
              <w:pStyle w:val="NormalWorksheet"/>
              <w:rPr>
                <w:rFonts w:ascii="Tahoma" w:hAnsi="Tahoma" w:cs="Tahoma"/>
              </w:rPr>
            </w:pPr>
            <w:r w:rsidRPr="00F5611D">
              <w:rPr>
                <w:rFonts w:ascii="Tahoma" w:hAnsi="Tahoma" w:cs="Tahoma"/>
              </w:rPr>
              <w:t>Appendix B</w:t>
            </w:r>
          </w:p>
          <w:p w:rsidRPr="00F5611D" w:rsidR="00EA3340" w:rsidP="00F5611D" w:rsidRDefault="00EA3340" w14:paraId="15951B29" w14:textId="77777777">
            <w:pPr>
              <w:pStyle w:val="NormalWorksheet"/>
              <w:rPr>
                <w:rFonts w:ascii="Tahoma" w:hAnsi="Tahoma" w:cs="Tahoma"/>
              </w:rPr>
            </w:pPr>
            <w:r w:rsidRPr="00F5611D">
              <w:rPr>
                <w:rFonts w:ascii="Tahoma" w:hAnsi="Tahoma" w:cs="Tahoma"/>
              </w:rPr>
              <w:t>(g) (9) (E) (iii)</w:t>
            </w:r>
          </w:p>
        </w:tc>
        <w:tc>
          <w:tcPr>
            <w:tcW w:w="3176" w:type="dxa"/>
            <w:gridSpan w:val="6"/>
            <w:tcBorders>
              <w:top w:val="single" w:color="auto" w:sz="4" w:space="0"/>
              <w:left w:val="single" w:color="auto" w:sz="4" w:space="0"/>
              <w:bottom w:val="single" w:color="auto" w:sz="4" w:space="0"/>
              <w:right w:val="single" w:color="auto" w:sz="4" w:space="0"/>
            </w:tcBorders>
          </w:tcPr>
          <w:p w:rsidRPr="00F5611D" w:rsidR="00EA3340" w:rsidP="00F5611D" w:rsidRDefault="00EA3340" w14:paraId="6A57E9EC" w14:textId="67655647">
            <w:pPr>
              <w:pStyle w:val="NormalWorksheet"/>
              <w:rPr>
                <w:rFonts w:ascii="Tahoma" w:hAnsi="Tahoma" w:cs="Tahoma"/>
              </w:rPr>
            </w:pPr>
            <w:r w:rsidRPr="00F5611D">
              <w:rPr>
                <w:rFonts w:ascii="Tahoma" w:hAnsi="Tahoma" w:cs="Tahoma"/>
                <w:spacing w:val="-2"/>
              </w:rPr>
              <w:t>A chronic exposure is one that is greater than twelve (12) percent of a lifetime of seventy (70) years.</w:t>
            </w:r>
          </w:p>
        </w:tc>
        <w:tc>
          <w:tcPr>
            <w:tcW w:w="2754" w:type="dxa"/>
            <w:tcBorders>
              <w:top w:val="single" w:color="auto" w:sz="4" w:space="0"/>
              <w:left w:val="single" w:color="auto" w:sz="4" w:space="0"/>
              <w:bottom w:val="single" w:color="auto" w:sz="4" w:space="0"/>
              <w:right w:val="single" w:color="auto" w:sz="4" w:space="0"/>
            </w:tcBorders>
          </w:tcPr>
          <w:p w:rsidRPr="00F5611D" w:rsidR="00EA3340" w:rsidP="00F5611D" w:rsidRDefault="00EA3340" w14:paraId="62A7B061" w14:textId="5622C698">
            <w:pPr>
              <w:pStyle w:val="Header"/>
              <w:rPr>
                <w:rFonts w:ascii="Tahoma" w:hAnsi="Tahoma" w:cs="Tahoma"/>
                <w:sz w:val="20"/>
                <w:szCs w:val="20"/>
              </w:rPr>
            </w:pPr>
          </w:p>
        </w:tc>
        <w:tc>
          <w:tcPr>
            <w:tcW w:w="1221" w:type="dxa"/>
            <w:tcBorders>
              <w:top w:val="single" w:color="auto" w:sz="4" w:space="0"/>
              <w:left w:val="single" w:color="auto" w:sz="4" w:space="0"/>
              <w:bottom w:val="single" w:color="auto" w:sz="4" w:space="0"/>
              <w:right w:val="single" w:color="auto" w:sz="4" w:space="0"/>
            </w:tcBorders>
          </w:tcPr>
          <w:p w:rsidRPr="00F5611D" w:rsidR="00EA3340" w:rsidP="00F5611D" w:rsidRDefault="00EA3340" w14:paraId="562671CC" w14:textId="235A3151">
            <w:pPr>
              <w:pStyle w:val="Header"/>
              <w:rPr>
                <w:rFonts w:ascii="Tahoma" w:hAnsi="Tahoma" w:cs="Tahoma"/>
                <w:sz w:val="20"/>
                <w:szCs w:val="20"/>
              </w:rPr>
            </w:pPr>
          </w:p>
        </w:tc>
        <w:tc>
          <w:tcPr>
            <w:tcW w:w="4189" w:type="dxa"/>
            <w:gridSpan w:val="7"/>
            <w:tcBorders>
              <w:top w:val="single" w:color="auto" w:sz="4" w:space="0"/>
              <w:left w:val="single" w:color="auto" w:sz="4" w:space="0"/>
              <w:bottom w:val="single" w:color="auto" w:sz="4" w:space="0"/>
              <w:right w:val="single" w:color="auto" w:sz="4" w:space="0"/>
            </w:tcBorders>
          </w:tcPr>
          <w:p w:rsidRPr="00F5611D" w:rsidR="00EA3340" w:rsidP="00F5611D" w:rsidRDefault="00EA3340" w14:paraId="1BE882EB" w14:textId="2329A490">
            <w:pPr>
              <w:pStyle w:val="Header"/>
              <w:rPr>
                <w:rFonts w:ascii="Tahoma" w:hAnsi="Tahoma" w:cs="Tahoma"/>
                <w:sz w:val="20"/>
                <w:szCs w:val="20"/>
              </w:rPr>
            </w:pPr>
          </w:p>
        </w:tc>
      </w:tr>
      <w:tr w:rsidRPr="00F5611D" w:rsidR="004D17B7" w:rsidTr="0014713A" w14:paraId="57E0BA57" w14:textId="77777777">
        <w:trPr>
          <w:trHeight w:val="300"/>
        </w:trPr>
        <w:tc>
          <w:tcPr>
            <w:tcW w:w="1800" w:type="dxa"/>
            <w:tcBorders>
              <w:top w:val="single" w:color="auto" w:sz="4" w:space="0"/>
              <w:left w:val="single" w:color="auto" w:sz="4" w:space="0"/>
              <w:bottom w:val="single" w:color="auto" w:sz="4" w:space="0"/>
              <w:right w:val="single" w:color="auto" w:sz="4" w:space="0"/>
            </w:tcBorders>
          </w:tcPr>
          <w:p w:rsidRPr="00F5611D" w:rsidR="00777F83" w:rsidP="00F5611D" w:rsidRDefault="00777F83" w14:paraId="2788EE20" w14:textId="77777777">
            <w:pPr>
              <w:pStyle w:val="NormalWorksheet"/>
              <w:rPr>
                <w:rFonts w:ascii="Tahoma" w:hAnsi="Tahoma" w:cs="Tahoma"/>
              </w:rPr>
            </w:pPr>
            <w:r w:rsidRPr="00F5611D">
              <w:rPr>
                <w:rFonts w:ascii="Tahoma" w:hAnsi="Tahoma" w:cs="Tahoma"/>
              </w:rPr>
              <w:t>Appendix B</w:t>
            </w:r>
          </w:p>
          <w:p w:rsidRPr="00F5611D" w:rsidR="00777F83" w:rsidP="00F5611D" w:rsidRDefault="00777F83" w14:paraId="4B241B50" w14:textId="77777777">
            <w:pPr>
              <w:pStyle w:val="NormalWorksheet"/>
              <w:rPr>
                <w:rFonts w:ascii="Tahoma" w:hAnsi="Tahoma" w:cs="Tahoma"/>
              </w:rPr>
            </w:pPr>
            <w:r w:rsidRPr="00F5611D">
              <w:rPr>
                <w:rFonts w:ascii="Tahoma" w:hAnsi="Tahoma" w:cs="Tahoma"/>
              </w:rPr>
              <w:t>(i) (1) (A)</w:t>
            </w:r>
          </w:p>
        </w:tc>
        <w:tc>
          <w:tcPr>
            <w:tcW w:w="3176" w:type="dxa"/>
            <w:gridSpan w:val="6"/>
            <w:tcBorders>
              <w:top w:val="single" w:color="auto" w:sz="4" w:space="0"/>
              <w:left w:val="single" w:color="auto" w:sz="4" w:space="0"/>
              <w:bottom w:val="single" w:color="auto" w:sz="4" w:space="0"/>
              <w:right w:val="single" w:color="auto" w:sz="4" w:space="0"/>
            </w:tcBorders>
          </w:tcPr>
          <w:p w:rsidRPr="00F5611D" w:rsidR="00777F83" w:rsidP="00F5611D" w:rsidRDefault="00777F83" w14:paraId="71B12486" w14:textId="0285A1E1">
            <w:pPr>
              <w:pStyle w:val="NormalWorksheet"/>
              <w:rPr>
                <w:rFonts w:ascii="Tahoma" w:hAnsi="Tahoma" w:cs="Tahoma"/>
              </w:rPr>
            </w:pPr>
            <w:r w:rsidRPr="00F5611D">
              <w:rPr>
                <w:rFonts w:ascii="Tahoma" w:hAnsi="Tahoma" w:cs="Tahoma"/>
              </w:rPr>
              <w:t>Tables that identify laws, regulations, ordinances, standards, adopted local, regional, state, and federal land use plans, leases, and permits applicable to the proposed project, and a discussion of the applicability of, and conformance with each. The table or matrix shall explicitly reference pages in the application wherein conformance, with each law or standard during both construction and operation of the facility is discussed; and</w:t>
            </w:r>
          </w:p>
        </w:tc>
        <w:tc>
          <w:tcPr>
            <w:tcW w:w="2754" w:type="dxa"/>
            <w:tcBorders>
              <w:top w:val="single" w:color="auto" w:sz="4" w:space="0"/>
              <w:left w:val="single" w:color="auto" w:sz="4" w:space="0"/>
              <w:bottom w:val="single" w:color="auto" w:sz="4" w:space="0"/>
              <w:right w:val="single" w:color="auto" w:sz="4" w:space="0"/>
            </w:tcBorders>
          </w:tcPr>
          <w:p w:rsidRPr="00F5611D" w:rsidR="00777F83" w:rsidP="00F5611D" w:rsidRDefault="00777F83" w14:paraId="33D31C85" w14:textId="47BB4B9F">
            <w:pPr>
              <w:pStyle w:val="Header"/>
              <w:rPr>
                <w:rFonts w:ascii="Tahoma" w:hAnsi="Tahoma" w:cs="Tahoma"/>
                <w:sz w:val="20"/>
                <w:szCs w:val="20"/>
              </w:rPr>
            </w:pPr>
          </w:p>
        </w:tc>
        <w:tc>
          <w:tcPr>
            <w:tcW w:w="1221" w:type="dxa"/>
            <w:tcBorders>
              <w:top w:val="single" w:color="auto" w:sz="4" w:space="0"/>
              <w:left w:val="single" w:color="auto" w:sz="4" w:space="0"/>
              <w:bottom w:val="single" w:color="auto" w:sz="4" w:space="0"/>
              <w:right w:val="single" w:color="auto" w:sz="4" w:space="0"/>
            </w:tcBorders>
          </w:tcPr>
          <w:p w:rsidRPr="00F5611D" w:rsidR="00777F83" w:rsidP="00F5611D" w:rsidRDefault="00777F83" w14:paraId="44F9ED43" w14:textId="0F298AB7">
            <w:pPr>
              <w:pStyle w:val="Header"/>
              <w:rPr>
                <w:rFonts w:ascii="Tahoma" w:hAnsi="Tahoma" w:cs="Tahoma"/>
                <w:sz w:val="20"/>
                <w:szCs w:val="20"/>
              </w:rPr>
            </w:pPr>
          </w:p>
        </w:tc>
        <w:tc>
          <w:tcPr>
            <w:tcW w:w="4189" w:type="dxa"/>
            <w:gridSpan w:val="7"/>
            <w:tcBorders>
              <w:top w:val="single" w:color="auto" w:sz="4" w:space="0"/>
              <w:left w:val="single" w:color="auto" w:sz="4" w:space="0"/>
              <w:bottom w:val="single" w:color="auto" w:sz="4" w:space="0"/>
              <w:right w:val="single" w:color="auto" w:sz="4" w:space="0"/>
            </w:tcBorders>
          </w:tcPr>
          <w:p w:rsidRPr="00F5611D" w:rsidR="00777F83" w:rsidP="00F5611D" w:rsidRDefault="00777F83" w14:paraId="4310001A" w14:textId="0B305769">
            <w:pPr>
              <w:pStyle w:val="Header"/>
              <w:rPr>
                <w:rFonts w:ascii="Tahoma" w:hAnsi="Tahoma" w:cs="Tahoma"/>
                <w:sz w:val="20"/>
                <w:szCs w:val="20"/>
              </w:rPr>
            </w:pPr>
          </w:p>
        </w:tc>
      </w:tr>
      <w:tr w:rsidRPr="00F5611D" w:rsidR="27CDB98C" w:rsidTr="0014713A" w14:paraId="00615432" w14:textId="77777777">
        <w:trPr>
          <w:trHeight w:val="300"/>
        </w:trPr>
        <w:tc>
          <w:tcPr>
            <w:tcW w:w="1800" w:type="dxa"/>
            <w:tcBorders>
              <w:top w:val="single" w:color="auto" w:sz="4" w:space="0"/>
              <w:left w:val="single" w:color="auto" w:sz="4" w:space="0"/>
              <w:bottom w:val="single" w:color="auto" w:sz="4" w:space="0"/>
              <w:right w:val="single" w:color="auto" w:sz="4" w:space="0"/>
            </w:tcBorders>
          </w:tcPr>
          <w:p w:rsidRPr="00F5611D" w:rsidR="2A6B7BA3" w:rsidP="00F5611D" w:rsidRDefault="2A6B7BA3" w14:paraId="76DA5E24" w14:textId="608C2A81">
            <w:pPr>
              <w:pStyle w:val="NormalWorksheet"/>
              <w:rPr>
                <w:rFonts w:ascii="Tahoma" w:hAnsi="Tahoma" w:eastAsia="Tahoma" w:cs="Tahoma"/>
                <w:color w:val="000000" w:themeColor="text1"/>
              </w:rPr>
            </w:pPr>
            <w:r w:rsidRPr="00F5611D">
              <w:rPr>
                <w:rFonts w:ascii="Tahoma" w:hAnsi="Tahoma" w:eastAsia="Tahoma" w:cs="Tahoma"/>
                <w:color w:val="000000" w:themeColor="text1"/>
              </w:rPr>
              <w:t>Appendix B</w:t>
            </w:r>
          </w:p>
          <w:p w:rsidRPr="00F5611D" w:rsidR="2A6B7BA3" w:rsidP="00F5611D" w:rsidRDefault="2A6B7BA3" w14:paraId="04ED0C4A" w14:textId="0A68BA8C">
            <w:pPr>
              <w:pStyle w:val="NormalWorksheet"/>
              <w:rPr>
                <w:rFonts w:ascii="Tahoma" w:hAnsi="Tahoma" w:eastAsia="Tahoma" w:cs="Tahoma"/>
                <w:color w:val="000000" w:themeColor="text1"/>
              </w:rPr>
            </w:pPr>
            <w:r w:rsidRPr="00F5611D">
              <w:rPr>
                <w:rFonts w:ascii="Tahoma" w:hAnsi="Tahoma" w:eastAsia="Tahoma" w:cs="Tahoma"/>
                <w:color w:val="000000" w:themeColor="text1"/>
              </w:rPr>
              <w:t>(i) (1) (B)</w:t>
            </w:r>
          </w:p>
        </w:tc>
        <w:tc>
          <w:tcPr>
            <w:tcW w:w="3176" w:type="dxa"/>
            <w:gridSpan w:val="6"/>
            <w:tcBorders>
              <w:top w:val="single" w:color="auto" w:sz="4" w:space="0"/>
              <w:left w:val="single" w:color="auto" w:sz="4" w:space="0"/>
              <w:bottom w:val="single" w:color="auto" w:sz="4" w:space="0"/>
              <w:right w:val="single" w:color="auto" w:sz="4" w:space="0"/>
            </w:tcBorders>
          </w:tcPr>
          <w:p w:rsidRPr="00F5611D" w:rsidR="2A6B7BA3" w:rsidP="00F5611D" w:rsidRDefault="2A6B7BA3" w14:paraId="68C86541" w14:textId="579A7F1A">
            <w:pPr>
              <w:pStyle w:val="NormalWorksheet"/>
              <w:rPr>
                <w:rFonts w:ascii="Tahoma" w:hAnsi="Tahoma" w:cs="Tahoma"/>
              </w:rPr>
            </w:pPr>
            <w:r w:rsidRPr="00F5611D">
              <w:rPr>
                <w:rFonts w:ascii="Tahoma" w:hAnsi="Tahoma" w:eastAsia="Tahoma" w:cs="Tahoma"/>
                <w:color w:val="000000" w:themeColor="text1"/>
              </w:rPr>
              <w:t>Tables that identify each agency with jurisdiction to issue applicable permits, leases, and approvals or to enforce identified laws, regulations, standards, and adopted local, regional, state and federal land use plans, and agencies that would have permit approval or enforcement authority, but for the exclusive authority of the Commission to certify sites and related facilities.</w:t>
            </w:r>
          </w:p>
        </w:tc>
        <w:tc>
          <w:tcPr>
            <w:tcW w:w="2754" w:type="dxa"/>
            <w:tcBorders>
              <w:top w:val="single" w:color="auto" w:sz="4" w:space="0"/>
              <w:left w:val="single" w:color="auto" w:sz="4" w:space="0"/>
              <w:bottom w:val="single" w:color="auto" w:sz="4" w:space="0"/>
              <w:right w:val="single" w:color="auto" w:sz="4" w:space="0"/>
            </w:tcBorders>
          </w:tcPr>
          <w:p w:rsidRPr="00F5611D" w:rsidR="14678B9C" w:rsidP="00341B97" w:rsidRDefault="14678B9C" w14:paraId="17C5B621" w14:textId="0AC057B2">
            <w:pPr>
              <w:spacing w:after="0" w:line="240" w:lineRule="auto"/>
              <w:ind w:left="-123" w:firstLine="1"/>
              <w:rPr>
                <w:rFonts w:ascii="Tahoma" w:hAnsi="Tahoma" w:cs="Tahoma"/>
              </w:rPr>
            </w:pPr>
          </w:p>
        </w:tc>
        <w:tc>
          <w:tcPr>
            <w:tcW w:w="1221" w:type="dxa"/>
            <w:tcBorders>
              <w:top w:val="single" w:color="auto" w:sz="4" w:space="0"/>
              <w:left w:val="single" w:color="auto" w:sz="4" w:space="0"/>
              <w:bottom w:val="single" w:color="auto" w:sz="4" w:space="0"/>
              <w:right w:val="single" w:color="auto" w:sz="4" w:space="0"/>
            </w:tcBorders>
          </w:tcPr>
          <w:p w:rsidRPr="00F5611D" w:rsidR="14678B9C" w:rsidP="00F5611D" w:rsidRDefault="14678B9C" w14:paraId="7F4C0924" w14:textId="77D39321">
            <w:pPr>
              <w:pStyle w:val="Header"/>
              <w:rPr>
                <w:rFonts w:ascii="Tahoma" w:hAnsi="Tahoma" w:cs="Tahoma"/>
                <w:sz w:val="20"/>
                <w:szCs w:val="20"/>
              </w:rPr>
            </w:pPr>
          </w:p>
        </w:tc>
        <w:tc>
          <w:tcPr>
            <w:tcW w:w="4189" w:type="dxa"/>
            <w:gridSpan w:val="7"/>
            <w:tcBorders>
              <w:top w:val="single" w:color="auto" w:sz="4" w:space="0"/>
              <w:left w:val="single" w:color="auto" w:sz="4" w:space="0"/>
              <w:bottom w:val="single" w:color="auto" w:sz="4" w:space="0"/>
              <w:right w:val="single" w:color="auto" w:sz="4" w:space="0"/>
            </w:tcBorders>
          </w:tcPr>
          <w:p w:rsidRPr="00F5611D" w:rsidR="14678B9C" w:rsidP="00F5611D" w:rsidRDefault="14678B9C" w14:paraId="5596773C" w14:textId="7750F4FD">
            <w:pPr>
              <w:pStyle w:val="Header"/>
              <w:rPr>
                <w:rFonts w:ascii="Tahoma" w:hAnsi="Tahoma" w:cs="Tahoma"/>
                <w:sz w:val="20"/>
                <w:szCs w:val="20"/>
              </w:rPr>
            </w:pPr>
          </w:p>
        </w:tc>
      </w:tr>
      <w:tr w:rsidRPr="00F5611D" w:rsidR="27CDB98C" w:rsidTr="0014713A" w14:paraId="41EA0328" w14:textId="77777777">
        <w:trPr>
          <w:trHeight w:val="300"/>
        </w:trPr>
        <w:tc>
          <w:tcPr>
            <w:tcW w:w="1800" w:type="dxa"/>
            <w:tcBorders>
              <w:top w:val="single" w:color="auto" w:sz="4" w:space="0"/>
              <w:left w:val="single" w:color="auto" w:sz="4" w:space="0"/>
              <w:bottom w:val="single" w:color="auto" w:sz="4" w:space="0"/>
              <w:right w:val="single" w:color="auto" w:sz="4" w:space="0"/>
            </w:tcBorders>
          </w:tcPr>
          <w:p w:rsidRPr="00F5611D" w:rsidR="2A6B7BA3" w:rsidP="00F5611D" w:rsidRDefault="2A6B7BA3" w14:paraId="2850A77B" w14:textId="4E4A56CF">
            <w:pPr>
              <w:pStyle w:val="NormalWorksheet"/>
              <w:rPr>
                <w:rFonts w:ascii="Tahoma" w:hAnsi="Tahoma" w:eastAsia="Tahoma" w:cs="Tahoma"/>
                <w:color w:val="000000" w:themeColor="text1"/>
              </w:rPr>
            </w:pPr>
            <w:r w:rsidRPr="00F5611D">
              <w:rPr>
                <w:rFonts w:ascii="Tahoma" w:hAnsi="Tahoma" w:eastAsia="Tahoma" w:cs="Tahoma"/>
                <w:color w:val="000000" w:themeColor="text1"/>
              </w:rPr>
              <w:t>Appendix B</w:t>
            </w:r>
          </w:p>
          <w:p w:rsidRPr="00F5611D" w:rsidR="2A6B7BA3" w:rsidP="00F5611D" w:rsidRDefault="2A6B7BA3" w14:paraId="623D5E63" w14:textId="7D1CE0D1">
            <w:pPr>
              <w:pStyle w:val="NormalWorksheet"/>
              <w:rPr>
                <w:rFonts w:ascii="Tahoma" w:hAnsi="Tahoma" w:eastAsia="Tahoma" w:cs="Tahoma"/>
                <w:color w:val="000000" w:themeColor="text1"/>
              </w:rPr>
            </w:pPr>
            <w:r w:rsidRPr="00F5611D">
              <w:rPr>
                <w:rFonts w:ascii="Tahoma" w:hAnsi="Tahoma" w:eastAsia="Tahoma" w:cs="Tahoma"/>
                <w:color w:val="000000" w:themeColor="text1"/>
              </w:rPr>
              <w:t>(i) (2)</w:t>
            </w:r>
          </w:p>
        </w:tc>
        <w:tc>
          <w:tcPr>
            <w:tcW w:w="3176" w:type="dxa"/>
            <w:gridSpan w:val="6"/>
            <w:tcBorders>
              <w:top w:val="single" w:color="auto" w:sz="4" w:space="0"/>
              <w:left w:val="single" w:color="auto" w:sz="4" w:space="0"/>
              <w:bottom w:val="single" w:color="auto" w:sz="4" w:space="0"/>
              <w:right w:val="single" w:color="auto" w:sz="4" w:space="0"/>
            </w:tcBorders>
          </w:tcPr>
          <w:p w:rsidRPr="00F5611D" w:rsidR="2A6B7BA3" w:rsidP="00F5611D" w:rsidRDefault="2A6B7BA3" w14:paraId="130E49E8" w14:textId="67F370C8">
            <w:pPr>
              <w:pStyle w:val="NormalWorksheet"/>
              <w:rPr>
                <w:rFonts w:ascii="Tahoma" w:hAnsi="Tahoma" w:cs="Tahoma"/>
              </w:rPr>
            </w:pPr>
            <w:r w:rsidRPr="00F5611D">
              <w:rPr>
                <w:rFonts w:ascii="Tahoma" w:hAnsi="Tahoma" w:eastAsia="Tahoma" w:cs="Tahoma"/>
                <w:color w:val="000000" w:themeColor="text1"/>
              </w:rPr>
              <w:t>The name, title, phone number, address (required), and email address (if known), of an official who was contacted within each agency, and provide the name of the official who will serve as a contact person for Commission staff.</w:t>
            </w:r>
          </w:p>
        </w:tc>
        <w:tc>
          <w:tcPr>
            <w:tcW w:w="2754" w:type="dxa"/>
            <w:tcBorders>
              <w:top w:val="single" w:color="auto" w:sz="4" w:space="0"/>
              <w:left w:val="single" w:color="auto" w:sz="4" w:space="0"/>
              <w:bottom w:val="single" w:color="auto" w:sz="4" w:space="0"/>
              <w:right w:val="single" w:color="auto" w:sz="4" w:space="0"/>
            </w:tcBorders>
          </w:tcPr>
          <w:p w:rsidRPr="00F5611D" w:rsidR="112089B1" w:rsidP="00F5611D" w:rsidRDefault="112089B1" w14:paraId="13FDA5A6" w14:textId="4D506764">
            <w:pPr>
              <w:spacing w:after="0" w:line="240" w:lineRule="auto"/>
              <w:ind w:left="-123" w:firstLine="1"/>
              <w:rPr>
                <w:rFonts w:ascii="Tahoma" w:hAnsi="Tahoma" w:cs="Tahoma"/>
                <w:sz w:val="20"/>
                <w:szCs w:val="20"/>
              </w:rPr>
            </w:pPr>
          </w:p>
        </w:tc>
        <w:tc>
          <w:tcPr>
            <w:tcW w:w="1221" w:type="dxa"/>
            <w:tcBorders>
              <w:top w:val="single" w:color="auto" w:sz="4" w:space="0"/>
              <w:left w:val="single" w:color="auto" w:sz="4" w:space="0"/>
              <w:bottom w:val="single" w:color="auto" w:sz="4" w:space="0"/>
              <w:right w:val="single" w:color="auto" w:sz="4" w:space="0"/>
            </w:tcBorders>
          </w:tcPr>
          <w:p w:rsidRPr="00F5611D" w:rsidR="112089B1" w:rsidP="00F5611D" w:rsidRDefault="112089B1" w14:paraId="43325C49" w14:textId="2BC55B68">
            <w:pPr>
              <w:pStyle w:val="Header"/>
              <w:rPr>
                <w:rFonts w:ascii="Tahoma" w:hAnsi="Tahoma" w:cs="Tahoma"/>
                <w:sz w:val="20"/>
                <w:szCs w:val="20"/>
              </w:rPr>
            </w:pPr>
          </w:p>
        </w:tc>
        <w:tc>
          <w:tcPr>
            <w:tcW w:w="4189" w:type="dxa"/>
            <w:gridSpan w:val="7"/>
            <w:tcBorders>
              <w:top w:val="single" w:color="auto" w:sz="4" w:space="0"/>
              <w:left w:val="single" w:color="auto" w:sz="4" w:space="0"/>
              <w:bottom w:val="single" w:color="auto" w:sz="4" w:space="0"/>
              <w:right w:val="single" w:color="auto" w:sz="4" w:space="0"/>
            </w:tcBorders>
          </w:tcPr>
          <w:p w:rsidRPr="00F5611D" w:rsidR="112089B1" w:rsidP="00F5611D" w:rsidRDefault="112089B1" w14:paraId="21213F75" w14:textId="0FF10123">
            <w:pPr>
              <w:pStyle w:val="Header"/>
              <w:rPr>
                <w:rFonts w:ascii="Tahoma" w:hAnsi="Tahoma" w:cs="Tahoma"/>
                <w:sz w:val="20"/>
                <w:szCs w:val="20"/>
              </w:rPr>
            </w:pPr>
          </w:p>
        </w:tc>
      </w:tr>
      <w:tr w:rsidRPr="00F5611D" w:rsidR="27CDB98C" w:rsidTr="0014713A" w14:paraId="4301559E" w14:textId="77777777">
        <w:trPr>
          <w:trHeight w:val="300"/>
        </w:trPr>
        <w:tc>
          <w:tcPr>
            <w:tcW w:w="1800" w:type="dxa"/>
            <w:tcBorders>
              <w:top w:val="single" w:color="auto" w:sz="4" w:space="0"/>
              <w:left w:val="single" w:color="auto" w:sz="4" w:space="0"/>
              <w:bottom w:val="single" w:color="auto" w:sz="4" w:space="0"/>
              <w:right w:val="single" w:color="auto" w:sz="4" w:space="0"/>
            </w:tcBorders>
          </w:tcPr>
          <w:p w:rsidRPr="00F5611D" w:rsidR="2A6B7BA3" w:rsidP="00F5611D" w:rsidRDefault="2A6B7BA3" w14:paraId="4E423729" w14:textId="045C580C">
            <w:pPr>
              <w:pStyle w:val="NormalWorksheet"/>
              <w:rPr>
                <w:rFonts w:ascii="Tahoma" w:hAnsi="Tahoma" w:eastAsia="Tahoma" w:cs="Tahoma"/>
                <w:color w:val="000000" w:themeColor="text1"/>
              </w:rPr>
            </w:pPr>
            <w:r w:rsidRPr="00F5611D">
              <w:rPr>
                <w:rFonts w:ascii="Tahoma" w:hAnsi="Tahoma" w:eastAsia="Tahoma" w:cs="Tahoma"/>
                <w:color w:val="000000" w:themeColor="text1"/>
              </w:rPr>
              <w:t>Appendix B</w:t>
            </w:r>
          </w:p>
          <w:p w:rsidRPr="00F5611D" w:rsidR="2A6B7BA3" w:rsidP="00F5611D" w:rsidRDefault="2A6B7BA3" w14:paraId="149223CF" w14:textId="3069C009">
            <w:pPr>
              <w:pStyle w:val="NormalWorksheet"/>
              <w:rPr>
                <w:rFonts w:ascii="Tahoma" w:hAnsi="Tahoma" w:eastAsia="Tahoma" w:cs="Tahoma"/>
                <w:color w:val="000000" w:themeColor="text1"/>
              </w:rPr>
            </w:pPr>
            <w:r w:rsidRPr="00F5611D">
              <w:rPr>
                <w:rFonts w:ascii="Tahoma" w:hAnsi="Tahoma" w:eastAsia="Tahoma" w:cs="Tahoma"/>
                <w:color w:val="000000" w:themeColor="text1"/>
              </w:rPr>
              <w:t>(i) (3)</w:t>
            </w:r>
          </w:p>
        </w:tc>
        <w:tc>
          <w:tcPr>
            <w:tcW w:w="3176" w:type="dxa"/>
            <w:gridSpan w:val="6"/>
            <w:tcBorders>
              <w:top w:val="single" w:color="auto" w:sz="4" w:space="0"/>
              <w:left w:val="single" w:color="auto" w:sz="4" w:space="0"/>
              <w:bottom w:val="single" w:color="auto" w:sz="4" w:space="0"/>
              <w:right w:val="single" w:color="auto" w:sz="4" w:space="0"/>
            </w:tcBorders>
          </w:tcPr>
          <w:p w:rsidRPr="00F5611D" w:rsidR="2A6B7BA3" w:rsidP="00F5611D" w:rsidRDefault="2A6B7BA3" w14:paraId="3834687B" w14:textId="57BED987">
            <w:pPr>
              <w:pStyle w:val="NormalWorksheet"/>
              <w:rPr>
                <w:rFonts w:ascii="Tahoma" w:hAnsi="Tahoma" w:cs="Tahoma"/>
              </w:rPr>
            </w:pPr>
            <w:r w:rsidRPr="00F5611D">
              <w:rPr>
                <w:rFonts w:ascii="Tahoma" w:hAnsi="Tahoma" w:eastAsia="Tahoma" w:cs="Tahoma"/>
                <w:color w:val="000000" w:themeColor="text1"/>
              </w:rPr>
              <w:t>A schedule indicating when permits outside the authority of the commission will be obtained and the steps the applicant has taken or plans to take to obtain such permits.</w:t>
            </w:r>
          </w:p>
        </w:tc>
        <w:tc>
          <w:tcPr>
            <w:tcW w:w="2754" w:type="dxa"/>
            <w:tcBorders>
              <w:top w:val="single" w:color="auto" w:sz="4" w:space="0"/>
              <w:left w:val="single" w:color="auto" w:sz="4" w:space="0"/>
              <w:bottom w:val="single" w:color="auto" w:sz="4" w:space="0"/>
              <w:right w:val="single" w:color="auto" w:sz="4" w:space="0"/>
            </w:tcBorders>
          </w:tcPr>
          <w:p w:rsidRPr="00F5611D" w:rsidR="2205F222" w:rsidP="00341B97" w:rsidRDefault="2205F222" w14:paraId="42AD0FD3" w14:textId="0E4FCDDA">
            <w:pPr>
              <w:spacing w:after="0" w:line="240" w:lineRule="auto"/>
              <w:ind w:left="-123" w:firstLine="1"/>
              <w:rPr>
                <w:rFonts w:ascii="Tahoma" w:hAnsi="Tahoma" w:cs="Tahoma"/>
                <w:sz w:val="20"/>
                <w:szCs w:val="20"/>
              </w:rPr>
            </w:pPr>
          </w:p>
        </w:tc>
        <w:tc>
          <w:tcPr>
            <w:tcW w:w="1221" w:type="dxa"/>
            <w:tcBorders>
              <w:top w:val="single" w:color="auto" w:sz="4" w:space="0"/>
              <w:left w:val="single" w:color="auto" w:sz="4" w:space="0"/>
              <w:bottom w:val="single" w:color="auto" w:sz="4" w:space="0"/>
              <w:right w:val="single" w:color="auto" w:sz="4" w:space="0"/>
            </w:tcBorders>
          </w:tcPr>
          <w:p w:rsidRPr="00F5611D" w:rsidR="53832504" w:rsidP="00F5611D" w:rsidRDefault="53832504" w14:paraId="7B0FB0B2" w14:textId="01E0209D">
            <w:pPr>
              <w:pStyle w:val="Header"/>
              <w:rPr>
                <w:rFonts w:ascii="Tahoma" w:hAnsi="Tahoma" w:cs="Tahoma"/>
                <w:sz w:val="20"/>
                <w:szCs w:val="20"/>
              </w:rPr>
            </w:pPr>
          </w:p>
        </w:tc>
        <w:tc>
          <w:tcPr>
            <w:tcW w:w="4189" w:type="dxa"/>
            <w:gridSpan w:val="7"/>
            <w:tcBorders>
              <w:top w:val="single" w:color="auto" w:sz="4" w:space="0"/>
              <w:left w:val="single" w:color="auto" w:sz="4" w:space="0"/>
              <w:bottom w:val="single" w:color="auto" w:sz="4" w:space="0"/>
              <w:right w:val="single" w:color="auto" w:sz="4" w:space="0"/>
            </w:tcBorders>
          </w:tcPr>
          <w:p w:rsidRPr="00F5611D" w:rsidR="53832504" w:rsidP="00F5611D" w:rsidRDefault="53832504" w14:paraId="0A129693" w14:textId="209B5387">
            <w:pPr>
              <w:pStyle w:val="Header"/>
              <w:rPr>
                <w:rFonts w:ascii="Tahoma" w:hAnsi="Tahoma" w:cs="Tahoma"/>
                <w:sz w:val="20"/>
                <w:szCs w:val="20"/>
              </w:rPr>
            </w:pPr>
          </w:p>
        </w:tc>
      </w:tr>
    </w:tbl>
    <w:p w:rsidRPr="00F5611D" w:rsidR="00AB3B8C" w:rsidP="00F5611D" w:rsidRDefault="00322B3C" w14:paraId="0A634CAE" w14:textId="63E37032">
      <w:pPr>
        <w:spacing w:after="0" w:line="240" w:lineRule="auto"/>
        <w:rPr>
          <w:rFonts w:ascii="Tahoma" w:hAnsi="Tahoma" w:cs="Tahoma"/>
          <w:sz w:val="20"/>
          <w:szCs w:val="20"/>
        </w:rPr>
        <w:sectPr w:rsidRPr="00F5611D" w:rsidR="00AB3B8C" w:rsidSect="00354F4A">
          <w:headerReference w:type="default" r:id="rId34"/>
          <w:footerReference w:type="default" r:id="rId35"/>
          <w:pgSz w:w="15840" w:h="12240" w:orient="landscape"/>
          <w:pgMar w:top="1440" w:right="1440" w:bottom="1440" w:left="1440" w:header="720" w:footer="720" w:gutter="0"/>
          <w:cols w:space="720"/>
          <w:docGrid w:linePitch="360"/>
        </w:sectPr>
      </w:pPr>
      <w:r w:rsidRPr="00F5611D">
        <w:rPr>
          <w:rFonts w:ascii="Tahoma" w:hAnsi="Tahoma" w:cs="Tahoma"/>
          <w:sz w:val="20"/>
          <w:szCs w:val="20"/>
        </w:rPr>
        <w:br w:type="textWrapping" w:clear="all"/>
      </w:r>
    </w:p>
    <w:tbl>
      <w:tblPr>
        <w:tblpPr w:leftFromText="180" w:rightFromText="180" w:vertAnchor="text" w:tblpXSpec="center" w:tblpY="1"/>
        <w:tblOverlap w:val="never"/>
        <w:tblW w:w="13050" w:type="dxa"/>
        <w:tblLayout w:type="fixed"/>
        <w:tblCellMar>
          <w:left w:w="120" w:type="dxa"/>
          <w:right w:w="120" w:type="dxa"/>
        </w:tblCellMar>
        <w:tblLook w:val="0000" w:firstRow="0" w:lastRow="0" w:firstColumn="0" w:lastColumn="0" w:noHBand="0" w:noVBand="0"/>
      </w:tblPr>
      <w:tblGrid>
        <w:gridCol w:w="1814"/>
        <w:gridCol w:w="1102"/>
        <w:gridCol w:w="324"/>
        <w:gridCol w:w="488"/>
        <w:gridCol w:w="822"/>
        <w:gridCol w:w="139"/>
        <w:gridCol w:w="124"/>
        <w:gridCol w:w="2607"/>
        <w:gridCol w:w="1260"/>
        <w:gridCol w:w="359"/>
        <w:gridCol w:w="1421"/>
        <w:gridCol w:w="16"/>
        <w:gridCol w:w="359"/>
        <w:gridCol w:w="735"/>
        <w:gridCol w:w="1480"/>
      </w:tblGrid>
      <w:tr w:rsidRPr="00F5611D" w:rsidR="00DD73E0" w:rsidTr="00EC1011" w14:paraId="710CF6F0" w14:textId="77777777">
        <w:trPr>
          <w:tblHeader/>
        </w:trPr>
        <w:tc>
          <w:tcPr>
            <w:tcW w:w="1814" w:type="dxa"/>
            <w:vAlign w:val="bottom"/>
          </w:tcPr>
          <w:p w:rsidRPr="00B704BC" w:rsidR="00DD73E0" w:rsidP="00EC1011" w:rsidRDefault="00967446" w14:paraId="3E2BDE48" w14:textId="4B9101D5">
            <w:pPr>
              <w:pStyle w:val="NormalWorksheet"/>
              <w:rPr>
                <w:rFonts w:ascii="Tahoma" w:hAnsi="Tahoma" w:cs="Tahoma"/>
              </w:rPr>
            </w:pPr>
            <w:r w:rsidRPr="00B704BC">
              <w:rPr>
                <w:rFonts w:ascii="Tahoma" w:hAnsi="Tahoma" w:cs="Tahoma"/>
              </w:rPr>
              <w:t>Completeness:</w:t>
            </w:r>
          </w:p>
        </w:tc>
        <w:tc>
          <w:tcPr>
            <w:tcW w:w="1102" w:type="dxa"/>
            <w:vAlign w:val="bottom"/>
          </w:tcPr>
          <w:p w:rsidRPr="00B704BC" w:rsidR="00BB623C" w:rsidP="00EC1011" w:rsidRDefault="00BB623C" w14:paraId="2F34835D" w14:textId="65A76792">
            <w:pPr>
              <w:pStyle w:val="NormalWorksheet"/>
              <w:rPr>
                <w:rFonts w:ascii="Tahoma" w:hAnsi="Tahoma" w:cs="Tahoma"/>
              </w:rPr>
            </w:pPr>
          </w:p>
          <w:p w:rsidRPr="00B704BC" w:rsidR="5191318E" w:rsidP="00EC1011" w:rsidRDefault="5191318E" w14:paraId="3AA0C62C" w14:textId="31E257C6">
            <w:pPr>
              <w:pStyle w:val="NormalWorksheet"/>
              <w:rPr>
                <w:rFonts w:ascii="Tahoma" w:hAnsi="Tahoma" w:cs="Tahoma"/>
              </w:rPr>
            </w:pPr>
          </w:p>
          <w:p w:rsidRPr="00B704BC" w:rsidR="00DD73E0" w:rsidP="00EC1011" w:rsidRDefault="00BB623C" w14:paraId="33FB3877" w14:textId="75D43FF5">
            <w:pPr>
              <w:pStyle w:val="NormalWorksheet"/>
              <w:rPr>
                <w:rFonts w:ascii="Tahoma" w:hAnsi="Tahoma" w:cs="Tahoma"/>
              </w:rPr>
            </w:pPr>
            <w:r w:rsidRPr="00B704BC">
              <w:rPr>
                <w:rFonts w:ascii="Tahoma" w:hAnsi="Tahoma" w:cs="Tahoma"/>
              </w:rPr>
              <w:t>Complete</w:t>
            </w:r>
          </w:p>
        </w:tc>
        <w:tc>
          <w:tcPr>
            <w:tcW w:w="324" w:type="dxa"/>
            <w:tcBorders>
              <w:bottom w:val="single" w:color="auto" w:sz="7" w:space="0"/>
            </w:tcBorders>
            <w:vAlign w:val="bottom"/>
          </w:tcPr>
          <w:p w:rsidRPr="00B704BC" w:rsidR="00DD73E0" w:rsidP="00EC1011" w:rsidRDefault="00DD73E0" w14:paraId="47B1EB92" w14:textId="0C844273">
            <w:pPr>
              <w:pStyle w:val="WorksheetTitle"/>
              <w:rPr>
                <w:rFonts w:ascii="Tahoma" w:hAnsi="Tahoma" w:cs="Tahoma"/>
                <w:sz w:val="20"/>
              </w:rPr>
            </w:pPr>
          </w:p>
        </w:tc>
        <w:tc>
          <w:tcPr>
            <w:tcW w:w="1310" w:type="dxa"/>
            <w:gridSpan w:val="2"/>
            <w:vAlign w:val="bottom"/>
          </w:tcPr>
          <w:p w:rsidRPr="00B704BC" w:rsidR="00BB623C" w:rsidP="00EC1011" w:rsidRDefault="00BB623C" w14:paraId="36274872" w14:textId="65A76792">
            <w:pPr>
              <w:pStyle w:val="NormalWorksheet"/>
              <w:rPr>
                <w:rFonts w:ascii="Tahoma" w:hAnsi="Tahoma" w:cs="Tahoma"/>
              </w:rPr>
            </w:pPr>
          </w:p>
          <w:p w:rsidRPr="00B704BC" w:rsidR="00DD73E0" w:rsidP="00EC1011" w:rsidRDefault="00BB623C" w14:paraId="0FA71EAD" w14:textId="2AE6D910">
            <w:pPr>
              <w:pStyle w:val="NormalWorksheet"/>
              <w:rPr>
                <w:rFonts w:ascii="Tahoma" w:hAnsi="Tahoma" w:cs="Tahoma"/>
              </w:rPr>
            </w:pPr>
            <w:r w:rsidRPr="00B704BC">
              <w:rPr>
                <w:rFonts w:ascii="Tahoma" w:hAnsi="Tahoma" w:cs="Tahoma"/>
              </w:rPr>
              <w:t>Incomplete</w:t>
            </w:r>
          </w:p>
        </w:tc>
        <w:tc>
          <w:tcPr>
            <w:tcW w:w="263" w:type="dxa"/>
            <w:gridSpan w:val="2"/>
            <w:tcBorders>
              <w:bottom w:val="single" w:color="auto" w:sz="7" w:space="0"/>
            </w:tcBorders>
            <w:vAlign w:val="bottom"/>
          </w:tcPr>
          <w:p w:rsidRPr="00B704BC" w:rsidR="00DD73E0" w:rsidP="00EC1011" w:rsidRDefault="00DD73E0" w14:paraId="19509623" w14:textId="53DA67AF">
            <w:pPr>
              <w:pStyle w:val="WorksheetTitle"/>
              <w:rPr>
                <w:rFonts w:ascii="Tahoma" w:hAnsi="Tahoma" w:cs="Tahoma"/>
                <w:sz w:val="20"/>
              </w:rPr>
            </w:pPr>
          </w:p>
        </w:tc>
        <w:tc>
          <w:tcPr>
            <w:tcW w:w="4226" w:type="dxa"/>
            <w:gridSpan w:val="3"/>
          </w:tcPr>
          <w:p w:rsidRPr="00B704BC" w:rsidR="00DD73E0" w:rsidP="00B704BC" w:rsidRDefault="00DD73E0" w14:paraId="439C7489" w14:textId="26C10A75">
            <w:pPr>
              <w:pStyle w:val="WorksheetTitle"/>
              <w:rPr>
                <w:rFonts w:ascii="Tahoma" w:hAnsi="Tahoma" w:cs="Tahoma"/>
                <w:spacing w:val="-3"/>
                <w:sz w:val="20"/>
              </w:rPr>
            </w:pPr>
            <w:r w:rsidRPr="00B704BC">
              <w:rPr>
                <w:rFonts w:ascii="Tahoma" w:hAnsi="Tahoma" w:cs="Tahoma"/>
                <w:sz w:val="20"/>
              </w:rPr>
              <w:t xml:space="preserve">DATA </w:t>
            </w:r>
            <w:r w:rsidRPr="00B704BC" w:rsidR="00BB623C">
              <w:rPr>
                <w:rFonts w:ascii="Tahoma" w:hAnsi="Tahoma" w:cs="Tahoma"/>
                <w:sz w:val="20"/>
              </w:rPr>
              <w:t xml:space="preserve">COMPLETNESS </w:t>
            </w:r>
            <w:r w:rsidRPr="00B704BC">
              <w:rPr>
                <w:rFonts w:ascii="Tahoma" w:hAnsi="Tahoma" w:cs="Tahoma"/>
                <w:sz w:val="20"/>
              </w:rPr>
              <w:t>WORKSHEET</w:t>
            </w:r>
          </w:p>
        </w:tc>
        <w:tc>
          <w:tcPr>
            <w:tcW w:w="1421" w:type="dxa"/>
            <w:vAlign w:val="bottom"/>
          </w:tcPr>
          <w:p w:rsidRPr="00B704BC" w:rsidR="00BB623C" w:rsidP="00EC1011" w:rsidRDefault="00BB623C" w14:paraId="2EAE1B86" w14:textId="65A76792">
            <w:pPr>
              <w:pStyle w:val="NormalWorksheet"/>
              <w:rPr>
                <w:rFonts w:ascii="Tahoma" w:hAnsi="Tahoma" w:cs="Tahoma"/>
              </w:rPr>
            </w:pPr>
          </w:p>
          <w:p w:rsidRPr="00B704BC" w:rsidR="00DD73E0" w:rsidP="00EC1011" w:rsidRDefault="00DD73E0" w14:paraId="642F91F8" w14:textId="65A76792">
            <w:pPr>
              <w:pStyle w:val="NormalWorksheet"/>
              <w:rPr>
                <w:rFonts w:ascii="Tahoma" w:hAnsi="Tahoma" w:cs="Tahoma"/>
              </w:rPr>
            </w:pPr>
            <w:r w:rsidRPr="00B704BC">
              <w:rPr>
                <w:rFonts w:ascii="Tahoma" w:hAnsi="Tahoma" w:cs="Tahoma"/>
              </w:rPr>
              <w:t>Revision No.</w:t>
            </w:r>
          </w:p>
        </w:tc>
        <w:tc>
          <w:tcPr>
            <w:tcW w:w="375" w:type="dxa"/>
            <w:gridSpan w:val="2"/>
            <w:tcBorders>
              <w:bottom w:val="single" w:color="auto" w:sz="7" w:space="0"/>
            </w:tcBorders>
            <w:vAlign w:val="bottom"/>
          </w:tcPr>
          <w:p w:rsidRPr="00B704BC" w:rsidR="00DD73E0" w:rsidP="00EC1011" w:rsidRDefault="00DD73E0" w14:paraId="0FFFCE02" w14:textId="5F180973">
            <w:pPr>
              <w:pStyle w:val="NormalWorksheet"/>
              <w:rPr>
                <w:rFonts w:ascii="Tahoma" w:hAnsi="Tahoma" w:cs="Tahoma"/>
                <w:spacing w:val="-3"/>
              </w:rPr>
            </w:pPr>
          </w:p>
        </w:tc>
        <w:tc>
          <w:tcPr>
            <w:tcW w:w="735" w:type="dxa"/>
            <w:vAlign w:val="bottom"/>
          </w:tcPr>
          <w:p w:rsidRPr="00B704BC" w:rsidR="00BB623C" w:rsidP="00EC1011" w:rsidRDefault="00BB623C" w14:paraId="3A612902" w14:textId="65A76792">
            <w:pPr>
              <w:pStyle w:val="NormalWorksheet"/>
              <w:ind w:right="-40"/>
              <w:rPr>
                <w:rFonts w:ascii="Tahoma" w:hAnsi="Tahoma" w:cs="Tahoma"/>
              </w:rPr>
            </w:pPr>
          </w:p>
          <w:p w:rsidRPr="00B704BC" w:rsidR="00DD73E0" w:rsidP="00EC1011" w:rsidRDefault="00DD73E0" w14:paraId="638EE051" w14:textId="65A76792">
            <w:pPr>
              <w:pStyle w:val="NormalWorksheet"/>
              <w:ind w:right="-40"/>
              <w:rPr>
                <w:rFonts w:ascii="Tahoma" w:hAnsi="Tahoma" w:cs="Tahoma"/>
              </w:rPr>
            </w:pPr>
            <w:r w:rsidRPr="00B704BC">
              <w:rPr>
                <w:rFonts w:ascii="Tahoma" w:hAnsi="Tahoma" w:cs="Tahoma"/>
              </w:rPr>
              <w:t>Date</w:t>
            </w:r>
            <w:r w:rsidRPr="00B704BC" w:rsidR="00F7599A">
              <w:rPr>
                <w:rFonts w:ascii="Tahoma" w:hAnsi="Tahoma" w:cs="Tahoma"/>
              </w:rPr>
              <w:t>:</w:t>
            </w:r>
          </w:p>
        </w:tc>
        <w:tc>
          <w:tcPr>
            <w:tcW w:w="1480" w:type="dxa"/>
            <w:tcBorders>
              <w:bottom w:val="single" w:color="auto" w:sz="7" w:space="0"/>
            </w:tcBorders>
            <w:vAlign w:val="bottom"/>
          </w:tcPr>
          <w:p w:rsidRPr="00B704BC" w:rsidR="00DD73E0" w:rsidP="00B704BC" w:rsidRDefault="00DD73E0" w14:paraId="7B40691A" w14:textId="382F6CE6">
            <w:pPr>
              <w:pStyle w:val="NormalWorksheet"/>
              <w:rPr>
                <w:rFonts w:ascii="Tahoma" w:hAnsi="Tahoma" w:cs="Tahoma"/>
              </w:rPr>
            </w:pPr>
          </w:p>
        </w:tc>
      </w:tr>
      <w:tr w:rsidRPr="00F5611D" w:rsidR="00DD73E0" w:rsidTr="00EC1011" w14:paraId="3A96FA28" w14:textId="77777777">
        <w:trPr>
          <w:tblHeader/>
        </w:trPr>
        <w:tc>
          <w:tcPr>
            <w:tcW w:w="1814" w:type="dxa"/>
            <w:vAlign w:val="bottom"/>
          </w:tcPr>
          <w:p w:rsidRPr="00B704BC" w:rsidR="00DD73E0" w:rsidP="00EC1011" w:rsidRDefault="00DD73E0" w14:paraId="196A55FE" w14:textId="77777777">
            <w:pPr>
              <w:pStyle w:val="NormalWorksheet"/>
              <w:rPr>
                <w:rFonts w:ascii="Tahoma" w:hAnsi="Tahoma" w:cs="Tahoma"/>
              </w:rPr>
            </w:pPr>
            <w:r w:rsidRPr="00B704BC">
              <w:rPr>
                <w:rFonts w:ascii="Tahoma" w:hAnsi="Tahoma" w:cs="Tahoma"/>
              </w:rPr>
              <w:t>Technical Area:</w:t>
            </w:r>
          </w:p>
        </w:tc>
        <w:tc>
          <w:tcPr>
            <w:tcW w:w="1914" w:type="dxa"/>
            <w:gridSpan w:val="3"/>
            <w:tcBorders>
              <w:bottom w:val="single" w:color="auto" w:sz="7" w:space="0"/>
            </w:tcBorders>
            <w:vAlign w:val="bottom"/>
          </w:tcPr>
          <w:p w:rsidRPr="00B704BC" w:rsidR="00DD73E0" w:rsidP="00EC1011" w:rsidRDefault="00DD73E0" w14:paraId="1F71AE0B" w14:textId="0787E39F">
            <w:pPr>
              <w:pStyle w:val="TechArea"/>
              <w:rPr>
                <w:rFonts w:ascii="Tahoma" w:hAnsi="Tahoma" w:cs="Tahoma"/>
                <w:sz w:val="20"/>
              </w:rPr>
            </w:pPr>
            <w:bookmarkStart w:name="_Hlt446926147" w:id="49"/>
            <w:bookmarkStart w:name="_Toc446988203" w:id="50"/>
            <w:bookmarkStart w:name="_Toc447439933" w:id="51"/>
            <w:bookmarkEnd w:id="49"/>
            <w:r w:rsidRPr="00B704BC">
              <w:rPr>
                <w:rFonts w:ascii="Tahoma" w:hAnsi="Tahoma" w:cs="Tahoma"/>
                <w:sz w:val="20"/>
              </w:rPr>
              <w:t>Reliability</w:t>
            </w:r>
            <w:bookmarkEnd w:id="50"/>
            <w:bookmarkEnd w:id="51"/>
          </w:p>
        </w:tc>
        <w:tc>
          <w:tcPr>
            <w:tcW w:w="961" w:type="dxa"/>
            <w:gridSpan w:val="2"/>
            <w:vAlign w:val="bottom"/>
          </w:tcPr>
          <w:p w:rsidRPr="00B704BC" w:rsidR="00DD73E0" w:rsidP="00EC1011" w:rsidRDefault="00DD73E0" w14:paraId="672E9B62" w14:textId="77777777">
            <w:pPr>
              <w:pStyle w:val="NormalWorksheet"/>
              <w:rPr>
                <w:rFonts w:ascii="Tahoma" w:hAnsi="Tahoma" w:cs="Tahoma"/>
              </w:rPr>
            </w:pPr>
            <w:r w:rsidRPr="00B704BC">
              <w:rPr>
                <w:rFonts w:ascii="Tahoma" w:hAnsi="Tahoma" w:cs="Tahoma"/>
              </w:rPr>
              <w:t>Project:</w:t>
            </w:r>
          </w:p>
        </w:tc>
        <w:tc>
          <w:tcPr>
            <w:tcW w:w="3991" w:type="dxa"/>
            <w:gridSpan w:val="3"/>
            <w:tcBorders>
              <w:bottom w:val="single" w:color="auto" w:sz="7" w:space="0"/>
            </w:tcBorders>
            <w:vAlign w:val="bottom"/>
          </w:tcPr>
          <w:p w:rsidRPr="00B704BC" w:rsidR="00DD73E0" w:rsidP="00EC1011" w:rsidRDefault="00DD73E0" w14:paraId="020BF212" w14:textId="3526C648">
            <w:pPr>
              <w:pStyle w:val="NormalWorksheet"/>
              <w:rPr>
                <w:rFonts w:ascii="Tahoma" w:hAnsi="Tahoma" w:cs="Tahoma"/>
              </w:rPr>
            </w:pPr>
          </w:p>
        </w:tc>
        <w:tc>
          <w:tcPr>
            <w:tcW w:w="1796" w:type="dxa"/>
            <w:gridSpan w:val="3"/>
            <w:vAlign w:val="bottom"/>
          </w:tcPr>
          <w:p w:rsidRPr="00B704BC" w:rsidR="00DD73E0" w:rsidP="00EC1011" w:rsidRDefault="00DD73E0" w14:paraId="1F524C7F" w14:textId="77777777">
            <w:pPr>
              <w:pStyle w:val="NormalWorksheet"/>
              <w:rPr>
                <w:rFonts w:ascii="Tahoma" w:hAnsi="Tahoma" w:cs="Tahoma"/>
              </w:rPr>
            </w:pPr>
            <w:r w:rsidRPr="00B704BC">
              <w:rPr>
                <w:rFonts w:ascii="Tahoma" w:hAnsi="Tahoma" w:cs="Tahoma"/>
              </w:rPr>
              <w:t>Technical Staff:</w:t>
            </w:r>
          </w:p>
        </w:tc>
        <w:tc>
          <w:tcPr>
            <w:tcW w:w="2574" w:type="dxa"/>
            <w:gridSpan w:val="3"/>
            <w:tcBorders>
              <w:bottom w:val="single" w:color="auto" w:sz="7" w:space="0"/>
            </w:tcBorders>
            <w:vAlign w:val="bottom"/>
          </w:tcPr>
          <w:p w:rsidRPr="00B704BC" w:rsidR="00DD73E0" w:rsidP="00EC1011" w:rsidRDefault="00DD73E0" w14:paraId="334D6135" w14:textId="06D4E0C4">
            <w:pPr>
              <w:pStyle w:val="NormalWorksheet"/>
              <w:rPr>
                <w:rFonts w:ascii="Tahoma" w:hAnsi="Tahoma" w:cs="Tahoma"/>
              </w:rPr>
            </w:pPr>
          </w:p>
        </w:tc>
      </w:tr>
      <w:tr w:rsidRPr="00F5611D" w:rsidR="00DD73E0" w:rsidTr="00EC1011" w14:paraId="1E6F9BAF" w14:textId="77777777">
        <w:trPr>
          <w:tblHeader/>
        </w:trPr>
        <w:tc>
          <w:tcPr>
            <w:tcW w:w="1814" w:type="dxa"/>
            <w:vAlign w:val="bottom"/>
          </w:tcPr>
          <w:p w:rsidRPr="00B704BC" w:rsidR="00DD73E0" w:rsidP="00EC1011" w:rsidRDefault="00DD73E0" w14:paraId="4D07AA72" w14:textId="77777777">
            <w:pPr>
              <w:pStyle w:val="NormalWorksheet"/>
              <w:rPr>
                <w:rFonts w:ascii="Tahoma" w:hAnsi="Tahoma" w:cs="Tahoma"/>
              </w:rPr>
            </w:pPr>
            <w:r w:rsidRPr="00B704BC">
              <w:rPr>
                <w:rFonts w:ascii="Tahoma" w:hAnsi="Tahoma" w:cs="Tahoma"/>
              </w:rPr>
              <w:t>Project Manager:</w:t>
            </w:r>
          </w:p>
        </w:tc>
        <w:tc>
          <w:tcPr>
            <w:tcW w:w="1914" w:type="dxa"/>
            <w:gridSpan w:val="3"/>
            <w:tcBorders>
              <w:bottom w:val="single" w:color="auto" w:sz="7" w:space="0"/>
            </w:tcBorders>
            <w:vAlign w:val="bottom"/>
          </w:tcPr>
          <w:p w:rsidRPr="00B704BC" w:rsidR="00DD73E0" w:rsidP="00EC1011" w:rsidRDefault="00DD73E0" w14:paraId="3A22B00E" w14:textId="2CB49B6D">
            <w:pPr>
              <w:pStyle w:val="NormalWorksheet"/>
              <w:rPr>
                <w:rFonts w:ascii="Tahoma" w:hAnsi="Tahoma" w:cs="Tahoma"/>
              </w:rPr>
            </w:pPr>
          </w:p>
        </w:tc>
        <w:tc>
          <w:tcPr>
            <w:tcW w:w="961" w:type="dxa"/>
            <w:gridSpan w:val="2"/>
            <w:vAlign w:val="bottom"/>
          </w:tcPr>
          <w:p w:rsidRPr="00B704BC" w:rsidR="00DD73E0" w:rsidP="00EC1011" w:rsidRDefault="00DD73E0" w14:paraId="5FC8DE5A" w14:textId="77777777">
            <w:pPr>
              <w:pStyle w:val="NormalWorksheet"/>
              <w:rPr>
                <w:rFonts w:ascii="Tahoma" w:hAnsi="Tahoma" w:cs="Tahoma"/>
              </w:rPr>
            </w:pPr>
            <w:r w:rsidRPr="00B704BC">
              <w:rPr>
                <w:rFonts w:ascii="Tahoma" w:hAnsi="Tahoma" w:cs="Tahoma"/>
              </w:rPr>
              <w:t>Docket:</w:t>
            </w:r>
          </w:p>
        </w:tc>
        <w:tc>
          <w:tcPr>
            <w:tcW w:w="3991" w:type="dxa"/>
            <w:gridSpan w:val="3"/>
            <w:tcBorders>
              <w:bottom w:val="single" w:color="auto" w:sz="7" w:space="0"/>
            </w:tcBorders>
            <w:vAlign w:val="bottom"/>
          </w:tcPr>
          <w:p w:rsidRPr="00B704BC" w:rsidR="00DD73E0" w:rsidP="00EC1011" w:rsidRDefault="00DD73E0" w14:paraId="380717A9" w14:textId="2B9178D2">
            <w:pPr>
              <w:pStyle w:val="NormalWorksheet"/>
              <w:rPr>
                <w:rFonts w:ascii="Tahoma" w:hAnsi="Tahoma" w:cs="Tahoma"/>
              </w:rPr>
            </w:pPr>
          </w:p>
        </w:tc>
        <w:tc>
          <w:tcPr>
            <w:tcW w:w="1796" w:type="dxa"/>
            <w:gridSpan w:val="3"/>
            <w:vAlign w:val="bottom"/>
          </w:tcPr>
          <w:p w:rsidRPr="00B704BC" w:rsidR="00DD73E0" w:rsidP="00EC1011" w:rsidRDefault="00DD73E0" w14:paraId="032376A1" w14:textId="77777777">
            <w:pPr>
              <w:pStyle w:val="NormalWorksheet"/>
              <w:rPr>
                <w:rFonts w:ascii="Tahoma" w:hAnsi="Tahoma" w:cs="Tahoma"/>
              </w:rPr>
            </w:pPr>
            <w:r w:rsidRPr="00B704BC">
              <w:rPr>
                <w:rFonts w:ascii="Tahoma" w:hAnsi="Tahoma" w:cs="Tahoma"/>
              </w:rPr>
              <w:t>Technical Senior:</w:t>
            </w:r>
          </w:p>
        </w:tc>
        <w:tc>
          <w:tcPr>
            <w:tcW w:w="2574" w:type="dxa"/>
            <w:gridSpan w:val="3"/>
            <w:tcBorders>
              <w:bottom w:val="single" w:color="auto" w:sz="7" w:space="0"/>
            </w:tcBorders>
            <w:vAlign w:val="bottom"/>
          </w:tcPr>
          <w:p w:rsidRPr="00B704BC" w:rsidR="00DD73E0" w:rsidP="00EC1011" w:rsidRDefault="00DD73E0" w14:paraId="028AB5DD" w14:textId="2FBF75D4">
            <w:pPr>
              <w:pStyle w:val="NormalWorksheet"/>
              <w:rPr>
                <w:rFonts w:ascii="Tahoma" w:hAnsi="Tahoma" w:cs="Tahoma"/>
              </w:rPr>
            </w:pPr>
          </w:p>
        </w:tc>
      </w:tr>
      <w:tr w:rsidRPr="00F5611D" w:rsidR="00DD73E0" w:rsidTr="00EC1011" w14:paraId="12CBAF55" w14:textId="77777777">
        <w:trPr>
          <w:tblHeader/>
        </w:trPr>
        <w:tc>
          <w:tcPr>
            <w:tcW w:w="1814" w:type="dxa"/>
            <w:tcBorders>
              <w:bottom w:val="single" w:color="auto" w:sz="4" w:space="0"/>
            </w:tcBorders>
            <w:vAlign w:val="bottom"/>
          </w:tcPr>
          <w:p w:rsidRPr="00B704BC" w:rsidR="00DD73E0" w:rsidP="00787613" w:rsidRDefault="00DD73E0" w14:paraId="3AB43C1F" w14:textId="77777777">
            <w:pPr>
              <w:pStyle w:val="NormalWorksheet"/>
              <w:rPr>
                <w:rFonts w:ascii="Tahoma" w:hAnsi="Tahoma" w:cs="Tahoma"/>
              </w:rPr>
            </w:pPr>
          </w:p>
        </w:tc>
        <w:tc>
          <w:tcPr>
            <w:tcW w:w="2875" w:type="dxa"/>
            <w:gridSpan w:val="5"/>
            <w:tcBorders>
              <w:bottom w:val="single" w:color="auto" w:sz="4" w:space="0"/>
            </w:tcBorders>
            <w:vAlign w:val="bottom"/>
          </w:tcPr>
          <w:p w:rsidRPr="00B704BC" w:rsidR="00DD73E0" w:rsidP="00787613" w:rsidRDefault="00DD73E0" w14:paraId="2F734243" w14:textId="77777777">
            <w:pPr>
              <w:pStyle w:val="NormalWorksheet"/>
              <w:rPr>
                <w:rFonts w:ascii="Tahoma" w:hAnsi="Tahoma" w:cs="Tahoma"/>
              </w:rPr>
            </w:pPr>
          </w:p>
        </w:tc>
        <w:tc>
          <w:tcPr>
            <w:tcW w:w="2731" w:type="dxa"/>
            <w:gridSpan w:val="2"/>
            <w:tcBorders>
              <w:bottom w:val="single" w:color="auto" w:sz="4" w:space="0"/>
            </w:tcBorders>
            <w:vAlign w:val="bottom"/>
          </w:tcPr>
          <w:p w:rsidRPr="00B704BC" w:rsidR="00DD73E0" w:rsidP="00787613" w:rsidRDefault="00DD73E0" w14:paraId="73C1C560" w14:textId="77777777">
            <w:pPr>
              <w:pStyle w:val="NormalWorksheet"/>
              <w:rPr>
                <w:rFonts w:ascii="Tahoma" w:hAnsi="Tahoma" w:cs="Tahoma"/>
              </w:rPr>
            </w:pPr>
          </w:p>
        </w:tc>
        <w:tc>
          <w:tcPr>
            <w:tcW w:w="1260" w:type="dxa"/>
            <w:tcBorders>
              <w:bottom w:val="single" w:color="auto" w:sz="4" w:space="0"/>
            </w:tcBorders>
            <w:vAlign w:val="bottom"/>
          </w:tcPr>
          <w:p w:rsidRPr="00B704BC" w:rsidR="00DD73E0" w:rsidP="00787613" w:rsidRDefault="00DD73E0" w14:paraId="6BBDE730" w14:textId="77777777">
            <w:pPr>
              <w:pStyle w:val="NormalWorksheet"/>
              <w:rPr>
                <w:rFonts w:ascii="Tahoma" w:hAnsi="Tahoma" w:cs="Tahoma"/>
              </w:rPr>
            </w:pPr>
          </w:p>
        </w:tc>
        <w:tc>
          <w:tcPr>
            <w:tcW w:w="4370" w:type="dxa"/>
            <w:gridSpan w:val="6"/>
            <w:tcBorders>
              <w:bottom w:val="single" w:color="auto" w:sz="4" w:space="0"/>
            </w:tcBorders>
            <w:vAlign w:val="bottom"/>
          </w:tcPr>
          <w:p w:rsidRPr="00B704BC" w:rsidR="00DD73E0" w:rsidP="00787613" w:rsidRDefault="00DD73E0" w14:paraId="6F5B0B41" w14:textId="77777777">
            <w:pPr>
              <w:pStyle w:val="NormalWorksheet"/>
              <w:rPr>
                <w:rFonts w:ascii="Tahoma" w:hAnsi="Tahoma" w:cs="Tahoma"/>
              </w:rPr>
            </w:pPr>
          </w:p>
        </w:tc>
      </w:tr>
      <w:tr w:rsidRPr="00F5611D" w:rsidR="00030A63" w:rsidTr="00EC1011" w14:paraId="5CC6A3BF" w14:textId="77777777">
        <w:trPr>
          <w:tblHeader/>
        </w:trPr>
        <w:tc>
          <w:tcPr>
            <w:tcW w:w="1814" w:type="dxa"/>
            <w:tcBorders>
              <w:top w:val="single" w:color="auto" w:sz="4" w:space="0"/>
              <w:left w:val="single" w:color="auto" w:sz="4" w:space="0"/>
              <w:bottom w:val="single" w:color="auto" w:sz="4" w:space="0"/>
              <w:right w:val="single" w:color="auto" w:sz="4" w:space="0"/>
            </w:tcBorders>
            <w:vAlign w:val="bottom"/>
          </w:tcPr>
          <w:p w:rsidRPr="00B704BC" w:rsidR="00030A63" w:rsidP="00EC1011" w:rsidRDefault="00030A63" w14:paraId="2B1206F4" w14:textId="77777777">
            <w:pPr>
              <w:pStyle w:val="TableHeadings"/>
              <w:spacing w:before="0"/>
              <w:rPr>
                <w:rFonts w:ascii="Tahoma" w:hAnsi="Tahoma" w:cs="Tahoma"/>
              </w:rPr>
            </w:pPr>
            <w:r w:rsidRPr="00B704BC">
              <w:rPr>
                <w:rFonts w:ascii="Tahoma" w:hAnsi="Tahoma" w:cs="Tahoma"/>
              </w:rPr>
              <w:t>Siting Regulations</w:t>
            </w:r>
          </w:p>
        </w:tc>
        <w:tc>
          <w:tcPr>
            <w:tcW w:w="2875" w:type="dxa"/>
            <w:gridSpan w:val="5"/>
            <w:tcBorders>
              <w:top w:val="single" w:color="auto" w:sz="4" w:space="0"/>
              <w:left w:val="single" w:color="auto" w:sz="4" w:space="0"/>
              <w:bottom w:val="single" w:color="auto" w:sz="4" w:space="0"/>
              <w:right w:val="single" w:color="auto" w:sz="4" w:space="0"/>
            </w:tcBorders>
            <w:vAlign w:val="bottom"/>
          </w:tcPr>
          <w:p w:rsidRPr="00B704BC" w:rsidR="00030A63" w:rsidP="00EC1011" w:rsidRDefault="00030A63" w14:paraId="6DA18585" w14:textId="77777777">
            <w:pPr>
              <w:pStyle w:val="TableHeadings"/>
              <w:spacing w:before="0"/>
              <w:rPr>
                <w:rFonts w:ascii="Tahoma" w:hAnsi="Tahoma" w:cs="Tahoma"/>
              </w:rPr>
            </w:pPr>
            <w:r w:rsidRPr="00B704BC">
              <w:rPr>
                <w:rFonts w:ascii="Tahoma" w:hAnsi="Tahoma" w:cs="Tahoma"/>
              </w:rPr>
              <w:t>Information</w:t>
            </w:r>
          </w:p>
        </w:tc>
        <w:tc>
          <w:tcPr>
            <w:tcW w:w="2731" w:type="dxa"/>
            <w:gridSpan w:val="2"/>
            <w:tcBorders>
              <w:top w:val="single" w:color="auto" w:sz="4" w:space="0"/>
              <w:left w:val="single" w:color="auto" w:sz="4" w:space="0"/>
              <w:bottom w:val="single" w:color="auto" w:sz="4" w:space="0"/>
              <w:right w:val="single" w:color="auto" w:sz="4" w:space="0"/>
            </w:tcBorders>
            <w:vAlign w:val="bottom"/>
          </w:tcPr>
          <w:p w:rsidRPr="00B704BC" w:rsidR="00030A63" w:rsidP="00EC1011" w:rsidRDefault="7C2FEDFF" w14:paraId="688C3913" w14:textId="3B31C462">
            <w:pPr>
              <w:pStyle w:val="TableHeadings"/>
              <w:spacing w:before="0"/>
              <w:rPr>
                <w:rFonts w:ascii="Tahoma" w:hAnsi="Tahoma" w:cs="Tahoma"/>
              </w:rPr>
            </w:pPr>
            <w:r w:rsidRPr="00B704BC">
              <w:rPr>
                <w:rFonts w:ascii="Tahoma" w:hAnsi="Tahoma" w:eastAsia="Tahoma" w:cs="Tahoma"/>
              </w:rPr>
              <w:t xml:space="preserve">Application </w:t>
            </w:r>
            <w:r w:rsidRPr="00B704BC" w:rsidR="00346726">
              <w:rPr>
                <w:rFonts w:ascii="Tahoma" w:hAnsi="Tahoma" w:eastAsia="Tahoma" w:cs="Tahoma"/>
                <w:bCs/>
              </w:rPr>
              <w:t>Section</w:t>
            </w:r>
            <w:r w:rsidRPr="00B704BC" w:rsidR="00030A63">
              <w:rPr>
                <w:rFonts w:ascii="Tahoma" w:hAnsi="Tahoma" w:eastAsia="Tahoma" w:cs="Tahoma"/>
                <w:bCs/>
              </w:rPr>
              <w:t xml:space="preserve"> Number And </w:t>
            </w:r>
            <w:r w:rsidRPr="00B704BC" w:rsidR="00346726">
              <w:rPr>
                <w:rFonts w:ascii="Tahoma" w:hAnsi="Tahoma" w:eastAsia="Tahoma" w:cs="Tahoma"/>
                <w:bCs/>
              </w:rPr>
              <w:t>Page</w:t>
            </w:r>
            <w:r w:rsidRPr="00B704BC" w:rsidR="00030A63">
              <w:rPr>
                <w:rFonts w:ascii="Tahoma" w:hAnsi="Tahoma" w:eastAsia="Tahoma" w:cs="Tahoma"/>
                <w:bCs/>
              </w:rPr>
              <w:t xml:space="preserve"> Number</w:t>
            </w:r>
          </w:p>
        </w:tc>
        <w:tc>
          <w:tcPr>
            <w:tcW w:w="1260" w:type="dxa"/>
            <w:tcBorders>
              <w:top w:val="single" w:color="auto" w:sz="4" w:space="0"/>
              <w:left w:val="single" w:color="auto" w:sz="4" w:space="0"/>
              <w:bottom w:val="single" w:color="auto" w:sz="4" w:space="0"/>
              <w:right w:val="single" w:color="auto" w:sz="4" w:space="0"/>
            </w:tcBorders>
            <w:vAlign w:val="bottom"/>
          </w:tcPr>
          <w:p w:rsidRPr="00B704BC" w:rsidR="00030A63" w:rsidP="00EC1011" w:rsidRDefault="007F02EC" w14:paraId="4E606733" w14:textId="63A4E7BE">
            <w:pPr>
              <w:pStyle w:val="TableHeadings"/>
              <w:spacing w:before="0"/>
              <w:rPr>
                <w:rFonts w:ascii="Tahoma" w:hAnsi="Tahoma" w:eastAsia="Tahoma" w:cs="Tahoma"/>
                <w:bCs/>
              </w:rPr>
            </w:pPr>
            <w:r w:rsidRPr="00B704BC">
              <w:rPr>
                <w:rFonts w:ascii="Tahoma" w:hAnsi="Tahoma" w:eastAsia="Tahoma" w:cs="Tahoma"/>
                <w:bCs/>
              </w:rPr>
              <w:t>Complete</w:t>
            </w:r>
          </w:p>
          <w:p w:rsidRPr="00B704BC" w:rsidR="00030A63" w:rsidP="00EC1011" w:rsidRDefault="00030A63" w14:paraId="686DEA92" w14:textId="6363E5B1">
            <w:pPr>
              <w:pStyle w:val="TableHeadings"/>
              <w:spacing w:before="0"/>
              <w:rPr>
                <w:rFonts w:ascii="Tahoma" w:hAnsi="Tahoma" w:cs="Tahoma"/>
              </w:rPr>
            </w:pPr>
            <w:r w:rsidRPr="00B704BC">
              <w:rPr>
                <w:rFonts w:ascii="Tahoma" w:hAnsi="Tahoma" w:eastAsia="Tahoma" w:cs="Tahoma"/>
                <w:bCs/>
              </w:rPr>
              <w:t>Yes Or No</w:t>
            </w:r>
          </w:p>
        </w:tc>
        <w:tc>
          <w:tcPr>
            <w:tcW w:w="4370" w:type="dxa"/>
            <w:gridSpan w:val="6"/>
            <w:tcBorders>
              <w:top w:val="single" w:color="auto" w:sz="4" w:space="0"/>
              <w:left w:val="single" w:color="auto" w:sz="4" w:space="0"/>
              <w:bottom w:val="single" w:color="auto" w:sz="4" w:space="0"/>
              <w:right w:val="single" w:color="auto" w:sz="4" w:space="0"/>
            </w:tcBorders>
            <w:vAlign w:val="bottom"/>
          </w:tcPr>
          <w:p w:rsidRPr="00B704BC" w:rsidR="00030A63" w:rsidP="00EC1011" w:rsidRDefault="00030A63" w14:paraId="5BCCD9A6" w14:textId="39FFB248">
            <w:pPr>
              <w:pStyle w:val="TableHeadings"/>
              <w:spacing w:before="0"/>
              <w:rPr>
                <w:rFonts w:ascii="Tahoma" w:hAnsi="Tahoma" w:cs="Tahoma"/>
              </w:rPr>
            </w:pPr>
            <w:r w:rsidRPr="00B704BC">
              <w:rPr>
                <w:rFonts w:ascii="Tahoma" w:hAnsi="Tahoma" w:eastAsia="Tahoma" w:cs="Tahoma"/>
                <w:bCs/>
              </w:rPr>
              <w:t xml:space="preserve">Information Required to Make </w:t>
            </w:r>
            <w:r w:rsidRPr="00B704BC" w:rsidR="26398EDD">
              <w:rPr>
                <w:rFonts w:ascii="Tahoma" w:hAnsi="Tahoma" w:eastAsia="Tahoma" w:cs="Tahoma"/>
              </w:rPr>
              <w:t xml:space="preserve">Application </w:t>
            </w:r>
            <w:r w:rsidRPr="00B704BC">
              <w:rPr>
                <w:rFonts w:ascii="Tahoma" w:hAnsi="Tahoma" w:eastAsia="Tahoma" w:cs="Tahoma"/>
                <w:bCs/>
              </w:rPr>
              <w:t>Conform With Regulations</w:t>
            </w:r>
          </w:p>
        </w:tc>
      </w:tr>
      <w:tr w:rsidRPr="000B3F4D" w:rsidR="00020573" w:rsidTr="00EC1011" w14:paraId="673A94F7" w14:textId="77777777">
        <w:tc>
          <w:tcPr>
            <w:tcW w:w="1814" w:type="dxa"/>
            <w:tcBorders>
              <w:top w:val="single" w:color="auto" w:sz="4" w:space="0"/>
              <w:left w:val="single" w:color="auto" w:sz="4" w:space="0"/>
              <w:bottom w:val="single" w:color="auto" w:sz="4" w:space="0"/>
              <w:right w:val="single" w:color="auto" w:sz="4" w:space="0"/>
            </w:tcBorders>
          </w:tcPr>
          <w:p w:rsidRPr="00B704BC" w:rsidR="00020573" w:rsidP="00B704BC" w:rsidRDefault="00020573" w14:paraId="4804CCD5" w14:textId="5D9D1A29">
            <w:pPr>
              <w:pStyle w:val="NormalWorksheet"/>
              <w:rPr>
                <w:rFonts w:ascii="Tahoma" w:hAnsi="Tahoma" w:cs="Tahoma"/>
              </w:rPr>
            </w:pPr>
            <w:r w:rsidRPr="00B704BC">
              <w:rPr>
                <w:rFonts w:ascii="Tahoma" w:hAnsi="Tahoma" w:cs="Tahoma"/>
              </w:rPr>
              <w:t>Cal. Code Regs</w:t>
            </w:r>
            <w:r w:rsidRPr="00B704BC" w:rsidR="00E87EF9">
              <w:rPr>
                <w:rFonts w:ascii="Tahoma" w:hAnsi="Tahoma" w:cs="Tahoma"/>
              </w:rPr>
              <w:t>. Tit. 20 § 1704, (a) (3) (A)</w:t>
            </w:r>
          </w:p>
        </w:tc>
        <w:tc>
          <w:tcPr>
            <w:tcW w:w="2875" w:type="dxa"/>
            <w:gridSpan w:val="5"/>
            <w:tcBorders>
              <w:top w:val="single" w:color="auto" w:sz="4" w:space="0"/>
              <w:left w:val="single" w:color="auto" w:sz="4" w:space="0"/>
              <w:bottom w:val="single" w:color="auto" w:sz="4" w:space="0"/>
              <w:right w:val="single" w:color="auto" w:sz="4" w:space="0"/>
            </w:tcBorders>
          </w:tcPr>
          <w:p w:rsidRPr="00B704BC" w:rsidR="00020573" w:rsidP="00B704BC" w:rsidRDefault="00020573" w14:paraId="7B32DDB1" w14:textId="78A011AF">
            <w:pPr>
              <w:pStyle w:val="NormalWorksheet"/>
              <w:rPr>
                <w:rFonts w:ascii="Tahoma" w:hAnsi="Tahoma" w:cs="Tahoma"/>
                <w:color w:val="000000" w:themeColor="text1"/>
              </w:rPr>
            </w:pPr>
            <w:r w:rsidRPr="00B704BC">
              <w:rPr>
                <w:rStyle w:val="normaltextrun"/>
                <w:rFonts w:ascii="Tahoma" w:hAnsi="Tahoma" w:cs="Tahoma"/>
                <w:color w:val="000000" w:themeColor="text1"/>
              </w:rPr>
              <w:t>Descriptions of all significant assumptions, methodologies, and computational methods used in arriving at conclusions in the document.</w:t>
            </w:r>
            <w:r w:rsidRPr="00B704BC">
              <w:rPr>
                <w:rStyle w:val="eop"/>
                <w:rFonts w:ascii="Tahoma" w:hAnsi="Tahoma" w:cs="Tahoma"/>
                <w:color w:val="000000" w:themeColor="text1"/>
              </w:rPr>
              <w:t> </w:t>
            </w:r>
          </w:p>
        </w:tc>
        <w:tc>
          <w:tcPr>
            <w:tcW w:w="2731" w:type="dxa"/>
            <w:gridSpan w:val="2"/>
            <w:tcBorders>
              <w:top w:val="single" w:color="auto" w:sz="4" w:space="0"/>
              <w:left w:val="single" w:color="auto" w:sz="4" w:space="0"/>
              <w:bottom w:val="single" w:color="auto" w:sz="4" w:space="0"/>
              <w:right w:val="single" w:color="auto" w:sz="4" w:space="0"/>
            </w:tcBorders>
          </w:tcPr>
          <w:p w:rsidRPr="00B704BC" w:rsidR="00020573" w:rsidP="00B704BC" w:rsidRDefault="00020573" w14:paraId="696FD917" w14:textId="147D5E31">
            <w:pPr>
              <w:pStyle w:val="NormalWorksheet"/>
              <w:rPr>
                <w:rFonts w:ascii="Tahoma" w:hAnsi="Tahoma" w:cs="Tahoma"/>
              </w:rPr>
            </w:pPr>
          </w:p>
        </w:tc>
        <w:tc>
          <w:tcPr>
            <w:tcW w:w="1260" w:type="dxa"/>
            <w:tcBorders>
              <w:top w:val="single" w:color="auto" w:sz="4" w:space="0"/>
              <w:left w:val="single" w:color="auto" w:sz="4" w:space="0"/>
              <w:bottom w:val="single" w:color="auto" w:sz="4" w:space="0"/>
              <w:right w:val="single" w:color="auto" w:sz="4" w:space="0"/>
            </w:tcBorders>
          </w:tcPr>
          <w:p w:rsidRPr="00B704BC" w:rsidR="00020573" w:rsidP="00B704BC" w:rsidRDefault="00020573" w14:paraId="02E8490F" w14:textId="511B0436">
            <w:pPr>
              <w:pStyle w:val="NormalWorksheet"/>
              <w:rPr>
                <w:rFonts w:ascii="Tahoma" w:hAnsi="Tahoma" w:cs="Tahoma"/>
              </w:rPr>
            </w:pPr>
          </w:p>
        </w:tc>
        <w:tc>
          <w:tcPr>
            <w:tcW w:w="4370" w:type="dxa"/>
            <w:gridSpan w:val="6"/>
            <w:tcBorders>
              <w:top w:val="single" w:color="auto" w:sz="4" w:space="0"/>
              <w:left w:val="single" w:color="auto" w:sz="4" w:space="0"/>
              <w:bottom w:val="single" w:color="auto" w:sz="4" w:space="0"/>
              <w:right w:val="single" w:color="auto" w:sz="4" w:space="0"/>
            </w:tcBorders>
          </w:tcPr>
          <w:p w:rsidRPr="00B704BC" w:rsidR="00020573" w:rsidP="00B704BC" w:rsidRDefault="00020573" w14:paraId="24478809" w14:textId="2698DB1F">
            <w:pPr>
              <w:pStyle w:val="NormalWorksheet"/>
              <w:ind w:right="-117"/>
              <w:rPr>
                <w:rFonts w:ascii="Tahoma" w:hAnsi="Tahoma" w:cs="Tahoma"/>
              </w:rPr>
            </w:pPr>
          </w:p>
        </w:tc>
      </w:tr>
      <w:tr w:rsidRPr="000B3F4D" w:rsidR="00020573" w:rsidTr="00EC1011" w14:paraId="2F146D1D" w14:textId="77777777">
        <w:tc>
          <w:tcPr>
            <w:tcW w:w="1814" w:type="dxa"/>
            <w:tcBorders>
              <w:top w:val="single" w:color="auto" w:sz="4" w:space="0"/>
              <w:left w:val="single" w:color="auto" w:sz="4" w:space="0"/>
              <w:bottom w:val="single" w:color="auto" w:sz="4" w:space="0"/>
              <w:right w:val="single" w:color="auto" w:sz="4" w:space="0"/>
            </w:tcBorders>
          </w:tcPr>
          <w:p w:rsidRPr="00B704BC" w:rsidR="00020573" w:rsidP="00B704BC" w:rsidRDefault="00020573" w14:paraId="2722BFD4" w14:textId="79CDCBF0">
            <w:pPr>
              <w:pStyle w:val="NormalWorksheet"/>
              <w:rPr>
                <w:rFonts w:ascii="Tahoma" w:hAnsi="Tahoma" w:cs="Tahoma"/>
                <w:lang w:val="fr-FR"/>
              </w:rPr>
            </w:pPr>
            <w:r w:rsidRPr="00B704BC">
              <w:rPr>
                <w:rFonts w:ascii="Tahoma" w:hAnsi="Tahoma" w:cs="Tahoma"/>
                <w:lang w:val="fr-FR"/>
              </w:rPr>
              <w:t>Cal. Code Regs</w:t>
            </w:r>
            <w:r w:rsidRPr="00B704BC" w:rsidR="00E87EF9">
              <w:rPr>
                <w:rFonts w:ascii="Tahoma" w:hAnsi="Tahoma" w:cs="Tahoma"/>
                <w:lang w:val="fr-FR"/>
              </w:rPr>
              <w:t>. Tit. 20 § 1704, (a) (3) (B)</w:t>
            </w:r>
          </w:p>
        </w:tc>
        <w:tc>
          <w:tcPr>
            <w:tcW w:w="2875" w:type="dxa"/>
            <w:gridSpan w:val="5"/>
            <w:tcBorders>
              <w:top w:val="single" w:color="auto" w:sz="4" w:space="0"/>
              <w:left w:val="single" w:color="auto" w:sz="4" w:space="0"/>
              <w:bottom w:val="single" w:color="auto" w:sz="4" w:space="0"/>
              <w:right w:val="single" w:color="auto" w:sz="4" w:space="0"/>
            </w:tcBorders>
          </w:tcPr>
          <w:p w:rsidRPr="00B704BC" w:rsidR="00020573" w:rsidP="00B704BC" w:rsidRDefault="00020573" w14:paraId="7B25EF58" w14:textId="58C21894">
            <w:pPr>
              <w:pStyle w:val="NormalWorksheet"/>
              <w:rPr>
                <w:rFonts w:ascii="Tahoma" w:hAnsi="Tahoma" w:cs="Tahoma"/>
                <w:color w:val="000000" w:themeColor="text1"/>
              </w:rPr>
            </w:pPr>
            <w:r w:rsidRPr="00B704BC">
              <w:rPr>
                <w:rStyle w:val="normaltextrun"/>
                <w:rFonts w:ascii="Tahoma" w:hAnsi="Tahoma" w:cs="Tahoma"/>
                <w:color w:val="000000" w:themeColor="text1"/>
              </w:rPr>
              <w:t>Descriptions, including methodologies and findings, of all major studies or research efforts undertaken and relied upon to provide information for the document; and a description of ongoing research of significance to the project (including expected completion dates; and</w:t>
            </w:r>
            <w:r w:rsidRPr="00B704BC">
              <w:rPr>
                <w:rStyle w:val="eop"/>
                <w:rFonts w:ascii="Tahoma" w:hAnsi="Tahoma" w:cs="Tahoma"/>
                <w:color w:val="000000" w:themeColor="text1"/>
              </w:rPr>
              <w:t> </w:t>
            </w:r>
          </w:p>
        </w:tc>
        <w:tc>
          <w:tcPr>
            <w:tcW w:w="2731" w:type="dxa"/>
            <w:gridSpan w:val="2"/>
            <w:tcBorders>
              <w:top w:val="single" w:color="auto" w:sz="4" w:space="0"/>
              <w:left w:val="single" w:color="auto" w:sz="4" w:space="0"/>
              <w:bottom w:val="single" w:color="auto" w:sz="4" w:space="0"/>
              <w:right w:val="single" w:color="auto" w:sz="4" w:space="0"/>
            </w:tcBorders>
          </w:tcPr>
          <w:p w:rsidRPr="00B704BC" w:rsidR="00020573" w:rsidP="00B704BC" w:rsidRDefault="00020573" w14:paraId="795C002C" w14:textId="0F683B38">
            <w:pPr>
              <w:pStyle w:val="NormalWorksheet"/>
              <w:rPr>
                <w:rFonts w:ascii="Tahoma" w:hAnsi="Tahoma" w:cs="Tahoma"/>
              </w:rPr>
            </w:pPr>
          </w:p>
        </w:tc>
        <w:tc>
          <w:tcPr>
            <w:tcW w:w="1260" w:type="dxa"/>
            <w:tcBorders>
              <w:top w:val="single" w:color="auto" w:sz="4" w:space="0"/>
              <w:left w:val="single" w:color="auto" w:sz="4" w:space="0"/>
              <w:bottom w:val="single" w:color="auto" w:sz="4" w:space="0"/>
              <w:right w:val="single" w:color="auto" w:sz="4" w:space="0"/>
            </w:tcBorders>
          </w:tcPr>
          <w:p w:rsidRPr="00B704BC" w:rsidR="00020573" w:rsidP="00B704BC" w:rsidRDefault="00020573" w14:paraId="597F85E7" w14:textId="32CD7758">
            <w:pPr>
              <w:pStyle w:val="NormalWorksheet"/>
              <w:rPr>
                <w:rFonts w:ascii="Tahoma" w:hAnsi="Tahoma" w:cs="Tahoma"/>
              </w:rPr>
            </w:pPr>
          </w:p>
        </w:tc>
        <w:tc>
          <w:tcPr>
            <w:tcW w:w="4370" w:type="dxa"/>
            <w:gridSpan w:val="6"/>
            <w:tcBorders>
              <w:top w:val="single" w:color="auto" w:sz="4" w:space="0"/>
              <w:left w:val="single" w:color="auto" w:sz="4" w:space="0"/>
              <w:bottom w:val="single" w:color="auto" w:sz="4" w:space="0"/>
              <w:right w:val="single" w:color="auto" w:sz="4" w:space="0"/>
            </w:tcBorders>
          </w:tcPr>
          <w:p w:rsidRPr="00B704BC" w:rsidR="00020573" w:rsidP="00B704BC" w:rsidRDefault="00020573" w14:paraId="0C40DABE" w14:textId="289337B9">
            <w:pPr>
              <w:pStyle w:val="NormalWorksheet"/>
              <w:rPr>
                <w:rFonts w:ascii="Tahoma" w:hAnsi="Tahoma" w:cs="Tahoma"/>
              </w:rPr>
            </w:pPr>
          </w:p>
        </w:tc>
      </w:tr>
      <w:tr w:rsidRPr="000B3F4D" w:rsidR="00020573" w:rsidTr="00EC1011" w14:paraId="2801B2A1" w14:textId="77777777">
        <w:tc>
          <w:tcPr>
            <w:tcW w:w="1814" w:type="dxa"/>
            <w:tcBorders>
              <w:top w:val="single" w:color="auto" w:sz="4" w:space="0"/>
              <w:left w:val="single" w:color="auto" w:sz="4" w:space="0"/>
              <w:bottom w:val="single" w:color="auto" w:sz="4" w:space="0"/>
              <w:right w:val="single" w:color="auto" w:sz="4" w:space="0"/>
            </w:tcBorders>
          </w:tcPr>
          <w:p w:rsidRPr="00B704BC" w:rsidR="00020573" w:rsidP="00B704BC" w:rsidRDefault="00020573" w14:paraId="49BF706C" w14:textId="1896D47D">
            <w:pPr>
              <w:pStyle w:val="NormalWorksheet"/>
              <w:rPr>
                <w:rFonts w:ascii="Tahoma" w:hAnsi="Tahoma" w:cs="Tahoma"/>
                <w:lang w:val="fr-FR"/>
              </w:rPr>
            </w:pPr>
            <w:r w:rsidRPr="00B704BC">
              <w:rPr>
                <w:rFonts w:ascii="Tahoma" w:hAnsi="Tahoma" w:cs="Tahoma"/>
                <w:lang w:val="fr-FR"/>
              </w:rPr>
              <w:t>Cal. Code Regs</w:t>
            </w:r>
            <w:r w:rsidRPr="00B704BC" w:rsidR="00E87EF9">
              <w:rPr>
                <w:rFonts w:ascii="Tahoma" w:hAnsi="Tahoma" w:cs="Tahoma"/>
                <w:lang w:val="fr-FR"/>
              </w:rPr>
              <w:t>. Tit. 20 § 1704, (a) (3) (C)</w:t>
            </w:r>
          </w:p>
        </w:tc>
        <w:tc>
          <w:tcPr>
            <w:tcW w:w="2875" w:type="dxa"/>
            <w:gridSpan w:val="5"/>
            <w:tcBorders>
              <w:top w:val="single" w:color="auto" w:sz="4" w:space="0"/>
              <w:left w:val="single" w:color="auto" w:sz="4" w:space="0"/>
              <w:bottom w:val="single" w:color="auto" w:sz="4" w:space="0"/>
              <w:right w:val="single" w:color="auto" w:sz="4" w:space="0"/>
            </w:tcBorders>
          </w:tcPr>
          <w:p w:rsidRPr="00B704BC" w:rsidR="00020573" w:rsidP="00B704BC" w:rsidRDefault="00020573" w14:paraId="5048B2A1" w14:textId="0F0FC2F5">
            <w:pPr>
              <w:pStyle w:val="NormalWorksheet"/>
              <w:rPr>
                <w:rFonts w:ascii="Tahoma" w:hAnsi="Tahoma" w:cs="Tahoma"/>
                <w:color w:val="000000" w:themeColor="text1"/>
              </w:rPr>
            </w:pPr>
            <w:r w:rsidRPr="00B704BC">
              <w:rPr>
                <w:rStyle w:val="normaltextrun"/>
                <w:rFonts w:ascii="Tahoma" w:hAnsi="Tahoma" w:cs="Tahoma"/>
                <w:color w:val="000000" w:themeColor="text1"/>
              </w:rPr>
              <w:t xml:space="preserve">A list of all literature relied upon or referenced in the documents, along with brief discussions of the relevance of each such </w:t>
            </w:r>
            <w:r w:rsidRPr="00B704BC">
              <w:rPr>
                <w:rStyle w:val="contextualspellingandgrammarerror"/>
                <w:rFonts w:ascii="Tahoma" w:hAnsi="Tahoma" w:cs="Tahoma"/>
                <w:color w:val="000000" w:themeColor="text1"/>
              </w:rPr>
              <w:t>reference;</w:t>
            </w:r>
            <w:r w:rsidRPr="00B704BC">
              <w:rPr>
                <w:rStyle w:val="eop"/>
                <w:rFonts w:ascii="Tahoma" w:hAnsi="Tahoma" w:cs="Tahoma"/>
                <w:color w:val="000000" w:themeColor="text1"/>
              </w:rPr>
              <w:t> </w:t>
            </w:r>
          </w:p>
        </w:tc>
        <w:tc>
          <w:tcPr>
            <w:tcW w:w="2731" w:type="dxa"/>
            <w:gridSpan w:val="2"/>
            <w:tcBorders>
              <w:top w:val="single" w:color="auto" w:sz="4" w:space="0"/>
              <w:left w:val="single" w:color="auto" w:sz="4" w:space="0"/>
              <w:bottom w:val="single" w:color="auto" w:sz="4" w:space="0"/>
              <w:right w:val="single" w:color="auto" w:sz="4" w:space="0"/>
            </w:tcBorders>
          </w:tcPr>
          <w:p w:rsidRPr="00B704BC" w:rsidR="00020573" w:rsidP="00B704BC" w:rsidRDefault="00020573" w14:paraId="0FF9AAB3" w14:textId="41BF2B49">
            <w:pPr>
              <w:pStyle w:val="NormalWorksheet"/>
              <w:rPr>
                <w:rFonts w:ascii="Tahoma" w:hAnsi="Tahoma" w:cs="Tahoma"/>
              </w:rPr>
            </w:pPr>
          </w:p>
        </w:tc>
        <w:tc>
          <w:tcPr>
            <w:tcW w:w="1260" w:type="dxa"/>
            <w:tcBorders>
              <w:top w:val="single" w:color="auto" w:sz="4" w:space="0"/>
              <w:left w:val="single" w:color="auto" w:sz="4" w:space="0"/>
              <w:bottom w:val="single" w:color="auto" w:sz="4" w:space="0"/>
              <w:right w:val="single" w:color="auto" w:sz="4" w:space="0"/>
            </w:tcBorders>
          </w:tcPr>
          <w:p w:rsidRPr="00B704BC" w:rsidR="00020573" w:rsidP="00B704BC" w:rsidRDefault="00020573" w14:paraId="78165131" w14:textId="6C638A57">
            <w:pPr>
              <w:pStyle w:val="NormalWorksheet"/>
              <w:rPr>
                <w:rFonts w:ascii="Tahoma" w:hAnsi="Tahoma" w:cs="Tahoma"/>
              </w:rPr>
            </w:pPr>
          </w:p>
        </w:tc>
        <w:tc>
          <w:tcPr>
            <w:tcW w:w="4370" w:type="dxa"/>
            <w:gridSpan w:val="6"/>
            <w:tcBorders>
              <w:top w:val="single" w:color="auto" w:sz="4" w:space="0"/>
              <w:left w:val="single" w:color="auto" w:sz="4" w:space="0"/>
              <w:bottom w:val="single" w:color="auto" w:sz="4" w:space="0"/>
              <w:right w:val="single" w:color="auto" w:sz="4" w:space="0"/>
            </w:tcBorders>
          </w:tcPr>
          <w:p w:rsidRPr="00B704BC" w:rsidR="00020573" w:rsidP="00B704BC" w:rsidRDefault="00020573" w14:paraId="0B35BF89" w14:textId="256D47AD">
            <w:pPr>
              <w:pStyle w:val="NormalWorksheet"/>
              <w:rPr>
                <w:rFonts w:ascii="Tahoma" w:hAnsi="Tahoma" w:cs="Tahoma"/>
              </w:rPr>
            </w:pPr>
          </w:p>
        </w:tc>
      </w:tr>
      <w:tr w:rsidRPr="000B3F4D" w:rsidR="00030A63" w:rsidTr="00EC1011" w14:paraId="53979E48" w14:textId="77777777">
        <w:tc>
          <w:tcPr>
            <w:tcW w:w="1814" w:type="dxa"/>
            <w:tcBorders>
              <w:top w:val="single" w:color="auto" w:sz="4" w:space="0"/>
              <w:left w:val="single" w:color="auto" w:sz="4" w:space="0"/>
              <w:bottom w:val="single" w:color="auto" w:sz="4" w:space="0"/>
              <w:right w:val="single" w:color="auto" w:sz="4" w:space="0"/>
            </w:tcBorders>
          </w:tcPr>
          <w:p w:rsidRPr="00B704BC" w:rsidR="00030A63" w:rsidP="00B704BC" w:rsidRDefault="00030A63" w14:paraId="3B358BBD" w14:textId="77777777">
            <w:pPr>
              <w:pStyle w:val="NormalWorksheet"/>
              <w:rPr>
                <w:rFonts w:ascii="Tahoma" w:hAnsi="Tahoma" w:cs="Tahoma"/>
              </w:rPr>
            </w:pPr>
            <w:r w:rsidRPr="00B704BC">
              <w:rPr>
                <w:rFonts w:ascii="Tahoma" w:hAnsi="Tahoma" w:cs="Tahoma"/>
              </w:rPr>
              <w:t>Appendix B</w:t>
            </w:r>
          </w:p>
          <w:p w:rsidRPr="00B704BC" w:rsidR="00030A63" w:rsidP="00B704BC" w:rsidRDefault="00030A63" w14:paraId="103E93C0" w14:textId="77777777">
            <w:pPr>
              <w:pStyle w:val="NormalWorksheet"/>
              <w:rPr>
                <w:rFonts w:ascii="Tahoma" w:hAnsi="Tahoma" w:cs="Tahoma"/>
              </w:rPr>
            </w:pPr>
            <w:r w:rsidRPr="00B704BC">
              <w:rPr>
                <w:rFonts w:ascii="Tahoma" w:hAnsi="Tahoma" w:cs="Tahoma"/>
              </w:rPr>
              <w:t>(h) (3) (A)</w:t>
            </w:r>
          </w:p>
        </w:tc>
        <w:tc>
          <w:tcPr>
            <w:tcW w:w="2875" w:type="dxa"/>
            <w:gridSpan w:val="5"/>
            <w:tcBorders>
              <w:top w:val="single" w:color="auto" w:sz="4" w:space="0"/>
              <w:left w:val="single" w:color="auto" w:sz="4" w:space="0"/>
              <w:bottom w:val="single" w:color="auto" w:sz="4" w:space="0"/>
              <w:right w:val="single" w:color="auto" w:sz="4" w:space="0"/>
            </w:tcBorders>
          </w:tcPr>
          <w:p w:rsidRPr="00B704BC" w:rsidR="00030A63" w:rsidP="00B704BC" w:rsidRDefault="00030A63" w14:paraId="42F59509" w14:textId="6EE44AF7">
            <w:pPr>
              <w:pStyle w:val="NormalWorksheet"/>
              <w:rPr>
                <w:rFonts w:ascii="Tahoma" w:hAnsi="Tahoma" w:cs="Tahoma"/>
              </w:rPr>
            </w:pPr>
            <w:r w:rsidRPr="00B704BC">
              <w:rPr>
                <w:rFonts w:ascii="Tahoma" w:hAnsi="Tahoma" w:cs="Tahoma"/>
              </w:rPr>
              <w:t>A discussion of the sources and availability of the fuel or fuels to be used over the estimated service life of the facilities.</w:t>
            </w:r>
          </w:p>
        </w:tc>
        <w:tc>
          <w:tcPr>
            <w:tcW w:w="2731" w:type="dxa"/>
            <w:gridSpan w:val="2"/>
            <w:tcBorders>
              <w:top w:val="single" w:color="auto" w:sz="4" w:space="0"/>
              <w:left w:val="single" w:color="auto" w:sz="4" w:space="0"/>
              <w:bottom w:val="single" w:color="auto" w:sz="4" w:space="0"/>
              <w:right w:val="single" w:color="auto" w:sz="4" w:space="0"/>
            </w:tcBorders>
          </w:tcPr>
          <w:p w:rsidRPr="00B704BC" w:rsidR="00030A63" w:rsidP="00B704BC" w:rsidRDefault="00030A63" w14:paraId="1554223B" w14:textId="4EC9E02A">
            <w:pPr>
              <w:pStyle w:val="NormalWorksheet"/>
              <w:rPr>
                <w:rFonts w:ascii="Tahoma" w:hAnsi="Tahoma" w:cs="Tahoma"/>
              </w:rPr>
            </w:pPr>
          </w:p>
        </w:tc>
        <w:tc>
          <w:tcPr>
            <w:tcW w:w="1260" w:type="dxa"/>
            <w:tcBorders>
              <w:top w:val="single" w:color="auto" w:sz="4" w:space="0"/>
              <w:left w:val="single" w:color="auto" w:sz="4" w:space="0"/>
              <w:bottom w:val="single" w:color="auto" w:sz="4" w:space="0"/>
              <w:right w:val="single" w:color="auto" w:sz="4" w:space="0"/>
            </w:tcBorders>
          </w:tcPr>
          <w:p w:rsidRPr="00B704BC" w:rsidR="00030A63" w:rsidP="00B704BC" w:rsidRDefault="00030A63" w14:paraId="57B1E129" w14:textId="5DEC56C6">
            <w:pPr>
              <w:pStyle w:val="NormalWorksheet"/>
              <w:rPr>
                <w:rFonts w:ascii="Tahoma" w:hAnsi="Tahoma" w:cs="Tahoma"/>
              </w:rPr>
            </w:pPr>
          </w:p>
        </w:tc>
        <w:tc>
          <w:tcPr>
            <w:tcW w:w="4370" w:type="dxa"/>
            <w:gridSpan w:val="6"/>
            <w:tcBorders>
              <w:top w:val="single" w:color="auto" w:sz="4" w:space="0"/>
              <w:left w:val="single" w:color="auto" w:sz="4" w:space="0"/>
              <w:bottom w:val="single" w:color="auto" w:sz="4" w:space="0"/>
              <w:right w:val="single" w:color="auto" w:sz="4" w:space="0"/>
            </w:tcBorders>
          </w:tcPr>
          <w:p w:rsidRPr="00B704BC" w:rsidR="00030A63" w:rsidP="00B704BC" w:rsidRDefault="00030A63" w14:paraId="5E17D6C8" w14:textId="6218A758">
            <w:pPr>
              <w:pStyle w:val="NormalWorksheet"/>
              <w:rPr>
                <w:rFonts w:ascii="Tahoma" w:hAnsi="Tahoma" w:cs="Tahoma"/>
              </w:rPr>
            </w:pPr>
          </w:p>
        </w:tc>
      </w:tr>
      <w:tr w:rsidRPr="000B3F4D" w:rsidR="00030A63" w:rsidTr="00EC1011" w14:paraId="763CD619" w14:textId="77777777">
        <w:tc>
          <w:tcPr>
            <w:tcW w:w="1814" w:type="dxa"/>
            <w:tcBorders>
              <w:top w:val="single" w:color="auto" w:sz="4" w:space="0"/>
              <w:left w:val="single" w:color="auto" w:sz="4" w:space="0"/>
              <w:bottom w:val="single" w:color="auto" w:sz="4" w:space="0"/>
              <w:right w:val="single" w:color="auto" w:sz="4" w:space="0"/>
            </w:tcBorders>
          </w:tcPr>
          <w:p w:rsidRPr="00B704BC" w:rsidR="00030A63" w:rsidP="00B704BC" w:rsidRDefault="00030A63" w14:paraId="7AA01202" w14:textId="77777777">
            <w:pPr>
              <w:pStyle w:val="NormalWorksheet"/>
              <w:rPr>
                <w:rFonts w:ascii="Tahoma" w:hAnsi="Tahoma" w:cs="Tahoma"/>
              </w:rPr>
            </w:pPr>
            <w:r w:rsidRPr="00B704BC">
              <w:rPr>
                <w:rFonts w:ascii="Tahoma" w:hAnsi="Tahoma" w:cs="Tahoma"/>
              </w:rPr>
              <w:t>Appendix B</w:t>
            </w:r>
          </w:p>
          <w:p w:rsidRPr="00B704BC" w:rsidR="00030A63" w:rsidP="00B704BC" w:rsidRDefault="00030A63" w14:paraId="69DFDF78" w14:textId="77777777">
            <w:pPr>
              <w:pStyle w:val="NormalWorksheet"/>
              <w:rPr>
                <w:rFonts w:ascii="Tahoma" w:hAnsi="Tahoma" w:cs="Tahoma"/>
              </w:rPr>
            </w:pPr>
            <w:r w:rsidRPr="00B704BC">
              <w:rPr>
                <w:rFonts w:ascii="Tahoma" w:hAnsi="Tahoma" w:cs="Tahoma"/>
              </w:rPr>
              <w:t>(h) (3) (B)</w:t>
            </w:r>
          </w:p>
        </w:tc>
        <w:tc>
          <w:tcPr>
            <w:tcW w:w="2875" w:type="dxa"/>
            <w:gridSpan w:val="5"/>
            <w:tcBorders>
              <w:top w:val="single" w:color="auto" w:sz="4" w:space="0"/>
              <w:left w:val="single" w:color="auto" w:sz="4" w:space="0"/>
              <w:bottom w:val="single" w:color="auto" w:sz="4" w:space="0"/>
              <w:right w:val="single" w:color="auto" w:sz="4" w:space="0"/>
            </w:tcBorders>
          </w:tcPr>
          <w:p w:rsidRPr="00B704BC" w:rsidR="00030A63" w:rsidP="00B704BC" w:rsidRDefault="00030A63" w14:paraId="4C8CEB77" w14:textId="0480701F">
            <w:pPr>
              <w:pStyle w:val="NormalWorksheet"/>
              <w:rPr>
                <w:rFonts w:ascii="Tahoma" w:hAnsi="Tahoma" w:cs="Tahoma"/>
              </w:rPr>
            </w:pPr>
            <w:r w:rsidRPr="00B704BC">
              <w:rPr>
                <w:rFonts w:ascii="Tahoma" w:hAnsi="Tahoma" w:cs="Tahoma"/>
              </w:rPr>
              <w:t>A discussion of the anticipated service life and degree of reliability expected to be achieved by the proposed facilities on consideration of:</w:t>
            </w:r>
          </w:p>
        </w:tc>
        <w:tc>
          <w:tcPr>
            <w:tcW w:w="2731" w:type="dxa"/>
            <w:gridSpan w:val="2"/>
            <w:tcBorders>
              <w:top w:val="single" w:color="auto" w:sz="4" w:space="0"/>
              <w:left w:val="single" w:color="auto" w:sz="4" w:space="0"/>
              <w:bottom w:val="single" w:color="auto" w:sz="4" w:space="0"/>
              <w:right w:val="single" w:color="auto" w:sz="4" w:space="0"/>
            </w:tcBorders>
          </w:tcPr>
          <w:p w:rsidRPr="005F7DA9" w:rsidR="00030A63" w:rsidP="00B704BC" w:rsidRDefault="00030A63" w14:paraId="3B38C145" w14:textId="5301781C">
            <w:pPr>
              <w:pStyle w:val="NormalWorksheet"/>
              <w:rPr>
                <w:rFonts w:ascii="Tahoma" w:hAnsi="Tahoma" w:cs="Tahoma"/>
                <w:lang w:val="fr-FR"/>
              </w:rPr>
            </w:pPr>
          </w:p>
        </w:tc>
        <w:tc>
          <w:tcPr>
            <w:tcW w:w="1260" w:type="dxa"/>
            <w:tcBorders>
              <w:top w:val="single" w:color="auto" w:sz="4" w:space="0"/>
              <w:left w:val="single" w:color="auto" w:sz="4" w:space="0"/>
              <w:bottom w:val="single" w:color="auto" w:sz="4" w:space="0"/>
              <w:right w:val="single" w:color="auto" w:sz="4" w:space="0"/>
            </w:tcBorders>
          </w:tcPr>
          <w:p w:rsidRPr="00B704BC" w:rsidR="00030A63" w:rsidP="00B704BC" w:rsidRDefault="00030A63" w14:paraId="0B5B5A32" w14:textId="31A99D3A">
            <w:pPr>
              <w:pStyle w:val="NormalWorksheet"/>
              <w:rPr>
                <w:rFonts w:ascii="Tahoma" w:hAnsi="Tahoma" w:cs="Tahoma"/>
              </w:rPr>
            </w:pPr>
          </w:p>
        </w:tc>
        <w:tc>
          <w:tcPr>
            <w:tcW w:w="4370" w:type="dxa"/>
            <w:gridSpan w:val="6"/>
            <w:tcBorders>
              <w:top w:val="single" w:color="auto" w:sz="4" w:space="0"/>
              <w:left w:val="single" w:color="auto" w:sz="4" w:space="0"/>
              <w:bottom w:val="single" w:color="auto" w:sz="4" w:space="0"/>
              <w:right w:val="single" w:color="auto" w:sz="4" w:space="0"/>
            </w:tcBorders>
          </w:tcPr>
          <w:p w:rsidRPr="00B704BC" w:rsidR="00030A63" w:rsidP="00B704BC" w:rsidRDefault="00030A63" w14:paraId="4A9FF9BE" w14:textId="1DDC9C09">
            <w:pPr>
              <w:pStyle w:val="NormalWorksheet"/>
              <w:rPr>
                <w:rFonts w:ascii="Tahoma" w:hAnsi="Tahoma" w:cs="Tahoma"/>
              </w:rPr>
            </w:pPr>
          </w:p>
        </w:tc>
      </w:tr>
      <w:tr w:rsidRPr="000B3F4D" w:rsidR="00030A63" w:rsidTr="00EC1011" w14:paraId="4ED7E5EA" w14:textId="77777777">
        <w:tc>
          <w:tcPr>
            <w:tcW w:w="1814" w:type="dxa"/>
            <w:tcBorders>
              <w:top w:val="single" w:color="auto" w:sz="4" w:space="0"/>
              <w:left w:val="single" w:color="auto" w:sz="4" w:space="0"/>
              <w:bottom w:val="single" w:color="auto" w:sz="4" w:space="0"/>
              <w:right w:val="single" w:color="auto" w:sz="4" w:space="0"/>
            </w:tcBorders>
          </w:tcPr>
          <w:p w:rsidRPr="00B704BC" w:rsidR="00030A63" w:rsidP="00B704BC" w:rsidRDefault="00030A63" w14:paraId="16EE6263" w14:textId="77777777">
            <w:pPr>
              <w:pStyle w:val="NormalWorksheet"/>
              <w:rPr>
                <w:rFonts w:ascii="Tahoma" w:hAnsi="Tahoma" w:cs="Tahoma"/>
              </w:rPr>
            </w:pPr>
            <w:r w:rsidRPr="00B704BC">
              <w:rPr>
                <w:rFonts w:ascii="Tahoma" w:hAnsi="Tahoma" w:cs="Tahoma"/>
              </w:rPr>
              <w:t>Appendix B</w:t>
            </w:r>
          </w:p>
          <w:p w:rsidRPr="00B704BC" w:rsidR="00030A63" w:rsidP="00B704BC" w:rsidRDefault="00030A63" w14:paraId="5241399E" w14:textId="77777777">
            <w:pPr>
              <w:pStyle w:val="NormalWorksheet"/>
              <w:rPr>
                <w:rFonts w:ascii="Tahoma" w:hAnsi="Tahoma" w:cs="Tahoma"/>
              </w:rPr>
            </w:pPr>
            <w:r w:rsidRPr="00B704BC">
              <w:rPr>
                <w:rFonts w:ascii="Tahoma" w:hAnsi="Tahoma" w:cs="Tahoma"/>
              </w:rPr>
              <w:t>(h) (3) (B) (i)</w:t>
            </w:r>
          </w:p>
        </w:tc>
        <w:tc>
          <w:tcPr>
            <w:tcW w:w="2875" w:type="dxa"/>
            <w:gridSpan w:val="5"/>
            <w:tcBorders>
              <w:top w:val="single" w:color="auto" w:sz="4" w:space="0"/>
              <w:left w:val="single" w:color="auto" w:sz="4" w:space="0"/>
              <w:bottom w:val="single" w:color="auto" w:sz="4" w:space="0"/>
              <w:right w:val="single" w:color="auto" w:sz="4" w:space="0"/>
            </w:tcBorders>
          </w:tcPr>
          <w:p w:rsidRPr="00B704BC" w:rsidR="00030A63" w:rsidP="00B704BC" w:rsidRDefault="00030A63" w14:paraId="2B4C5172" w14:textId="77777777">
            <w:pPr>
              <w:pStyle w:val="NormalWorksheet"/>
              <w:rPr>
                <w:rFonts w:ascii="Tahoma" w:hAnsi="Tahoma" w:cs="Tahoma"/>
              </w:rPr>
            </w:pPr>
            <w:r w:rsidRPr="00B704BC">
              <w:rPr>
                <w:rFonts w:ascii="Tahoma" w:hAnsi="Tahoma" w:cs="Tahoma"/>
              </w:rPr>
              <w:t>Expected overall availability factor, and annual and lifetime capacity factors;</w:t>
            </w:r>
          </w:p>
        </w:tc>
        <w:tc>
          <w:tcPr>
            <w:tcW w:w="2731" w:type="dxa"/>
            <w:gridSpan w:val="2"/>
            <w:tcBorders>
              <w:top w:val="single" w:color="auto" w:sz="4" w:space="0"/>
              <w:left w:val="single" w:color="auto" w:sz="4" w:space="0"/>
              <w:bottom w:val="single" w:color="auto" w:sz="4" w:space="0"/>
              <w:right w:val="single" w:color="auto" w:sz="4" w:space="0"/>
            </w:tcBorders>
          </w:tcPr>
          <w:p w:rsidRPr="00B704BC" w:rsidR="00030A63" w:rsidP="00B704BC" w:rsidRDefault="00030A63" w14:paraId="655DBA2C" w14:textId="44103E61">
            <w:pPr>
              <w:pStyle w:val="NormalWorksheet"/>
              <w:rPr>
                <w:rFonts w:ascii="Tahoma" w:hAnsi="Tahoma" w:cs="Tahoma"/>
              </w:rPr>
            </w:pPr>
          </w:p>
        </w:tc>
        <w:tc>
          <w:tcPr>
            <w:tcW w:w="1260" w:type="dxa"/>
            <w:tcBorders>
              <w:top w:val="single" w:color="auto" w:sz="4" w:space="0"/>
              <w:left w:val="single" w:color="auto" w:sz="4" w:space="0"/>
              <w:bottom w:val="single" w:color="auto" w:sz="4" w:space="0"/>
              <w:right w:val="single" w:color="auto" w:sz="4" w:space="0"/>
            </w:tcBorders>
          </w:tcPr>
          <w:p w:rsidRPr="00B704BC" w:rsidR="00030A63" w:rsidP="00B704BC" w:rsidRDefault="00030A63" w14:paraId="57BC1CEC" w14:textId="7A69B34B">
            <w:pPr>
              <w:pStyle w:val="NormalWorksheet"/>
              <w:rPr>
                <w:rFonts w:ascii="Tahoma" w:hAnsi="Tahoma" w:cs="Tahoma"/>
              </w:rPr>
            </w:pPr>
          </w:p>
        </w:tc>
        <w:tc>
          <w:tcPr>
            <w:tcW w:w="4370" w:type="dxa"/>
            <w:gridSpan w:val="6"/>
            <w:tcBorders>
              <w:top w:val="single" w:color="auto" w:sz="4" w:space="0"/>
              <w:left w:val="single" w:color="auto" w:sz="4" w:space="0"/>
              <w:bottom w:val="single" w:color="auto" w:sz="4" w:space="0"/>
              <w:right w:val="single" w:color="auto" w:sz="4" w:space="0"/>
            </w:tcBorders>
          </w:tcPr>
          <w:p w:rsidRPr="00B704BC" w:rsidR="00030A63" w:rsidP="0E613B08" w:rsidRDefault="059F1A04" w14:paraId="66AE7BFF" w14:textId="2D37316E">
            <w:pPr>
              <w:pStyle w:val="Header"/>
              <w:rPr>
                <w:rFonts w:ascii="Tahoma" w:hAnsi="Tahoma" w:cs="Tahoma"/>
                <w:sz w:val="20"/>
                <w:szCs w:val="20"/>
              </w:rPr>
            </w:pPr>
            <w:r w:rsidRPr="3D4B3377">
              <w:rPr>
                <w:rFonts w:ascii="Tahoma" w:hAnsi="Tahoma" w:cs="Tahoma"/>
                <w:sz w:val="20"/>
                <w:szCs w:val="20"/>
              </w:rPr>
              <w:t xml:space="preserve"> </w:t>
            </w:r>
          </w:p>
        </w:tc>
      </w:tr>
      <w:tr w:rsidRPr="000B3F4D" w:rsidR="00030A63" w:rsidTr="00EC1011" w14:paraId="7A88DA9D" w14:textId="77777777">
        <w:tc>
          <w:tcPr>
            <w:tcW w:w="1814" w:type="dxa"/>
            <w:tcBorders>
              <w:top w:val="single" w:color="auto" w:sz="4" w:space="0"/>
              <w:left w:val="single" w:color="auto" w:sz="4" w:space="0"/>
              <w:bottom w:val="single" w:color="auto" w:sz="4" w:space="0"/>
              <w:right w:val="single" w:color="auto" w:sz="4" w:space="0"/>
            </w:tcBorders>
          </w:tcPr>
          <w:p w:rsidRPr="00B704BC" w:rsidR="00030A63" w:rsidP="00B704BC" w:rsidRDefault="00030A63" w14:paraId="4B9C1AA6" w14:textId="77777777">
            <w:pPr>
              <w:pStyle w:val="NormalWorksheet"/>
              <w:rPr>
                <w:rFonts w:ascii="Tahoma" w:hAnsi="Tahoma" w:cs="Tahoma"/>
              </w:rPr>
            </w:pPr>
            <w:r w:rsidRPr="00B704BC">
              <w:rPr>
                <w:rFonts w:ascii="Tahoma" w:hAnsi="Tahoma" w:cs="Tahoma"/>
              </w:rPr>
              <w:t>Appendix B</w:t>
            </w:r>
          </w:p>
          <w:p w:rsidRPr="00B704BC" w:rsidR="00030A63" w:rsidP="00B704BC" w:rsidRDefault="00030A63" w14:paraId="3EB72793" w14:textId="77777777">
            <w:pPr>
              <w:pStyle w:val="NormalWorksheet"/>
              <w:rPr>
                <w:rFonts w:ascii="Tahoma" w:hAnsi="Tahoma" w:cs="Tahoma"/>
              </w:rPr>
            </w:pPr>
            <w:r w:rsidRPr="00B704BC">
              <w:rPr>
                <w:rFonts w:ascii="Tahoma" w:hAnsi="Tahoma" w:cs="Tahoma"/>
              </w:rPr>
              <w:t>(h) (3) (B) (ii)</w:t>
            </w:r>
          </w:p>
        </w:tc>
        <w:tc>
          <w:tcPr>
            <w:tcW w:w="2875" w:type="dxa"/>
            <w:gridSpan w:val="5"/>
            <w:tcBorders>
              <w:top w:val="single" w:color="auto" w:sz="4" w:space="0"/>
              <w:left w:val="single" w:color="auto" w:sz="4" w:space="0"/>
              <w:bottom w:val="single" w:color="auto" w:sz="4" w:space="0"/>
              <w:right w:val="single" w:color="auto" w:sz="4" w:space="0"/>
            </w:tcBorders>
          </w:tcPr>
          <w:p w:rsidRPr="00B704BC" w:rsidR="00030A63" w:rsidP="00B704BC" w:rsidRDefault="00030A63" w14:paraId="13760101" w14:textId="77777777">
            <w:pPr>
              <w:pStyle w:val="NormalWorksheet"/>
              <w:rPr>
                <w:rFonts w:ascii="Tahoma" w:hAnsi="Tahoma" w:cs="Tahoma"/>
              </w:rPr>
            </w:pPr>
            <w:r w:rsidRPr="00B704BC">
              <w:rPr>
                <w:rFonts w:ascii="Tahoma" w:hAnsi="Tahoma" w:cs="Tahoma"/>
              </w:rPr>
              <w:t>The demonstrated or anticipated feasibility of the technologies, systems, components, and measures proposed to be employed in the facilities, including the power generation system, the heat dissipation system, the water supply system, the reinjection system, the atmospheric emission control system, resource conveyance lines, and the waste disposal system;</w:t>
            </w:r>
          </w:p>
        </w:tc>
        <w:tc>
          <w:tcPr>
            <w:tcW w:w="2731" w:type="dxa"/>
            <w:gridSpan w:val="2"/>
            <w:tcBorders>
              <w:top w:val="single" w:color="auto" w:sz="4" w:space="0"/>
              <w:left w:val="single" w:color="auto" w:sz="4" w:space="0"/>
              <w:bottom w:val="single" w:color="auto" w:sz="4" w:space="0"/>
              <w:right w:val="single" w:color="auto" w:sz="4" w:space="0"/>
            </w:tcBorders>
          </w:tcPr>
          <w:p w:rsidRPr="00B704BC" w:rsidR="00030A63" w:rsidP="00B704BC" w:rsidRDefault="00030A63" w14:paraId="17230E1E" w14:textId="35AE70C4">
            <w:pPr>
              <w:pStyle w:val="NormalWorksheet"/>
              <w:rPr>
                <w:rFonts w:ascii="Tahoma" w:hAnsi="Tahoma" w:cs="Tahoma"/>
              </w:rPr>
            </w:pPr>
          </w:p>
        </w:tc>
        <w:tc>
          <w:tcPr>
            <w:tcW w:w="1260" w:type="dxa"/>
            <w:tcBorders>
              <w:top w:val="single" w:color="auto" w:sz="4" w:space="0"/>
              <w:left w:val="single" w:color="auto" w:sz="4" w:space="0"/>
              <w:bottom w:val="single" w:color="auto" w:sz="4" w:space="0"/>
              <w:right w:val="single" w:color="auto" w:sz="4" w:space="0"/>
            </w:tcBorders>
          </w:tcPr>
          <w:p w:rsidRPr="00B704BC" w:rsidR="00030A63" w:rsidP="00B704BC" w:rsidRDefault="00030A63" w14:paraId="36E15E2E" w14:textId="3E35EC13">
            <w:pPr>
              <w:pStyle w:val="NormalWorksheet"/>
              <w:rPr>
                <w:rFonts w:ascii="Tahoma" w:hAnsi="Tahoma" w:cs="Tahoma"/>
              </w:rPr>
            </w:pPr>
          </w:p>
        </w:tc>
        <w:tc>
          <w:tcPr>
            <w:tcW w:w="4370" w:type="dxa"/>
            <w:gridSpan w:val="6"/>
            <w:tcBorders>
              <w:top w:val="single" w:color="auto" w:sz="4" w:space="0"/>
              <w:left w:val="single" w:color="auto" w:sz="4" w:space="0"/>
              <w:bottom w:val="single" w:color="auto" w:sz="4" w:space="0"/>
              <w:right w:val="single" w:color="auto" w:sz="4" w:space="0"/>
            </w:tcBorders>
          </w:tcPr>
          <w:p w:rsidRPr="00B704BC" w:rsidR="00030A63" w:rsidP="00B704BC" w:rsidRDefault="00030A63" w14:paraId="7EE6E269" w14:textId="77777777">
            <w:pPr>
              <w:pStyle w:val="NormalWorksheet"/>
              <w:rPr>
                <w:rFonts w:ascii="Tahoma" w:hAnsi="Tahoma" w:cs="Tahoma"/>
              </w:rPr>
            </w:pPr>
          </w:p>
        </w:tc>
      </w:tr>
      <w:tr w:rsidRPr="000B3F4D" w:rsidR="00030A63" w:rsidTr="00EC1011" w14:paraId="0A8DEBC9" w14:textId="77777777">
        <w:tc>
          <w:tcPr>
            <w:tcW w:w="1814" w:type="dxa"/>
            <w:tcBorders>
              <w:top w:val="single" w:color="auto" w:sz="4" w:space="0"/>
              <w:left w:val="single" w:color="auto" w:sz="4" w:space="0"/>
              <w:bottom w:val="single" w:color="auto" w:sz="4" w:space="0"/>
              <w:right w:val="single" w:color="auto" w:sz="4" w:space="0"/>
            </w:tcBorders>
          </w:tcPr>
          <w:p w:rsidRPr="00B704BC" w:rsidR="00030A63" w:rsidP="00B704BC" w:rsidRDefault="00030A63" w14:paraId="6F37BEA1" w14:textId="77777777">
            <w:pPr>
              <w:pStyle w:val="NormalWorksheet"/>
              <w:rPr>
                <w:rFonts w:ascii="Tahoma" w:hAnsi="Tahoma" w:cs="Tahoma"/>
              </w:rPr>
            </w:pPr>
            <w:r w:rsidRPr="00B704BC">
              <w:rPr>
                <w:rFonts w:ascii="Tahoma" w:hAnsi="Tahoma" w:cs="Tahoma"/>
              </w:rPr>
              <w:t>Appendix B</w:t>
            </w:r>
          </w:p>
          <w:p w:rsidRPr="00B704BC" w:rsidR="00030A63" w:rsidP="00B704BC" w:rsidRDefault="00030A63" w14:paraId="48992198" w14:textId="77777777">
            <w:pPr>
              <w:pStyle w:val="NormalWorksheet"/>
              <w:rPr>
                <w:rFonts w:ascii="Tahoma" w:hAnsi="Tahoma" w:cs="Tahoma"/>
              </w:rPr>
            </w:pPr>
            <w:r w:rsidRPr="00B704BC">
              <w:rPr>
                <w:rFonts w:ascii="Tahoma" w:hAnsi="Tahoma" w:cs="Tahoma"/>
              </w:rPr>
              <w:t>(h) (3) (B) (iii)</w:t>
            </w:r>
          </w:p>
        </w:tc>
        <w:tc>
          <w:tcPr>
            <w:tcW w:w="2875" w:type="dxa"/>
            <w:gridSpan w:val="5"/>
            <w:tcBorders>
              <w:top w:val="single" w:color="auto" w:sz="4" w:space="0"/>
              <w:left w:val="single" w:color="auto" w:sz="4" w:space="0"/>
              <w:bottom w:val="single" w:color="auto" w:sz="4" w:space="0"/>
              <w:right w:val="single" w:color="auto" w:sz="4" w:space="0"/>
            </w:tcBorders>
          </w:tcPr>
          <w:p w:rsidRPr="00B704BC" w:rsidR="00030A63" w:rsidP="00B704BC" w:rsidRDefault="00030A63" w14:paraId="35AAAED8" w14:textId="77777777">
            <w:pPr>
              <w:pStyle w:val="NormalWorksheet"/>
              <w:rPr>
                <w:rFonts w:ascii="Tahoma" w:hAnsi="Tahoma" w:cs="Tahoma"/>
              </w:rPr>
            </w:pPr>
            <w:r w:rsidRPr="00B704BC">
              <w:rPr>
                <w:rFonts w:ascii="Tahoma" w:hAnsi="Tahoma" w:cs="Tahoma"/>
              </w:rPr>
              <w:t>Geologic and flood hazards, meteorologic condi</w:t>
            </w:r>
            <w:r w:rsidRPr="00B704BC">
              <w:rPr>
                <w:rFonts w:ascii="Tahoma" w:hAnsi="Tahoma" w:cs="Tahoma"/>
              </w:rPr>
              <w:softHyphen/>
              <w:t>tions and climatic extremes, and cooling water availability;</w:t>
            </w:r>
          </w:p>
        </w:tc>
        <w:tc>
          <w:tcPr>
            <w:tcW w:w="2731" w:type="dxa"/>
            <w:gridSpan w:val="2"/>
            <w:tcBorders>
              <w:top w:val="single" w:color="auto" w:sz="4" w:space="0"/>
              <w:left w:val="single" w:color="auto" w:sz="4" w:space="0"/>
              <w:bottom w:val="single" w:color="auto" w:sz="4" w:space="0"/>
              <w:right w:val="single" w:color="auto" w:sz="4" w:space="0"/>
            </w:tcBorders>
          </w:tcPr>
          <w:p w:rsidRPr="00B704BC" w:rsidR="00030A63" w:rsidP="00B704BC" w:rsidRDefault="00030A63" w14:paraId="1456B479" w14:textId="3ABAF11A">
            <w:pPr>
              <w:pStyle w:val="NormalWorksheet"/>
              <w:rPr>
                <w:rFonts w:ascii="Tahoma" w:hAnsi="Tahoma" w:eastAsia="Tahoma" w:cs="Tahoma"/>
                <w:color w:val="000000" w:themeColor="text1"/>
              </w:rPr>
            </w:pPr>
          </w:p>
        </w:tc>
        <w:tc>
          <w:tcPr>
            <w:tcW w:w="1260" w:type="dxa"/>
            <w:tcBorders>
              <w:top w:val="single" w:color="auto" w:sz="4" w:space="0"/>
              <w:left w:val="single" w:color="auto" w:sz="4" w:space="0"/>
              <w:bottom w:val="single" w:color="auto" w:sz="4" w:space="0"/>
              <w:right w:val="single" w:color="auto" w:sz="4" w:space="0"/>
            </w:tcBorders>
          </w:tcPr>
          <w:p w:rsidRPr="00B704BC" w:rsidR="00030A63" w:rsidP="00B704BC" w:rsidRDefault="00030A63" w14:paraId="5D5641D3" w14:textId="0028DD35">
            <w:pPr>
              <w:pStyle w:val="NormalWorksheet"/>
              <w:rPr>
                <w:rFonts w:ascii="Tahoma" w:hAnsi="Tahoma" w:cs="Tahoma"/>
              </w:rPr>
            </w:pPr>
          </w:p>
        </w:tc>
        <w:tc>
          <w:tcPr>
            <w:tcW w:w="4370" w:type="dxa"/>
            <w:gridSpan w:val="6"/>
            <w:tcBorders>
              <w:top w:val="single" w:color="auto" w:sz="4" w:space="0"/>
              <w:left w:val="single" w:color="auto" w:sz="4" w:space="0"/>
              <w:bottom w:val="single" w:color="auto" w:sz="4" w:space="0"/>
              <w:right w:val="single" w:color="auto" w:sz="4" w:space="0"/>
            </w:tcBorders>
          </w:tcPr>
          <w:p w:rsidRPr="00B704BC" w:rsidR="00030A63" w:rsidP="00B704BC" w:rsidRDefault="00030A63" w14:paraId="51281A83" w14:textId="77777777">
            <w:pPr>
              <w:pStyle w:val="NormalWorksheet"/>
              <w:rPr>
                <w:rFonts w:ascii="Tahoma" w:hAnsi="Tahoma" w:cs="Tahoma"/>
              </w:rPr>
            </w:pPr>
          </w:p>
        </w:tc>
      </w:tr>
      <w:tr w:rsidRPr="000B3F4D" w:rsidR="00030A63" w:rsidTr="00EC1011" w14:paraId="0DAD6673" w14:textId="77777777">
        <w:tc>
          <w:tcPr>
            <w:tcW w:w="1814" w:type="dxa"/>
            <w:tcBorders>
              <w:top w:val="single" w:color="auto" w:sz="4" w:space="0"/>
              <w:left w:val="single" w:color="auto" w:sz="4" w:space="0"/>
              <w:bottom w:val="single" w:color="auto" w:sz="4" w:space="0"/>
              <w:right w:val="single" w:color="auto" w:sz="4" w:space="0"/>
            </w:tcBorders>
          </w:tcPr>
          <w:p w:rsidRPr="00B704BC" w:rsidR="00030A63" w:rsidP="00B704BC" w:rsidRDefault="00030A63" w14:paraId="019B297B" w14:textId="77777777">
            <w:pPr>
              <w:pStyle w:val="NormalWorksheet"/>
              <w:rPr>
                <w:rFonts w:ascii="Tahoma" w:hAnsi="Tahoma" w:cs="Tahoma"/>
              </w:rPr>
            </w:pPr>
            <w:r w:rsidRPr="00B704BC">
              <w:rPr>
                <w:rFonts w:ascii="Tahoma" w:hAnsi="Tahoma" w:cs="Tahoma"/>
              </w:rPr>
              <w:t>Appendix B</w:t>
            </w:r>
          </w:p>
          <w:p w:rsidRPr="00B704BC" w:rsidR="00030A63" w:rsidP="00B704BC" w:rsidRDefault="00030A63" w14:paraId="389314A6" w14:textId="77777777">
            <w:pPr>
              <w:pStyle w:val="NormalWorksheet"/>
              <w:rPr>
                <w:rFonts w:ascii="Tahoma" w:hAnsi="Tahoma" w:cs="Tahoma"/>
              </w:rPr>
            </w:pPr>
            <w:r w:rsidRPr="00B704BC">
              <w:rPr>
                <w:rFonts w:ascii="Tahoma" w:hAnsi="Tahoma" w:cs="Tahoma"/>
              </w:rPr>
              <w:t>(h) (3) (B) (iv)</w:t>
            </w:r>
          </w:p>
        </w:tc>
        <w:tc>
          <w:tcPr>
            <w:tcW w:w="2875" w:type="dxa"/>
            <w:gridSpan w:val="5"/>
            <w:tcBorders>
              <w:top w:val="single" w:color="auto" w:sz="4" w:space="0"/>
              <w:left w:val="single" w:color="auto" w:sz="4" w:space="0"/>
              <w:bottom w:val="single" w:color="auto" w:sz="4" w:space="0"/>
              <w:right w:val="single" w:color="auto" w:sz="4" w:space="0"/>
            </w:tcBorders>
          </w:tcPr>
          <w:p w:rsidRPr="00B704BC" w:rsidR="00030A63" w:rsidP="00B704BC" w:rsidRDefault="00030A63" w14:paraId="7D8BEA49" w14:textId="21EEF20C">
            <w:pPr>
              <w:pStyle w:val="NormalWorksheet"/>
              <w:rPr>
                <w:rFonts w:ascii="Tahoma" w:hAnsi="Tahoma" w:cs="Tahoma"/>
              </w:rPr>
            </w:pPr>
            <w:r w:rsidRPr="00B704BC">
              <w:rPr>
                <w:rFonts w:ascii="Tahoma" w:hAnsi="Tahoma" w:cs="Tahoma"/>
              </w:rPr>
              <w:t xml:space="preserve">Special design features adopted by the applicant or resource supplier to ensure power plant reliability including equipment redundancy; and </w:t>
            </w:r>
          </w:p>
        </w:tc>
        <w:tc>
          <w:tcPr>
            <w:tcW w:w="2731" w:type="dxa"/>
            <w:gridSpan w:val="2"/>
            <w:tcBorders>
              <w:top w:val="single" w:color="auto" w:sz="4" w:space="0"/>
              <w:left w:val="single" w:color="auto" w:sz="4" w:space="0"/>
              <w:bottom w:val="single" w:color="auto" w:sz="4" w:space="0"/>
              <w:right w:val="single" w:color="auto" w:sz="4" w:space="0"/>
            </w:tcBorders>
          </w:tcPr>
          <w:p w:rsidRPr="00B704BC" w:rsidR="00030A63" w:rsidP="00B704BC" w:rsidRDefault="00030A63" w14:paraId="5B111DAD" w14:textId="5C01EF2A">
            <w:pPr>
              <w:pStyle w:val="NormalWorksheet"/>
              <w:rPr>
                <w:rFonts w:ascii="Tahoma" w:hAnsi="Tahoma" w:eastAsia="Tahoma" w:cs="Tahoma"/>
                <w:color w:val="000000" w:themeColor="text1"/>
              </w:rPr>
            </w:pPr>
          </w:p>
        </w:tc>
        <w:tc>
          <w:tcPr>
            <w:tcW w:w="1260" w:type="dxa"/>
            <w:tcBorders>
              <w:top w:val="single" w:color="auto" w:sz="4" w:space="0"/>
              <w:left w:val="single" w:color="auto" w:sz="4" w:space="0"/>
              <w:bottom w:val="single" w:color="auto" w:sz="4" w:space="0"/>
              <w:right w:val="single" w:color="auto" w:sz="4" w:space="0"/>
            </w:tcBorders>
          </w:tcPr>
          <w:p w:rsidRPr="00B704BC" w:rsidR="00030A63" w:rsidP="00B704BC" w:rsidRDefault="00030A63" w14:paraId="3AAC5FDF" w14:textId="30C04ACA">
            <w:pPr>
              <w:pStyle w:val="NormalWorksheet"/>
              <w:rPr>
                <w:rFonts w:ascii="Tahoma" w:hAnsi="Tahoma" w:cs="Tahoma"/>
              </w:rPr>
            </w:pPr>
          </w:p>
        </w:tc>
        <w:tc>
          <w:tcPr>
            <w:tcW w:w="4370" w:type="dxa"/>
            <w:gridSpan w:val="6"/>
            <w:tcBorders>
              <w:top w:val="single" w:color="auto" w:sz="4" w:space="0"/>
              <w:left w:val="single" w:color="auto" w:sz="4" w:space="0"/>
              <w:bottom w:val="single" w:color="auto" w:sz="4" w:space="0"/>
              <w:right w:val="single" w:color="auto" w:sz="4" w:space="0"/>
            </w:tcBorders>
          </w:tcPr>
          <w:p w:rsidRPr="00B704BC" w:rsidR="00030A63" w:rsidP="00B704BC" w:rsidRDefault="00030A63" w14:paraId="01E6C8AE" w14:textId="77777777">
            <w:pPr>
              <w:pStyle w:val="NormalWorksheet"/>
              <w:rPr>
                <w:rFonts w:ascii="Tahoma" w:hAnsi="Tahoma" w:cs="Tahoma"/>
              </w:rPr>
            </w:pPr>
          </w:p>
        </w:tc>
      </w:tr>
      <w:tr w:rsidRPr="000B3F4D" w:rsidR="00030A63" w:rsidTr="00EC1011" w14:paraId="667063B5" w14:textId="77777777">
        <w:tc>
          <w:tcPr>
            <w:tcW w:w="1814" w:type="dxa"/>
            <w:tcBorders>
              <w:top w:val="single" w:color="auto" w:sz="4" w:space="0"/>
              <w:left w:val="single" w:color="auto" w:sz="4" w:space="0"/>
              <w:bottom w:val="single" w:color="auto" w:sz="4" w:space="0"/>
              <w:right w:val="single" w:color="auto" w:sz="4" w:space="0"/>
            </w:tcBorders>
          </w:tcPr>
          <w:p w:rsidRPr="00B704BC" w:rsidR="00030A63" w:rsidP="00B704BC" w:rsidRDefault="00030A63" w14:paraId="503FF5D6" w14:textId="77777777">
            <w:pPr>
              <w:pStyle w:val="NormalWorksheet"/>
              <w:rPr>
                <w:rFonts w:ascii="Tahoma" w:hAnsi="Tahoma" w:cs="Tahoma"/>
              </w:rPr>
            </w:pPr>
            <w:r w:rsidRPr="00B704BC">
              <w:rPr>
                <w:rFonts w:ascii="Tahoma" w:hAnsi="Tahoma" w:cs="Tahoma"/>
              </w:rPr>
              <w:t>Appendix B</w:t>
            </w:r>
          </w:p>
          <w:p w:rsidRPr="00B704BC" w:rsidR="00030A63" w:rsidP="00B704BC" w:rsidRDefault="00030A63" w14:paraId="40C6FC17" w14:textId="77777777">
            <w:pPr>
              <w:pStyle w:val="NormalWorksheet"/>
              <w:rPr>
                <w:rFonts w:ascii="Tahoma" w:hAnsi="Tahoma" w:cs="Tahoma"/>
              </w:rPr>
            </w:pPr>
            <w:r w:rsidRPr="00B704BC">
              <w:rPr>
                <w:rFonts w:ascii="Tahoma" w:hAnsi="Tahoma" w:cs="Tahoma"/>
              </w:rPr>
              <w:t>(h) (3) (B) (v)</w:t>
            </w:r>
          </w:p>
        </w:tc>
        <w:tc>
          <w:tcPr>
            <w:tcW w:w="2875" w:type="dxa"/>
            <w:gridSpan w:val="5"/>
            <w:tcBorders>
              <w:top w:val="single" w:color="auto" w:sz="4" w:space="0"/>
              <w:left w:val="single" w:color="auto" w:sz="4" w:space="0"/>
              <w:bottom w:val="single" w:color="auto" w:sz="4" w:space="0"/>
              <w:right w:val="single" w:color="auto" w:sz="4" w:space="0"/>
            </w:tcBorders>
          </w:tcPr>
          <w:p w:rsidRPr="00B704BC" w:rsidR="00030A63" w:rsidP="00B704BC" w:rsidRDefault="00030A63" w14:paraId="2CC1E708" w14:textId="77777777">
            <w:pPr>
              <w:pStyle w:val="NormalWorksheet"/>
              <w:rPr>
                <w:rFonts w:ascii="Tahoma" w:hAnsi="Tahoma" w:cs="Tahoma"/>
              </w:rPr>
            </w:pPr>
            <w:r w:rsidRPr="00B704BC">
              <w:rPr>
                <w:rFonts w:ascii="Tahoma" w:hAnsi="Tahoma" w:cs="Tahoma"/>
              </w:rPr>
              <w:t>For technologies not previously installed and operated in California, the expected power plant maturation period.</w:t>
            </w:r>
          </w:p>
        </w:tc>
        <w:tc>
          <w:tcPr>
            <w:tcW w:w="2731" w:type="dxa"/>
            <w:gridSpan w:val="2"/>
            <w:tcBorders>
              <w:top w:val="single" w:color="auto" w:sz="4" w:space="0"/>
              <w:left w:val="single" w:color="auto" w:sz="4" w:space="0"/>
              <w:bottom w:val="single" w:color="auto" w:sz="4" w:space="0"/>
              <w:right w:val="single" w:color="auto" w:sz="4" w:space="0"/>
            </w:tcBorders>
          </w:tcPr>
          <w:p w:rsidRPr="00B704BC" w:rsidR="00030A63" w:rsidP="00B704BC" w:rsidRDefault="00030A63" w14:paraId="25C8EE3B" w14:textId="75E498B4">
            <w:pPr>
              <w:pStyle w:val="NormalWorksheet"/>
              <w:rPr>
                <w:rFonts w:ascii="Tahoma" w:hAnsi="Tahoma" w:cs="Tahoma"/>
              </w:rPr>
            </w:pPr>
          </w:p>
        </w:tc>
        <w:tc>
          <w:tcPr>
            <w:tcW w:w="1260" w:type="dxa"/>
            <w:tcBorders>
              <w:top w:val="single" w:color="auto" w:sz="4" w:space="0"/>
              <w:left w:val="single" w:color="auto" w:sz="4" w:space="0"/>
              <w:bottom w:val="single" w:color="auto" w:sz="4" w:space="0"/>
              <w:right w:val="single" w:color="auto" w:sz="4" w:space="0"/>
            </w:tcBorders>
          </w:tcPr>
          <w:p w:rsidRPr="00B704BC" w:rsidR="00030A63" w:rsidP="00B704BC" w:rsidRDefault="00030A63" w14:paraId="28681C7C" w14:textId="45660542">
            <w:pPr>
              <w:pStyle w:val="NormalWorksheet"/>
              <w:rPr>
                <w:rFonts w:ascii="Tahoma" w:hAnsi="Tahoma" w:cs="Tahoma"/>
              </w:rPr>
            </w:pPr>
          </w:p>
        </w:tc>
        <w:tc>
          <w:tcPr>
            <w:tcW w:w="4370" w:type="dxa"/>
            <w:gridSpan w:val="6"/>
            <w:tcBorders>
              <w:top w:val="single" w:color="auto" w:sz="4" w:space="0"/>
              <w:left w:val="single" w:color="auto" w:sz="4" w:space="0"/>
              <w:bottom w:val="single" w:color="auto" w:sz="4" w:space="0"/>
              <w:right w:val="single" w:color="auto" w:sz="4" w:space="0"/>
            </w:tcBorders>
          </w:tcPr>
          <w:p w:rsidRPr="00B704BC" w:rsidR="00030A63" w:rsidP="00B704BC" w:rsidRDefault="00030A63" w14:paraId="4AA992C5" w14:textId="7658BD60">
            <w:pPr>
              <w:pStyle w:val="NormalWorksheet"/>
              <w:rPr>
                <w:rFonts w:ascii="Tahoma" w:hAnsi="Tahoma" w:cs="Tahoma"/>
              </w:rPr>
            </w:pPr>
          </w:p>
        </w:tc>
      </w:tr>
      <w:tr w:rsidRPr="000B3F4D" w:rsidR="00030A63" w:rsidTr="00EC1011" w14:paraId="73A431A3" w14:textId="77777777">
        <w:tc>
          <w:tcPr>
            <w:tcW w:w="1814" w:type="dxa"/>
            <w:tcBorders>
              <w:top w:val="single" w:color="auto" w:sz="4" w:space="0"/>
              <w:left w:val="single" w:color="auto" w:sz="4" w:space="0"/>
              <w:bottom w:val="single" w:color="auto" w:sz="4" w:space="0"/>
              <w:right w:val="single" w:color="auto" w:sz="4" w:space="0"/>
            </w:tcBorders>
          </w:tcPr>
          <w:p w:rsidRPr="00B704BC" w:rsidR="00030A63" w:rsidP="00B704BC" w:rsidRDefault="00030A63" w14:paraId="00AE1649" w14:textId="77777777">
            <w:pPr>
              <w:pStyle w:val="NormalWorksheet"/>
              <w:rPr>
                <w:rFonts w:ascii="Tahoma" w:hAnsi="Tahoma" w:cs="Tahoma"/>
              </w:rPr>
            </w:pPr>
            <w:r w:rsidRPr="00B704BC">
              <w:rPr>
                <w:rFonts w:ascii="Tahoma" w:hAnsi="Tahoma" w:cs="Tahoma"/>
              </w:rPr>
              <w:t>Appendix B</w:t>
            </w:r>
          </w:p>
          <w:p w:rsidRPr="00B704BC" w:rsidR="00030A63" w:rsidP="00B704BC" w:rsidRDefault="00030A63" w14:paraId="3199A7D7" w14:textId="77777777">
            <w:pPr>
              <w:pStyle w:val="NormalWorksheet"/>
              <w:rPr>
                <w:rFonts w:ascii="Tahoma" w:hAnsi="Tahoma" w:cs="Tahoma"/>
              </w:rPr>
            </w:pPr>
            <w:r w:rsidRPr="00B704BC">
              <w:rPr>
                <w:rFonts w:ascii="Tahoma" w:hAnsi="Tahoma" w:cs="Tahoma"/>
              </w:rPr>
              <w:t>(i) (1) (A)</w:t>
            </w:r>
          </w:p>
        </w:tc>
        <w:tc>
          <w:tcPr>
            <w:tcW w:w="2875" w:type="dxa"/>
            <w:gridSpan w:val="5"/>
            <w:tcBorders>
              <w:top w:val="single" w:color="auto" w:sz="4" w:space="0"/>
              <w:left w:val="single" w:color="auto" w:sz="4" w:space="0"/>
              <w:bottom w:val="single" w:color="auto" w:sz="4" w:space="0"/>
              <w:right w:val="single" w:color="auto" w:sz="4" w:space="0"/>
            </w:tcBorders>
          </w:tcPr>
          <w:p w:rsidRPr="00B704BC" w:rsidR="00030A63" w:rsidP="00B704BC" w:rsidRDefault="00030A63" w14:paraId="25C35010" w14:textId="1C39BADC">
            <w:pPr>
              <w:pStyle w:val="NormalWorksheet"/>
              <w:rPr>
                <w:rFonts w:ascii="Tahoma" w:hAnsi="Tahoma" w:cs="Tahoma"/>
              </w:rPr>
            </w:pPr>
            <w:r w:rsidRPr="00B704BC">
              <w:rPr>
                <w:rFonts w:ascii="Tahoma" w:hAnsi="Tahoma" w:cs="Tahoma"/>
              </w:rPr>
              <w:t>Tables that identify laws, regulations, ordinances, standards, adopted local, regional, state, and federal land use plans, leases, and permits applicable to the proposed project, and a discussion of the applicability of, and conformance with each. The table or matrix shall explicitly reference pages in the application wherein conformance, with each law or standard during both construction and operation of the facility is discussed; and</w:t>
            </w:r>
          </w:p>
        </w:tc>
        <w:tc>
          <w:tcPr>
            <w:tcW w:w="2731" w:type="dxa"/>
            <w:gridSpan w:val="2"/>
            <w:tcBorders>
              <w:top w:val="single" w:color="auto" w:sz="4" w:space="0"/>
              <w:left w:val="single" w:color="auto" w:sz="4" w:space="0"/>
              <w:bottom w:val="single" w:color="auto" w:sz="4" w:space="0"/>
              <w:right w:val="single" w:color="auto" w:sz="4" w:space="0"/>
            </w:tcBorders>
          </w:tcPr>
          <w:p w:rsidRPr="00B704BC" w:rsidR="00030A63" w:rsidP="00B704BC" w:rsidRDefault="00030A63" w14:paraId="50E349A8" w14:textId="68D96830">
            <w:pPr>
              <w:pStyle w:val="NormalWorksheet"/>
              <w:rPr>
                <w:rFonts w:ascii="Tahoma" w:hAnsi="Tahoma" w:cs="Tahoma"/>
              </w:rPr>
            </w:pPr>
          </w:p>
        </w:tc>
        <w:tc>
          <w:tcPr>
            <w:tcW w:w="1260" w:type="dxa"/>
            <w:tcBorders>
              <w:top w:val="single" w:color="auto" w:sz="4" w:space="0"/>
              <w:left w:val="single" w:color="auto" w:sz="4" w:space="0"/>
              <w:bottom w:val="single" w:color="auto" w:sz="4" w:space="0"/>
              <w:right w:val="single" w:color="auto" w:sz="4" w:space="0"/>
            </w:tcBorders>
          </w:tcPr>
          <w:p w:rsidRPr="00B704BC" w:rsidR="00030A63" w:rsidP="00B704BC" w:rsidRDefault="00030A63" w14:paraId="3A8D95B0" w14:textId="22F695B1">
            <w:pPr>
              <w:pStyle w:val="NormalWorksheet"/>
              <w:rPr>
                <w:rFonts w:ascii="Tahoma" w:hAnsi="Tahoma" w:cs="Tahoma"/>
              </w:rPr>
            </w:pPr>
          </w:p>
        </w:tc>
        <w:tc>
          <w:tcPr>
            <w:tcW w:w="4370" w:type="dxa"/>
            <w:gridSpan w:val="6"/>
            <w:tcBorders>
              <w:top w:val="single" w:color="auto" w:sz="4" w:space="0"/>
              <w:left w:val="single" w:color="auto" w:sz="4" w:space="0"/>
              <w:bottom w:val="single" w:color="auto" w:sz="4" w:space="0"/>
              <w:right w:val="single" w:color="auto" w:sz="4" w:space="0"/>
            </w:tcBorders>
          </w:tcPr>
          <w:p w:rsidRPr="00B704BC" w:rsidR="00030A63" w:rsidP="00B704BC" w:rsidRDefault="00030A63" w14:paraId="64B44ABD" w14:textId="5DC32886">
            <w:pPr>
              <w:pStyle w:val="NormalWorksheet"/>
              <w:rPr>
                <w:rFonts w:ascii="Tahoma" w:hAnsi="Tahoma" w:cs="Tahoma"/>
              </w:rPr>
            </w:pPr>
          </w:p>
        </w:tc>
      </w:tr>
      <w:tr w:rsidRPr="000B3F4D" w:rsidR="00030A63" w:rsidTr="00EC1011" w14:paraId="049FE52C" w14:textId="77777777">
        <w:tc>
          <w:tcPr>
            <w:tcW w:w="1814" w:type="dxa"/>
            <w:tcBorders>
              <w:top w:val="single" w:color="auto" w:sz="4" w:space="0"/>
              <w:left w:val="single" w:color="auto" w:sz="4" w:space="0"/>
              <w:bottom w:val="single" w:color="auto" w:sz="4" w:space="0"/>
              <w:right w:val="single" w:color="auto" w:sz="4" w:space="0"/>
            </w:tcBorders>
          </w:tcPr>
          <w:p w:rsidRPr="00B704BC" w:rsidR="00030A63" w:rsidP="00B704BC" w:rsidRDefault="00030A63" w14:paraId="7D113984" w14:textId="77777777">
            <w:pPr>
              <w:pStyle w:val="NormalWorksheet"/>
              <w:rPr>
                <w:rFonts w:ascii="Tahoma" w:hAnsi="Tahoma" w:cs="Tahoma"/>
              </w:rPr>
            </w:pPr>
            <w:r w:rsidRPr="00B704BC">
              <w:rPr>
                <w:rFonts w:ascii="Tahoma" w:hAnsi="Tahoma" w:cs="Tahoma"/>
              </w:rPr>
              <w:t>Appendix B</w:t>
            </w:r>
          </w:p>
          <w:p w:rsidRPr="00B704BC" w:rsidR="00030A63" w:rsidP="00B704BC" w:rsidRDefault="00030A63" w14:paraId="18D86E2C" w14:textId="77777777">
            <w:pPr>
              <w:pStyle w:val="NormalWorksheet"/>
              <w:rPr>
                <w:rFonts w:ascii="Tahoma" w:hAnsi="Tahoma" w:cs="Tahoma"/>
              </w:rPr>
            </w:pPr>
            <w:r w:rsidRPr="00B704BC">
              <w:rPr>
                <w:rFonts w:ascii="Tahoma" w:hAnsi="Tahoma" w:cs="Tahoma"/>
              </w:rPr>
              <w:t>(i) (1) (B)</w:t>
            </w:r>
          </w:p>
        </w:tc>
        <w:tc>
          <w:tcPr>
            <w:tcW w:w="2875" w:type="dxa"/>
            <w:gridSpan w:val="5"/>
            <w:tcBorders>
              <w:top w:val="single" w:color="auto" w:sz="4" w:space="0"/>
              <w:left w:val="single" w:color="auto" w:sz="4" w:space="0"/>
              <w:bottom w:val="single" w:color="auto" w:sz="4" w:space="0"/>
              <w:right w:val="single" w:color="auto" w:sz="4" w:space="0"/>
            </w:tcBorders>
          </w:tcPr>
          <w:p w:rsidRPr="00B704BC" w:rsidR="00030A63" w:rsidP="00B704BC" w:rsidRDefault="00030A63" w14:paraId="2E0D7F05" w14:textId="6AB6E868">
            <w:pPr>
              <w:pStyle w:val="NormalWorksheet"/>
              <w:rPr>
                <w:rFonts w:ascii="Tahoma" w:hAnsi="Tahoma" w:cs="Tahoma"/>
              </w:rPr>
            </w:pPr>
            <w:r w:rsidRPr="00B704BC">
              <w:rPr>
                <w:rFonts w:ascii="Tahoma" w:hAnsi="Tahoma" w:cs="Tahoma"/>
              </w:rPr>
              <w:t>Tables that identify each agency with jurisdiction to issue applicable permits, leases, and approvals or to enforce identified laws, regulations, standards, and adopted local, regional, state and federal land use plans, and agencies that would have permit approval or enforcement authority, but for the exclusive authority of the Commission to certify sites and related facilities.</w:t>
            </w:r>
          </w:p>
        </w:tc>
        <w:tc>
          <w:tcPr>
            <w:tcW w:w="2731" w:type="dxa"/>
            <w:gridSpan w:val="2"/>
            <w:tcBorders>
              <w:top w:val="single" w:color="auto" w:sz="4" w:space="0"/>
              <w:left w:val="single" w:color="auto" w:sz="4" w:space="0"/>
              <w:bottom w:val="single" w:color="auto" w:sz="4" w:space="0"/>
              <w:right w:val="single" w:color="auto" w:sz="4" w:space="0"/>
            </w:tcBorders>
          </w:tcPr>
          <w:p w:rsidRPr="00B704BC" w:rsidR="00030A63" w:rsidP="00B704BC" w:rsidRDefault="00030A63" w14:paraId="56CEAEB8" w14:textId="25B88DC9">
            <w:pPr>
              <w:pStyle w:val="NormalWorksheet"/>
              <w:rPr>
                <w:rFonts w:ascii="Tahoma" w:hAnsi="Tahoma" w:cs="Tahoma"/>
              </w:rPr>
            </w:pPr>
          </w:p>
        </w:tc>
        <w:tc>
          <w:tcPr>
            <w:tcW w:w="1260" w:type="dxa"/>
            <w:tcBorders>
              <w:top w:val="single" w:color="auto" w:sz="4" w:space="0"/>
              <w:left w:val="single" w:color="auto" w:sz="4" w:space="0"/>
              <w:bottom w:val="single" w:color="auto" w:sz="4" w:space="0"/>
              <w:right w:val="single" w:color="auto" w:sz="4" w:space="0"/>
            </w:tcBorders>
          </w:tcPr>
          <w:p w:rsidRPr="00B704BC" w:rsidR="00030A63" w:rsidP="00B704BC" w:rsidRDefault="00030A63" w14:paraId="5211A2C2" w14:textId="5936C88C">
            <w:pPr>
              <w:pStyle w:val="NormalWorksheet"/>
              <w:rPr>
                <w:rFonts w:ascii="Tahoma" w:hAnsi="Tahoma" w:cs="Tahoma"/>
              </w:rPr>
            </w:pPr>
          </w:p>
        </w:tc>
        <w:tc>
          <w:tcPr>
            <w:tcW w:w="4370" w:type="dxa"/>
            <w:gridSpan w:val="6"/>
            <w:tcBorders>
              <w:top w:val="single" w:color="auto" w:sz="4" w:space="0"/>
              <w:left w:val="single" w:color="auto" w:sz="4" w:space="0"/>
              <w:bottom w:val="single" w:color="auto" w:sz="4" w:space="0"/>
              <w:right w:val="single" w:color="auto" w:sz="4" w:space="0"/>
            </w:tcBorders>
          </w:tcPr>
          <w:p w:rsidRPr="00B704BC" w:rsidR="00030A63" w:rsidP="00B704BC" w:rsidRDefault="00030A63" w14:paraId="099DC51F" w14:textId="777EDED0">
            <w:pPr>
              <w:pStyle w:val="NormalWorksheet"/>
              <w:rPr>
                <w:rFonts w:ascii="Tahoma" w:hAnsi="Tahoma" w:cs="Tahoma"/>
              </w:rPr>
            </w:pPr>
          </w:p>
        </w:tc>
      </w:tr>
      <w:tr w:rsidRPr="000B3F4D" w:rsidR="00030A63" w:rsidTr="00EC1011" w14:paraId="09ACE484" w14:textId="77777777">
        <w:tc>
          <w:tcPr>
            <w:tcW w:w="1814" w:type="dxa"/>
            <w:tcBorders>
              <w:top w:val="single" w:color="auto" w:sz="4" w:space="0"/>
              <w:left w:val="single" w:color="auto" w:sz="4" w:space="0"/>
              <w:bottom w:val="single" w:color="auto" w:sz="4" w:space="0"/>
              <w:right w:val="single" w:color="auto" w:sz="4" w:space="0"/>
            </w:tcBorders>
          </w:tcPr>
          <w:p w:rsidRPr="00B704BC" w:rsidR="00030A63" w:rsidP="00B704BC" w:rsidRDefault="00030A63" w14:paraId="0527713A" w14:textId="77777777">
            <w:pPr>
              <w:pStyle w:val="NormalWorksheet"/>
              <w:rPr>
                <w:rFonts w:ascii="Tahoma" w:hAnsi="Tahoma" w:cs="Tahoma"/>
              </w:rPr>
            </w:pPr>
            <w:r w:rsidRPr="00B704BC">
              <w:rPr>
                <w:rFonts w:ascii="Tahoma" w:hAnsi="Tahoma" w:cs="Tahoma"/>
              </w:rPr>
              <w:t>Appendix B</w:t>
            </w:r>
          </w:p>
          <w:p w:rsidRPr="00B704BC" w:rsidR="00030A63" w:rsidP="00B704BC" w:rsidRDefault="00030A63" w14:paraId="552F5FF0" w14:textId="77777777">
            <w:pPr>
              <w:pStyle w:val="NormalWorksheet"/>
              <w:rPr>
                <w:rFonts w:ascii="Tahoma" w:hAnsi="Tahoma" w:cs="Tahoma"/>
              </w:rPr>
            </w:pPr>
            <w:r w:rsidRPr="00B704BC">
              <w:rPr>
                <w:rFonts w:ascii="Tahoma" w:hAnsi="Tahoma" w:cs="Tahoma"/>
              </w:rPr>
              <w:t>(i) (2)</w:t>
            </w:r>
          </w:p>
        </w:tc>
        <w:tc>
          <w:tcPr>
            <w:tcW w:w="2875" w:type="dxa"/>
            <w:gridSpan w:val="5"/>
            <w:tcBorders>
              <w:top w:val="single" w:color="auto" w:sz="4" w:space="0"/>
              <w:left w:val="single" w:color="auto" w:sz="4" w:space="0"/>
              <w:bottom w:val="single" w:color="auto" w:sz="4" w:space="0"/>
              <w:right w:val="single" w:color="auto" w:sz="4" w:space="0"/>
            </w:tcBorders>
          </w:tcPr>
          <w:p w:rsidRPr="00B704BC" w:rsidR="00030A63" w:rsidP="00B704BC" w:rsidRDefault="00030A63" w14:paraId="77B9DB7D" w14:textId="52AC71F6">
            <w:pPr>
              <w:pStyle w:val="NormalWorksheet"/>
              <w:rPr>
                <w:rFonts w:ascii="Tahoma" w:hAnsi="Tahoma" w:cs="Tahoma"/>
              </w:rPr>
            </w:pPr>
            <w:r w:rsidRPr="00B704BC">
              <w:rPr>
                <w:rFonts w:ascii="Tahoma" w:hAnsi="Tahoma" w:cs="Tahoma"/>
              </w:rPr>
              <w:t>The name, title, phone number, address (required), and email address (if known), of an official who was contacted within each agency, and provide the name of the official who will serve as a contact person for Commission staff.</w:t>
            </w:r>
          </w:p>
        </w:tc>
        <w:tc>
          <w:tcPr>
            <w:tcW w:w="2731" w:type="dxa"/>
            <w:gridSpan w:val="2"/>
            <w:tcBorders>
              <w:top w:val="single" w:color="auto" w:sz="4" w:space="0"/>
              <w:left w:val="single" w:color="auto" w:sz="4" w:space="0"/>
              <w:bottom w:val="single" w:color="auto" w:sz="4" w:space="0"/>
              <w:right w:val="single" w:color="auto" w:sz="4" w:space="0"/>
            </w:tcBorders>
          </w:tcPr>
          <w:p w:rsidRPr="00B704BC" w:rsidR="00030A63" w:rsidP="00B704BC" w:rsidRDefault="00030A63" w14:paraId="302633B0" w14:textId="4FB3F154">
            <w:pPr>
              <w:pStyle w:val="NormalWorksheet"/>
              <w:rPr>
                <w:rFonts w:ascii="Tahoma" w:hAnsi="Tahoma" w:cs="Tahoma"/>
              </w:rPr>
            </w:pPr>
          </w:p>
        </w:tc>
        <w:tc>
          <w:tcPr>
            <w:tcW w:w="1260" w:type="dxa"/>
            <w:tcBorders>
              <w:top w:val="single" w:color="auto" w:sz="4" w:space="0"/>
              <w:left w:val="single" w:color="auto" w:sz="4" w:space="0"/>
              <w:bottom w:val="single" w:color="auto" w:sz="4" w:space="0"/>
              <w:right w:val="single" w:color="auto" w:sz="4" w:space="0"/>
            </w:tcBorders>
          </w:tcPr>
          <w:p w:rsidRPr="00B704BC" w:rsidR="00030A63" w:rsidP="00B704BC" w:rsidRDefault="00030A63" w14:paraId="4499A25B" w14:textId="6701EB7C">
            <w:pPr>
              <w:pStyle w:val="NormalWorksheet"/>
              <w:rPr>
                <w:rFonts w:ascii="Tahoma" w:hAnsi="Tahoma" w:cs="Tahoma"/>
              </w:rPr>
            </w:pPr>
          </w:p>
        </w:tc>
        <w:tc>
          <w:tcPr>
            <w:tcW w:w="4370" w:type="dxa"/>
            <w:gridSpan w:val="6"/>
            <w:tcBorders>
              <w:top w:val="single" w:color="auto" w:sz="4" w:space="0"/>
              <w:left w:val="single" w:color="auto" w:sz="4" w:space="0"/>
              <w:bottom w:val="single" w:color="auto" w:sz="4" w:space="0"/>
              <w:right w:val="single" w:color="auto" w:sz="4" w:space="0"/>
            </w:tcBorders>
          </w:tcPr>
          <w:p w:rsidRPr="00B704BC" w:rsidR="00030A63" w:rsidP="00B704BC" w:rsidRDefault="00030A63" w14:paraId="54F65878" w14:textId="34241337">
            <w:pPr>
              <w:pStyle w:val="NormalWorksheet"/>
              <w:rPr>
                <w:rFonts w:ascii="Tahoma" w:hAnsi="Tahoma" w:cs="Tahoma"/>
              </w:rPr>
            </w:pPr>
          </w:p>
        </w:tc>
      </w:tr>
      <w:tr w:rsidRPr="000B3F4D" w:rsidR="00030A63" w:rsidTr="00EC1011" w14:paraId="7D6918F6" w14:textId="77777777">
        <w:tc>
          <w:tcPr>
            <w:tcW w:w="1814" w:type="dxa"/>
            <w:tcBorders>
              <w:top w:val="single" w:color="auto" w:sz="4" w:space="0"/>
              <w:left w:val="single" w:color="auto" w:sz="4" w:space="0"/>
              <w:bottom w:val="single" w:color="auto" w:sz="4" w:space="0"/>
              <w:right w:val="single" w:color="auto" w:sz="4" w:space="0"/>
            </w:tcBorders>
          </w:tcPr>
          <w:p w:rsidRPr="00B704BC" w:rsidR="00030A63" w:rsidP="00B704BC" w:rsidRDefault="00030A63" w14:paraId="48C7452A" w14:textId="77777777">
            <w:pPr>
              <w:pStyle w:val="NormalWorksheet"/>
              <w:rPr>
                <w:rFonts w:ascii="Tahoma" w:hAnsi="Tahoma" w:cs="Tahoma"/>
              </w:rPr>
            </w:pPr>
            <w:r w:rsidRPr="00B704BC">
              <w:rPr>
                <w:rFonts w:ascii="Tahoma" w:hAnsi="Tahoma" w:cs="Tahoma"/>
              </w:rPr>
              <w:t>Appendix B</w:t>
            </w:r>
          </w:p>
          <w:p w:rsidRPr="00B704BC" w:rsidR="00030A63" w:rsidP="00B704BC" w:rsidRDefault="00030A63" w14:paraId="1FB5325A" w14:textId="77777777">
            <w:pPr>
              <w:pStyle w:val="NormalWorksheet"/>
              <w:rPr>
                <w:rFonts w:ascii="Tahoma" w:hAnsi="Tahoma" w:cs="Tahoma"/>
              </w:rPr>
            </w:pPr>
            <w:r w:rsidRPr="00B704BC">
              <w:rPr>
                <w:rFonts w:ascii="Tahoma" w:hAnsi="Tahoma" w:cs="Tahoma"/>
              </w:rPr>
              <w:t>(i) (3)</w:t>
            </w:r>
          </w:p>
        </w:tc>
        <w:tc>
          <w:tcPr>
            <w:tcW w:w="2875" w:type="dxa"/>
            <w:gridSpan w:val="5"/>
            <w:tcBorders>
              <w:top w:val="single" w:color="auto" w:sz="4" w:space="0"/>
              <w:left w:val="single" w:color="auto" w:sz="4" w:space="0"/>
              <w:bottom w:val="single" w:color="auto" w:sz="4" w:space="0"/>
              <w:right w:val="single" w:color="auto" w:sz="4" w:space="0"/>
            </w:tcBorders>
          </w:tcPr>
          <w:p w:rsidRPr="00B704BC" w:rsidR="00030A63" w:rsidP="00B704BC" w:rsidRDefault="00030A63" w14:paraId="53F2CCF8" w14:textId="25C1A6E2">
            <w:pPr>
              <w:pStyle w:val="NormalWorksheet"/>
              <w:rPr>
                <w:rFonts w:ascii="Tahoma" w:hAnsi="Tahoma" w:cs="Tahoma"/>
              </w:rPr>
            </w:pPr>
            <w:r w:rsidRPr="00B704BC">
              <w:rPr>
                <w:rFonts w:ascii="Tahoma" w:hAnsi="Tahoma" w:cs="Tahoma"/>
              </w:rPr>
              <w:t>A schedule indicating when permits outside the authority of the Commission will be obtained and the steps the applicant has taken or plans to take to obtain such permits.</w:t>
            </w:r>
          </w:p>
        </w:tc>
        <w:tc>
          <w:tcPr>
            <w:tcW w:w="2731" w:type="dxa"/>
            <w:gridSpan w:val="2"/>
            <w:tcBorders>
              <w:top w:val="single" w:color="auto" w:sz="4" w:space="0"/>
              <w:left w:val="single" w:color="auto" w:sz="4" w:space="0"/>
              <w:bottom w:val="single" w:color="auto" w:sz="4" w:space="0"/>
              <w:right w:val="single" w:color="auto" w:sz="4" w:space="0"/>
            </w:tcBorders>
          </w:tcPr>
          <w:p w:rsidRPr="00B704BC" w:rsidR="00030A63" w:rsidP="00B704BC" w:rsidRDefault="00030A63" w14:paraId="24AE27F4" w14:textId="4BA2C8F1">
            <w:pPr>
              <w:pStyle w:val="NormalWorksheet"/>
              <w:rPr>
                <w:rFonts w:ascii="Tahoma" w:hAnsi="Tahoma" w:cs="Tahoma"/>
              </w:rPr>
            </w:pPr>
          </w:p>
        </w:tc>
        <w:tc>
          <w:tcPr>
            <w:tcW w:w="1260" w:type="dxa"/>
            <w:tcBorders>
              <w:top w:val="single" w:color="auto" w:sz="4" w:space="0"/>
              <w:left w:val="single" w:color="auto" w:sz="4" w:space="0"/>
              <w:bottom w:val="single" w:color="auto" w:sz="4" w:space="0"/>
              <w:right w:val="single" w:color="auto" w:sz="4" w:space="0"/>
            </w:tcBorders>
          </w:tcPr>
          <w:p w:rsidRPr="00B704BC" w:rsidR="00030A63" w:rsidP="00B704BC" w:rsidRDefault="00030A63" w14:paraId="483F77A8" w14:textId="74787163">
            <w:pPr>
              <w:pStyle w:val="NormalWorksheet"/>
              <w:rPr>
                <w:rFonts w:ascii="Tahoma" w:hAnsi="Tahoma" w:cs="Tahoma"/>
              </w:rPr>
            </w:pPr>
          </w:p>
        </w:tc>
        <w:tc>
          <w:tcPr>
            <w:tcW w:w="4370" w:type="dxa"/>
            <w:gridSpan w:val="6"/>
            <w:tcBorders>
              <w:top w:val="single" w:color="auto" w:sz="4" w:space="0"/>
              <w:left w:val="single" w:color="auto" w:sz="4" w:space="0"/>
              <w:bottom w:val="single" w:color="auto" w:sz="4" w:space="0"/>
              <w:right w:val="single" w:color="auto" w:sz="4" w:space="0"/>
            </w:tcBorders>
          </w:tcPr>
          <w:p w:rsidRPr="00B704BC" w:rsidR="00030A63" w:rsidP="00B704BC" w:rsidRDefault="00030A63" w14:paraId="45DE54D4" w14:textId="453DF1F7">
            <w:pPr>
              <w:pStyle w:val="NormalWorksheet"/>
              <w:rPr>
                <w:rFonts w:ascii="Tahoma" w:hAnsi="Tahoma" w:cs="Tahoma"/>
              </w:rPr>
            </w:pPr>
          </w:p>
        </w:tc>
      </w:tr>
    </w:tbl>
    <w:p w:rsidRPr="000B3F4D" w:rsidR="0805D4AC" w:rsidRDefault="00944EB7" w14:paraId="42C6728A" w14:textId="7A902F59">
      <w:pPr>
        <w:rPr>
          <w:rFonts w:ascii="Tahoma" w:hAnsi="Tahoma" w:cs="Tahoma"/>
          <w:sz w:val="20"/>
          <w:szCs w:val="20"/>
        </w:rPr>
      </w:pPr>
      <w:r w:rsidRPr="000B3F4D">
        <w:rPr>
          <w:rFonts w:ascii="Tahoma" w:hAnsi="Tahoma" w:cs="Tahoma"/>
          <w:sz w:val="20"/>
          <w:szCs w:val="20"/>
        </w:rPr>
        <w:br w:type="textWrapping" w:clear="all"/>
      </w:r>
    </w:p>
    <w:p w:rsidRPr="000B3F4D" w:rsidR="00676BDE" w:rsidRDefault="00676BDE" w14:paraId="60B67C4E" w14:textId="77777777">
      <w:pPr>
        <w:rPr>
          <w:rFonts w:ascii="Tahoma" w:hAnsi="Tahoma" w:cs="Tahoma"/>
          <w:sz w:val="20"/>
          <w:szCs w:val="20"/>
        </w:rPr>
        <w:sectPr w:rsidRPr="000B3F4D" w:rsidR="00676BDE" w:rsidSect="00354F4A">
          <w:headerReference w:type="default" r:id="rId36"/>
          <w:footerReference w:type="default" r:id="rId37"/>
          <w:pgSz w:w="15840" w:h="12240" w:orient="landscape"/>
          <w:pgMar w:top="1440" w:right="1440" w:bottom="1440" w:left="1440" w:header="720" w:footer="720" w:gutter="0"/>
          <w:cols w:space="720"/>
          <w:docGrid w:linePitch="360"/>
        </w:sectPr>
      </w:pPr>
    </w:p>
    <w:tbl>
      <w:tblPr>
        <w:tblW w:w="13260" w:type="dxa"/>
        <w:jc w:val="center"/>
        <w:tblLayout w:type="fixed"/>
        <w:tblCellMar>
          <w:left w:w="120" w:type="dxa"/>
          <w:right w:w="120" w:type="dxa"/>
        </w:tblCellMar>
        <w:tblLook w:val="0000" w:firstRow="0" w:lastRow="0" w:firstColumn="0" w:lastColumn="0" w:noHBand="0" w:noVBand="0"/>
      </w:tblPr>
      <w:tblGrid>
        <w:gridCol w:w="1709"/>
        <w:gridCol w:w="989"/>
        <w:gridCol w:w="399"/>
        <w:gridCol w:w="1041"/>
        <w:gridCol w:w="69"/>
        <w:gridCol w:w="260"/>
        <w:gridCol w:w="570"/>
        <w:gridCol w:w="2969"/>
        <w:gridCol w:w="338"/>
        <w:gridCol w:w="922"/>
        <w:gridCol w:w="338"/>
        <w:gridCol w:w="656"/>
        <w:gridCol w:w="665"/>
        <w:gridCol w:w="334"/>
        <w:gridCol w:w="1827"/>
        <w:gridCol w:w="174"/>
      </w:tblGrid>
      <w:tr w:rsidRPr="00272DD5" w:rsidR="00A83061" w:rsidTr="002F164B" w14:paraId="0CB8BC18" w14:textId="77777777">
        <w:trPr>
          <w:gridAfter w:val="1"/>
          <w:wAfter w:w="174" w:type="dxa"/>
          <w:tblHeader/>
          <w:jc w:val="center"/>
        </w:trPr>
        <w:tc>
          <w:tcPr>
            <w:tcW w:w="1709" w:type="dxa"/>
            <w:vAlign w:val="bottom"/>
          </w:tcPr>
          <w:p w:rsidRPr="00272DD5" w:rsidR="00C978B8" w:rsidP="002F164B" w:rsidRDefault="00312673" w14:paraId="2B4EC2B3" w14:textId="3E8BD316">
            <w:pPr>
              <w:pStyle w:val="NormalWorksheet"/>
              <w:ind w:left="-120" w:right="-140"/>
              <w:rPr>
                <w:rFonts w:ascii="Tahoma" w:hAnsi="Tahoma" w:cs="Tahoma"/>
              </w:rPr>
            </w:pPr>
            <w:r w:rsidRPr="00272DD5">
              <w:rPr>
                <w:rFonts w:ascii="Tahoma" w:hAnsi="Tahoma" w:cs="Tahoma"/>
              </w:rPr>
              <w:t>Completeness:</w:t>
            </w:r>
          </w:p>
        </w:tc>
        <w:tc>
          <w:tcPr>
            <w:tcW w:w="989" w:type="dxa"/>
            <w:vAlign w:val="bottom"/>
          </w:tcPr>
          <w:p w:rsidRPr="00272DD5" w:rsidR="000E0F13" w:rsidP="002F164B" w:rsidRDefault="000E0F13" w14:paraId="6820D2CE" w14:textId="1E914713">
            <w:pPr>
              <w:pStyle w:val="NormalWorksheet"/>
              <w:ind w:right="-143"/>
              <w:rPr>
                <w:rFonts w:ascii="Tahoma" w:hAnsi="Tahoma" w:cs="Tahoma"/>
              </w:rPr>
            </w:pPr>
          </w:p>
          <w:p w:rsidRPr="00272DD5" w:rsidR="00C978B8" w:rsidP="002F164B" w:rsidRDefault="000E0F13" w14:paraId="07900E72" w14:textId="0912FA10">
            <w:pPr>
              <w:pStyle w:val="NormalWorksheet"/>
              <w:ind w:left="-100" w:right="-210"/>
              <w:rPr>
                <w:rFonts w:ascii="Tahoma" w:hAnsi="Tahoma" w:cs="Tahoma"/>
              </w:rPr>
            </w:pPr>
            <w:r w:rsidRPr="00272DD5">
              <w:rPr>
                <w:rFonts w:ascii="Tahoma" w:hAnsi="Tahoma" w:cs="Tahoma"/>
              </w:rPr>
              <w:t>Complete</w:t>
            </w:r>
          </w:p>
        </w:tc>
        <w:tc>
          <w:tcPr>
            <w:tcW w:w="399" w:type="dxa"/>
            <w:tcBorders>
              <w:bottom w:val="single" w:color="auto" w:sz="7" w:space="0"/>
            </w:tcBorders>
            <w:vAlign w:val="bottom"/>
          </w:tcPr>
          <w:p w:rsidRPr="00272DD5" w:rsidR="00C978B8" w:rsidP="002F164B" w:rsidRDefault="00C978B8" w14:paraId="3C86CE7B" w14:textId="77777777">
            <w:pPr>
              <w:pStyle w:val="WorksheetTitle"/>
              <w:rPr>
                <w:rFonts w:ascii="Tahoma" w:hAnsi="Tahoma" w:cs="Tahoma"/>
                <w:sz w:val="20"/>
              </w:rPr>
            </w:pPr>
          </w:p>
        </w:tc>
        <w:tc>
          <w:tcPr>
            <w:tcW w:w="1110" w:type="dxa"/>
            <w:gridSpan w:val="2"/>
            <w:vAlign w:val="bottom"/>
          </w:tcPr>
          <w:p w:rsidRPr="00272DD5" w:rsidR="000E0F13" w:rsidP="002F164B" w:rsidRDefault="000E0F13" w14:paraId="5EF895DA" w14:textId="1E914713">
            <w:pPr>
              <w:pStyle w:val="NormalWorksheet"/>
              <w:rPr>
                <w:rFonts w:ascii="Tahoma" w:hAnsi="Tahoma" w:cs="Tahoma"/>
              </w:rPr>
            </w:pPr>
          </w:p>
          <w:p w:rsidRPr="00272DD5" w:rsidR="00C978B8" w:rsidP="002F164B" w:rsidRDefault="000E0F13" w14:paraId="1AAC1ED3" w14:textId="380FE2F9">
            <w:pPr>
              <w:pStyle w:val="NormalWorksheet"/>
              <w:ind w:left="-110" w:right="-90"/>
              <w:rPr>
                <w:rFonts w:ascii="Tahoma" w:hAnsi="Tahoma" w:cs="Tahoma"/>
              </w:rPr>
            </w:pPr>
            <w:r w:rsidRPr="00272DD5">
              <w:rPr>
                <w:rFonts w:ascii="Tahoma" w:hAnsi="Tahoma" w:cs="Tahoma"/>
              </w:rPr>
              <w:t>Incomplete</w:t>
            </w:r>
          </w:p>
        </w:tc>
        <w:tc>
          <w:tcPr>
            <w:tcW w:w="260" w:type="dxa"/>
            <w:tcBorders>
              <w:bottom w:val="single" w:color="auto" w:sz="7" w:space="0"/>
            </w:tcBorders>
            <w:vAlign w:val="bottom"/>
          </w:tcPr>
          <w:p w:rsidRPr="00272DD5" w:rsidR="00C978B8" w:rsidP="002F164B" w:rsidRDefault="00C978B8" w14:paraId="58274BD5" w14:textId="3F03A7A2">
            <w:pPr>
              <w:pStyle w:val="WorksheetTitle"/>
              <w:rPr>
                <w:rFonts w:ascii="Tahoma" w:hAnsi="Tahoma" w:cs="Tahoma"/>
                <w:sz w:val="20"/>
              </w:rPr>
            </w:pPr>
          </w:p>
        </w:tc>
        <w:tc>
          <w:tcPr>
            <w:tcW w:w="3877" w:type="dxa"/>
            <w:gridSpan w:val="3"/>
          </w:tcPr>
          <w:p w:rsidRPr="00272DD5" w:rsidR="00C978B8" w:rsidP="00272DD5" w:rsidRDefault="00C978B8" w14:paraId="769519A5" w14:textId="548335E9">
            <w:pPr>
              <w:pStyle w:val="WorksheetTitle"/>
              <w:rPr>
                <w:rFonts w:ascii="Tahoma" w:hAnsi="Tahoma" w:cs="Tahoma"/>
                <w:spacing w:val="-3"/>
                <w:sz w:val="20"/>
              </w:rPr>
            </w:pPr>
            <w:r w:rsidRPr="00272DD5">
              <w:rPr>
                <w:rFonts w:ascii="Tahoma" w:hAnsi="Tahoma" w:cs="Tahoma"/>
                <w:sz w:val="20"/>
              </w:rPr>
              <w:t xml:space="preserve">DATA </w:t>
            </w:r>
            <w:r w:rsidRPr="00272DD5" w:rsidR="000E0F13">
              <w:rPr>
                <w:rFonts w:ascii="Tahoma" w:hAnsi="Tahoma" w:cs="Tahoma"/>
                <w:sz w:val="20"/>
              </w:rPr>
              <w:t>COM</w:t>
            </w:r>
            <w:r w:rsidRPr="00272DD5" w:rsidR="0083337A">
              <w:rPr>
                <w:rFonts w:ascii="Tahoma" w:hAnsi="Tahoma" w:cs="Tahoma"/>
                <w:sz w:val="20"/>
              </w:rPr>
              <w:t>PLETENESS</w:t>
            </w:r>
            <w:r w:rsidRPr="00272DD5" w:rsidR="000E0F13">
              <w:rPr>
                <w:rFonts w:ascii="Tahoma" w:hAnsi="Tahoma" w:cs="Tahoma"/>
                <w:sz w:val="20"/>
              </w:rPr>
              <w:t xml:space="preserve"> </w:t>
            </w:r>
            <w:r w:rsidRPr="00272DD5">
              <w:rPr>
                <w:rFonts w:ascii="Tahoma" w:hAnsi="Tahoma" w:cs="Tahoma"/>
                <w:sz w:val="20"/>
              </w:rPr>
              <w:t>WORKSHEET</w:t>
            </w:r>
          </w:p>
        </w:tc>
        <w:tc>
          <w:tcPr>
            <w:tcW w:w="1260" w:type="dxa"/>
            <w:gridSpan w:val="2"/>
            <w:vAlign w:val="bottom"/>
          </w:tcPr>
          <w:p w:rsidRPr="00272DD5" w:rsidR="0083337A" w:rsidP="002F164B" w:rsidRDefault="0083337A" w14:paraId="6EE3C85A" w14:textId="74B7C349">
            <w:pPr>
              <w:pStyle w:val="NormalWorksheet"/>
              <w:jc w:val="center"/>
              <w:rPr>
                <w:rFonts w:ascii="Tahoma" w:hAnsi="Tahoma" w:cs="Tahoma"/>
              </w:rPr>
            </w:pPr>
          </w:p>
          <w:p w:rsidRPr="00272DD5" w:rsidR="00C978B8" w:rsidP="002F164B" w:rsidRDefault="00C978B8" w14:paraId="5105C507" w14:textId="74B7C349">
            <w:pPr>
              <w:pStyle w:val="NormalWorksheet"/>
              <w:ind w:left="-90" w:right="-100"/>
              <w:jc w:val="center"/>
              <w:rPr>
                <w:rFonts w:ascii="Tahoma" w:hAnsi="Tahoma" w:cs="Tahoma"/>
              </w:rPr>
            </w:pPr>
            <w:r w:rsidRPr="00272DD5">
              <w:rPr>
                <w:rFonts w:ascii="Tahoma" w:hAnsi="Tahoma" w:cs="Tahoma"/>
              </w:rPr>
              <w:t>Revision No.</w:t>
            </w:r>
          </w:p>
        </w:tc>
        <w:tc>
          <w:tcPr>
            <w:tcW w:w="656" w:type="dxa"/>
            <w:tcBorders>
              <w:bottom w:val="single" w:color="auto" w:sz="7" w:space="0"/>
            </w:tcBorders>
            <w:vAlign w:val="bottom"/>
          </w:tcPr>
          <w:p w:rsidRPr="00272DD5" w:rsidR="00C978B8" w:rsidP="002F164B" w:rsidRDefault="00C978B8" w14:paraId="65648192" w14:textId="5DD56375">
            <w:pPr>
              <w:pStyle w:val="NormalWorksheet"/>
              <w:jc w:val="center"/>
              <w:rPr>
                <w:rFonts w:ascii="Tahoma" w:hAnsi="Tahoma" w:cs="Tahoma"/>
                <w:spacing w:val="-3"/>
              </w:rPr>
            </w:pPr>
          </w:p>
        </w:tc>
        <w:tc>
          <w:tcPr>
            <w:tcW w:w="999" w:type="dxa"/>
            <w:gridSpan w:val="2"/>
            <w:vAlign w:val="bottom"/>
          </w:tcPr>
          <w:p w:rsidRPr="00272DD5" w:rsidR="0083337A" w:rsidP="002F164B" w:rsidRDefault="0083337A" w14:paraId="0C421670" w14:textId="74B7C349">
            <w:pPr>
              <w:pStyle w:val="NormalWorksheet"/>
              <w:ind w:right="-40"/>
              <w:jc w:val="center"/>
              <w:rPr>
                <w:rFonts w:ascii="Tahoma" w:hAnsi="Tahoma" w:cs="Tahoma"/>
              </w:rPr>
            </w:pPr>
          </w:p>
          <w:p w:rsidRPr="00272DD5" w:rsidR="00C978B8" w:rsidP="002F164B" w:rsidRDefault="00C978B8" w14:paraId="5BCBAAAF" w14:textId="74B7C349">
            <w:pPr>
              <w:pStyle w:val="NormalWorksheet"/>
              <w:ind w:left="-30" w:right="-30"/>
              <w:jc w:val="center"/>
              <w:rPr>
                <w:rFonts w:ascii="Tahoma" w:hAnsi="Tahoma" w:cs="Tahoma"/>
              </w:rPr>
            </w:pPr>
            <w:r w:rsidRPr="00272DD5">
              <w:rPr>
                <w:rFonts w:ascii="Tahoma" w:hAnsi="Tahoma" w:cs="Tahoma"/>
              </w:rPr>
              <w:t>Date</w:t>
            </w:r>
            <w:r w:rsidRPr="00272DD5" w:rsidR="00F7599A">
              <w:rPr>
                <w:rFonts w:ascii="Tahoma" w:hAnsi="Tahoma" w:cs="Tahoma"/>
              </w:rPr>
              <w:t>:</w:t>
            </w:r>
          </w:p>
        </w:tc>
        <w:tc>
          <w:tcPr>
            <w:tcW w:w="1827" w:type="dxa"/>
            <w:tcBorders>
              <w:bottom w:val="single" w:color="auto" w:sz="7" w:space="0"/>
            </w:tcBorders>
            <w:vAlign w:val="bottom"/>
          </w:tcPr>
          <w:p w:rsidRPr="00272DD5" w:rsidR="00C978B8" w:rsidP="002F164B" w:rsidRDefault="00C978B8" w14:paraId="2F5FE3F3" w14:textId="5E557331">
            <w:pPr>
              <w:pStyle w:val="NormalWorksheet"/>
              <w:jc w:val="center"/>
              <w:rPr>
                <w:rFonts w:ascii="Tahoma" w:hAnsi="Tahoma" w:cs="Tahoma"/>
              </w:rPr>
            </w:pPr>
          </w:p>
        </w:tc>
      </w:tr>
      <w:tr w:rsidRPr="00272DD5" w:rsidR="00C978B8" w:rsidTr="002F164B" w14:paraId="16EDE113" w14:textId="77777777">
        <w:trPr>
          <w:tblHeader/>
          <w:jc w:val="center"/>
        </w:trPr>
        <w:tc>
          <w:tcPr>
            <w:tcW w:w="1709" w:type="dxa"/>
            <w:vAlign w:val="bottom"/>
          </w:tcPr>
          <w:p w:rsidRPr="00272DD5" w:rsidR="00C978B8" w:rsidP="002F164B" w:rsidRDefault="00C978B8" w14:paraId="26149DE4" w14:textId="77777777">
            <w:pPr>
              <w:pStyle w:val="NormalWorksheet"/>
              <w:ind w:left="-120" w:right="-80"/>
              <w:rPr>
                <w:rFonts w:ascii="Tahoma" w:hAnsi="Tahoma" w:cs="Tahoma"/>
              </w:rPr>
            </w:pPr>
            <w:r w:rsidRPr="00272DD5">
              <w:rPr>
                <w:rFonts w:ascii="Tahoma" w:hAnsi="Tahoma" w:cs="Tahoma"/>
              </w:rPr>
              <w:t>Technical Area:</w:t>
            </w:r>
          </w:p>
        </w:tc>
        <w:tc>
          <w:tcPr>
            <w:tcW w:w="2429" w:type="dxa"/>
            <w:gridSpan w:val="3"/>
            <w:tcBorders>
              <w:bottom w:val="single" w:color="auto" w:sz="7" w:space="0"/>
            </w:tcBorders>
            <w:vAlign w:val="bottom"/>
          </w:tcPr>
          <w:p w:rsidRPr="00272DD5" w:rsidR="00C978B8" w:rsidP="002F164B" w:rsidRDefault="00C978B8" w14:paraId="7FF9FE01" w14:textId="77777777">
            <w:pPr>
              <w:pStyle w:val="TechArea"/>
              <w:rPr>
                <w:rFonts w:ascii="Tahoma" w:hAnsi="Tahoma" w:cs="Tahoma"/>
                <w:sz w:val="20"/>
              </w:rPr>
            </w:pPr>
            <w:bookmarkStart w:name="_Hlt446926175" w:id="52"/>
            <w:bookmarkStart w:name="_Toc446988205" w:id="53"/>
            <w:bookmarkStart w:name="_Toc447439934" w:id="54"/>
            <w:bookmarkEnd w:id="52"/>
            <w:r w:rsidRPr="6FE6F394">
              <w:rPr>
                <w:rFonts w:ascii="Tahoma" w:hAnsi="Tahoma" w:cs="Tahoma"/>
                <w:sz w:val="20"/>
              </w:rPr>
              <w:t>Socioeconomics</w:t>
            </w:r>
            <w:bookmarkEnd w:id="53"/>
            <w:bookmarkEnd w:id="54"/>
          </w:p>
        </w:tc>
        <w:tc>
          <w:tcPr>
            <w:tcW w:w="899" w:type="dxa"/>
            <w:gridSpan w:val="3"/>
            <w:vAlign w:val="bottom"/>
          </w:tcPr>
          <w:p w:rsidRPr="00272DD5" w:rsidR="00C978B8" w:rsidP="002C7F6F" w:rsidRDefault="00C978B8" w14:paraId="349265D3" w14:textId="77777777">
            <w:pPr>
              <w:pStyle w:val="NormalWorksheet"/>
              <w:ind w:left="-120" w:right="-80"/>
              <w:rPr>
                <w:rFonts w:ascii="Tahoma" w:hAnsi="Tahoma" w:cs="Tahoma"/>
              </w:rPr>
            </w:pPr>
            <w:r w:rsidRPr="00272DD5">
              <w:rPr>
                <w:rFonts w:ascii="Tahoma" w:hAnsi="Tahoma" w:cs="Tahoma"/>
              </w:rPr>
              <w:t>Project:</w:t>
            </w:r>
          </w:p>
        </w:tc>
        <w:tc>
          <w:tcPr>
            <w:tcW w:w="4229" w:type="dxa"/>
            <w:gridSpan w:val="3"/>
            <w:tcBorders>
              <w:bottom w:val="single" w:color="auto" w:sz="7" w:space="0"/>
            </w:tcBorders>
            <w:vAlign w:val="bottom"/>
          </w:tcPr>
          <w:p w:rsidRPr="00272DD5" w:rsidR="00C978B8" w:rsidP="002F164B" w:rsidRDefault="00C978B8" w14:paraId="6F59140F" w14:textId="5F0735ED">
            <w:pPr>
              <w:pStyle w:val="NormalWorksheet"/>
              <w:jc w:val="center"/>
              <w:rPr>
                <w:rFonts w:ascii="Tahoma" w:hAnsi="Tahoma" w:cs="Tahoma"/>
              </w:rPr>
            </w:pPr>
          </w:p>
        </w:tc>
        <w:tc>
          <w:tcPr>
            <w:tcW w:w="1659" w:type="dxa"/>
            <w:gridSpan w:val="3"/>
            <w:vAlign w:val="bottom"/>
          </w:tcPr>
          <w:p w:rsidRPr="00272DD5" w:rsidR="00C978B8" w:rsidP="002F164B" w:rsidRDefault="00C978B8" w14:paraId="47637D6F" w14:textId="77777777">
            <w:pPr>
              <w:pStyle w:val="NormalWorksheet"/>
              <w:ind w:left="-120"/>
              <w:jc w:val="center"/>
              <w:rPr>
                <w:rFonts w:ascii="Tahoma" w:hAnsi="Tahoma" w:cs="Tahoma"/>
              </w:rPr>
            </w:pPr>
            <w:r w:rsidRPr="00272DD5">
              <w:rPr>
                <w:rFonts w:ascii="Tahoma" w:hAnsi="Tahoma" w:cs="Tahoma"/>
              </w:rPr>
              <w:t>Technical Staff:</w:t>
            </w:r>
          </w:p>
        </w:tc>
        <w:tc>
          <w:tcPr>
            <w:tcW w:w="2335" w:type="dxa"/>
            <w:gridSpan w:val="3"/>
            <w:tcBorders>
              <w:bottom w:val="single" w:color="auto" w:sz="7" w:space="0"/>
            </w:tcBorders>
            <w:vAlign w:val="bottom"/>
          </w:tcPr>
          <w:p w:rsidRPr="00272DD5" w:rsidR="00C978B8" w:rsidP="002F164B" w:rsidRDefault="00C978B8" w14:paraId="4ECFDA13" w14:textId="268D6A01">
            <w:pPr>
              <w:pStyle w:val="NormalWorksheet"/>
              <w:jc w:val="center"/>
              <w:rPr>
                <w:rFonts w:ascii="Tahoma" w:hAnsi="Tahoma" w:cs="Tahoma"/>
              </w:rPr>
            </w:pPr>
          </w:p>
        </w:tc>
      </w:tr>
      <w:tr w:rsidRPr="00272DD5" w:rsidR="00C978B8" w:rsidTr="002F164B" w14:paraId="70974D8A" w14:textId="77777777">
        <w:trPr>
          <w:tblHeader/>
          <w:jc w:val="center"/>
        </w:trPr>
        <w:tc>
          <w:tcPr>
            <w:tcW w:w="1709" w:type="dxa"/>
            <w:vAlign w:val="bottom"/>
          </w:tcPr>
          <w:p w:rsidRPr="00272DD5" w:rsidR="00C978B8" w:rsidP="002F164B" w:rsidRDefault="00C978B8" w14:paraId="3EE04508" w14:textId="77777777">
            <w:pPr>
              <w:pStyle w:val="NormalWorksheet"/>
              <w:ind w:left="-120" w:right="-80"/>
              <w:rPr>
                <w:rFonts w:ascii="Tahoma" w:hAnsi="Tahoma" w:cs="Tahoma"/>
              </w:rPr>
            </w:pPr>
            <w:r w:rsidRPr="00272DD5">
              <w:rPr>
                <w:rFonts w:ascii="Tahoma" w:hAnsi="Tahoma" w:cs="Tahoma"/>
              </w:rPr>
              <w:t>Project Manager:</w:t>
            </w:r>
          </w:p>
        </w:tc>
        <w:tc>
          <w:tcPr>
            <w:tcW w:w="2429" w:type="dxa"/>
            <w:gridSpan w:val="3"/>
            <w:tcBorders>
              <w:bottom w:val="single" w:color="auto" w:sz="7" w:space="0"/>
            </w:tcBorders>
            <w:vAlign w:val="bottom"/>
          </w:tcPr>
          <w:p w:rsidRPr="00272DD5" w:rsidR="00C978B8" w:rsidP="002F164B" w:rsidRDefault="00C978B8" w14:paraId="3CC52769" w14:textId="0A42C2C7">
            <w:pPr>
              <w:pStyle w:val="NormalWorksheet"/>
              <w:rPr>
                <w:rFonts w:ascii="Tahoma" w:hAnsi="Tahoma" w:cs="Tahoma"/>
              </w:rPr>
            </w:pPr>
          </w:p>
        </w:tc>
        <w:tc>
          <w:tcPr>
            <w:tcW w:w="899" w:type="dxa"/>
            <w:gridSpan w:val="3"/>
            <w:vAlign w:val="bottom"/>
          </w:tcPr>
          <w:p w:rsidRPr="00272DD5" w:rsidR="00C978B8" w:rsidP="002C7F6F" w:rsidRDefault="00C978B8" w14:paraId="7285C95F" w14:textId="77777777">
            <w:pPr>
              <w:pStyle w:val="NormalWorksheet"/>
              <w:ind w:left="-120"/>
              <w:rPr>
                <w:rFonts w:ascii="Tahoma" w:hAnsi="Tahoma" w:cs="Tahoma"/>
              </w:rPr>
            </w:pPr>
            <w:r w:rsidRPr="00272DD5">
              <w:rPr>
                <w:rFonts w:ascii="Tahoma" w:hAnsi="Tahoma" w:cs="Tahoma"/>
              </w:rPr>
              <w:t>Docket:</w:t>
            </w:r>
          </w:p>
        </w:tc>
        <w:tc>
          <w:tcPr>
            <w:tcW w:w="4229" w:type="dxa"/>
            <w:gridSpan w:val="3"/>
            <w:tcBorders>
              <w:bottom w:val="single" w:color="auto" w:sz="7" w:space="0"/>
            </w:tcBorders>
            <w:vAlign w:val="bottom"/>
          </w:tcPr>
          <w:p w:rsidRPr="00272DD5" w:rsidR="00C978B8" w:rsidP="002F164B" w:rsidRDefault="00C978B8" w14:paraId="118B46BD" w14:textId="32ACB44B">
            <w:pPr>
              <w:pStyle w:val="NormalWorksheet"/>
              <w:jc w:val="center"/>
              <w:rPr>
                <w:rFonts w:ascii="Tahoma" w:hAnsi="Tahoma" w:cs="Tahoma"/>
              </w:rPr>
            </w:pPr>
          </w:p>
        </w:tc>
        <w:tc>
          <w:tcPr>
            <w:tcW w:w="1659" w:type="dxa"/>
            <w:gridSpan w:val="3"/>
            <w:vAlign w:val="bottom"/>
          </w:tcPr>
          <w:p w:rsidRPr="00272DD5" w:rsidR="00C978B8" w:rsidP="002F164B" w:rsidRDefault="00C978B8" w14:paraId="272572A4" w14:textId="77777777">
            <w:pPr>
              <w:pStyle w:val="NormalWorksheet"/>
              <w:ind w:left="-120"/>
              <w:jc w:val="center"/>
              <w:rPr>
                <w:rFonts w:ascii="Tahoma" w:hAnsi="Tahoma" w:cs="Tahoma"/>
              </w:rPr>
            </w:pPr>
            <w:r w:rsidRPr="00272DD5">
              <w:rPr>
                <w:rFonts w:ascii="Tahoma" w:hAnsi="Tahoma" w:cs="Tahoma"/>
              </w:rPr>
              <w:t>Technical Senior:</w:t>
            </w:r>
          </w:p>
        </w:tc>
        <w:tc>
          <w:tcPr>
            <w:tcW w:w="2335" w:type="dxa"/>
            <w:gridSpan w:val="3"/>
            <w:tcBorders>
              <w:bottom w:val="single" w:color="auto" w:sz="7" w:space="0"/>
            </w:tcBorders>
            <w:vAlign w:val="bottom"/>
          </w:tcPr>
          <w:p w:rsidRPr="00272DD5" w:rsidR="00C978B8" w:rsidP="002F164B" w:rsidRDefault="00C978B8" w14:paraId="62ABB6F9" w14:textId="1A286A27">
            <w:pPr>
              <w:pStyle w:val="NormalWorksheet"/>
              <w:jc w:val="center"/>
              <w:rPr>
                <w:rFonts w:ascii="Tahoma" w:hAnsi="Tahoma" w:cs="Tahoma"/>
              </w:rPr>
            </w:pPr>
          </w:p>
        </w:tc>
      </w:tr>
      <w:tr w:rsidRPr="00272DD5" w:rsidR="00C978B8" w:rsidTr="002F164B" w14:paraId="61837EE5" w14:textId="77777777">
        <w:trPr>
          <w:tblHeader/>
          <w:jc w:val="center"/>
        </w:trPr>
        <w:tc>
          <w:tcPr>
            <w:tcW w:w="1709" w:type="dxa"/>
            <w:tcBorders>
              <w:bottom w:val="single" w:color="auto" w:sz="4" w:space="0"/>
            </w:tcBorders>
          </w:tcPr>
          <w:p w:rsidRPr="00272DD5" w:rsidR="00C978B8" w:rsidP="00272DD5" w:rsidRDefault="00C978B8" w14:paraId="7786943A" w14:textId="77777777">
            <w:pPr>
              <w:pStyle w:val="NormalWorksheet"/>
              <w:rPr>
                <w:rFonts w:ascii="Tahoma" w:hAnsi="Tahoma" w:cs="Tahoma"/>
              </w:rPr>
            </w:pPr>
          </w:p>
        </w:tc>
        <w:tc>
          <w:tcPr>
            <w:tcW w:w="3328" w:type="dxa"/>
            <w:gridSpan w:val="6"/>
            <w:tcBorders>
              <w:bottom w:val="single" w:color="auto" w:sz="4" w:space="0"/>
            </w:tcBorders>
          </w:tcPr>
          <w:p w:rsidRPr="00272DD5" w:rsidR="00C978B8" w:rsidP="00272DD5" w:rsidRDefault="00C978B8" w14:paraId="00F160E5" w14:textId="77777777">
            <w:pPr>
              <w:pStyle w:val="NormalWorksheet"/>
              <w:rPr>
                <w:rFonts w:ascii="Tahoma" w:hAnsi="Tahoma" w:cs="Tahoma"/>
              </w:rPr>
            </w:pPr>
          </w:p>
        </w:tc>
        <w:tc>
          <w:tcPr>
            <w:tcW w:w="2969" w:type="dxa"/>
            <w:tcBorders>
              <w:bottom w:val="single" w:color="auto" w:sz="4" w:space="0"/>
            </w:tcBorders>
          </w:tcPr>
          <w:p w:rsidRPr="00272DD5" w:rsidR="00C978B8" w:rsidP="00272DD5" w:rsidRDefault="00C978B8" w14:paraId="471EF35A" w14:textId="77777777">
            <w:pPr>
              <w:pStyle w:val="NormalWorksheet"/>
              <w:rPr>
                <w:rFonts w:ascii="Tahoma" w:hAnsi="Tahoma" w:cs="Tahoma"/>
              </w:rPr>
            </w:pPr>
          </w:p>
        </w:tc>
        <w:tc>
          <w:tcPr>
            <w:tcW w:w="1260" w:type="dxa"/>
            <w:gridSpan w:val="2"/>
            <w:tcBorders>
              <w:bottom w:val="single" w:color="auto" w:sz="4" w:space="0"/>
            </w:tcBorders>
          </w:tcPr>
          <w:p w:rsidRPr="00272DD5" w:rsidR="00C978B8" w:rsidP="00272DD5" w:rsidRDefault="00C978B8" w14:paraId="096AAC73" w14:textId="77777777">
            <w:pPr>
              <w:pStyle w:val="NormalWorksheet"/>
              <w:rPr>
                <w:rFonts w:ascii="Tahoma" w:hAnsi="Tahoma" w:cs="Tahoma"/>
              </w:rPr>
            </w:pPr>
          </w:p>
        </w:tc>
        <w:tc>
          <w:tcPr>
            <w:tcW w:w="3994" w:type="dxa"/>
            <w:gridSpan w:val="6"/>
            <w:tcBorders>
              <w:bottom w:val="single" w:color="auto" w:sz="4" w:space="0"/>
            </w:tcBorders>
          </w:tcPr>
          <w:p w:rsidRPr="00272DD5" w:rsidR="00C978B8" w:rsidP="00272DD5" w:rsidRDefault="00C978B8" w14:paraId="5C66742B" w14:textId="77777777">
            <w:pPr>
              <w:pStyle w:val="NormalWorksheet"/>
              <w:rPr>
                <w:rFonts w:ascii="Tahoma" w:hAnsi="Tahoma" w:cs="Tahoma"/>
              </w:rPr>
            </w:pPr>
          </w:p>
        </w:tc>
      </w:tr>
      <w:tr w:rsidRPr="00272DD5" w:rsidR="00030A63" w:rsidTr="002F164B" w14:paraId="5F014C22" w14:textId="77777777">
        <w:trPr>
          <w:tblHeader/>
          <w:jc w:val="center"/>
        </w:trPr>
        <w:tc>
          <w:tcPr>
            <w:tcW w:w="1709" w:type="dxa"/>
            <w:tcBorders>
              <w:top w:val="single" w:color="auto" w:sz="4" w:space="0"/>
              <w:left w:val="single" w:color="auto" w:sz="4" w:space="0"/>
              <w:bottom w:val="single" w:color="auto" w:sz="4" w:space="0"/>
              <w:right w:val="single" w:color="auto" w:sz="4" w:space="0"/>
            </w:tcBorders>
            <w:vAlign w:val="bottom"/>
          </w:tcPr>
          <w:p w:rsidRPr="00272DD5" w:rsidR="00030A63" w:rsidP="002F164B" w:rsidRDefault="00030A63" w14:paraId="0CA7F8E7" w14:textId="77777777">
            <w:pPr>
              <w:pStyle w:val="TableHeadings"/>
              <w:spacing w:before="0"/>
              <w:rPr>
                <w:rFonts w:ascii="Tahoma" w:hAnsi="Tahoma" w:cs="Tahoma"/>
              </w:rPr>
            </w:pPr>
            <w:r w:rsidRPr="00272DD5">
              <w:rPr>
                <w:rFonts w:ascii="Tahoma" w:hAnsi="Tahoma" w:cs="Tahoma"/>
              </w:rPr>
              <w:t>Siting Regulations</w:t>
            </w:r>
          </w:p>
        </w:tc>
        <w:tc>
          <w:tcPr>
            <w:tcW w:w="3328" w:type="dxa"/>
            <w:gridSpan w:val="6"/>
            <w:tcBorders>
              <w:top w:val="single" w:color="auto" w:sz="4" w:space="0"/>
              <w:left w:val="single" w:color="auto" w:sz="4" w:space="0"/>
              <w:bottom w:val="single" w:color="auto" w:sz="4" w:space="0"/>
              <w:right w:val="single" w:color="auto" w:sz="4" w:space="0"/>
            </w:tcBorders>
            <w:vAlign w:val="bottom"/>
          </w:tcPr>
          <w:p w:rsidRPr="00272DD5" w:rsidR="00030A63" w:rsidP="002F164B" w:rsidRDefault="00030A63" w14:paraId="23046400" w14:textId="77777777">
            <w:pPr>
              <w:pStyle w:val="TableHeadings"/>
              <w:spacing w:before="0"/>
              <w:rPr>
                <w:rFonts w:ascii="Tahoma" w:hAnsi="Tahoma" w:cs="Tahoma"/>
              </w:rPr>
            </w:pPr>
            <w:r w:rsidRPr="00272DD5">
              <w:rPr>
                <w:rFonts w:ascii="Tahoma" w:hAnsi="Tahoma" w:cs="Tahoma"/>
              </w:rPr>
              <w:t>Information</w:t>
            </w:r>
          </w:p>
        </w:tc>
        <w:tc>
          <w:tcPr>
            <w:tcW w:w="2969" w:type="dxa"/>
            <w:tcBorders>
              <w:top w:val="single" w:color="auto" w:sz="4" w:space="0"/>
              <w:left w:val="single" w:color="auto" w:sz="4" w:space="0"/>
              <w:bottom w:val="single" w:color="auto" w:sz="4" w:space="0"/>
              <w:right w:val="single" w:color="auto" w:sz="4" w:space="0"/>
            </w:tcBorders>
            <w:vAlign w:val="bottom"/>
          </w:tcPr>
          <w:p w:rsidRPr="00272DD5" w:rsidR="00030A63" w:rsidP="002F164B" w:rsidRDefault="463587C7" w14:paraId="7A7D22AC" w14:textId="459B1F4F">
            <w:pPr>
              <w:pStyle w:val="TableHeadings"/>
              <w:spacing w:before="0"/>
              <w:rPr>
                <w:rFonts w:ascii="Tahoma" w:hAnsi="Tahoma" w:cs="Tahoma"/>
              </w:rPr>
            </w:pPr>
            <w:r w:rsidRPr="00272DD5">
              <w:rPr>
                <w:rFonts w:ascii="Tahoma" w:hAnsi="Tahoma" w:eastAsia="Tahoma" w:cs="Tahoma"/>
              </w:rPr>
              <w:t xml:space="preserve">Application </w:t>
            </w:r>
            <w:r w:rsidRPr="00272DD5" w:rsidR="00346726">
              <w:rPr>
                <w:rFonts w:ascii="Tahoma" w:hAnsi="Tahoma" w:eastAsia="Tahoma" w:cs="Tahoma"/>
                <w:bCs/>
              </w:rPr>
              <w:t>Sect</w:t>
            </w:r>
            <w:r w:rsidRPr="00272DD5" w:rsidR="00E965A9">
              <w:rPr>
                <w:rFonts w:ascii="Tahoma" w:hAnsi="Tahoma" w:eastAsia="Tahoma" w:cs="Tahoma"/>
                <w:bCs/>
              </w:rPr>
              <w:t>ion</w:t>
            </w:r>
            <w:r w:rsidRPr="00272DD5" w:rsidR="00030A63">
              <w:rPr>
                <w:rFonts w:ascii="Tahoma" w:hAnsi="Tahoma" w:eastAsia="Tahoma" w:cs="Tahoma"/>
                <w:bCs/>
              </w:rPr>
              <w:t xml:space="preserve"> Number And </w:t>
            </w:r>
            <w:r w:rsidRPr="00272DD5" w:rsidR="00E965A9">
              <w:rPr>
                <w:rFonts w:ascii="Tahoma" w:hAnsi="Tahoma" w:eastAsia="Tahoma" w:cs="Tahoma"/>
                <w:bCs/>
              </w:rPr>
              <w:t>Page</w:t>
            </w:r>
            <w:r w:rsidRPr="00272DD5" w:rsidR="00030A63">
              <w:rPr>
                <w:rFonts w:ascii="Tahoma" w:hAnsi="Tahoma" w:eastAsia="Tahoma" w:cs="Tahoma"/>
                <w:bCs/>
              </w:rPr>
              <w:t xml:space="preserve"> Number</w:t>
            </w:r>
          </w:p>
        </w:tc>
        <w:tc>
          <w:tcPr>
            <w:tcW w:w="1260" w:type="dxa"/>
            <w:gridSpan w:val="2"/>
            <w:tcBorders>
              <w:top w:val="single" w:color="auto" w:sz="4" w:space="0"/>
              <w:left w:val="single" w:color="auto" w:sz="4" w:space="0"/>
              <w:bottom w:val="single" w:color="auto" w:sz="4" w:space="0"/>
              <w:right w:val="single" w:color="auto" w:sz="4" w:space="0"/>
            </w:tcBorders>
            <w:vAlign w:val="bottom"/>
          </w:tcPr>
          <w:p w:rsidRPr="00272DD5" w:rsidR="00030A63" w:rsidP="002F164B" w:rsidRDefault="00A83061" w14:paraId="2DE22B19" w14:textId="3878E16D">
            <w:pPr>
              <w:pStyle w:val="TableHeadings"/>
              <w:spacing w:before="0"/>
              <w:rPr>
                <w:rFonts w:ascii="Tahoma" w:hAnsi="Tahoma" w:eastAsia="Tahoma" w:cs="Tahoma"/>
                <w:bCs/>
              </w:rPr>
            </w:pPr>
            <w:r w:rsidRPr="00272DD5">
              <w:rPr>
                <w:rFonts w:ascii="Tahoma" w:hAnsi="Tahoma" w:eastAsia="Tahoma" w:cs="Tahoma"/>
                <w:bCs/>
              </w:rPr>
              <w:t>Complete</w:t>
            </w:r>
          </w:p>
          <w:p w:rsidRPr="00272DD5" w:rsidR="00030A63" w:rsidP="002F164B" w:rsidRDefault="00030A63" w14:paraId="2462A40D" w14:textId="589C1F58">
            <w:pPr>
              <w:pStyle w:val="TableHeadings"/>
              <w:spacing w:before="0"/>
              <w:rPr>
                <w:rFonts w:ascii="Tahoma" w:hAnsi="Tahoma" w:cs="Tahoma"/>
              </w:rPr>
            </w:pPr>
            <w:r w:rsidRPr="00272DD5">
              <w:rPr>
                <w:rFonts w:ascii="Tahoma" w:hAnsi="Tahoma" w:eastAsia="Tahoma" w:cs="Tahoma"/>
                <w:bCs/>
              </w:rPr>
              <w:t>Yes Or No</w:t>
            </w:r>
          </w:p>
        </w:tc>
        <w:tc>
          <w:tcPr>
            <w:tcW w:w="3994" w:type="dxa"/>
            <w:gridSpan w:val="6"/>
            <w:tcBorders>
              <w:top w:val="single" w:color="auto" w:sz="4" w:space="0"/>
              <w:left w:val="single" w:color="auto" w:sz="4" w:space="0"/>
              <w:bottom w:val="single" w:color="auto" w:sz="4" w:space="0"/>
              <w:right w:val="single" w:color="auto" w:sz="4" w:space="0"/>
            </w:tcBorders>
            <w:vAlign w:val="bottom"/>
          </w:tcPr>
          <w:p w:rsidRPr="00272DD5" w:rsidR="00030A63" w:rsidP="002F164B" w:rsidRDefault="00030A63" w14:paraId="773C4A74" w14:textId="7CD85B25">
            <w:pPr>
              <w:pStyle w:val="TableHeadings"/>
              <w:spacing w:before="0"/>
              <w:ind w:right="-118"/>
              <w:rPr>
                <w:rFonts w:ascii="Tahoma" w:hAnsi="Tahoma" w:cs="Tahoma"/>
              </w:rPr>
            </w:pPr>
            <w:r w:rsidRPr="00272DD5">
              <w:rPr>
                <w:rFonts w:ascii="Tahoma" w:hAnsi="Tahoma" w:eastAsia="Tahoma" w:cs="Tahoma"/>
                <w:bCs/>
              </w:rPr>
              <w:t xml:space="preserve">Information Required to Make </w:t>
            </w:r>
            <w:r w:rsidRPr="00272DD5" w:rsidR="588AE332">
              <w:rPr>
                <w:rFonts w:ascii="Tahoma" w:hAnsi="Tahoma" w:eastAsia="Tahoma" w:cs="Tahoma"/>
              </w:rPr>
              <w:t xml:space="preserve">Application </w:t>
            </w:r>
            <w:r w:rsidRPr="00272DD5">
              <w:rPr>
                <w:rFonts w:ascii="Tahoma" w:hAnsi="Tahoma" w:eastAsia="Tahoma" w:cs="Tahoma"/>
                <w:bCs/>
              </w:rPr>
              <w:t>Conform With Regulations</w:t>
            </w:r>
          </w:p>
        </w:tc>
      </w:tr>
      <w:tr w:rsidRPr="00272DD5" w:rsidR="00020573" w:rsidTr="002F164B" w14:paraId="25FA4538" w14:textId="77777777">
        <w:trPr>
          <w:trHeight w:val="944"/>
          <w:jc w:val="center"/>
        </w:trPr>
        <w:tc>
          <w:tcPr>
            <w:tcW w:w="1709" w:type="dxa"/>
            <w:tcBorders>
              <w:top w:val="single" w:color="auto" w:sz="4" w:space="0"/>
              <w:left w:val="single" w:color="auto" w:sz="4" w:space="0"/>
              <w:bottom w:val="single" w:color="auto" w:sz="4" w:space="0"/>
              <w:right w:val="single" w:color="auto" w:sz="4" w:space="0"/>
            </w:tcBorders>
          </w:tcPr>
          <w:p w:rsidRPr="00272DD5" w:rsidR="00020573" w:rsidP="00272DD5" w:rsidRDefault="00020573" w14:paraId="43939BBD" w14:textId="498D9179">
            <w:pPr>
              <w:pStyle w:val="NormalWorksheet"/>
              <w:rPr>
                <w:rFonts w:ascii="Tahoma" w:hAnsi="Tahoma" w:cs="Tahoma"/>
              </w:rPr>
            </w:pPr>
            <w:r w:rsidRPr="00272DD5">
              <w:rPr>
                <w:rFonts w:ascii="Tahoma" w:hAnsi="Tahoma" w:cs="Tahoma"/>
              </w:rPr>
              <w:t>Cal. Code Regs</w:t>
            </w:r>
            <w:r w:rsidRPr="00272DD5" w:rsidR="00676BDE">
              <w:rPr>
                <w:rFonts w:ascii="Tahoma" w:hAnsi="Tahoma" w:cs="Tahoma"/>
              </w:rPr>
              <w:t>. Tit. 20 § 1704, (a) (3) (A)</w:t>
            </w:r>
          </w:p>
        </w:tc>
        <w:tc>
          <w:tcPr>
            <w:tcW w:w="3328" w:type="dxa"/>
            <w:gridSpan w:val="6"/>
            <w:tcBorders>
              <w:top w:val="single" w:color="auto" w:sz="4" w:space="0"/>
              <w:left w:val="single" w:color="auto" w:sz="4" w:space="0"/>
              <w:bottom w:val="single" w:color="auto" w:sz="4" w:space="0"/>
              <w:right w:val="single" w:color="auto" w:sz="4" w:space="0"/>
            </w:tcBorders>
          </w:tcPr>
          <w:p w:rsidRPr="00272DD5" w:rsidR="00020573" w:rsidP="00272DD5" w:rsidRDefault="00020573" w14:paraId="10CA84A5" w14:textId="0151DE82">
            <w:pPr>
              <w:pStyle w:val="NormalWorksheet"/>
              <w:rPr>
                <w:rFonts w:ascii="Tahoma" w:hAnsi="Tahoma" w:cs="Tahoma"/>
                <w:color w:val="000000" w:themeColor="text1"/>
              </w:rPr>
            </w:pPr>
            <w:r w:rsidRPr="00272DD5">
              <w:rPr>
                <w:rStyle w:val="normaltextrun"/>
                <w:rFonts w:ascii="Tahoma" w:hAnsi="Tahoma" w:cs="Tahoma"/>
                <w:color w:val="000000" w:themeColor="text1"/>
              </w:rPr>
              <w:t>Descriptions of all significant assumptions, methodologies, and computational methods used in arriving at conclusions in the document.</w:t>
            </w:r>
            <w:r w:rsidRPr="00272DD5">
              <w:rPr>
                <w:rStyle w:val="eop"/>
                <w:rFonts w:ascii="Tahoma" w:hAnsi="Tahoma" w:cs="Tahoma"/>
                <w:color w:val="000000" w:themeColor="text1"/>
              </w:rPr>
              <w:t> </w:t>
            </w:r>
          </w:p>
        </w:tc>
        <w:tc>
          <w:tcPr>
            <w:tcW w:w="2969" w:type="dxa"/>
            <w:tcBorders>
              <w:top w:val="single" w:color="auto" w:sz="4" w:space="0"/>
              <w:left w:val="single" w:color="auto" w:sz="4" w:space="0"/>
              <w:bottom w:val="single" w:color="auto" w:sz="4" w:space="0"/>
              <w:right w:val="single" w:color="auto" w:sz="4" w:space="0"/>
            </w:tcBorders>
          </w:tcPr>
          <w:p w:rsidRPr="00272DD5" w:rsidR="00020573" w:rsidP="00272DD5" w:rsidRDefault="00020573" w14:paraId="444F5F65" w14:textId="70DC812D">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272DD5" w:rsidR="00020573" w:rsidP="00272DD5" w:rsidRDefault="00020573" w14:paraId="340B7B09" w14:textId="70726D6A">
            <w:pPr>
              <w:pStyle w:val="NormalWorksheet"/>
              <w:rPr>
                <w:rFonts w:ascii="Tahoma" w:hAnsi="Tahoma" w:cs="Tahoma"/>
              </w:rPr>
            </w:pPr>
          </w:p>
        </w:tc>
        <w:tc>
          <w:tcPr>
            <w:tcW w:w="3994" w:type="dxa"/>
            <w:gridSpan w:val="6"/>
            <w:tcBorders>
              <w:top w:val="single" w:color="auto" w:sz="4" w:space="0"/>
              <w:left w:val="single" w:color="auto" w:sz="4" w:space="0"/>
              <w:bottom w:val="single" w:color="auto" w:sz="4" w:space="0"/>
              <w:right w:val="single" w:color="auto" w:sz="4" w:space="0"/>
            </w:tcBorders>
          </w:tcPr>
          <w:p w:rsidRPr="00272DD5" w:rsidR="00020573" w:rsidP="00272DD5" w:rsidRDefault="00020573" w14:paraId="377BDDD7" w14:textId="355714FB">
            <w:pPr>
              <w:pStyle w:val="NormalWorksheet"/>
              <w:ind w:right="-117"/>
              <w:rPr>
                <w:rFonts w:ascii="Tahoma" w:hAnsi="Tahoma" w:cs="Tahoma"/>
              </w:rPr>
            </w:pPr>
          </w:p>
        </w:tc>
      </w:tr>
      <w:tr w:rsidRPr="00272DD5" w:rsidR="009A2B91" w:rsidTr="002F164B" w14:paraId="2CB61807" w14:textId="77777777">
        <w:trPr>
          <w:jc w:val="center"/>
        </w:trPr>
        <w:tc>
          <w:tcPr>
            <w:tcW w:w="1709" w:type="dxa"/>
            <w:tcBorders>
              <w:top w:val="single" w:color="auto" w:sz="4" w:space="0"/>
              <w:left w:val="single" w:color="auto" w:sz="4" w:space="0"/>
              <w:bottom w:val="single" w:color="auto" w:sz="4" w:space="0"/>
              <w:right w:val="single" w:color="auto" w:sz="4" w:space="0"/>
            </w:tcBorders>
          </w:tcPr>
          <w:p w:rsidRPr="00272DD5" w:rsidR="009A2B91" w:rsidP="00272DD5" w:rsidRDefault="009A2B91" w14:paraId="17CAC612" w14:textId="1A420E55">
            <w:pPr>
              <w:pStyle w:val="NormalWorksheet"/>
              <w:rPr>
                <w:rFonts w:ascii="Tahoma" w:hAnsi="Tahoma" w:cs="Tahoma"/>
                <w:lang w:val="fr-FR"/>
              </w:rPr>
            </w:pPr>
            <w:r w:rsidRPr="00272DD5">
              <w:rPr>
                <w:rFonts w:ascii="Tahoma" w:hAnsi="Tahoma" w:cs="Tahoma"/>
                <w:lang w:val="fr-FR"/>
              </w:rPr>
              <w:t>Cal. Code Regs. Tit. 20 § 1704, (a) (3) (B)</w:t>
            </w:r>
          </w:p>
        </w:tc>
        <w:tc>
          <w:tcPr>
            <w:tcW w:w="3328" w:type="dxa"/>
            <w:gridSpan w:val="6"/>
            <w:tcBorders>
              <w:top w:val="single" w:color="auto" w:sz="4" w:space="0"/>
              <w:left w:val="single" w:color="auto" w:sz="4" w:space="0"/>
              <w:bottom w:val="single" w:color="auto" w:sz="4" w:space="0"/>
              <w:right w:val="single" w:color="auto" w:sz="4" w:space="0"/>
            </w:tcBorders>
          </w:tcPr>
          <w:p w:rsidRPr="00272DD5" w:rsidR="009A2B91" w:rsidP="00272DD5" w:rsidRDefault="009A2B91" w14:paraId="591D4E8B" w14:textId="5863F45D">
            <w:pPr>
              <w:pStyle w:val="NormalWorksheet"/>
              <w:rPr>
                <w:rFonts w:ascii="Tahoma" w:hAnsi="Tahoma" w:cs="Tahoma"/>
                <w:color w:val="000000" w:themeColor="text1"/>
              </w:rPr>
            </w:pPr>
            <w:r w:rsidRPr="00272DD5">
              <w:rPr>
                <w:rStyle w:val="normaltextrun"/>
                <w:rFonts w:ascii="Tahoma" w:hAnsi="Tahoma" w:cs="Tahoma"/>
                <w:color w:val="000000" w:themeColor="text1"/>
              </w:rPr>
              <w:t>Descriptions, including methodologies and findings, of all major studies or research efforts undertaken and relied upon to provide information for the document; and a description of ongoing research of significance to the project (including expected completion dates; and</w:t>
            </w:r>
            <w:r w:rsidRPr="00272DD5">
              <w:rPr>
                <w:rStyle w:val="eop"/>
                <w:rFonts w:ascii="Tahoma" w:hAnsi="Tahoma" w:cs="Tahoma"/>
                <w:color w:val="000000" w:themeColor="text1"/>
              </w:rPr>
              <w:t> </w:t>
            </w:r>
          </w:p>
        </w:tc>
        <w:tc>
          <w:tcPr>
            <w:tcW w:w="2969" w:type="dxa"/>
            <w:tcBorders>
              <w:top w:val="single" w:color="auto" w:sz="4" w:space="0"/>
              <w:left w:val="single" w:color="auto" w:sz="4" w:space="0"/>
              <w:bottom w:val="single" w:color="auto" w:sz="4" w:space="0"/>
              <w:right w:val="single" w:color="auto" w:sz="4" w:space="0"/>
            </w:tcBorders>
          </w:tcPr>
          <w:p w:rsidRPr="00272DD5" w:rsidR="00C04D58" w:rsidP="00272DD5" w:rsidRDefault="00C04D58" w14:paraId="5285EA6F" w14:textId="07253EDF">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272DD5" w:rsidR="009A2B91" w:rsidP="00272DD5" w:rsidRDefault="009A2B91" w14:paraId="439B54B2" w14:textId="56549D59">
            <w:pPr>
              <w:pStyle w:val="NormalWorksheet"/>
              <w:rPr>
                <w:rFonts w:ascii="Tahoma" w:hAnsi="Tahoma" w:cs="Tahoma"/>
              </w:rPr>
            </w:pPr>
          </w:p>
        </w:tc>
        <w:tc>
          <w:tcPr>
            <w:tcW w:w="3994" w:type="dxa"/>
            <w:gridSpan w:val="6"/>
            <w:tcBorders>
              <w:top w:val="single" w:color="auto" w:sz="4" w:space="0"/>
              <w:left w:val="single" w:color="auto" w:sz="4" w:space="0"/>
              <w:bottom w:val="single" w:color="auto" w:sz="4" w:space="0"/>
              <w:right w:val="single" w:color="auto" w:sz="4" w:space="0"/>
            </w:tcBorders>
          </w:tcPr>
          <w:p w:rsidRPr="00272DD5" w:rsidR="009A2B91" w:rsidP="00272DD5" w:rsidRDefault="009A2B91" w14:paraId="7BEC20DF" w14:textId="36D5D00D">
            <w:pPr>
              <w:pStyle w:val="NormalWorksheet"/>
              <w:rPr>
                <w:rFonts w:ascii="Tahoma" w:hAnsi="Tahoma" w:cs="Tahoma"/>
              </w:rPr>
            </w:pPr>
          </w:p>
        </w:tc>
      </w:tr>
      <w:tr w:rsidRPr="00272DD5" w:rsidR="00020573" w:rsidTr="002F164B" w14:paraId="4C12B30A" w14:textId="77777777">
        <w:trPr>
          <w:jc w:val="center"/>
        </w:trPr>
        <w:tc>
          <w:tcPr>
            <w:tcW w:w="1709" w:type="dxa"/>
            <w:tcBorders>
              <w:top w:val="single" w:color="auto" w:sz="4" w:space="0"/>
              <w:left w:val="single" w:color="auto" w:sz="4" w:space="0"/>
              <w:bottom w:val="single" w:color="auto" w:sz="4" w:space="0"/>
              <w:right w:val="single" w:color="auto" w:sz="4" w:space="0"/>
            </w:tcBorders>
          </w:tcPr>
          <w:p w:rsidRPr="00272DD5" w:rsidR="00020573" w:rsidP="00272DD5" w:rsidRDefault="00020573" w14:paraId="0D18FDE1" w14:textId="2CB58ADE">
            <w:pPr>
              <w:pStyle w:val="NormalWorksheet"/>
              <w:rPr>
                <w:rFonts w:ascii="Tahoma" w:hAnsi="Tahoma" w:cs="Tahoma"/>
                <w:lang w:val="fr-FR"/>
              </w:rPr>
            </w:pPr>
            <w:r w:rsidRPr="00272DD5">
              <w:rPr>
                <w:rFonts w:ascii="Tahoma" w:hAnsi="Tahoma" w:cs="Tahoma"/>
                <w:lang w:val="fr-FR"/>
              </w:rPr>
              <w:t>Cal. Code Regs</w:t>
            </w:r>
            <w:r w:rsidRPr="00272DD5" w:rsidR="00676BDE">
              <w:rPr>
                <w:rFonts w:ascii="Tahoma" w:hAnsi="Tahoma" w:cs="Tahoma"/>
                <w:lang w:val="fr-FR"/>
              </w:rPr>
              <w:t>. Tit. 20 § 1704, (a) (3) (C)</w:t>
            </w:r>
          </w:p>
        </w:tc>
        <w:tc>
          <w:tcPr>
            <w:tcW w:w="3328" w:type="dxa"/>
            <w:gridSpan w:val="6"/>
            <w:tcBorders>
              <w:top w:val="single" w:color="auto" w:sz="4" w:space="0"/>
              <w:left w:val="single" w:color="auto" w:sz="4" w:space="0"/>
              <w:bottom w:val="single" w:color="auto" w:sz="4" w:space="0"/>
              <w:right w:val="single" w:color="auto" w:sz="4" w:space="0"/>
            </w:tcBorders>
          </w:tcPr>
          <w:p w:rsidRPr="00272DD5" w:rsidR="00020573" w:rsidP="00272DD5" w:rsidRDefault="00020573" w14:paraId="12D05A96" w14:textId="2F4DF704">
            <w:pPr>
              <w:pStyle w:val="NormalWorksheet"/>
              <w:rPr>
                <w:rFonts w:ascii="Tahoma" w:hAnsi="Tahoma" w:cs="Tahoma"/>
                <w:color w:val="000000" w:themeColor="text1"/>
              </w:rPr>
            </w:pPr>
            <w:r w:rsidRPr="00272DD5">
              <w:rPr>
                <w:rStyle w:val="normaltextrun"/>
                <w:rFonts w:ascii="Tahoma" w:hAnsi="Tahoma" w:cs="Tahoma"/>
                <w:color w:val="000000" w:themeColor="text1"/>
              </w:rPr>
              <w:t xml:space="preserve">A list of all literature relied upon or referenced in the documents, along with brief discussions of the relevance of each such </w:t>
            </w:r>
            <w:r w:rsidRPr="00272DD5">
              <w:rPr>
                <w:rStyle w:val="contextualspellingandgrammarerror"/>
                <w:rFonts w:ascii="Tahoma" w:hAnsi="Tahoma" w:cs="Tahoma"/>
                <w:color w:val="000000" w:themeColor="text1"/>
              </w:rPr>
              <w:t>reference;</w:t>
            </w:r>
            <w:r w:rsidRPr="00272DD5">
              <w:rPr>
                <w:rStyle w:val="eop"/>
                <w:rFonts w:ascii="Tahoma" w:hAnsi="Tahoma" w:cs="Tahoma"/>
                <w:color w:val="000000" w:themeColor="text1"/>
              </w:rPr>
              <w:t> </w:t>
            </w:r>
          </w:p>
        </w:tc>
        <w:tc>
          <w:tcPr>
            <w:tcW w:w="2969" w:type="dxa"/>
            <w:tcBorders>
              <w:top w:val="single" w:color="auto" w:sz="4" w:space="0"/>
              <w:left w:val="single" w:color="auto" w:sz="4" w:space="0"/>
              <w:bottom w:val="single" w:color="auto" w:sz="4" w:space="0"/>
              <w:right w:val="single" w:color="auto" w:sz="4" w:space="0"/>
            </w:tcBorders>
          </w:tcPr>
          <w:p w:rsidRPr="00272DD5" w:rsidR="00020573" w:rsidP="00272DD5" w:rsidRDefault="00020573" w14:paraId="5E2FE8A8" w14:textId="387D88DF">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272DD5" w:rsidR="00020573" w:rsidP="00272DD5" w:rsidRDefault="00020573" w14:paraId="6EFD6FC3" w14:textId="2DFF5C1D">
            <w:pPr>
              <w:pStyle w:val="NormalWorksheet"/>
              <w:rPr>
                <w:rFonts w:ascii="Tahoma" w:hAnsi="Tahoma" w:cs="Tahoma"/>
              </w:rPr>
            </w:pPr>
          </w:p>
        </w:tc>
        <w:tc>
          <w:tcPr>
            <w:tcW w:w="3994" w:type="dxa"/>
            <w:gridSpan w:val="6"/>
            <w:tcBorders>
              <w:top w:val="single" w:color="auto" w:sz="4" w:space="0"/>
              <w:left w:val="single" w:color="auto" w:sz="4" w:space="0"/>
              <w:bottom w:val="single" w:color="auto" w:sz="4" w:space="0"/>
              <w:right w:val="single" w:color="auto" w:sz="4" w:space="0"/>
            </w:tcBorders>
          </w:tcPr>
          <w:p w:rsidRPr="00272DD5" w:rsidR="00020573" w:rsidP="00272DD5" w:rsidRDefault="00020573" w14:paraId="0BB579EA" w14:textId="3AE994D4">
            <w:pPr>
              <w:pStyle w:val="NormalWorksheet"/>
              <w:rPr>
                <w:rFonts w:ascii="Tahoma" w:hAnsi="Tahoma" w:cs="Tahoma"/>
              </w:rPr>
            </w:pPr>
          </w:p>
        </w:tc>
      </w:tr>
      <w:tr w:rsidRPr="00272DD5" w:rsidR="00030A63" w:rsidTr="002F164B" w14:paraId="224DBEAB" w14:textId="77777777">
        <w:trPr>
          <w:jc w:val="center"/>
        </w:trPr>
        <w:tc>
          <w:tcPr>
            <w:tcW w:w="1709" w:type="dxa"/>
            <w:tcBorders>
              <w:top w:val="single" w:color="auto" w:sz="4" w:space="0"/>
              <w:left w:val="single" w:color="auto" w:sz="4" w:space="0"/>
              <w:bottom w:val="single" w:color="auto" w:sz="4" w:space="0"/>
              <w:right w:val="single" w:color="auto" w:sz="4" w:space="0"/>
            </w:tcBorders>
          </w:tcPr>
          <w:p w:rsidRPr="00272DD5" w:rsidR="00030A63" w:rsidP="00272DD5" w:rsidRDefault="00030A63" w14:paraId="4FD2A844" w14:textId="77777777">
            <w:pPr>
              <w:pStyle w:val="NormalWorksheet"/>
              <w:rPr>
                <w:rFonts w:ascii="Tahoma" w:hAnsi="Tahoma" w:cs="Tahoma"/>
              </w:rPr>
            </w:pPr>
            <w:r w:rsidRPr="00272DD5">
              <w:rPr>
                <w:rFonts w:ascii="Tahoma" w:hAnsi="Tahoma" w:cs="Tahoma"/>
              </w:rPr>
              <w:t>Appendix B</w:t>
            </w:r>
          </w:p>
          <w:p w:rsidRPr="00272DD5" w:rsidR="00030A63" w:rsidP="00272DD5" w:rsidRDefault="00030A63" w14:paraId="5F8E1277" w14:textId="77777777">
            <w:pPr>
              <w:pStyle w:val="NormalWorksheet"/>
              <w:rPr>
                <w:rFonts w:ascii="Tahoma" w:hAnsi="Tahoma" w:cs="Tahoma"/>
              </w:rPr>
            </w:pPr>
            <w:r w:rsidRPr="00272DD5">
              <w:rPr>
                <w:rFonts w:ascii="Tahoma" w:hAnsi="Tahoma" w:cs="Tahoma"/>
              </w:rPr>
              <w:t>(g) (1)</w:t>
            </w:r>
          </w:p>
        </w:tc>
        <w:tc>
          <w:tcPr>
            <w:tcW w:w="3328" w:type="dxa"/>
            <w:gridSpan w:val="6"/>
            <w:tcBorders>
              <w:top w:val="single" w:color="auto" w:sz="4" w:space="0"/>
              <w:left w:val="single" w:color="auto" w:sz="4" w:space="0"/>
              <w:bottom w:val="single" w:color="auto" w:sz="4" w:space="0"/>
              <w:right w:val="single" w:color="auto" w:sz="4" w:space="0"/>
            </w:tcBorders>
          </w:tcPr>
          <w:p w:rsidRPr="00272DD5" w:rsidR="00030A63" w:rsidP="00272DD5" w:rsidRDefault="00030A63" w14:paraId="5E80511E" w14:textId="054A0F1B">
            <w:pPr>
              <w:pStyle w:val="NormalWorksheet"/>
              <w:rPr>
                <w:rFonts w:ascii="Tahoma" w:hAnsi="Tahoma" w:cs="Tahoma"/>
              </w:rPr>
            </w:pPr>
            <w:r w:rsidRPr="00272DD5">
              <w:rPr>
                <w:rFonts w:ascii="Tahoma" w:hAnsi="Tahoma" w:cs="Tahoma"/>
              </w:rPr>
              <w:t>...provide a discussion of the existing site conditions, the expected direct, indirect</w:t>
            </w:r>
            <w:r w:rsidRPr="00272DD5" w:rsidR="005F1F6E">
              <w:rPr>
                <w:rFonts w:ascii="Tahoma" w:hAnsi="Tahoma" w:cs="Tahoma"/>
              </w:rPr>
              <w:t>,</w:t>
            </w:r>
            <w:r w:rsidRPr="00272DD5">
              <w:rPr>
                <w:rFonts w:ascii="Tahoma" w:hAnsi="Tahoma" w:cs="Tahoma"/>
              </w:rPr>
              <w:t xml:space="preserve"> and cumulative impacts due to the construction, operation and maintenance of the project, the measures proposed to mitigate adverse environmental impacts of the project, the effectiveness of the proposed measures, and any monitoring plans proposed to verify the effectiveness of the mitigation.</w:t>
            </w:r>
            <w:r w:rsidRPr="00272DD5" w:rsidR="008B2F3E">
              <w:rPr>
                <w:rFonts w:ascii="Tahoma" w:hAnsi="Tahoma" w:cs="Tahoma"/>
              </w:rPr>
              <w:t xml:space="preserve"> Describe the approach, list or projection or a combination, used to develop the cumulative setting for the proposed project. Include any reference materials used such as general plan or other adopted local, regional, or statewide plan.</w:t>
            </w:r>
          </w:p>
        </w:tc>
        <w:tc>
          <w:tcPr>
            <w:tcW w:w="2969" w:type="dxa"/>
            <w:tcBorders>
              <w:top w:val="single" w:color="auto" w:sz="4" w:space="0"/>
              <w:left w:val="single" w:color="auto" w:sz="4" w:space="0"/>
              <w:bottom w:val="single" w:color="auto" w:sz="4" w:space="0"/>
              <w:right w:val="single" w:color="auto" w:sz="4" w:space="0"/>
            </w:tcBorders>
          </w:tcPr>
          <w:p w:rsidRPr="00272DD5" w:rsidR="00030A63" w:rsidP="00272DD5" w:rsidRDefault="00030A63" w14:paraId="7BB4E01C" w14:textId="57120FA1">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272DD5" w:rsidR="00030A63" w:rsidP="00272DD5" w:rsidRDefault="00030A63" w14:paraId="4694F0EE" w14:textId="42F89FAA">
            <w:pPr>
              <w:pStyle w:val="NormalWorksheet"/>
              <w:rPr>
                <w:rFonts w:ascii="Tahoma" w:hAnsi="Tahoma" w:cs="Tahoma"/>
              </w:rPr>
            </w:pPr>
          </w:p>
        </w:tc>
        <w:tc>
          <w:tcPr>
            <w:tcW w:w="3994" w:type="dxa"/>
            <w:gridSpan w:val="6"/>
            <w:tcBorders>
              <w:top w:val="single" w:color="auto" w:sz="4" w:space="0"/>
              <w:left w:val="single" w:color="auto" w:sz="4" w:space="0"/>
              <w:bottom w:val="single" w:color="auto" w:sz="4" w:space="0"/>
              <w:right w:val="single" w:color="auto" w:sz="4" w:space="0"/>
            </w:tcBorders>
          </w:tcPr>
          <w:p w:rsidRPr="00272DD5" w:rsidR="00030A63" w:rsidP="00272DD5" w:rsidRDefault="00030A63" w14:paraId="5AEBC768" w14:textId="28C6BFB0">
            <w:pPr>
              <w:pStyle w:val="NormalWorksheet"/>
              <w:rPr>
                <w:rFonts w:ascii="Tahoma" w:hAnsi="Tahoma" w:cs="Tahoma"/>
              </w:rPr>
            </w:pPr>
          </w:p>
        </w:tc>
      </w:tr>
      <w:tr w:rsidRPr="00272DD5" w:rsidR="00030A63" w:rsidTr="002F164B" w14:paraId="72E68961" w14:textId="77777777">
        <w:trPr>
          <w:jc w:val="center"/>
        </w:trPr>
        <w:tc>
          <w:tcPr>
            <w:tcW w:w="1709" w:type="dxa"/>
            <w:tcBorders>
              <w:top w:val="single" w:color="auto" w:sz="4" w:space="0"/>
              <w:left w:val="single" w:color="auto" w:sz="4" w:space="0"/>
              <w:bottom w:val="single" w:color="auto" w:sz="4" w:space="0"/>
              <w:right w:val="single" w:color="auto" w:sz="4" w:space="0"/>
            </w:tcBorders>
          </w:tcPr>
          <w:p w:rsidRPr="00272DD5" w:rsidR="00030A63" w:rsidP="00272DD5" w:rsidRDefault="00030A63" w14:paraId="1B987074" w14:textId="77777777">
            <w:pPr>
              <w:pStyle w:val="NormalWorksheet"/>
              <w:rPr>
                <w:rFonts w:ascii="Tahoma" w:hAnsi="Tahoma" w:cs="Tahoma"/>
              </w:rPr>
            </w:pPr>
            <w:r w:rsidRPr="00272DD5">
              <w:rPr>
                <w:rFonts w:ascii="Tahoma" w:hAnsi="Tahoma" w:cs="Tahoma"/>
              </w:rPr>
              <w:t>Appendix B</w:t>
            </w:r>
          </w:p>
          <w:p w:rsidRPr="00272DD5" w:rsidR="00030A63" w:rsidP="00272DD5" w:rsidRDefault="00030A63" w14:paraId="421ECCCF" w14:textId="77777777">
            <w:pPr>
              <w:pStyle w:val="NormalWorksheet"/>
              <w:rPr>
                <w:rFonts w:ascii="Tahoma" w:hAnsi="Tahoma" w:cs="Tahoma"/>
              </w:rPr>
            </w:pPr>
            <w:r w:rsidRPr="00272DD5">
              <w:rPr>
                <w:rFonts w:ascii="Tahoma" w:hAnsi="Tahoma" w:cs="Tahoma"/>
              </w:rPr>
              <w:t>(g) (7) (A)</w:t>
            </w:r>
          </w:p>
        </w:tc>
        <w:tc>
          <w:tcPr>
            <w:tcW w:w="3328" w:type="dxa"/>
            <w:gridSpan w:val="6"/>
            <w:tcBorders>
              <w:top w:val="single" w:color="auto" w:sz="4" w:space="0"/>
              <w:left w:val="single" w:color="auto" w:sz="4" w:space="0"/>
              <w:bottom w:val="single" w:color="auto" w:sz="4" w:space="0"/>
              <w:right w:val="single" w:color="auto" w:sz="4" w:space="0"/>
            </w:tcBorders>
          </w:tcPr>
          <w:p w:rsidRPr="00272DD5" w:rsidR="00030A63" w:rsidP="00272DD5" w:rsidRDefault="00030A63" w14:paraId="592D116E" w14:textId="54BA42A6">
            <w:pPr>
              <w:pStyle w:val="NormalWorksheet"/>
              <w:rPr>
                <w:rFonts w:ascii="Tahoma" w:hAnsi="Tahoma" w:cs="Tahoma"/>
              </w:rPr>
            </w:pPr>
            <w:r w:rsidRPr="00272DD5">
              <w:rPr>
                <w:rFonts w:ascii="Tahoma" w:hAnsi="Tahoma" w:cs="Tahoma"/>
              </w:rPr>
              <w:t>A description of the socioeconomic circumstances of the vicinity and region affected by construction and operation of the project. Include:</w:t>
            </w:r>
          </w:p>
        </w:tc>
        <w:tc>
          <w:tcPr>
            <w:tcW w:w="2969" w:type="dxa"/>
            <w:tcBorders>
              <w:top w:val="single" w:color="auto" w:sz="4" w:space="0"/>
              <w:left w:val="single" w:color="auto" w:sz="4" w:space="0"/>
              <w:bottom w:val="single" w:color="auto" w:sz="4" w:space="0"/>
              <w:right w:val="single" w:color="auto" w:sz="4" w:space="0"/>
            </w:tcBorders>
          </w:tcPr>
          <w:p w:rsidRPr="00272DD5" w:rsidR="00030A63" w:rsidP="00272DD5" w:rsidRDefault="00030A63" w14:paraId="4C06FA1D" w14:textId="5749C82C">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272DD5" w:rsidR="00030A63" w:rsidP="00272DD5" w:rsidRDefault="00030A63" w14:paraId="5C42C380" w14:textId="6AEE6947">
            <w:pPr>
              <w:pStyle w:val="NormalWorksheet"/>
              <w:rPr>
                <w:rFonts w:ascii="Tahoma" w:hAnsi="Tahoma" w:cs="Tahoma"/>
              </w:rPr>
            </w:pPr>
          </w:p>
        </w:tc>
        <w:tc>
          <w:tcPr>
            <w:tcW w:w="3994" w:type="dxa"/>
            <w:gridSpan w:val="6"/>
            <w:tcBorders>
              <w:top w:val="single" w:color="auto" w:sz="4" w:space="0"/>
              <w:left w:val="single" w:color="auto" w:sz="4" w:space="0"/>
              <w:bottom w:val="single" w:color="auto" w:sz="4" w:space="0"/>
              <w:right w:val="single" w:color="auto" w:sz="4" w:space="0"/>
            </w:tcBorders>
          </w:tcPr>
          <w:p w:rsidRPr="00272DD5" w:rsidR="00030A63" w:rsidP="00272DD5" w:rsidRDefault="00030A63" w14:paraId="0852FDFD" w14:textId="5383EBB7">
            <w:pPr>
              <w:pStyle w:val="NormalWorksheet"/>
              <w:rPr>
                <w:rFonts w:ascii="Tahoma" w:hAnsi="Tahoma" w:cs="Tahoma"/>
              </w:rPr>
            </w:pPr>
          </w:p>
        </w:tc>
      </w:tr>
      <w:tr w:rsidRPr="00272DD5" w:rsidR="00030A63" w:rsidTr="002F164B" w14:paraId="747107E0" w14:textId="77777777">
        <w:trPr>
          <w:jc w:val="center"/>
        </w:trPr>
        <w:tc>
          <w:tcPr>
            <w:tcW w:w="1709" w:type="dxa"/>
            <w:tcBorders>
              <w:top w:val="single" w:color="auto" w:sz="4" w:space="0"/>
              <w:left w:val="single" w:color="auto" w:sz="4" w:space="0"/>
              <w:bottom w:val="single" w:color="auto" w:sz="4" w:space="0"/>
              <w:right w:val="single" w:color="auto" w:sz="4" w:space="0"/>
            </w:tcBorders>
          </w:tcPr>
          <w:p w:rsidRPr="00272DD5" w:rsidR="00030A63" w:rsidP="00272DD5" w:rsidRDefault="00030A63" w14:paraId="11315078" w14:textId="77777777">
            <w:pPr>
              <w:pStyle w:val="NormalWorksheet"/>
              <w:rPr>
                <w:rFonts w:ascii="Tahoma" w:hAnsi="Tahoma" w:cs="Tahoma"/>
              </w:rPr>
            </w:pPr>
            <w:r w:rsidRPr="00272DD5">
              <w:rPr>
                <w:rFonts w:ascii="Tahoma" w:hAnsi="Tahoma" w:cs="Tahoma"/>
              </w:rPr>
              <w:t>Appendix B</w:t>
            </w:r>
          </w:p>
          <w:p w:rsidRPr="00272DD5" w:rsidR="00030A63" w:rsidP="00272DD5" w:rsidRDefault="00030A63" w14:paraId="2BE8B362" w14:textId="77777777">
            <w:pPr>
              <w:pStyle w:val="NormalWorksheet"/>
              <w:rPr>
                <w:rFonts w:ascii="Tahoma" w:hAnsi="Tahoma" w:cs="Tahoma"/>
              </w:rPr>
            </w:pPr>
            <w:r w:rsidRPr="00272DD5">
              <w:rPr>
                <w:rFonts w:ascii="Tahoma" w:hAnsi="Tahoma" w:cs="Tahoma"/>
              </w:rPr>
              <w:t>(g) (7) (A) (i)</w:t>
            </w:r>
          </w:p>
        </w:tc>
        <w:tc>
          <w:tcPr>
            <w:tcW w:w="3328" w:type="dxa"/>
            <w:gridSpan w:val="6"/>
            <w:tcBorders>
              <w:top w:val="single" w:color="auto" w:sz="4" w:space="0"/>
              <w:left w:val="single" w:color="auto" w:sz="4" w:space="0"/>
              <w:bottom w:val="single" w:color="auto" w:sz="4" w:space="0"/>
              <w:right w:val="single" w:color="auto" w:sz="4" w:space="0"/>
            </w:tcBorders>
          </w:tcPr>
          <w:p w:rsidRPr="00272DD5" w:rsidR="00030A63" w:rsidP="00272DD5" w:rsidRDefault="00030A63" w14:paraId="5A285510" w14:textId="079A2435">
            <w:pPr>
              <w:pStyle w:val="NormalWorksheet"/>
              <w:rPr>
                <w:rFonts w:ascii="Tahoma" w:hAnsi="Tahoma" w:cs="Tahoma"/>
              </w:rPr>
            </w:pPr>
            <w:r w:rsidRPr="00272DD5">
              <w:rPr>
                <w:rFonts w:ascii="Tahoma" w:hAnsi="Tahoma" w:cs="Tahoma"/>
              </w:rPr>
              <w:t>The economic characteristics, including the economic base, fiscal resources, and a list of the applicable local agencies with taxing powers and their most recent and projected revenues;</w:t>
            </w:r>
          </w:p>
        </w:tc>
        <w:tc>
          <w:tcPr>
            <w:tcW w:w="2969" w:type="dxa"/>
            <w:tcBorders>
              <w:top w:val="single" w:color="auto" w:sz="4" w:space="0"/>
              <w:left w:val="single" w:color="auto" w:sz="4" w:space="0"/>
              <w:bottom w:val="single" w:color="auto" w:sz="4" w:space="0"/>
              <w:right w:val="single" w:color="auto" w:sz="4" w:space="0"/>
            </w:tcBorders>
          </w:tcPr>
          <w:p w:rsidRPr="00272DD5" w:rsidR="00030A63" w:rsidP="00272DD5" w:rsidRDefault="00030A63" w14:paraId="58542752" w14:textId="0C62134B">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272DD5" w:rsidR="00030A63" w:rsidP="00272DD5" w:rsidRDefault="00030A63" w14:paraId="42114B44" w14:textId="449111BB">
            <w:pPr>
              <w:pStyle w:val="NormalWorksheet"/>
              <w:rPr>
                <w:rFonts w:ascii="Tahoma" w:hAnsi="Tahoma" w:cs="Tahoma"/>
              </w:rPr>
            </w:pPr>
          </w:p>
        </w:tc>
        <w:tc>
          <w:tcPr>
            <w:tcW w:w="3994" w:type="dxa"/>
            <w:gridSpan w:val="6"/>
            <w:tcBorders>
              <w:top w:val="single" w:color="auto" w:sz="4" w:space="0"/>
              <w:left w:val="single" w:color="auto" w:sz="4" w:space="0"/>
              <w:bottom w:val="single" w:color="auto" w:sz="4" w:space="0"/>
              <w:right w:val="single" w:color="auto" w:sz="4" w:space="0"/>
            </w:tcBorders>
          </w:tcPr>
          <w:p w:rsidRPr="00272DD5" w:rsidR="00030A63" w:rsidP="00272DD5" w:rsidRDefault="00030A63" w14:paraId="2C8138E9" w14:textId="56D2DBFF">
            <w:pPr>
              <w:pStyle w:val="NormalWorksheet"/>
              <w:rPr>
                <w:rFonts w:ascii="Tahoma" w:hAnsi="Tahoma" w:cs="Tahoma"/>
              </w:rPr>
            </w:pPr>
          </w:p>
        </w:tc>
      </w:tr>
      <w:tr w:rsidRPr="00272DD5" w:rsidR="00030A63" w:rsidTr="002F164B" w14:paraId="41EF09A0" w14:textId="77777777">
        <w:trPr>
          <w:jc w:val="center"/>
        </w:trPr>
        <w:tc>
          <w:tcPr>
            <w:tcW w:w="1709" w:type="dxa"/>
            <w:tcBorders>
              <w:top w:val="single" w:color="auto" w:sz="4" w:space="0"/>
              <w:left w:val="single" w:color="auto" w:sz="4" w:space="0"/>
              <w:bottom w:val="single" w:color="auto" w:sz="4" w:space="0"/>
              <w:right w:val="single" w:color="auto" w:sz="4" w:space="0"/>
            </w:tcBorders>
          </w:tcPr>
          <w:p w:rsidRPr="00272DD5" w:rsidR="00030A63" w:rsidP="00272DD5" w:rsidRDefault="00030A63" w14:paraId="2F481649" w14:textId="77777777">
            <w:pPr>
              <w:pStyle w:val="NormalWorksheet"/>
              <w:rPr>
                <w:rFonts w:ascii="Tahoma" w:hAnsi="Tahoma" w:cs="Tahoma"/>
              </w:rPr>
            </w:pPr>
            <w:r w:rsidRPr="00272DD5">
              <w:rPr>
                <w:rFonts w:ascii="Tahoma" w:hAnsi="Tahoma" w:cs="Tahoma"/>
              </w:rPr>
              <w:t>Appendix B</w:t>
            </w:r>
          </w:p>
          <w:p w:rsidRPr="00272DD5" w:rsidR="00030A63" w:rsidP="00272DD5" w:rsidRDefault="00030A63" w14:paraId="7B8BB65F" w14:textId="77777777">
            <w:pPr>
              <w:pStyle w:val="NormalWorksheet"/>
              <w:rPr>
                <w:rFonts w:ascii="Tahoma" w:hAnsi="Tahoma" w:cs="Tahoma"/>
              </w:rPr>
            </w:pPr>
            <w:r w:rsidRPr="00272DD5">
              <w:rPr>
                <w:rFonts w:ascii="Tahoma" w:hAnsi="Tahoma" w:cs="Tahoma"/>
              </w:rPr>
              <w:t>(g) (7) (A) (ii)</w:t>
            </w:r>
          </w:p>
        </w:tc>
        <w:tc>
          <w:tcPr>
            <w:tcW w:w="3328" w:type="dxa"/>
            <w:gridSpan w:val="6"/>
            <w:tcBorders>
              <w:top w:val="single" w:color="auto" w:sz="4" w:space="0"/>
              <w:left w:val="single" w:color="auto" w:sz="4" w:space="0"/>
              <w:bottom w:val="single" w:color="auto" w:sz="4" w:space="0"/>
              <w:right w:val="single" w:color="auto" w:sz="4" w:space="0"/>
            </w:tcBorders>
          </w:tcPr>
          <w:p w:rsidRPr="00272DD5" w:rsidR="00030A63" w:rsidP="00272DD5" w:rsidRDefault="00030A63" w14:paraId="7021837F" w14:textId="032DD820">
            <w:pPr>
              <w:pStyle w:val="NormalWorksheet"/>
              <w:rPr>
                <w:rFonts w:ascii="Tahoma" w:hAnsi="Tahoma" w:cs="Tahoma"/>
              </w:rPr>
            </w:pPr>
            <w:r w:rsidRPr="00272DD5">
              <w:rPr>
                <w:rFonts w:ascii="Tahoma" w:hAnsi="Tahoma" w:cs="Tahoma"/>
              </w:rPr>
              <w:t>The social characteristics, including population and demographic and community trends;</w:t>
            </w:r>
          </w:p>
        </w:tc>
        <w:tc>
          <w:tcPr>
            <w:tcW w:w="2969" w:type="dxa"/>
            <w:tcBorders>
              <w:top w:val="single" w:color="auto" w:sz="4" w:space="0"/>
              <w:left w:val="single" w:color="auto" w:sz="4" w:space="0"/>
              <w:bottom w:val="single" w:color="auto" w:sz="4" w:space="0"/>
              <w:right w:val="single" w:color="auto" w:sz="4" w:space="0"/>
            </w:tcBorders>
          </w:tcPr>
          <w:p w:rsidRPr="00272DD5" w:rsidR="00030A63" w:rsidP="00272DD5" w:rsidRDefault="00030A63" w14:paraId="50BE9479" w14:textId="51E6BED2">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272DD5" w:rsidR="00030A63" w:rsidP="00272DD5" w:rsidRDefault="00030A63" w14:paraId="162FA8C8" w14:textId="298AEE5A">
            <w:pPr>
              <w:pStyle w:val="NormalWorksheet"/>
              <w:rPr>
                <w:rFonts w:ascii="Tahoma" w:hAnsi="Tahoma" w:cs="Tahoma"/>
              </w:rPr>
            </w:pPr>
          </w:p>
        </w:tc>
        <w:tc>
          <w:tcPr>
            <w:tcW w:w="3994" w:type="dxa"/>
            <w:gridSpan w:val="6"/>
            <w:tcBorders>
              <w:top w:val="single" w:color="auto" w:sz="4" w:space="0"/>
              <w:left w:val="single" w:color="auto" w:sz="4" w:space="0"/>
              <w:bottom w:val="single" w:color="auto" w:sz="4" w:space="0"/>
              <w:right w:val="single" w:color="auto" w:sz="4" w:space="0"/>
            </w:tcBorders>
          </w:tcPr>
          <w:p w:rsidRPr="00272DD5" w:rsidR="00030A63" w:rsidP="00272DD5" w:rsidRDefault="00030A63" w14:paraId="3D6AB6AE" w14:textId="1C378A05">
            <w:pPr>
              <w:pStyle w:val="NormalWorksheet"/>
              <w:rPr>
                <w:rFonts w:ascii="Tahoma" w:hAnsi="Tahoma" w:cs="Tahoma"/>
              </w:rPr>
            </w:pPr>
          </w:p>
        </w:tc>
      </w:tr>
      <w:tr w:rsidRPr="00272DD5" w:rsidR="00030A63" w:rsidTr="002F164B" w14:paraId="4D6544FD" w14:textId="77777777">
        <w:trPr>
          <w:jc w:val="center"/>
        </w:trPr>
        <w:tc>
          <w:tcPr>
            <w:tcW w:w="1709" w:type="dxa"/>
            <w:tcBorders>
              <w:top w:val="single" w:color="auto" w:sz="4" w:space="0"/>
              <w:left w:val="single" w:color="auto" w:sz="4" w:space="0"/>
              <w:bottom w:val="single" w:color="auto" w:sz="4" w:space="0"/>
              <w:right w:val="single" w:color="auto" w:sz="4" w:space="0"/>
            </w:tcBorders>
          </w:tcPr>
          <w:p w:rsidRPr="00272DD5" w:rsidR="00030A63" w:rsidP="00272DD5" w:rsidRDefault="00030A63" w14:paraId="0A5125DB" w14:textId="77777777">
            <w:pPr>
              <w:pStyle w:val="NormalWorksheet"/>
              <w:rPr>
                <w:rFonts w:ascii="Tahoma" w:hAnsi="Tahoma" w:cs="Tahoma"/>
              </w:rPr>
            </w:pPr>
            <w:r w:rsidRPr="00272DD5">
              <w:rPr>
                <w:rFonts w:ascii="Tahoma" w:hAnsi="Tahoma" w:cs="Tahoma"/>
              </w:rPr>
              <w:t>Appendix B</w:t>
            </w:r>
          </w:p>
          <w:p w:rsidRPr="00272DD5" w:rsidR="00030A63" w:rsidP="00272DD5" w:rsidRDefault="00030A63" w14:paraId="5987A700" w14:textId="42CCF6DF">
            <w:pPr>
              <w:pStyle w:val="NormalWorksheet"/>
              <w:rPr>
                <w:rFonts w:ascii="Tahoma" w:hAnsi="Tahoma" w:cs="Tahoma"/>
              </w:rPr>
            </w:pPr>
            <w:r w:rsidRPr="00272DD5">
              <w:rPr>
                <w:rFonts w:ascii="Tahoma" w:hAnsi="Tahoma" w:cs="Tahoma"/>
              </w:rPr>
              <w:t>(g) (7) (A) (iii)</w:t>
            </w:r>
          </w:p>
        </w:tc>
        <w:tc>
          <w:tcPr>
            <w:tcW w:w="3328" w:type="dxa"/>
            <w:gridSpan w:val="6"/>
            <w:tcBorders>
              <w:top w:val="single" w:color="auto" w:sz="4" w:space="0"/>
              <w:left w:val="single" w:color="auto" w:sz="4" w:space="0"/>
              <w:bottom w:val="single" w:color="auto" w:sz="4" w:space="0"/>
              <w:right w:val="single" w:color="auto" w:sz="4" w:space="0"/>
            </w:tcBorders>
          </w:tcPr>
          <w:p w:rsidRPr="00272DD5" w:rsidR="00030A63" w:rsidP="00272DD5" w:rsidRDefault="00030A63" w14:paraId="441E934D" w14:textId="5577A6C6">
            <w:pPr>
              <w:pStyle w:val="NormalWorksheet"/>
              <w:rPr>
                <w:rFonts w:ascii="Tahoma" w:hAnsi="Tahoma" w:cs="Tahoma"/>
              </w:rPr>
            </w:pPr>
            <w:r w:rsidRPr="00272DD5">
              <w:rPr>
                <w:rFonts w:ascii="Tahoma" w:hAnsi="Tahoma" w:cs="Tahoma"/>
              </w:rPr>
              <w:t xml:space="preserve">Existing </w:t>
            </w:r>
            <w:r w:rsidRPr="00272DD5" w:rsidR="76E219F4">
              <w:rPr>
                <w:rFonts w:ascii="Tahoma" w:hAnsi="Tahoma" w:cs="Tahoma"/>
              </w:rPr>
              <w:t xml:space="preserve">and projected </w:t>
            </w:r>
            <w:r w:rsidRPr="00272DD5">
              <w:rPr>
                <w:rFonts w:ascii="Tahoma" w:hAnsi="Tahoma" w:cs="Tahoma"/>
              </w:rPr>
              <w:t xml:space="preserve">unemployment rates; </w:t>
            </w:r>
          </w:p>
        </w:tc>
        <w:tc>
          <w:tcPr>
            <w:tcW w:w="2969" w:type="dxa"/>
            <w:tcBorders>
              <w:top w:val="single" w:color="auto" w:sz="4" w:space="0"/>
              <w:left w:val="single" w:color="auto" w:sz="4" w:space="0"/>
              <w:bottom w:val="single" w:color="auto" w:sz="4" w:space="0"/>
              <w:right w:val="single" w:color="auto" w:sz="4" w:space="0"/>
            </w:tcBorders>
          </w:tcPr>
          <w:p w:rsidRPr="00272DD5" w:rsidR="00030A63" w:rsidP="00272DD5" w:rsidRDefault="00030A63" w14:paraId="6405C4D1" w14:textId="64D7ED2B">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272DD5" w:rsidR="00030A63" w:rsidP="00272DD5" w:rsidRDefault="00030A63" w14:paraId="104B42F0" w14:textId="7BED9772">
            <w:pPr>
              <w:pStyle w:val="NormalWorksheet"/>
              <w:rPr>
                <w:rFonts w:ascii="Tahoma" w:hAnsi="Tahoma" w:cs="Tahoma"/>
              </w:rPr>
            </w:pPr>
          </w:p>
        </w:tc>
        <w:tc>
          <w:tcPr>
            <w:tcW w:w="3994" w:type="dxa"/>
            <w:gridSpan w:val="6"/>
            <w:tcBorders>
              <w:top w:val="single" w:color="auto" w:sz="4" w:space="0"/>
              <w:left w:val="single" w:color="auto" w:sz="4" w:space="0"/>
              <w:bottom w:val="single" w:color="auto" w:sz="4" w:space="0"/>
              <w:right w:val="single" w:color="auto" w:sz="4" w:space="0"/>
            </w:tcBorders>
          </w:tcPr>
          <w:p w:rsidRPr="00272DD5" w:rsidR="00030A63" w:rsidP="00272DD5" w:rsidRDefault="00030A63" w14:paraId="3253A171" w14:textId="1C336D1C">
            <w:pPr>
              <w:pStyle w:val="NormalWorksheet"/>
              <w:rPr>
                <w:rFonts w:ascii="Tahoma" w:hAnsi="Tahoma" w:cs="Tahoma"/>
              </w:rPr>
            </w:pPr>
          </w:p>
        </w:tc>
      </w:tr>
      <w:tr w:rsidRPr="00272DD5" w:rsidR="00030A63" w:rsidTr="002F164B" w14:paraId="1B8F3F4D" w14:textId="77777777">
        <w:trPr>
          <w:jc w:val="center"/>
        </w:trPr>
        <w:tc>
          <w:tcPr>
            <w:tcW w:w="1709" w:type="dxa"/>
            <w:tcBorders>
              <w:top w:val="single" w:color="auto" w:sz="4" w:space="0"/>
              <w:left w:val="single" w:color="auto" w:sz="4" w:space="0"/>
              <w:bottom w:val="single" w:color="auto" w:sz="4" w:space="0"/>
              <w:right w:val="single" w:color="auto" w:sz="4" w:space="0"/>
            </w:tcBorders>
          </w:tcPr>
          <w:p w:rsidRPr="00272DD5" w:rsidR="00030A63" w:rsidP="00272DD5" w:rsidRDefault="00030A63" w14:paraId="41148F0D" w14:textId="77777777">
            <w:pPr>
              <w:pStyle w:val="NormalWorksheet"/>
              <w:rPr>
                <w:rFonts w:ascii="Tahoma" w:hAnsi="Tahoma" w:cs="Tahoma"/>
              </w:rPr>
            </w:pPr>
            <w:r w:rsidRPr="00272DD5">
              <w:rPr>
                <w:rFonts w:ascii="Tahoma" w:hAnsi="Tahoma" w:cs="Tahoma"/>
              </w:rPr>
              <w:t>Appendix B</w:t>
            </w:r>
          </w:p>
          <w:p w:rsidRPr="00272DD5" w:rsidR="00030A63" w:rsidP="00272DD5" w:rsidRDefault="00030A63" w14:paraId="4CC0CA33" w14:textId="77777777">
            <w:pPr>
              <w:pStyle w:val="NormalWorksheet"/>
              <w:rPr>
                <w:rFonts w:ascii="Tahoma" w:hAnsi="Tahoma" w:cs="Tahoma"/>
              </w:rPr>
            </w:pPr>
            <w:r w:rsidRPr="00272DD5">
              <w:rPr>
                <w:rFonts w:ascii="Tahoma" w:hAnsi="Tahoma" w:cs="Tahoma"/>
              </w:rPr>
              <w:t>(g) (7) (A) (iv)</w:t>
            </w:r>
          </w:p>
        </w:tc>
        <w:tc>
          <w:tcPr>
            <w:tcW w:w="3328" w:type="dxa"/>
            <w:gridSpan w:val="6"/>
            <w:tcBorders>
              <w:top w:val="single" w:color="auto" w:sz="4" w:space="0"/>
              <w:left w:val="single" w:color="auto" w:sz="4" w:space="0"/>
              <w:bottom w:val="single" w:color="auto" w:sz="4" w:space="0"/>
              <w:right w:val="single" w:color="auto" w:sz="4" w:space="0"/>
            </w:tcBorders>
          </w:tcPr>
          <w:p w:rsidRPr="00272DD5" w:rsidR="00030A63" w:rsidP="00272DD5" w:rsidRDefault="00030A63" w14:paraId="4E170169" w14:textId="28861D2F">
            <w:pPr>
              <w:pStyle w:val="NormalWorksheet"/>
              <w:rPr>
                <w:rFonts w:ascii="Tahoma" w:hAnsi="Tahoma" w:cs="Tahoma"/>
              </w:rPr>
            </w:pPr>
            <w:r w:rsidRPr="00272DD5">
              <w:rPr>
                <w:rFonts w:ascii="Tahoma" w:hAnsi="Tahoma" w:cs="Tahoma"/>
              </w:rPr>
              <w:t xml:space="preserve">Availability of skilled workers by </w:t>
            </w:r>
            <w:r w:rsidRPr="00272DD5" w:rsidR="008B2F3E">
              <w:rPr>
                <w:rFonts w:ascii="Tahoma" w:hAnsi="Tahoma" w:cs="Tahoma"/>
              </w:rPr>
              <w:t xml:space="preserve">occupation </w:t>
            </w:r>
            <w:r w:rsidRPr="00272DD5">
              <w:rPr>
                <w:rFonts w:ascii="Tahoma" w:hAnsi="Tahoma" w:cs="Tahoma"/>
              </w:rPr>
              <w:t>required for construction and operation of the project;</w:t>
            </w:r>
          </w:p>
        </w:tc>
        <w:tc>
          <w:tcPr>
            <w:tcW w:w="2969" w:type="dxa"/>
            <w:tcBorders>
              <w:top w:val="single" w:color="auto" w:sz="4" w:space="0"/>
              <w:left w:val="single" w:color="auto" w:sz="4" w:space="0"/>
              <w:bottom w:val="single" w:color="auto" w:sz="4" w:space="0"/>
              <w:right w:val="single" w:color="auto" w:sz="4" w:space="0"/>
            </w:tcBorders>
          </w:tcPr>
          <w:p w:rsidRPr="00272DD5" w:rsidR="00030A63" w:rsidP="00272DD5" w:rsidRDefault="00030A63" w14:paraId="639DF634" w14:textId="3B42F7D4">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272DD5" w:rsidR="00030A63" w:rsidP="00272DD5" w:rsidRDefault="00030A63" w14:paraId="65142A08" w14:textId="4AB27518">
            <w:pPr>
              <w:pStyle w:val="NormalWorksheet"/>
              <w:rPr>
                <w:rFonts w:ascii="Tahoma" w:hAnsi="Tahoma" w:cs="Tahoma"/>
              </w:rPr>
            </w:pPr>
          </w:p>
        </w:tc>
        <w:tc>
          <w:tcPr>
            <w:tcW w:w="3994" w:type="dxa"/>
            <w:gridSpan w:val="6"/>
            <w:tcBorders>
              <w:top w:val="single" w:color="auto" w:sz="4" w:space="0"/>
              <w:left w:val="single" w:color="auto" w:sz="4" w:space="0"/>
              <w:bottom w:val="single" w:color="auto" w:sz="4" w:space="0"/>
              <w:right w:val="single" w:color="auto" w:sz="4" w:space="0"/>
            </w:tcBorders>
          </w:tcPr>
          <w:p w:rsidRPr="00272DD5" w:rsidR="00030A63" w:rsidP="00272DD5" w:rsidRDefault="00030A63" w14:paraId="519D533D" w14:textId="352035CB">
            <w:pPr>
              <w:pStyle w:val="NormalWorksheet"/>
              <w:rPr>
                <w:rFonts w:ascii="Tahoma" w:hAnsi="Tahoma" w:cs="Tahoma"/>
              </w:rPr>
            </w:pPr>
          </w:p>
        </w:tc>
      </w:tr>
      <w:tr w:rsidRPr="00272DD5" w:rsidR="00030A63" w:rsidTr="002F164B" w14:paraId="7157A3DB" w14:textId="77777777">
        <w:trPr>
          <w:jc w:val="center"/>
        </w:trPr>
        <w:tc>
          <w:tcPr>
            <w:tcW w:w="1709" w:type="dxa"/>
            <w:tcBorders>
              <w:top w:val="single" w:color="auto" w:sz="4" w:space="0"/>
              <w:left w:val="single" w:color="auto" w:sz="4" w:space="0"/>
              <w:bottom w:val="single" w:color="auto" w:sz="4" w:space="0"/>
              <w:right w:val="single" w:color="auto" w:sz="4" w:space="0"/>
            </w:tcBorders>
          </w:tcPr>
          <w:p w:rsidRPr="00272DD5" w:rsidR="00030A63" w:rsidP="00272DD5" w:rsidRDefault="00030A63" w14:paraId="617C3547" w14:textId="77777777">
            <w:pPr>
              <w:pStyle w:val="NormalWorksheet"/>
              <w:rPr>
                <w:rFonts w:ascii="Tahoma" w:hAnsi="Tahoma" w:cs="Tahoma"/>
              </w:rPr>
            </w:pPr>
            <w:r w:rsidRPr="00272DD5">
              <w:rPr>
                <w:rFonts w:ascii="Tahoma" w:hAnsi="Tahoma" w:cs="Tahoma"/>
              </w:rPr>
              <w:t>Appendix B</w:t>
            </w:r>
          </w:p>
          <w:p w:rsidRPr="00272DD5" w:rsidR="00030A63" w:rsidP="00272DD5" w:rsidRDefault="00030A63" w14:paraId="7514C97E" w14:textId="77777777">
            <w:pPr>
              <w:pStyle w:val="NormalWorksheet"/>
              <w:rPr>
                <w:rFonts w:ascii="Tahoma" w:hAnsi="Tahoma" w:cs="Tahoma"/>
              </w:rPr>
            </w:pPr>
            <w:r w:rsidRPr="00272DD5">
              <w:rPr>
                <w:rFonts w:ascii="Tahoma" w:hAnsi="Tahoma" w:cs="Tahoma"/>
              </w:rPr>
              <w:t>(g) (7) (A) (v)</w:t>
            </w:r>
          </w:p>
        </w:tc>
        <w:tc>
          <w:tcPr>
            <w:tcW w:w="3328" w:type="dxa"/>
            <w:gridSpan w:val="6"/>
            <w:tcBorders>
              <w:top w:val="single" w:color="auto" w:sz="4" w:space="0"/>
              <w:left w:val="single" w:color="auto" w:sz="4" w:space="0"/>
              <w:bottom w:val="single" w:color="auto" w:sz="4" w:space="0"/>
              <w:right w:val="single" w:color="auto" w:sz="4" w:space="0"/>
            </w:tcBorders>
          </w:tcPr>
          <w:p w:rsidRPr="00272DD5" w:rsidR="00030A63" w:rsidP="00272DD5" w:rsidRDefault="00030A63" w14:paraId="6E9BCE4A" w14:textId="77777777">
            <w:pPr>
              <w:pStyle w:val="NormalWorksheet"/>
              <w:rPr>
                <w:rFonts w:ascii="Tahoma" w:hAnsi="Tahoma" w:cs="Tahoma"/>
              </w:rPr>
            </w:pPr>
            <w:r w:rsidRPr="00272DD5">
              <w:rPr>
                <w:rFonts w:ascii="Tahoma" w:hAnsi="Tahoma" w:cs="Tahoma"/>
              </w:rPr>
              <w:t xml:space="preserve">Availability of temporary and permanent housing </w:t>
            </w:r>
            <w:r w:rsidRPr="00272DD5">
              <w:rPr>
                <w:rFonts w:ascii="Tahoma" w:hAnsi="Tahoma" w:cs="Tahoma"/>
                <w:spacing w:val="-2"/>
              </w:rPr>
              <w:t>and current vacancy rate</w:t>
            </w:r>
            <w:r w:rsidRPr="00272DD5">
              <w:rPr>
                <w:rFonts w:ascii="Tahoma" w:hAnsi="Tahoma" w:cs="Tahoma"/>
              </w:rPr>
              <w:t>; and</w:t>
            </w:r>
          </w:p>
        </w:tc>
        <w:tc>
          <w:tcPr>
            <w:tcW w:w="2969" w:type="dxa"/>
            <w:tcBorders>
              <w:top w:val="single" w:color="auto" w:sz="4" w:space="0"/>
              <w:left w:val="single" w:color="auto" w:sz="4" w:space="0"/>
              <w:bottom w:val="single" w:color="auto" w:sz="4" w:space="0"/>
              <w:right w:val="single" w:color="auto" w:sz="4" w:space="0"/>
            </w:tcBorders>
          </w:tcPr>
          <w:p w:rsidRPr="00272DD5" w:rsidR="00030A63" w:rsidP="00272DD5" w:rsidRDefault="00030A63" w14:paraId="6A45D209" w14:textId="5B94EEEB">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272DD5" w:rsidR="00030A63" w:rsidP="00272DD5" w:rsidRDefault="00030A63" w14:paraId="36E95E5C" w14:textId="132A5F41">
            <w:pPr>
              <w:pStyle w:val="NormalWorksheet"/>
              <w:rPr>
                <w:rFonts w:ascii="Tahoma" w:hAnsi="Tahoma" w:cs="Tahoma"/>
              </w:rPr>
            </w:pPr>
          </w:p>
        </w:tc>
        <w:tc>
          <w:tcPr>
            <w:tcW w:w="3994" w:type="dxa"/>
            <w:gridSpan w:val="6"/>
            <w:tcBorders>
              <w:top w:val="single" w:color="auto" w:sz="4" w:space="0"/>
              <w:left w:val="single" w:color="auto" w:sz="4" w:space="0"/>
              <w:bottom w:val="single" w:color="auto" w:sz="4" w:space="0"/>
              <w:right w:val="single" w:color="auto" w:sz="4" w:space="0"/>
            </w:tcBorders>
          </w:tcPr>
          <w:p w:rsidRPr="00272DD5" w:rsidR="00030A63" w:rsidP="00272DD5" w:rsidRDefault="00030A63" w14:paraId="31D5C79D" w14:textId="2DFCE8F9">
            <w:pPr>
              <w:pStyle w:val="NormalWorksheet"/>
              <w:rPr>
                <w:rFonts w:ascii="Tahoma" w:hAnsi="Tahoma" w:cs="Tahoma"/>
              </w:rPr>
            </w:pPr>
          </w:p>
        </w:tc>
      </w:tr>
      <w:tr w:rsidRPr="00272DD5" w:rsidR="00030A63" w:rsidTr="002F164B" w14:paraId="0CCB772F" w14:textId="77777777">
        <w:trPr>
          <w:jc w:val="center"/>
        </w:trPr>
        <w:tc>
          <w:tcPr>
            <w:tcW w:w="1709" w:type="dxa"/>
            <w:tcBorders>
              <w:top w:val="single" w:color="auto" w:sz="4" w:space="0"/>
              <w:left w:val="single" w:color="auto" w:sz="4" w:space="0"/>
              <w:bottom w:val="single" w:color="auto" w:sz="4" w:space="0"/>
              <w:right w:val="single" w:color="auto" w:sz="4" w:space="0"/>
            </w:tcBorders>
          </w:tcPr>
          <w:p w:rsidRPr="00272DD5" w:rsidR="00030A63" w:rsidP="00272DD5" w:rsidRDefault="00030A63" w14:paraId="4A35EFE2" w14:textId="77777777">
            <w:pPr>
              <w:pStyle w:val="NormalWorksheet"/>
              <w:rPr>
                <w:rFonts w:ascii="Tahoma" w:hAnsi="Tahoma" w:cs="Tahoma"/>
              </w:rPr>
            </w:pPr>
            <w:r w:rsidRPr="00272DD5">
              <w:rPr>
                <w:rFonts w:ascii="Tahoma" w:hAnsi="Tahoma" w:cs="Tahoma"/>
              </w:rPr>
              <w:t>Appendix B</w:t>
            </w:r>
          </w:p>
          <w:p w:rsidRPr="00272DD5" w:rsidR="00030A63" w:rsidP="00272DD5" w:rsidRDefault="00030A63" w14:paraId="12409D87" w14:textId="77777777">
            <w:pPr>
              <w:pStyle w:val="NormalWorksheet"/>
              <w:rPr>
                <w:rFonts w:ascii="Tahoma" w:hAnsi="Tahoma" w:cs="Tahoma"/>
              </w:rPr>
            </w:pPr>
            <w:r w:rsidRPr="00272DD5">
              <w:rPr>
                <w:rFonts w:ascii="Tahoma" w:hAnsi="Tahoma" w:cs="Tahoma"/>
              </w:rPr>
              <w:t>(g) (7) (A) (vi)</w:t>
            </w:r>
          </w:p>
        </w:tc>
        <w:tc>
          <w:tcPr>
            <w:tcW w:w="3328" w:type="dxa"/>
            <w:gridSpan w:val="6"/>
            <w:tcBorders>
              <w:top w:val="single" w:color="auto" w:sz="4" w:space="0"/>
              <w:left w:val="single" w:color="auto" w:sz="4" w:space="0"/>
              <w:bottom w:val="single" w:color="auto" w:sz="4" w:space="0"/>
              <w:right w:val="single" w:color="auto" w:sz="4" w:space="0"/>
            </w:tcBorders>
          </w:tcPr>
          <w:p w:rsidRPr="00272DD5" w:rsidR="00030A63" w:rsidP="00272DD5" w:rsidRDefault="00030A63" w14:paraId="041B25FC" w14:textId="15DAE3AF">
            <w:pPr>
              <w:pStyle w:val="NormalWorksheet"/>
              <w:rPr>
                <w:rFonts w:ascii="Tahoma" w:hAnsi="Tahoma" w:cs="Tahoma"/>
              </w:rPr>
            </w:pPr>
            <w:r w:rsidRPr="00272DD5">
              <w:rPr>
                <w:rFonts w:ascii="Tahoma" w:hAnsi="Tahoma" w:cs="Tahoma"/>
              </w:rPr>
              <w:t xml:space="preserve">Capacities, </w:t>
            </w:r>
            <w:r w:rsidRPr="00272DD5" w:rsidR="008B2F3E">
              <w:rPr>
                <w:rFonts w:ascii="Tahoma" w:hAnsi="Tahoma" w:cs="Tahoma"/>
              </w:rPr>
              <w:t xml:space="preserve">service standards, </w:t>
            </w:r>
            <w:r w:rsidRPr="00272DD5">
              <w:rPr>
                <w:rFonts w:ascii="Tahoma" w:hAnsi="Tahoma" w:cs="Tahoma"/>
              </w:rPr>
              <w:t>existing and expected use levels, and planned expansion of utilities (gas, water</w:t>
            </w:r>
            <w:r w:rsidRPr="00272DD5" w:rsidR="00C51A7E">
              <w:rPr>
                <w:rFonts w:ascii="Tahoma" w:hAnsi="Tahoma" w:cs="Tahoma"/>
              </w:rPr>
              <w:t>,</w:t>
            </w:r>
            <w:r w:rsidRPr="00272DD5">
              <w:rPr>
                <w:rFonts w:ascii="Tahoma" w:hAnsi="Tahoma" w:cs="Tahoma"/>
              </w:rPr>
              <w:t xml:space="preserve"> and waste) and public services, including fire protection, law enforcement, emergency response, medical facilities, other assessment districts, school districts</w:t>
            </w:r>
            <w:r w:rsidRPr="00272DD5" w:rsidR="008B2F3E">
              <w:rPr>
                <w:rFonts w:ascii="Tahoma" w:hAnsi="Tahoma" w:cs="Tahoma"/>
              </w:rPr>
              <w:t>, parks and recreation facilities, libraries, and other public facilities</w:t>
            </w:r>
            <w:r w:rsidRPr="00272DD5">
              <w:rPr>
                <w:rFonts w:ascii="Tahoma" w:hAnsi="Tahoma" w:cs="Tahoma"/>
              </w:rPr>
              <w:t>. For projects outside metropolitan areas with a population of 500,000 or more, information for each school district shall include current enrollment and yearly expected enrollment by grade level groupings, excluding project-related changes for the duration of the project schedule.</w:t>
            </w:r>
          </w:p>
        </w:tc>
        <w:tc>
          <w:tcPr>
            <w:tcW w:w="2969" w:type="dxa"/>
            <w:tcBorders>
              <w:top w:val="single" w:color="auto" w:sz="4" w:space="0"/>
              <w:left w:val="single" w:color="auto" w:sz="4" w:space="0"/>
              <w:bottom w:val="single" w:color="auto" w:sz="4" w:space="0"/>
              <w:right w:val="single" w:color="auto" w:sz="4" w:space="0"/>
            </w:tcBorders>
          </w:tcPr>
          <w:p w:rsidRPr="0057172D" w:rsidR="00030A63" w:rsidP="00272DD5" w:rsidRDefault="00030A63" w14:paraId="208CEC98" w14:textId="5E2B5A0F">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272DD5" w:rsidR="00030A63" w:rsidP="00272DD5" w:rsidRDefault="00030A63" w14:paraId="6D0462EA" w14:textId="0D2BA37B">
            <w:pPr>
              <w:pStyle w:val="NormalWorksheet"/>
              <w:rPr>
                <w:rFonts w:ascii="Tahoma" w:hAnsi="Tahoma" w:cs="Tahoma"/>
              </w:rPr>
            </w:pPr>
          </w:p>
        </w:tc>
        <w:tc>
          <w:tcPr>
            <w:tcW w:w="3994" w:type="dxa"/>
            <w:gridSpan w:val="6"/>
            <w:tcBorders>
              <w:top w:val="single" w:color="auto" w:sz="4" w:space="0"/>
              <w:left w:val="single" w:color="auto" w:sz="4" w:space="0"/>
              <w:bottom w:val="single" w:color="auto" w:sz="4" w:space="0"/>
              <w:right w:val="single" w:color="auto" w:sz="4" w:space="0"/>
            </w:tcBorders>
          </w:tcPr>
          <w:p w:rsidRPr="00272DD5" w:rsidR="00030A63" w:rsidP="00272DD5" w:rsidRDefault="00030A63" w14:paraId="5C539016" w14:textId="7B9E90F3">
            <w:pPr>
              <w:pStyle w:val="NormalWorksheet"/>
              <w:rPr>
                <w:rFonts w:ascii="Tahoma" w:hAnsi="Tahoma" w:cs="Tahoma"/>
              </w:rPr>
            </w:pPr>
          </w:p>
        </w:tc>
      </w:tr>
      <w:tr w:rsidRPr="00272DD5" w:rsidR="00030A63" w:rsidTr="002F164B" w14:paraId="1FB4B5BC" w14:textId="77777777">
        <w:trPr>
          <w:jc w:val="center"/>
        </w:trPr>
        <w:tc>
          <w:tcPr>
            <w:tcW w:w="1709" w:type="dxa"/>
            <w:tcBorders>
              <w:top w:val="single" w:color="auto" w:sz="4" w:space="0"/>
              <w:left w:val="single" w:color="auto" w:sz="4" w:space="0"/>
              <w:bottom w:val="single" w:color="auto" w:sz="4" w:space="0"/>
              <w:right w:val="single" w:color="auto" w:sz="4" w:space="0"/>
            </w:tcBorders>
          </w:tcPr>
          <w:p w:rsidRPr="00272DD5" w:rsidR="00030A63" w:rsidP="00272DD5" w:rsidRDefault="00030A63" w14:paraId="74A7FBB8" w14:textId="77777777">
            <w:pPr>
              <w:pStyle w:val="NormalWorksheet"/>
              <w:rPr>
                <w:rFonts w:ascii="Tahoma" w:hAnsi="Tahoma" w:cs="Tahoma"/>
              </w:rPr>
            </w:pPr>
            <w:r w:rsidRPr="00272DD5">
              <w:rPr>
                <w:rFonts w:ascii="Tahoma" w:hAnsi="Tahoma" w:cs="Tahoma"/>
              </w:rPr>
              <w:t>Appendix B</w:t>
            </w:r>
          </w:p>
          <w:p w:rsidRPr="00272DD5" w:rsidR="00030A63" w:rsidP="00272DD5" w:rsidRDefault="00030A63" w14:paraId="6B70C424" w14:textId="77777777">
            <w:pPr>
              <w:pStyle w:val="NormalWorksheet"/>
              <w:rPr>
                <w:rFonts w:ascii="Tahoma" w:hAnsi="Tahoma" w:cs="Tahoma"/>
              </w:rPr>
            </w:pPr>
            <w:r w:rsidRPr="00272DD5">
              <w:rPr>
                <w:rFonts w:ascii="Tahoma" w:hAnsi="Tahoma" w:cs="Tahoma"/>
              </w:rPr>
              <w:t>(g) (7) (B)</w:t>
            </w:r>
          </w:p>
        </w:tc>
        <w:tc>
          <w:tcPr>
            <w:tcW w:w="3328" w:type="dxa"/>
            <w:gridSpan w:val="6"/>
            <w:tcBorders>
              <w:top w:val="single" w:color="auto" w:sz="4" w:space="0"/>
              <w:left w:val="single" w:color="auto" w:sz="4" w:space="0"/>
              <w:bottom w:val="single" w:color="auto" w:sz="4" w:space="0"/>
              <w:right w:val="single" w:color="auto" w:sz="4" w:space="0"/>
            </w:tcBorders>
          </w:tcPr>
          <w:p w:rsidRPr="00272DD5" w:rsidR="00030A63" w:rsidP="00272DD5" w:rsidRDefault="00030A63" w14:paraId="034A392F" w14:textId="77777777">
            <w:pPr>
              <w:pStyle w:val="NormalWorksheet"/>
              <w:rPr>
                <w:rFonts w:ascii="Tahoma" w:hAnsi="Tahoma" w:cs="Tahoma"/>
              </w:rPr>
            </w:pPr>
            <w:r w:rsidRPr="00272DD5">
              <w:rPr>
                <w:rFonts w:ascii="Tahoma" w:hAnsi="Tahoma" w:cs="Tahoma"/>
              </w:rPr>
              <w:t>A discussion of the socioeconomic impacts caused by the construction and operation of the project</w:t>
            </w:r>
            <w:r w:rsidRPr="00272DD5">
              <w:rPr>
                <w:rFonts w:ascii="Tahoma" w:hAnsi="Tahoma" w:cs="Tahoma"/>
                <w:spacing w:val="-2"/>
              </w:rPr>
              <w:t xml:space="preserve"> (note year of estimate, model, if used, and appropriate sources)</w:t>
            </w:r>
            <w:r w:rsidRPr="00272DD5">
              <w:rPr>
                <w:rFonts w:ascii="Tahoma" w:hAnsi="Tahoma" w:cs="Tahoma"/>
              </w:rPr>
              <w:t>, including:</w:t>
            </w:r>
          </w:p>
        </w:tc>
        <w:tc>
          <w:tcPr>
            <w:tcW w:w="2969" w:type="dxa"/>
            <w:tcBorders>
              <w:top w:val="single" w:color="auto" w:sz="4" w:space="0"/>
              <w:left w:val="single" w:color="auto" w:sz="4" w:space="0"/>
              <w:bottom w:val="single" w:color="auto" w:sz="4" w:space="0"/>
              <w:right w:val="single" w:color="auto" w:sz="4" w:space="0"/>
            </w:tcBorders>
          </w:tcPr>
          <w:p w:rsidRPr="00272DD5" w:rsidR="00030A63" w:rsidP="00272DD5" w:rsidRDefault="00030A63" w14:paraId="51807546" w14:textId="4494C9C1">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272DD5" w:rsidR="00030A63" w:rsidP="00272DD5" w:rsidRDefault="00030A63" w14:paraId="0884FA13" w14:textId="402ACA04">
            <w:pPr>
              <w:pStyle w:val="NormalWorksheet"/>
              <w:rPr>
                <w:rFonts w:ascii="Tahoma" w:hAnsi="Tahoma" w:cs="Tahoma"/>
              </w:rPr>
            </w:pPr>
          </w:p>
        </w:tc>
        <w:tc>
          <w:tcPr>
            <w:tcW w:w="3994" w:type="dxa"/>
            <w:gridSpan w:val="6"/>
            <w:tcBorders>
              <w:top w:val="single" w:color="auto" w:sz="4" w:space="0"/>
              <w:left w:val="single" w:color="auto" w:sz="4" w:space="0"/>
              <w:bottom w:val="single" w:color="auto" w:sz="4" w:space="0"/>
              <w:right w:val="single" w:color="auto" w:sz="4" w:space="0"/>
            </w:tcBorders>
          </w:tcPr>
          <w:p w:rsidRPr="00272DD5" w:rsidR="00030A63" w:rsidP="00272DD5" w:rsidRDefault="00030A63" w14:paraId="707A5250" w14:textId="77777777">
            <w:pPr>
              <w:pStyle w:val="NormalWorksheet"/>
              <w:rPr>
                <w:rFonts w:ascii="Tahoma" w:hAnsi="Tahoma" w:cs="Tahoma"/>
              </w:rPr>
            </w:pPr>
          </w:p>
        </w:tc>
      </w:tr>
      <w:tr w:rsidRPr="00272DD5" w:rsidR="00030A63" w:rsidTr="002F164B" w14:paraId="7813FF6D" w14:textId="77777777">
        <w:trPr>
          <w:jc w:val="center"/>
        </w:trPr>
        <w:tc>
          <w:tcPr>
            <w:tcW w:w="1709" w:type="dxa"/>
            <w:tcBorders>
              <w:top w:val="single" w:color="auto" w:sz="4" w:space="0"/>
              <w:left w:val="single" w:color="auto" w:sz="4" w:space="0"/>
              <w:bottom w:val="single" w:color="auto" w:sz="4" w:space="0"/>
              <w:right w:val="single" w:color="auto" w:sz="4" w:space="0"/>
            </w:tcBorders>
          </w:tcPr>
          <w:p w:rsidRPr="00272DD5" w:rsidR="00030A63" w:rsidP="00272DD5" w:rsidRDefault="00030A63" w14:paraId="72ACABB6" w14:textId="77777777">
            <w:pPr>
              <w:pStyle w:val="NormalWorksheet"/>
              <w:rPr>
                <w:rFonts w:ascii="Tahoma" w:hAnsi="Tahoma" w:cs="Tahoma"/>
              </w:rPr>
            </w:pPr>
            <w:r w:rsidRPr="00272DD5">
              <w:rPr>
                <w:rFonts w:ascii="Tahoma" w:hAnsi="Tahoma" w:cs="Tahoma"/>
              </w:rPr>
              <w:t>Appendix B</w:t>
            </w:r>
          </w:p>
          <w:p w:rsidRPr="00272DD5" w:rsidR="00030A63" w:rsidP="00272DD5" w:rsidRDefault="00030A63" w14:paraId="65444AB8" w14:textId="77777777">
            <w:pPr>
              <w:pStyle w:val="NormalWorksheet"/>
              <w:rPr>
                <w:rFonts w:ascii="Tahoma" w:hAnsi="Tahoma" w:cs="Tahoma"/>
              </w:rPr>
            </w:pPr>
            <w:r w:rsidRPr="00272DD5">
              <w:rPr>
                <w:rFonts w:ascii="Tahoma" w:hAnsi="Tahoma" w:cs="Tahoma"/>
              </w:rPr>
              <w:t>(g) (7) (B) (i)</w:t>
            </w:r>
          </w:p>
        </w:tc>
        <w:tc>
          <w:tcPr>
            <w:tcW w:w="3328" w:type="dxa"/>
            <w:gridSpan w:val="6"/>
            <w:tcBorders>
              <w:top w:val="single" w:color="auto" w:sz="4" w:space="0"/>
              <w:left w:val="single" w:color="auto" w:sz="4" w:space="0"/>
              <w:bottom w:val="single" w:color="auto" w:sz="4" w:space="0"/>
              <w:right w:val="single" w:color="auto" w:sz="4" w:space="0"/>
            </w:tcBorders>
          </w:tcPr>
          <w:p w:rsidRPr="00272DD5" w:rsidR="00030A63" w:rsidP="00272DD5" w:rsidRDefault="00030A63" w14:paraId="1DDECD13" w14:textId="3CDD066E">
            <w:pPr>
              <w:pStyle w:val="NormalWorksheet"/>
              <w:rPr>
                <w:rFonts w:ascii="Tahoma" w:hAnsi="Tahoma" w:cs="Tahoma"/>
              </w:rPr>
            </w:pPr>
            <w:r w:rsidRPr="00272DD5">
              <w:rPr>
                <w:rFonts w:ascii="Tahoma" w:hAnsi="Tahoma" w:cs="Tahoma"/>
                <w:spacing w:val="-2"/>
              </w:rPr>
              <w:t xml:space="preserve">An estimate of </w:t>
            </w:r>
            <w:r w:rsidRPr="00272DD5">
              <w:rPr>
                <w:rFonts w:ascii="Tahoma" w:hAnsi="Tahoma" w:cs="Tahoma"/>
              </w:rPr>
              <w:t xml:space="preserve">the number of workers to be employed each month by </w:t>
            </w:r>
            <w:r w:rsidRPr="00272DD5" w:rsidR="008B2F3E">
              <w:rPr>
                <w:rFonts w:ascii="Tahoma" w:hAnsi="Tahoma" w:cs="Tahoma"/>
              </w:rPr>
              <w:t xml:space="preserve">occupation </w:t>
            </w:r>
            <w:r w:rsidRPr="00272DD5">
              <w:rPr>
                <w:rFonts w:ascii="Tahoma" w:hAnsi="Tahoma" w:cs="Tahoma"/>
              </w:rPr>
              <w:t xml:space="preserve">during construction, and </w:t>
            </w:r>
            <w:r w:rsidRPr="00272DD5">
              <w:rPr>
                <w:rFonts w:ascii="Tahoma" w:hAnsi="Tahoma" w:cs="Tahoma"/>
                <w:spacing w:val="-2"/>
              </w:rPr>
              <w:t xml:space="preserve">for </w:t>
            </w:r>
            <w:r w:rsidRPr="00272DD5">
              <w:rPr>
                <w:rFonts w:ascii="Tahoma" w:hAnsi="Tahoma" w:cs="Tahoma"/>
              </w:rPr>
              <w:t>operations</w:t>
            </w:r>
            <w:r w:rsidRPr="00272DD5">
              <w:rPr>
                <w:rFonts w:ascii="Tahoma" w:hAnsi="Tahoma" w:cs="Tahoma"/>
                <w:spacing w:val="-2"/>
              </w:rPr>
              <w:t>, an estimate of the number of permanent operations workers during a year;</w:t>
            </w:r>
          </w:p>
        </w:tc>
        <w:tc>
          <w:tcPr>
            <w:tcW w:w="2969" w:type="dxa"/>
            <w:tcBorders>
              <w:top w:val="single" w:color="auto" w:sz="4" w:space="0"/>
              <w:left w:val="single" w:color="auto" w:sz="4" w:space="0"/>
              <w:bottom w:val="single" w:color="auto" w:sz="4" w:space="0"/>
              <w:right w:val="single" w:color="auto" w:sz="4" w:space="0"/>
            </w:tcBorders>
          </w:tcPr>
          <w:p w:rsidRPr="00272DD5" w:rsidR="00335BE1" w:rsidP="00272DD5" w:rsidRDefault="00335BE1" w14:paraId="076E0E39" w14:textId="2769A4E2">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272DD5" w:rsidR="00030A63" w:rsidP="00272DD5" w:rsidRDefault="00030A63" w14:paraId="22033222" w14:textId="1B0CC3D6">
            <w:pPr>
              <w:pStyle w:val="NormalWorksheet"/>
              <w:rPr>
                <w:rFonts w:ascii="Tahoma" w:hAnsi="Tahoma" w:cs="Tahoma"/>
              </w:rPr>
            </w:pPr>
          </w:p>
        </w:tc>
        <w:tc>
          <w:tcPr>
            <w:tcW w:w="3994" w:type="dxa"/>
            <w:gridSpan w:val="6"/>
            <w:tcBorders>
              <w:top w:val="single" w:color="auto" w:sz="4" w:space="0"/>
              <w:left w:val="single" w:color="auto" w:sz="4" w:space="0"/>
              <w:bottom w:val="single" w:color="auto" w:sz="4" w:space="0"/>
              <w:right w:val="single" w:color="auto" w:sz="4" w:space="0"/>
            </w:tcBorders>
          </w:tcPr>
          <w:p w:rsidRPr="00272DD5" w:rsidR="00030A63" w:rsidP="00272DD5" w:rsidRDefault="00030A63" w14:paraId="6FA7166B" w14:textId="73B38518">
            <w:pPr>
              <w:pStyle w:val="NormalWorksheet"/>
              <w:rPr>
                <w:rFonts w:ascii="Tahoma" w:hAnsi="Tahoma" w:cs="Tahoma"/>
              </w:rPr>
            </w:pPr>
          </w:p>
        </w:tc>
      </w:tr>
      <w:tr w:rsidRPr="00272DD5" w:rsidR="00030A63" w:rsidTr="002F164B" w14:paraId="25032B2F" w14:textId="77777777">
        <w:trPr>
          <w:jc w:val="center"/>
        </w:trPr>
        <w:tc>
          <w:tcPr>
            <w:tcW w:w="1709" w:type="dxa"/>
            <w:tcBorders>
              <w:top w:val="single" w:color="auto" w:sz="4" w:space="0"/>
              <w:left w:val="single" w:color="auto" w:sz="4" w:space="0"/>
              <w:bottom w:val="single" w:color="auto" w:sz="4" w:space="0"/>
              <w:right w:val="single" w:color="auto" w:sz="4" w:space="0"/>
            </w:tcBorders>
          </w:tcPr>
          <w:p w:rsidRPr="00272DD5" w:rsidR="00030A63" w:rsidP="00272DD5" w:rsidRDefault="00030A63" w14:paraId="323B02D7" w14:textId="77777777">
            <w:pPr>
              <w:pStyle w:val="NormalWorksheet"/>
              <w:rPr>
                <w:rFonts w:ascii="Tahoma" w:hAnsi="Tahoma" w:cs="Tahoma"/>
              </w:rPr>
            </w:pPr>
            <w:r w:rsidRPr="00272DD5">
              <w:rPr>
                <w:rFonts w:ascii="Tahoma" w:hAnsi="Tahoma" w:cs="Tahoma"/>
              </w:rPr>
              <w:t>Appendix B</w:t>
            </w:r>
          </w:p>
          <w:p w:rsidRPr="00272DD5" w:rsidR="00030A63" w:rsidP="00272DD5" w:rsidRDefault="00030A63" w14:paraId="1CE8D0E4" w14:textId="77777777">
            <w:pPr>
              <w:pStyle w:val="NormalWorksheet"/>
              <w:rPr>
                <w:rFonts w:ascii="Tahoma" w:hAnsi="Tahoma" w:cs="Tahoma"/>
              </w:rPr>
            </w:pPr>
            <w:r w:rsidRPr="00272DD5">
              <w:rPr>
                <w:rFonts w:ascii="Tahoma" w:hAnsi="Tahoma" w:cs="Tahoma"/>
              </w:rPr>
              <w:t>(g) (7) (B) (ii)</w:t>
            </w:r>
          </w:p>
        </w:tc>
        <w:tc>
          <w:tcPr>
            <w:tcW w:w="3328" w:type="dxa"/>
            <w:gridSpan w:val="6"/>
            <w:tcBorders>
              <w:top w:val="single" w:color="auto" w:sz="4" w:space="0"/>
              <w:left w:val="single" w:color="auto" w:sz="4" w:space="0"/>
              <w:bottom w:val="single" w:color="auto" w:sz="4" w:space="0"/>
              <w:right w:val="single" w:color="auto" w:sz="4" w:space="0"/>
            </w:tcBorders>
          </w:tcPr>
          <w:p w:rsidRPr="00272DD5" w:rsidR="00030A63" w:rsidP="00272DD5" w:rsidRDefault="00030A63" w14:paraId="38E3A4AB" w14:textId="7F51D5A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cs="Tahoma"/>
                <w:sz w:val="20"/>
                <w:szCs w:val="20"/>
              </w:rPr>
            </w:pPr>
            <w:r w:rsidRPr="00272DD5">
              <w:rPr>
                <w:rFonts w:ascii="Tahoma" w:hAnsi="Tahoma" w:cs="Tahoma"/>
                <w:sz w:val="20"/>
                <w:szCs w:val="20"/>
              </w:rPr>
              <w:t xml:space="preserve">An estimate of the percentage of </w:t>
            </w:r>
            <w:r w:rsidRPr="00272DD5">
              <w:rPr>
                <w:rFonts w:ascii="Tahoma" w:hAnsi="Tahoma" w:cs="Tahoma"/>
                <w:spacing w:val="-2"/>
                <w:sz w:val="20"/>
                <w:szCs w:val="20"/>
              </w:rPr>
              <w:t xml:space="preserve">non-local </w:t>
            </w:r>
            <w:r w:rsidRPr="00272DD5">
              <w:rPr>
                <w:rFonts w:ascii="Tahoma" w:hAnsi="Tahoma" w:cs="Tahoma"/>
                <w:sz w:val="20"/>
                <w:szCs w:val="20"/>
              </w:rPr>
              <w:t xml:space="preserve">workers who will relocate </w:t>
            </w:r>
            <w:r w:rsidRPr="00272DD5">
              <w:rPr>
                <w:rFonts w:ascii="Tahoma" w:hAnsi="Tahoma" w:cs="Tahoma"/>
                <w:spacing w:val="-2"/>
                <w:sz w:val="20"/>
                <w:szCs w:val="20"/>
              </w:rPr>
              <w:t xml:space="preserve">to the project area </w:t>
            </w:r>
            <w:r w:rsidRPr="00272DD5">
              <w:rPr>
                <w:rFonts w:ascii="Tahoma" w:hAnsi="Tahoma" w:cs="Tahoma"/>
                <w:sz w:val="20"/>
                <w:szCs w:val="20"/>
              </w:rPr>
              <w:t xml:space="preserve">to work </w:t>
            </w:r>
            <w:r w:rsidRPr="00272DD5" w:rsidR="008B2F3E">
              <w:rPr>
                <w:rFonts w:ascii="Tahoma" w:hAnsi="Tahoma" w:cs="Tahoma"/>
                <w:sz w:val="20"/>
                <w:szCs w:val="20"/>
              </w:rPr>
              <w:t xml:space="preserve">during </w:t>
            </w:r>
            <w:r w:rsidRPr="00272DD5">
              <w:rPr>
                <w:rFonts w:ascii="Tahoma" w:hAnsi="Tahoma" w:cs="Tahoma"/>
                <w:sz w:val="20"/>
                <w:szCs w:val="20"/>
              </w:rPr>
              <w:t>the project</w:t>
            </w:r>
            <w:r w:rsidRPr="00272DD5" w:rsidR="008B2F3E">
              <w:rPr>
                <w:rFonts w:ascii="Tahoma" w:hAnsi="Tahoma" w:cs="Tahoma"/>
                <w:sz w:val="20"/>
                <w:szCs w:val="20"/>
              </w:rPr>
              <w:t xml:space="preserve"> construction and operation</w:t>
            </w:r>
            <w:r w:rsidRPr="00272DD5">
              <w:rPr>
                <w:rFonts w:ascii="Tahoma" w:hAnsi="Tahoma" w:cs="Tahoma"/>
                <w:sz w:val="20"/>
                <w:szCs w:val="20"/>
              </w:rPr>
              <w:t>;</w:t>
            </w:r>
          </w:p>
        </w:tc>
        <w:tc>
          <w:tcPr>
            <w:tcW w:w="2969" w:type="dxa"/>
            <w:tcBorders>
              <w:top w:val="single" w:color="auto" w:sz="4" w:space="0"/>
              <w:left w:val="single" w:color="auto" w:sz="4" w:space="0"/>
              <w:bottom w:val="single" w:color="auto" w:sz="4" w:space="0"/>
              <w:right w:val="single" w:color="auto" w:sz="4" w:space="0"/>
            </w:tcBorders>
          </w:tcPr>
          <w:p w:rsidRPr="00272DD5" w:rsidR="00030A63" w:rsidP="00272DD5" w:rsidRDefault="00030A63" w14:paraId="1030F4B6" w14:textId="1E3E3FD9">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272DD5" w:rsidR="00030A63" w:rsidP="00272DD5" w:rsidRDefault="00030A63" w14:paraId="517FBBDE" w14:textId="59C60F1A">
            <w:pPr>
              <w:pStyle w:val="NormalWorksheet"/>
              <w:rPr>
                <w:rFonts w:ascii="Tahoma" w:hAnsi="Tahoma" w:cs="Tahoma"/>
              </w:rPr>
            </w:pPr>
          </w:p>
        </w:tc>
        <w:tc>
          <w:tcPr>
            <w:tcW w:w="3994" w:type="dxa"/>
            <w:gridSpan w:val="6"/>
            <w:tcBorders>
              <w:top w:val="single" w:color="auto" w:sz="4" w:space="0"/>
              <w:left w:val="single" w:color="auto" w:sz="4" w:space="0"/>
              <w:bottom w:val="single" w:color="auto" w:sz="4" w:space="0"/>
              <w:right w:val="single" w:color="auto" w:sz="4" w:space="0"/>
            </w:tcBorders>
          </w:tcPr>
          <w:p w:rsidRPr="00272DD5" w:rsidR="00030A63" w:rsidP="00272DD5" w:rsidRDefault="00030A63" w14:paraId="2C571D13" w14:textId="77777777">
            <w:pPr>
              <w:pStyle w:val="NormalWorksheet"/>
              <w:rPr>
                <w:rFonts w:ascii="Tahoma" w:hAnsi="Tahoma" w:cs="Tahoma"/>
              </w:rPr>
            </w:pPr>
          </w:p>
        </w:tc>
      </w:tr>
      <w:tr w:rsidRPr="00272DD5" w:rsidR="00BF06CF" w:rsidTr="002F164B" w14:paraId="6515CB62" w14:textId="77777777">
        <w:trPr>
          <w:jc w:val="center"/>
        </w:trPr>
        <w:tc>
          <w:tcPr>
            <w:tcW w:w="1709" w:type="dxa"/>
            <w:tcBorders>
              <w:top w:val="single" w:color="auto" w:sz="4" w:space="0"/>
              <w:left w:val="single" w:color="auto" w:sz="4" w:space="0"/>
              <w:bottom w:val="single" w:color="auto" w:sz="4" w:space="0"/>
              <w:right w:val="single" w:color="auto" w:sz="4" w:space="0"/>
            </w:tcBorders>
          </w:tcPr>
          <w:p w:rsidRPr="00272DD5" w:rsidR="00BF06CF" w:rsidP="00272DD5" w:rsidRDefault="00BF06CF" w14:paraId="059C7648" w14:textId="77777777">
            <w:pPr>
              <w:pStyle w:val="NormalWorksheet"/>
              <w:rPr>
                <w:rFonts w:ascii="Tahoma" w:hAnsi="Tahoma" w:cs="Tahoma"/>
              </w:rPr>
            </w:pPr>
            <w:r w:rsidRPr="00272DD5">
              <w:rPr>
                <w:rFonts w:ascii="Tahoma" w:hAnsi="Tahoma" w:cs="Tahoma"/>
              </w:rPr>
              <w:t>Appendix B</w:t>
            </w:r>
          </w:p>
          <w:p w:rsidRPr="00272DD5" w:rsidR="00BF06CF" w:rsidP="00272DD5" w:rsidRDefault="00BF06CF" w14:paraId="5E725137" w14:textId="77777777">
            <w:pPr>
              <w:pStyle w:val="NormalWorksheet"/>
              <w:rPr>
                <w:rFonts w:ascii="Tahoma" w:hAnsi="Tahoma" w:cs="Tahoma"/>
              </w:rPr>
            </w:pPr>
            <w:r w:rsidRPr="00272DD5">
              <w:rPr>
                <w:rFonts w:ascii="Tahoma" w:hAnsi="Tahoma" w:cs="Tahoma"/>
              </w:rPr>
              <w:t>(g) (7) (B) (iii)</w:t>
            </w:r>
          </w:p>
        </w:tc>
        <w:tc>
          <w:tcPr>
            <w:tcW w:w="3328" w:type="dxa"/>
            <w:gridSpan w:val="6"/>
            <w:tcBorders>
              <w:top w:val="single" w:color="auto" w:sz="4" w:space="0"/>
              <w:left w:val="single" w:color="auto" w:sz="4" w:space="0"/>
              <w:bottom w:val="single" w:color="auto" w:sz="4" w:space="0"/>
              <w:right w:val="single" w:color="auto" w:sz="4" w:space="0"/>
            </w:tcBorders>
          </w:tcPr>
          <w:p w:rsidRPr="00272DD5" w:rsidR="00BF06CF" w:rsidP="00272DD5" w:rsidRDefault="00BF06CF" w14:paraId="12E79A45" w14:textId="6B9267D2">
            <w:pPr>
              <w:pStyle w:val="NormalWorksheet"/>
              <w:rPr>
                <w:rFonts w:ascii="Tahoma" w:hAnsi="Tahoma" w:cs="Tahoma"/>
              </w:rPr>
            </w:pPr>
            <w:r w:rsidRPr="00272DD5">
              <w:rPr>
                <w:rFonts w:ascii="Tahoma" w:hAnsi="Tahoma" w:cs="Tahoma"/>
              </w:rPr>
              <w:t>An estimate of the potential population increase caused directly and indirectly by the project;</w:t>
            </w:r>
          </w:p>
        </w:tc>
        <w:tc>
          <w:tcPr>
            <w:tcW w:w="2969" w:type="dxa"/>
            <w:tcBorders>
              <w:top w:val="single" w:color="auto" w:sz="4" w:space="0"/>
              <w:left w:val="single" w:color="auto" w:sz="4" w:space="0"/>
              <w:bottom w:val="single" w:color="auto" w:sz="4" w:space="0"/>
              <w:right w:val="single" w:color="auto" w:sz="4" w:space="0"/>
            </w:tcBorders>
          </w:tcPr>
          <w:p w:rsidRPr="00272DD5" w:rsidR="00BF06CF" w:rsidP="00272DD5" w:rsidRDefault="00BF06CF" w14:paraId="47B88232" w14:textId="6909CB66">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272DD5" w:rsidR="00BF06CF" w:rsidP="00272DD5" w:rsidRDefault="00BF06CF" w14:paraId="20813F2F" w14:textId="552434C8">
            <w:pPr>
              <w:pStyle w:val="NormalWorksheet"/>
              <w:rPr>
                <w:rFonts w:ascii="Tahoma" w:hAnsi="Tahoma" w:cs="Tahoma"/>
              </w:rPr>
            </w:pPr>
          </w:p>
        </w:tc>
        <w:tc>
          <w:tcPr>
            <w:tcW w:w="3994" w:type="dxa"/>
            <w:gridSpan w:val="6"/>
            <w:tcBorders>
              <w:top w:val="single" w:color="auto" w:sz="4" w:space="0"/>
              <w:left w:val="single" w:color="auto" w:sz="4" w:space="0"/>
              <w:bottom w:val="single" w:color="auto" w:sz="4" w:space="0"/>
              <w:right w:val="single" w:color="auto" w:sz="4" w:space="0"/>
            </w:tcBorders>
          </w:tcPr>
          <w:p w:rsidRPr="00272DD5" w:rsidR="00BF06CF" w:rsidP="00272DD5" w:rsidRDefault="00BF06CF" w14:paraId="2E574599" w14:textId="06EF4729">
            <w:pPr>
              <w:pStyle w:val="NormalWorksheet"/>
              <w:rPr>
                <w:rFonts w:ascii="Tahoma" w:hAnsi="Tahoma" w:cs="Tahoma"/>
              </w:rPr>
            </w:pPr>
          </w:p>
        </w:tc>
      </w:tr>
      <w:tr w:rsidRPr="00272DD5" w:rsidR="00BF06CF" w:rsidTr="002F164B" w14:paraId="5D54AC80" w14:textId="77777777">
        <w:trPr>
          <w:jc w:val="center"/>
        </w:trPr>
        <w:tc>
          <w:tcPr>
            <w:tcW w:w="1709" w:type="dxa"/>
            <w:tcBorders>
              <w:top w:val="single" w:color="auto" w:sz="4" w:space="0"/>
              <w:left w:val="single" w:color="auto" w:sz="4" w:space="0"/>
              <w:bottom w:val="single" w:color="auto" w:sz="4" w:space="0"/>
              <w:right w:val="single" w:color="auto" w:sz="4" w:space="0"/>
            </w:tcBorders>
          </w:tcPr>
          <w:p w:rsidRPr="00272DD5" w:rsidR="00BF06CF" w:rsidP="00272DD5" w:rsidRDefault="00BF06CF" w14:paraId="10284F6A" w14:textId="77777777">
            <w:pPr>
              <w:pStyle w:val="NormalWorksheet"/>
              <w:rPr>
                <w:rFonts w:ascii="Tahoma" w:hAnsi="Tahoma" w:cs="Tahoma"/>
              </w:rPr>
            </w:pPr>
            <w:r w:rsidRPr="00272DD5">
              <w:rPr>
                <w:rFonts w:ascii="Tahoma" w:hAnsi="Tahoma" w:cs="Tahoma"/>
              </w:rPr>
              <w:t>Appendix B</w:t>
            </w:r>
          </w:p>
          <w:p w:rsidRPr="00272DD5" w:rsidR="00BF06CF" w:rsidP="00272DD5" w:rsidRDefault="00BF06CF" w14:paraId="757B3CB1" w14:textId="77777777">
            <w:pPr>
              <w:pStyle w:val="NormalWorksheet"/>
              <w:rPr>
                <w:rFonts w:ascii="Tahoma" w:hAnsi="Tahoma" w:cs="Tahoma"/>
              </w:rPr>
            </w:pPr>
            <w:r w:rsidRPr="00272DD5">
              <w:rPr>
                <w:rFonts w:ascii="Tahoma" w:hAnsi="Tahoma" w:cs="Tahoma"/>
              </w:rPr>
              <w:t>(g) (7) (B) (iv)</w:t>
            </w:r>
          </w:p>
        </w:tc>
        <w:tc>
          <w:tcPr>
            <w:tcW w:w="3328" w:type="dxa"/>
            <w:gridSpan w:val="6"/>
            <w:tcBorders>
              <w:top w:val="single" w:color="auto" w:sz="4" w:space="0"/>
              <w:left w:val="single" w:color="auto" w:sz="4" w:space="0"/>
              <w:bottom w:val="single" w:color="auto" w:sz="4" w:space="0"/>
              <w:right w:val="single" w:color="auto" w:sz="4" w:space="0"/>
            </w:tcBorders>
          </w:tcPr>
          <w:p w:rsidRPr="00272DD5" w:rsidR="00BF06CF" w:rsidP="00272DD5" w:rsidRDefault="00BF06CF" w14:paraId="536B10D0" w14:textId="4FEF2B83">
            <w:pPr>
              <w:pStyle w:val="NormalWorksheet"/>
              <w:rPr>
                <w:rFonts w:ascii="Tahoma" w:hAnsi="Tahoma" w:cs="Tahoma"/>
              </w:rPr>
            </w:pPr>
            <w:r w:rsidRPr="00272DD5">
              <w:rPr>
                <w:rFonts w:ascii="Tahoma" w:hAnsi="Tahoma" w:cs="Tahoma"/>
              </w:rPr>
              <w:t>The potential impact of population increase on housing during the construction and operations phases;</w:t>
            </w:r>
          </w:p>
        </w:tc>
        <w:tc>
          <w:tcPr>
            <w:tcW w:w="2969" w:type="dxa"/>
            <w:tcBorders>
              <w:top w:val="single" w:color="auto" w:sz="4" w:space="0"/>
              <w:left w:val="single" w:color="auto" w:sz="4" w:space="0"/>
              <w:bottom w:val="single" w:color="auto" w:sz="4" w:space="0"/>
              <w:right w:val="single" w:color="auto" w:sz="4" w:space="0"/>
            </w:tcBorders>
          </w:tcPr>
          <w:p w:rsidRPr="00272DD5" w:rsidR="00BF06CF" w:rsidP="00272DD5" w:rsidRDefault="00BF06CF" w14:paraId="38B9F1EF" w14:textId="4CAF0115">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272DD5" w:rsidR="00BF06CF" w:rsidP="00272DD5" w:rsidRDefault="00BF06CF" w14:paraId="63BC1B2F" w14:textId="37CCF3BA">
            <w:pPr>
              <w:pStyle w:val="NormalWorksheet"/>
              <w:rPr>
                <w:rFonts w:ascii="Tahoma" w:hAnsi="Tahoma" w:cs="Tahoma"/>
              </w:rPr>
            </w:pPr>
          </w:p>
        </w:tc>
        <w:tc>
          <w:tcPr>
            <w:tcW w:w="3994" w:type="dxa"/>
            <w:gridSpan w:val="6"/>
            <w:tcBorders>
              <w:top w:val="single" w:color="auto" w:sz="4" w:space="0"/>
              <w:left w:val="single" w:color="auto" w:sz="4" w:space="0"/>
              <w:bottom w:val="single" w:color="auto" w:sz="4" w:space="0"/>
              <w:right w:val="single" w:color="auto" w:sz="4" w:space="0"/>
            </w:tcBorders>
          </w:tcPr>
          <w:p w:rsidRPr="00272DD5" w:rsidR="00BF06CF" w:rsidP="00272DD5" w:rsidRDefault="00BF06CF" w14:paraId="3F0C7E43" w14:textId="35A93DF0">
            <w:pPr>
              <w:pStyle w:val="NormalWorksheet"/>
              <w:rPr>
                <w:rFonts w:ascii="Tahoma" w:hAnsi="Tahoma" w:cs="Tahoma"/>
              </w:rPr>
            </w:pPr>
          </w:p>
        </w:tc>
      </w:tr>
      <w:tr w:rsidRPr="00272DD5" w:rsidR="00030A63" w:rsidTr="002F164B" w14:paraId="0D987FE1" w14:textId="77777777">
        <w:trPr>
          <w:jc w:val="center"/>
        </w:trPr>
        <w:tc>
          <w:tcPr>
            <w:tcW w:w="1709" w:type="dxa"/>
            <w:tcBorders>
              <w:top w:val="single" w:color="auto" w:sz="4" w:space="0"/>
              <w:left w:val="single" w:color="auto" w:sz="4" w:space="0"/>
              <w:bottom w:val="single" w:color="auto" w:sz="4" w:space="0"/>
              <w:right w:val="single" w:color="auto" w:sz="4" w:space="0"/>
            </w:tcBorders>
          </w:tcPr>
          <w:p w:rsidRPr="00272DD5" w:rsidR="00030A63" w:rsidP="00272DD5" w:rsidRDefault="00030A63" w14:paraId="146A9460" w14:textId="77777777">
            <w:pPr>
              <w:pStyle w:val="NormalWorksheet"/>
              <w:rPr>
                <w:rFonts w:ascii="Tahoma" w:hAnsi="Tahoma" w:cs="Tahoma"/>
              </w:rPr>
            </w:pPr>
            <w:r w:rsidRPr="00272DD5">
              <w:rPr>
                <w:rFonts w:ascii="Tahoma" w:hAnsi="Tahoma" w:cs="Tahoma"/>
              </w:rPr>
              <w:t>Appendix B</w:t>
            </w:r>
          </w:p>
          <w:p w:rsidRPr="00272DD5" w:rsidR="00030A63" w:rsidP="00272DD5" w:rsidRDefault="00030A63" w14:paraId="57CAF39A" w14:textId="77777777">
            <w:pPr>
              <w:pStyle w:val="NormalWorksheet"/>
              <w:rPr>
                <w:rFonts w:ascii="Tahoma" w:hAnsi="Tahoma" w:cs="Tahoma"/>
              </w:rPr>
            </w:pPr>
            <w:r w:rsidRPr="00272DD5">
              <w:rPr>
                <w:rFonts w:ascii="Tahoma" w:hAnsi="Tahoma" w:cs="Tahoma"/>
              </w:rPr>
              <w:t>(g) (7) (B) (v)</w:t>
            </w:r>
          </w:p>
        </w:tc>
        <w:tc>
          <w:tcPr>
            <w:tcW w:w="3328" w:type="dxa"/>
            <w:gridSpan w:val="6"/>
            <w:tcBorders>
              <w:top w:val="single" w:color="auto" w:sz="4" w:space="0"/>
              <w:left w:val="single" w:color="auto" w:sz="4" w:space="0"/>
              <w:bottom w:val="single" w:color="auto" w:sz="4" w:space="0"/>
              <w:right w:val="single" w:color="auto" w:sz="4" w:space="0"/>
            </w:tcBorders>
          </w:tcPr>
          <w:p w:rsidRPr="00272DD5" w:rsidR="00030A63" w:rsidP="00272DD5" w:rsidRDefault="00030A63" w14:paraId="5D25D4B1" w14:textId="7F43F314">
            <w:pPr>
              <w:pStyle w:val="NormalWorksheet"/>
              <w:rPr>
                <w:rFonts w:ascii="Tahoma" w:hAnsi="Tahoma" w:cs="Tahoma"/>
              </w:rPr>
            </w:pPr>
            <w:r w:rsidRPr="00272DD5">
              <w:rPr>
                <w:rFonts w:ascii="Tahoma" w:hAnsi="Tahoma" w:cs="Tahoma"/>
              </w:rPr>
              <w:t>The potential impacts, including additional costs</w:t>
            </w:r>
            <w:r w:rsidRPr="00272DD5" w:rsidR="008B2F3E">
              <w:rPr>
                <w:rFonts w:ascii="Tahoma" w:hAnsi="Tahoma" w:cs="Tahoma"/>
              </w:rPr>
              <w:t xml:space="preserve"> and ability to meet local service standards</w:t>
            </w:r>
            <w:r w:rsidRPr="00272DD5">
              <w:rPr>
                <w:rFonts w:ascii="Tahoma" w:hAnsi="Tahoma" w:cs="Tahoma"/>
              </w:rPr>
              <w:t xml:space="preserve">, on utilities (gas, water, and waste) and public services, including fire, law enforcement, emergency response, medical facilities, other assessment districts, and school districts. </w:t>
            </w:r>
            <w:r w:rsidRPr="00272DD5">
              <w:rPr>
                <w:rFonts w:ascii="Tahoma" w:hAnsi="Tahoma" w:cs="Tahoma"/>
                <w:spacing w:val="-2"/>
              </w:rPr>
              <w:t>Include response times to hospitals and for police</w:t>
            </w:r>
            <w:r w:rsidRPr="00272DD5" w:rsidR="008B2F3E">
              <w:rPr>
                <w:rFonts w:ascii="Tahoma" w:hAnsi="Tahoma" w:cs="Tahoma"/>
                <w:spacing w:val="-2"/>
              </w:rPr>
              <w:t xml:space="preserve"> protection, fire projection</w:t>
            </w:r>
            <w:r w:rsidRPr="00272DD5">
              <w:rPr>
                <w:rFonts w:ascii="Tahoma" w:hAnsi="Tahoma" w:cs="Tahoma"/>
                <w:spacing w:val="-2"/>
              </w:rPr>
              <w:t>, emergency services</w:t>
            </w:r>
            <w:r w:rsidRPr="00272DD5" w:rsidR="008B2F3E">
              <w:rPr>
                <w:rFonts w:ascii="Tahoma" w:hAnsi="Tahoma" w:cs="Tahoma"/>
                <w:spacing w:val="-2"/>
              </w:rPr>
              <w:t>, parks and recreation facilities, libraries, and other public facil</w:t>
            </w:r>
            <w:r w:rsidRPr="00272DD5" w:rsidR="00D100E9">
              <w:rPr>
                <w:rFonts w:ascii="Tahoma" w:hAnsi="Tahoma" w:cs="Tahoma"/>
                <w:spacing w:val="-2"/>
              </w:rPr>
              <w:t>i</w:t>
            </w:r>
            <w:r w:rsidRPr="00272DD5" w:rsidR="008B2F3E">
              <w:rPr>
                <w:rFonts w:ascii="Tahoma" w:hAnsi="Tahoma" w:cs="Tahoma"/>
                <w:spacing w:val="-2"/>
              </w:rPr>
              <w:t>ties</w:t>
            </w:r>
            <w:r w:rsidRPr="00272DD5">
              <w:rPr>
                <w:rFonts w:ascii="Tahoma" w:hAnsi="Tahoma" w:cs="Tahoma"/>
                <w:spacing w:val="-2"/>
              </w:rPr>
              <w:t xml:space="preserve">. </w:t>
            </w:r>
            <w:r w:rsidRPr="00272DD5">
              <w:rPr>
                <w:rFonts w:ascii="Tahoma" w:hAnsi="Tahoma" w:cs="Tahoma"/>
              </w:rPr>
              <w:t>For projects outside metropolitan areas with a population of 500,000 or more, information on schools shall include project</w:t>
            </w:r>
            <w:r w:rsidRPr="00272DD5" w:rsidR="00F51BA7">
              <w:rPr>
                <w:rFonts w:ascii="Tahoma" w:hAnsi="Tahoma" w:cs="Tahoma"/>
              </w:rPr>
              <w:t>-</w:t>
            </w:r>
            <w:r w:rsidRPr="00272DD5">
              <w:rPr>
                <w:rFonts w:ascii="Tahoma" w:hAnsi="Tahoma" w:cs="Tahoma"/>
              </w:rPr>
              <w:t xml:space="preserve">related enrollment changes by grade level groupings and associated facility and staffing impacts by school district during the construction and operating </w:t>
            </w:r>
            <w:r w:rsidRPr="00272DD5" w:rsidR="00F51BA7">
              <w:rPr>
                <w:rFonts w:ascii="Tahoma" w:hAnsi="Tahoma" w:cs="Tahoma"/>
              </w:rPr>
              <w:noBreakHyphen/>
            </w:r>
            <w:r w:rsidRPr="00272DD5">
              <w:rPr>
                <w:rFonts w:ascii="Tahoma" w:hAnsi="Tahoma" w:cs="Tahoma"/>
              </w:rPr>
              <w:t>phases;</w:t>
            </w:r>
          </w:p>
        </w:tc>
        <w:tc>
          <w:tcPr>
            <w:tcW w:w="2969" w:type="dxa"/>
            <w:tcBorders>
              <w:top w:val="single" w:color="auto" w:sz="4" w:space="0"/>
              <w:left w:val="single" w:color="auto" w:sz="4" w:space="0"/>
              <w:bottom w:val="single" w:color="auto" w:sz="4" w:space="0"/>
              <w:right w:val="single" w:color="auto" w:sz="4" w:space="0"/>
            </w:tcBorders>
          </w:tcPr>
          <w:p w:rsidRPr="00BD0DFC" w:rsidR="00030A63" w:rsidP="00272DD5" w:rsidRDefault="00030A63" w14:paraId="0F5D63B2" w14:textId="6E2417A0">
            <w:pPr>
              <w:pStyle w:val="NormalWorksheet"/>
              <w:rPr>
                <w:rFonts w:ascii="Tahoma" w:hAnsi="Tahoma" w:eastAsia="Tahoma" w:cs="Tahoma"/>
                <w:lang w:val="fr-FR"/>
              </w:rPr>
            </w:pPr>
          </w:p>
        </w:tc>
        <w:tc>
          <w:tcPr>
            <w:tcW w:w="1260" w:type="dxa"/>
            <w:gridSpan w:val="2"/>
            <w:tcBorders>
              <w:top w:val="single" w:color="auto" w:sz="4" w:space="0"/>
              <w:left w:val="single" w:color="auto" w:sz="4" w:space="0"/>
              <w:bottom w:val="single" w:color="auto" w:sz="4" w:space="0"/>
              <w:right w:val="single" w:color="auto" w:sz="4" w:space="0"/>
            </w:tcBorders>
          </w:tcPr>
          <w:p w:rsidRPr="00272DD5" w:rsidR="00030A63" w:rsidP="00272DD5" w:rsidRDefault="00030A63" w14:paraId="2E4C45CC" w14:textId="7A5A1D54">
            <w:pPr>
              <w:pStyle w:val="NormalWorksheet"/>
              <w:rPr>
                <w:rFonts w:ascii="Tahoma" w:hAnsi="Tahoma" w:cs="Tahoma"/>
              </w:rPr>
            </w:pPr>
          </w:p>
        </w:tc>
        <w:tc>
          <w:tcPr>
            <w:tcW w:w="3994" w:type="dxa"/>
            <w:gridSpan w:val="6"/>
            <w:tcBorders>
              <w:top w:val="single" w:color="auto" w:sz="4" w:space="0"/>
              <w:left w:val="single" w:color="auto" w:sz="4" w:space="0"/>
              <w:bottom w:val="single" w:color="auto" w:sz="4" w:space="0"/>
              <w:right w:val="single" w:color="auto" w:sz="4" w:space="0"/>
            </w:tcBorders>
          </w:tcPr>
          <w:p w:rsidRPr="00B84708" w:rsidR="007C6D8B" w:rsidP="00272DD5" w:rsidRDefault="007C6D8B" w14:paraId="3F1E6F16" w14:textId="70C96CA6">
            <w:pPr>
              <w:pStyle w:val="NormalWorksheet"/>
              <w:rPr>
                <w:rFonts w:ascii="Tahoma" w:hAnsi="Tahoma" w:cs="Tahoma"/>
                <w:spacing w:val="-2"/>
              </w:rPr>
            </w:pPr>
          </w:p>
        </w:tc>
      </w:tr>
      <w:tr w:rsidRPr="00272DD5" w:rsidR="00030A63" w:rsidTr="002F164B" w14:paraId="0CC341B4" w14:textId="77777777">
        <w:trPr>
          <w:jc w:val="center"/>
        </w:trPr>
        <w:tc>
          <w:tcPr>
            <w:tcW w:w="1709" w:type="dxa"/>
            <w:tcBorders>
              <w:top w:val="single" w:color="auto" w:sz="4" w:space="0"/>
              <w:left w:val="single" w:color="auto" w:sz="4" w:space="0"/>
              <w:bottom w:val="single" w:color="auto" w:sz="4" w:space="0"/>
              <w:right w:val="single" w:color="auto" w:sz="4" w:space="0"/>
            </w:tcBorders>
          </w:tcPr>
          <w:p w:rsidRPr="00272DD5" w:rsidR="00030A63" w:rsidP="00272DD5" w:rsidRDefault="00030A63" w14:paraId="2E6E88E5" w14:textId="77777777">
            <w:pPr>
              <w:pStyle w:val="NormalWorksheet"/>
              <w:rPr>
                <w:rFonts w:ascii="Tahoma" w:hAnsi="Tahoma" w:cs="Tahoma"/>
              </w:rPr>
            </w:pPr>
            <w:r w:rsidRPr="00272DD5">
              <w:rPr>
                <w:rFonts w:ascii="Tahoma" w:hAnsi="Tahoma" w:cs="Tahoma"/>
              </w:rPr>
              <w:t>Appendix B</w:t>
            </w:r>
          </w:p>
          <w:p w:rsidRPr="00272DD5" w:rsidR="00030A63" w:rsidP="00272DD5" w:rsidRDefault="00030A63" w14:paraId="022272D3" w14:textId="3EA09E13">
            <w:pPr>
              <w:pStyle w:val="NormalWorksheet"/>
              <w:rPr>
                <w:rFonts w:ascii="Tahoma" w:hAnsi="Tahoma" w:cs="Tahoma"/>
              </w:rPr>
            </w:pPr>
            <w:r w:rsidRPr="00272DD5">
              <w:rPr>
                <w:rFonts w:ascii="Tahoma" w:hAnsi="Tahoma" w:cs="Tahoma"/>
              </w:rPr>
              <w:t>(g) (7) (B) (vi)</w:t>
            </w:r>
          </w:p>
        </w:tc>
        <w:tc>
          <w:tcPr>
            <w:tcW w:w="3328" w:type="dxa"/>
            <w:gridSpan w:val="6"/>
            <w:tcBorders>
              <w:top w:val="single" w:color="auto" w:sz="4" w:space="0"/>
              <w:left w:val="single" w:color="auto" w:sz="4" w:space="0"/>
              <w:bottom w:val="single" w:color="auto" w:sz="4" w:space="0"/>
              <w:right w:val="single" w:color="auto" w:sz="4" w:space="0"/>
            </w:tcBorders>
          </w:tcPr>
          <w:p w:rsidRPr="00272DD5" w:rsidR="00030A63" w:rsidP="00272DD5" w:rsidRDefault="00030A63" w14:paraId="7E9BBC46" w14:textId="77777777">
            <w:pPr>
              <w:pStyle w:val="NormalWorksheet"/>
              <w:rPr>
                <w:rFonts w:ascii="Tahoma" w:hAnsi="Tahoma" w:cs="Tahoma"/>
              </w:rPr>
            </w:pPr>
            <w:r w:rsidRPr="00272DD5">
              <w:rPr>
                <w:rFonts w:ascii="Tahoma" w:hAnsi="Tahoma" w:cs="Tahoma"/>
              </w:rPr>
              <w:t>An estimate of applicable school impact fees;</w:t>
            </w:r>
          </w:p>
        </w:tc>
        <w:tc>
          <w:tcPr>
            <w:tcW w:w="2969" w:type="dxa"/>
            <w:tcBorders>
              <w:top w:val="single" w:color="auto" w:sz="4" w:space="0"/>
              <w:left w:val="single" w:color="auto" w:sz="4" w:space="0"/>
              <w:bottom w:val="single" w:color="auto" w:sz="4" w:space="0"/>
              <w:right w:val="single" w:color="auto" w:sz="4" w:space="0"/>
            </w:tcBorders>
          </w:tcPr>
          <w:p w:rsidRPr="00272DD5" w:rsidR="00030A63" w:rsidP="00272DD5" w:rsidRDefault="00030A63" w14:paraId="3792CF68" w14:textId="3F89AADF">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272DD5" w:rsidR="00030A63" w:rsidP="00272DD5" w:rsidRDefault="00030A63" w14:paraId="162B8AA5" w14:textId="10E86C26">
            <w:pPr>
              <w:pStyle w:val="NormalWorksheet"/>
              <w:rPr>
                <w:rFonts w:ascii="Tahoma" w:hAnsi="Tahoma" w:cs="Tahoma"/>
              </w:rPr>
            </w:pPr>
          </w:p>
        </w:tc>
        <w:tc>
          <w:tcPr>
            <w:tcW w:w="3994" w:type="dxa"/>
            <w:gridSpan w:val="6"/>
            <w:tcBorders>
              <w:top w:val="single" w:color="auto" w:sz="4" w:space="0"/>
              <w:left w:val="single" w:color="auto" w:sz="4" w:space="0"/>
              <w:bottom w:val="single" w:color="auto" w:sz="4" w:space="0"/>
              <w:right w:val="single" w:color="auto" w:sz="4" w:space="0"/>
            </w:tcBorders>
          </w:tcPr>
          <w:p w:rsidRPr="00272DD5" w:rsidR="00030A63" w:rsidP="00272DD5" w:rsidRDefault="00030A63" w14:paraId="1F72A8D2" w14:textId="683E46AB">
            <w:pPr>
              <w:pStyle w:val="NormalWorksheet"/>
              <w:rPr>
                <w:rFonts w:ascii="Tahoma" w:hAnsi="Tahoma" w:cs="Tahoma"/>
              </w:rPr>
            </w:pPr>
          </w:p>
        </w:tc>
      </w:tr>
      <w:tr w:rsidRPr="00272DD5" w:rsidR="00030A63" w:rsidTr="002F164B" w14:paraId="171EA917" w14:textId="77777777">
        <w:trPr>
          <w:jc w:val="center"/>
        </w:trPr>
        <w:tc>
          <w:tcPr>
            <w:tcW w:w="1709" w:type="dxa"/>
            <w:tcBorders>
              <w:top w:val="single" w:color="auto" w:sz="4" w:space="0"/>
              <w:left w:val="single" w:color="auto" w:sz="4" w:space="0"/>
              <w:bottom w:val="single" w:color="auto" w:sz="4" w:space="0"/>
              <w:right w:val="single" w:color="auto" w:sz="4" w:space="0"/>
            </w:tcBorders>
          </w:tcPr>
          <w:p w:rsidRPr="00272DD5" w:rsidR="00030A63" w:rsidP="00272DD5" w:rsidRDefault="00030A63" w14:paraId="39BC5FD2" w14:textId="77777777">
            <w:pPr>
              <w:pStyle w:val="NormalWorksheet"/>
              <w:rPr>
                <w:rFonts w:ascii="Tahoma" w:hAnsi="Tahoma" w:cs="Tahoma"/>
              </w:rPr>
            </w:pPr>
            <w:r w:rsidRPr="00272DD5">
              <w:rPr>
                <w:rFonts w:ascii="Tahoma" w:hAnsi="Tahoma" w:cs="Tahoma"/>
              </w:rPr>
              <w:t>Appendix B</w:t>
            </w:r>
          </w:p>
          <w:p w:rsidRPr="00272DD5" w:rsidR="00030A63" w:rsidP="00272DD5" w:rsidRDefault="00030A63" w14:paraId="0AB4D56E" w14:textId="77777777">
            <w:pPr>
              <w:pStyle w:val="NormalWorksheet"/>
              <w:rPr>
                <w:rFonts w:ascii="Tahoma" w:hAnsi="Tahoma" w:cs="Tahoma"/>
              </w:rPr>
            </w:pPr>
            <w:r w:rsidRPr="00272DD5">
              <w:rPr>
                <w:rFonts w:ascii="Tahoma" w:hAnsi="Tahoma" w:cs="Tahoma"/>
              </w:rPr>
              <w:t>(g) (7) (B) (vii)</w:t>
            </w:r>
          </w:p>
        </w:tc>
        <w:tc>
          <w:tcPr>
            <w:tcW w:w="3328" w:type="dxa"/>
            <w:gridSpan w:val="6"/>
            <w:tcBorders>
              <w:top w:val="single" w:color="auto" w:sz="4" w:space="0"/>
              <w:left w:val="single" w:color="auto" w:sz="4" w:space="0"/>
              <w:bottom w:val="single" w:color="auto" w:sz="4" w:space="0"/>
              <w:right w:val="single" w:color="auto" w:sz="4" w:space="0"/>
            </w:tcBorders>
          </w:tcPr>
          <w:p w:rsidRPr="00272DD5" w:rsidR="00030A63" w:rsidP="00272DD5" w:rsidRDefault="00030A63" w14:paraId="20E1E859" w14:textId="4BA37F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cs="Tahoma"/>
                <w:sz w:val="20"/>
                <w:szCs w:val="20"/>
              </w:rPr>
            </w:pPr>
            <w:r w:rsidRPr="00272DD5">
              <w:rPr>
                <w:rFonts w:ascii="Tahoma" w:hAnsi="Tahoma" w:cs="Tahoma"/>
                <w:sz w:val="20"/>
                <w:szCs w:val="20"/>
              </w:rPr>
              <w:t>An estimate of the total construction payroll and separate estimates of the total operation payroll for permanent and short-term (contract) operations employees;</w:t>
            </w:r>
          </w:p>
        </w:tc>
        <w:tc>
          <w:tcPr>
            <w:tcW w:w="2969" w:type="dxa"/>
            <w:tcBorders>
              <w:top w:val="single" w:color="auto" w:sz="4" w:space="0"/>
              <w:left w:val="single" w:color="auto" w:sz="4" w:space="0"/>
              <w:bottom w:val="single" w:color="auto" w:sz="4" w:space="0"/>
              <w:right w:val="single" w:color="auto" w:sz="4" w:space="0"/>
            </w:tcBorders>
          </w:tcPr>
          <w:p w:rsidRPr="00272DD5" w:rsidR="00030A63" w:rsidP="00272DD5" w:rsidRDefault="00030A63" w14:paraId="159B6E0F" w14:textId="34E34869">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272DD5" w:rsidR="00030A63" w:rsidP="00272DD5" w:rsidRDefault="00030A63" w14:paraId="06D9F31E" w14:textId="1F6D0847">
            <w:pPr>
              <w:pStyle w:val="NormalWorksheet"/>
              <w:rPr>
                <w:rFonts w:ascii="Tahoma" w:hAnsi="Tahoma" w:cs="Tahoma"/>
              </w:rPr>
            </w:pPr>
          </w:p>
        </w:tc>
        <w:tc>
          <w:tcPr>
            <w:tcW w:w="3994" w:type="dxa"/>
            <w:gridSpan w:val="6"/>
            <w:tcBorders>
              <w:top w:val="single" w:color="auto" w:sz="4" w:space="0"/>
              <w:left w:val="single" w:color="auto" w:sz="4" w:space="0"/>
              <w:bottom w:val="single" w:color="auto" w:sz="4" w:space="0"/>
              <w:right w:val="single" w:color="auto" w:sz="4" w:space="0"/>
            </w:tcBorders>
          </w:tcPr>
          <w:p w:rsidRPr="00272DD5" w:rsidR="00030A63" w:rsidP="00272DD5" w:rsidRDefault="00030A63" w14:paraId="72508C2E" w14:textId="5E961EBF">
            <w:pPr>
              <w:pStyle w:val="NormalWorksheet"/>
              <w:rPr>
                <w:rFonts w:ascii="Tahoma" w:hAnsi="Tahoma" w:cs="Tahoma"/>
              </w:rPr>
            </w:pPr>
          </w:p>
        </w:tc>
      </w:tr>
      <w:tr w:rsidRPr="00272DD5" w:rsidR="00030A63" w:rsidTr="002F164B" w14:paraId="5A2BC0CD" w14:textId="77777777">
        <w:trPr>
          <w:jc w:val="center"/>
        </w:trPr>
        <w:tc>
          <w:tcPr>
            <w:tcW w:w="1709" w:type="dxa"/>
            <w:tcBorders>
              <w:top w:val="single" w:color="auto" w:sz="4" w:space="0"/>
              <w:left w:val="single" w:color="auto" w:sz="4" w:space="0"/>
              <w:bottom w:val="single" w:color="auto" w:sz="4" w:space="0"/>
              <w:right w:val="single" w:color="auto" w:sz="4" w:space="0"/>
            </w:tcBorders>
          </w:tcPr>
          <w:p w:rsidRPr="00272DD5" w:rsidR="00030A63" w:rsidP="00272DD5" w:rsidRDefault="00030A63" w14:paraId="0E498BE2" w14:textId="77777777">
            <w:pPr>
              <w:pStyle w:val="NormalWorksheet"/>
              <w:rPr>
                <w:rFonts w:ascii="Tahoma" w:hAnsi="Tahoma" w:cs="Tahoma"/>
              </w:rPr>
            </w:pPr>
            <w:r w:rsidRPr="00272DD5">
              <w:rPr>
                <w:rFonts w:ascii="Tahoma" w:hAnsi="Tahoma" w:cs="Tahoma"/>
              </w:rPr>
              <w:t>Appendix B</w:t>
            </w:r>
          </w:p>
          <w:p w:rsidRPr="00272DD5" w:rsidR="00030A63" w:rsidP="00272DD5" w:rsidRDefault="00030A63" w14:paraId="36881D3E" w14:textId="77777777">
            <w:pPr>
              <w:pStyle w:val="NormalWorksheet"/>
              <w:rPr>
                <w:rFonts w:ascii="Tahoma" w:hAnsi="Tahoma" w:cs="Tahoma"/>
              </w:rPr>
            </w:pPr>
            <w:r w:rsidRPr="00272DD5">
              <w:rPr>
                <w:rFonts w:ascii="Tahoma" w:hAnsi="Tahoma" w:cs="Tahoma"/>
              </w:rPr>
              <w:t>(g) (7) (B) (viii)</w:t>
            </w:r>
          </w:p>
        </w:tc>
        <w:tc>
          <w:tcPr>
            <w:tcW w:w="3328" w:type="dxa"/>
            <w:gridSpan w:val="6"/>
            <w:tcBorders>
              <w:top w:val="single" w:color="auto" w:sz="4" w:space="0"/>
              <w:left w:val="single" w:color="auto" w:sz="4" w:space="0"/>
              <w:bottom w:val="single" w:color="auto" w:sz="4" w:space="0"/>
              <w:right w:val="single" w:color="auto" w:sz="4" w:space="0"/>
            </w:tcBorders>
          </w:tcPr>
          <w:p w:rsidRPr="00272DD5" w:rsidR="00030A63" w:rsidP="00272DD5" w:rsidRDefault="00030A63" w14:paraId="29CEBC9A" w14:textId="4D367FB1">
            <w:pPr>
              <w:pStyle w:val="NormalWorksheet"/>
              <w:rPr>
                <w:rFonts w:ascii="Tahoma" w:hAnsi="Tahoma" w:cs="Tahoma"/>
              </w:rPr>
            </w:pPr>
            <w:r w:rsidRPr="00272DD5">
              <w:rPr>
                <w:rFonts w:ascii="Tahoma" w:hAnsi="Tahoma" w:cs="Tahoma"/>
              </w:rPr>
              <w:t xml:space="preserve">An estimate of the expenditures for locally purchased materials for the construction and operation phases of the project; </w:t>
            </w:r>
          </w:p>
        </w:tc>
        <w:tc>
          <w:tcPr>
            <w:tcW w:w="2969" w:type="dxa"/>
            <w:tcBorders>
              <w:top w:val="single" w:color="auto" w:sz="4" w:space="0"/>
              <w:left w:val="single" w:color="auto" w:sz="4" w:space="0"/>
              <w:bottom w:val="single" w:color="auto" w:sz="4" w:space="0"/>
              <w:right w:val="single" w:color="auto" w:sz="4" w:space="0"/>
            </w:tcBorders>
          </w:tcPr>
          <w:p w:rsidRPr="00272DD5" w:rsidR="00030A63" w:rsidP="00272DD5" w:rsidRDefault="00030A63" w14:paraId="7B2620C1" w14:textId="3D00A1B6">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272DD5" w:rsidR="00030A63" w:rsidP="00272DD5" w:rsidRDefault="00030A63" w14:paraId="00C390E4" w14:textId="0E5DBBF7">
            <w:pPr>
              <w:pStyle w:val="NormalWorksheet"/>
              <w:rPr>
                <w:rFonts w:ascii="Tahoma" w:hAnsi="Tahoma" w:cs="Tahoma"/>
              </w:rPr>
            </w:pPr>
          </w:p>
        </w:tc>
        <w:tc>
          <w:tcPr>
            <w:tcW w:w="3994" w:type="dxa"/>
            <w:gridSpan w:val="6"/>
            <w:tcBorders>
              <w:top w:val="single" w:color="auto" w:sz="4" w:space="0"/>
              <w:left w:val="single" w:color="auto" w:sz="4" w:space="0"/>
              <w:bottom w:val="single" w:color="auto" w:sz="4" w:space="0"/>
              <w:right w:val="single" w:color="auto" w:sz="4" w:space="0"/>
            </w:tcBorders>
          </w:tcPr>
          <w:p w:rsidRPr="00272DD5" w:rsidR="00030A63" w:rsidP="00272DD5" w:rsidRDefault="00030A63" w14:paraId="699A2935" w14:textId="0A6260FB">
            <w:pPr>
              <w:pStyle w:val="NormalWorksheet"/>
              <w:rPr>
                <w:rFonts w:ascii="Tahoma" w:hAnsi="Tahoma" w:cs="Tahoma"/>
              </w:rPr>
            </w:pPr>
          </w:p>
        </w:tc>
      </w:tr>
      <w:tr w:rsidRPr="00272DD5" w:rsidR="00030A63" w:rsidTr="002F164B" w14:paraId="6D06057A" w14:textId="77777777">
        <w:trPr>
          <w:jc w:val="center"/>
        </w:trPr>
        <w:tc>
          <w:tcPr>
            <w:tcW w:w="1709" w:type="dxa"/>
            <w:tcBorders>
              <w:top w:val="single" w:color="auto" w:sz="4" w:space="0"/>
              <w:left w:val="single" w:color="auto" w:sz="4" w:space="0"/>
              <w:bottom w:val="single" w:color="auto" w:sz="4" w:space="0"/>
              <w:right w:val="single" w:color="auto" w:sz="4" w:space="0"/>
            </w:tcBorders>
          </w:tcPr>
          <w:p w:rsidRPr="00272DD5" w:rsidR="00030A63" w:rsidP="00272DD5" w:rsidRDefault="00030A63" w14:paraId="5B906903" w14:textId="77777777">
            <w:pPr>
              <w:pStyle w:val="NormalWorksheet"/>
              <w:rPr>
                <w:rFonts w:ascii="Tahoma" w:hAnsi="Tahoma" w:cs="Tahoma"/>
              </w:rPr>
            </w:pPr>
            <w:r w:rsidRPr="00272DD5">
              <w:rPr>
                <w:rFonts w:ascii="Tahoma" w:hAnsi="Tahoma" w:cs="Tahoma"/>
              </w:rPr>
              <w:t>Appendix B</w:t>
            </w:r>
          </w:p>
          <w:p w:rsidRPr="00272DD5" w:rsidR="00030A63" w:rsidP="00272DD5" w:rsidRDefault="00030A63" w14:paraId="4E19918C" w14:textId="77777777">
            <w:pPr>
              <w:pStyle w:val="NormalWorksheet"/>
              <w:rPr>
                <w:rFonts w:ascii="Tahoma" w:hAnsi="Tahoma" w:cs="Tahoma"/>
              </w:rPr>
            </w:pPr>
            <w:r w:rsidRPr="00272DD5">
              <w:rPr>
                <w:rFonts w:ascii="Tahoma" w:hAnsi="Tahoma" w:cs="Tahoma"/>
              </w:rPr>
              <w:t>(g) (7) (B) (ix)</w:t>
            </w:r>
          </w:p>
        </w:tc>
        <w:tc>
          <w:tcPr>
            <w:tcW w:w="3328" w:type="dxa"/>
            <w:gridSpan w:val="6"/>
            <w:tcBorders>
              <w:top w:val="single" w:color="auto" w:sz="4" w:space="0"/>
              <w:left w:val="single" w:color="auto" w:sz="4" w:space="0"/>
              <w:bottom w:val="single" w:color="auto" w:sz="4" w:space="0"/>
              <w:right w:val="single" w:color="auto" w:sz="4" w:space="0"/>
            </w:tcBorders>
          </w:tcPr>
          <w:p w:rsidRPr="00272DD5" w:rsidR="00030A63" w:rsidP="00272DD5" w:rsidRDefault="00030A63" w14:paraId="5F904499" w14:textId="31BF3364">
            <w:pPr>
              <w:pStyle w:val="NormalWorksheet"/>
              <w:rPr>
                <w:rFonts w:ascii="Tahoma" w:hAnsi="Tahoma" w:cs="Tahoma"/>
              </w:rPr>
            </w:pPr>
            <w:r w:rsidRPr="00272DD5">
              <w:rPr>
                <w:rFonts w:ascii="Tahoma" w:hAnsi="Tahoma" w:cs="Tahoma"/>
              </w:rPr>
              <w:t>An estimate of the capital cost (plant and equipment) of the project;</w:t>
            </w:r>
          </w:p>
        </w:tc>
        <w:tc>
          <w:tcPr>
            <w:tcW w:w="2969" w:type="dxa"/>
            <w:tcBorders>
              <w:top w:val="single" w:color="auto" w:sz="4" w:space="0"/>
              <w:left w:val="single" w:color="auto" w:sz="4" w:space="0"/>
              <w:bottom w:val="single" w:color="auto" w:sz="4" w:space="0"/>
              <w:right w:val="single" w:color="auto" w:sz="4" w:space="0"/>
            </w:tcBorders>
          </w:tcPr>
          <w:p w:rsidRPr="00272DD5" w:rsidR="00030A63" w:rsidP="00272DD5" w:rsidRDefault="00030A63" w14:paraId="3CA49AD1" w14:textId="68165C0C">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272DD5" w:rsidR="00030A63" w:rsidP="00272DD5" w:rsidRDefault="00030A63" w14:paraId="10EB80DD" w14:textId="5C4898AF">
            <w:pPr>
              <w:pStyle w:val="NormalWorksheet"/>
              <w:rPr>
                <w:rFonts w:ascii="Tahoma" w:hAnsi="Tahoma" w:cs="Tahoma"/>
              </w:rPr>
            </w:pPr>
          </w:p>
        </w:tc>
        <w:tc>
          <w:tcPr>
            <w:tcW w:w="3994" w:type="dxa"/>
            <w:gridSpan w:val="6"/>
            <w:tcBorders>
              <w:top w:val="single" w:color="auto" w:sz="4" w:space="0"/>
              <w:left w:val="single" w:color="auto" w:sz="4" w:space="0"/>
              <w:bottom w:val="single" w:color="auto" w:sz="4" w:space="0"/>
              <w:right w:val="single" w:color="auto" w:sz="4" w:space="0"/>
            </w:tcBorders>
          </w:tcPr>
          <w:p w:rsidRPr="00272DD5" w:rsidR="00030A63" w:rsidP="00272DD5" w:rsidRDefault="00030A63" w14:paraId="35BB49AB" w14:textId="2B327D68">
            <w:pPr>
              <w:pStyle w:val="NormalWorksheet"/>
              <w:rPr>
                <w:rFonts w:ascii="Tahoma" w:hAnsi="Tahoma" w:cs="Tahoma"/>
              </w:rPr>
            </w:pPr>
          </w:p>
        </w:tc>
      </w:tr>
      <w:tr w:rsidRPr="00272DD5" w:rsidR="00BF06CF" w:rsidTr="002F164B" w14:paraId="4168D5E7" w14:textId="77777777">
        <w:trPr>
          <w:jc w:val="center"/>
        </w:trPr>
        <w:tc>
          <w:tcPr>
            <w:tcW w:w="1709" w:type="dxa"/>
            <w:tcBorders>
              <w:top w:val="single" w:color="auto" w:sz="4" w:space="0"/>
              <w:left w:val="single" w:color="auto" w:sz="4" w:space="0"/>
              <w:bottom w:val="single" w:color="auto" w:sz="4" w:space="0"/>
              <w:right w:val="single" w:color="auto" w:sz="4" w:space="0"/>
            </w:tcBorders>
          </w:tcPr>
          <w:p w:rsidRPr="00272DD5" w:rsidR="00BF06CF" w:rsidP="00272DD5" w:rsidRDefault="00BF06CF" w14:paraId="1B0D09CA" w14:textId="77777777">
            <w:pPr>
              <w:pStyle w:val="NormalWorksheet"/>
              <w:rPr>
                <w:rFonts w:ascii="Tahoma" w:hAnsi="Tahoma" w:cs="Tahoma"/>
              </w:rPr>
            </w:pPr>
            <w:r w:rsidRPr="00272DD5">
              <w:rPr>
                <w:rFonts w:ascii="Tahoma" w:hAnsi="Tahoma" w:cs="Tahoma"/>
              </w:rPr>
              <w:t>Appendix B</w:t>
            </w:r>
          </w:p>
          <w:p w:rsidRPr="00272DD5" w:rsidR="00BF06CF" w:rsidP="00272DD5" w:rsidRDefault="00BF06CF" w14:paraId="5E3D5695" w14:textId="77777777">
            <w:pPr>
              <w:pStyle w:val="NormalWorksheet"/>
              <w:rPr>
                <w:rFonts w:ascii="Tahoma" w:hAnsi="Tahoma" w:cs="Tahoma"/>
              </w:rPr>
            </w:pPr>
            <w:r w:rsidRPr="00272DD5">
              <w:rPr>
                <w:rFonts w:ascii="Tahoma" w:hAnsi="Tahoma" w:cs="Tahoma"/>
              </w:rPr>
              <w:t>(g) (7) (B) (x)</w:t>
            </w:r>
          </w:p>
        </w:tc>
        <w:tc>
          <w:tcPr>
            <w:tcW w:w="3328" w:type="dxa"/>
            <w:gridSpan w:val="6"/>
            <w:tcBorders>
              <w:top w:val="single" w:color="auto" w:sz="4" w:space="0"/>
              <w:left w:val="single" w:color="auto" w:sz="4" w:space="0"/>
              <w:bottom w:val="single" w:color="auto" w:sz="4" w:space="0"/>
              <w:right w:val="single" w:color="auto" w:sz="4" w:space="0"/>
            </w:tcBorders>
          </w:tcPr>
          <w:p w:rsidRPr="00272DD5" w:rsidR="00BF06CF" w:rsidP="00272DD5" w:rsidRDefault="00BF06CF" w14:paraId="247E0A87" w14:textId="77777777">
            <w:pPr>
              <w:spacing w:after="0" w:line="240" w:lineRule="auto"/>
              <w:rPr>
                <w:rFonts w:ascii="Tahoma" w:hAnsi="Tahoma" w:cs="Tahoma"/>
                <w:sz w:val="20"/>
                <w:szCs w:val="20"/>
              </w:rPr>
            </w:pPr>
            <w:r w:rsidRPr="00272DD5">
              <w:rPr>
                <w:rFonts w:ascii="Tahoma" w:hAnsi="Tahoma" w:cs="Tahoma"/>
                <w:spacing w:val="-2"/>
                <w:sz w:val="20"/>
                <w:szCs w:val="20"/>
              </w:rPr>
              <w:t>An estimate of sales taxes generated during construction and separately during an operational year of the project;</w:t>
            </w:r>
          </w:p>
        </w:tc>
        <w:tc>
          <w:tcPr>
            <w:tcW w:w="2969" w:type="dxa"/>
            <w:tcBorders>
              <w:top w:val="single" w:color="auto" w:sz="4" w:space="0"/>
              <w:left w:val="single" w:color="auto" w:sz="4" w:space="0"/>
              <w:bottom w:val="single" w:color="auto" w:sz="4" w:space="0"/>
              <w:right w:val="single" w:color="auto" w:sz="4" w:space="0"/>
            </w:tcBorders>
          </w:tcPr>
          <w:p w:rsidRPr="00486E45" w:rsidR="00BF06CF" w:rsidP="00272DD5" w:rsidRDefault="00BF06CF" w14:paraId="1620ADC9" w14:textId="7C28D8D3">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272DD5" w:rsidR="00BF06CF" w:rsidP="00272DD5" w:rsidRDefault="00BF06CF" w14:paraId="527307B1" w14:textId="3CD61678">
            <w:pPr>
              <w:pStyle w:val="NormalWorksheet"/>
              <w:rPr>
                <w:rFonts w:ascii="Tahoma" w:hAnsi="Tahoma" w:cs="Tahoma"/>
              </w:rPr>
            </w:pPr>
          </w:p>
        </w:tc>
        <w:tc>
          <w:tcPr>
            <w:tcW w:w="3994" w:type="dxa"/>
            <w:gridSpan w:val="6"/>
            <w:tcBorders>
              <w:top w:val="single" w:color="auto" w:sz="4" w:space="0"/>
              <w:left w:val="single" w:color="auto" w:sz="4" w:space="0"/>
              <w:bottom w:val="single" w:color="auto" w:sz="4" w:space="0"/>
              <w:right w:val="single" w:color="auto" w:sz="4" w:space="0"/>
            </w:tcBorders>
          </w:tcPr>
          <w:p w:rsidRPr="00272DD5" w:rsidR="00BF06CF" w:rsidP="00272DD5" w:rsidRDefault="00BF06CF" w14:paraId="3F1C72B1" w14:textId="69CCF546">
            <w:pPr>
              <w:pStyle w:val="NormalWorksheet"/>
              <w:rPr>
                <w:rFonts w:ascii="Tahoma" w:hAnsi="Tahoma" w:cs="Tahoma"/>
              </w:rPr>
            </w:pPr>
          </w:p>
        </w:tc>
      </w:tr>
      <w:tr w:rsidRPr="00272DD5" w:rsidR="00030A63" w:rsidTr="002F164B" w14:paraId="0E102308" w14:textId="77777777">
        <w:trPr>
          <w:jc w:val="center"/>
        </w:trPr>
        <w:tc>
          <w:tcPr>
            <w:tcW w:w="1709" w:type="dxa"/>
            <w:tcBorders>
              <w:top w:val="single" w:color="auto" w:sz="4" w:space="0"/>
              <w:left w:val="single" w:color="auto" w:sz="4" w:space="0"/>
              <w:bottom w:val="single" w:color="auto" w:sz="4" w:space="0"/>
              <w:right w:val="single" w:color="auto" w:sz="4" w:space="0"/>
            </w:tcBorders>
          </w:tcPr>
          <w:p w:rsidRPr="00272DD5" w:rsidR="00030A63" w:rsidP="00272DD5" w:rsidRDefault="00030A63" w14:paraId="6DE2E471" w14:textId="77777777">
            <w:pPr>
              <w:pStyle w:val="NormalWorksheet"/>
              <w:rPr>
                <w:rFonts w:ascii="Tahoma" w:hAnsi="Tahoma" w:cs="Tahoma"/>
              </w:rPr>
            </w:pPr>
            <w:r w:rsidRPr="00272DD5">
              <w:rPr>
                <w:rFonts w:ascii="Tahoma" w:hAnsi="Tahoma" w:cs="Tahoma"/>
              </w:rPr>
              <w:t>Appendix B</w:t>
            </w:r>
          </w:p>
          <w:p w:rsidRPr="00272DD5" w:rsidR="00030A63" w:rsidP="00272DD5" w:rsidRDefault="00030A63" w14:paraId="3462C7FA" w14:textId="77777777">
            <w:pPr>
              <w:pStyle w:val="NormalWorksheet"/>
              <w:rPr>
                <w:rFonts w:ascii="Tahoma" w:hAnsi="Tahoma" w:cs="Tahoma"/>
              </w:rPr>
            </w:pPr>
            <w:r w:rsidRPr="00272DD5">
              <w:rPr>
                <w:rFonts w:ascii="Tahoma" w:hAnsi="Tahoma" w:cs="Tahoma"/>
              </w:rPr>
              <w:t>(g) (7) (B) (xi)</w:t>
            </w:r>
          </w:p>
        </w:tc>
        <w:tc>
          <w:tcPr>
            <w:tcW w:w="3328" w:type="dxa"/>
            <w:gridSpan w:val="6"/>
            <w:tcBorders>
              <w:top w:val="single" w:color="auto" w:sz="4" w:space="0"/>
              <w:left w:val="single" w:color="auto" w:sz="4" w:space="0"/>
              <w:bottom w:val="single" w:color="auto" w:sz="4" w:space="0"/>
              <w:right w:val="single" w:color="auto" w:sz="4" w:space="0"/>
            </w:tcBorders>
          </w:tcPr>
          <w:p w:rsidRPr="00272DD5" w:rsidR="00030A63" w:rsidP="00272DD5" w:rsidRDefault="00030A63" w14:paraId="775FA6C2" w14:textId="269D30DD">
            <w:pPr>
              <w:spacing w:after="0" w:line="240" w:lineRule="auto"/>
              <w:rPr>
                <w:rFonts w:ascii="Tahoma" w:hAnsi="Tahoma" w:cs="Tahoma"/>
                <w:sz w:val="20"/>
                <w:szCs w:val="20"/>
              </w:rPr>
            </w:pPr>
            <w:r w:rsidRPr="00272DD5">
              <w:rPr>
                <w:rFonts w:ascii="Tahoma" w:hAnsi="Tahoma" w:cs="Tahoma"/>
                <w:spacing w:val="-2"/>
                <w:sz w:val="20"/>
                <w:szCs w:val="20"/>
              </w:rPr>
              <w:t>An estimate of property taxes generated during an operational year of the project;</w:t>
            </w:r>
          </w:p>
        </w:tc>
        <w:tc>
          <w:tcPr>
            <w:tcW w:w="2969" w:type="dxa"/>
            <w:tcBorders>
              <w:top w:val="single" w:color="auto" w:sz="4" w:space="0"/>
              <w:left w:val="single" w:color="auto" w:sz="4" w:space="0"/>
              <w:bottom w:val="single" w:color="auto" w:sz="4" w:space="0"/>
              <w:right w:val="single" w:color="auto" w:sz="4" w:space="0"/>
            </w:tcBorders>
          </w:tcPr>
          <w:p w:rsidRPr="00272DD5" w:rsidR="00030A63" w:rsidP="00272DD5" w:rsidRDefault="00030A63" w14:paraId="2B8D646D" w14:textId="31E3FBAB">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272DD5" w:rsidR="00030A63" w:rsidP="00272DD5" w:rsidRDefault="00030A63" w14:paraId="6A527E7D" w14:textId="0E21631D">
            <w:pPr>
              <w:pStyle w:val="NormalWorksheet"/>
              <w:rPr>
                <w:rFonts w:ascii="Tahoma" w:hAnsi="Tahoma" w:cs="Tahoma"/>
              </w:rPr>
            </w:pPr>
          </w:p>
        </w:tc>
        <w:tc>
          <w:tcPr>
            <w:tcW w:w="3994" w:type="dxa"/>
            <w:gridSpan w:val="6"/>
            <w:tcBorders>
              <w:top w:val="single" w:color="auto" w:sz="4" w:space="0"/>
              <w:left w:val="single" w:color="auto" w:sz="4" w:space="0"/>
              <w:bottom w:val="single" w:color="auto" w:sz="4" w:space="0"/>
              <w:right w:val="single" w:color="auto" w:sz="4" w:space="0"/>
            </w:tcBorders>
          </w:tcPr>
          <w:p w:rsidRPr="00272DD5" w:rsidR="00030A63" w:rsidP="00272DD5" w:rsidRDefault="00030A63" w14:paraId="79CB79E4" w14:textId="340F1C77">
            <w:pPr>
              <w:pStyle w:val="NormalWorksheet"/>
              <w:rPr>
                <w:rFonts w:ascii="Tahoma" w:hAnsi="Tahoma" w:cs="Tahoma"/>
              </w:rPr>
            </w:pPr>
          </w:p>
        </w:tc>
      </w:tr>
      <w:tr w:rsidRPr="00272DD5" w:rsidR="00030A63" w:rsidTr="002F164B" w14:paraId="000F9167" w14:textId="77777777">
        <w:trPr>
          <w:jc w:val="center"/>
        </w:trPr>
        <w:tc>
          <w:tcPr>
            <w:tcW w:w="1709" w:type="dxa"/>
            <w:tcBorders>
              <w:top w:val="single" w:color="auto" w:sz="4" w:space="0"/>
              <w:left w:val="single" w:color="auto" w:sz="4" w:space="0"/>
              <w:bottom w:val="single" w:color="auto" w:sz="4" w:space="0"/>
              <w:right w:val="single" w:color="auto" w:sz="4" w:space="0"/>
            </w:tcBorders>
          </w:tcPr>
          <w:p w:rsidRPr="00272DD5" w:rsidR="00030A63" w:rsidP="00272DD5" w:rsidRDefault="00030A63" w14:paraId="1C1C9F7C" w14:textId="77777777">
            <w:pPr>
              <w:pStyle w:val="NormalWorksheet"/>
              <w:rPr>
                <w:rFonts w:ascii="Tahoma" w:hAnsi="Tahoma" w:cs="Tahoma"/>
              </w:rPr>
            </w:pPr>
            <w:r w:rsidRPr="00272DD5">
              <w:rPr>
                <w:rFonts w:ascii="Tahoma" w:hAnsi="Tahoma" w:cs="Tahoma"/>
              </w:rPr>
              <w:t>Appendix B</w:t>
            </w:r>
          </w:p>
          <w:p w:rsidRPr="00272DD5" w:rsidR="00030A63" w:rsidP="00272DD5" w:rsidRDefault="00030A63" w14:paraId="111F06A8" w14:textId="77777777">
            <w:pPr>
              <w:pStyle w:val="NormalWorksheet"/>
              <w:rPr>
                <w:rFonts w:ascii="Tahoma" w:hAnsi="Tahoma" w:cs="Tahoma"/>
              </w:rPr>
            </w:pPr>
            <w:r w:rsidRPr="00272DD5">
              <w:rPr>
                <w:rFonts w:ascii="Tahoma" w:hAnsi="Tahoma" w:cs="Tahoma"/>
              </w:rPr>
              <w:t>(g) (7) (B) (xii)</w:t>
            </w:r>
          </w:p>
        </w:tc>
        <w:tc>
          <w:tcPr>
            <w:tcW w:w="3328" w:type="dxa"/>
            <w:gridSpan w:val="6"/>
            <w:tcBorders>
              <w:top w:val="single" w:color="auto" w:sz="4" w:space="0"/>
              <w:left w:val="single" w:color="auto" w:sz="4" w:space="0"/>
              <w:bottom w:val="single" w:color="auto" w:sz="4" w:space="0"/>
              <w:right w:val="single" w:color="auto" w:sz="4" w:space="0"/>
            </w:tcBorders>
          </w:tcPr>
          <w:p w:rsidRPr="00272DD5" w:rsidR="00030A63" w:rsidP="00272DD5" w:rsidRDefault="00030A63" w14:paraId="69CFA430" w14:textId="3E77694F">
            <w:pPr>
              <w:spacing w:after="0" w:line="240" w:lineRule="auto"/>
              <w:rPr>
                <w:rFonts w:ascii="Tahoma" w:hAnsi="Tahoma" w:cs="Tahoma"/>
                <w:sz w:val="20"/>
                <w:szCs w:val="20"/>
              </w:rPr>
            </w:pPr>
            <w:r w:rsidRPr="00272DD5">
              <w:rPr>
                <w:rFonts w:ascii="Tahoma" w:hAnsi="Tahoma" w:cs="Tahoma"/>
                <w:spacing w:val="-2"/>
                <w:sz w:val="20"/>
                <w:szCs w:val="20"/>
              </w:rPr>
              <w:t>The expected direct, indirect, and induced income and employment effects due to construction</w:t>
            </w:r>
            <w:r w:rsidRPr="00272DD5" w:rsidR="008B2F3E">
              <w:rPr>
                <w:rFonts w:ascii="Tahoma" w:hAnsi="Tahoma" w:cs="Tahoma"/>
                <w:spacing w:val="-2"/>
                <w:sz w:val="20"/>
                <w:szCs w:val="20"/>
              </w:rPr>
              <w:t xml:space="preserve"> and </w:t>
            </w:r>
            <w:r w:rsidRPr="00272DD5">
              <w:rPr>
                <w:rFonts w:ascii="Tahoma" w:hAnsi="Tahoma" w:cs="Tahoma"/>
                <w:spacing w:val="-2"/>
                <w:sz w:val="20"/>
                <w:szCs w:val="20"/>
              </w:rPr>
              <w:t>operation of the project</w:t>
            </w:r>
            <w:r w:rsidRPr="00272DD5" w:rsidR="008B2F3E">
              <w:rPr>
                <w:rFonts w:ascii="Tahoma" w:hAnsi="Tahoma" w:cs="Tahoma"/>
                <w:spacing w:val="-2"/>
                <w:sz w:val="20"/>
                <w:szCs w:val="20"/>
              </w:rPr>
              <w:t>; and</w:t>
            </w:r>
          </w:p>
        </w:tc>
        <w:tc>
          <w:tcPr>
            <w:tcW w:w="2969" w:type="dxa"/>
            <w:tcBorders>
              <w:top w:val="single" w:color="auto" w:sz="4" w:space="0"/>
              <w:left w:val="single" w:color="auto" w:sz="4" w:space="0"/>
              <w:bottom w:val="single" w:color="auto" w:sz="4" w:space="0"/>
              <w:right w:val="single" w:color="auto" w:sz="4" w:space="0"/>
            </w:tcBorders>
          </w:tcPr>
          <w:p w:rsidRPr="00272DD5" w:rsidR="00030A63" w:rsidP="00272DD5" w:rsidRDefault="00030A63" w14:paraId="5DDAC809" w14:textId="6F5C97F1">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272DD5" w:rsidR="00030A63" w:rsidP="00272DD5" w:rsidRDefault="00030A63" w14:paraId="7CAD0B23" w14:textId="123AA870">
            <w:pPr>
              <w:pStyle w:val="NormalWorksheet"/>
              <w:rPr>
                <w:rFonts w:ascii="Tahoma" w:hAnsi="Tahoma" w:cs="Tahoma"/>
              </w:rPr>
            </w:pPr>
          </w:p>
        </w:tc>
        <w:tc>
          <w:tcPr>
            <w:tcW w:w="3994" w:type="dxa"/>
            <w:gridSpan w:val="6"/>
            <w:tcBorders>
              <w:top w:val="single" w:color="auto" w:sz="4" w:space="0"/>
              <w:left w:val="single" w:color="auto" w:sz="4" w:space="0"/>
              <w:bottom w:val="single" w:color="auto" w:sz="4" w:space="0"/>
              <w:right w:val="single" w:color="auto" w:sz="4" w:space="0"/>
            </w:tcBorders>
          </w:tcPr>
          <w:p w:rsidRPr="00272DD5" w:rsidR="00030A63" w:rsidP="00272DD5" w:rsidRDefault="00030A63" w14:paraId="15913E4B" w14:textId="0BA8EAB0">
            <w:pPr>
              <w:pStyle w:val="NormalWorksheet"/>
              <w:rPr>
                <w:rFonts w:ascii="Tahoma" w:hAnsi="Tahoma" w:cs="Tahoma"/>
              </w:rPr>
            </w:pPr>
          </w:p>
        </w:tc>
      </w:tr>
      <w:tr w:rsidRPr="00272DD5" w:rsidR="00CC7050" w:rsidTr="002F164B" w14:paraId="7C7B1341" w14:textId="77777777">
        <w:trPr>
          <w:jc w:val="center"/>
        </w:trPr>
        <w:tc>
          <w:tcPr>
            <w:tcW w:w="1709" w:type="dxa"/>
            <w:tcBorders>
              <w:top w:val="single" w:color="auto" w:sz="4" w:space="0"/>
              <w:left w:val="single" w:color="auto" w:sz="4" w:space="0"/>
              <w:bottom w:val="single" w:color="auto" w:sz="4" w:space="0"/>
              <w:right w:val="single" w:color="auto" w:sz="4" w:space="0"/>
            </w:tcBorders>
          </w:tcPr>
          <w:p w:rsidRPr="00272DD5" w:rsidR="00CC7050" w:rsidP="00CC7050" w:rsidRDefault="00CC7050" w14:paraId="1251A7D3" w14:textId="77777777">
            <w:pPr>
              <w:pStyle w:val="NormalWorksheet"/>
              <w:rPr>
                <w:rFonts w:ascii="Tahoma" w:hAnsi="Tahoma" w:cs="Tahoma"/>
              </w:rPr>
            </w:pPr>
            <w:r w:rsidRPr="00272DD5">
              <w:rPr>
                <w:rFonts w:ascii="Tahoma" w:hAnsi="Tahoma" w:cs="Tahoma"/>
              </w:rPr>
              <w:t>Appendix B</w:t>
            </w:r>
          </w:p>
          <w:p w:rsidRPr="00272DD5" w:rsidR="00CC7050" w:rsidP="00CC7050" w:rsidRDefault="00CC7050" w14:paraId="2B4F0DB5" w14:textId="5665C7AB">
            <w:pPr>
              <w:pStyle w:val="NormalWorksheet"/>
              <w:rPr>
                <w:rFonts w:ascii="Tahoma" w:hAnsi="Tahoma" w:cs="Tahoma"/>
              </w:rPr>
            </w:pPr>
            <w:r w:rsidRPr="00272DD5">
              <w:rPr>
                <w:rFonts w:ascii="Tahoma" w:hAnsi="Tahoma" w:cs="Tahoma"/>
              </w:rPr>
              <w:t>(g) (7) (B) (xiii)</w:t>
            </w:r>
          </w:p>
        </w:tc>
        <w:tc>
          <w:tcPr>
            <w:tcW w:w="3328" w:type="dxa"/>
            <w:gridSpan w:val="6"/>
            <w:tcBorders>
              <w:top w:val="single" w:color="auto" w:sz="4" w:space="0"/>
              <w:left w:val="single" w:color="auto" w:sz="4" w:space="0"/>
              <w:bottom w:val="single" w:color="auto" w:sz="4" w:space="0"/>
              <w:right w:val="single" w:color="auto" w:sz="4" w:space="0"/>
            </w:tcBorders>
          </w:tcPr>
          <w:p w:rsidRPr="00272DD5" w:rsidR="00CC7050" w:rsidP="00CC7050" w:rsidRDefault="00CC7050" w14:paraId="12CD954D" w14:textId="1574AB07">
            <w:pPr>
              <w:spacing w:after="0" w:line="240" w:lineRule="auto"/>
              <w:rPr>
                <w:rFonts w:ascii="Tahoma" w:hAnsi="Tahoma" w:cs="Tahoma"/>
                <w:spacing w:val="-2"/>
                <w:sz w:val="20"/>
                <w:szCs w:val="20"/>
              </w:rPr>
            </w:pPr>
            <w:r w:rsidRPr="00272DD5">
              <w:rPr>
                <w:rFonts w:ascii="Tahoma" w:hAnsi="Tahoma" w:cs="Tahoma"/>
                <w:spacing w:val="-2"/>
                <w:sz w:val="20"/>
                <w:szCs w:val="20"/>
              </w:rPr>
              <w:t>A discussion of impacts to environmental justice populations by technical areas and whether any impacts would disproportionately affect the environmental justice populations.</w:t>
            </w:r>
          </w:p>
        </w:tc>
        <w:tc>
          <w:tcPr>
            <w:tcW w:w="2969" w:type="dxa"/>
            <w:tcBorders>
              <w:top w:val="single" w:color="auto" w:sz="4" w:space="0"/>
              <w:left w:val="single" w:color="auto" w:sz="4" w:space="0"/>
              <w:bottom w:val="single" w:color="auto" w:sz="4" w:space="0"/>
              <w:right w:val="single" w:color="auto" w:sz="4" w:space="0"/>
            </w:tcBorders>
          </w:tcPr>
          <w:p w:rsidRPr="00272DD5" w:rsidR="00CC7050" w:rsidP="00CC7050" w:rsidRDefault="00CC7050" w14:paraId="73E55574" w14:textId="179315B2">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272DD5" w:rsidR="00CC7050" w:rsidP="00CC7050" w:rsidRDefault="00CC7050" w14:paraId="400C42F8" w14:textId="38FE8723">
            <w:pPr>
              <w:pStyle w:val="NormalWorksheet"/>
              <w:rPr>
                <w:rFonts w:ascii="Tahoma" w:hAnsi="Tahoma" w:cs="Tahoma"/>
              </w:rPr>
            </w:pPr>
          </w:p>
        </w:tc>
        <w:tc>
          <w:tcPr>
            <w:tcW w:w="3994" w:type="dxa"/>
            <w:gridSpan w:val="6"/>
            <w:tcBorders>
              <w:top w:val="single" w:color="auto" w:sz="4" w:space="0"/>
              <w:left w:val="single" w:color="auto" w:sz="4" w:space="0"/>
              <w:bottom w:val="single" w:color="auto" w:sz="4" w:space="0"/>
              <w:right w:val="single" w:color="auto" w:sz="4" w:space="0"/>
            </w:tcBorders>
          </w:tcPr>
          <w:p w:rsidRPr="00272DD5" w:rsidR="00CC7050" w:rsidP="00CC7050" w:rsidRDefault="00CC7050" w14:paraId="3171F970" w14:textId="4E3DEEC9">
            <w:pPr>
              <w:pStyle w:val="NormalWorksheet"/>
              <w:rPr>
                <w:rFonts w:ascii="Tahoma" w:hAnsi="Tahoma" w:cs="Tahoma"/>
              </w:rPr>
            </w:pPr>
          </w:p>
        </w:tc>
      </w:tr>
      <w:tr w:rsidRPr="00272DD5" w:rsidR="00CC7050" w:rsidTr="002F164B" w14:paraId="1359DA86" w14:textId="77777777">
        <w:trPr>
          <w:jc w:val="center"/>
        </w:trPr>
        <w:tc>
          <w:tcPr>
            <w:tcW w:w="1709" w:type="dxa"/>
            <w:tcBorders>
              <w:top w:val="single" w:color="auto" w:sz="4" w:space="0"/>
              <w:left w:val="single" w:color="auto" w:sz="4" w:space="0"/>
              <w:bottom w:val="single" w:color="auto" w:sz="4" w:space="0"/>
              <w:right w:val="single" w:color="auto" w:sz="4" w:space="0"/>
            </w:tcBorders>
          </w:tcPr>
          <w:p w:rsidRPr="00272DD5" w:rsidR="00CC7050" w:rsidP="00CC7050" w:rsidRDefault="00CC7050" w14:paraId="7049BAD6" w14:textId="77777777">
            <w:pPr>
              <w:pStyle w:val="NormalWorksheet"/>
              <w:rPr>
                <w:rFonts w:ascii="Tahoma" w:hAnsi="Tahoma" w:cs="Tahoma"/>
              </w:rPr>
            </w:pPr>
            <w:r w:rsidRPr="00272DD5">
              <w:rPr>
                <w:rFonts w:ascii="Tahoma" w:hAnsi="Tahoma" w:cs="Tahoma"/>
              </w:rPr>
              <w:t>Appendix B</w:t>
            </w:r>
          </w:p>
          <w:p w:rsidRPr="00272DD5" w:rsidR="00CC7050" w:rsidP="00CC7050" w:rsidRDefault="00CC7050" w14:paraId="57919A34" w14:textId="06E80293">
            <w:pPr>
              <w:pStyle w:val="NormalWorksheet"/>
              <w:rPr>
                <w:rFonts w:ascii="Tahoma" w:hAnsi="Tahoma" w:cs="Tahoma"/>
              </w:rPr>
            </w:pPr>
            <w:r w:rsidRPr="00272DD5">
              <w:rPr>
                <w:rFonts w:ascii="Tahoma" w:hAnsi="Tahoma" w:cs="Tahoma"/>
              </w:rPr>
              <w:t>(i) (1) (A)</w:t>
            </w:r>
          </w:p>
        </w:tc>
        <w:tc>
          <w:tcPr>
            <w:tcW w:w="3328" w:type="dxa"/>
            <w:gridSpan w:val="6"/>
            <w:tcBorders>
              <w:top w:val="single" w:color="auto" w:sz="4" w:space="0"/>
              <w:left w:val="single" w:color="auto" w:sz="4" w:space="0"/>
              <w:bottom w:val="single" w:color="auto" w:sz="4" w:space="0"/>
              <w:right w:val="single" w:color="auto" w:sz="4" w:space="0"/>
            </w:tcBorders>
          </w:tcPr>
          <w:p w:rsidRPr="00272DD5" w:rsidR="00CC7050" w:rsidP="00CC7050" w:rsidRDefault="00CC7050" w14:paraId="2B12326E" w14:textId="1FD3C48B">
            <w:pPr>
              <w:pStyle w:val="NormalWorksheet"/>
              <w:rPr>
                <w:rFonts w:ascii="Tahoma" w:hAnsi="Tahoma" w:cs="Tahoma"/>
              </w:rPr>
            </w:pPr>
            <w:r w:rsidRPr="00272DD5">
              <w:rPr>
                <w:rFonts w:ascii="Tahoma" w:hAnsi="Tahoma" w:cs="Tahoma"/>
              </w:rPr>
              <w:t>Tables that identify laws, regulations, ordinances, standards, adopted local, regional, state, and federal land use plans, leases, and permits applicable to the proposed project, and a discussion of the applicability of, and conformance with each. The table or matrix shall explicitly reference pages in the application wherein conformance, with each law or standard during both construction and operation of the facility is discussed; and</w:t>
            </w:r>
          </w:p>
        </w:tc>
        <w:tc>
          <w:tcPr>
            <w:tcW w:w="2969" w:type="dxa"/>
            <w:tcBorders>
              <w:top w:val="single" w:color="auto" w:sz="4" w:space="0"/>
              <w:left w:val="single" w:color="auto" w:sz="4" w:space="0"/>
              <w:bottom w:val="single" w:color="auto" w:sz="4" w:space="0"/>
              <w:right w:val="single" w:color="auto" w:sz="4" w:space="0"/>
            </w:tcBorders>
          </w:tcPr>
          <w:p w:rsidRPr="00272DD5" w:rsidR="00CC7050" w:rsidP="00CC7050" w:rsidRDefault="00CC7050" w14:paraId="742576F5" w14:textId="15AAC799">
            <w:pPr>
              <w:pStyle w:val="NormalWorksheet"/>
              <w:rPr>
                <w:rFonts w:ascii="Tahoma" w:hAnsi="Tahoma" w:eastAsia="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272DD5" w:rsidR="00CC7050" w:rsidP="00CC7050" w:rsidRDefault="00CC7050" w14:paraId="3D1E6EBC" w14:textId="00B40830">
            <w:pPr>
              <w:pStyle w:val="NormalWorksheet"/>
              <w:rPr>
                <w:rFonts w:ascii="Tahoma" w:hAnsi="Tahoma" w:cs="Tahoma"/>
              </w:rPr>
            </w:pPr>
          </w:p>
        </w:tc>
        <w:tc>
          <w:tcPr>
            <w:tcW w:w="3994" w:type="dxa"/>
            <w:gridSpan w:val="6"/>
            <w:tcBorders>
              <w:top w:val="single" w:color="auto" w:sz="4" w:space="0"/>
              <w:left w:val="single" w:color="auto" w:sz="4" w:space="0"/>
              <w:bottom w:val="single" w:color="auto" w:sz="4" w:space="0"/>
              <w:right w:val="single" w:color="auto" w:sz="4" w:space="0"/>
            </w:tcBorders>
          </w:tcPr>
          <w:p w:rsidRPr="00272DD5" w:rsidR="00CC7050" w:rsidP="00CC7050" w:rsidRDefault="00CC7050" w14:paraId="538AEAAD" w14:textId="10AE0450">
            <w:pPr>
              <w:spacing w:after="0" w:line="240" w:lineRule="auto"/>
              <w:rPr>
                <w:rFonts w:ascii="Tahoma" w:hAnsi="Tahoma" w:cs="Tahoma" w:eastAsiaTheme="minorEastAsia"/>
                <w:sz w:val="20"/>
                <w:szCs w:val="20"/>
              </w:rPr>
            </w:pPr>
          </w:p>
        </w:tc>
      </w:tr>
      <w:tr w:rsidRPr="00272DD5" w:rsidR="00CC7050" w:rsidTr="002F164B" w14:paraId="0E901EDE" w14:textId="77777777">
        <w:trPr>
          <w:jc w:val="center"/>
        </w:trPr>
        <w:tc>
          <w:tcPr>
            <w:tcW w:w="1709" w:type="dxa"/>
            <w:tcBorders>
              <w:top w:val="single" w:color="auto" w:sz="4" w:space="0"/>
              <w:left w:val="single" w:color="auto" w:sz="4" w:space="0"/>
              <w:bottom w:val="single" w:color="auto" w:sz="4" w:space="0"/>
              <w:right w:val="single" w:color="auto" w:sz="4" w:space="0"/>
            </w:tcBorders>
          </w:tcPr>
          <w:p w:rsidRPr="00272DD5" w:rsidR="00CC7050" w:rsidP="00CC7050" w:rsidRDefault="00CC7050" w14:paraId="7920FAD4" w14:textId="77777777">
            <w:pPr>
              <w:pStyle w:val="NormalWorksheet"/>
              <w:rPr>
                <w:rFonts w:ascii="Tahoma" w:hAnsi="Tahoma" w:cs="Tahoma"/>
              </w:rPr>
            </w:pPr>
            <w:r w:rsidRPr="00272DD5">
              <w:rPr>
                <w:rFonts w:ascii="Tahoma" w:hAnsi="Tahoma" w:cs="Tahoma"/>
              </w:rPr>
              <w:t>Appendix B</w:t>
            </w:r>
          </w:p>
          <w:p w:rsidRPr="00272DD5" w:rsidR="00CC7050" w:rsidP="00CC7050" w:rsidRDefault="00CC7050" w14:paraId="0143810B" w14:textId="77777777">
            <w:pPr>
              <w:pStyle w:val="NormalWorksheet"/>
              <w:rPr>
                <w:rFonts w:ascii="Tahoma" w:hAnsi="Tahoma" w:cs="Tahoma"/>
              </w:rPr>
            </w:pPr>
            <w:r w:rsidRPr="00272DD5">
              <w:rPr>
                <w:rFonts w:ascii="Tahoma" w:hAnsi="Tahoma" w:cs="Tahoma"/>
              </w:rPr>
              <w:t>(i) (1) (B)</w:t>
            </w:r>
          </w:p>
        </w:tc>
        <w:tc>
          <w:tcPr>
            <w:tcW w:w="3328" w:type="dxa"/>
            <w:gridSpan w:val="6"/>
            <w:tcBorders>
              <w:top w:val="single" w:color="auto" w:sz="4" w:space="0"/>
              <w:left w:val="single" w:color="auto" w:sz="4" w:space="0"/>
              <w:bottom w:val="single" w:color="auto" w:sz="4" w:space="0"/>
              <w:right w:val="single" w:color="auto" w:sz="4" w:space="0"/>
            </w:tcBorders>
          </w:tcPr>
          <w:p w:rsidRPr="00272DD5" w:rsidR="00CC7050" w:rsidP="00CC7050" w:rsidRDefault="00CC7050" w14:paraId="23EB1015" w14:textId="2BE2AD52">
            <w:pPr>
              <w:pStyle w:val="NormalWorksheet"/>
              <w:rPr>
                <w:rFonts w:ascii="Tahoma" w:hAnsi="Tahoma" w:cs="Tahoma"/>
              </w:rPr>
            </w:pPr>
            <w:r w:rsidRPr="00272DD5">
              <w:rPr>
                <w:rFonts w:ascii="Tahoma" w:hAnsi="Tahoma" w:cs="Tahoma"/>
              </w:rPr>
              <w:t>Tables that identify each agency with jurisdiction to issue applicable permits, leases, and approvals or to enforce identified laws, regulations, standards, and adopted local, regional, state and federal land use plans, and agencies that would have permit approval or enforcement authority, but for the exclusive authority of the Commission to certify sites and related facilities.</w:t>
            </w:r>
          </w:p>
        </w:tc>
        <w:tc>
          <w:tcPr>
            <w:tcW w:w="2969" w:type="dxa"/>
            <w:tcBorders>
              <w:top w:val="single" w:color="auto" w:sz="4" w:space="0"/>
              <w:left w:val="single" w:color="auto" w:sz="4" w:space="0"/>
              <w:bottom w:val="single" w:color="auto" w:sz="4" w:space="0"/>
              <w:right w:val="single" w:color="auto" w:sz="4" w:space="0"/>
            </w:tcBorders>
          </w:tcPr>
          <w:p w:rsidRPr="00272DD5" w:rsidR="00CC7050" w:rsidP="00CC7050" w:rsidRDefault="00CC7050" w14:paraId="0BD4A912" w14:textId="5146DFDD">
            <w:pPr>
              <w:pStyle w:val="Header"/>
              <w:rPr>
                <w:rFonts w:ascii="Tahoma" w:hAnsi="Tahoma" w:eastAsia="Tahoma" w:cs="Tahoma"/>
                <w:sz w:val="20"/>
                <w:szCs w:val="20"/>
              </w:rPr>
            </w:pPr>
          </w:p>
        </w:tc>
        <w:tc>
          <w:tcPr>
            <w:tcW w:w="1260" w:type="dxa"/>
            <w:gridSpan w:val="2"/>
            <w:tcBorders>
              <w:top w:val="single" w:color="auto" w:sz="4" w:space="0"/>
              <w:left w:val="single" w:color="auto" w:sz="4" w:space="0"/>
              <w:bottom w:val="single" w:color="auto" w:sz="4" w:space="0"/>
              <w:right w:val="single" w:color="auto" w:sz="4" w:space="0"/>
            </w:tcBorders>
          </w:tcPr>
          <w:p w:rsidRPr="00272DD5" w:rsidR="00CC7050" w:rsidP="00CC7050" w:rsidRDefault="00CC7050" w14:paraId="1BA80D21" w14:textId="53B7E7DD">
            <w:pPr>
              <w:pStyle w:val="NormalWorksheet"/>
              <w:rPr>
                <w:rFonts w:ascii="Tahoma" w:hAnsi="Tahoma" w:cs="Tahoma"/>
              </w:rPr>
            </w:pPr>
          </w:p>
        </w:tc>
        <w:tc>
          <w:tcPr>
            <w:tcW w:w="3994" w:type="dxa"/>
            <w:gridSpan w:val="6"/>
            <w:tcBorders>
              <w:top w:val="single" w:color="auto" w:sz="4" w:space="0"/>
              <w:left w:val="single" w:color="auto" w:sz="4" w:space="0"/>
              <w:bottom w:val="single" w:color="auto" w:sz="4" w:space="0"/>
              <w:right w:val="single" w:color="auto" w:sz="4" w:space="0"/>
            </w:tcBorders>
          </w:tcPr>
          <w:p w:rsidRPr="00272DD5" w:rsidR="00CC7050" w:rsidP="00CC7050" w:rsidRDefault="00CC7050" w14:paraId="190C7924" w14:textId="6216B6A4">
            <w:pPr>
              <w:pStyle w:val="TOC1"/>
              <w:rPr>
                <w:rFonts w:ascii="Tahoma" w:hAnsi="Tahoma" w:cs="Tahoma"/>
              </w:rPr>
            </w:pPr>
          </w:p>
        </w:tc>
      </w:tr>
      <w:tr w:rsidRPr="00272DD5" w:rsidR="00CC7050" w:rsidTr="002F164B" w14:paraId="18B27393" w14:textId="77777777">
        <w:trPr>
          <w:jc w:val="center"/>
        </w:trPr>
        <w:tc>
          <w:tcPr>
            <w:tcW w:w="1709" w:type="dxa"/>
            <w:tcBorders>
              <w:top w:val="single" w:color="auto" w:sz="4" w:space="0"/>
              <w:left w:val="single" w:color="auto" w:sz="4" w:space="0"/>
              <w:bottom w:val="single" w:color="auto" w:sz="4" w:space="0"/>
              <w:right w:val="single" w:color="auto" w:sz="4" w:space="0"/>
            </w:tcBorders>
          </w:tcPr>
          <w:p w:rsidRPr="00272DD5" w:rsidR="00CC7050" w:rsidP="00CC7050" w:rsidRDefault="00CC7050" w14:paraId="49FCD462" w14:textId="77777777">
            <w:pPr>
              <w:pStyle w:val="NormalWorksheet"/>
              <w:rPr>
                <w:rFonts w:ascii="Tahoma" w:hAnsi="Tahoma" w:cs="Tahoma"/>
              </w:rPr>
            </w:pPr>
            <w:r w:rsidRPr="00272DD5">
              <w:rPr>
                <w:rFonts w:ascii="Tahoma" w:hAnsi="Tahoma" w:cs="Tahoma"/>
              </w:rPr>
              <w:t>Appendix B</w:t>
            </w:r>
          </w:p>
          <w:p w:rsidRPr="00272DD5" w:rsidR="00CC7050" w:rsidP="00CC7050" w:rsidRDefault="00CC7050" w14:paraId="036C941D" w14:textId="77777777">
            <w:pPr>
              <w:pStyle w:val="NormalWorksheet"/>
              <w:rPr>
                <w:rFonts w:ascii="Tahoma" w:hAnsi="Tahoma" w:cs="Tahoma"/>
              </w:rPr>
            </w:pPr>
            <w:r w:rsidRPr="00272DD5">
              <w:rPr>
                <w:rFonts w:ascii="Tahoma" w:hAnsi="Tahoma" w:cs="Tahoma"/>
              </w:rPr>
              <w:t>(i) (2)</w:t>
            </w:r>
          </w:p>
        </w:tc>
        <w:tc>
          <w:tcPr>
            <w:tcW w:w="3328" w:type="dxa"/>
            <w:gridSpan w:val="6"/>
            <w:tcBorders>
              <w:top w:val="single" w:color="auto" w:sz="4" w:space="0"/>
              <w:left w:val="single" w:color="auto" w:sz="4" w:space="0"/>
              <w:bottom w:val="single" w:color="auto" w:sz="4" w:space="0"/>
              <w:right w:val="single" w:color="auto" w:sz="4" w:space="0"/>
            </w:tcBorders>
          </w:tcPr>
          <w:p w:rsidRPr="00272DD5" w:rsidR="00CC7050" w:rsidP="00CC7050" w:rsidRDefault="00CC7050" w14:paraId="3D45D7DE" w14:textId="333D7B91">
            <w:pPr>
              <w:pStyle w:val="NormalWorksheet"/>
              <w:rPr>
                <w:rFonts w:ascii="Tahoma" w:hAnsi="Tahoma" w:cs="Tahoma"/>
              </w:rPr>
            </w:pPr>
            <w:r w:rsidRPr="00272DD5">
              <w:rPr>
                <w:rFonts w:ascii="Tahoma" w:hAnsi="Tahoma" w:cs="Tahoma"/>
              </w:rPr>
              <w:t>The name, title, phone number, address (required), and email address (if known), of an official who was contacted within each agency, and provide the name of the official who will serve as a contact person for Commission staff.</w:t>
            </w:r>
          </w:p>
        </w:tc>
        <w:tc>
          <w:tcPr>
            <w:tcW w:w="2969" w:type="dxa"/>
            <w:tcBorders>
              <w:top w:val="single" w:color="auto" w:sz="4" w:space="0"/>
              <w:left w:val="single" w:color="auto" w:sz="4" w:space="0"/>
              <w:bottom w:val="single" w:color="auto" w:sz="4" w:space="0"/>
              <w:right w:val="single" w:color="auto" w:sz="4" w:space="0"/>
            </w:tcBorders>
          </w:tcPr>
          <w:p w:rsidRPr="00272DD5" w:rsidR="00CC7050" w:rsidP="00CC7050" w:rsidRDefault="00CC7050" w14:paraId="3B772901" w14:textId="541312D2">
            <w:pPr>
              <w:pStyle w:val="Header"/>
              <w:rPr>
                <w:rFonts w:ascii="Tahoma" w:hAnsi="Tahoma" w:cs="Tahoma"/>
                <w:sz w:val="20"/>
                <w:szCs w:val="20"/>
              </w:rPr>
            </w:pPr>
          </w:p>
        </w:tc>
        <w:tc>
          <w:tcPr>
            <w:tcW w:w="1260" w:type="dxa"/>
            <w:gridSpan w:val="2"/>
            <w:tcBorders>
              <w:top w:val="single" w:color="auto" w:sz="4" w:space="0"/>
              <w:left w:val="single" w:color="auto" w:sz="4" w:space="0"/>
              <w:bottom w:val="single" w:color="auto" w:sz="4" w:space="0"/>
              <w:right w:val="single" w:color="auto" w:sz="4" w:space="0"/>
            </w:tcBorders>
          </w:tcPr>
          <w:p w:rsidRPr="00272DD5" w:rsidR="00CC7050" w:rsidP="00CC7050" w:rsidRDefault="00CC7050" w14:paraId="1CA1F913" w14:textId="270709E3">
            <w:pPr>
              <w:pStyle w:val="NormalWorksheet"/>
              <w:rPr>
                <w:rFonts w:ascii="Tahoma" w:hAnsi="Tahoma" w:cs="Tahoma"/>
              </w:rPr>
            </w:pPr>
          </w:p>
        </w:tc>
        <w:tc>
          <w:tcPr>
            <w:tcW w:w="3994" w:type="dxa"/>
            <w:gridSpan w:val="6"/>
            <w:tcBorders>
              <w:top w:val="single" w:color="auto" w:sz="4" w:space="0"/>
              <w:left w:val="single" w:color="auto" w:sz="4" w:space="0"/>
              <w:bottom w:val="single" w:color="auto" w:sz="4" w:space="0"/>
              <w:right w:val="single" w:color="auto" w:sz="4" w:space="0"/>
            </w:tcBorders>
          </w:tcPr>
          <w:p w:rsidRPr="00272DD5" w:rsidR="00CC7050" w:rsidP="00CC7050" w:rsidRDefault="00CC7050" w14:paraId="0CDD1670" w14:textId="6B192B18">
            <w:pPr>
              <w:pStyle w:val="TOC1"/>
              <w:rPr>
                <w:rFonts w:ascii="Tahoma" w:hAnsi="Tahoma" w:cs="Tahoma"/>
              </w:rPr>
            </w:pPr>
          </w:p>
        </w:tc>
      </w:tr>
      <w:tr w:rsidRPr="00272DD5" w:rsidR="00CC7050" w:rsidTr="002F164B" w14:paraId="3C080AA1" w14:textId="77777777">
        <w:trPr>
          <w:jc w:val="center"/>
        </w:trPr>
        <w:tc>
          <w:tcPr>
            <w:tcW w:w="1709" w:type="dxa"/>
            <w:tcBorders>
              <w:top w:val="single" w:color="auto" w:sz="4" w:space="0"/>
              <w:left w:val="single" w:color="auto" w:sz="4" w:space="0"/>
              <w:bottom w:val="single" w:color="auto" w:sz="4" w:space="0"/>
              <w:right w:val="single" w:color="auto" w:sz="4" w:space="0"/>
            </w:tcBorders>
          </w:tcPr>
          <w:p w:rsidRPr="00272DD5" w:rsidR="00CC7050" w:rsidP="00CC7050" w:rsidRDefault="00CC7050" w14:paraId="11087A50" w14:textId="77777777">
            <w:pPr>
              <w:pStyle w:val="NormalWorksheet"/>
              <w:rPr>
                <w:rFonts w:ascii="Tahoma" w:hAnsi="Tahoma" w:cs="Tahoma"/>
              </w:rPr>
            </w:pPr>
            <w:r w:rsidRPr="00272DD5">
              <w:rPr>
                <w:rFonts w:ascii="Tahoma" w:hAnsi="Tahoma" w:cs="Tahoma"/>
              </w:rPr>
              <w:t>Appendix B</w:t>
            </w:r>
          </w:p>
          <w:p w:rsidRPr="00272DD5" w:rsidR="00CC7050" w:rsidP="00CC7050" w:rsidRDefault="00CC7050" w14:paraId="0D49137A" w14:textId="77777777">
            <w:pPr>
              <w:pStyle w:val="NormalWorksheet"/>
              <w:rPr>
                <w:rFonts w:ascii="Tahoma" w:hAnsi="Tahoma" w:cs="Tahoma"/>
              </w:rPr>
            </w:pPr>
            <w:r w:rsidRPr="00272DD5">
              <w:rPr>
                <w:rFonts w:ascii="Tahoma" w:hAnsi="Tahoma" w:cs="Tahoma"/>
              </w:rPr>
              <w:t>(i) (3)</w:t>
            </w:r>
          </w:p>
        </w:tc>
        <w:tc>
          <w:tcPr>
            <w:tcW w:w="3328" w:type="dxa"/>
            <w:gridSpan w:val="6"/>
            <w:tcBorders>
              <w:top w:val="single" w:color="auto" w:sz="4" w:space="0"/>
              <w:left w:val="single" w:color="auto" w:sz="4" w:space="0"/>
              <w:bottom w:val="single" w:color="auto" w:sz="4" w:space="0"/>
              <w:right w:val="single" w:color="auto" w:sz="4" w:space="0"/>
            </w:tcBorders>
          </w:tcPr>
          <w:p w:rsidRPr="00272DD5" w:rsidR="00CC7050" w:rsidP="00CC7050" w:rsidRDefault="00CC7050" w14:paraId="1C26E885" w14:textId="49B25FBF">
            <w:pPr>
              <w:pStyle w:val="Header"/>
              <w:rPr>
                <w:rFonts w:ascii="Tahoma" w:hAnsi="Tahoma" w:cs="Tahoma"/>
                <w:sz w:val="20"/>
                <w:szCs w:val="20"/>
              </w:rPr>
            </w:pPr>
            <w:r w:rsidRPr="00272DD5">
              <w:rPr>
                <w:rFonts w:ascii="Tahoma" w:hAnsi="Tahoma" w:cs="Tahoma"/>
                <w:sz w:val="20"/>
                <w:szCs w:val="20"/>
              </w:rPr>
              <w:t>A schedule indicating when permits outside the authority of the Commission will be obtained and the steps the applicant has taken or plans to take to obtain such permits.</w:t>
            </w:r>
          </w:p>
        </w:tc>
        <w:tc>
          <w:tcPr>
            <w:tcW w:w="2969" w:type="dxa"/>
            <w:tcBorders>
              <w:top w:val="single" w:color="auto" w:sz="4" w:space="0"/>
              <w:left w:val="single" w:color="auto" w:sz="4" w:space="0"/>
              <w:bottom w:val="single" w:color="auto" w:sz="4" w:space="0"/>
              <w:right w:val="single" w:color="auto" w:sz="4" w:space="0"/>
            </w:tcBorders>
          </w:tcPr>
          <w:p w:rsidRPr="00272DD5" w:rsidR="00CC7050" w:rsidP="00CC7050" w:rsidRDefault="00CC7050" w14:paraId="1BB2E620" w14:textId="59D6EF97">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272DD5" w:rsidR="00CC7050" w:rsidP="00CC7050" w:rsidRDefault="00CC7050" w14:paraId="393308C1" w14:textId="129ADB2C">
            <w:pPr>
              <w:pStyle w:val="NormalWorksheet"/>
              <w:rPr>
                <w:rFonts w:ascii="Tahoma" w:hAnsi="Tahoma" w:cs="Tahoma"/>
              </w:rPr>
            </w:pPr>
          </w:p>
        </w:tc>
        <w:tc>
          <w:tcPr>
            <w:tcW w:w="3994" w:type="dxa"/>
            <w:gridSpan w:val="6"/>
            <w:tcBorders>
              <w:top w:val="single" w:color="auto" w:sz="4" w:space="0"/>
              <w:left w:val="single" w:color="auto" w:sz="4" w:space="0"/>
              <w:bottom w:val="single" w:color="auto" w:sz="4" w:space="0"/>
              <w:right w:val="single" w:color="auto" w:sz="4" w:space="0"/>
            </w:tcBorders>
          </w:tcPr>
          <w:p w:rsidRPr="00272DD5" w:rsidR="00CC7050" w:rsidP="00CC7050" w:rsidRDefault="00CC7050" w14:paraId="75E3B79D" w14:textId="7AC5D575">
            <w:pPr>
              <w:pStyle w:val="NormalWorksheet"/>
              <w:rPr>
                <w:rFonts w:ascii="Tahoma" w:hAnsi="Tahoma" w:cs="Tahoma"/>
              </w:rPr>
            </w:pPr>
          </w:p>
        </w:tc>
      </w:tr>
    </w:tbl>
    <w:p w:rsidRPr="000B3F4D" w:rsidR="000C7590" w:rsidRDefault="000C7590" w14:paraId="5F536D77" w14:textId="76952E49">
      <w:pPr>
        <w:rPr>
          <w:rFonts w:ascii="Tahoma" w:hAnsi="Tahoma" w:cs="Tahoma"/>
          <w:sz w:val="20"/>
          <w:szCs w:val="20"/>
        </w:rPr>
        <w:sectPr w:rsidRPr="000B3F4D" w:rsidR="000C7590" w:rsidSect="00354F4A">
          <w:headerReference w:type="default" r:id="rId38"/>
          <w:footerReference w:type="default" r:id="rId39"/>
          <w:pgSz w:w="15840" w:h="12240" w:orient="landscape"/>
          <w:pgMar w:top="1440" w:right="1440" w:bottom="1440" w:left="1440" w:header="720" w:footer="720" w:gutter="0"/>
          <w:cols w:space="720"/>
          <w:docGrid w:linePitch="360"/>
        </w:sectPr>
      </w:pPr>
    </w:p>
    <w:tbl>
      <w:tblPr>
        <w:tblW w:w="13320" w:type="dxa"/>
        <w:jc w:val="center"/>
        <w:tblLayout w:type="fixed"/>
        <w:tblCellMar>
          <w:left w:w="120" w:type="dxa"/>
          <w:right w:w="120" w:type="dxa"/>
        </w:tblCellMar>
        <w:tblLook w:val="0000" w:firstRow="0" w:lastRow="0" w:firstColumn="0" w:lastColumn="0" w:noHBand="0" w:noVBand="0"/>
      </w:tblPr>
      <w:tblGrid>
        <w:gridCol w:w="1706"/>
        <w:gridCol w:w="958"/>
        <w:gridCol w:w="300"/>
        <w:gridCol w:w="813"/>
        <w:gridCol w:w="448"/>
        <w:gridCol w:w="260"/>
        <w:gridCol w:w="237"/>
        <w:gridCol w:w="2819"/>
        <w:gridCol w:w="1279"/>
        <w:gridCol w:w="540"/>
        <w:gridCol w:w="1197"/>
        <w:gridCol w:w="137"/>
        <w:gridCol w:w="261"/>
        <w:gridCol w:w="639"/>
        <w:gridCol w:w="1710"/>
        <w:gridCol w:w="16"/>
      </w:tblGrid>
      <w:tr w:rsidRPr="000B3F4D" w:rsidR="00031BF7" w:rsidTr="00F27FC6" w14:paraId="51FE5CF0" w14:textId="77777777">
        <w:trPr>
          <w:gridAfter w:val="1"/>
          <w:wAfter w:w="16" w:type="dxa"/>
          <w:tblHeader/>
          <w:jc w:val="center"/>
        </w:trPr>
        <w:tc>
          <w:tcPr>
            <w:tcW w:w="1706" w:type="dxa"/>
            <w:vAlign w:val="bottom"/>
          </w:tcPr>
          <w:p w:rsidRPr="001C1489" w:rsidR="00EA0AE1" w:rsidP="00F27FC6" w:rsidRDefault="00312673" w14:paraId="6D2ADB6F" w14:textId="6F08AF98">
            <w:pPr>
              <w:pStyle w:val="NormalWorksheet"/>
              <w:ind w:left="-30" w:right="-120"/>
              <w:rPr>
                <w:rFonts w:ascii="Tahoma" w:hAnsi="Tahoma" w:cs="Tahoma"/>
              </w:rPr>
            </w:pPr>
            <w:r w:rsidRPr="001C1489">
              <w:rPr>
                <w:rFonts w:ascii="Tahoma" w:hAnsi="Tahoma" w:cs="Tahoma"/>
              </w:rPr>
              <w:t>Completeness:</w:t>
            </w:r>
          </w:p>
        </w:tc>
        <w:tc>
          <w:tcPr>
            <w:tcW w:w="958" w:type="dxa"/>
            <w:vAlign w:val="bottom"/>
          </w:tcPr>
          <w:p w:rsidRPr="001C1489" w:rsidR="009F4E3F" w:rsidP="00F27FC6" w:rsidRDefault="009F4E3F" w14:paraId="23A4C8C8" w14:textId="65BD67C6">
            <w:pPr>
              <w:pStyle w:val="NormalWorksheet"/>
              <w:rPr>
                <w:rFonts w:ascii="Tahoma" w:hAnsi="Tahoma" w:cs="Tahoma"/>
              </w:rPr>
            </w:pPr>
          </w:p>
          <w:p w:rsidRPr="001C1489" w:rsidR="00EA0AE1" w:rsidP="00F27FC6" w:rsidRDefault="009F4E3F" w14:paraId="2031150E" w14:textId="315B620D">
            <w:pPr>
              <w:pStyle w:val="NormalWorksheet"/>
              <w:ind w:right="-123"/>
              <w:rPr>
                <w:rFonts w:ascii="Tahoma" w:hAnsi="Tahoma" w:cs="Tahoma"/>
              </w:rPr>
            </w:pPr>
            <w:r w:rsidRPr="001C1489">
              <w:rPr>
                <w:rFonts w:ascii="Tahoma" w:hAnsi="Tahoma" w:cs="Tahoma"/>
              </w:rPr>
              <w:t>Complete</w:t>
            </w:r>
          </w:p>
        </w:tc>
        <w:tc>
          <w:tcPr>
            <w:tcW w:w="300" w:type="dxa"/>
            <w:tcBorders>
              <w:bottom w:val="single" w:color="auto" w:sz="7" w:space="0"/>
            </w:tcBorders>
            <w:vAlign w:val="bottom"/>
          </w:tcPr>
          <w:p w:rsidRPr="001C1489" w:rsidR="00EA0AE1" w:rsidP="00F27FC6" w:rsidRDefault="00EA0AE1" w14:paraId="16018AF0" w14:textId="65C0F2F7">
            <w:pPr>
              <w:pStyle w:val="WorksheetTitle"/>
              <w:rPr>
                <w:rFonts w:ascii="Tahoma" w:hAnsi="Tahoma" w:cs="Tahoma"/>
                <w:sz w:val="20"/>
              </w:rPr>
            </w:pPr>
          </w:p>
        </w:tc>
        <w:tc>
          <w:tcPr>
            <w:tcW w:w="1261" w:type="dxa"/>
            <w:gridSpan w:val="2"/>
            <w:vAlign w:val="bottom"/>
          </w:tcPr>
          <w:p w:rsidRPr="001C1489" w:rsidR="009F4E3F" w:rsidP="00F27FC6" w:rsidRDefault="009F4E3F" w14:paraId="12F5C286" w14:textId="65BD67C6">
            <w:pPr>
              <w:pStyle w:val="NormalWorksheet"/>
              <w:rPr>
                <w:rFonts w:ascii="Tahoma" w:hAnsi="Tahoma" w:cs="Tahoma"/>
              </w:rPr>
            </w:pPr>
          </w:p>
          <w:p w:rsidRPr="001C1489" w:rsidR="00EA0AE1" w:rsidP="00F27FC6" w:rsidRDefault="009F4E3F" w14:paraId="543BCC4A" w14:textId="2BAD815F">
            <w:pPr>
              <w:pStyle w:val="NormalWorksheet"/>
              <w:rPr>
                <w:rFonts w:ascii="Tahoma" w:hAnsi="Tahoma" w:cs="Tahoma"/>
              </w:rPr>
            </w:pPr>
            <w:r w:rsidRPr="001C1489">
              <w:rPr>
                <w:rFonts w:ascii="Tahoma" w:hAnsi="Tahoma" w:cs="Tahoma"/>
              </w:rPr>
              <w:t>Incomplete</w:t>
            </w:r>
          </w:p>
        </w:tc>
        <w:tc>
          <w:tcPr>
            <w:tcW w:w="260" w:type="dxa"/>
            <w:tcBorders>
              <w:bottom w:val="single" w:color="auto" w:sz="7" w:space="0"/>
            </w:tcBorders>
            <w:vAlign w:val="bottom"/>
          </w:tcPr>
          <w:p w:rsidRPr="001C1489" w:rsidR="00EA0AE1" w:rsidP="00F27FC6" w:rsidRDefault="00EA0AE1" w14:paraId="15190814" w14:textId="77777777">
            <w:pPr>
              <w:pStyle w:val="WorksheetTitle"/>
              <w:rPr>
                <w:rFonts w:ascii="Tahoma" w:hAnsi="Tahoma" w:cs="Tahoma"/>
                <w:sz w:val="20"/>
              </w:rPr>
            </w:pPr>
          </w:p>
        </w:tc>
        <w:tc>
          <w:tcPr>
            <w:tcW w:w="4875" w:type="dxa"/>
            <w:gridSpan w:val="4"/>
          </w:tcPr>
          <w:p w:rsidRPr="001C1489" w:rsidR="00EA0AE1" w:rsidP="001C1489" w:rsidRDefault="00EA0AE1" w14:paraId="7C57AEE5" w14:textId="44C5A478">
            <w:pPr>
              <w:pStyle w:val="WorksheetTitle"/>
              <w:rPr>
                <w:rFonts w:ascii="Tahoma" w:hAnsi="Tahoma" w:cs="Tahoma"/>
                <w:spacing w:val="-3"/>
                <w:sz w:val="20"/>
              </w:rPr>
            </w:pPr>
            <w:r w:rsidRPr="001C1489">
              <w:rPr>
                <w:rFonts w:ascii="Tahoma" w:hAnsi="Tahoma" w:cs="Tahoma"/>
                <w:sz w:val="20"/>
              </w:rPr>
              <w:t xml:space="preserve">DATA </w:t>
            </w:r>
            <w:r w:rsidRPr="001C1489" w:rsidR="009F4E3F">
              <w:rPr>
                <w:rFonts w:ascii="Tahoma" w:hAnsi="Tahoma" w:cs="Tahoma"/>
                <w:sz w:val="20"/>
              </w:rPr>
              <w:t xml:space="preserve">COMPLETENESS </w:t>
            </w:r>
            <w:r w:rsidRPr="001C1489">
              <w:rPr>
                <w:rFonts w:ascii="Tahoma" w:hAnsi="Tahoma" w:cs="Tahoma"/>
                <w:sz w:val="20"/>
              </w:rPr>
              <w:t>WORKSHEET</w:t>
            </w:r>
          </w:p>
        </w:tc>
        <w:tc>
          <w:tcPr>
            <w:tcW w:w="1334" w:type="dxa"/>
            <w:gridSpan w:val="2"/>
            <w:vAlign w:val="bottom"/>
          </w:tcPr>
          <w:p w:rsidRPr="001C1489" w:rsidR="009F4E3F" w:rsidP="00F27FC6" w:rsidRDefault="009F4E3F" w14:paraId="05C394EC" w14:textId="65BD67C6">
            <w:pPr>
              <w:pStyle w:val="NormalWorksheet"/>
              <w:rPr>
                <w:rFonts w:ascii="Tahoma" w:hAnsi="Tahoma" w:cs="Tahoma"/>
              </w:rPr>
            </w:pPr>
          </w:p>
          <w:p w:rsidRPr="001C1489" w:rsidR="00EA0AE1" w:rsidP="00F27FC6" w:rsidRDefault="00EA0AE1" w14:paraId="4ADD79E8" w14:textId="65BD67C6">
            <w:pPr>
              <w:pStyle w:val="NormalWorksheet"/>
              <w:ind w:right="-87"/>
              <w:rPr>
                <w:rFonts w:ascii="Tahoma" w:hAnsi="Tahoma" w:cs="Tahoma"/>
              </w:rPr>
            </w:pPr>
            <w:r w:rsidRPr="001C1489">
              <w:rPr>
                <w:rFonts w:ascii="Tahoma" w:hAnsi="Tahoma" w:cs="Tahoma"/>
              </w:rPr>
              <w:t>Revision No.</w:t>
            </w:r>
          </w:p>
        </w:tc>
        <w:tc>
          <w:tcPr>
            <w:tcW w:w="261" w:type="dxa"/>
            <w:tcBorders>
              <w:bottom w:val="single" w:color="auto" w:sz="7" w:space="0"/>
            </w:tcBorders>
            <w:vAlign w:val="bottom"/>
          </w:tcPr>
          <w:p w:rsidRPr="001C1489" w:rsidR="00EA0AE1" w:rsidP="00F27FC6" w:rsidRDefault="00EA0AE1" w14:paraId="2D9A96B8" w14:textId="7B0B8F6F">
            <w:pPr>
              <w:pStyle w:val="NormalWorksheet"/>
              <w:rPr>
                <w:rFonts w:ascii="Tahoma" w:hAnsi="Tahoma" w:cs="Tahoma"/>
                <w:spacing w:val="-3"/>
              </w:rPr>
            </w:pPr>
          </w:p>
        </w:tc>
        <w:tc>
          <w:tcPr>
            <w:tcW w:w="639" w:type="dxa"/>
            <w:vAlign w:val="bottom"/>
          </w:tcPr>
          <w:p w:rsidRPr="001C1489" w:rsidR="009F4E3F" w:rsidP="00F27FC6" w:rsidRDefault="009F4E3F" w14:paraId="588DA5CC" w14:textId="65BD67C6">
            <w:pPr>
              <w:pStyle w:val="NormalWorksheet"/>
              <w:ind w:right="-40"/>
              <w:rPr>
                <w:rFonts w:ascii="Tahoma" w:hAnsi="Tahoma" w:cs="Tahoma"/>
              </w:rPr>
            </w:pPr>
          </w:p>
          <w:p w:rsidRPr="001C1489" w:rsidR="00EA0AE1" w:rsidP="00F27FC6" w:rsidRDefault="00EA0AE1" w14:paraId="1E94D7BA" w14:textId="65BD67C6">
            <w:pPr>
              <w:pStyle w:val="NormalWorksheet"/>
              <w:ind w:right="-143"/>
              <w:rPr>
                <w:rFonts w:ascii="Tahoma" w:hAnsi="Tahoma" w:cs="Tahoma"/>
              </w:rPr>
            </w:pPr>
            <w:r w:rsidRPr="001C1489">
              <w:rPr>
                <w:rFonts w:ascii="Tahoma" w:hAnsi="Tahoma" w:cs="Tahoma"/>
              </w:rPr>
              <w:t>Date</w:t>
            </w:r>
            <w:r w:rsidRPr="001C1489" w:rsidR="00EC0B57">
              <w:rPr>
                <w:rFonts w:ascii="Tahoma" w:hAnsi="Tahoma" w:cs="Tahoma"/>
              </w:rPr>
              <w:t>:</w:t>
            </w:r>
          </w:p>
        </w:tc>
        <w:tc>
          <w:tcPr>
            <w:tcW w:w="1710" w:type="dxa"/>
            <w:tcBorders>
              <w:bottom w:val="single" w:color="auto" w:sz="7" w:space="0"/>
            </w:tcBorders>
            <w:vAlign w:val="bottom"/>
          </w:tcPr>
          <w:p w:rsidRPr="001C1489" w:rsidR="00EA0AE1" w:rsidP="00F27FC6" w:rsidRDefault="00EA0AE1" w14:paraId="4F24CDF7" w14:textId="509F3C01">
            <w:pPr>
              <w:pStyle w:val="NormalWorksheet"/>
              <w:rPr>
                <w:rFonts w:ascii="Tahoma" w:hAnsi="Tahoma" w:cs="Tahoma"/>
              </w:rPr>
            </w:pPr>
          </w:p>
        </w:tc>
      </w:tr>
      <w:tr w:rsidRPr="000B3F4D" w:rsidR="00791FA7" w:rsidTr="00F27FC6" w14:paraId="27B8BFD9" w14:textId="77777777">
        <w:trPr>
          <w:tblHeader/>
          <w:jc w:val="center"/>
        </w:trPr>
        <w:tc>
          <w:tcPr>
            <w:tcW w:w="1706" w:type="dxa"/>
            <w:vAlign w:val="bottom"/>
          </w:tcPr>
          <w:p w:rsidRPr="001C1489" w:rsidR="00EA0AE1" w:rsidP="00F27FC6" w:rsidRDefault="00EA0AE1" w14:paraId="264045B8" w14:textId="77777777">
            <w:pPr>
              <w:pStyle w:val="NormalWorksheet"/>
              <w:ind w:left="-35"/>
              <w:rPr>
                <w:rFonts w:ascii="Tahoma" w:hAnsi="Tahoma" w:cs="Tahoma"/>
              </w:rPr>
            </w:pPr>
            <w:r w:rsidRPr="001C1489">
              <w:rPr>
                <w:rFonts w:ascii="Tahoma" w:hAnsi="Tahoma" w:cs="Tahoma"/>
              </w:rPr>
              <w:t>Technical Area:</w:t>
            </w:r>
          </w:p>
        </w:tc>
        <w:tc>
          <w:tcPr>
            <w:tcW w:w="2071" w:type="dxa"/>
            <w:gridSpan w:val="3"/>
            <w:tcBorders>
              <w:bottom w:val="single" w:color="auto" w:sz="7" w:space="0"/>
            </w:tcBorders>
            <w:vAlign w:val="bottom"/>
          </w:tcPr>
          <w:p w:rsidRPr="001C1489" w:rsidR="00EA0AE1" w:rsidP="00F27FC6" w:rsidRDefault="50B15A69" w14:paraId="0ABF7837" w14:textId="64580646">
            <w:pPr>
              <w:pStyle w:val="TechArea"/>
              <w:rPr>
                <w:rFonts w:ascii="Tahoma" w:hAnsi="Tahoma" w:cs="Tahoma"/>
                <w:sz w:val="20"/>
              </w:rPr>
            </w:pPr>
            <w:bookmarkStart w:name="_Hlt447168939" w:id="55"/>
            <w:bookmarkStart w:name="_Toc447331119" w:id="56"/>
            <w:bookmarkStart w:name="_Toc447439935" w:id="57"/>
            <w:bookmarkEnd w:id="55"/>
            <w:r w:rsidRPr="7102A094">
              <w:rPr>
                <w:rFonts w:ascii="Tahoma" w:hAnsi="Tahoma" w:cs="Tahoma"/>
                <w:sz w:val="20"/>
              </w:rPr>
              <w:t>Soils</w:t>
            </w:r>
            <w:bookmarkEnd w:id="56"/>
            <w:bookmarkEnd w:id="57"/>
          </w:p>
        </w:tc>
        <w:tc>
          <w:tcPr>
            <w:tcW w:w="945" w:type="dxa"/>
            <w:gridSpan w:val="3"/>
            <w:vAlign w:val="bottom"/>
          </w:tcPr>
          <w:p w:rsidRPr="001C1489" w:rsidR="00EA0AE1" w:rsidP="00F27FC6" w:rsidRDefault="00EA0AE1" w14:paraId="6E739DAF" w14:textId="77777777">
            <w:pPr>
              <w:pStyle w:val="NormalWorksheet"/>
              <w:rPr>
                <w:rFonts w:ascii="Tahoma" w:hAnsi="Tahoma" w:cs="Tahoma"/>
              </w:rPr>
            </w:pPr>
            <w:r w:rsidRPr="001C1489">
              <w:rPr>
                <w:rFonts w:ascii="Tahoma" w:hAnsi="Tahoma" w:cs="Tahoma"/>
              </w:rPr>
              <w:t>Project:</w:t>
            </w:r>
          </w:p>
        </w:tc>
        <w:tc>
          <w:tcPr>
            <w:tcW w:w="4098" w:type="dxa"/>
            <w:gridSpan w:val="2"/>
            <w:tcBorders>
              <w:bottom w:val="single" w:color="auto" w:sz="7" w:space="0"/>
            </w:tcBorders>
            <w:vAlign w:val="bottom"/>
          </w:tcPr>
          <w:p w:rsidRPr="001C1489" w:rsidR="00EA0AE1" w:rsidP="00F27FC6" w:rsidRDefault="00EA0AE1" w14:paraId="64753C42" w14:textId="16DD20E1">
            <w:pPr>
              <w:pStyle w:val="NormalWorksheet"/>
              <w:rPr>
                <w:rFonts w:ascii="Tahoma" w:hAnsi="Tahoma" w:cs="Tahoma"/>
              </w:rPr>
            </w:pPr>
          </w:p>
        </w:tc>
        <w:tc>
          <w:tcPr>
            <w:tcW w:w="1737" w:type="dxa"/>
            <w:gridSpan w:val="2"/>
            <w:vAlign w:val="bottom"/>
          </w:tcPr>
          <w:p w:rsidRPr="001C1489" w:rsidR="00EA0AE1" w:rsidP="00F27FC6" w:rsidRDefault="00EA0AE1" w14:paraId="00958938" w14:textId="77777777">
            <w:pPr>
              <w:pStyle w:val="NormalWorksheet"/>
              <w:rPr>
                <w:rFonts w:ascii="Tahoma" w:hAnsi="Tahoma" w:cs="Tahoma"/>
              </w:rPr>
            </w:pPr>
            <w:r w:rsidRPr="001C1489">
              <w:rPr>
                <w:rFonts w:ascii="Tahoma" w:hAnsi="Tahoma" w:cs="Tahoma"/>
              </w:rPr>
              <w:t>Technical Staff:</w:t>
            </w:r>
          </w:p>
        </w:tc>
        <w:tc>
          <w:tcPr>
            <w:tcW w:w="2763" w:type="dxa"/>
            <w:gridSpan w:val="5"/>
            <w:tcBorders>
              <w:bottom w:val="single" w:color="auto" w:sz="7" w:space="0"/>
            </w:tcBorders>
            <w:vAlign w:val="bottom"/>
          </w:tcPr>
          <w:p w:rsidR="1CFE5ED6" w:rsidP="00F27FC6" w:rsidRDefault="1CFE5ED6" w14:paraId="685E026A" w14:textId="750BF7E3">
            <w:pPr>
              <w:spacing w:after="0"/>
              <w:rPr>
                <w:rFonts w:ascii="Tahoma" w:hAnsi="Tahoma" w:eastAsia="Tahoma" w:cs="Tahoma"/>
                <w:sz w:val="20"/>
                <w:szCs w:val="20"/>
              </w:rPr>
            </w:pPr>
          </w:p>
        </w:tc>
      </w:tr>
      <w:tr w:rsidRPr="000B3F4D" w:rsidR="00EA0AE1" w:rsidTr="00F27FC6" w14:paraId="25715622" w14:textId="77777777">
        <w:trPr>
          <w:trHeight w:val="300"/>
          <w:tblHeader/>
          <w:jc w:val="center"/>
        </w:trPr>
        <w:tc>
          <w:tcPr>
            <w:tcW w:w="1706" w:type="dxa"/>
            <w:vAlign w:val="bottom"/>
          </w:tcPr>
          <w:p w:rsidRPr="001C1489" w:rsidR="00EA0AE1" w:rsidP="00F27FC6" w:rsidRDefault="00EA0AE1" w14:paraId="75A4BE8E" w14:textId="77777777">
            <w:pPr>
              <w:pStyle w:val="NormalWorksheet"/>
              <w:ind w:right="-95"/>
              <w:rPr>
                <w:rFonts w:ascii="Tahoma" w:hAnsi="Tahoma" w:cs="Tahoma"/>
              </w:rPr>
            </w:pPr>
            <w:r w:rsidRPr="001C1489">
              <w:rPr>
                <w:rFonts w:ascii="Tahoma" w:hAnsi="Tahoma" w:cs="Tahoma"/>
              </w:rPr>
              <w:t>Project Manager:</w:t>
            </w:r>
          </w:p>
        </w:tc>
        <w:tc>
          <w:tcPr>
            <w:tcW w:w="2071" w:type="dxa"/>
            <w:gridSpan w:val="3"/>
            <w:tcBorders>
              <w:bottom w:val="single" w:color="auto" w:sz="7" w:space="0"/>
            </w:tcBorders>
            <w:vAlign w:val="bottom"/>
          </w:tcPr>
          <w:p w:rsidRPr="001C1489" w:rsidR="00EA0AE1" w:rsidP="00F27FC6" w:rsidRDefault="00EA0AE1" w14:paraId="4C2F3C84" w14:textId="1F6E4E5C">
            <w:pPr>
              <w:pStyle w:val="NormalWorksheet"/>
              <w:rPr>
                <w:rFonts w:ascii="Tahoma" w:hAnsi="Tahoma" w:cs="Tahoma"/>
              </w:rPr>
            </w:pPr>
          </w:p>
        </w:tc>
        <w:tc>
          <w:tcPr>
            <w:tcW w:w="945" w:type="dxa"/>
            <w:gridSpan w:val="3"/>
            <w:vAlign w:val="bottom"/>
          </w:tcPr>
          <w:p w:rsidRPr="001C1489" w:rsidR="00EA0AE1" w:rsidP="00F27FC6" w:rsidRDefault="00EA0AE1" w14:paraId="4B317DFA" w14:textId="77777777">
            <w:pPr>
              <w:pStyle w:val="NormalWorksheet"/>
              <w:rPr>
                <w:rFonts w:ascii="Tahoma" w:hAnsi="Tahoma" w:cs="Tahoma"/>
              </w:rPr>
            </w:pPr>
            <w:r w:rsidRPr="001C1489">
              <w:rPr>
                <w:rFonts w:ascii="Tahoma" w:hAnsi="Tahoma" w:cs="Tahoma"/>
              </w:rPr>
              <w:t>Docket:</w:t>
            </w:r>
          </w:p>
        </w:tc>
        <w:tc>
          <w:tcPr>
            <w:tcW w:w="4098" w:type="dxa"/>
            <w:gridSpan w:val="2"/>
            <w:tcBorders>
              <w:bottom w:val="single" w:color="auto" w:sz="7" w:space="0"/>
            </w:tcBorders>
            <w:vAlign w:val="bottom"/>
          </w:tcPr>
          <w:p w:rsidRPr="001C1489" w:rsidR="00EA0AE1" w:rsidP="00F27FC6" w:rsidRDefault="00EA0AE1" w14:paraId="44BABA7C" w14:textId="3C431867">
            <w:pPr>
              <w:pStyle w:val="NormalWorksheet"/>
              <w:rPr>
                <w:rFonts w:ascii="Tahoma" w:hAnsi="Tahoma" w:cs="Tahoma"/>
              </w:rPr>
            </w:pPr>
          </w:p>
        </w:tc>
        <w:tc>
          <w:tcPr>
            <w:tcW w:w="1737" w:type="dxa"/>
            <w:gridSpan w:val="2"/>
            <w:vAlign w:val="bottom"/>
          </w:tcPr>
          <w:p w:rsidRPr="001C1489" w:rsidR="00EA0AE1" w:rsidP="00F27FC6" w:rsidRDefault="00EA0AE1" w14:paraId="4A90F8A5" w14:textId="77777777">
            <w:pPr>
              <w:pStyle w:val="NormalWorksheet"/>
              <w:ind w:right="-91"/>
              <w:rPr>
                <w:rFonts w:ascii="Tahoma" w:hAnsi="Tahoma" w:cs="Tahoma"/>
              </w:rPr>
            </w:pPr>
            <w:r w:rsidRPr="001C1489">
              <w:rPr>
                <w:rFonts w:ascii="Tahoma" w:hAnsi="Tahoma" w:cs="Tahoma"/>
              </w:rPr>
              <w:t>Technical Senior:</w:t>
            </w:r>
          </w:p>
        </w:tc>
        <w:tc>
          <w:tcPr>
            <w:tcW w:w="2763" w:type="dxa"/>
            <w:gridSpan w:val="5"/>
            <w:tcBorders>
              <w:bottom w:val="single" w:color="auto" w:sz="7" w:space="0"/>
            </w:tcBorders>
            <w:vAlign w:val="bottom"/>
          </w:tcPr>
          <w:p w:rsidR="1CFE5ED6" w:rsidP="00F27FC6" w:rsidRDefault="1CFE5ED6" w14:paraId="67847E99" w14:textId="6731C2D0">
            <w:pPr>
              <w:spacing w:after="0"/>
              <w:rPr>
                <w:rFonts w:ascii="Tahoma" w:hAnsi="Tahoma" w:eastAsia="Tahoma" w:cs="Tahoma"/>
                <w:sz w:val="20"/>
                <w:szCs w:val="20"/>
              </w:rPr>
            </w:pPr>
          </w:p>
        </w:tc>
      </w:tr>
      <w:tr w:rsidRPr="000B3F4D" w:rsidR="00EA0AE1" w:rsidTr="00126499" w14:paraId="7FFC1D6C" w14:textId="77777777">
        <w:trPr>
          <w:tblHeader/>
          <w:jc w:val="center"/>
        </w:trPr>
        <w:tc>
          <w:tcPr>
            <w:tcW w:w="1706" w:type="dxa"/>
            <w:tcBorders>
              <w:bottom w:val="single" w:color="auto" w:sz="4" w:space="0"/>
            </w:tcBorders>
          </w:tcPr>
          <w:p w:rsidRPr="001C1489" w:rsidR="00EA0AE1" w:rsidP="001C1489" w:rsidRDefault="00EA0AE1" w14:paraId="080221BC" w14:textId="77777777">
            <w:pPr>
              <w:pStyle w:val="NormalWorksheet"/>
              <w:rPr>
                <w:rFonts w:ascii="Tahoma" w:hAnsi="Tahoma" w:cs="Tahoma"/>
              </w:rPr>
            </w:pPr>
          </w:p>
        </w:tc>
        <w:tc>
          <w:tcPr>
            <w:tcW w:w="3016" w:type="dxa"/>
            <w:gridSpan w:val="6"/>
            <w:tcBorders>
              <w:bottom w:val="single" w:color="auto" w:sz="4" w:space="0"/>
            </w:tcBorders>
          </w:tcPr>
          <w:p w:rsidRPr="001C1489" w:rsidR="00EA0AE1" w:rsidP="001C1489" w:rsidRDefault="00EA0AE1" w14:paraId="54D4D26E" w14:textId="77777777">
            <w:pPr>
              <w:pStyle w:val="NormalWorksheet"/>
              <w:rPr>
                <w:rFonts w:ascii="Tahoma" w:hAnsi="Tahoma" w:cs="Tahoma"/>
              </w:rPr>
            </w:pPr>
          </w:p>
        </w:tc>
        <w:tc>
          <w:tcPr>
            <w:tcW w:w="2819" w:type="dxa"/>
            <w:tcBorders>
              <w:bottom w:val="single" w:color="auto" w:sz="4" w:space="0"/>
            </w:tcBorders>
          </w:tcPr>
          <w:p w:rsidRPr="001C1489" w:rsidR="00EA0AE1" w:rsidP="001C1489" w:rsidRDefault="00EA0AE1" w14:paraId="0399BB74" w14:textId="77777777">
            <w:pPr>
              <w:pStyle w:val="NormalWorksheet"/>
              <w:rPr>
                <w:rFonts w:ascii="Tahoma" w:hAnsi="Tahoma" w:cs="Tahoma"/>
              </w:rPr>
            </w:pPr>
          </w:p>
        </w:tc>
        <w:tc>
          <w:tcPr>
            <w:tcW w:w="1279" w:type="dxa"/>
            <w:tcBorders>
              <w:bottom w:val="single" w:color="auto" w:sz="4" w:space="0"/>
            </w:tcBorders>
          </w:tcPr>
          <w:p w:rsidRPr="001C1489" w:rsidR="00EA0AE1" w:rsidP="001C1489" w:rsidRDefault="00EA0AE1" w14:paraId="3BB8FD6D" w14:textId="77777777">
            <w:pPr>
              <w:pStyle w:val="NormalWorksheet"/>
              <w:rPr>
                <w:rFonts w:ascii="Tahoma" w:hAnsi="Tahoma" w:cs="Tahoma"/>
              </w:rPr>
            </w:pPr>
          </w:p>
        </w:tc>
        <w:tc>
          <w:tcPr>
            <w:tcW w:w="4500" w:type="dxa"/>
            <w:gridSpan w:val="7"/>
            <w:tcBorders>
              <w:bottom w:val="single" w:color="auto" w:sz="4" w:space="0"/>
            </w:tcBorders>
          </w:tcPr>
          <w:p w:rsidRPr="001C1489" w:rsidR="00EA0AE1" w:rsidP="001C1489" w:rsidRDefault="00EA0AE1" w14:paraId="42DEFF7C" w14:textId="77777777">
            <w:pPr>
              <w:pStyle w:val="NormalWorksheet"/>
              <w:rPr>
                <w:rFonts w:ascii="Tahoma" w:hAnsi="Tahoma" w:cs="Tahoma"/>
              </w:rPr>
            </w:pPr>
          </w:p>
        </w:tc>
      </w:tr>
      <w:tr w:rsidRPr="000B3F4D" w:rsidR="00030A63" w:rsidTr="00F718B6" w14:paraId="1710B830" w14:textId="77777777">
        <w:trPr>
          <w:tblHeader/>
          <w:jc w:val="center"/>
        </w:trPr>
        <w:tc>
          <w:tcPr>
            <w:tcW w:w="1706" w:type="dxa"/>
            <w:tcBorders>
              <w:top w:val="single" w:color="auto" w:sz="4" w:space="0"/>
              <w:left w:val="single" w:color="auto" w:sz="4" w:space="0"/>
              <w:bottom w:val="single" w:color="auto" w:sz="4" w:space="0"/>
              <w:right w:val="single" w:color="auto" w:sz="4" w:space="0"/>
            </w:tcBorders>
            <w:vAlign w:val="bottom"/>
          </w:tcPr>
          <w:p w:rsidRPr="001C1489" w:rsidR="00030A63" w:rsidP="00F718B6" w:rsidRDefault="00030A63" w14:paraId="0601AF39" w14:textId="6ADBB3C1">
            <w:pPr>
              <w:pStyle w:val="TableHeadings"/>
              <w:spacing w:before="0"/>
              <w:rPr>
                <w:rFonts w:ascii="Tahoma" w:hAnsi="Tahoma" w:cs="Tahoma"/>
              </w:rPr>
            </w:pPr>
            <w:r w:rsidRPr="001C1489">
              <w:rPr>
                <w:rFonts w:ascii="Tahoma" w:hAnsi="Tahoma" w:cs="Tahoma"/>
              </w:rPr>
              <w:t>Siting Regulations</w:t>
            </w:r>
          </w:p>
        </w:tc>
        <w:tc>
          <w:tcPr>
            <w:tcW w:w="3016" w:type="dxa"/>
            <w:gridSpan w:val="6"/>
            <w:tcBorders>
              <w:top w:val="single" w:color="auto" w:sz="4" w:space="0"/>
              <w:left w:val="single" w:color="auto" w:sz="4" w:space="0"/>
              <w:bottom w:val="single" w:color="auto" w:sz="4" w:space="0"/>
              <w:right w:val="single" w:color="auto" w:sz="4" w:space="0"/>
            </w:tcBorders>
            <w:vAlign w:val="bottom"/>
          </w:tcPr>
          <w:p w:rsidRPr="001C1489" w:rsidR="00030A63" w:rsidP="00F718B6" w:rsidRDefault="00030A63" w14:paraId="09ABE245" w14:textId="77777777">
            <w:pPr>
              <w:pStyle w:val="TableHeadings"/>
              <w:spacing w:before="0"/>
              <w:rPr>
                <w:rFonts w:ascii="Tahoma" w:hAnsi="Tahoma" w:cs="Tahoma"/>
              </w:rPr>
            </w:pPr>
            <w:r w:rsidRPr="001C1489">
              <w:rPr>
                <w:rFonts w:ascii="Tahoma" w:hAnsi="Tahoma" w:cs="Tahoma"/>
              </w:rPr>
              <w:t>Information</w:t>
            </w:r>
          </w:p>
        </w:tc>
        <w:tc>
          <w:tcPr>
            <w:tcW w:w="2819" w:type="dxa"/>
            <w:tcBorders>
              <w:top w:val="single" w:color="auto" w:sz="4" w:space="0"/>
              <w:left w:val="single" w:color="auto" w:sz="4" w:space="0"/>
              <w:bottom w:val="single" w:color="auto" w:sz="4" w:space="0"/>
              <w:right w:val="single" w:color="auto" w:sz="4" w:space="0"/>
            </w:tcBorders>
            <w:vAlign w:val="bottom"/>
          </w:tcPr>
          <w:p w:rsidRPr="001C1489" w:rsidR="00030A63" w:rsidP="00F718B6" w:rsidRDefault="680E2711" w14:paraId="22142C43" w14:textId="42081EE2">
            <w:pPr>
              <w:pStyle w:val="TableHeadings"/>
              <w:spacing w:before="0"/>
              <w:rPr>
                <w:rFonts w:ascii="Tahoma" w:hAnsi="Tahoma" w:cs="Tahoma"/>
              </w:rPr>
            </w:pPr>
            <w:r w:rsidRPr="001C1489">
              <w:rPr>
                <w:rFonts w:ascii="Tahoma" w:hAnsi="Tahoma" w:eastAsia="Tahoma" w:cs="Tahoma"/>
              </w:rPr>
              <w:t xml:space="preserve">Application </w:t>
            </w:r>
            <w:r w:rsidRPr="001C1489" w:rsidR="00905677">
              <w:rPr>
                <w:rFonts w:ascii="Tahoma" w:hAnsi="Tahoma" w:eastAsia="Tahoma" w:cs="Tahoma"/>
                <w:bCs/>
              </w:rPr>
              <w:t>Section</w:t>
            </w:r>
            <w:r w:rsidRPr="001C1489" w:rsidR="00030A63">
              <w:rPr>
                <w:rFonts w:ascii="Tahoma" w:hAnsi="Tahoma" w:eastAsia="Tahoma" w:cs="Tahoma"/>
                <w:bCs/>
              </w:rPr>
              <w:t xml:space="preserve"> Number And </w:t>
            </w:r>
            <w:r w:rsidRPr="001C1489" w:rsidR="00905677">
              <w:rPr>
                <w:rFonts w:ascii="Tahoma" w:hAnsi="Tahoma" w:eastAsia="Tahoma" w:cs="Tahoma"/>
                <w:bCs/>
              </w:rPr>
              <w:t>Page</w:t>
            </w:r>
            <w:r w:rsidRPr="001C1489" w:rsidR="00030A63">
              <w:rPr>
                <w:rFonts w:ascii="Tahoma" w:hAnsi="Tahoma" w:eastAsia="Tahoma" w:cs="Tahoma"/>
                <w:bCs/>
              </w:rPr>
              <w:t xml:space="preserve"> Number</w:t>
            </w:r>
          </w:p>
        </w:tc>
        <w:tc>
          <w:tcPr>
            <w:tcW w:w="1279" w:type="dxa"/>
            <w:tcBorders>
              <w:top w:val="single" w:color="auto" w:sz="4" w:space="0"/>
              <w:left w:val="single" w:color="auto" w:sz="4" w:space="0"/>
              <w:bottom w:val="single" w:color="auto" w:sz="4" w:space="0"/>
              <w:right w:val="single" w:color="auto" w:sz="4" w:space="0"/>
            </w:tcBorders>
            <w:vAlign w:val="bottom"/>
          </w:tcPr>
          <w:p w:rsidRPr="001C1489" w:rsidR="00030A63" w:rsidP="00F718B6" w:rsidRDefault="007550EF" w14:paraId="708DE05B" w14:textId="4F299431">
            <w:pPr>
              <w:pStyle w:val="TableHeadings"/>
              <w:spacing w:before="0"/>
              <w:rPr>
                <w:rFonts w:ascii="Tahoma" w:hAnsi="Tahoma" w:eastAsia="Tahoma" w:cs="Tahoma"/>
                <w:bCs/>
              </w:rPr>
            </w:pPr>
            <w:r w:rsidRPr="001C1489">
              <w:rPr>
                <w:rFonts w:ascii="Tahoma" w:hAnsi="Tahoma" w:eastAsia="Tahoma" w:cs="Tahoma"/>
                <w:bCs/>
              </w:rPr>
              <w:t>Complete</w:t>
            </w:r>
          </w:p>
          <w:p w:rsidRPr="001C1489" w:rsidR="00030A63" w:rsidP="00F718B6" w:rsidRDefault="00030A63" w14:paraId="4FA977C0" w14:textId="0DE4E511">
            <w:pPr>
              <w:pStyle w:val="TableHeadings"/>
              <w:spacing w:before="0"/>
              <w:rPr>
                <w:rFonts w:ascii="Tahoma" w:hAnsi="Tahoma" w:cs="Tahoma"/>
              </w:rPr>
            </w:pPr>
            <w:r w:rsidRPr="001C1489">
              <w:rPr>
                <w:rFonts w:ascii="Tahoma" w:hAnsi="Tahoma" w:eastAsia="Tahoma" w:cs="Tahoma"/>
                <w:bCs/>
              </w:rPr>
              <w:t>Yes Or No</w:t>
            </w:r>
          </w:p>
        </w:tc>
        <w:tc>
          <w:tcPr>
            <w:tcW w:w="4500" w:type="dxa"/>
            <w:gridSpan w:val="7"/>
            <w:tcBorders>
              <w:top w:val="single" w:color="auto" w:sz="4" w:space="0"/>
              <w:left w:val="single" w:color="auto" w:sz="4" w:space="0"/>
              <w:bottom w:val="single" w:color="auto" w:sz="4" w:space="0"/>
              <w:right w:val="single" w:color="auto" w:sz="4" w:space="0"/>
            </w:tcBorders>
            <w:vAlign w:val="bottom"/>
          </w:tcPr>
          <w:p w:rsidRPr="001C1489" w:rsidR="00030A63" w:rsidP="00F718B6" w:rsidRDefault="00030A63" w14:paraId="3363CF33" w14:textId="3CF3C835">
            <w:pPr>
              <w:pStyle w:val="TableHeadings"/>
              <w:spacing w:before="0"/>
              <w:rPr>
                <w:rFonts w:ascii="Tahoma" w:hAnsi="Tahoma" w:cs="Tahoma"/>
              </w:rPr>
            </w:pPr>
            <w:r w:rsidRPr="001C1489">
              <w:rPr>
                <w:rFonts w:ascii="Tahoma" w:hAnsi="Tahoma" w:eastAsia="Tahoma" w:cs="Tahoma"/>
                <w:bCs/>
              </w:rPr>
              <w:t xml:space="preserve">Information Required to Make </w:t>
            </w:r>
            <w:r w:rsidRPr="001C1489" w:rsidR="75CD1116">
              <w:rPr>
                <w:rFonts w:ascii="Tahoma" w:hAnsi="Tahoma" w:eastAsia="Tahoma" w:cs="Tahoma"/>
              </w:rPr>
              <w:t xml:space="preserve">Application </w:t>
            </w:r>
            <w:r w:rsidRPr="001C1489">
              <w:rPr>
                <w:rFonts w:ascii="Tahoma" w:hAnsi="Tahoma" w:eastAsia="Tahoma" w:cs="Tahoma"/>
                <w:bCs/>
              </w:rPr>
              <w:t>Conform With Regulations</w:t>
            </w:r>
          </w:p>
        </w:tc>
      </w:tr>
      <w:tr w:rsidRPr="000B3F4D" w:rsidR="00020573" w:rsidTr="00126499" w14:paraId="760344C3" w14:textId="77777777">
        <w:trPr>
          <w:jc w:val="center"/>
        </w:trPr>
        <w:tc>
          <w:tcPr>
            <w:tcW w:w="1706" w:type="dxa"/>
            <w:tcBorders>
              <w:top w:val="single" w:color="auto" w:sz="4" w:space="0"/>
              <w:left w:val="single" w:color="auto" w:sz="4" w:space="0"/>
              <w:bottom w:val="single" w:color="auto" w:sz="4" w:space="0"/>
              <w:right w:val="single" w:color="auto" w:sz="4" w:space="0"/>
            </w:tcBorders>
          </w:tcPr>
          <w:p w:rsidRPr="001C1489" w:rsidR="00020573" w:rsidP="001C1489" w:rsidRDefault="00020573" w14:paraId="1B8A0434" w14:textId="6BF0EAB5">
            <w:pPr>
              <w:pStyle w:val="NormalWorksheet"/>
              <w:rPr>
                <w:rFonts w:ascii="Tahoma" w:hAnsi="Tahoma" w:cs="Tahoma"/>
              </w:rPr>
            </w:pPr>
            <w:r w:rsidRPr="001C1489">
              <w:rPr>
                <w:rFonts w:ascii="Tahoma" w:hAnsi="Tahoma" w:cs="Tahoma"/>
              </w:rPr>
              <w:t>Cal. Code Regs</w:t>
            </w:r>
            <w:r w:rsidRPr="001C1489" w:rsidR="00676BDE">
              <w:rPr>
                <w:rFonts w:ascii="Tahoma" w:hAnsi="Tahoma" w:cs="Tahoma"/>
              </w:rPr>
              <w:t>. Tit. 20 § 1704, (a) (3) (A)</w:t>
            </w:r>
          </w:p>
        </w:tc>
        <w:tc>
          <w:tcPr>
            <w:tcW w:w="3016" w:type="dxa"/>
            <w:gridSpan w:val="6"/>
            <w:tcBorders>
              <w:top w:val="single" w:color="auto" w:sz="4" w:space="0"/>
              <w:left w:val="single" w:color="auto" w:sz="4" w:space="0"/>
              <w:bottom w:val="single" w:color="auto" w:sz="4" w:space="0"/>
              <w:right w:val="single" w:color="auto" w:sz="4" w:space="0"/>
            </w:tcBorders>
          </w:tcPr>
          <w:p w:rsidRPr="001C1489" w:rsidR="00020573" w:rsidP="001C1489" w:rsidRDefault="00020573" w14:paraId="18CFEFD2" w14:textId="3E1F4D95">
            <w:pPr>
              <w:pStyle w:val="NormalWorksheet"/>
              <w:rPr>
                <w:rFonts w:ascii="Tahoma" w:hAnsi="Tahoma" w:cs="Tahoma"/>
                <w:color w:val="000000" w:themeColor="text1"/>
              </w:rPr>
            </w:pPr>
            <w:r w:rsidRPr="001C1489">
              <w:rPr>
                <w:rStyle w:val="normaltextrun"/>
                <w:rFonts w:ascii="Tahoma" w:hAnsi="Tahoma" w:cs="Tahoma"/>
                <w:color w:val="000000" w:themeColor="text1"/>
              </w:rPr>
              <w:t>Descriptions of all significant assumptions, methodologies, and computational methods used in arriving at conclusions in the document.</w:t>
            </w:r>
            <w:r w:rsidRPr="001C1489">
              <w:rPr>
                <w:rStyle w:val="eop"/>
                <w:rFonts w:ascii="Tahoma" w:hAnsi="Tahoma" w:cs="Tahoma"/>
                <w:color w:val="000000" w:themeColor="text1"/>
              </w:rPr>
              <w:t> </w:t>
            </w:r>
          </w:p>
        </w:tc>
        <w:tc>
          <w:tcPr>
            <w:tcW w:w="2819" w:type="dxa"/>
            <w:tcBorders>
              <w:top w:val="single" w:color="auto" w:sz="4" w:space="0"/>
              <w:left w:val="single" w:color="auto" w:sz="4" w:space="0"/>
              <w:bottom w:val="single" w:color="auto" w:sz="4" w:space="0"/>
              <w:right w:val="single" w:color="auto" w:sz="4" w:space="0"/>
            </w:tcBorders>
          </w:tcPr>
          <w:p w:rsidRPr="001C1489" w:rsidR="00020573" w:rsidP="001C1489" w:rsidRDefault="00020573" w14:paraId="7C301637" w14:textId="7A1C80DC">
            <w:pPr>
              <w:pStyle w:val="NormalWorksheet"/>
              <w:rPr>
                <w:rFonts w:ascii="Tahoma" w:hAnsi="Tahoma" w:eastAsia="Tahoma" w:cs="Tahoma"/>
              </w:rPr>
            </w:pPr>
          </w:p>
        </w:tc>
        <w:tc>
          <w:tcPr>
            <w:tcW w:w="1279" w:type="dxa"/>
            <w:tcBorders>
              <w:top w:val="single" w:color="auto" w:sz="4" w:space="0"/>
              <w:left w:val="single" w:color="auto" w:sz="4" w:space="0"/>
              <w:bottom w:val="single" w:color="auto" w:sz="4" w:space="0"/>
              <w:right w:val="single" w:color="auto" w:sz="4" w:space="0"/>
            </w:tcBorders>
          </w:tcPr>
          <w:p w:rsidRPr="001C1489" w:rsidR="00020573" w:rsidP="001C1489" w:rsidRDefault="00020573" w14:paraId="5BD12E65" w14:textId="76A6DA95">
            <w:pPr>
              <w:pStyle w:val="NormalWorksheet"/>
              <w:rPr>
                <w:rFonts w:ascii="Tahoma" w:hAnsi="Tahoma" w:cs="Tahoma"/>
              </w:rPr>
            </w:pPr>
          </w:p>
        </w:tc>
        <w:tc>
          <w:tcPr>
            <w:tcW w:w="4500" w:type="dxa"/>
            <w:gridSpan w:val="7"/>
            <w:tcBorders>
              <w:top w:val="single" w:color="auto" w:sz="4" w:space="0"/>
              <w:left w:val="single" w:color="auto" w:sz="4" w:space="0"/>
              <w:bottom w:val="single" w:color="auto" w:sz="4" w:space="0"/>
              <w:right w:val="single" w:color="auto" w:sz="4" w:space="0"/>
            </w:tcBorders>
          </w:tcPr>
          <w:p w:rsidRPr="001C1489" w:rsidR="00020573" w:rsidP="001C1489" w:rsidRDefault="00020573" w14:paraId="02EDC09F" w14:textId="77777777">
            <w:pPr>
              <w:pStyle w:val="NormalWorksheet"/>
              <w:ind w:right="-122"/>
              <w:rPr>
                <w:rFonts w:ascii="Tahoma" w:hAnsi="Tahoma" w:cs="Tahoma"/>
              </w:rPr>
            </w:pPr>
          </w:p>
        </w:tc>
      </w:tr>
      <w:tr w:rsidRPr="000B3F4D" w:rsidR="00020573" w:rsidTr="00126499" w14:paraId="580C26A1" w14:textId="77777777">
        <w:trPr>
          <w:jc w:val="center"/>
        </w:trPr>
        <w:tc>
          <w:tcPr>
            <w:tcW w:w="1706" w:type="dxa"/>
            <w:tcBorders>
              <w:top w:val="single" w:color="auto" w:sz="4" w:space="0"/>
              <w:left w:val="single" w:color="auto" w:sz="4" w:space="0"/>
              <w:bottom w:val="single" w:color="auto" w:sz="4" w:space="0"/>
              <w:right w:val="single" w:color="auto" w:sz="4" w:space="0"/>
            </w:tcBorders>
          </w:tcPr>
          <w:p w:rsidRPr="001C1489" w:rsidR="00020573" w:rsidP="001C1489" w:rsidRDefault="00020573" w14:paraId="530A7AD6" w14:textId="63584E1B">
            <w:pPr>
              <w:pStyle w:val="NormalWorksheet"/>
              <w:rPr>
                <w:rFonts w:ascii="Tahoma" w:hAnsi="Tahoma" w:cs="Tahoma"/>
                <w:lang w:val="fr-FR"/>
              </w:rPr>
            </w:pPr>
            <w:r w:rsidRPr="001C1489">
              <w:rPr>
                <w:rFonts w:ascii="Tahoma" w:hAnsi="Tahoma" w:cs="Tahoma"/>
                <w:lang w:val="fr-FR"/>
              </w:rPr>
              <w:t>Cal. Code Regs</w:t>
            </w:r>
            <w:r w:rsidRPr="001C1489" w:rsidR="00676BDE">
              <w:rPr>
                <w:rFonts w:ascii="Tahoma" w:hAnsi="Tahoma" w:cs="Tahoma"/>
                <w:lang w:val="fr-FR"/>
              </w:rPr>
              <w:t>. Tit. 20 § 1704, (a) (3) (B)</w:t>
            </w:r>
          </w:p>
        </w:tc>
        <w:tc>
          <w:tcPr>
            <w:tcW w:w="3016" w:type="dxa"/>
            <w:gridSpan w:val="6"/>
            <w:tcBorders>
              <w:top w:val="single" w:color="auto" w:sz="4" w:space="0"/>
              <w:left w:val="single" w:color="auto" w:sz="4" w:space="0"/>
              <w:bottom w:val="single" w:color="auto" w:sz="4" w:space="0"/>
              <w:right w:val="single" w:color="auto" w:sz="4" w:space="0"/>
            </w:tcBorders>
          </w:tcPr>
          <w:p w:rsidRPr="001C1489" w:rsidR="00020573" w:rsidP="001C1489" w:rsidRDefault="00020573" w14:paraId="541739FC" w14:textId="02F48236">
            <w:pPr>
              <w:pStyle w:val="NormalWorksheet"/>
              <w:rPr>
                <w:rFonts w:ascii="Tahoma" w:hAnsi="Tahoma" w:cs="Tahoma"/>
                <w:color w:val="000000" w:themeColor="text1"/>
              </w:rPr>
            </w:pPr>
            <w:r w:rsidRPr="001C1489">
              <w:rPr>
                <w:rStyle w:val="normaltextrun"/>
                <w:rFonts w:ascii="Tahoma" w:hAnsi="Tahoma" w:cs="Tahoma"/>
                <w:color w:val="000000" w:themeColor="text1"/>
              </w:rPr>
              <w:t>Descriptions, including methodologies and findings, of all major studies or research efforts undertaken and relied upon to provide information for the document; and a description of ongoing research of significance to the project (including expected completion dates; and</w:t>
            </w:r>
            <w:r w:rsidRPr="001C1489">
              <w:rPr>
                <w:rStyle w:val="eop"/>
                <w:rFonts w:ascii="Tahoma" w:hAnsi="Tahoma" w:cs="Tahoma"/>
                <w:color w:val="000000" w:themeColor="text1"/>
              </w:rPr>
              <w:t> </w:t>
            </w:r>
          </w:p>
        </w:tc>
        <w:tc>
          <w:tcPr>
            <w:tcW w:w="2819" w:type="dxa"/>
            <w:tcBorders>
              <w:top w:val="single" w:color="auto" w:sz="4" w:space="0"/>
              <w:left w:val="single" w:color="auto" w:sz="4" w:space="0"/>
              <w:bottom w:val="single" w:color="auto" w:sz="4" w:space="0"/>
              <w:right w:val="single" w:color="auto" w:sz="4" w:space="0"/>
            </w:tcBorders>
          </w:tcPr>
          <w:p w:rsidRPr="001C1489" w:rsidR="00020573" w:rsidP="001C1489" w:rsidRDefault="00020573" w14:paraId="1A185503" w14:textId="35C35469">
            <w:pPr>
              <w:pStyle w:val="NormalWorksheet"/>
              <w:rPr>
                <w:rFonts w:ascii="Tahoma" w:hAnsi="Tahoma" w:cs="Tahoma"/>
              </w:rPr>
            </w:pPr>
          </w:p>
        </w:tc>
        <w:tc>
          <w:tcPr>
            <w:tcW w:w="1279" w:type="dxa"/>
            <w:tcBorders>
              <w:top w:val="single" w:color="auto" w:sz="4" w:space="0"/>
              <w:left w:val="single" w:color="auto" w:sz="4" w:space="0"/>
              <w:bottom w:val="single" w:color="auto" w:sz="4" w:space="0"/>
              <w:right w:val="single" w:color="auto" w:sz="4" w:space="0"/>
            </w:tcBorders>
          </w:tcPr>
          <w:p w:rsidRPr="001C1489" w:rsidR="00020573" w:rsidP="001C1489" w:rsidRDefault="00020573" w14:paraId="32820D1D" w14:textId="32886624">
            <w:pPr>
              <w:pStyle w:val="NormalWorksheet"/>
              <w:rPr>
                <w:rFonts w:ascii="Tahoma" w:hAnsi="Tahoma" w:cs="Tahoma"/>
              </w:rPr>
            </w:pPr>
          </w:p>
        </w:tc>
        <w:tc>
          <w:tcPr>
            <w:tcW w:w="4500" w:type="dxa"/>
            <w:gridSpan w:val="7"/>
            <w:tcBorders>
              <w:top w:val="single" w:color="auto" w:sz="4" w:space="0"/>
              <w:left w:val="single" w:color="auto" w:sz="4" w:space="0"/>
              <w:bottom w:val="single" w:color="auto" w:sz="4" w:space="0"/>
              <w:right w:val="single" w:color="auto" w:sz="4" w:space="0"/>
            </w:tcBorders>
          </w:tcPr>
          <w:p w:rsidRPr="001C1489" w:rsidR="00020573" w:rsidP="001C1489" w:rsidRDefault="00020573" w14:paraId="423DCDC7" w14:textId="473C24C4">
            <w:pPr>
              <w:pStyle w:val="NormalWorksheet"/>
              <w:rPr>
                <w:rFonts w:ascii="Tahoma" w:hAnsi="Tahoma" w:cs="Tahoma"/>
                <w:color w:val="000000" w:themeColor="text1"/>
              </w:rPr>
            </w:pPr>
          </w:p>
        </w:tc>
      </w:tr>
      <w:tr w:rsidRPr="000B3F4D" w:rsidR="00020573" w:rsidTr="00126499" w14:paraId="5C542EB0" w14:textId="77777777">
        <w:trPr>
          <w:jc w:val="center"/>
        </w:trPr>
        <w:tc>
          <w:tcPr>
            <w:tcW w:w="1706" w:type="dxa"/>
            <w:tcBorders>
              <w:top w:val="single" w:color="auto" w:sz="4" w:space="0"/>
              <w:left w:val="single" w:color="auto" w:sz="4" w:space="0"/>
              <w:bottom w:val="single" w:color="auto" w:sz="4" w:space="0"/>
              <w:right w:val="single" w:color="auto" w:sz="4" w:space="0"/>
            </w:tcBorders>
          </w:tcPr>
          <w:p w:rsidRPr="001C1489" w:rsidR="00020573" w:rsidP="001C1489" w:rsidRDefault="00020573" w14:paraId="63614678" w14:textId="51F6F43C">
            <w:pPr>
              <w:pStyle w:val="NormalWorksheet"/>
              <w:rPr>
                <w:rFonts w:ascii="Tahoma" w:hAnsi="Tahoma" w:cs="Tahoma"/>
                <w:lang w:val="fr-FR"/>
              </w:rPr>
            </w:pPr>
            <w:r w:rsidRPr="001C1489">
              <w:rPr>
                <w:rFonts w:ascii="Tahoma" w:hAnsi="Tahoma" w:cs="Tahoma"/>
                <w:lang w:val="fr-FR"/>
              </w:rPr>
              <w:t>Cal. Code Regs</w:t>
            </w:r>
            <w:r w:rsidRPr="001C1489" w:rsidR="00676BDE">
              <w:rPr>
                <w:rFonts w:ascii="Tahoma" w:hAnsi="Tahoma" w:cs="Tahoma"/>
                <w:lang w:val="fr-FR"/>
              </w:rPr>
              <w:t>. Tit. 20 § 1704, (a) (3) (C)</w:t>
            </w:r>
          </w:p>
        </w:tc>
        <w:tc>
          <w:tcPr>
            <w:tcW w:w="3016" w:type="dxa"/>
            <w:gridSpan w:val="6"/>
            <w:tcBorders>
              <w:top w:val="single" w:color="auto" w:sz="4" w:space="0"/>
              <w:left w:val="single" w:color="auto" w:sz="4" w:space="0"/>
              <w:bottom w:val="single" w:color="auto" w:sz="4" w:space="0"/>
              <w:right w:val="single" w:color="auto" w:sz="4" w:space="0"/>
            </w:tcBorders>
          </w:tcPr>
          <w:p w:rsidRPr="001C1489" w:rsidR="00020573" w:rsidP="001C1489" w:rsidRDefault="00020573" w14:paraId="25D95185" w14:textId="5D60881F">
            <w:pPr>
              <w:pStyle w:val="NormalWorksheet"/>
              <w:rPr>
                <w:rFonts w:ascii="Tahoma" w:hAnsi="Tahoma" w:cs="Tahoma"/>
                <w:color w:val="000000" w:themeColor="text1"/>
              </w:rPr>
            </w:pPr>
            <w:r w:rsidRPr="001C1489">
              <w:rPr>
                <w:rStyle w:val="normaltextrun"/>
                <w:rFonts w:ascii="Tahoma" w:hAnsi="Tahoma" w:cs="Tahoma"/>
                <w:color w:val="000000" w:themeColor="text1"/>
              </w:rPr>
              <w:t xml:space="preserve">A list of all literature relied upon or referenced in the documents, along with brief discussions of the relevance of each such </w:t>
            </w:r>
            <w:r w:rsidRPr="001C1489">
              <w:rPr>
                <w:rStyle w:val="contextualspellingandgrammarerror"/>
                <w:rFonts w:ascii="Tahoma" w:hAnsi="Tahoma" w:cs="Tahoma"/>
                <w:color w:val="000000" w:themeColor="text1"/>
              </w:rPr>
              <w:t>reference;</w:t>
            </w:r>
            <w:r w:rsidRPr="001C1489">
              <w:rPr>
                <w:rStyle w:val="eop"/>
                <w:rFonts w:ascii="Tahoma" w:hAnsi="Tahoma" w:cs="Tahoma"/>
                <w:color w:val="000000" w:themeColor="text1"/>
              </w:rPr>
              <w:t> </w:t>
            </w:r>
          </w:p>
        </w:tc>
        <w:tc>
          <w:tcPr>
            <w:tcW w:w="2819" w:type="dxa"/>
            <w:tcBorders>
              <w:top w:val="single" w:color="auto" w:sz="4" w:space="0"/>
              <w:left w:val="single" w:color="auto" w:sz="4" w:space="0"/>
              <w:bottom w:val="single" w:color="auto" w:sz="4" w:space="0"/>
              <w:right w:val="single" w:color="auto" w:sz="4" w:space="0"/>
            </w:tcBorders>
          </w:tcPr>
          <w:p w:rsidRPr="001C1489" w:rsidR="00020573" w:rsidP="001C1489" w:rsidRDefault="00020573" w14:paraId="1D1932AF" w14:textId="49CBCD74">
            <w:pPr>
              <w:pStyle w:val="NormalWorksheet"/>
              <w:rPr>
                <w:rFonts w:ascii="Tahoma" w:hAnsi="Tahoma" w:eastAsia="Tahoma" w:cs="Tahoma"/>
              </w:rPr>
            </w:pPr>
          </w:p>
        </w:tc>
        <w:tc>
          <w:tcPr>
            <w:tcW w:w="1279" w:type="dxa"/>
            <w:tcBorders>
              <w:top w:val="single" w:color="auto" w:sz="4" w:space="0"/>
              <w:left w:val="single" w:color="auto" w:sz="4" w:space="0"/>
              <w:bottom w:val="single" w:color="auto" w:sz="4" w:space="0"/>
              <w:right w:val="single" w:color="auto" w:sz="4" w:space="0"/>
            </w:tcBorders>
          </w:tcPr>
          <w:p w:rsidRPr="001C1489" w:rsidR="00020573" w:rsidP="001C1489" w:rsidRDefault="00020573" w14:paraId="6ABA3578" w14:textId="218A181D">
            <w:pPr>
              <w:pStyle w:val="NormalWorksheet"/>
              <w:rPr>
                <w:rFonts w:ascii="Tahoma" w:hAnsi="Tahoma" w:cs="Tahoma"/>
              </w:rPr>
            </w:pPr>
          </w:p>
        </w:tc>
        <w:tc>
          <w:tcPr>
            <w:tcW w:w="4500" w:type="dxa"/>
            <w:gridSpan w:val="7"/>
            <w:tcBorders>
              <w:top w:val="single" w:color="auto" w:sz="4" w:space="0"/>
              <w:left w:val="single" w:color="auto" w:sz="4" w:space="0"/>
              <w:bottom w:val="single" w:color="auto" w:sz="4" w:space="0"/>
              <w:right w:val="single" w:color="auto" w:sz="4" w:space="0"/>
            </w:tcBorders>
          </w:tcPr>
          <w:p w:rsidRPr="001C1489" w:rsidR="00020573" w:rsidP="001C1489" w:rsidRDefault="00020573" w14:paraId="04A22AE4" w14:textId="77777777">
            <w:pPr>
              <w:pStyle w:val="NormalWorksheet"/>
              <w:rPr>
                <w:rFonts w:ascii="Tahoma" w:hAnsi="Tahoma" w:cs="Tahoma"/>
              </w:rPr>
            </w:pPr>
          </w:p>
        </w:tc>
      </w:tr>
      <w:tr w:rsidRPr="000B3F4D" w:rsidR="00030A63" w:rsidTr="00126499" w14:paraId="1BE8E7F4" w14:textId="77777777">
        <w:trPr>
          <w:jc w:val="center"/>
        </w:trPr>
        <w:tc>
          <w:tcPr>
            <w:tcW w:w="1706" w:type="dxa"/>
            <w:tcBorders>
              <w:top w:val="single" w:color="auto" w:sz="4" w:space="0"/>
              <w:left w:val="single" w:color="auto" w:sz="4" w:space="0"/>
              <w:bottom w:val="single" w:color="auto" w:sz="4" w:space="0"/>
              <w:right w:val="single" w:color="auto" w:sz="4" w:space="0"/>
            </w:tcBorders>
          </w:tcPr>
          <w:p w:rsidRPr="001C1489" w:rsidR="00030A63" w:rsidP="001C1489" w:rsidRDefault="00030A63" w14:paraId="7776C90C" w14:textId="77777777">
            <w:pPr>
              <w:pStyle w:val="NormalWorksheet"/>
              <w:rPr>
                <w:rFonts w:ascii="Tahoma" w:hAnsi="Tahoma" w:cs="Tahoma"/>
              </w:rPr>
            </w:pPr>
            <w:r w:rsidRPr="001C1489">
              <w:rPr>
                <w:rFonts w:ascii="Tahoma" w:hAnsi="Tahoma" w:cs="Tahoma"/>
              </w:rPr>
              <w:t>Appendix B</w:t>
            </w:r>
          </w:p>
          <w:p w:rsidRPr="001C1489" w:rsidR="00030A63" w:rsidP="001C1489" w:rsidRDefault="00030A63" w14:paraId="230BD9BB" w14:textId="77777777">
            <w:pPr>
              <w:pStyle w:val="NormalWorksheet"/>
              <w:rPr>
                <w:rFonts w:ascii="Tahoma" w:hAnsi="Tahoma" w:cs="Tahoma"/>
              </w:rPr>
            </w:pPr>
            <w:r w:rsidRPr="001C1489">
              <w:rPr>
                <w:rFonts w:ascii="Tahoma" w:hAnsi="Tahoma" w:cs="Tahoma"/>
              </w:rPr>
              <w:t>(g) (1)</w:t>
            </w:r>
          </w:p>
        </w:tc>
        <w:tc>
          <w:tcPr>
            <w:tcW w:w="3016" w:type="dxa"/>
            <w:gridSpan w:val="6"/>
            <w:tcBorders>
              <w:top w:val="single" w:color="auto" w:sz="4" w:space="0"/>
              <w:left w:val="single" w:color="auto" w:sz="4" w:space="0"/>
              <w:bottom w:val="single" w:color="auto" w:sz="4" w:space="0"/>
              <w:right w:val="single" w:color="auto" w:sz="4" w:space="0"/>
            </w:tcBorders>
          </w:tcPr>
          <w:p w:rsidRPr="001C1489" w:rsidR="00030A63" w:rsidP="001C1489" w:rsidRDefault="00030A63" w14:paraId="323E7D05" w14:textId="58D3DBA1">
            <w:pPr>
              <w:pStyle w:val="NormalWorksheet"/>
              <w:rPr>
                <w:rFonts w:ascii="Tahoma" w:hAnsi="Tahoma" w:cs="Tahoma"/>
              </w:rPr>
            </w:pPr>
            <w:r w:rsidRPr="001C1489">
              <w:rPr>
                <w:rFonts w:ascii="Tahoma" w:hAnsi="Tahoma" w:cs="Tahoma"/>
              </w:rPr>
              <w:t>...provide a discussion of the existing site conditions, the expected direct, indirect</w:t>
            </w:r>
            <w:r w:rsidRPr="001C1489" w:rsidR="000D05F9">
              <w:rPr>
                <w:rFonts w:ascii="Tahoma" w:hAnsi="Tahoma" w:cs="Tahoma"/>
              </w:rPr>
              <w:t>,</w:t>
            </w:r>
            <w:r w:rsidRPr="001C1489">
              <w:rPr>
                <w:rFonts w:ascii="Tahoma" w:hAnsi="Tahoma" w:cs="Tahoma"/>
              </w:rPr>
              <w:t xml:space="preserve"> and cumulative impacts due to the construction, operation and maintenance of the project, the measures proposed to mitigate adverse environmental impacts of the project, the effectiveness of the proposed measures, and any monitoring plans proposed to verify the effectiveness of the mitigation.</w:t>
            </w:r>
            <w:r w:rsidRPr="001C1489" w:rsidR="007800D0">
              <w:rPr>
                <w:rFonts w:ascii="Tahoma" w:hAnsi="Tahoma" w:cs="Tahoma"/>
              </w:rPr>
              <w:t xml:space="preserve"> Describe the approach, list or projection or a combination, used to develop the cumulative setting for the proposed project. Include any reference materials used such as general plan or other adopted local, regional, or statewide plan.</w:t>
            </w:r>
          </w:p>
        </w:tc>
        <w:tc>
          <w:tcPr>
            <w:tcW w:w="2819" w:type="dxa"/>
            <w:tcBorders>
              <w:top w:val="single" w:color="auto" w:sz="4" w:space="0"/>
              <w:left w:val="single" w:color="auto" w:sz="4" w:space="0"/>
              <w:bottom w:val="single" w:color="auto" w:sz="4" w:space="0"/>
              <w:right w:val="single" w:color="auto" w:sz="4" w:space="0"/>
            </w:tcBorders>
          </w:tcPr>
          <w:p w:rsidRPr="001C1489" w:rsidR="00030A63" w:rsidP="001C1489" w:rsidRDefault="00030A63" w14:paraId="4AC7087B" w14:textId="4A6CC874">
            <w:pPr>
              <w:pStyle w:val="NormalWorksheet"/>
              <w:rPr>
                <w:rFonts w:ascii="Tahoma" w:hAnsi="Tahoma" w:eastAsia="Tahoma" w:cs="Tahoma"/>
              </w:rPr>
            </w:pPr>
          </w:p>
        </w:tc>
        <w:tc>
          <w:tcPr>
            <w:tcW w:w="1279" w:type="dxa"/>
            <w:tcBorders>
              <w:top w:val="single" w:color="auto" w:sz="4" w:space="0"/>
              <w:left w:val="single" w:color="auto" w:sz="4" w:space="0"/>
              <w:bottom w:val="single" w:color="auto" w:sz="4" w:space="0"/>
              <w:right w:val="single" w:color="auto" w:sz="4" w:space="0"/>
            </w:tcBorders>
          </w:tcPr>
          <w:p w:rsidRPr="001C1489" w:rsidR="00030A63" w:rsidP="001C1489" w:rsidRDefault="00030A63" w14:paraId="39E55025" w14:textId="2A95A878">
            <w:pPr>
              <w:pStyle w:val="NormalWorksheet"/>
              <w:rPr>
                <w:rFonts w:ascii="Tahoma" w:hAnsi="Tahoma" w:cs="Tahoma"/>
              </w:rPr>
            </w:pPr>
          </w:p>
        </w:tc>
        <w:tc>
          <w:tcPr>
            <w:tcW w:w="4500" w:type="dxa"/>
            <w:gridSpan w:val="7"/>
            <w:tcBorders>
              <w:top w:val="single" w:color="auto" w:sz="4" w:space="0"/>
              <w:left w:val="single" w:color="auto" w:sz="4" w:space="0"/>
              <w:bottom w:val="single" w:color="auto" w:sz="4" w:space="0"/>
              <w:right w:val="single" w:color="auto" w:sz="4" w:space="0"/>
            </w:tcBorders>
          </w:tcPr>
          <w:p w:rsidRPr="001C1489" w:rsidR="00030A63" w:rsidP="001C1489" w:rsidRDefault="00030A63" w14:paraId="2D406ED7" w14:textId="77777777">
            <w:pPr>
              <w:pStyle w:val="NormalWorksheet"/>
              <w:rPr>
                <w:rFonts w:ascii="Tahoma" w:hAnsi="Tahoma" w:cs="Tahoma"/>
              </w:rPr>
            </w:pPr>
          </w:p>
        </w:tc>
      </w:tr>
      <w:tr w:rsidRPr="000B3F4D" w:rsidR="00030A63" w:rsidTr="00126499" w14:paraId="1B7A2F08" w14:textId="77777777">
        <w:trPr>
          <w:jc w:val="center"/>
        </w:trPr>
        <w:tc>
          <w:tcPr>
            <w:tcW w:w="1706" w:type="dxa"/>
            <w:tcBorders>
              <w:top w:val="single" w:color="auto" w:sz="4" w:space="0"/>
              <w:left w:val="single" w:color="auto" w:sz="4" w:space="0"/>
              <w:bottom w:val="single" w:color="auto" w:sz="4" w:space="0"/>
              <w:right w:val="single" w:color="auto" w:sz="4" w:space="0"/>
            </w:tcBorders>
          </w:tcPr>
          <w:p w:rsidRPr="001C1489" w:rsidR="00030A63" w:rsidP="001C1489" w:rsidRDefault="00030A63" w14:paraId="511737CF" w14:textId="77777777">
            <w:pPr>
              <w:pStyle w:val="NormalWorksheet"/>
              <w:rPr>
                <w:rFonts w:ascii="Tahoma" w:hAnsi="Tahoma" w:cs="Tahoma"/>
              </w:rPr>
            </w:pPr>
            <w:r w:rsidRPr="001C1489">
              <w:rPr>
                <w:rFonts w:ascii="Tahoma" w:hAnsi="Tahoma" w:cs="Tahoma"/>
              </w:rPr>
              <w:t>Appendix B</w:t>
            </w:r>
          </w:p>
          <w:p w:rsidRPr="001C1489" w:rsidR="00030A63" w:rsidP="001C1489" w:rsidRDefault="00030A63" w14:paraId="02C4D493" w14:textId="77777777">
            <w:pPr>
              <w:pStyle w:val="NormalWorksheet"/>
              <w:rPr>
                <w:rFonts w:ascii="Tahoma" w:hAnsi="Tahoma" w:cs="Tahoma"/>
              </w:rPr>
            </w:pPr>
            <w:r w:rsidRPr="001C1489">
              <w:rPr>
                <w:rFonts w:ascii="Tahoma" w:hAnsi="Tahoma" w:cs="Tahoma"/>
              </w:rPr>
              <w:t>(g) (15) (A)</w:t>
            </w:r>
          </w:p>
          <w:p w:rsidRPr="001C1489" w:rsidR="00030A63" w:rsidP="001C1489" w:rsidRDefault="00030A63" w14:paraId="541BACBF" w14:textId="77777777">
            <w:pPr>
              <w:pStyle w:val="NormalWorksheet"/>
              <w:rPr>
                <w:rFonts w:ascii="Tahoma" w:hAnsi="Tahoma" w:cs="Tahoma"/>
              </w:rPr>
            </w:pPr>
          </w:p>
        </w:tc>
        <w:tc>
          <w:tcPr>
            <w:tcW w:w="3016" w:type="dxa"/>
            <w:gridSpan w:val="6"/>
            <w:tcBorders>
              <w:top w:val="single" w:color="auto" w:sz="4" w:space="0"/>
              <w:left w:val="single" w:color="auto" w:sz="4" w:space="0"/>
              <w:bottom w:val="single" w:color="auto" w:sz="4" w:space="0"/>
              <w:right w:val="single" w:color="auto" w:sz="4" w:space="0"/>
            </w:tcBorders>
          </w:tcPr>
          <w:p w:rsidRPr="001C1489" w:rsidR="00030A63" w:rsidP="001C1489" w:rsidRDefault="00030A63" w14:paraId="6BD885FE" w14:textId="5EFC31C8">
            <w:pPr>
              <w:pStyle w:val="NormalWorksheet"/>
              <w:rPr>
                <w:rFonts w:ascii="Tahoma" w:hAnsi="Tahoma" w:cs="Tahoma"/>
              </w:rPr>
            </w:pPr>
            <w:r w:rsidRPr="004240C8">
              <w:rPr>
                <w:rFonts w:ascii="Tahoma" w:hAnsi="Tahoma" w:cs="Tahoma"/>
              </w:rPr>
              <w:t>A map</w:t>
            </w:r>
            <w:r w:rsidRPr="001C1489">
              <w:rPr>
                <w:rFonts w:ascii="Tahoma" w:hAnsi="Tahoma" w:cs="Tahoma"/>
              </w:rPr>
              <w:t xml:space="preserve"> at a scale of 1:24,000 and written description of soil types and all agricultural land uses that will be affected by the proposed project. The description shall include:</w:t>
            </w:r>
          </w:p>
        </w:tc>
        <w:tc>
          <w:tcPr>
            <w:tcW w:w="2819" w:type="dxa"/>
            <w:tcBorders>
              <w:top w:val="single" w:color="auto" w:sz="4" w:space="0"/>
              <w:left w:val="single" w:color="auto" w:sz="4" w:space="0"/>
              <w:bottom w:val="single" w:color="auto" w:sz="4" w:space="0"/>
              <w:right w:val="single" w:color="auto" w:sz="4" w:space="0"/>
            </w:tcBorders>
          </w:tcPr>
          <w:p w:rsidRPr="001C1489" w:rsidR="00030A63" w:rsidP="001C1489" w:rsidRDefault="00030A63" w14:paraId="7D02B623" w14:textId="68968AA3">
            <w:pPr>
              <w:pStyle w:val="NormalWorksheet"/>
              <w:rPr>
                <w:rFonts w:ascii="Tahoma" w:hAnsi="Tahoma" w:cs="Tahoma"/>
              </w:rPr>
            </w:pPr>
          </w:p>
        </w:tc>
        <w:tc>
          <w:tcPr>
            <w:tcW w:w="1279" w:type="dxa"/>
            <w:tcBorders>
              <w:top w:val="single" w:color="auto" w:sz="4" w:space="0"/>
              <w:left w:val="single" w:color="auto" w:sz="4" w:space="0"/>
              <w:bottom w:val="single" w:color="auto" w:sz="4" w:space="0"/>
              <w:right w:val="single" w:color="auto" w:sz="4" w:space="0"/>
            </w:tcBorders>
          </w:tcPr>
          <w:p w:rsidRPr="001C1489" w:rsidR="00030A63" w:rsidP="001C1489" w:rsidRDefault="00030A63" w14:paraId="1901C3D8" w14:textId="4A52E135">
            <w:pPr>
              <w:pStyle w:val="NormalWorksheet"/>
              <w:rPr>
                <w:rFonts w:ascii="Tahoma" w:hAnsi="Tahoma" w:cs="Tahoma"/>
              </w:rPr>
            </w:pPr>
          </w:p>
        </w:tc>
        <w:tc>
          <w:tcPr>
            <w:tcW w:w="4500" w:type="dxa"/>
            <w:gridSpan w:val="7"/>
            <w:tcBorders>
              <w:top w:val="single" w:color="auto" w:sz="4" w:space="0"/>
              <w:left w:val="single" w:color="auto" w:sz="4" w:space="0"/>
              <w:bottom w:val="single" w:color="auto" w:sz="4" w:space="0"/>
              <w:right w:val="single" w:color="auto" w:sz="4" w:space="0"/>
            </w:tcBorders>
          </w:tcPr>
          <w:p w:rsidRPr="001C1489" w:rsidR="00030A63" w:rsidP="001C1489" w:rsidRDefault="00030A63" w14:paraId="73C303EA" w14:textId="77777777">
            <w:pPr>
              <w:pStyle w:val="NormalWorksheet"/>
              <w:rPr>
                <w:rFonts w:ascii="Tahoma" w:hAnsi="Tahoma" w:cs="Tahoma"/>
              </w:rPr>
            </w:pPr>
          </w:p>
        </w:tc>
      </w:tr>
      <w:tr w:rsidRPr="000B3F4D" w:rsidR="003247DD" w:rsidTr="00126499" w14:paraId="1F6B5685" w14:textId="77777777">
        <w:trPr>
          <w:jc w:val="center"/>
        </w:trPr>
        <w:tc>
          <w:tcPr>
            <w:tcW w:w="1706" w:type="dxa"/>
            <w:tcBorders>
              <w:top w:val="single" w:color="auto" w:sz="4" w:space="0"/>
              <w:left w:val="single" w:color="auto" w:sz="4" w:space="0"/>
              <w:bottom w:val="single" w:color="auto" w:sz="4" w:space="0"/>
              <w:right w:val="single" w:color="auto" w:sz="4" w:space="0"/>
            </w:tcBorders>
          </w:tcPr>
          <w:p w:rsidRPr="001C1489" w:rsidR="003247DD" w:rsidP="003247DD" w:rsidRDefault="003247DD" w14:paraId="28AAFFFE" w14:textId="77777777">
            <w:pPr>
              <w:pStyle w:val="NormalWorksheet"/>
              <w:rPr>
                <w:rFonts w:ascii="Tahoma" w:hAnsi="Tahoma" w:cs="Tahoma"/>
              </w:rPr>
            </w:pPr>
            <w:r w:rsidRPr="001C1489">
              <w:rPr>
                <w:rFonts w:ascii="Tahoma" w:hAnsi="Tahoma" w:cs="Tahoma"/>
              </w:rPr>
              <w:t>Appendix B</w:t>
            </w:r>
          </w:p>
          <w:p w:rsidRPr="001C1489" w:rsidR="003247DD" w:rsidP="003247DD" w:rsidRDefault="003247DD" w14:paraId="62C3FEDC" w14:textId="432B6C5E">
            <w:pPr>
              <w:pStyle w:val="NormalWorksheet"/>
              <w:rPr>
                <w:rFonts w:ascii="Tahoma" w:hAnsi="Tahoma" w:cs="Tahoma"/>
              </w:rPr>
            </w:pPr>
            <w:r w:rsidRPr="001C1489">
              <w:rPr>
                <w:rFonts w:ascii="Tahoma" w:hAnsi="Tahoma" w:cs="Tahoma"/>
              </w:rPr>
              <w:t>(g) (15) (A) (i)</w:t>
            </w:r>
          </w:p>
        </w:tc>
        <w:tc>
          <w:tcPr>
            <w:tcW w:w="3016" w:type="dxa"/>
            <w:gridSpan w:val="6"/>
            <w:tcBorders>
              <w:top w:val="single" w:color="auto" w:sz="4" w:space="0"/>
              <w:left w:val="single" w:color="auto" w:sz="4" w:space="0"/>
              <w:bottom w:val="single" w:color="auto" w:sz="4" w:space="0"/>
              <w:right w:val="single" w:color="auto" w:sz="4" w:space="0"/>
            </w:tcBorders>
          </w:tcPr>
          <w:p w:rsidRPr="001C1489" w:rsidR="003247DD" w:rsidP="003247DD" w:rsidRDefault="003247DD" w14:paraId="14151644" w14:textId="73E93BB8">
            <w:pPr>
              <w:pStyle w:val="NormalWorksheet"/>
              <w:rPr>
                <w:rFonts w:ascii="Tahoma" w:hAnsi="Tahoma" w:cs="Tahoma"/>
              </w:rPr>
            </w:pPr>
            <w:r w:rsidRPr="001C1489">
              <w:rPr>
                <w:rFonts w:ascii="Tahoma" w:hAnsi="Tahoma" w:cs="Tahoma"/>
              </w:rPr>
              <w:t xml:space="preserve">The depth, texture, permeability, drainage, erosion hazard rating, and land capability class of the soil; </w:t>
            </w:r>
          </w:p>
        </w:tc>
        <w:tc>
          <w:tcPr>
            <w:tcW w:w="2819" w:type="dxa"/>
            <w:tcBorders>
              <w:top w:val="single" w:color="auto" w:sz="4" w:space="0"/>
              <w:left w:val="single" w:color="auto" w:sz="4" w:space="0"/>
              <w:bottom w:val="single" w:color="auto" w:sz="4" w:space="0"/>
              <w:right w:val="single" w:color="auto" w:sz="4" w:space="0"/>
            </w:tcBorders>
          </w:tcPr>
          <w:p w:rsidRPr="001C1489" w:rsidR="003247DD" w:rsidP="003247DD" w:rsidRDefault="003247DD" w14:paraId="0803E81A" w14:textId="3DC13000">
            <w:pPr>
              <w:pStyle w:val="NormalWorksheet"/>
              <w:rPr>
                <w:rFonts w:ascii="Tahoma" w:hAnsi="Tahoma" w:eastAsia="Tahoma" w:cs="Tahoma"/>
              </w:rPr>
            </w:pPr>
          </w:p>
        </w:tc>
        <w:tc>
          <w:tcPr>
            <w:tcW w:w="1279" w:type="dxa"/>
            <w:tcBorders>
              <w:top w:val="single" w:color="auto" w:sz="4" w:space="0"/>
              <w:left w:val="single" w:color="auto" w:sz="4" w:space="0"/>
              <w:bottom w:val="single" w:color="auto" w:sz="4" w:space="0"/>
              <w:right w:val="single" w:color="auto" w:sz="4" w:space="0"/>
            </w:tcBorders>
          </w:tcPr>
          <w:p w:rsidRPr="001C1489" w:rsidR="003247DD" w:rsidP="003247DD" w:rsidRDefault="003247DD" w14:paraId="18EBE62B" w14:textId="72518DFE">
            <w:pPr>
              <w:pStyle w:val="NormalWorksheet"/>
              <w:rPr>
                <w:rFonts w:ascii="Tahoma" w:hAnsi="Tahoma" w:cs="Tahoma"/>
              </w:rPr>
            </w:pPr>
          </w:p>
        </w:tc>
        <w:tc>
          <w:tcPr>
            <w:tcW w:w="4500" w:type="dxa"/>
            <w:gridSpan w:val="7"/>
            <w:tcBorders>
              <w:top w:val="single" w:color="auto" w:sz="4" w:space="0"/>
              <w:left w:val="single" w:color="auto" w:sz="4" w:space="0"/>
              <w:bottom w:val="single" w:color="auto" w:sz="4" w:space="0"/>
              <w:right w:val="single" w:color="auto" w:sz="4" w:space="0"/>
            </w:tcBorders>
          </w:tcPr>
          <w:p w:rsidRPr="001C1489" w:rsidR="003247DD" w:rsidP="003247DD" w:rsidRDefault="003247DD" w14:paraId="2CE9C65B" w14:textId="77777777">
            <w:pPr>
              <w:pStyle w:val="NormalWorksheet"/>
              <w:rPr>
                <w:rFonts w:ascii="Tahoma" w:hAnsi="Tahoma" w:cs="Tahoma"/>
              </w:rPr>
            </w:pPr>
          </w:p>
        </w:tc>
      </w:tr>
      <w:tr w:rsidRPr="000B3F4D" w:rsidR="003247DD" w:rsidTr="00126499" w14:paraId="4B8DEB56" w14:textId="77777777">
        <w:trPr>
          <w:jc w:val="center"/>
        </w:trPr>
        <w:tc>
          <w:tcPr>
            <w:tcW w:w="1706" w:type="dxa"/>
            <w:tcBorders>
              <w:top w:val="single" w:color="auto" w:sz="4" w:space="0"/>
              <w:left w:val="single" w:color="auto" w:sz="4" w:space="0"/>
              <w:bottom w:val="single" w:color="auto" w:sz="4" w:space="0"/>
              <w:right w:val="single" w:color="auto" w:sz="4" w:space="0"/>
            </w:tcBorders>
          </w:tcPr>
          <w:p w:rsidRPr="001C1489" w:rsidR="003247DD" w:rsidP="003247DD" w:rsidRDefault="003247DD" w14:paraId="14B6607A" w14:textId="77777777">
            <w:pPr>
              <w:pStyle w:val="NormalWorksheet"/>
              <w:rPr>
                <w:rFonts w:ascii="Tahoma" w:hAnsi="Tahoma" w:cs="Tahoma"/>
              </w:rPr>
            </w:pPr>
            <w:r w:rsidRPr="001C1489">
              <w:rPr>
                <w:rFonts w:ascii="Tahoma" w:hAnsi="Tahoma" w:cs="Tahoma"/>
              </w:rPr>
              <w:t>Appendix B</w:t>
            </w:r>
          </w:p>
          <w:p w:rsidRPr="001C1489" w:rsidR="003247DD" w:rsidP="003247DD" w:rsidRDefault="003247DD" w14:paraId="7C5BAB4D" w14:textId="339FD5F4">
            <w:pPr>
              <w:pStyle w:val="NormalWorksheet"/>
              <w:rPr>
                <w:rFonts w:ascii="Tahoma" w:hAnsi="Tahoma" w:cs="Tahoma"/>
              </w:rPr>
            </w:pPr>
            <w:r w:rsidRPr="001C1489">
              <w:rPr>
                <w:rFonts w:ascii="Tahoma" w:hAnsi="Tahoma" w:cs="Tahoma"/>
              </w:rPr>
              <w:t>(g) (15) (A) (ii)</w:t>
            </w:r>
          </w:p>
        </w:tc>
        <w:tc>
          <w:tcPr>
            <w:tcW w:w="3016" w:type="dxa"/>
            <w:gridSpan w:val="6"/>
            <w:tcBorders>
              <w:top w:val="single" w:color="auto" w:sz="4" w:space="0"/>
              <w:left w:val="single" w:color="auto" w:sz="4" w:space="0"/>
              <w:bottom w:val="single" w:color="auto" w:sz="4" w:space="0"/>
              <w:right w:val="single" w:color="auto" w:sz="4" w:space="0"/>
            </w:tcBorders>
          </w:tcPr>
          <w:p w:rsidRPr="001C1489" w:rsidR="003247DD" w:rsidP="003247DD" w:rsidRDefault="003247DD" w14:paraId="63C79D56" w14:textId="15DFBCDF">
            <w:pPr>
              <w:pStyle w:val="NormalWorksheet"/>
              <w:rPr>
                <w:rFonts w:ascii="Tahoma" w:hAnsi="Tahoma" w:cs="Tahoma"/>
              </w:rPr>
            </w:pPr>
            <w:r w:rsidRPr="001C1489">
              <w:rPr>
                <w:rFonts w:ascii="Tahoma" w:hAnsi="Tahoma" w:cs="Tahoma"/>
              </w:rPr>
              <w:t xml:space="preserve">An identification of other physical and chemical characteristics of the soil necessary to allow an evaluation of soil erodibility, permeability, </w:t>
            </w:r>
            <w:r w:rsidRPr="005B5F7B">
              <w:rPr>
                <w:rFonts w:ascii="Tahoma" w:hAnsi="Tahoma" w:cs="Tahoma"/>
              </w:rPr>
              <w:t>re-vegetation potential, and cycling of pollutants in the soil-vegetation system;</w:t>
            </w:r>
          </w:p>
        </w:tc>
        <w:tc>
          <w:tcPr>
            <w:tcW w:w="2819" w:type="dxa"/>
            <w:tcBorders>
              <w:top w:val="single" w:color="auto" w:sz="4" w:space="0"/>
              <w:left w:val="single" w:color="auto" w:sz="4" w:space="0"/>
              <w:bottom w:val="single" w:color="auto" w:sz="4" w:space="0"/>
              <w:right w:val="single" w:color="auto" w:sz="4" w:space="0"/>
            </w:tcBorders>
          </w:tcPr>
          <w:p w:rsidRPr="001C1489" w:rsidR="003247DD" w:rsidP="003247DD" w:rsidRDefault="003247DD" w14:paraId="7BEBC986" w14:textId="445A8CB5">
            <w:pPr>
              <w:pStyle w:val="NormalWorksheet"/>
              <w:rPr>
                <w:rFonts w:ascii="Tahoma" w:hAnsi="Tahoma" w:eastAsia="Tahoma" w:cs="Tahoma"/>
              </w:rPr>
            </w:pPr>
          </w:p>
        </w:tc>
        <w:tc>
          <w:tcPr>
            <w:tcW w:w="1279" w:type="dxa"/>
            <w:tcBorders>
              <w:top w:val="single" w:color="auto" w:sz="4" w:space="0"/>
              <w:left w:val="single" w:color="auto" w:sz="4" w:space="0"/>
              <w:bottom w:val="single" w:color="auto" w:sz="4" w:space="0"/>
              <w:right w:val="single" w:color="auto" w:sz="4" w:space="0"/>
            </w:tcBorders>
          </w:tcPr>
          <w:p w:rsidRPr="001C1489" w:rsidR="003247DD" w:rsidP="003247DD" w:rsidRDefault="003247DD" w14:paraId="1F9F1F5B" w14:textId="375B4B0A">
            <w:pPr>
              <w:pStyle w:val="NormalWorksheet"/>
              <w:rPr>
                <w:rFonts w:ascii="Tahoma" w:hAnsi="Tahoma" w:cs="Tahoma"/>
              </w:rPr>
            </w:pPr>
          </w:p>
        </w:tc>
        <w:tc>
          <w:tcPr>
            <w:tcW w:w="4500" w:type="dxa"/>
            <w:gridSpan w:val="7"/>
            <w:tcBorders>
              <w:top w:val="single" w:color="auto" w:sz="4" w:space="0"/>
              <w:left w:val="single" w:color="auto" w:sz="4" w:space="0"/>
              <w:bottom w:val="single" w:color="auto" w:sz="4" w:space="0"/>
              <w:right w:val="single" w:color="auto" w:sz="4" w:space="0"/>
            </w:tcBorders>
          </w:tcPr>
          <w:p w:rsidRPr="001C1489" w:rsidR="003247DD" w:rsidP="003247DD" w:rsidRDefault="003247DD" w14:paraId="36829B55" w14:textId="77777777">
            <w:pPr>
              <w:pStyle w:val="NormalWorksheet"/>
              <w:rPr>
                <w:rFonts w:ascii="Tahoma" w:hAnsi="Tahoma" w:cs="Tahoma"/>
              </w:rPr>
            </w:pPr>
          </w:p>
        </w:tc>
      </w:tr>
      <w:tr w:rsidRPr="000B3F4D" w:rsidR="003247DD" w:rsidTr="00126499" w14:paraId="4974BB96" w14:textId="77777777">
        <w:trPr>
          <w:jc w:val="center"/>
        </w:trPr>
        <w:tc>
          <w:tcPr>
            <w:tcW w:w="1706" w:type="dxa"/>
            <w:tcBorders>
              <w:top w:val="single" w:color="auto" w:sz="4" w:space="0"/>
              <w:left w:val="single" w:color="auto" w:sz="4" w:space="0"/>
              <w:bottom w:val="single" w:color="auto" w:sz="4" w:space="0"/>
              <w:right w:val="single" w:color="auto" w:sz="4" w:space="0"/>
            </w:tcBorders>
          </w:tcPr>
          <w:p w:rsidRPr="001C1489" w:rsidR="003247DD" w:rsidP="003247DD" w:rsidRDefault="003247DD" w14:paraId="34527E26" w14:textId="77777777">
            <w:pPr>
              <w:pStyle w:val="NormalWorksheet"/>
              <w:rPr>
                <w:rFonts w:ascii="Tahoma" w:hAnsi="Tahoma" w:cs="Tahoma"/>
              </w:rPr>
            </w:pPr>
            <w:r w:rsidRPr="001C1489">
              <w:rPr>
                <w:rFonts w:ascii="Tahoma" w:hAnsi="Tahoma" w:cs="Tahoma"/>
              </w:rPr>
              <w:t>Appendix B</w:t>
            </w:r>
          </w:p>
          <w:p w:rsidRPr="001C1489" w:rsidR="003247DD" w:rsidP="003247DD" w:rsidRDefault="003247DD" w14:paraId="402B6CF5" w14:textId="5BBE377E">
            <w:pPr>
              <w:pStyle w:val="NormalWorksheet"/>
              <w:rPr>
                <w:rFonts w:ascii="Tahoma" w:hAnsi="Tahoma" w:cs="Tahoma"/>
              </w:rPr>
            </w:pPr>
            <w:r w:rsidRPr="001C1489">
              <w:rPr>
                <w:rFonts w:ascii="Tahoma" w:hAnsi="Tahoma" w:cs="Tahoma"/>
              </w:rPr>
              <w:t>(g) (15) (A) (iii)</w:t>
            </w:r>
          </w:p>
        </w:tc>
        <w:tc>
          <w:tcPr>
            <w:tcW w:w="3016" w:type="dxa"/>
            <w:gridSpan w:val="6"/>
            <w:tcBorders>
              <w:top w:val="single" w:color="auto" w:sz="4" w:space="0"/>
              <w:left w:val="single" w:color="auto" w:sz="4" w:space="0"/>
              <w:bottom w:val="single" w:color="auto" w:sz="4" w:space="0"/>
              <w:right w:val="single" w:color="auto" w:sz="4" w:space="0"/>
            </w:tcBorders>
          </w:tcPr>
          <w:p w:rsidRPr="001C1489" w:rsidR="003247DD" w:rsidP="003247DD" w:rsidRDefault="003247DD" w14:paraId="5CFFC161" w14:textId="2B63C5C0">
            <w:pPr>
              <w:pStyle w:val="NormalWorksheet"/>
              <w:rPr>
                <w:rFonts w:ascii="Tahoma" w:hAnsi="Tahoma" w:cs="Tahoma"/>
              </w:rPr>
            </w:pPr>
            <w:r w:rsidRPr="001C1489">
              <w:rPr>
                <w:rFonts w:ascii="Tahoma" w:hAnsi="Tahoma" w:cs="Tahoma"/>
              </w:rPr>
              <w:t>The location of any proposed fill disposal or fill procurement (borrow) sites; and</w:t>
            </w:r>
          </w:p>
        </w:tc>
        <w:tc>
          <w:tcPr>
            <w:tcW w:w="2819" w:type="dxa"/>
            <w:tcBorders>
              <w:top w:val="single" w:color="auto" w:sz="4" w:space="0"/>
              <w:left w:val="single" w:color="auto" w:sz="4" w:space="0"/>
              <w:bottom w:val="single" w:color="auto" w:sz="4" w:space="0"/>
              <w:right w:val="single" w:color="auto" w:sz="4" w:space="0"/>
            </w:tcBorders>
          </w:tcPr>
          <w:p w:rsidRPr="001C1489" w:rsidR="003247DD" w:rsidP="003247DD" w:rsidRDefault="003247DD" w14:paraId="5AAA7FED" w14:textId="619FA80B">
            <w:pPr>
              <w:pStyle w:val="NormalWorksheet"/>
              <w:rPr>
                <w:rFonts w:ascii="Tahoma" w:hAnsi="Tahoma" w:eastAsia="Tahoma" w:cs="Tahoma"/>
              </w:rPr>
            </w:pPr>
          </w:p>
        </w:tc>
        <w:tc>
          <w:tcPr>
            <w:tcW w:w="1279" w:type="dxa"/>
            <w:tcBorders>
              <w:top w:val="single" w:color="auto" w:sz="4" w:space="0"/>
              <w:left w:val="single" w:color="auto" w:sz="4" w:space="0"/>
              <w:bottom w:val="single" w:color="auto" w:sz="4" w:space="0"/>
              <w:right w:val="single" w:color="auto" w:sz="4" w:space="0"/>
            </w:tcBorders>
          </w:tcPr>
          <w:p w:rsidRPr="001C1489" w:rsidR="003247DD" w:rsidP="003247DD" w:rsidRDefault="003247DD" w14:paraId="59FA9132" w14:textId="60D4DFEE">
            <w:pPr>
              <w:pStyle w:val="NormalWorksheet"/>
              <w:rPr>
                <w:rFonts w:ascii="Tahoma" w:hAnsi="Tahoma" w:cs="Tahoma"/>
              </w:rPr>
            </w:pPr>
          </w:p>
        </w:tc>
        <w:tc>
          <w:tcPr>
            <w:tcW w:w="4500" w:type="dxa"/>
            <w:gridSpan w:val="7"/>
            <w:tcBorders>
              <w:top w:val="single" w:color="auto" w:sz="4" w:space="0"/>
              <w:left w:val="single" w:color="auto" w:sz="4" w:space="0"/>
              <w:bottom w:val="single" w:color="auto" w:sz="4" w:space="0"/>
              <w:right w:val="single" w:color="auto" w:sz="4" w:space="0"/>
            </w:tcBorders>
          </w:tcPr>
          <w:p w:rsidRPr="001C1489" w:rsidR="003247DD" w:rsidP="003247DD" w:rsidRDefault="003247DD" w14:paraId="7CA10CCB" w14:textId="77777777">
            <w:pPr>
              <w:pStyle w:val="NormalWorksheet"/>
              <w:rPr>
                <w:rFonts w:ascii="Tahoma" w:hAnsi="Tahoma" w:cs="Tahoma"/>
              </w:rPr>
            </w:pPr>
          </w:p>
        </w:tc>
      </w:tr>
      <w:tr w:rsidRPr="000B3F4D" w:rsidR="003247DD" w:rsidTr="00126499" w14:paraId="23026433" w14:textId="77777777">
        <w:trPr>
          <w:jc w:val="center"/>
        </w:trPr>
        <w:tc>
          <w:tcPr>
            <w:tcW w:w="1706" w:type="dxa"/>
            <w:tcBorders>
              <w:top w:val="single" w:color="auto" w:sz="4" w:space="0"/>
              <w:left w:val="single" w:color="auto" w:sz="4" w:space="0"/>
              <w:bottom w:val="single" w:color="auto" w:sz="4" w:space="0"/>
              <w:right w:val="single" w:color="auto" w:sz="4" w:space="0"/>
            </w:tcBorders>
          </w:tcPr>
          <w:p w:rsidRPr="001C1489" w:rsidR="003247DD" w:rsidP="003247DD" w:rsidRDefault="003247DD" w14:paraId="0D99AB29" w14:textId="77777777">
            <w:pPr>
              <w:pStyle w:val="NormalWorksheet"/>
              <w:rPr>
                <w:rFonts w:ascii="Tahoma" w:hAnsi="Tahoma" w:cs="Tahoma"/>
              </w:rPr>
            </w:pPr>
            <w:r w:rsidRPr="001C1489">
              <w:rPr>
                <w:rFonts w:ascii="Tahoma" w:hAnsi="Tahoma" w:cs="Tahoma"/>
              </w:rPr>
              <w:t>Appendix B</w:t>
            </w:r>
          </w:p>
          <w:p w:rsidRPr="001C1489" w:rsidR="003247DD" w:rsidP="003247DD" w:rsidRDefault="003247DD" w14:paraId="0E996C8B" w14:textId="5B47EFBA">
            <w:pPr>
              <w:pStyle w:val="NormalWorksheet"/>
              <w:rPr>
                <w:rFonts w:ascii="Tahoma" w:hAnsi="Tahoma" w:cs="Tahoma"/>
              </w:rPr>
            </w:pPr>
            <w:r w:rsidRPr="001C1489">
              <w:rPr>
                <w:rFonts w:ascii="Tahoma" w:hAnsi="Tahoma" w:cs="Tahoma"/>
              </w:rPr>
              <w:t>(g) (15) (A) (iv)</w:t>
            </w:r>
          </w:p>
        </w:tc>
        <w:tc>
          <w:tcPr>
            <w:tcW w:w="3016" w:type="dxa"/>
            <w:gridSpan w:val="6"/>
            <w:tcBorders>
              <w:top w:val="single" w:color="auto" w:sz="4" w:space="0"/>
              <w:left w:val="single" w:color="auto" w:sz="4" w:space="0"/>
              <w:bottom w:val="single" w:color="auto" w:sz="4" w:space="0"/>
              <w:right w:val="single" w:color="auto" w:sz="4" w:space="0"/>
            </w:tcBorders>
          </w:tcPr>
          <w:p w:rsidRPr="001C1489" w:rsidR="003247DD" w:rsidP="003247DD" w:rsidRDefault="003247DD" w14:paraId="2EE5CC84" w14:textId="71C4965F">
            <w:pPr>
              <w:pStyle w:val="NormalWorksheet"/>
              <w:rPr>
                <w:rFonts w:ascii="Tahoma" w:hAnsi="Tahoma" w:cs="Tahoma"/>
              </w:rPr>
            </w:pPr>
            <w:r w:rsidRPr="001C1489">
              <w:rPr>
                <w:rFonts w:ascii="Tahoma" w:hAnsi="Tahoma" w:cs="Tahoma"/>
              </w:rPr>
              <w:t>The location of any contaminated soils that could be disturbed by project construction.</w:t>
            </w:r>
          </w:p>
        </w:tc>
        <w:tc>
          <w:tcPr>
            <w:tcW w:w="2819" w:type="dxa"/>
            <w:tcBorders>
              <w:top w:val="single" w:color="auto" w:sz="4" w:space="0"/>
              <w:left w:val="single" w:color="auto" w:sz="4" w:space="0"/>
              <w:bottom w:val="single" w:color="auto" w:sz="4" w:space="0"/>
              <w:right w:val="single" w:color="auto" w:sz="4" w:space="0"/>
            </w:tcBorders>
          </w:tcPr>
          <w:p w:rsidRPr="001C1489" w:rsidR="003247DD" w:rsidP="003247DD" w:rsidRDefault="003247DD" w14:paraId="40E3AA63" w14:textId="749F638C">
            <w:pPr>
              <w:pStyle w:val="NormalWorksheet"/>
              <w:rPr>
                <w:rFonts w:ascii="Tahoma" w:hAnsi="Tahoma" w:eastAsia="Tahoma" w:cs="Tahoma"/>
              </w:rPr>
            </w:pPr>
          </w:p>
        </w:tc>
        <w:tc>
          <w:tcPr>
            <w:tcW w:w="1279" w:type="dxa"/>
            <w:tcBorders>
              <w:top w:val="single" w:color="auto" w:sz="4" w:space="0"/>
              <w:left w:val="single" w:color="auto" w:sz="4" w:space="0"/>
              <w:bottom w:val="single" w:color="auto" w:sz="4" w:space="0"/>
              <w:right w:val="single" w:color="auto" w:sz="4" w:space="0"/>
            </w:tcBorders>
          </w:tcPr>
          <w:p w:rsidRPr="001C1489" w:rsidR="003247DD" w:rsidP="003247DD" w:rsidRDefault="003247DD" w14:paraId="790C67E9" w14:textId="44FE8E21">
            <w:pPr>
              <w:pStyle w:val="NormalWorksheet"/>
              <w:rPr>
                <w:rFonts w:ascii="Tahoma" w:hAnsi="Tahoma" w:cs="Tahoma"/>
              </w:rPr>
            </w:pPr>
          </w:p>
        </w:tc>
        <w:tc>
          <w:tcPr>
            <w:tcW w:w="4500" w:type="dxa"/>
            <w:gridSpan w:val="7"/>
            <w:tcBorders>
              <w:top w:val="single" w:color="auto" w:sz="4" w:space="0"/>
              <w:left w:val="single" w:color="auto" w:sz="4" w:space="0"/>
              <w:bottom w:val="single" w:color="auto" w:sz="4" w:space="0"/>
              <w:right w:val="single" w:color="auto" w:sz="4" w:space="0"/>
            </w:tcBorders>
          </w:tcPr>
          <w:p w:rsidRPr="001C1489" w:rsidR="003247DD" w:rsidP="003247DD" w:rsidRDefault="003247DD" w14:paraId="6BFB4E94" w14:textId="77777777">
            <w:pPr>
              <w:pStyle w:val="NormalWorksheet"/>
              <w:rPr>
                <w:rFonts w:ascii="Tahoma" w:hAnsi="Tahoma" w:cs="Tahoma"/>
              </w:rPr>
            </w:pPr>
          </w:p>
        </w:tc>
      </w:tr>
      <w:tr w:rsidRPr="000B3F4D" w:rsidR="003247DD" w:rsidTr="00126499" w14:paraId="4922E8A8" w14:textId="77777777">
        <w:trPr>
          <w:jc w:val="center"/>
        </w:trPr>
        <w:tc>
          <w:tcPr>
            <w:tcW w:w="1706" w:type="dxa"/>
            <w:tcBorders>
              <w:top w:val="single" w:color="auto" w:sz="4" w:space="0"/>
              <w:left w:val="single" w:color="auto" w:sz="4" w:space="0"/>
              <w:bottom w:val="single" w:color="auto" w:sz="4" w:space="0"/>
              <w:right w:val="single" w:color="auto" w:sz="4" w:space="0"/>
            </w:tcBorders>
          </w:tcPr>
          <w:p w:rsidRPr="001C1489" w:rsidR="003247DD" w:rsidP="003247DD" w:rsidRDefault="003247DD" w14:paraId="4FF2E2AA" w14:textId="77777777">
            <w:pPr>
              <w:pStyle w:val="NormalWorksheet"/>
              <w:rPr>
                <w:rFonts w:ascii="Tahoma" w:hAnsi="Tahoma" w:cs="Tahoma"/>
              </w:rPr>
            </w:pPr>
            <w:r w:rsidRPr="001C1489">
              <w:rPr>
                <w:rFonts w:ascii="Tahoma" w:hAnsi="Tahoma" w:cs="Tahoma"/>
              </w:rPr>
              <w:t>Appendix B</w:t>
            </w:r>
          </w:p>
          <w:p w:rsidRPr="001C1489" w:rsidR="003247DD" w:rsidP="003247DD" w:rsidRDefault="003247DD" w14:paraId="4A957ADD" w14:textId="33EE7E9B">
            <w:pPr>
              <w:pStyle w:val="NormalWorksheet"/>
              <w:rPr>
                <w:rFonts w:ascii="Tahoma" w:hAnsi="Tahoma" w:cs="Tahoma"/>
              </w:rPr>
            </w:pPr>
            <w:r w:rsidRPr="001C1489">
              <w:rPr>
                <w:rFonts w:ascii="Tahoma" w:hAnsi="Tahoma" w:cs="Tahoma"/>
              </w:rPr>
              <w:t>(g) (15) (B)</w:t>
            </w:r>
          </w:p>
        </w:tc>
        <w:tc>
          <w:tcPr>
            <w:tcW w:w="3016" w:type="dxa"/>
            <w:gridSpan w:val="6"/>
            <w:tcBorders>
              <w:top w:val="single" w:color="auto" w:sz="4" w:space="0"/>
              <w:left w:val="single" w:color="auto" w:sz="4" w:space="0"/>
              <w:bottom w:val="single" w:color="auto" w:sz="4" w:space="0"/>
              <w:right w:val="single" w:color="auto" w:sz="4" w:space="0"/>
            </w:tcBorders>
          </w:tcPr>
          <w:p w:rsidRPr="001C1489" w:rsidR="003247DD" w:rsidP="003247DD" w:rsidRDefault="003247DD" w14:paraId="63975D61" w14:textId="5F7BDAE5">
            <w:pPr>
              <w:pStyle w:val="NormalWorksheet"/>
              <w:rPr>
                <w:rFonts w:ascii="Tahoma" w:hAnsi="Tahoma" w:cs="Tahoma"/>
              </w:rPr>
            </w:pPr>
            <w:r w:rsidRPr="001C1489">
              <w:rPr>
                <w:rFonts w:ascii="Tahoma" w:hAnsi="Tahoma" w:cs="Tahoma"/>
              </w:rPr>
              <w:t>An assessment of the effects of the proposed project on soil resources and agricultural land uses. This discussion shall include:</w:t>
            </w:r>
          </w:p>
        </w:tc>
        <w:tc>
          <w:tcPr>
            <w:tcW w:w="2819" w:type="dxa"/>
            <w:tcBorders>
              <w:top w:val="single" w:color="auto" w:sz="4" w:space="0"/>
              <w:left w:val="single" w:color="auto" w:sz="4" w:space="0"/>
              <w:bottom w:val="single" w:color="auto" w:sz="4" w:space="0"/>
              <w:right w:val="single" w:color="auto" w:sz="4" w:space="0"/>
            </w:tcBorders>
          </w:tcPr>
          <w:p w:rsidRPr="001C1489" w:rsidR="003247DD" w:rsidP="003247DD" w:rsidRDefault="003247DD" w14:paraId="40E63E0F" w14:textId="1BB163E4">
            <w:pPr>
              <w:pStyle w:val="NormalWorksheet"/>
              <w:rPr>
                <w:rFonts w:ascii="Tahoma" w:hAnsi="Tahoma" w:eastAsia="Tahoma" w:cs="Tahoma"/>
              </w:rPr>
            </w:pPr>
          </w:p>
        </w:tc>
        <w:tc>
          <w:tcPr>
            <w:tcW w:w="1279" w:type="dxa"/>
            <w:tcBorders>
              <w:top w:val="single" w:color="auto" w:sz="4" w:space="0"/>
              <w:left w:val="single" w:color="auto" w:sz="4" w:space="0"/>
              <w:bottom w:val="single" w:color="auto" w:sz="4" w:space="0"/>
              <w:right w:val="single" w:color="auto" w:sz="4" w:space="0"/>
            </w:tcBorders>
          </w:tcPr>
          <w:p w:rsidRPr="001C1489" w:rsidR="003247DD" w:rsidP="003247DD" w:rsidRDefault="003247DD" w14:paraId="5BE7ADE6" w14:textId="21BAF0B7">
            <w:pPr>
              <w:pStyle w:val="NormalWorksheet"/>
              <w:rPr>
                <w:rFonts w:ascii="Tahoma" w:hAnsi="Tahoma" w:cs="Tahoma"/>
              </w:rPr>
            </w:pPr>
          </w:p>
        </w:tc>
        <w:tc>
          <w:tcPr>
            <w:tcW w:w="4500" w:type="dxa"/>
            <w:gridSpan w:val="7"/>
            <w:tcBorders>
              <w:top w:val="single" w:color="auto" w:sz="4" w:space="0"/>
              <w:left w:val="single" w:color="auto" w:sz="4" w:space="0"/>
              <w:bottom w:val="single" w:color="auto" w:sz="4" w:space="0"/>
              <w:right w:val="single" w:color="auto" w:sz="4" w:space="0"/>
            </w:tcBorders>
          </w:tcPr>
          <w:p w:rsidRPr="001C1489" w:rsidR="003247DD" w:rsidP="003247DD" w:rsidRDefault="003247DD" w14:paraId="62073256" w14:textId="77777777">
            <w:pPr>
              <w:pStyle w:val="NormalWorksheet"/>
              <w:rPr>
                <w:rFonts w:ascii="Tahoma" w:hAnsi="Tahoma" w:cs="Tahoma"/>
              </w:rPr>
            </w:pPr>
          </w:p>
        </w:tc>
      </w:tr>
      <w:tr w:rsidRPr="000B3F4D" w:rsidR="003247DD" w:rsidTr="00126499" w14:paraId="6190631E" w14:textId="77777777">
        <w:trPr>
          <w:jc w:val="center"/>
        </w:trPr>
        <w:tc>
          <w:tcPr>
            <w:tcW w:w="1706" w:type="dxa"/>
            <w:tcBorders>
              <w:top w:val="single" w:color="auto" w:sz="4" w:space="0"/>
              <w:left w:val="single" w:color="auto" w:sz="4" w:space="0"/>
              <w:bottom w:val="single" w:color="auto" w:sz="4" w:space="0"/>
              <w:right w:val="single" w:color="auto" w:sz="4" w:space="0"/>
            </w:tcBorders>
          </w:tcPr>
          <w:p w:rsidRPr="001C1489" w:rsidR="003247DD" w:rsidP="003247DD" w:rsidRDefault="003247DD" w14:paraId="569E9936" w14:textId="77777777">
            <w:pPr>
              <w:pStyle w:val="NormalWorksheet"/>
              <w:rPr>
                <w:rFonts w:ascii="Tahoma" w:hAnsi="Tahoma" w:cs="Tahoma"/>
              </w:rPr>
            </w:pPr>
            <w:r w:rsidRPr="001C1489">
              <w:rPr>
                <w:rFonts w:ascii="Tahoma" w:hAnsi="Tahoma" w:cs="Tahoma"/>
              </w:rPr>
              <w:t>Appendix B</w:t>
            </w:r>
          </w:p>
          <w:p w:rsidRPr="001C1489" w:rsidR="003247DD" w:rsidP="003247DD" w:rsidRDefault="003247DD" w14:paraId="16B18AC8" w14:textId="1D687F1E">
            <w:pPr>
              <w:pStyle w:val="NormalWorksheet"/>
              <w:rPr>
                <w:rFonts w:ascii="Tahoma" w:hAnsi="Tahoma" w:cs="Tahoma"/>
              </w:rPr>
            </w:pPr>
            <w:r w:rsidRPr="001C1489">
              <w:rPr>
                <w:rFonts w:ascii="Tahoma" w:hAnsi="Tahoma" w:cs="Tahoma"/>
              </w:rPr>
              <w:t>(g) (15) (B) (i)</w:t>
            </w:r>
          </w:p>
        </w:tc>
        <w:tc>
          <w:tcPr>
            <w:tcW w:w="3016" w:type="dxa"/>
            <w:gridSpan w:val="6"/>
            <w:tcBorders>
              <w:top w:val="single" w:color="auto" w:sz="4" w:space="0"/>
              <w:left w:val="single" w:color="auto" w:sz="4" w:space="0"/>
              <w:bottom w:val="single" w:color="auto" w:sz="4" w:space="0"/>
              <w:right w:val="single" w:color="auto" w:sz="4" w:space="0"/>
            </w:tcBorders>
          </w:tcPr>
          <w:p w:rsidRPr="001C1489" w:rsidR="003247DD" w:rsidP="003247DD" w:rsidRDefault="003247DD" w14:paraId="3425D254" w14:textId="4CE154D9">
            <w:pPr>
              <w:pStyle w:val="NormalWorksheet"/>
              <w:rPr>
                <w:rFonts w:ascii="Tahoma" w:hAnsi="Tahoma" w:cs="Tahoma"/>
              </w:rPr>
            </w:pPr>
            <w:r w:rsidRPr="001C1489">
              <w:rPr>
                <w:rFonts w:ascii="Tahoma" w:hAnsi="Tahoma" w:cs="Tahoma"/>
              </w:rPr>
              <w:t>The quantification of accelerated soil loss due to wind and water erosion; and</w:t>
            </w:r>
          </w:p>
        </w:tc>
        <w:tc>
          <w:tcPr>
            <w:tcW w:w="2819" w:type="dxa"/>
            <w:tcBorders>
              <w:top w:val="single" w:color="auto" w:sz="4" w:space="0"/>
              <w:left w:val="single" w:color="auto" w:sz="4" w:space="0"/>
              <w:bottom w:val="single" w:color="auto" w:sz="4" w:space="0"/>
              <w:right w:val="single" w:color="auto" w:sz="4" w:space="0"/>
            </w:tcBorders>
          </w:tcPr>
          <w:p w:rsidRPr="001C1489" w:rsidR="003247DD" w:rsidP="003247DD" w:rsidRDefault="003247DD" w14:paraId="2A02B8C8" w14:textId="02093C28">
            <w:pPr>
              <w:pStyle w:val="NormalWorksheet"/>
              <w:rPr>
                <w:rFonts w:ascii="Tahoma" w:hAnsi="Tahoma" w:eastAsia="Tahoma" w:cs="Tahoma"/>
              </w:rPr>
            </w:pPr>
          </w:p>
        </w:tc>
        <w:tc>
          <w:tcPr>
            <w:tcW w:w="1279" w:type="dxa"/>
            <w:tcBorders>
              <w:top w:val="single" w:color="auto" w:sz="4" w:space="0"/>
              <w:left w:val="single" w:color="auto" w:sz="4" w:space="0"/>
              <w:bottom w:val="single" w:color="auto" w:sz="4" w:space="0"/>
              <w:right w:val="single" w:color="auto" w:sz="4" w:space="0"/>
            </w:tcBorders>
          </w:tcPr>
          <w:p w:rsidRPr="001C1489" w:rsidR="003247DD" w:rsidP="003247DD" w:rsidRDefault="003247DD" w14:paraId="4577A972" w14:textId="7F51D946">
            <w:pPr>
              <w:pStyle w:val="NormalWorksheet"/>
              <w:rPr>
                <w:rFonts w:ascii="Tahoma" w:hAnsi="Tahoma" w:cs="Tahoma"/>
              </w:rPr>
            </w:pPr>
          </w:p>
        </w:tc>
        <w:tc>
          <w:tcPr>
            <w:tcW w:w="4500" w:type="dxa"/>
            <w:gridSpan w:val="7"/>
            <w:tcBorders>
              <w:top w:val="single" w:color="auto" w:sz="4" w:space="0"/>
              <w:left w:val="single" w:color="auto" w:sz="4" w:space="0"/>
              <w:bottom w:val="single" w:color="auto" w:sz="4" w:space="0"/>
              <w:right w:val="single" w:color="auto" w:sz="4" w:space="0"/>
            </w:tcBorders>
          </w:tcPr>
          <w:p w:rsidRPr="001C1489" w:rsidR="003247DD" w:rsidP="003247DD" w:rsidRDefault="003247DD" w14:paraId="1AAC5D9F" w14:textId="77777777">
            <w:pPr>
              <w:pStyle w:val="NormalWorksheet"/>
              <w:rPr>
                <w:rFonts w:ascii="Tahoma" w:hAnsi="Tahoma" w:cs="Tahoma"/>
              </w:rPr>
            </w:pPr>
          </w:p>
        </w:tc>
      </w:tr>
      <w:tr w:rsidRPr="000B3F4D" w:rsidR="003247DD" w:rsidTr="00126499" w14:paraId="790F5AED" w14:textId="77777777">
        <w:trPr>
          <w:jc w:val="center"/>
        </w:trPr>
        <w:tc>
          <w:tcPr>
            <w:tcW w:w="1706" w:type="dxa"/>
            <w:tcBorders>
              <w:top w:val="single" w:color="auto" w:sz="4" w:space="0"/>
              <w:left w:val="single" w:color="auto" w:sz="4" w:space="0"/>
              <w:bottom w:val="single" w:color="auto" w:sz="4" w:space="0"/>
              <w:right w:val="single" w:color="auto" w:sz="4" w:space="0"/>
            </w:tcBorders>
          </w:tcPr>
          <w:p w:rsidRPr="001C1489" w:rsidR="003247DD" w:rsidP="003247DD" w:rsidRDefault="003247DD" w14:paraId="2850B535" w14:textId="77777777">
            <w:pPr>
              <w:pStyle w:val="NormalWorksheet"/>
              <w:rPr>
                <w:rFonts w:ascii="Tahoma" w:hAnsi="Tahoma" w:cs="Tahoma"/>
              </w:rPr>
            </w:pPr>
            <w:r w:rsidRPr="001C1489">
              <w:rPr>
                <w:rFonts w:ascii="Tahoma" w:hAnsi="Tahoma" w:cs="Tahoma"/>
              </w:rPr>
              <w:t>Appendix B</w:t>
            </w:r>
          </w:p>
          <w:p w:rsidRPr="001C1489" w:rsidR="003247DD" w:rsidP="003247DD" w:rsidRDefault="003247DD" w14:paraId="5CFC5A32" w14:textId="3B447E3B">
            <w:pPr>
              <w:pStyle w:val="NormalWorksheet"/>
              <w:rPr>
                <w:rFonts w:ascii="Tahoma" w:hAnsi="Tahoma" w:cs="Tahoma"/>
              </w:rPr>
            </w:pPr>
            <w:r w:rsidRPr="001C1489">
              <w:rPr>
                <w:rFonts w:ascii="Tahoma" w:hAnsi="Tahoma" w:cs="Tahoma"/>
              </w:rPr>
              <w:t>(g) (15) (B) (ii)</w:t>
            </w:r>
          </w:p>
        </w:tc>
        <w:tc>
          <w:tcPr>
            <w:tcW w:w="3016" w:type="dxa"/>
            <w:gridSpan w:val="6"/>
            <w:tcBorders>
              <w:top w:val="single" w:color="auto" w:sz="4" w:space="0"/>
              <w:left w:val="single" w:color="auto" w:sz="4" w:space="0"/>
              <w:bottom w:val="single" w:color="auto" w:sz="4" w:space="0"/>
              <w:right w:val="single" w:color="auto" w:sz="4" w:space="0"/>
            </w:tcBorders>
          </w:tcPr>
          <w:p w:rsidRPr="001C1489" w:rsidR="003247DD" w:rsidP="003247DD" w:rsidRDefault="003247DD" w14:paraId="581D0C8D" w14:textId="4DAB7E51">
            <w:pPr>
              <w:pStyle w:val="NormalWorksheet"/>
              <w:rPr>
                <w:rFonts w:ascii="Tahoma" w:hAnsi="Tahoma" w:cs="Tahoma"/>
              </w:rPr>
            </w:pPr>
            <w:r w:rsidRPr="001C1489">
              <w:rPr>
                <w:rFonts w:ascii="Tahoma" w:hAnsi="Tahoma" w:cs="Tahoma"/>
              </w:rPr>
              <w:t>The effect of power plant emissions on surrounding soil-vegetation systems.</w:t>
            </w:r>
          </w:p>
        </w:tc>
        <w:tc>
          <w:tcPr>
            <w:tcW w:w="2819" w:type="dxa"/>
            <w:tcBorders>
              <w:top w:val="single" w:color="auto" w:sz="4" w:space="0"/>
              <w:left w:val="single" w:color="auto" w:sz="4" w:space="0"/>
              <w:bottom w:val="single" w:color="auto" w:sz="4" w:space="0"/>
              <w:right w:val="single" w:color="auto" w:sz="4" w:space="0"/>
            </w:tcBorders>
          </w:tcPr>
          <w:p w:rsidRPr="001C1489" w:rsidR="003247DD" w:rsidP="003247DD" w:rsidRDefault="003247DD" w14:paraId="6D7755A3" w14:textId="6784D0BE">
            <w:pPr>
              <w:pStyle w:val="NormalWorksheet"/>
              <w:rPr>
                <w:rFonts w:ascii="Tahoma" w:hAnsi="Tahoma" w:eastAsia="Tahoma" w:cs="Tahoma"/>
              </w:rPr>
            </w:pPr>
          </w:p>
        </w:tc>
        <w:tc>
          <w:tcPr>
            <w:tcW w:w="1279" w:type="dxa"/>
            <w:tcBorders>
              <w:top w:val="single" w:color="auto" w:sz="4" w:space="0"/>
              <w:left w:val="single" w:color="auto" w:sz="4" w:space="0"/>
              <w:bottom w:val="single" w:color="auto" w:sz="4" w:space="0"/>
              <w:right w:val="single" w:color="auto" w:sz="4" w:space="0"/>
            </w:tcBorders>
          </w:tcPr>
          <w:p w:rsidRPr="001C1489" w:rsidR="003247DD" w:rsidP="003247DD" w:rsidRDefault="003247DD" w14:paraId="161D34F2" w14:textId="37558966">
            <w:pPr>
              <w:pStyle w:val="NormalWorksheet"/>
              <w:rPr>
                <w:rFonts w:ascii="Tahoma" w:hAnsi="Tahoma" w:cs="Tahoma"/>
              </w:rPr>
            </w:pPr>
          </w:p>
        </w:tc>
        <w:tc>
          <w:tcPr>
            <w:tcW w:w="4500" w:type="dxa"/>
            <w:gridSpan w:val="7"/>
            <w:tcBorders>
              <w:top w:val="single" w:color="auto" w:sz="4" w:space="0"/>
              <w:left w:val="single" w:color="auto" w:sz="4" w:space="0"/>
              <w:bottom w:val="single" w:color="auto" w:sz="4" w:space="0"/>
              <w:right w:val="single" w:color="auto" w:sz="4" w:space="0"/>
            </w:tcBorders>
          </w:tcPr>
          <w:p w:rsidRPr="001C1489" w:rsidR="003247DD" w:rsidP="003247DD" w:rsidRDefault="003247DD" w14:paraId="7984DC96" w14:textId="77777777">
            <w:pPr>
              <w:pStyle w:val="NormalWorksheet"/>
              <w:rPr>
                <w:rFonts w:ascii="Tahoma" w:hAnsi="Tahoma" w:cs="Tahoma"/>
              </w:rPr>
            </w:pPr>
          </w:p>
        </w:tc>
      </w:tr>
      <w:tr w:rsidRPr="000B3F4D" w:rsidR="003247DD" w:rsidTr="00126499" w14:paraId="68756531" w14:textId="77777777">
        <w:trPr>
          <w:jc w:val="center"/>
        </w:trPr>
        <w:tc>
          <w:tcPr>
            <w:tcW w:w="1706" w:type="dxa"/>
            <w:tcBorders>
              <w:top w:val="single" w:color="auto" w:sz="4" w:space="0"/>
              <w:left w:val="single" w:color="auto" w:sz="4" w:space="0"/>
              <w:bottom w:val="single" w:color="auto" w:sz="4" w:space="0"/>
              <w:right w:val="single" w:color="auto" w:sz="4" w:space="0"/>
            </w:tcBorders>
          </w:tcPr>
          <w:p w:rsidRPr="001C1489" w:rsidR="003247DD" w:rsidP="003247DD" w:rsidRDefault="003247DD" w14:paraId="1C6CB308" w14:textId="77777777">
            <w:pPr>
              <w:pStyle w:val="NormalWorksheet"/>
              <w:rPr>
                <w:rFonts w:ascii="Tahoma" w:hAnsi="Tahoma" w:cs="Tahoma"/>
              </w:rPr>
            </w:pPr>
            <w:r w:rsidRPr="001C1489">
              <w:rPr>
                <w:rFonts w:ascii="Tahoma" w:hAnsi="Tahoma" w:cs="Tahoma"/>
              </w:rPr>
              <w:t>Appendix B</w:t>
            </w:r>
          </w:p>
          <w:p w:rsidRPr="001C1489" w:rsidR="003247DD" w:rsidP="003247DD" w:rsidRDefault="003247DD" w14:paraId="6B86E554" w14:textId="111CED89">
            <w:pPr>
              <w:pStyle w:val="NormalWorksheet"/>
              <w:rPr>
                <w:rFonts w:ascii="Tahoma" w:hAnsi="Tahoma" w:cs="Tahoma"/>
              </w:rPr>
            </w:pPr>
            <w:r w:rsidRPr="001C1489">
              <w:rPr>
                <w:rFonts w:ascii="Tahoma" w:hAnsi="Tahoma" w:cs="Tahoma"/>
              </w:rPr>
              <w:t>(i) (1) (A)</w:t>
            </w:r>
          </w:p>
        </w:tc>
        <w:tc>
          <w:tcPr>
            <w:tcW w:w="3016" w:type="dxa"/>
            <w:gridSpan w:val="6"/>
            <w:tcBorders>
              <w:top w:val="single" w:color="auto" w:sz="4" w:space="0"/>
              <w:left w:val="single" w:color="auto" w:sz="4" w:space="0"/>
              <w:bottom w:val="single" w:color="auto" w:sz="4" w:space="0"/>
              <w:right w:val="single" w:color="auto" w:sz="4" w:space="0"/>
            </w:tcBorders>
          </w:tcPr>
          <w:p w:rsidRPr="001C1489" w:rsidR="003247DD" w:rsidP="003247DD" w:rsidRDefault="003247DD" w14:paraId="3118A567" w14:textId="1DD15A04">
            <w:pPr>
              <w:pStyle w:val="NormalWorksheet"/>
              <w:rPr>
                <w:rFonts w:ascii="Tahoma" w:hAnsi="Tahoma" w:cs="Tahoma"/>
              </w:rPr>
            </w:pPr>
            <w:r w:rsidRPr="001C1489">
              <w:rPr>
                <w:rFonts w:ascii="Tahoma" w:hAnsi="Tahoma" w:cs="Tahoma"/>
              </w:rPr>
              <w:t>Tables that identify laws, regulations, ordinances, standards, adopted local, regional, state, and federal land use plans, leases, and permits applicable to the proposed project, and a discussion of the applicability of, and conformance with each. The table or matrix shall explicitly reference pages in the application wherein conformance, with each law or standard during both construction and operation of the facility is discussed; and</w:t>
            </w:r>
          </w:p>
        </w:tc>
        <w:tc>
          <w:tcPr>
            <w:tcW w:w="2819" w:type="dxa"/>
            <w:tcBorders>
              <w:top w:val="single" w:color="auto" w:sz="4" w:space="0"/>
              <w:left w:val="single" w:color="auto" w:sz="4" w:space="0"/>
              <w:bottom w:val="single" w:color="auto" w:sz="4" w:space="0"/>
              <w:right w:val="single" w:color="auto" w:sz="4" w:space="0"/>
            </w:tcBorders>
          </w:tcPr>
          <w:p w:rsidRPr="001C1489" w:rsidR="003247DD" w:rsidP="003247DD" w:rsidRDefault="003247DD" w14:paraId="198E2AD3" w14:textId="21B258C2">
            <w:pPr>
              <w:pStyle w:val="NormalWorksheet"/>
              <w:rPr>
                <w:rFonts w:ascii="Tahoma" w:hAnsi="Tahoma" w:eastAsia="Tahoma" w:cs="Tahoma"/>
              </w:rPr>
            </w:pPr>
          </w:p>
        </w:tc>
        <w:tc>
          <w:tcPr>
            <w:tcW w:w="1279" w:type="dxa"/>
            <w:tcBorders>
              <w:top w:val="single" w:color="auto" w:sz="4" w:space="0"/>
              <w:left w:val="single" w:color="auto" w:sz="4" w:space="0"/>
              <w:bottom w:val="single" w:color="auto" w:sz="4" w:space="0"/>
              <w:right w:val="single" w:color="auto" w:sz="4" w:space="0"/>
            </w:tcBorders>
          </w:tcPr>
          <w:p w:rsidRPr="001C1489" w:rsidR="003247DD" w:rsidP="003247DD" w:rsidRDefault="003247DD" w14:paraId="7E0DA249" w14:textId="6D48ECD3">
            <w:pPr>
              <w:pStyle w:val="NormalWorksheet"/>
              <w:rPr>
                <w:rFonts w:ascii="Tahoma" w:hAnsi="Tahoma" w:cs="Tahoma"/>
              </w:rPr>
            </w:pPr>
          </w:p>
        </w:tc>
        <w:tc>
          <w:tcPr>
            <w:tcW w:w="4500" w:type="dxa"/>
            <w:gridSpan w:val="7"/>
            <w:tcBorders>
              <w:top w:val="single" w:color="auto" w:sz="4" w:space="0"/>
              <w:left w:val="single" w:color="auto" w:sz="4" w:space="0"/>
              <w:bottom w:val="single" w:color="auto" w:sz="4" w:space="0"/>
              <w:right w:val="single" w:color="auto" w:sz="4" w:space="0"/>
            </w:tcBorders>
          </w:tcPr>
          <w:p w:rsidRPr="001C1489" w:rsidR="003247DD" w:rsidP="003247DD" w:rsidRDefault="003247DD" w14:paraId="6C17CF37" w14:textId="77777777">
            <w:pPr>
              <w:pStyle w:val="NormalWorksheet"/>
              <w:rPr>
                <w:rFonts w:ascii="Tahoma" w:hAnsi="Tahoma" w:cs="Tahoma"/>
              </w:rPr>
            </w:pPr>
          </w:p>
        </w:tc>
      </w:tr>
      <w:tr w:rsidRPr="000B3F4D" w:rsidR="003247DD" w:rsidTr="00126499" w14:paraId="47C65E74" w14:textId="77777777">
        <w:trPr>
          <w:jc w:val="center"/>
        </w:trPr>
        <w:tc>
          <w:tcPr>
            <w:tcW w:w="1706" w:type="dxa"/>
            <w:tcBorders>
              <w:top w:val="single" w:color="auto" w:sz="4" w:space="0"/>
              <w:left w:val="single" w:color="auto" w:sz="4" w:space="0"/>
              <w:bottom w:val="single" w:color="auto" w:sz="4" w:space="0"/>
              <w:right w:val="single" w:color="auto" w:sz="4" w:space="0"/>
            </w:tcBorders>
          </w:tcPr>
          <w:p w:rsidRPr="001C1489" w:rsidR="003247DD" w:rsidP="003247DD" w:rsidRDefault="003247DD" w14:paraId="6329325F" w14:textId="77777777">
            <w:pPr>
              <w:pStyle w:val="NormalWorksheet"/>
              <w:rPr>
                <w:rFonts w:ascii="Tahoma" w:hAnsi="Tahoma" w:cs="Tahoma"/>
              </w:rPr>
            </w:pPr>
            <w:r w:rsidRPr="001C1489">
              <w:rPr>
                <w:rFonts w:ascii="Tahoma" w:hAnsi="Tahoma" w:cs="Tahoma"/>
              </w:rPr>
              <w:t>Appendix B</w:t>
            </w:r>
          </w:p>
          <w:p w:rsidRPr="001C1489" w:rsidR="003247DD" w:rsidP="003247DD" w:rsidRDefault="003247DD" w14:paraId="0AA94210" w14:textId="3E7E5242">
            <w:pPr>
              <w:pStyle w:val="NormalWorksheet"/>
              <w:rPr>
                <w:rFonts w:ascii="Tahoma" w:hAnsi="Tahoma" w:cs="Tahoma"/>
              </w:rPr>
            </w:pPr>
            <w:r w:rsidRPr="001C1489">
              <w:rPr>
                <w:rFonts w:ascii="Tahoma" w:hAnsi="Tahoma" w:cs="Tahoma"/>
              </w:rPr>
              <w:t>(i) (1) (B)</w:t>
            </w:r>
          </w:p>
        </w:tc>
        <w:tc>
          <w:tcPr>
            <w:tcW w:w="3016" w:type="dxa"/>
            <w:gridSpan w:val="6"/>
            <w:tcBorders>
              <w:top w:val="single" w:color="auto" w:sz="4" w:space="0"/>
              <w:left w:val="single" w:color="auto" w:sz="4" w:space="0"/>
              <w:bottom w:val="single" w:color="auto" w:sz="4" w:space="0"/>
              <w:right w:val="single" w:color="auto" w:sz="4" w:space="0"/>
            </w:tcBorders>
          </w:tcPr>
          <w:p w:rsidRPr="001C1489" w:rsidR="003247DD" w:rsidP="003247DD" w:rsidRDefault="003247DD" w14:paraId="1A5816D0" w14:textId="0F268F76">
            <w:pPr>
              <w:pStyle w:val="NormalWorksheet"/>
              <w:rPr>
                <w:rFonts w:ascii="Tahoma" w:hAnsi="Tahoma" w:cs="Tahoma"/>
              </w:rPr>
            </w:pPr>
            <w:r w:rsidRPr="001C1489">
              <w:rPr>
                <w:rFonts w:ascii="Tahoma" w:hAnsi="Tahoma" w:cs="Tahoma"/>
              </w:rPr>
              <w:t>Tables that identify each agency with jurisdiction to issue applicable permits, leases, and approvals or to enforce identified laws, regulations, standards, and adopted local, regional, state and federal land use plans, and agencies that would have permit approval or enforcement authority, but for the exclusive authority of the Commission to certify sites and related facilities.</w:t>
            </w:r>
          </w:p>
        </w:tc>
        <w:tc>
          <w:tcPr>
            <w:tcW w:w="2819" w:type="dxa"/>
            <w:tcBorders>
              <w:top w:val="single" w:color="auto" w:sz="4" w:space="0"/>
              <w:left w:val="single" w:color="auto" w:sz="4" w:space="0"/>
              <w:bottom w:val="single" w:color="auto" w:sz="4" w:space="0"/>
              <w:right w:val="single" w:color="auto" w:sz="4" w:space="0"/>
            </w:tcBorders>
          </w:tcPr>
          <w:p w:rsidRPr="001C1489" w:rsidR="003247DD" w:rsidP="003247DD" w:rsidRDefault="003247DD" w14:paraId="406FE97A" w14:textId="78A5DCC1">
            <w:pPr>
              <w:pStyle w:val="NormalWorksheet"/>
              <w:rPr>
                <w:rFonts w:ascii="Tahoma" w:hAnsi="Tahoma" w:eastAsia="Tahoma" w:cs="Tahoma"/>
              </w:rPr>
            </w:pPr>
          </w:p>
        </w:tc>
        <w:tc>
          <w:tcPr>
            <w:tcW w:w="1279" w:type="dxa"/>
            <w:tcBorders>
              <w:top w:val="single" w:color="auto" w:sz="4" w:space="0"/>
              <w:left w:val="single" w:color="auto" w:sz="4" w:space="0"/>
              <w:bottom w:val="single" w:color="auto" w:sz="4" w:space="0"/>
              <w:right w:val="single" w:color="auto" w:sz="4" w:space="0"/>
            </w:tcBorders>
          </w:tcPr>
          <w:p w:rsidRPr="001C1489" w:rsidR="003247DD" w:rsidP="003247DD" w:rsidRDefault="003247DD" w14:paraId="205CC4D7" w14:textId="5203D8ED">
            <w:pPr>
              <w:pStyle w:val="NormalWorksheet"/>
              <w:rPr>
                <w:rFonts w:ascii="Tahoma" w:hAnsi="Tahoma" w:eastAsia="Tahoma" w:cs="Tahoma"/>
              </w:rPr>
            </w:pPr>
          </w:p>
        </w:tc>
        <w:tc>
          <w:tcPr>
            <w:tcW w:w="4500" w:type="dxa"/>
            <w:gridSpan w:val="7"/>
            <w:tcBorders>
              <w:top w:val="single" w:color="auto" w:sz="4" w:space="0"/>
              <w:left w:val="single" w:color="auto" w:sz="4" w:space="0"/>
              <w:bottom w:val="single" w:color="auto" w:sz="4" w:space="0"/>
              <w:right w:val="single" w:color="auto" w:sz="4" w:space="0"/>
            </w:tcBorders>
          </w:tcPr>
          <w:p w:rsidRPr="001C1489" w:rsidR="003247DD" w:rsidP="003247DD" w:rsidRDefault="003247DD" w14:paraId="21F82594" w14:textId="77777777">
            <w:pPr>
              <w:pStyle w:val="NormalWorksheet"/>
              <w:rPr>
                <w:rFonts w:ascii="Tahoma" w:hAnsi="Tahoma" w:cs="Tahoma"/>
              </w:rPr>
            </w:pPr>
          </w:p>
        </w:tc>
      </w:tr>
      <w:tr w:rsidRPr="000B3F4D" w:rsidR="003247DD" w:rsidTr="00126499" w14:paraId="475C6A7E" w14:textId="77777777">
        <w:trPr>
          <w:jc w:val="center"/>
        </w:trPr>
        <w:tc>
          <w:tcPr>
            <w:tcW w:w="1706" w:type="dxa"/>
            <w:tcBorders>
              <w:top w:val="single" w:color="auto" w:sz="4" w:space="0"/>
              <w:left w:val="single" w:color="auto" w:sz="4" w:space="0"/>
              <w:bottom w:val="single" w:color="auto" w:sz="4" w:space="0"/>
              <w:right w:val="single" w:color="auto" w:sz="4" w:space="0"/>
            </w:tcBorders>
          </w:tcPr>
          <w:p w:rsidRPr="001C1489" w:rsidR="003247DD" w:rsidP="003247DD" w:rsidRDefault="003247DD" w14:paraId="7EF61FC8" w14:textId="77777777">
            <w:pPr>
              <w:pStyle w:val="NormalWorksheet"/>
              <w:rPr>
                <w:rFonts w:ascii="Tahoma" w:hAnsi="Tahoma" w:cs="Tahoma"/>
              </w:rPr>
            </w:pPr>
            <w:r w:rsidRPr="001C1489">
              <w:rPr>
                <w:rFonts w:ascii="Tahoma" w:hAnsi="Tahoma" w:cs="Tahoma"/>
              </w:rPr>
              <w:t>Appendix B</w:t>
            </w:r>
          </w:p>
          <w:p w:rsidRPr="001C1489" w:rsidR="003247DD" w:rsidP="003247DD" w:rsidRDefault="003247DD" w14:paraId="72653BE5" w14:textId="432E3125">
            <w:pPr>
              <w:pStyle w:val="NormalWorksheet"/>
              <w:rPr>
                <w:rFonts w:ascii="Tahoma" w:hAnsi="Tahoma" w:cs="Tahoma"/>
              </w:rPr>
            </w:pPr>
            <w:r w:rsidRPr="001C1489">
              <w:rPr>
                <w:rFonts w:ascii="Tahoma" w:hAnsi="Tahoma" w:cs="Tahoma"/>
              </w:rPr>
              <w:t>(i) (2)</w:t>
            </w:r>
          </w:p>
        </w:tc>
        <w:tc>
          <w:tcPr>
            <w:tcW w:w="3016" w:type="dxa"/>
            <w:gridSpan w:val="6"/>
            <w:tcBorders>
              <w:top w:val="single" w:color="auto" w:sz="4" w:space="0"/>
              <w:left w:val="single" w:color="auto" w:sz="4" w:space="0"/>
              <w:bottom w:val="single" w:color="auto" w:sz="4" w:space="0"/>
              <w:right w:val="single" w:color="auto" w:sz="4" w:space="0"/>
            </w:tcBorders>
          </w:tcPr>
          <w:p w:rsidRPr="001C1489" w:rsidR="003247DD" w:rsidP="003247DD" w:rsidRDefault="003247DD" w14:paraId="30B7A9D7" w14:textId="5E202B16">
            <w:pPr>
              <w:pStyle w:val="NormalWorksheet"/>
              <w:rPr>
                <w:rFonts w:ascii="Tahoma" w:hAnsi="Tahoma" w:cs="Tahoma"/>
              </w:rPr>
            </w:pPr>
            <w:r w:rsidRPr="001C1489">
              <w:rPr>
                <w:rFonts w:ascii="Tahoma" w:hAnsi="Tahoma" w:cs="Tahoma"/>
              </w:rPr>
              <w:t>The name, title, phone number, address (required), and email address (if known), of an official who was contacted within each agency, and provide the name of the official who will serve as a contact person for Commission staff.</w:t>
            </w:r>
          </w:p>
        </w:tc>
        <w:tc>
          <w:tcPr>
            <w:tcW w:w="2819" w:type="dxa"/>
            <w:tcBorders>
              <w:top w:val="single" w:color="auto" w:sz="4" w:space="0"/>
              <w:left w:val="single" w:color="auto" w:sz="4" w:space="0"/>
              <w:bottom w:val="single" w:color="auto" w:sz="4" w:space="0"/>
              <w:right w:val="single" w:color="auto" w:sz="4" w:space="0"/>
            </w:tcBorders>
          </w:tcPr>
          <w:p w:rsidRPr="001C1489" w:rsidR="003247DD" w:rsidP="003247DD" w:rsidRDefault="003247DD" w14:paraId="10FB7B72" w14:textId="00135A71">
            <w:pPr>
              <w:pStyle w:val="NormalWorksheet"/>
              <w:rPr>
                <w:rFonts w:ascii="Tahoma" w:hAnsi="Tahoma" w:eastAsia="Tahoma" w:cs="Tahoma"/>
              </w:rPr>
            </w:pPr>
          </w:p>
        </w:tc>
        <w:tc>
          <w:tcPr>
            <w:tcW w:w="1279" w:type="dxa"/>
            <w:tcBorders>
              <w:top w:val="single" w:color="auto" w:sz="4" w:space="0"/>
              <w:left w:val="single" w:color="auto" w:sz="4" w:space="0"/>
              <w:bottom w:val="single" w:color="auto" w:sz="4" w:space="0"/>
              <w:right w:val="single" w:color="auto" w:sz="4" w:space="0"/>
            </w:tcBorders>
          </w:tcPr>
          <w:p w:rsidRPr="001C1489" w:rsidR="003247DD" w:rsidP="003247DD" w:rsidRDefault="003247DD" w14:paraId="1ABB6BD4" w14:textId="0E12BE18">
            <w:pPr>
              <w:pStyle w:val="NormalWorksheet"/>
              <w:rPr>
                <w:rFonts w:ascii="Tahoma" w:hAnsi="Tahoma" w:eastAsia="Tahoma" w:cs="Tahoma"/>
              </w:rPr>
            </w:pPr>
          </w:p>
        </w:tc>
        <w:tc>
          <w:tcPr>
            <w:tcW w:w="4500" w:type="dxa"/>
            <w:gridSpan w:val="7"/>
            <w:tcBorders>
              <w:top w:val="single" w:color="auto" w:sz="4" w:space="0"/>
              <w:left w:val="single" w:color="auto" w:sz="4" w:space="0"/>
              <w:bottom w:val="single" w:color="auto" w:sz="4" w:space="0"/>
              <w:right w:val="single" w:color="auto" w:sz="4" w:space="0"/>
            </w:tcBorders>
          </w:tcPr>
          <w:p w:rsidRPr="001C1489" w:rsidR="003247DD" w:rsidP="003247DD" w:rsidRDefault="003247DD" w14:paraId="23246C53" w14:textId="77777777">
            <w:pPr>
              <w:pStyle w:val="NormalWorksheet"/>
              <w:rPr>
                <w:rFonts w:ascii="Tahoma" w:hAnsi="Tahoma" w:cs="Tahoma"/>
              </w:rPr>
            </w:pPr>
          </w:p>
        </w:tc>
      </w:tr>
      <w:tr w:rsidRPr="000B3F4D" w:rsidR="003247DD" w:rsidTr="00126499" w14:paraId="608096AC" w14:textId="77777777">
        <w:trPr>
          <w:jc w:val="center"/>
        </w:trPr>
        <w:tc>
          <w:tcPr>
            <w:tcW w:w="1706" w:type="dxa"/>
            <w:tcBorders>
              <w:top w:val="single" w:color="auto" w:sz="4" w:space="0"/>
              <w:left w:val="single" w:color="auto" w:sz="4" w:space="0"/>
              <w:bottom w:val="single" w:color="auto" w:sz="4" w:space="0"/>
              <w:right w:val="single" w:color="auto" w:sz="4" w:space="0"/>
            </w:tcBorders>
          </w:tcPr>
          <w:p w:rsidRPr="001C1489" w:rsidR="003247DD" w:rsidP="003247DD" w:rsidRDefault="003247DD" w14:paraId="68D0638A" w14:textId="77777777">
            <w:pPr>
              <w:pStyle w:val="NormalWorksheet"/>
              <w:rPr>
                <w:rFonts w:ascii="Tahoma" w:hAnsi="Tahoma" w:cs="Tahoma"/>
              </w:rPr>
            </w:pPr>
            <w:r w:rsidRPr="001C1489">
              <w:rPr>
                <w:rFonts w:ascii="Tahoma" w:hAnsi="Tahoma" w:cs="Tahoma"/>
              </w:rPr>
              <w:t>Appendix B</w:t>
            </w:r>
          </w:p>
          <w:p w:rsidRPr="001C1489" w:rsidR="003247DD" w:rsidP="003247DD" w:rsidRDefault="003247DD" w14:paraId="2CD17EE9" w14:textId="1D87900F">
            <w:pPr>
              <w:pStyle w:val="NormalWorksheet"/>
              <w:rPr>
                <w:rFonts w:ascii="Tahoma" w:hAnsi="Tahoma" w:cs="Tahoma"/>
              </w:rPr>
            </w:pPr>
            <w:r w:rsidRPr="001C1489">
              <w:rPr>
                <w:rFonts w:ascii="Tahoma" w:hAnsi="Tahoma" w:cs="Tahoma"/>
              </w:rPr>
              <w:t>(i) (3)</w:t>
            </w:r>
          </w:p>
        </w:tc>
        <w:tc>
          <w:tcPr>
            <w:tcW w:w="3016" w:type="dxa"/>
            <w:gridSpan w:val="6"/>
            <w:tcBorders>
              <w:top w:val="single" w:color="auto" w:sz="4" w:space="0"/>
              <w:left w:val="single" w:color="auto" w:sz="4" w:space="0"/>
              <w:bottom w:val="single" w:color="auto" w:sz="4" w:space="0"/>
              <w:right w:val="single" w:color="auto" w:sz="4" w:space="0"/>
            </w:tcBorders>
          </w:tcPr>
          <w:p w:rsidRPr="001C1489" w:rsidR="003247DD" w:rsidP="003247DD" w:rsidRDefault="003247DD" w14:paraId="7BFE7354" w14:textId="74AE4AA4">
            <w:pPr>
              <w:pStyle w:val="NormalWorksheet"/>
              <w:rPr>
                <w:rFonts w:ascii="Tahoma" w:hAnsi="Tahoma" w:cs="Tahoma"/>
              </w:rPr>
            </w:pPr>
            <w:r w:rsidRPr="001C1489">
              <w:rPr>
                <w:rFonts w:ascii="Tahoma" w:hAnsi="Tahoma" w:cs="Tahoma"/>
              </w:rPr>
              <w:t>A schedule indicating when permits outside the authority of the Commission will be obtained and the steps the applicant has taken or plans to take to obtain such permits.</w:t>
            </w:r>
          </w:p>
        </w:tc>
        <w:tc>
          <w:tcPr>
            <w:tcW w:w="2819" w:type="dxa"/>
            <w:tcBorders>
              <w:top w:val="single" w:color="auto" w:sz="4" w:space="0"/>
              <w:left w:val="single" w:color="auto" w:sz="4" w:space="0"/>
              <w:bottom w:val="single" w:color="auto" w:sz="4" w:space="0"/>
              <w:right w:val="single" w:color="auto" w:sz="4" w:space="0"/>
            </w:tcBorders>
          </w:tcPr>
          <w:p w:rsidRPr="001C1489" w:rsidR="003247DD" w:rsidP="003247DD" w:rsidRDefault="003247DD" w14:paraId="6B9B50AE" w14:textId="35A6AD91">
            <w:pPr>
              <w:pStyle w:val="NormalWorksheet"/>
              <w:rPr>
                <w:rFonts w:ascii="Tahoma" w:hAnsi="Tahoma" w:eastAsia="Tahoma" w:cs="Tahoma"/>
              </w:rPr>
            </w:pPr>
          </w:p>
        </w:tc>
        <w:tc>
          <w:tcPr>
            <w:tcW w:w="1279" w:type="dxa"/>
            <w:tcBorders>
              <w:top w:val="single" w:color="auto" w:sz="4" w:space="0"/>
              <w:left w:val="single" w:color="auto" w:sz="4" w:space="0"/>
              <w:bottom w:val="single" w:color="auto" w:sz="4" w:space="0"/>
              <w:right w:val="single" w:color="auto" w:sz="4" w:space="0"/>
            </w:tcBorders>
          </w:tcPr>
          <w:p w:rsidRPr="001C1489" w:rsidR="003247DD" w:rsidP="003247DD" w:rsidRDefault="003247DD" w14:paraId="40730418" w14:textId="244CE981">
            <w:pPr>
              <w:pStyle w:val="NormalWorksheet"/>
              <w:rPr>
                <w:rFonts w:ascii="Tahoma" w:hAnsi="Tahoma" w:eastAsia="Tahoma" w:cs="Tahoma"/>
              </w:rPr>
            </w:pPr>
          </w:p>
        </w:tc>
        <w:tc>
          <w:tcPr>
            <w:tcW w:w="4500" w:type="dxa"/>
            <w:gridSpan w:val="7"/>
            <w:tcBorders>
              <w:top w:val="single" w:color="auto" w:sz="4" w:space="0"/>
              <w:left w:val="single" w:color="auto" w:sz="4" w:space="0"/>
              <w:bottom w:val="single" w:color="auto" w:sz="4" w:space="0"/>
              <w:right w:val="single" w:color="auto" w:sz="4" w:space="0"/>
            </w:tcBorders>
          </w:tcPr>
          <w:p w:rsidRPr="001C1489" w:rsidR="003247DD" w:rsidP="003247DD" w:rsidRDefault="003247DD" w14:paraId="1770E151" w14:textId="77777777">
            <w:pPr>
              <w:pStyle w:val="NormalWorksheet"/>
              <w:rPr>
                <w:rFonts w:ascii="Tahoma" w:hAnsi="Tahoma" w:cs="Tahoma"/>
              </w:rPr>
            </w:pPr>
          </w:p>
        </w:tc>
      </w:tr>
    </w:tbl>
    <w:p w:rsidRPr="000B3F4D" w:rsidR="00EA0AE1" w:rsidRDefault="00EA0AE1" w14:paraId="00226F9A" w14:textId="77777777">
      <w:pPr>
        <w:pStyle w:val="NormalWorksheet"/>
        <w:rPr>
          <w:rFonts w:ascii="Tahoma" w:hAnsi="Tahoma" w:cs="Tahoma"/>
        </w:rPr>
      </w:pPr>
    </w:p>
    <w:p w:rsidRPr="000B3F4D" w:rsidR="000C7590" w:rsidP="5C7DCCB4" w:rsidRDefault="000C7590" w14:paraId="459B3855" w14:textId="12590D12">
      <w:pPr>
        <w:rPr>
          <w:rFonts w:ascii="Tahoma" w:hAnsi="Tahoma" w:cs="Tahoma"/>
          <w:sz w:val="20"/>
          <w:szCs w:val="20"/>
        </w:rPr>
        <w:sectPr w:rsidRPr="000B3F4D" w:rsidR="000C7590" w:rsidSect="00354F4A">
          <w:headerReference w:type="default" r:id="rId40"/>
          <w:footerReference w:type="default" r:id="rId41"/>
          <w:pgSz w:w="15840" w:h="12240" w:orient="landscape"/>
          <w:pgMar w:top="1440" w:right="1440" w:bottom="1440" w:left="1440" w:header="720" w:footer="720" w:gutter="0"/>
          <w:cols w:space="720"/>
          <w:docGrid w:linePitch="360"/>
        </w:sectPr>
      </w:pPr>
    </w:p>
    <w:tbl>
      <w:tblPr>
        <w:tblW w:w="13770" w:type="dxa"/>
        <w:jc w:val="center"/>
        <w:tblLayout w:type="fixed"/>
        <w:tblCellMar>
          <w:left w:w="120" w:type="dxa"/>
          <w:right w:w="120" w:type="dxa"/>
        </w:tblCellMar>
        <w:tblLook w:val="0000" w:firstRow="0" w:lastRow="0" w:firstColumn="0" w:lastColumn="0" w:noHBand="0" w:noVBand="0"/>
      </w:tblPr>
      <w:tblGrid>
        <w:gridCol w:w="1698"/>
        <w:gridCol w:w="986"/>
        <w:gridCol w:w="324"/>
        <w:gridCol w:w="1206"/>
        <w:gridCol w:w="260"/>
        <w:gridCol w:w="476"/>
        <w:gridCol w:w="900"/>
        <w:gridCol w:w="17"/>
        <w:gridCol w:w="2053"/>
        <w:gridCol w:w="424"/>
        <w:gridCol w:w="1286"/>
        <w:gridCol w:w="530"/>
        <w:gridCol w:w="1180"/>
        <w:gridCol w:w="170"/>
        <w:gridCol w:w="2260"/>
      </w:tblGrid>
      <w:tr w:rsidRPr="005F5BF8" w:rsidR="008611E6" w:rsidTr="00090BF1" w14:paraId="04DB58F4" w14:textId="77777777">
        <w:trPr>
          <w:trHeight w:val="300"/>
          <w:tblHeader/>
          <w:jc w:val="center"/>
        </w:trPr>
        <w:tc>
          <w:tcPr>
            <w:tcW w:w="1698" w:type="dxa"/>
            <w:vAlign w:val="bottom"/>
          </w:tcPr>
          <w:p w:rsidRPr="005F5BF8" w:rsidR="00B610B3" w:rsidP="00090BF1" w:rsidRDefault="00B610B3" w14:paraId="085568AC" w14:textId="1E31DDFF">
            <w:pPr>
              <w:pStyle w:val="NormalWorksheet"/>
              <w:ind w:left="-30" w:right="-210"/>
              <w:rPr>
                <w:rFonts w:ascii="Tahoma" w:hAnsi="Tahoma" w:cs="Tahoma"/>
              </w:rPr>
            </w:pPr>
            <w:r w:rsidRPr="005F5BF8">
              <w:rPr>
                <w:rFonts w:ascii="Tahoma" w:hAnsi="Tahoma" w:cs="Tahoma"/>
              </w:rPr>
              <w:t>Completeness:</w:t>
            </w:r>
          </w:p>
        </w:tc>
        <w:tc>
          <w:tcPr>
            <w:tcW w:w="986" w:type="dxa"/>
            <w:vAlign w:val="bottom"/>
          </w:tcPr>
          <w:p w:rsidRPr="005F5BF8" w:rsidR="00B610B3" w:rsidP="00090BF1" w:rsidRDefault="00B610B3" w14:paraId="54E35611" w14:textId="77777777">
            <w:pPr>
              <w:pStyle w:val="NormalWorksheet"/>
              <w:rPr>
                <w:rFonts w:ascii="Tahoma" w:hAnsi="Tahoma" w:cs="Tahoma"/>
              </w:rPr>
            </w:pPr>
          </w:p>
          <w:p w:rsidRPr="005F5BF8" w:rsidR="00B610B3" w:rsidP="00090BF1" w:rsidRDefault="00B610B3" w14:paraId="4F9D50F2" w14:textId="76A12B7F">
            <w:pPr>
              <w:pStyle w:val="NormalWorksheet"/>
              <w:ind w:left="-60" w:right="-70"/>
              <w:rPr>
                <w:rFonts w:ascii="Tahoma" w:hAnsi="Tahoma" w:cs="Tahoma"/>
              </w:rPr>
            </w:pPr>
            <w:r w:rsidRPr="005F5BF8">
              <w:rPr>
                <w:rFonts w:ascii="Tahoma" w:hAnsi="Tahoma" w:cs="Tahoma"/>
              </w:rPr>
              <w:t>Complete</w:t>
            </w:r>
          </w:p>
        </w:tc>
        <w:tc>
          <w:tcPr>
            <w:tcW w:w="324" w:type="dxa"/>
            <w:tcBorders>
              <w:bottom w:val="single" w:color="auto" w:sz="7" w:space="0"/>
            </w:tcBorders>
            <w:vAlign w:val="bottom"/>
          </w:tcPr>
          <w:p w:rsidRPr="005F5BF8" w:rsidR="00B610B3" w:rsidP="00090BF1" w:rsidRDefault="00B610B3" w14:paraId="6137322C" w14:textId="7D05CBFF">
            <w:pPr>
              <w:pStyle w:val="WorksheetTitle"/>
              <w:rPr>
                <w:rFonts w:ascii="Tahoma" w:hAnsi="Tahoma" w:cs="Tahoma"/>
                <w:sz w:val="20"/>
              </w:rPr>
            </w:pPr>
          </w:p>
        </w:tc>
        <w:tc>
          <w:tcPr>
            <w:tcW w:w="1206" w:type="dxa"/>
            <w:vAlign w:val="bottom"/>
          </w:tcPr>
          <w:p w:rsidRPr="005F5BF8" w:rsidR="00B610B3" w:rsidP="00090BF1" w:rsidRDefault="00B610B3" w14:paraId="4991837A" w14:textId="77777777">
            <w:pPr>
              <w:pStyle w:val="NormalWorksheet"/>
              <w:rPr>
                <w:rFonts w:ascii="Tahoma" w:hAnsi="Tahoma" w:cs="Tahoma"/>
              </w:rPr>
            </w:pPr>
          </w:p>
          <w:p w:rsidRPr="005F5BF8" w:rsidR="00B610B3" w:rsidP="00090BF1" w:rsidRDefault="00B610B3" w14:paraId="1D8CAF28" w14:textId="4C140C0F">
            <w:pPr>
              <w:pStyle w:val="NormalWorksheet"/>
              <w:ind w:right="-100"/>
              <w:rPr>
                <w:rFonts w:ascii="Tahoma" w:hAnsi="Tahoma" w:cs="Tahoma"/>
              </w:rPr>
            </w:pPr>
            <w:r w:rsidRPr="005F5BF8">
              <w:rPr>
                <w:rFonts w:ascii="Tahoma" w:hAnsi="Tahoma" w:cs="Tahoma"/>
              </w:rPr>
              <w:t>Incomplete</w:t>
            </w:r>
          </w:p>
        </w:tc>
        <w:tc>
          <w:tcPr>
            <w:tcW w:w="260" w:type="dxa"/>
            <w:tcBorders>
              <w:bottom w:val="single" w:color="auto" w:sz="7" w:space="0"/>
            </w:tcBorders>
            <w:vAlign w:val="bottom"/>
          </w:tcPr>
          <w:p w:rsidRPr="005F5BF8" w:rsidR="00B610B3" w:rsidP="00090BF1" w:rsidRDefault="00B610B3" w14:paraId="39285DF5" w14:textId="205882CD">
            <w:pPr>
              <w:pStyle w:val="WorksheetTitle"/>
              <w:ind w:left="-100"/>
              <w:rPr>
                <w:rFonts w:ascii="Tahoma" w:hAnsi="Tahoma" w:cs="Tahoma"/>
                <w:sz w:val="20"/>
              </w:rPr>
            </w:pPr>
          </w:p>
        </w:tc>
        <w:tc>
          <w:tcPr>
            <w:tcW w:w="3870" w:type="dxa"/>
            <w:gridSpan w:val="5"/>
          </w:tcPr>
          <w:p w:rsidRPr="005F5BF8" w:rsidR="00B610B3" w:rsidP="005F5BF8" w:rsidRDefault="00B610B3" w14:paraId="5CA96455" w14:textId="2FF97C13">
            <w:pPr>
              <w:pStyle w:val="WorksheetTitle"/>
              <w:rPr>
                <w:rFonts w:ascii="Tahoma" w:hAnsi="Tahoma" w:cs="Tahoma"/>
                <w:spacing w:val="-3"/>
                <w:sz w:val="20"/>
              </w:rPr>
            </w:pPr>
            <w:r w:rsidRPr="005F5BF8">
              <w:rPr>
                <w:rFonts w:ascii="Tahoma" w:hAnsi="Tahoma" w:cs="Tahoma"/>
                <w:sz w:val="20"/>
              </w:rPr>
              <w:t>DATA COMPLETENESS WORKSHEET</w:t>
            </w:r>
          </w:p>
        </w:tc>
        <w:tc>
          <w:tcPr>
            <w:tcW w:w="1286" w:type="dxa"/>
            <w:vAlign w:val="bottom"/>
          </w:tcPr>
          <w:p w:rsidRPr="005F5BF8" w:rsidR="00B610B3" w:rsidP="00090BF1" w:rsidRDefault="00B610B3" w14:paraId="75CB1D8E" w14:textId="77777777">
            <w:pPr>
              <w:pStyle w:val="NormalWorksheet"/>
              <w:rPr>
                <w:rFonts w:ascii="Tahoma" w:hAnsi="Tahoma" w:cs="Tahoma"/>
              </w:rPr>
            </w:pPr>
          </w:p>
          <w:p w:rsidRPr="005F5BF8" w:rsidR="00B610B3" w:rsidP="00090BF1" w:rsidRDefault="00B610B3" w14:paraId="697AF308" w14:textId="77777777">
            <w:pPr>
              <w:pStyle w:val="NormalWorksheet"/>
              <w:ind w:left="-130"/>
              <w:rPr>
                <w:rFonts w:ascii="Tahoma" w:hAnsi="Tahoma" w:cs="Tahoma"/>
              </w:rPr>
            </w:pPr>
            <w:r w:rsidRPr="005F5BF8">
              <w:rPr>
                <w:rFonts w:ascii="Tahoma" w:hAnsi="Tahoma" w:cs="Tahoma"/>
              </w:rPr>
              <w:t>Revision No.</w:t>
            </w:r>
          </w:p>
        </w:tc>
        <w:tc>
          <w:tcPr>
            <w:tcW w:w="530" w:type="dxa"/>
            <w:tcBorders>
              <w:bottom w:val="single" w:color="auto" w:sz="7" w:space="0"/>
            </w:tcBorders>
            <w:vAlign w:val="bottom"/>
          </w:tcPr>
          <w:p w:rsidRPr="005F5BF8" w:rsidR="00B610B3" w:rsidP="00090BF1" w:rsidRDefault="00B610B3" w14:paraId="2CCA7829" w14:textId="26DF8444">
            <w:pPr>
              <w:pStyle w:val="NormalWorksheet"/>
              <w:rPr>
                <w:rFonts w:ascii="Tahoma" w:hAnsi="Tahoma" w:cs="Tahoma"/>
                <w:spacing w:val="-3"/>
              </w:rPr>
            </w:pPr>
            <w:r w:rsidRPr="005F5BF8">
              <w:rPr>
                <w:rFonts w:ascii="Tahoma" w:hAnsi="Tahoma" w:cs="Tahoma"/>
              </w:rPr>
              <w:t>0</w:t>
            </w:r>
          </w:p>
        </w:tc>
        <w:tc>
          <w:tcPr>
            <w:tcW w:w="1350" w:type="dxa"/>
            <w:gridSpan w:val="2"/>
            <w:vAlign w:val="bottom"/>
          </w:tcPr>
          <w:p w:rsidRPr="005F5BF8" w:rsidR="00B610B3" w:rsidP="00090BF1" w:rsidRDefault="00B610B3" w14:paraId="6DF521AF" w14:textId="77777777">
            <w:pPr>
              <w:pStyle w:val="NormalWorksheet"/>
              <w:ind w:right="-40"/>
              <w:rPr>
                <w:rFonts w:ascii="Tahoma" w:hAnsi="Tahoma" w:cs="Tahoma"/>
              </w:rPr>
            </w:pPr>
          </w:p>
          <w:p w:rsidRPr="005F5BF8" w:rsidR="00B610B3" w:rsidP="00090BF1" w:rsidRDefault="00B610B3" w14:paraId="6E709934" w14:textId="6E26E748">
            <w:pPr>
              <w:pStyle w:val="NormalWorksheet"/>
              <w:ind w:left="420" w:right="-40"/>
              <w:rPr>
                <w:rFonts w:ascii="Tahoma" w:hAnsi="Tahoma" w:cs="Tahoma"/>
              </w:rPr>
            </w:pPr>
            <w:r w:rsidRPr="005F5BF8">
              <w:rPr>
                <w:rFonts w:ascii="Tahoma" w:hAnsi="Tahoma" w:cs="Tahoma"/>
              </w:rPr>
              <w:t>Date:</w:t>
            </w:r>
          </w:p>
        </w:tc>
        <w:tc>
          <w:tcPr>
            <w:tcW w:w="2260" w:type="dxa"/>
            <w:tcBorders>
              <w:bottom w:val="single" w:color="auto" w:sz="7" w:space="0"/>
            </w:tcBorders>
            <w:vAlign w:val="bottom"/>
          </w:tcPr>
          <w:p w:rsidRPr="005F5BF8" w:rsidR="00B610B3" w:rsidP="00090BF1" w:rsidRDefault="00B610B3" w14:paraId="70B257B3" w14:textId="291819E0">
            <w:pPr>
              <w:pStyle w:val="NormalWorksheet"/>
              <w:rPr>
                <w:rFonts w:ascii="Tahoma" w:hAnsi="Tahoma" w:cs="Tahoma"/>
              </w:rPr>
            </w:pPr>
          </w:p>
        </w:tc>
      </w:tr>
      <w:tr w:rsidRPr="005F5BF8" w:rsidR="008611E6" w:rsidTr="00090BF1" w14:paraId="4A69E5EC" w14:textId="77777777">
        <w:trPr>
          <w:trHeight w:val="300"/>
          <w:tblHeader/>
          <w:jc w:val="center"/>
        </w:trPr>
        <w:tc>
          <w:tcPr>
            <w:tcW w:w="1698" w:type="dxa"/>
            <w:vAlign w:val="bottom"/>
          </w:tcPr>
          <w:p w:rsidRPr="005F5BF8" w:rsidR="0028658F" w:rsidP="00090BF1" w:rsidRDefault="0028658F" w14:paraId="6DF043E8" w14:textId="77777777">
            <w:pPr>
              <w:pStyle w:val="NormalWorksheet"/>
              <w:ind w:left="-30"/>
              <w:rPr>
                <w:rFonts w:ascii="Tahoma" w:hAnsi="Tahoma" w:cs="Tahoma"/>
              </w:rPr>
            </w:pPr>
            <w:r w:rsidRPr="005F5BF8">
              <w:rPr>
                <w:rFonts w:ascii="Tahoma" w:hAnsi="Tahoma" w:cs="Tahoma"/>
              </w:rPr>
              <w:t>Technical Area:</w:t>
            </w:r>
          </w:p>
        </w:tc>
        <w:tc>
          <w:tcPr>
            <w:tcW w:w="3252" w:type="dxa"/>
            <w:gridSpan w:val="5"/>
            <w:tcBorders>
              <w:bottom w:val="single" w:color="auto" w:sz="7" w:space="0"/>
            </w:tcBorders>
            <w:vAlign w:val="bottom"/>
          </w:tcPr>
          <w:p w:rsidRPr="005F5BF8" w:rsidR="0028658F" w:rsidP="00090BF1" w:rsidRDefault="0028658F" w14:paraId="356A0F1F" w14:textId="77777777">
            <w:pPr>
              <w:pStyle w:val="TechArea"/>
              <w:rPr>
                <w:rFonts w:ascii="Tahoma" w:hAnsi="Tahoma" w:cs="Tahoma"/>
                <w:sz w:val="20"/>
              </w:rPr>
            </w:pPr>
            <w:bookmarkStart w:name="_Hlt446926189" w:id="58"/>
            <w:bookmarkStart w:name="_Toc446988206" w:id="59"/>
            <w:bookmarkStart w:name="_Toc447439936" w:id="60"/>
            <w:bookmarkEnd w:id="58"/>
            <w:r w:rsidRPr="005F5BF8">
              <w:rPr>
                <w:rFonts w:ascii="Tahoma" w:hAnsi="Tahoma" w:cs="Tahoma"/>
                <w:sz w:val="20"/>
              </w:rPr>
              <w:t>Traffic and Transportation</w:t>
            </w:r>
            <w:bookmarkEnd w:id="59"/>
            <w:bookmarkEnd w:id="60"/>
          </w:p>
        </w:tc>
        <w:tc>
          <w:tcPr>
            <w:tcW w:w="900" w:type="dxa"/>
            <w:vAlign w:val="bottom"/>
          </w:tcPr>
          <w:p w:rsidRPr="005F5BF8" w:rsidR="0028658F" w:rsidP="00090BF1" w:rsidRDefault="0028658F" w14:paraId="40D2EB35" w14:textId="77777777">
            <w:pPr>
              <w:pStyle w:val="NormalWorksheet"/>
              <w:ind w:right="-270"/>
              <w:rPr>
                <w:rFonts w:ascii="Tahoma" w:hAnsi="Tahoma" w:cs="Tahoma"/>
              </w:rPr>
            </w:pPr>
            <w:r w:rsidRPr="005F5BF8">
              <w:rPr>
                <w:rFonts w:ascii="Tahoma" w:hAnsi="Tahoma" w:cs="Tahoma"/>
              </w:rPr>
              <w:t>Project:</w:t>
            </w:r>
          </w:p>
        </w:tc>
        <w:tc>
          <w:tcPr>
            <w:tcW w:w="3780" w:type="dxa"/>
            <w:gridSpan w:val="4"/>
            <w:tcBorders>
              <w:bottom w:val="single" w:color="auto" w:sz="7" w:space="0"/>
            </w:tcBorders>
            <w:vAlign w:val="bottom"/>
          </w:tcPr>
          <w:p w:rsidRPr="005F5BF8" w:rsidR="0028658F" w:rsidP="00090BF1" w:rsidRDefault="0028658F" w14:paraId="76962D03" w14:textId="0F97252D">
            <w:pPr>
              <w:pStyle w:val="NormalWorksheet"/>
              <w:rPr>
                <w:rFonts w:ascii="Tahoma" w:hAnsi="Tahoma" w:cs="Tahoma"/>
              </w:rPr>
            </w:pPr>
          </w:p>
        </w:tc>
        <w:tc>
          <w:tcPr>
            <w:tcW w:w="1710" w:type="dxa"/>
            <w:gridSpan w:val="2"/>
            <w:vAlign w:val="bottom"/>
          </w:tcPr>
          <w:p w:rsidRPr="005F5BF8" w:rsidR="0028658F" w:rsidP="00090BF1" w:rsidRDefault="0028658F" w14:paraId="7A49C758" w14:textId="77777777">
            <w:pPr>
              <w:pStyle w:val="NormalWorksheet"/>
              <w:ind w:left="-30"/>
              <w:rPr>
                <w:rFonts w:ascii="Tahoma" w:hAnsi="Tahoma" w:cs="Tahoma"/>
              </w:rPr>
            </w:pPr>
            <w:r w:rsidRPr="005F5BF8">
              <w:rPr>
                <w:rFonts w:ascii="Tahoma" w:hAnsi="Tahoma" w:cs="Tahoma"/>
              </w:rPr>
              <w:t>Technical Staff:</w:t>
            </w:r>
          </w:p>
        </w:tc>
        <w:tc>
          <w:tcPr>
            <w:tcW w:w="2430" w:type="dxa"/>
            <w:gridSpan w:val="2"/>
            <w:tcBorders>
              <w:bottom w:val="single" w:color="auto" w:sz="7" w:space="0"/>
            </w:tcBorders>
            <w:vAlign w:val="bottom"/>
          </w:tcPr>
          <w:p w:rsidRPr="005F5BF8" w:rsidR="0028658F" w:rsidP="00090BF1" w:rsidRDefault="0028658F" w14:paraId="7B717386" w14:textId="2D6BACBA">
            <w:pPr>
              <w:pStyle w:val="NormalWorksheet"/>
              <w:rPr>
                <w:rFonts w:ascii="Tahoma" w:hAnsi="Tahoma" w:cs="Tahoma"/>
              </w:rPr>
            </w:pPr>
          </w:p>
        </w:tc>
      </w:tr>
      <w:tr w:rsidRPr="005F5BF8" w:rsidR="007A2805" w:rsidTr="00090BF1" w14:paraId="64500C93" w14:textId="77777777">
        <w:trPr>
          <w:trHeight w:val="172"/>
          <w:tblHeader/>
          <w:jc w:val="center"/>
        </w:trPr>
        <w:tc>
          <w:tcPr>
            <w:tcW w:w="1698" w:type="dxa"/>
            <w:vAlign w:val="bottom"/>
          </w:tcPr>
          <w:p w:rsidRPr="005F5BF8" w:rsidR="0028658F" w:rsidP="00090BF1" w:rsidRDefault="0028658F" w14:paraId="5BA66D84" w14:textId="77777777">
            <w:pPr>
              <w:pStyle w:val="NormalWorksheet"/>
              <w:ind w:left="-30" w:right="-90"/>
              <w:rPr>
                <w:rFonts w:ascii="Tahoma" w:hAnsi="Tahoma" w:cs="Tahoma"/>
              </w:rPr>
            </w:pPr>
            <w:r w:rsidRPr="005F5BF8">
              <w:rPr>
                <w:rFonts w:ascii="Tahoma" w:hAnsi="Tahoma" w:cs="Tahoma"/>
              </w:rPr>
              <w:t>Project Manager:</w:t>
            </w:r>
          </w:p>
        </w:tc>
        <w:tc>
          <w:tcPr>
            <w:tcW w:w="3252" w:type="dxa"/>
            <w:gridSpan w:val="5"/>
            <w:tcBorders>
              <w:bottom w:val="single" w:color="auto" w:sz="7" w:space="0"/>
            </w:tcBorders>
            <w:vAlign w:val="bottom"/>
          </w:tcPr>
          <w:p w:rsidRPr="005F5BF8" w:rsidR="0028658F" w:rsidP="00090BF1" w:rsidRDefault="0028658F" w14:paraId="1AC4588B" w14:textId="7E9EA5DF">
            <w:pPr>
              <w:pStyle w:val="NormalWorksheet"/>
              <w:ind w:right="-70"/>
              <w:rPr>
                <w:rFonts w:ascii="Tahoma" w:hAnsi="Tahoma" w:cs="Tahoma"/>
              </w:rPr>
            </w:pPr>
          </w:p>
        </w:tc>
        <w:tc>
          <w:tcPr>
            <w:tcW w:w="900" w:type="dxa"/>
            <w:vAlign w:val="bottom"/>
          </w:tcPr>
          <w:p w:rsidRPr="005F5BF8" w:rsidR="0028658F" w:rsidP="00090BF1" w:rsidRDefault="0028658F" w14:paraId="79857C13" w14:textId="77777777">
            <w:pPr>
              <w:pStyle w:val="NormalWorksheet"/>
              <w:ind w:right="-180"/>
              <w:rPr>
                <w:rFonts w:ascii="Tahoma" w:hAnsi="Tahoma" w:cs="Tahoma"/>
              </w:rPr>
            </w:pPr>
            <w:r w:rsidRPr="005F5BF8">
              <w:rPr>
                <w:rFonts w:ascii="Tahoma" w:hAnsi="Tahoma" w:cs="Tahoma"/>
              </w:rPr>
              <w:t>Docket:</w:t>
            </w:r>
          </w:p>
        </w:tc>
        <w:tc>
          <w:tcPr>
            <w:tcW w:w="3780" w:type="dxa"/>
            <w:gridSpan w:val="4"/>
            <w:tcBorders>
              <w:bottom w:val="single" w:color="auto" w:sz="7" w:space="0"/>
            </w:tcBorders>
            <w:vAlign w:val="bottom"/>
          </w:tcPr>
          <w:p w:rsidRPr="005F5BF8" w:rsidR="0028658F" w:rsidP="00090BF1" w:rsidRDefault="0028658F" w14:paraId="10F5CBDB" w14:textId="3479F8A1">
            <w:pPr>
              <w:pStyle w:val="NormalWorksheet"/>
              <w:rPr>
                <w:rFonts w:ascii="Tahoma" w:hAnsi="Tahoma" w:cs="Tahoma"/>
              </w:rPr>
            </w:pPr>
          </w:p>
        </w:tc>
        <w:tc>
          <w:tcPr>
            <w:tcW w:w="1710" w:type="dxa"/>
            <w:gridSpan w:val="2"/>
            <w:vAlign w:val="bottom"/>
          </w:tcPr>
          <w:p w:rsidRPr="005F5BF8" w:rsidR="0028658F" w:rsidP="00090BF1" w:rsidRDefault="0028658F" w14:paraId="409A5A37" w14:textId="77777777">
            <w:pPr>
              <w:pStyle w:val="NormalWorksheet"/>
              <w:ind w:left="-30" w:right="-150"/>
              <w:rPr>
                <w:rFonts w:ascii="Tahoma" w:hAnsi="Tahoma" w:cs="Tahoma"/>
              </w:rPr>
            </w:pPr>
            <w:r w:rsidRPr="005F5BF8">
              <w:rPr>
                <w:rFonts w:ascii="Tahoma" w:hAnsi="Tahoma" w:cs="Tahoma"/>
              </w:rPr>
              <w:t>Technical Senior:</w:t>
            </w:r>
          </w:p>
        </w:tc>
        <w:tc>
          <w:tcPr>
            <w:tcW w:w="2430" w:type="dxa"/>
            <w:gridSpan w:val="2"/>
            <w:tcBorders>
              <w:bottom w:val="single" w:color="auto" w:sz="7" w:space="0"/>
            </w:tcBorders>
            <w:vAlign w:val="bottom"/>
          </w:tcPr>
          <w:p w:rsidRPr="005F5BF8" w:rsidR="0028658F" w:rsidP="00090BF1" w:rsidRDefault="0028658F" w14:paraId="7C83B8A8" w14:textId="16CE3257">
            <w:pPr>
              <w:pStyle w:val="NormalWorksheet"/>
              <w:rPr>
                <w:rFonts w:ascii="Tahoma" w:hAnsi="Tahoma" w:cs="Tahoma"/>
              </w:rPr>
            </w:pPr>
          </w:p>
        </w:tc>
      </w:tr>
      <w:tr w:rsidRPr="005F5BF8" w:rsidR="00EE451E" w:rsidTr="00090BF1" w14:paraId="58AE870A" w14:textId="77777777">
        <w:trPr>
          <w:trHeight w:val="300"/>
          <w:tblHeader/>
          <w:jc w:val="center"/>
        </w:trPr>
        <w:tc>
          <w:tcPr>
            <w:tcW w:w="1698" w:type="dxa"/>
            <w:tcBorders>
              <w:bottom w:val="single" w:color="auto" w:sz="4" w:space="0"/>
            </w:tcBorders>
          </w:tcPr>
          <w:p w:rsidRPr="005F5BF8" w:rsidR="0028658F" w:rsidP="005F5BF8" w:rsidRDefault="0028658F" w14:paraId="6DFF53DE" w14:textId="77777777">
            <w:pPr>
              <w:pStyle w:val="NormalWorksheet"/>
              <w:rPr>
                <w:rFonts w:ascii="Tahoma" w:hAnsi="Tahoma" w:cs="Tahoma"/>
              </w:rPr>
            </w:pPr>
          </w:p>
        </w:tc>
        <w:tc>
          <w:tcPr>
            <w:tcW w:w="4169" w:type="dxa"/>
            <w:gridSpan w:val="7"/>
            <w:tcBorders>
              <w:bottom w:val="single" w:color="auto" w:sz="4" w:space="0"/>
            </w:tcBorders>
          </w:tcPr>
          <w:p w:rsidRPr="005F5BF8" w:rsidR="0028658F" w:rsidP="005F5BF8" w:rsidRDefault="0028658F" w14:paraId="77415E23" w14:textId="77777777">
            <w:pPr>
              <w:pStyle w:val="NormalWorksheet"/>
              <w:rPr>
                <w:rFonts w:ascii="Tahoma" w:hAnsi="Tahoma" w:cs="Tahoma"/>
              </w:rPr>
            </w:pPr>
          </w:p>
        </w:tc>
        <w:tc>
          <w:tcPr>
            <w:tcW w:w="2053" w:type="dxa"/>
            <w:tcBorders>
              <w:bottom w:val="single" w:color="auto" w:sz="4" w:space="0"/>
            </w:tcBorders>
          </w:tcPr>
          <w:p w:rsidRPr="005F5BF8" w:rsidR="0028658F" w:rsidP="005F5BF8" w:rsidRDefault="0028658F" w14:paraId="21C55389" w14:textId="77777777">
            <w:pPr>
              <w:pStyle w:val="NormalWorksheet"/>
              <w:rPr>
                <w:rFonts w:ascii="Tahoma" w:hAnsi="Tahoma" w:cs="Tahoma"/>
              </w:rPr>
            </w:pPr>
          </w:p>
        </w:tc>
        <w:tc>
          <w:tcPr>
            <w:tcW w:w="1710" w:type="dxa"/>
            <w:gridSpan w:val="2"/>
            <w:tcBorders>
              <w:bottom w:val="single" w:color="auto" w:sz="4" w:space="0"/>
            </w:tcBorders>
          </w:tcPr>
          <w:p w:rsidRPr="005F5BF8" w:rsidR="0028658F" w:rsidP="005F5BF8" w:rsidRDefault="0028658F" w14:paraId="2A227B20" w14:textId="77777777">
            <w:pPr>
              <w:pStyle w:val="NormalWorksheet"/>
              <w:rPr>
                <w:rFonts w:ascii="Tahoma" w:hAnsi="Tahoma" w:cs="Tahoma"/>
              </w:rPr>
            </w:pPr>
          </w:p>
        </w:tc>
        <w:tc>
          <w:tcPr>
            <w:tcW w:w="4140" w:type="dxa"/>
            <w:gridSpan w:val="4"/>
            <w:tcBorders>
              <w:bottom w:val="single" w:color="auto" w:sz="4" w:space="0"/>
            </w:tcBorders>
          </w:tcPr>
          <w:p w:rsidRPr="005F5BF8" w:rsidR="0028658F" w:rsidP="005F5BF8" w:rsidRDefault="0028658F" w14:paraId="07DA31A0" w14:textId="77777777">
            <w:pPr>
              <w:pStyle w:val="NormalWorksheet"/>
              <w:rPr>
                <w:rFonts w:ascii="Tahoma" w:hAnsi="Tahoma" w:cs="Tahoma"/>
              </w:rPr>
            </w:pPr>
          </w:p>
        </w:tc>
      </w:tr>
      <w:tr w:rsidRPr="005F5BF8" w:rsidR="008611E6" w:rsidTr="00090BF1" w14:paraId="1B3FE35A" w14:textId="77777777">
        <w:trPr>
          <w:trHeight w:val="300"/>
          <w:tblHeader/>
          <w:jc w:val="center"/>
        </w:trPr>
        <w:tc>
          <w:tcPr>
            <w:tcW w:w="1698" w:type="dxa"/>
            <w:tcBorders>
              <w:top w:val="single" w:color="auto" w:sz="4" w:space="0"/>
              <w:left w:val="single" w:color="auto" w:sz="4" w:space="0"/>
              <w:bottom w:val="single" w:color="auto" w:sz="4" w:space="0"/>
              <w:right w:val="single" w:color="auto" w:sz="4" w:space="0"/>
            </w:tcBorders>
            <w:vAlign w:val="bottom"/>
          </w:tcPr>
          <w:p w:rsidRPr="005F5BF8" w:rsidR="00030A63" w:rsidP="00090BF1" w:rsidRDefault="00030A63" w14:paraId="3A7F6226" w14:textId="77777777">
            <w:pPr>
              <w:pStyle w:val="TableHeadings"/>
              <w:spacing w:before="0"/>
              <w:rPr>
                <w:rFonts w:ascii="Tahoma" w:hAnsi="Tahoma" w:cs="Tahoma"/>
              </w:rPr>
            </w:pPr>
            <w:r w:rsidRPr="005F5BF8">
              <w:rPr>
                <w:rFonts w:ascii="Tahoma" w:hAnsi="Tahoma" w:cs="Tahoma"/>
              </w:rPr>
              <w:t>Siting Regulations</w:t>
            </w:r>
          </w:p>
        </w:tc>
        <w:tc>
          <w:tcPr>
            <w:tcW w:w="3252" w:type="dxa"/>
            <w:gridSpan w:val="5"/>
            <w:tcBorders>
              <w:top w:val="single" w:color="auto" w:sz="4" w:space="0"/>
              <w:left w:val="single" w:color="auto" w:sz="4" w:space="0"/>
              <w:bottom w:val="single" w:color="auto" w:sz="4" w:space="0"/>
              <w:right w:val="single" w:color="auto" w:sz="4" w:space="0"/>
            </w:tcBorders>
            <w:vAlign w:val="bottom"/>
          </w:tcPr>
          <w:p w:rsidRPr="005F5BF8" w:rsidR="00030A63" w:rsidP="00090BF1" w:rsidRDefault="00030A63" w14:paraId="43E52BA3" w14:textId="77777777">
            <w:pPr>
              <w:pStyle w:val="TableHeadings"/>
              <w:spacing w:before="0"/>
              <w:rPr>
                <w:rFonts w:ascii="Tahoma" w:hAnsi="Tahoma" w:cs="Tahoma"/>
              </w:rPr>
            </w:pPr>
            <w:r w:rsidRPr="005F5BF8">
              <w:rPr>
                <w:rFonts w:ascii="Tahoma" w:hAnsi="Tahoma" w:cs="Tahoma"/>
              </w:rPr>
              <w:t>Information</w:t>
            </w:r>
          </w:p>
        </w:tc>
        <w:tc>
          <w:tcPr>
            <w:tcW w:w="2970" w:type="dxa"/>
            <w:gridSpan w:val="3"/>
            <w:tcBorders>
              <w:top w:val="single" w:color="auto" w:sz="4" w:space="0"/>
              <w:left w:val="single" w:color="auto" w:sz="4" w:space="0"/>
              <w:bottom w:val="single" w:color="auto" w:sz="4" w:space="0"/>
              <w:right w:val="single" w:color="auto" w:sz="4" w:space="0"/>
            </w:tcBorders>
            <w:vAlign w:val="bottom"/>
          </w:tcPr>
          <w:p w:rsidRPr="005F5BF8" w:rsidR="00030A63" w:rsidP="00090BF1" w:rsidRDefault="1272368E" w14:paraId="49C7F244" w14:textId="3102B0F1">
            <w:pPr>
              <w:pStyle w:val="TableHeadings"/>
              <w:spacing w:before="0"/>
              <w:rPr>
                <w:rFonts w:ascii="Tahoma" w:hAnsi="Tahoma" w:cs="Tahoma"/>
              </w:rPr>
            </w:pPr>
            <w:r w:rsidRPr="005F5BF8">
              <w:rPr>
                <w:rFonts w:ascii="Tahoma" w:hAnsi="Tahoma" w:eastAsia="Tahoma" w:cs="Tahoma"/>
              </w:rPr>
              <w:t xml:space="preserve">Application </w:t>
            </w:r>
            <w:r w:rsidRPr="005F5BF8" w:rsidR="0042626B">
              <w:rPr>
                <w:rFonts w:ascii="Tahoma" w:hAnsi="Tahoma" w:eastAsia="Tahoma" w:cs="Tahoma"/>
                <w:bCs/>
              </w:rPr>
              <w:t>Section</w:t>
            </w:r>
            <w:r w:rsidRPr="005F5BF8" w:rsidR="00030A63">
              <w:rPr>
                <w:rFonts w:ascii="Tahoma" w:hAnsi="Tahoma" w:eastAsia="Tahoma" w:cs="Tahoma"/>
                <w:bCs/>
              </w:rPr>
              <w:t xml:space="preserve"> Number And </w:t>
            </w:r>
            <w:r w:rsidRPr="005F5BF8" w:rsidR="0042626B">
              <w:rPr>
                <w:rFonts w:ascii="Tahoma" w:hAnsi="Tahoma" w:eastAsia="Tahoma" w:cs="Tahoma"/>
                <w:bCs/>
              </w:rPr>
              <w:t>Page</w:t>
            </w:r>
            <w:r w:rsidRPr="005F5BF8" w:rsidR="00030A63">
              <w:rPr>
                <w:rFonts w:ascii="Tahoma" w:hAnsi="Tahoma" w:eastAsia="Tahoma" w:cs="Tahoma"/>
                <w:bCs/>
              </w:rPr>
              <w:t xml:space="preserve"> Number</w:t>
            </w:r>
          </w:p>
        </w:tc>
        <w:tc>
          <w:tcPr>
            <w:tcW w:w="1710" w:type="dxa"/>
            <w:gridSpan w:val="2"/>
            <w:tcBorders>
              <w:top w:val="single" w:color="auto" w:sz="4" w:space="0"/>
              <w:left w:val="single" w:color="auto" w:sz="4" w:space="0"/>
              <w:bottom w:val="single" w:color="auto" w:sz="4" w:space="0"/>
              <w:right w:val="single" w:color="auto" w:sz="4" w:space="0"/>
            </w:tcBorders>
            <w:vAlign w:val="bottom"/>
          </w:tcPr>
          <w:p w:rsidRPr="005F5BF8" w:rsidR="00030A63" w:rsidP="00090BF1" w:rsidRDefault="00E5351D" w14:paraId="7CFB0E04" w14:textId="77F03F07">
            <w:pPr>
              <w:pStyle w:val="TableHeadings"/>
              <w:spacing w:before="0"/>
              <w:rPr>
                <w:rFonts w:ascii="Tahoma" w:hAnsi="Tahoma" w:eastAsia="Tahoma" w:cs="Tahoma"/>
                <w:bCs/>
              </w:rPr>
            </w:pPr>
            <w:r w:rsidRPr="005F5BF8">
              <w:rPr>
                <w:rFonts w:ascii="Tahoma" w:hAnsi="Tahoma" w:eastAsia="Tahoma" w:cs="Tahoma"/>
                <w:bCs/>
              </w:rPr>
              <w:t>Complete</w:t>
            </w:r>
          </w:p>
          <w:p w:rsidRPr="005F5BF8" w:rsidR="00030A63" w:rsidP="00090BF1" w:rsidRDefault="00030A63" w14:paraId="79E7F00A" w14:textId="4655A77D">
            <w:pPr>
              <w:pStyle w:val="TableHeadings"/>
              <w:spacing w:before="0"/>
              <w:rPr>
                <w:rFonts w:ascii="Tahoma" w:hAnsi="Tahoma" w:cs="Tahoma"/>
              </w:rPr>
            </w:pPr>
            <w:r w:rsidRPr="005F5BF8">
              <w:rPr>
                <w:rFonts w:ascii="Tahoma" w:hAnsi="Tahoma" w:eastAsia="Tahoma" w:cs="Tahoma"/>
                <w:bCs/>
              </w:rPr>
              <w:t>Yes Or No</w:t>
            </w:r>
          </w:p>
        </w:tc>
        <w:tc>
          <w:tcPr>
            <w:tcW w:w="4140" w:type="dxa"/>
            <w:gridSpan w:val="4"/>
            <w:tcBorders>
              <w:top w:val="single" w:color="auto" w:sz="4" w:space="0"/>
              <w:left w:val="single" w:color="auto" w:sz="4" w:space="0"/>
              <w:bottom w:val="single" w:color="auto" w:sz="4" w:space="0"/>
              <w:right w:val="single" w:color="auto" w:sz="4" w:space="0"/>
            </w:tcBorders>
            <w:vAlign w:val="bottom"/>
          </w:tcPr>
          <w:p w:rsidRPr="005F5BF8" w:rsidR="00030A63" w:rsidP="00090BF1" w:rsidRDefault="00030A63" w14:paraId="51F0BAEC" w14:textId="08B05188">
            <w:pPr>
              <w:pStyle w:val="TableHeadings"/>
              <w:spacing w:before="0"/>
              <w:ind w:left="-30"/>
              <w:rPr>
                <w:rFonts w:ascii="Tahoma" w:hAnsi="Tahoma" w:cs="Tahoma"/>
              </w:rPr>
            </w:pPr>
            <w:r w:rsidRPr="005F5BF8">
              <w:rPr>
                <w:rFonts w:ascii="Tahoma" w:hAnsi="Tahoma" w:eastAsia="Tahoma" w:cs="Tahoma"/>
                <w:bCs/>
              </w:rPr>
              <w:t xml:space="preserve">Information Required to Make </w:t>
            </w:r>
            <w:r w:rsidRPr="005F5BF8" w:rsidR="0D37C17A">
              <w:rPr>
                <w:rFonts w:ascii="Tahoma" w:hAnsi="Tahoma" w:eastAsia="Tahoma" w:cs="Tahoma"/>
              </w:rPr>
              <w:t xml:space="preserve">Application </w:t>
            </w:r>
            <w:r w:rsidRPr="005F5BF8">
              <w:rPr>
                <w:rFonts w:ascii="Tahoma" w:hAnsi="Tahoma" w:eastAsia="Tahoma" w:cs="Tahoma"/>
                <w:bCs/>
              </w:rPr>
              <w:t>Conform With Regulations</w:t>
            </w:r>
          </w:p>
        </w:tc>
      </w:tr>
      <w:tr w:rsidRPr="005F5BF8" w:rsidR="008611E6" w:rsidTr="00090BF1" w14:paraId="6E2D6043" w14:textId="77777777">
        <w:trPr>
          <w:trHeight w:val="1214"/>
          <w:jc w:val="center"/>
        </w:trPr>
        <w:tc>
          <w:tcPr>
            <w:tcW w:w="1698" w:type="dxa"/>
            <w:tcBorders>
              <w:top w:val="single" w:color="auto" w:sz="4" w:space="0"/>
              <w:left w:val="single" w:color="auto" w:sz="4" w:space="0"/>
              <w:bottom w:val="single" w:color="auto" w:sz="4" w:space="0"/>
              <w:right w:val="single" w:color="auto" w:sz="4" w:space="0"/>
            </w:tcBorders>
          </w:tcPr>
          <w:p w:rsidRPr="005F5BF8" w:rsidR="00020573" w:rsidP="005F5BF8" w:rsidRDefault="00020573" w14:paraId="5772611B" w14:textId="69E082AB">
            <w:pPr>
              <w:pStyle w:val="NormalWorksheet"/>
              <w:rPr>
                <w:rFonts w:ascii="Tahoma" w:hAnsi="Tahoma" w:cs="Tahoma"/>
              </w:rPr>
            </w:pPr>
            <w:r w:rsidRPr="005F5BF8">
              <w:rPr>
                <w:rFonts w:ascii="Tahoma" w:hAnsi="Tahoma" w:cs="Tahoma"/>
              </w:rPr>
              <w:t>Cal. Code Regs</w:t>
            </w:r>
            <w:r w:rsidRPr="005F5BF8" w:rsidR="00676BDE">
              <w:rPr>
                <w:rFonts w:ascii="Tahoma" w:hAnsi="Tahoma" w:cs="Tahoma"/>
              </w:rPr>
              <w:t>. Tit. 20 § 1704, (a) (3) (A)</w:t>
            </w:r>
          </w:p>
        </w:tc>
        <w:tc>
          <w:tcPr>
            <w:tcW w:w="3252" w:type="dxa"/>
            <w:gridSpan w:val="5"/>
            <w:tcBorders>
              <w:top w:val="single" w:color="auto" w:sz="4" w:space="0"/>
              <w:left w:val="single" w:color="auto" w:sz="4" w:space="0"/>
              <w:bottom w:val="single" w:color="auto" w:sz="4" w:space="0"/>
              <w:right w:val="single" w:color="auto" w:sz="4" w:space="0"/>
            </w:tcBorders>
          </w:tcPr>
          <w:p w:rsidRPr="005F5BF8" w:rsidR="00020573" w:rsidDel="000D05F9" w:rsidP="005F5BF8" w:rsidRDefault="00020573" w14:paraId="5A043C7F" w14:textId="69E361F1">
            <w:pPr>
              <w:pStyle w:val="NormalWorksheet"/>
              <w:rPr>
                <w:rFonts w:ascii="Tahoma" w:hAnsi="Tahoma" w:cs="Tahoma"/>
                <w:color w:val="000000" w:themeColor="text1"/>
              </w:rPr>
            </w:pPr>
            <w:r w:rsidRPr="005F5BF8">
              <w:rPr>
                <w:rStyle w:val="normaltextrun"/>
                <w:rFonts w:ascii="Tahoma" w:hAnsi="Tahoma" w:cs="Tahoma"/>
                <w:color w:val="000000" w:themeColor="text1"/>
              </w:rPr>
              <w:t>Descriptions of all significant assumptions, methodologies, and computational methods used in arriving at conclusions in the document.</w:t>
            </w:r>
            <w:r w:rsidRPr="005F5BF8">
              <w:rPr>
                <w:rStyle w:val="eop"/>
                <w:rFonts w:ascii="Tahoma" w:hAnsi="Tahoma" w:cs="Tahoma"/>
                <w:color w:val="000000" w:themeColor="text1"/>
              </w:rPr>
              <w:t> </w:t>
            </w:r>
          </w:p>
        </w:tc>
        <w:tc>
          <w:tcPr>
            <w:tcW w:w="2970" w:type="dxa"/>
            <w:gridSpan w:val="3"/>
            <w:tcBorders>
              <w:top w:val="single" w:color="auto" w:sz="4" w:space="0"/>
              <w:left w:val="single" w:color="auto" w:sz="4" w:space="0"/>
              <w:bottom w:val="single" w:color="auto" w:sz="4" w:space="0"/>
              <w:right w:val="single" w:color="auto" w:sz="4" w:space="0"/>
            </w:tcBorders>
          </w:tcPr>
          <w:p w:rsidRPr="005F5BF8" w:rsidR="00F51BA7" w:rsidP="005F5BF8" w:rsidRDefault="00F51BA7" w14:paraId="7DBDFB5F" w14:textId="55681EDA">
            <w:pPr>
              <w:pStyle w:val="NormalWorksheet"/>
              <w:rPr>
                <w:rFonts w:ascii="Tahoma" w:hAnsi="Tahoma" w:eastAsia="Tahoma" w:cs="Tahoma"/>
              </w:rPr>
            </w:pPr>
          </w:p>
        </w:tc>
        <w:tc>
          <w:tcPr>
            <w:tcW w:w="1710" w:type="dxa"/>
            <w:gridSpan w:val="2"/>
            <w:tcBorders>
              <w:top w:val="single" w:color="auto" w:sz="4" w:space="0"/>
              <w:left w:val="single" w:color="auto" w:sz="4" w:space="0"/>
              <w:bottom w:val="single" w:color="auto" w:sz="4" w:space="0"/>
              <w:right w:val="single" w:color="auto" w:sz="4" w:space="0"/>
            </w:tcBorders>
          </w:tcPr>
          <w:p w:rsidRPr="005F5BF8" w:rsidR="00E5351D" w:rsidP="005F5BF8" w:rsidRDefault="00E5351D" w14:paraId="647FFF94" w14:textId="565D53E3">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5F5BF8" w:rsidR="00020573" w:rsidP="005F5BF8" w:rsidRDefault="00020573" w14:paraId="1BFDAEF3" w14:textId="664EF29A">
            <w:pPr>
              <w:pStyle w:val="NormalWorksheet"/>
              <w:rPr>
                <w:rFonts w:ascii="Tahoma" w:hAnsi="Tahoma" w:cs="Tahoma"/>
              </w:rPr>
            </w:pPr>
          </w:p>
        </w:tc>
      </w:tr>
      <w:tr w:rsidRPr="005F5BF8" w:rsidR="008611E6" w:rsidTr="00090BF1" w14:paraId="5544EC2E" w14:textId="77777777">
        <w:trPr>
          <w:trHeight w:val="300"/>
          <w:jc w:val="center"/>
        </w:trPr>
        <w:tc>
          <w:tcPr>
            <w:tcW w:w="1698" w:type="dxa"/>
            <w:tcBorders>
              <w:top w:val="single" w:color="auto" w:sz="4" w:space="0"/>
              <w:left w:val="single" w:color="auto" w:sz="4" w:space="0"/>
              <w:bottom w:val="single" w:color="auto" w:sz="4" w:space="0"/>
              <w:right w:val="single" w:color="auto" w:sz="4" w:space="0"/>
            </w:tcBorders>
          </w:tcPr>
          <w:p w:rsidRPr="005F5BF8" w:rsidR="00020573" w:rsidP="005F5BF8" w:rsidRDefault="00020573" w14:paraId="5566BD58" w14:textId="6BD106A1">
            <w:pPr>
              <w:pStyle w:val="NormalWorksheet"/>
              <w:rPr>
                <w:rFonts w:ascii="Tahoma" w:hAnsi="Tahoma" w:cs="Tahoma"/>
                <w:lang w:val="fr-FR"/>
              </w:rPr>
            </w:pPr>
            <w:r w:rsidRPr="005F5BF8">
              <w:rPr>
                <w:rFonts w:ascii="Tahoma" w:hAnsi="Tahoma" w:cs="Tahoma"/>
                <w:lang w:val="fr-FR"/>
              </w:rPr>
              <w:t>Cal. Code Regs</w:t>
            </w:r>
            <w:r w:rsidRPr="005F5BF8" w:rsidR="00676BDE">
              <w:rPr>
                <w:rFonts w:ascii="Tahoma" w:hAnsi="Tahoma" w:cs="Tahoma"/>
                <w:lang w:val="fr-FR"/>
              </w:rPr>
              <w:t>. Tit. 20 § 1704, (a) (3) (B)</w:t>
            </w:r>
          </w:p>
        </w:tc>
        <w:tc>
          <w:tcPr>
            <w:tcW w:w="3252" w:type="dxa"/>
            <w:gridSpan w:val="5"/>
            <w:tcBorders>
              <w:top w:val="single" w:color="auto" w:sz="4" w:space="0"/>
              <w:left w:val="single" w:color="auto" w:sz="4" w:space="0"/>
              <w:bottom w:val="single" w:color="auto" w:sz="4" w:space="0"/>
              <w:right w:val="single" w:color="auto" w:sz="4" w:space="0"/>
            </w:tcBorders>
          </w:tcPr>
          <w:p w:rsidRPr="005F5BF8" w:rsidR="00020573" w:rsidDel="000D05F9" w:rsidP="005F5BF8" w:rsidRDefault="00020573" w14:paraId="617AB488" w14:textId="26653BF2">
            <w:pPr>
              <w:pStyle w:val="NormalWorksheet"/>
              <w:rPr>
                <w:rFonts w:ascii="Tahoma" w:hAnsi="Tahoma" w:cs="Tahoma"/>
                <w:color w:val="000000" w:themeColor="text1"/>
              </w:rPr>
            </w:pPr>
            <w:r w:rsidRPr="005F5BF8">
              <w:rPr>
                <w:rStyle w:val="normaltextrun"/>
                <w:rFonts w:ascii="Tahoma" w:hAnsi="Tahoma" w:cs="Tahoma"/>
                <w:color w:val="000000" w:themeColor="text1"/>
              </w:rPr>
              <w:t>Descriptions, including methodologies and findings, of all major studies or research efforts undertaken and relied upon to provide information for the document; and a description of ongoing research of significance to the project (including expected completion dates; and</w:t>
            </w:r>
            <w:r w:rsidRPr="005F5BF8">
              <w:rPr>
                <w:rStyle w:val="eop"/>
                <w:rFonts w:ascii="Tahoma" w:hAnsi="Tahoma" w:cs="Tahoma"/>
                <w:color w:val="000000" w:themeColor="text1"/>
              </w:rPr>
              <w:t> </w:t>
            </w:r>
          </w:p>
        </w:tc>
        <w:tc>
          <w:tcPr>
            <w:tcW w:w="2970" w:type="dxa"/>
            <w:gridSpan w:val="3"/>
            <w:tcBorders>
              <w:top w:val="single" w:color="auto" w:sz="4" w:space="0"/>
              <w:left w:val="single" w:color="auto" w:sz="4" w:space="0"/>
              <w:bottom w:val="single" w:color="auto" w:sz="4" w:space="0"/>
              <w:right w:val="single" w:color="auto" w:sz="4" w:space="0"/>
            </w:tcBorders>
          </w:tcPr>
          <w:p w:rsidRPr="005F5BF8" w:rsidR="00F51BA7" w:rsidP="005F5BF8" w:rsidRDefault="00F51BA7" w14:paraId="328F63EE" w14:textId="49BBD9AF">
            <w:pPr>
              <w:pStyle w:val="NormalWorksheet"/>
              <w:rPr>
                <w:rFonts w:ascii="Tahoma" w:hAnsi="Tahoma" w:eastAsia="Tahoma" w:cs="Tahoma"/>
              </w:rPr>
            </w:pPr>
          </w:p>
        </w:tc>
        <w:tc>
          <w:tcPr>
            <w:tcW w:w="1710" w:type="dxa"/>
            <w:gridSpan w:val="2"/>
            <w:tcBorders>
              <w:top w:val="single" w:color="auto" w:sz="4" w:space="0"/>
              <w:left w:val="single" w:color="auto" w:sz="4" w:space="0"/>
              <w:bottom w:val="single" w:color="auto" w:sz="4" w:space="0"/>
              <w:right w:val="single" w:color="auto" w:sz="4" w:space="0"/>
            </w:tcBorders>
          </w:tcPr>
          <w:p w:rsidRPr="005F5BF8" w:rsidR="00E5351D" w:rsidP="005F5BF8" w:rsidRDefault="00E5351D" w14:paraId="0BF2D472" w14:textId="167486E9">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5F5BF8" w:rsidR="00020573" w:rsidP="005F5BF8" w:rsidRDefault="00020573" w14:paraId="79BCA64E" w14:textId="2373F51F">
            <w:pPr>
              <w:pStyle w:val="NormalWorksheet"/>
              <w:rPr>
                <w:rFonts w:ascii="Tahoma" w:hAnsi="Tahoma" w:cs="Tahoma"/>
              </w:rPr>
            </w:pPr>
          </w:p>
        </w:tc>
      </w:tr>
      <w:tr w:rsidRPr="005F5BF8" w:rsidR="008611E6" w:rsidTr="00090BF1" w14:paraId="7760648B" w14:textId="77777777">
        <w:trPr>
          <w:trHeight w:val="300"/>
          <w:jc w:val="center"/>
        </w:trPr>
        <w:tc>
          <w:tcPr>
            <w:tcW w:w="1698" w:type="dxa"/>
            <w:tcBorders>
              <w:top w:val="single" w:color="auto" w:sz="4" w:space="0"/>
              <w:left w:val="single" w:color="auto" w:sz="4" w:space="0"/>
              <w:bottom w:val="single" w:color="auto" w:sz="4" w:space="0"/>
              <w:right w:val="single" w:color="auto" w:sz="4" w:space="0"/>
            </w:tcBorders>
          </w:tcPr>
          <w:p w:rsidRPr="005F5BF8" w:rsidR="00020573" w:rsidP="005F5BF8" w:rsidRDefault="00020573" w14:paraId="4CE57B3E" w14:textId="763D88ED">
            <w:pPr>
              <w:pStyle w:val="NormalWorksheet"/>
              <w:rPr>
                <w:rFonts w:ascii="Tahoma" w:hAnsi="Tahoma" w:cs="Tahoma"/>
                <w:lang w:val="fr-FR"/>
              </w:rPr>
            </w:pPr>
            <w:r w:rsidRPr="005F5BF8">
              <w:rPr>
                <w:rFonts w:ascii="Tahoma" w:hAnsi="Tahoma" w:cs="Tahoma"/>
                <w:lang w:val="fr-FR"/>
              </w:rPr>
              <w:t>Cal. Code Regs</w:t>
            </w:r>
            <w:r w:rsidRPr="005F5BF8" w:rsidR="00676BDE">
              <w:rPr>
                <w:rFonts w:ascii="Tahoma" w:hAnsi="Tahoma" w:cs="Tahoma"/>
                <w:lang w:val="fr-FR"/>
              </w:rPr>
              <w:t>. Tit. 20 § 1704, (a) (3) (C)</w:t>
            </w:r>
          </w:p>
        </w:tc>
        <w:tc>
          <w:tcPr>
            <w:tcW w:w="3252" w:type="dxa"/>
            <w:gridSpan w:val="5"/>
            <w:tcBorders>
              <w:top w:val="single" w:color="auto" w:sz="4" w:space="0"/>
              <w:left w:val="single" w:color="auto" w:sz="4" w:space="0"/>
              <w:bottom w:val="single" w:color="auto" w:sz="4" w:space="0"/>
              <w:right w:val="single" w:color="auto" w:sz="4" w:space="0"/>
            </w:tcBorders>
          </w:tcPr>
          <w:p w:rsidRPr="005F5BF8" w:rsidR="00020573" w:rsidDel="000D05F9" w:rsidP="005F5BF8" w:rsidRDefault="00020573" w14:paraId="1AB5C966" w14:textId="28185650">
            <w:pPr>
              <w:pStyle w:val="NormalWorksheet"/>
              <w:rPr>
                <w:rFonts w:ascii="Tahoma" w:hAnsi="Tahoma" w:cs="Tahoma"/>
                <w:color w:val="000000" w:themeColor="text1"/>
              </w:rPr>
            </w:pPr>
            <w:r w:rsidRPr="005F5BF8">
              <w:rPr>
                <w:rStyle w:val="normaltextrun"/>
                <w:rFonts w:ascii="Tahoma" w:hAnsi="Tahoma" w:cs="Tahoma"/>
                <w:color w:val="000000" w:themeColor="text1"/>
              </w:rPr>
              <w:t xml:space="preserve">A list of all literature relied upon or referenced in the documents, along with brief discussions of the relevance of each such </w:t>
            </w:r>
            <w:r w:rsidRPr="005F5BF8">
              <w:rPr>
                <w:rStyle w:val="contextualspellingandgrammarerror"/>
                <w:rFonts w:ascii="Tahoma" w:hAnsi="Tahoma" w:cs="Tahoma"/>
                <w:color w:val="000000" w:themeColor="text1"/>
              </w:rPr>
              <w:t>reference;</w:t>
            </w:r>
            <w:r w:rsidRPr="005F5BF8">
              <w:rPr>
                <w:rStyle w:val="eop"/>
                <w:rFonts w:ascii="Tahoma" w:hAnsi="Tahoma" w:cs="Tahoma"/>
                <w:color w:val="000000" w:themeColor="text1"/>
              </w:rPr>
              <w:t> </w:t>
            </w:r>
          </w:p>
        </w:tc>
        <w:tc>
          <w:tcPr>
            <w:tcW w:w="2970" w:type="dxa"/>
            <w:gridSpan w:val="3"/>
            <w:tcBorders>
              <w:top w:val="single" w:color="auto" w:sz="4" w:space="0"/>
              <w:left w:val="single" w:color="auto" w:sz="4" w:space="0"/>
              <w:bottom w:val="single" w:color="auto" w:sz="4" w:space="0"/>
              <w:right w:val="single" w:color="auto" w:sz="4" w:space="0"/>
            </w:tcBorders>
          </w:tcPr>
          <w:p w:rsidRPr="005F5BF8" w:rsidR="00F51BA7" w:rsidP="005F5BF8" w:rsidRDefault="00F51BA7" w14:paraId="4608FE9E" w14:textId="1066186F">
            <w:pPr>
              <w:pStyle w:val="NormalWorksheet"/>
              <w:rPr>
                <w:rFonts w:ascii="Tahoma" w:hAnsi="Tahoma" w:eastAsia="Tahoma" w:cs="Tahoma"/>
              </w:rPr>
            </w:pPr>
          </w:p>
        </w:tc>
        <w:tc>
          <w:tcPr>
            <w:tcW w:w="1710" w:type="dxa"/>
            <w:gridSpan w:val="2"/>
            <w:tcBorders>
              <w:top w:val="single" w:color="auto" w:sz="4" w:space="0"/>
              <w:left w:val="single" w:color="auto" w:sz="4" w:space="0"/>
              <w:bottom w:val="single" w:color="auto" w:sz="4" w:space="0"/>
              <w:right w:val="single" w:color="auto" w:sz="4" w:space="0"/>
            </w:tcBorders>
          </w:tcPr>
          <w:p w:rsidRPr="005F5BF8" w:rsidR="00E5351D" w:rsidP="005F5BF8" w:rsidRDefault="00E5351D" w14:paraId="2000B71E" w14:textId="2961E635">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5F5BF8" w:rsidR="00020573" w:rsidP="005F5BF8" w:rsidRDefault="00020573" w14:paraId="43DC5973" w14:textId="34F8C0CB">
            <w:pPr>
              <w:pStyle w:val="NormalWorksheet"/>
              <w:rPr>
                <w:rFonts w:ascii="Tahoma" w:hAnsi="Tahoma" w:cs="Tahoma"/>
              </w:rPr>
            </w:pPr>
          </w:p>
        </w:tc>
      </w:tr>
      <w:tr w:rsidRPr="005F5BF8" w:rsidR="008611E6" w:rsidTr="00090BF1" w14:paraId="740F451A" w14:textId="77777777">
        <w:trPr>
          <w:trHeight w:val="300"/>
          <w:jc w:val="center"/>
        </w:trPr>
        <w:tc>
          <w:tcPr>
            <w:tcW w:w="1698" w:type="dxa"/>
            <w:tcBorders>
              <w:top w:val="single" w:color="auto" w:sz="4" w:space="0"/>
              <w:left w:val="single" w:color="auto" w:sz="4" w:space="0"/>
              <w:bottom w:val="single" w:color="auto" w:sz="4" w:space="0"/>
              <w:right w:val="single" w:color="auto" w:sz="4" w:space="0"/>
            </w:tcBorders>
          </w:tcPr>
          <w:p w:rsidRPr="005F5BF8" w:rsidR="00030A63" w:rsidP="005F5BF8" w:rsidRDefault="00030A63" w14:paraId="7D01B195" w14:textId="77777777">
            <w:pPr>
              <w:pStyle w:val="NormalWorksheet"/>
              <w:rPr>
                <w:rFonts w:ascii="Tahoma" w:hAnsi="Tahoma" w:cs="Tahoma"/>
              </w:rPr>
            </w:pPr>
            <w:r w:rsidRPr="005F5BF8">
              <w:rPr>
                <w:rFonts w:ascii="Tahoma" w:hAnsi="Tahoma" w:cs="Tahoma"/>
              </w:rPr>
              <w:t>Appendix B</w:t>
            </w:r>
          </w:p>
          <w:p w:rsidRPr="005F5BF8" w:rsidR="00030A63" w:rsidP="005F5BF8" w:rsidRDefault="00030A63" w14:paraId="4506A2AE" w14:textId="77777777">
            <w:pPr>
              <w:pStyle w:val="NormalWorksheet"/>
              <w:rPr>
                <w:rFonts w:ascii="Tahoma" w:hAnsi="Tahoma" w:cs="Tahoma"/>
              </w:rPr>
            </w:pPr>
            <w:r w:rsidRPr="005F5BF8">
              <w:rPr>
                <w:rFonts w:ascii="Tahoma" w:hAnsi="Tahoma" w:cs="Tahoma"/>
              </w:rPr>
              <w:t>(g) (1)</w:t>
            </w:r>
          </w:p>
        </w:tc>
        <w:tc>
          <w:tcPr>
            <w:tcW w:w="3252" w:type="dxa"/>
            <w:gridSpan w:val="5"/>
            <w:tcBorders>
              <w:top w:val="single" w:color="auto" w:sz="4" w:space="0"/>
              <w:left w:val="single" w:color="auto" w:sz="4" w:space="0"/>
              <w:bottom w:val="single" w:color="auto" w:sz="4" w:space="0"/>
              <w:right w:val="single" w:color="auto" w:sz="4" w:space="0"/>
            </w:tcBorders>
          </w:tcPr>
          <w:p w:rsidRPr="005F5BF8" w:rsidR="00030A63" w:rsidP="005F5BF8" w:rsidRDefault="000D05F9" w14:paraId="35864B84" w14:textId="0AE18581">
            <w:pPr>
              <w:pStyle w:val="NormalWorksheet"/>
              <w:rPr>
                <w:rFonts w:ascii="Tahoma" w:hAnsi="Tahoma" w:cs="Tahoma"/>
              </w:rPr>
            </w:pPr>
            <w:r w:rsidRPr="005F5BF8">
              <w:rPr>
                <w:rFonts w:ascii="Tahoma" w:hAnsi="Tahoma" w:cs="Tahoma"/>
              </w:rPr>
              <w:t>…</w:t>
            </w:r>
            <w:r w:rsidRPr="005F5BF8" w:rsidR="00030A63">
              <w:rPr>
                <w:rFonts w:ascii="Tahoma" w:hAnsi="Tahoma" w:cs="Tahoma"/>
              </w:rPr>
              <w:t>provide a discussion of the existing site conditions, the expected direct, indirect</w:t>
            </w:r>
            <w:r w:rsidRPr="005F5BF8">
              <w:rPr>
                <w:rFonts w:ascii="Tahoma" w:hAnsi="Tahoma" w:cs="Tahoma"/>
              </w:rPr>
              <w:t>,</w:t>
            </w:r>
            <w:r w:rsidRPr="005F5BF8" w:rsidR="00030A63">
              <w:rPr>
                <w:rFonts w:ascii="Tahoma" w:hAnsi="Tahoma" w:cs="Tahoma"/>
              </w:rPr>
              <w:t xml:space="preserve"> and cumulative impacts due to the construction, operation and maintenance of the project, the measures proposed to mitigate adverse environmental impacts of the project, the effectiveness of the proposed measures, and any monitoring plans proposed to verify the effectiveness of the mitigation.</w:t>
            </w:r>
            <w:r w:rsidRPr="005F5BF8" w:rsidR="00D27BCE">
              <w:rPr>
                <w:rFonts w:ascii="Tahoma" w:hAnsi="Tahoma" w:cs="Tahoma"/>
              </w:rPr>
              <w:t xml:space="preserve"> Describe the approach, list or projection or a combination, used to develop the cumulative setting for the proposed project. Include any reference materials used such as general plan or other adopted local, regional, or statewide plan.</w:t>
            </w:r>
          </w:p>
        </w:tc>
        <w:tc>
          <w:tcPr>
            <w:tcW w:w="2970" w:type="dxa"/>
            <w:gridSpan w:val="3"/>
            <w:tcBorders>
              <w:top w:val="single" w:color="auto" w:sz="4" w:space="0"/>
              <w:left w:val="single" w:color="auto" w:sz="4" w:space="0"/>
              <w:bottom w:val="single" w:color="auto" w:sz="4" w:space="0"/>
              <w:right w:val="single" w:color="auto" w:sz="4" w:space="0"/>
            </w:tcBorders>
          </w:tcPr>
          <w:p w:rsidRPr="005F5BF8" w:rsidR="00F51BA7" w:rsidP="005F5BF8" w:rsidRDefault="00F51BA7" w14:paraId="08EFD6DC" w14:textId="26CC038A">
            <w:pPr>
              <w:spacing w:after="0" w:line="240" w:lineRule="auto"/>
              <w:rPr>
                <w:rFonts w:ascii="Tahoma" w:hAnsi="Tahoma" w:cs="Tahoma"/>
                <w:sz w:val="20"/>
                <w:szCs w:val="20"/>
              </w:rPr>
            </w:pPr>
          </w:p>
        </w:tc>
        <w:tc>
          <w:tcPr>
            <w:tcW w:w="1710" w:type="dxa"/>
            <w:gridSpan w:val="2"/>
            <w:tcBorders>
              <w:top w:val="single" w:color="auto" w:sz="4" w:space="0"/>
              <w:left w:val="single" w:color="auto" w:sz="4" w:space="0"/>
              <w:bottom w:val="single" w:color="auto" w:sz="4" w:space="0"/>
              <w:right w:val="single" w:color="auto" w:sz="4" w:space="0"/>
            </w:tcBorders>
          </w:tcPr>
          <w:p w:rsidRPr="005F5BF8" w:rsidR="00E5351D" w:rsidP="005F5BF8" w:rsidRDefault="00E5351D" w14:paraId="09EF3D4A" w14:textId="15FD0596">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5F5BF8" w:rsidR="00030A63" w:rsidP="005F5BF8" w:rsidRDefault="00030A63" w14:paraId="3D795DC6" w14:textId="57291F46">
            <w:pPr>
              <w:pStyle w:val="NormalWorksheet"/>
              <w:rPr>
                <w:rFonts w:ascii="Tahoma" w:hAnsi="Tahoma" w:cs="Tahoma"/>
              </w:rPr>
            </w:pPr>
          </w:p>
        </w:tc>
      </w:tr>
      <w:tr w:rsidRPr="005F5BF8" w:rsidR="008611E6" w:rsidTr="00090BF1" w14:paraId="7CE16689" w14:textId="77777777">
        <w:trPr>
          <w:trHeight w:val="300"/>
          <w:jc w:val="center"/>
        </w:trPr>
        <w:tc>
          <w:tcPr>
            <w:tcW w:w="1698" w:type="dxa"/>
            <w:tcBorders>
              <w:top w:val="single" w:color="auto" w:sz="4" w:space="0"/>
              <w:left w:val="single" w:color="auto" w:sz="4" w:space="0"/>
              <w:bottom w:val="single" w:color="auto" w:sz="4" w:space="0"/>
              <w:right w:val="single" w:color="auto" w:sz="4" w:space="0"/>
            </w:tcBorders>
          </w:tcPr>
          <w:p w:rsidRPr="005F5BF8" w:rsidR="00030A63" w:rsidP="005F5BF8" w:rsidRDefault="00030A63" w14:paraId="08DADDED" w14:textId="77777777">
            <w:pPr>
              <w:pStyle w:val="NormalWorksheet"/>
              <w:rPr>
                <w:rFonts w:ascii="Tahoma" w:hAnsi="Tahoma" w:cs="Tahoma"/>
              </w:rPr>
            </w:pPr>
            <w:r w:rsidRPr="005F5BF8">
              <w:rPr>
                <w:rFonts w:ascii="Tahoma" w:hAnsi="Tahoma" w:cs="Tahoma"/>
              </w:rPr>
              <w:t>Appendix B</w:t>
            </w:r>
          </w:p>
          <w:p w:rsidRPr="005F5BF8" w:rsidR="00030A63" w:rsidP="005F5BF8" w:rsidRDefault="00030A63" w14:paraId="4F807ABA" w14:textId="77777777">
            <w:pPr>
              <w:pStyle w:val="NormalWorksheet"/>
              <w:rPr>
                <w:rFonts w:ascii="Tahoma" w:hAnsi="Tahoma" w:cs="Tahoma"/>
              </w:rPr>
            </w:pPr>
            <w:r w:rsidRPr="005F5BF8">
              <w:rPr>
                <w:rFonts w:ascii="Tahoma" w:hAnsi="Tahoma" w:cs="Tahoma"/>
              </w:rPr>
              <w:t>(g) (5) (A)</w:t>
            </w:r>
          </w:p>
          <w:p w:rsidRPr="005F5BF8" w:rsidR="00030A63" w:rsidP="005F5BF8" w:rsidRDefault="00030A63" w14:paraId="0EF1232A" w14:textId="77777777">
            <w:pPr>
              <w:pStyle w:val="NormalWorksheet"/>
              <w:rPr>
                <w:rFonts w:ascii="Tahoma" w:hAnsi="Tahoma" w:cs="Tahoma"/>
              </w:rPr>
            </w:pPr>
          </w:p>
        </w:tc>
        <w:tc>
          <w:tcPr>
            <w:tcW w:w="3252" w:type="dxa"/>
            <w:gridSpan w:val="5"/>
            <w:tcBorders>
              <w:top w:val="single" w:color="auto" w:sz="4" w:space="0"/>
              <w:left w:val="single" w:color="auto" w:sz="4" w:space="0"/>
              <w:bottom w:val="single" w:color="auto" w:sz="4" w:space="0"/>
              <w:right w:val="single" w:color="auto" w:sz="4" w:space="0"/>
            </w:tcBorders>
          </w:tcPr>
          <w:p w:rsidRPr="005F5BF8" w:rsidR="00030A63" w:rsidP="005F5BF8" w:rsidRDefault="00030A63" w14:paraId="240B26A8" w14:textId="693DCAAE">
            <w:pPr>
              <w:pStyle w:val="NormalWorksheet"/>
              <w:rPr>
                <w:rFonts w:ascii="Tahoma" w:hAnsi="Tahoma" w:cs="Tahoma"/>
              </w:rPr>
            </w:pPr>
            <w:r w:rsidRPr="005F5BF8">
              <w:rPr>
                <w:rFonts w:ascii="Tahoma" w:hAnsi="Tahoma" w:cs="Tahoma"/>
              </w:rPr>
              <w:t>A regional transportation setting, on topographic maps (scale of 1:250,000), identifying the project location and major transportation facilities. Include a reference to the transportation element of any applicable local or regional plan.</w:t>
            </w:r>
          </w:p>
        </w:tc>
        <w:tc>
          <w:tcPr>
            <w:tcW w:w="2970" w:type="dxa"/>
            <w:gridSpan w:val="3"/>
            <w:tcBorders>
              <w:top w:val="single" w:color="auto" w:sz="4" w:space="0"/>
              <w:left w:val="single" w:color="auto" w:sz="4" w:space="0"/>
              <w:bottom w:val="single" w:color="auto" w:sz="4" w:space="0"/>
              <w:right w:val="single" w:color="auto" w:sz="4" w:space="0"/>
            </w:tcBorders>
          </w:tcPr>
          <w:p w:rsidRPr="005F5BF8" w:rsidR="16F8FDF7" w:rsidP="005F5BF8" w:rsidRDefault="16F8FDF7" w14:paraId="7A0986D2" w14:textId="3EC13EAD">
            <w:pPr>
              <w:spacing w:after="0" w:line="240" w:lineRule="auto"/>
              <w:rPr>
                <w:rFonts w:ascii="Tahoma" w:hAnsi="Tahoma" w:cs="Tahoma"/>
                <w:sz w:val="20"/>
                <w:szCs w:val="20"/>
              </w:rPr>
            </w:pPr>
          </w:p>
        </w:tc>
        <w:tc>
          <w:tcPr>
            <w:tcW w:w="1710" w:type="dxa"/>
            <w:gridSpan w:val="2"/>
            <w:tcBorders>
              <w:top w:val="single" w:color="auto" w:sz="4" w:space="0"/>
              <w:left w:val="single" w:color="auto" w:sz="4" w:space="0"/>
              <w:bottom w:val="single" w:color="auto" w:sz="4" w:space="0"/>
              <w:right w:val="single" w:color="auto" w:sz="4" w:space="0"/>
            </w:tcBorders>
          </w:tcPr>
          <w:p w:rsidRPr="005F5BF8" w:rsidR="00F51BA7" w:rsidP="005F5BF8" w:rsidRDefault="00F51BA7" w14:paraId="36391329" w14:textId="36282FDF">
            <w:pPr>
              <w:spacing w:after="0" w:line="240" w:lineRule="auto"/>
              <w:rPr>
                <w:rFonts w:ascii="Tahoma" w:hAnsi="Tahoma" w:eastAsia="Tahoma" w:cs="Tahoma"/>
                <w:sz w:val="20"/>
                <w:szCs w:val="20"/>
              </w:rPr>
            </w:pPr>
          </w:p>
        </w:tc>
        <w:tc>
          <w:tcPr>
            <w:tcW w:w="4140" w:type="dxa"/>
            <w:gridSpan w:val="4"/>
            <w:tcBorders>
              <w:top w:val="single" w:color="auto" w:sz="4" w:space="0"/>
              <w:left w:val="single" w:color="auto" w:sz="4" w:space="0"/>
              <w:bottom w:val="single" w:color="auto" w:sz="4" w:space="0"/>
              <w:right w:val="single" w:color="auto" w:sz="4" w:space="0"/>
            </w:tcBorders>
          </w:tcPr>
          <w:p w:rsidRPr="005F5BF8" w:rsidR="16F8FDF7" w:rsidP="005F5BF8" w:rsidRDefault="16F8FDF7" w14:paraId="4251A13C" w14:textId="1298BC22">
            <w:pPr>
              <w:spacing w:after="0" w:line="240" w:lineRule="auto"/>
              <w:rPr>
                <w:rFonts w:ascii="Tahoma" w:hAnsi="Tahoma" w:eastAsia="Tahoma" w:cs="Tahoma"/>
                <w:sz w:val="20"/>
                <w:szCs w:val="20"/>
              </w:rPr>
            </w:pPr>
          </w:p>
        </w:tc>
      </w:tr>
      <w:tr w:rsidRPr="005F5BF8" w:rsidR="008611E6" w:rsidTr="00090BF1" w14:paraId="710530FF" w14:textId="77777777">
        <w:trPr>
          <w:trHeight w:val="300"/>
          <w:jc w:val="center"/>
        </w:trPr>
        <w:tc>
          <w:tcPr>
            <w:tcW w:w="1698" w:type="dxa"/>
            <w:tcBorders>
              <w:top w:val="single" w:color="auto" w:sz="4" w:space="0"/>
              <w:left w:val="single" w:color="auto" w:sz="4" w:space="0"/>
              <w:bottom w:val="single" w:color="auto" w:sz="4" w:space="0"/>
              <w:right w:val="single" w:color="auto" w:sz="4" w:space="0"/>
            </w:tcBorders>
          </w:tcPr>
          <w:p w:rsidRPr="005F5BF8" w:rsidR="00030A63" w:rsidP="005F5BF8" w:rsidRDefault="00030A63" w14:paraId="6E278483" w14:textId="77777777">
            <w:pPr>
              <w:pStyle w:val="NormalWorksheet"/>
              <w:rPr>
                <w:rFonts w:ascii="Tahoma" w:hAnsi="Tahoma" w:cs="Tahoma"/>
              </w:rPr>
            </w:pPr>
            <w:r w:rsidRPr="005F5BF8">
              <w:rPr>
                <w:rFonts w:ascii="Tahoma" w:hAnsi="Tahoma" w:cs="Tahoma"/>
              </w:rPr>
              <w:t>Appendix B</w:t>
            </w:r>
          </w:p>
          <w:p w:rsidRPr="005F5BF8" w:rsidR="00030A63" w:rsidP="005F5BF8" w:rsidRDefault="00030A63" w14:paraId="7D138169" w14:textId="77777777">
            <w:pPr>
              <w:pStyle w:val="NormalWorksheet"/>
              <w:rPr>
                <w:rFonts w:ascii="Tahoma" w:hAnsi="Tahoma" w:cs="Tahoma"/>
              </w:rPr>
            </w:pPr>
            <w:r w:rsidRPr="005F5BF8">
              <w:rPr>
                <w:rFonts w:ascii="Tahoma" w:hAnsi="Tahoma" w:cs="Tahoma"/>
              </w:rPr>
              <w:t>(g) (5) (B)</w:t>
            </w:r>
          </w:p>
        </w:tc>
        <w:tc>
          <w:tcPr>
            <w:tcW w:w="3252" w:type="dxa"/>
            <w:gridSpan w:val="5"/>
            <w:tcBorders>
              <w:top w:val="single" w:color="auto" w:sz="4" w:space="0"/>
              <w:left w:val="single" w:color="auto" w:sz="4" w:space="0"/>
              <w:bottom w:val="single" w:color="auto" w:sz="4" w:space="0"/>
              <w:right w:val="single" w:color="auto" w:sz="4" w:space="0"/>
            </w:tcBorders>
          </w:tcPr>
          <w:p w:rsidRPr="005F5BF8" w:rsidR="00030A63" w:rsidP="005F5BF8" w:rsidRDefault="63177778" w14:paraId="705881AB" w14:textId="3AF58119">
            <w:pPr>
              <w:pStyle w:val="NormalWorksheet"/>
              <w:rPr>
                <w:rFonts w:ascii="Tahoma" w:hAnsi="Tahoma" w:cs="Tahoma"/>
              </w:rPr>
            </w:pPr>
            <w:r w:rsidRPr="005F5BF8">
              <w:rPr>
                <w:rFonts w:ascii="Tahoma" w:hAnsi="Tahoma" w:cs="Tahoma"/>
              </w:rPr>
              <w:t xml:space="preserve">If the proposed project including any linear facility is to be located within </w:t>
            </w:r>
            <w:r w:rsidRPr="005F5BF8" w:rsidR="321B93C4">
              <w:rPr>
                <w:rFonts w:ascii="Tahoma" w:hAnsi="Tahoma" w:cs="Tahoma"/>
              </w:rPr>
              <w:t>four miles of an airport, a planned or proposed airport runway, or an airport runway under construction,</w:t>
            </w:r>
            <w:r w:rsidRPr="005F5BF8">
              <w:rPr>
                <w:rFonts w:ascii="Tahoma" w:hAnsi="Tahoma" w:cs="Tahoma"/>
              </w:rPr>
              <w:t xml:space="preserve"> discuss the project’s compliance with the applicable sections of the current Federal Aviation Regulation Part 77 – </w:t>
            </w:r>
            <w:r w:rsidRPr="005F5BF8" w:rsidR="321B93C4">
              <w:rPr>
                <w:rFonts w:ascii="Tahoma" w:hAnsi="Tahoma" w:cs="Tahoma"/>
              </w:rPr>
              <w:t>Safe, Efficient Use, and Preservation of the Navigable Airspace</w:t>
            </w:r>
            <w:r w:rsidRPr="005F5BF8">
              <w:rPr>
                <w:rFonts w:ascii="Tahoma" w:hAnsi="Tahoma" w:cs="Tahoma"/>
              </w:rPr>
              <w:t xml:space="preserve">, specifically any potential to obstruct or impede air navigation generated by the project </w:t>
            </w:r>
            <w:r w:rsidRPr="005F5BF8" w:rsidR="321B93C4">
              <w:rPr>
                <w:rFonts w:ascii="Tahoma" w:hAnsi="Tahoma" w:cs="Tahoma"/>
              </w:rPr>
              <w:t xml:space="preserve">during construction or </w:t>
            </w:r>
            <w:r w:rsidRPr="005F5BF8">
              <w:rPr>
                <w:rFonts w:ascii="Tahoma" w:hAnsi="Tahoma" w:cs="Tahoma"/>
              </w:rPr>
              <w:t xml:space="preserve">operation; such as, a thermal plume, a visible water vapor plume, glare, electrical interference, or surface structure height. </w:t>
            </w:r>
            <w:r w:rsidRPr="005F5BF8">
              <w:rPr>
                <w:rFonts w:ascii="Tahoma" w:hAnsi="Tahoma" w:cs="Tahoma"/>
                <w:spacing w:val="-2"/>
              </w:rPr>
              <w:t>The discussion should include</w:t>
            </w:r>
            <w:r w:rsidRPr="005F5BF8" w:rsidR="321B93C4">
              <w:rPr>
                <w:rFonts w:ascii="Tahoma" w:hAnsi="Tahoma" w:cs="Tahoma"/>
                <w:spacing w:val="-2"/>
              </w:rPr>
              <w:t>:</w:t>
            </w:r>
            <w:r w:rsidRPr="005F5BF8">
              <w:rPr>
                <w:rFonts w:ascii="Tahoma" w:hAnsi="Tahoma" w:cs="Tahoma"/>
                <w:spacing w:val="-2"/>
              </w:rPr>
              <w:t xml:space="preserve"> </w:t>
            </w:r>
          </w:p>
        </w:tc>
        <w:tc>
          <w:tcPr>
            <w:tcW w:w="2970" w:type="dxa"/>
            <w:gridSpan w:val="3"/>
            <w:tcBorders>
              <w:top w:val="single" w:color="auto" w:sz="4" w:space="0"/>
              <w:left w:val="single" w:color="auto" w:sz="4" w:space="0"/>
              <w:bottom w:val="single" w:color="auto" w:sz="4" w:space="0"/>
              <w:right w:val="single" w:color="auto" w:sz="4" w:space="0"/>
            </w:tcBorders>
          </w:tcPr>
          <w:p w:rsidRPr="01B6F714" w:rsidR="00EB7ADD" w:rsidP="000F410D" w:rsidRDefault="00EB7ADD" w14:paraId="0554E052" w14:textId="691AFEBA">
            <w:pPr>
              <w:pStyle w:val="NormalWorksheet"/>
              <w:rPr>
                <w:rFonts w:ascii="Tahoma" w:hAnsi="Tahoma" w:eastAsia="Tahoma" w:cs="Tahoma"/>
              </w:rPr>
            </w:pPr>
          </w:p>
        </w:tc>
        <w:tc>
          <w:tcPr>
            <w:tcW w:w="1710" w:type="dxa"/>
            <w:gridSpan w:val="2"/>
            <w:tcBorders>
              <w:top w:val="single" w:color="auto" w:sz="4" w:space="0"/>
              <w:left w:val="single" w:color="auto" w:sz="4" w:space="0"/>
              <w:bottom w:val="single" w:color="auto" w:sz="4" w:space="0"/>
              <w:right w:val="single" w:color="auto" w:sz="4" w:space="0"/>
            </w:tcBorders>
          </w:tcPr>
          <w:p w:rsidRPr="01B6F714" w:rsidR="000F410D" w:rsidP="00275F6F" w:rsidRDefault="000F410D" w14:paraId="4C0C9B3B" w14:textId="6AB97DC6">
            <w:pPr>
              <w:pStyle w:val="NormalWorksheet"/>
              <w:ind w:left="-120"/>
              <w:rPr>
                <w:rFonts w:ascii="Tahoma" w:hAnsi="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1B6F714" w:rsidR="01B6F714" w:rsidP="00275F6F" w:rsidRDefault="01B6F714" w14:paraId="5D4006F5" w14:textId="168E4353">
            <w:pPr>
              <w:pStyle w:val="NormalWorksheet"/>
              <w:ind w:left="-120"/>
              <w:rPr>
                <w:rFonts w:ascii="Tahoma" w:hAnsi="Tahoma" w:cs="Tahoma"/>
              </w:rPr>
            </w:pPr>
          </w:p>
        </w:tc>
      </w:tr>
      <w:tr w:rsidRPr="005F5BF8" w:rsidR="008611E6" w:rsidTr="00090BF1" w14:paraId="0708E9EE" w14:textId="77777777">
        <w:trPr>
          <w:trHeight w:val="300"/>
          <w:jc w:val="center"/>
        </w:trPr>
        <w:tc>
          <w:tcPr>
            <w:tcW w:w="1698" w:type="dxa"/>
            <w:tcBorders>
              <w:top w:val="single" w:color="auto" w:sz="4" w:space="0"/>
              <w:left w:val="single" w:color="auto" w:sz="4" w:space="0"/>
              <w:bottom w:val="single" w:color="auto" w:sz="4" w:space="0"/>
              <w:right w:val="single" w:color="auto" w:sz="4" w:space="0"/>
            </w:tcBorders>
          </w:tcPr>
          <w:p w:rsidRPr="005F5BF8" w:rsidR="00D27BCE" w:rsidP="005F5BF8" w:rsidRDefault="00D27BCE" w14:paraId="3E32C2EB" w14:textId="77777777">
            <w:pPr>
              <w:pStyle w:val="NormalWorksheet"/>
              <w:rPr>
                <w:rFonts w:ascii="Tahoma" w:hAnsi="Tahoma" w:cs="Tahoma"/>
              </w:rPr>
            </w:pPr>
            <w:r w:rsidRPr="005F5BF8">
              <w:rPr>
                <w:rFonts w:ascii="Tahoma" w:hAnsi="Tahoma" w:cs="Tahoma"/>
              </w:rPr>
              <w:t>Appendix B</w:t>
            </w:r>
          </w:p>
          <w:p w:rsidRPr="005F5BF8" w:rsidR="00D27BCE" w:rsidP="005F5BF8" w:rsidRDefault="00D27BCE" w14:paraId="0589D7D5" w14:textId="2B0FE417">
            <w:pPr>
              <w:pStyle w:val="NormalWorksheet"/>
              <w:rPr>
                <w:rFonts w:ascii="Tahoma" w:hAnsi="Tahoma" w:cs="Tahoma"/>
              </w:rPr>
            </w:pPr>
            <w:r w:rsidRPr="005F5BF8">
              <w:rPr>
                <w:rFonts w:ascii="Tahoma" w:hAnsi="Tahoma" w:cs="Tahoma"/>
              </w:rPr>
              <w:t>(g) (5) (B) (i)</w:t>
            </w:r>
          </w:p>
        </w:tc>
        <w:tc>
          <w:tcPr>
            <w:tcW w:w="3252" w:type="dxa"/>
            <w:gridSpan w:val="5"/>
            <w:tcBorders>
              <w:top w:val="single" w:color="auto" w:sz="4" w:space="0"/>
              <w:left w:val="single" w:color="auto" w:sz="4" w:space="0"/>
              <w:bottom w:val="single" w:color="auto" w:sz="4" w:space="0"/>
              <w:right w:val="single" w:color="auto" w:sz="4" w:space="0"/>
            </w:tcBorders>
          </w:tcPr>
          <w:p w:rsidRPr="005F5BF8" w:rsidR="00D27BCE" w:rsidP="005F5BF8" w:rsidRDefault="321B93C4" w14:paraId="1429AE2B" w14:textId="1A772345">
            <w:pPr>
              <w:pStyle w:val="NormalWorksheet"/>
              <w:rPr>
                <w:rFonts w:ascii="Tahoma" w:hAnsi="Tahoma" w:cs="Tahoma"/>
              </w:rPr>
            </w:pPr>
            <w:r w:rsidRPr="005F5BF8">
              <w:rPr>
                <w:rFonts w:ascii="Tahoma" w:hAnsi="Tahoma" w:cs="Tahoma"/>
                <w:spacing w:val="-2"/>
              </w:rPr>
              <w:t>A map at a scale of 1:24,000 that displays the airport or airstrip runway configuration, the airport influence area including all safety zones, and the proposed power plant site and related facilities.</w:t>
            </w:r>
          </w:p>
        </w:tc>
        <w:tc>
          <w:tcPr>
            <w:tcW w:w="2970" w:type="dxa"/>
            <w:gridSpan w:val="3"/>
            <w:tcBorders>
              <w:top w:val="single" w:color="auto" w:sz="4" w:space="0"/>
              <w:left w:val="single" w:color="auto" w:sz="4" w:space="0"/>
              <w:bottom w:val="single" w:color="auto" w:sz="4" w:space="0"/>
              <w:right w:val="single" w:color="auto" w:sz="4" w:space="0"/>
            </w:tcBorders>
          </w:tcPr>
          <w:p w:rsidRPr="01B6F714" w:rsidR="00EB7ADD" w:rsidP="01B6F714" w:rsidRDefault="00EB7ADD" w14:paraId="10490049" w14:textId="6044C81D">
            <w:pPr>
              <w:pStyle w:val="NormalWorksheet"/>
              <w:rPr>
                <w:rFonts w:ascii="Tahoma" w:hAnsi="Tahoma" w:eastAsia="Tahoma" w:cs="Tahoma"/>
              </w:rPr>
            </w:pPr>
          </w:p>
        </w:tc>
        <w:tc>
          <w:tcPr>
            <w:tcW w:w="1710" w:type="dxa"/>
            <w:gridSpan w:val="2"/>
            <w:tcBorders>
              <w:top w:val="single" w:color="auto" w:sz="4" w:space="0"/>
              <w:left w:val="single" w:color="auto" w:sz="4" w:space="0"/>
              <w:bottom w:val="single" w:color="auto" w:sz="4" w:space="0"/>
              <w:right w:val="single" w:color="auto" w:sz="4" w:space="0"/>
            </w:tcBorders>
          </w:tcPr>
          <w:p w:rsidRPr="01B6F714" w:rsidR="000F410D" w:rsidP="01B6F714" w:rsidRDefault="000F410D" w14:paraId="30815E8D" w14:textId="434C46CC">
            <w:pPr>
              <w:pStyle w:val="NormalWorksheet"/>
              <w:rPr>
                <w:rFonts w:ascii="Tahoma" w:hAnsi="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1B6F714" w:rsidR="00B230AC" w:rsidP="01B6F714" w:rsidRDefault="00B230AC" w14:paraId="71CA682E" w14:textId="3FF55F0D">
            <w:pPr>
              <w:pStyle w:val="NormalWorksheet"/>
              <w:rPr>
                <w:rFonts w:ascii="Tahoma" w:hAnsi="Tahoma" w:cs="Tahoma"/>
              </w:rPr>
            </w:pPr>
          </w:p>
        </w:tc>
      </w:tr>
      <w:tr w:rsidRPr="005F5BF8" w:rsidR="008611E6" w:rsidTr="00090BF1" w14:paraId="523EA250" w14:textId="77777777">
        <w:trPr>
          <w:trHeight w:val="300"/>
          <w:jc w:val="center"/>
        </w:trPr>
        <w:tc>
          <w:tcPr>
            <w:tcW w:w="1698" w:type="dxa"/>
            <w:tcBorders>
              <w:top w:val="single" w:color="auto" w:sz="4" w:space="0"/>
              <w:left w:val="single" w:color="auto" w:sz="4" w:space="0"/>
              <w:bottom w:val="single" w:color="auto" w:sz="4" w:space="0"/>
              <w:right w:val="single" w:color="auto" w:sz="4" w:space="0"/>
            </w:tcBorders>
          </w:tcPr>
          <w:p w:rsidRPr="005F5BF8" w:rsidR="00D27BCE" w:rsidP="005F5BF8" w:rsidRDefault="00D27BCE" w14:paraId="3D56256B" w14:textId="77777777">
            <w:pPr>
              <w:pStyle w:val="NormalWorksheet"/>
              <w:rPr>
                <w:rFonts w:ascii="Tahoma" w:hAnsi="Tahoma" w:cs="Tahoma"/>
              </w:rPr>
            </w:pPr>
            <w:r w:rsidRPr="005F5BF8">
              <w:rPr>
                <w:rFonts w:ascii="Tahoma" w:hAnsi="Tahoma" w:cs="Tahoma"/>
              </w:rPr>
              <w:t>Appendix B</w:t>
            </w:r>
          </w:p>
          <w:p w:rsidRPr="005F5BF8" w:rsidR="00D27BCE" w:rsidP="005F5BF8" w:rsidRDefault="00D27BCE" w14:paraId="5FDAEB99" w14:textId="4010A76E">
            <w:pPr>
              <w:pStyle w:val="NormalWorksheet"/>
              <w:rPr>
                <w:rFonts w:ascii="Tahoma" w:hAnsi="Tahoma" w:cs="Tahoma"/>
              </w:rPr>
            </w:pPr>
            <w:r w:rsidRPr="005F5BF8">
              <w:rPr>
                <w:rFonts w:ascii="Tahoma" w:hAnsi="Tahoma" w:cs="Tahoma"/>
              </w:rPr>
              <w:t>(g) (5) (B) (ii)</w:t>
            </w:r>
          </w:p>
        </w:tc>
        <w:tc>
          <w:tcPr>
            <w:tcW w:w="3252" w:type="dxa"/>
            <w:gridSpan w:val="5"/>
            <w:tcBorders>
              <w:top w:val="single" w:color="auto" w:sz="4" w:space="0"/>
              <w:left w:val="single" w:color="auto" w:sz="4" w:space="0"/>
              <w:bottom w:val="single" w:color="auto" w:sz="4" w:space="0"/>
              <w:right w:val="single" w:color="auto" w:sz="4" w:space="0"/>
            </w:tcBorders>
          </w:tcPr>
          <w:p w:rsidRPr="005F5BF8" w:rsidR="00D27BCE" w:rsidP="005F5BF8" w:rsidRDefault="321B93C4" w14:paraId="6C8D35B4" w14:textId="141616D6">
            <w:pPr>
              <w:pStyle w:val="NormalWorksheet"/>
              <w:rPr>
                <w:rFonts w:ascii="Tahoma" w:hAnsi="Tahoma" w:cs="Tahoma"/>
                <w:spacing w:val="-2"/>
              </w:rPr>
            </w:pPr>
            <w:r w:rsidRPr="005F5BF8">
              <w:rPr>
                <w:rFonts w:ascii="Tahoma" w:hAnsi="Tahoma" w:cs="Tahoma"/>
                <w:spacing w:val="-2"/>
              </w:rPr>
              <w:t>A thermal plume analysis that describes the plume’s velocity;</w:t>
            </w:r>
          </w:p>
        </w:tc>
        <w:tc>
          <w:tcPr>
            <w:tcW w:w="2970" w:type="dxa"/>
            <w:gridSpan w:val="3"/>
            <w:tcBorders>
              <w:top w:val="single" w:color="auto" w:sz="4" w:space="0"/>
              <w:left w:val="single" w:color="auto" w:sz="4" w:space="0"/>
              <w:bottom w:val="single" w:color="auto" w:sz="4" w:space="0"/>
              <w:right w:val="single" w:color="auto" w:sz="4" w:space="0"/>
            </w:tcBorders>
          </w:tcPr>
          <w:p w:rsidRPr="01B6F714" w:rsidR="00EB7ADD" w:rsidP="01B6F714" w:rsidRDefault="00EB7ADD" w14:paraId="64A27A9B" w14:textId="7821C516">
            <w:pPr>
              <w:pStyle w:val="NormalWorksheet"/>
              <w:rPr>
                <w:rFonts w:ascii="Tahoma" w:hAnsi="Tahoma" w:cs="Tahoma"/>
              </w:rPr>
            </w:pPr>
          </w:p>
        </w:tc>
        <w:tc>
          <w:tcPr>
            <w:tcW w:w="1710" w:type="dxa"/>
            <w:gridSpan w:val="2"/>
            <w:tcBorders>
              <w:top w:val="single" w:color="auto" w:sz="4" w:space="0"/>
              <w:left w:val="single" w:color="auto" w:sz="4" w:space="0"/>
              <w:bottom w:val="single" w:color="auto" w:sz="4" w:space="0"/>
              <w:right w:val="single" w:color="auto" w:sz="4" w:space="0"/>
            </w:tcBorders>
          </w:tcPr>
          <w:p w:rsidRPr="000F75EB" w:rsidR="000F410D" w:rsidP="01B6F714" w:rsidRDefault="000F410D" w14:paraId="38329B9E" w14:textId="16A2A1B1">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1B6F714" w:rsidR="00B230AC" w:rsidP="01B6F714" w:rsidRDefault="00B230AC" w14:paraId="4DEA0A03" w14:textId="49BDEFBA">
            <w:pPr>
              <w:pStyle w:val="NormalWorksheet"/>
              <w:rPr>
                <w:rFonts w:ascii="Tahoma" w:hAnsi="Tahoma" w:eastAsia="Tahoma" w:cs="Tahoma"/>
              </w:rPr>
            </w:pPr>
          </w:p>
        </w:tc>
      </w:tr>
      <w:tr w:rsidRPr="005F5BF8" w:rsidR="008611E6" w:rsidTr="00090BF1" w14:paraId="6CDAECBE" w14:textId="77777777">
        <w:trPr>
          <w:trHeight w:val="300"/>
          <w:jc w:val="center"/>
        </w:trPr>
        <w:tc>
          <w:tcPr>
            <w:tcW w:w="1698" w:type="dxa"/>
            <w:tcBorders>
              <w:top w:val="single" w:color="auto" w:sz="4" w:space="0"/>
              <w:left w:val="single" w:color="auto" w:sz="4" w:space="0"/>
              <w:bottom w:val="single" w:color="auto" w:sz="4" w:space="0"/>
              <w:right w:val="single" w:color="auto" w:sz="4" w:space="0"/>
            </w:tcBorders>
          </w:tcPr>
          <w:p w:rsidRPr="005F5BF8" w:rsidR="00D27BCE" w:rsidP="005F5BF8" w:rsidRDefault="00D27BCE" w14:paraId="665BCC57" w14:textId="77777777">
            <w:pPr>
              <w:pStyle w:val="NormalWorksheet"/>
              <w:rPr>
                <w:rFonts w:ascii="Tahoma" w:hAnsi="Tahoma" w:cs="Tahoma"/>
              </w:rPr>
            </w:pPr>
            <w:r w:rsidRPr="005F5BF8">
              <w:rPr>
                <w:rFonts w:ascii="Tahoma" w:hAnsi="Tahoma" w:cs="Tahoma"/>
              </w:rPr>
              <w:t>Appendix B</w:t>
            </w:r>
          </w:p>
          <w:p w:rsidRPr="005F5BF8" w:rsidR="00D27BCE" w:rsidP="005F5BF8" w:rsidRDefault="00D27BCE" w14:paraId="0834B8B8" w14:textId="42FA1F5E">
            <w:pPr>
              <w:pStyle w:val="NormalWorksheet"/>
              <w:rPr>
                <w:rFonts w:ascii="Tahoma" w:hAnsi="Tahoma" w:cs="Tahoma"/>
              </w:rPr>
            </w:pPr>
            <w:r w:rsidRPr="005F5BF8">
              <w:rPr>
                <w:rFonts w:ascii="Tahoma" w:hAnsi="Tahoma" w:cs="Tahoma"/>
              </w:rPr>
              <w:t>(g) (5) (B) (iii)</w:t>
            </w:r>
          </w:p>
        </w:tc>
        <w:tc>
          <w:tcPr>
            <w:tcW w:w="3252" w:type="dxa"/>
            <w:gridSpan w:val="5"/>
            <w:tcBorders>
              <w:top w:val="single" w:color="auto" w:sz="4" w:space="0"/>
              <w:left w:val="single" w:color="auto" w:sz="4" w:space="0"/>
              <w:bottom w:val="single" w:color="auto" w:sz="4" w:space="0"/>
              <w:right w:val="single" w:color="auto" w:sz="4" w:space="0"/>
            </w:tcBorders>
          </w:tcPr>
          <w:p w:rsidRPr="005F5BF8" w:rsidR="00D27BCE" w:rsidP="005F5BF8" w:rsidRDefault="321B93C4" w14:paraId="699F16D3" w14:textId="6A2E6D5C">
            <w:pPr>
              <w:pStyle w:val="NormalWorksheet"/>
              <w:rPr>
                <w:rFonts w:ascii="Tahoma" w:hAnsi="Tahoma" w:cs="Tahoma"/>
                <w:spacing w:val="-2"/>
              </w:rPr>
            </w:pPr>
            <w:r w:rsidRPr="005F5BF8">
              <w:rPr>
                <w:rFonts w:ascii="Tahoma" w:hAnsi="Tahoma" w:cs="Tahoma"/>
                <w:spacing w:val="-2"/>
              </w:rPr>
              <w:t>A discussion of the project’s conformance with applicable Airport Land Use Compatibility Plan policies; and</w:t>
            </w:r>
          </w:p>
        </w:tc>
        <w:tc>
          <w:tcPr>
            <w:tcW w:w="2970" w:type="dxa"/>
            <w:gridSpan w:val="3"/>
            <w:tcBorders>
              <w:top w:val="single" w:color="auto" w:sz="4" w:space="0"/>
              <w:left w:val="single" w:color="auto" w:sz="4" w:space="0"/>
              <w:bottom w:val="single" w:color="auto" w:sz="4" w:space="0"/>
              <w:right w:val="single" w:color="auto" w:sz="4" w:space="0"/>
            </w:tcBorders>
          </w:tcPr>
          <w:p w:rsidRPr="01B6F714" w:rsidR="00EB7ADD" w:rsidP="01B6F714" w:rsidRDefault="00EB7ADD" w14:paraId="0E888A3F" w14:textId="7598FC15">
            <w:pPr>
              <w:pStyle w:val="NormalWorksheet"/>
              <w:rPr>
                <w:rFonts w:ascii="Tahoma" w:hAnsi="Tahoma" w:cs="Tahoma"/>
              </w:rPr>
            </w:pPr>
          </w:p>
        </w:tc>
        <w:tc>
          <w:tcPr>
            <w:tcW w:w="1710" w:type="dxa"/>
            <w:gridSpan w:val="2"/>
            <w:tcBorders>
              <w:top w:val="single" w:color="auto" w:sz="4" w:space="0"/>
              <w:left w:val="single" w:color="auto" w:sz="4" w:space="0"/>
              <w:bottom w:val="single" w:color="auto" w:sz="4" w:space="0"/>
              <w:right w:val="single" w:color="auto" w:sz="4" w:space="0"/>
            </w:tcBorders>
          </w:tcPr>
          <w:p w:rsidRPr="000F75EB" w:rsidR="000F410D" w:rsidP="01B6F714" w:rsidRDefault="000F410D" w14:paraId="3C76DAAA" w14:textId="143FFB51">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1B6F714" w:rsidR="00B230AC" w:rsidP="01B6F714" w:rsidRDefault="00B230AC" w14:paraId="40D9DBA5" w14:textId="4292C944">
            <w:pPr>
              <w:pStyle w:val="NormalWorksheet"/>
              <w:rPr>
                <w:rFonts w:ascii="Tahoma" w:hAnsi="Tahoma" w:eastAsia="Tahoma" w:cs="Tahoma"/>
              </w:rPr>
            </w:pPr>
          </w:p>
        </w:tc>
      </w:tr>
      <w:tr w:rsidRPr="005F5BF8" w:rsidR="008611E6" w:rsidTr="00090BF1" w14:paraId="4829369B" w14:textId="77777777">
        <w:trPr>
          <w:trHeight w:val="300"/>
          <w:jc w:val="center"/>
        </w:trPr>
        <w:tc>
          <w:tcPr>
            <w:tcW w:w="1698" w:type="dxa"/>
            <w:tcBorders>
              <w:top w:val="single" w:color="auto" w:sz="4" w:space="0"/>
              <w:left w:val="single" w:color="auto" w:sz="4" w:space="0"/>
              <w:bottom w:val="single" w:color="auto" w:sz="4" w:space="0"/>
              <w:right w:val="single" w:color="auto" w:sz="4" w:space="0"/>
            </w:tcBorders>
          </w:tcPr>
          <w:p w:rsidRPr="005F5BF8" w:rsidR="00D27BCE" w:rsidP="005F5BF8" w:rsidRDefault="00D27BCE" w14:paraId="2A295DE1" w14:textId="77777777">
            <w:pPr>
              <w:pStyle w:val="NormalWorksheet"/>
              <w:rPr>
                <w:rFonts w:ascii="Tahoma" w:hAnsi="Tahoma" w:cs="Tahoma"/>
              </w:rPr>
            </w:pPr>
            <w:r w:rsidRPr="005F5BF8">
              <w:rPr>
                <w:rFonts w:ascii="Tahoma" w:hAnsi="Tahoma" w:cs="Tahoma"/>
              </w:rPr>
              <w:t>Appendix B</w:t>
            </w:r>
          </w:p>
          <w:p w:rsidRPr="005F5BF8" w:rsidR="00D27BCE" w:rsidP="005F5BF8" w:rsidRDefault="00D27BCE" w14:paraId="4BCDDB3D" w14:textId="3A739BB6">
            <w:pPr>
              <w:pStyle w:val="NormalWorksheet"/>
              <w:rPr>
                <w:rFonts w:ascii="Tahoma" w:hAnsi="Tahoma" w:cs="Tahoma"/>
              </w:rPr>
            </w:pPr>
            <w:r w:rsidRPr="005F5BF8">
              <w:rPr>
                <w:rFonts w:ascii="Tahoma" w:hAnsi="Tahoma" w:cs="Tahoma"/>
              </w:rPr>
              <w:t>(g) (5) (B) (iv)</w:t>
            </w:r>
          </w:p>
        </w:tc>
        <w:tc>
          <w:tcPr>
            <w:tcW w:w="3252" w:type="dxa"/>
            <w:gridSpan w:val="5"/>
            <w:tcBorders>
              <w:top w:val="single" w:color="auto" w:sz="4" w:space="0"/>
              <w:left w:val="single" w:color="auto" w:sz="4" w:space="0"/>
              <w:bottom w:val="single" w:color="auto" w:sz="4" w:space="0"/>
              <w:right w:val="single" w:color="auto" w:sz="4" w:space="0"/>
            </w:tcBorders>
          </w:tcPr>
          <w:p w:rsidRPr="005F5BF8" w:rsidR="00D27BCE" w:rsidP="005F5BF8" w:rsidRDefault="321B93C4" w14:paraId="336087E8" w14:textId="6DB6DB90">
            <w:pPr>
              <w:pStyle w:val="NormalWorksheet"/>
              <w:rPr>
                <w:rFonts w:ascii="Tahoma" w:hAnsi="Tahoma" w:cs="Tahoma"/>
                <w:spacing w:val="-2"/>
              </w:rPr>
            </w:pPr>
            <w:r w:rsidRPr="005F5BF8">
              <w:rPr>
                <w:rFonts w:ascii="Tahoma" w:hAnsi="Tahoma" w:cs="Tahoma"/>
                <w:spacing w:val="-2"/>
              </w:rPr>
              <w:t>Copies of FAA Form 7460-1, Notice of Proposed Construction or Alteration, that were submitted or approved for any project component requiring notice.</w:t>
            </w:r>
          </w:p>
        </w:tc>
        <w:tc>
          <w:tcPr>
            <w:tcW w:w="2970" w:type="dxa"/>
            <w:gridSpan w:val="3"/>
            <w:tcBorders>
              <w:top w:val="single" w:color="auto" w:sz="4" w:space="0"/>
              <w:left w:val="single" w:color="auto" w:sz="4" w:space="0"/>
              <w:bottom w:val="single" w:color="auto" w:sz="4" w:space="0"/>
              <w:right w:val="single" w:color="auto" w:sz="4" w:space="0"/>
            </w:tcBorders>
          </w:tcPr>
          <w:p w:rsidRPr="01B6F714" w:rsidR="00B230AC" w:rsidP="00B230AC" w:rsidRDefault="00B230AC" w14:paraId="6EC36058" w14:textId="3021A66C">
            <w:pPr>
              <w:pStyle w:val="NormalWorksheet"/>
              <w:rPr>
                <w:rFonts w:ascii="Tahoma" w:hAnsi="Tahoma" w:cs="Tahoma"/>
              </w:rPr>
            </w:pPr>
          </w:p>
        </w:tc>
        <w:tc>
          <w:tcPr>
            <w:tcW w:w="1710" w:type="dxa"/>
            <w:gridSpan w:val="2"/>
            <w:tcBorders>
              <w:top w:val="single" w:color="auto" w:sz="4" w:space="0"/>
              <w:left w:val="single" w:color="auto" w:sz="4" w:space="0"/>
              <w:bottom w:val="single" w:color="auto" w:sz="4" w:space="0"/>
              <w:right w:val="single" w:color="auto" w:sz="4" w:space="0"/>
            </w:tcBorders>
          </w:tcPr>
          <w:p w:rsidRPr="000F75EB" w:rsidR="000F410D" w:rsidP="01B6F714" w:rsidRDefault="000F410D" w14:paraId="7AABD30E" w14:textId="20A68AA5">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1B6F714" w:rsidR="01B6F714" w:rsidP="01B6F714" w:rsidRDefault="01B6F714" w14:paraId="4E04E47D" w14:textId="090BB189">
            <w:pPr>
              <w:pStyle w:val="NormalWorksheet"/>
              <w:rPr>
                <w:rFonts w:ascii="Tahoma" w:hAnsi="Tahoma" w:eastAsia="Tahoma" w:cs="Tahoma"/>
              </w:rPr>
            </w:pPr>
          </w:p>
        </w:tc>
      </w:tr>
      <w:tr w:rsidRPr="005F5BF8" w:rsidR="008611E6" w:rsidTr="00090BF1" w14:paraId="7F85E600" w14:textId="77777777">
        <w:trPr>
          <w:trHeight w:val="300"/>
          <w:jc w:val="center"/>
        </w:trPr>
        <w:tc>
          <w:tcPr>
            <w:tcW w:w="1698" w:type="dxa"/>
            <w:tcBorders>
              <w:top w:val="single" w:color="auto" w:sz="4" w:space="0"/>
              <w:left w:val="single" w:color="auto" w:sz="4" w:space="0"/>
              <w:bottom w:val="single" w:color="auto" w:sz="4" w:space="0"/>
              <w:right w:val="single" w:color="auto" w:sz="4" w:space="0"/>
            </w:tcBorders>
          </w:tcPr>
          <w:p w:rsidRPr="005F5BF8" w:rsidR="00D27BCE" w:rsidP="005F5BF8" w:rsidRDefault="00D27BCE" w14:paraId="4C5AEF6F" w14:textId="77777777">
            <w:pPr>
              <w:pStyle w:val="NormalWorksheet"/>
              <w:rPr>
                <w:rFonts w:ascii="Tahoma" w:hAnsi="Tahoma" w:cs="Tahoma"/>
              </w:rPr>
            </w:pPr>
            <w:r w:rsidRPr="005F5BF8">
              <w:rPr>
                <w:rFonts w:ascii="Tahoma" w:hAnsi="Tahoma" w:cs="Tahoma"/>
              </w:rPr>
              <w:t>Appendix B</w:t>
            </w:r>
          </w:p>
          <w:p w:rsidRPr="005F5BF8" w:rsidR="00D27BCE" w:rsidP="005F5BF8" w:rsidRDefault="00D27BCE" w14:paraId="24604519" w14:textId="57A050F6">
            <w:pPr>
              <w:pStyle w:val="NormalWorksheet"/>
              <w:rPr>
                <w:rFonts w:ascii="Tahoma" w:hAnsi="Tahoma" w:cs="Tahoma"/>
              </w:rPr>
            </w:pPr>
            <w:r w:rsidRPr="005F5BF8">
              <w:rPr>
                <w:rFonts w:ascii="Tahoma" w:hAnsi="Tahoma" w:cs="Tahoma"/>
              </w:rPr>
              <w:t>(g) (5) (C)</w:t>
            </w:r>
          </w:p>
        </w:tc>
        <w:tc>
          <w:tcPr>
            <w:tcW w:w="3252" w:type="dxa"/>
            <w:gridSpan w:val="5"/>
            <w:tcBorders>
              <w:top w:val="single" w:color="auto" w:sz="4" w:space="0"/>
              <w:left w:val="single" w:color="auto" w:sz="4" w:space="0"/>
              <w:bottom w:val="single" w:color="auto" w:sz="4" w:space="0"/>
              <w:right w:val="single" w:color="auto" w:sz="4" w:space="0"/>
            </w:tcBorders>
          </w:tcPr>
          <w:p w:rsidRPr="005F5BF8" w:rsidR="00D27BCE" w:rsidP="005F5BF8" w:rsidRDefault="321B93C4" w14:paraId="1C479D43" w14:textId="1429CD2F">
            <w:pPr>
              <w:pStyle w:val="NormalWorksheet"/>
              <w:rPr>
                <w:rFonts w:ascii="Tahoma" w:hAnsi="Tahoma" w:cs="Tahoma"/>
                <w:spacing w:val="-2"/>
              </w:rPr>
            </w:pPr>
            <w:r w:rsidRPr="005F5BF8">
              <w:rPr>
                <w:rFonts w:ascii="Tahoma" w:hAnsi="Tahoma" w:cs="Tahoma"/>
                <w:spacing w:val="-2"/>
              </w:rPr>
              <w:t>An evaluation of the project’s potential impacts related to vehicle miles traveled (VMT) that may include:</w:t>
            </w:r>
          </w:p>
        </w:tc>
        <w:tc>
          <w:tcPr>
            <w:tcW w:w="2970" w:type="dxa"/>
            <w:gridSpan w:val="3"/>
            <w:tcBorders>
              <w:top w:val="single" w:color="auto" w:sz="4" w:space="0"/>
              <w:left w:val="single" w:color="auto" w:sz="4" w:space="0"/>
              <w:bottom w:val="single" w:color="auto" w:sz="4" w:space="0"/>
              <w:right w:val="single" w:color="auto" w:sz="4" w:space="0"/>
            </w:tcBorders>
          </w:tcPr>
          <w:p w:rsidRPr="005F5BF8" w:rsidR="16F8FDF7" w:rsidP="005F5BF8" w:rsidRDefault="16F8FDF7" w14:paraId="6C2275F0" w14:textId="3D562352">
            <w:pPr>
              <w:spacing w:after="0" w:line="240" w:lineRule="auto"/>
              <w:rPr>
                <w:rFonts w:ascii="Tahoma" w:hAnsi="Tahoma" w:eastAsia="Tahoma" w:cs="Tahoma"/>
                <w:sz w:val="20"/>
                <w:szCs w:val="20"/>
              </w:rPr>
            </w:pPr>
          </w:p>
        </w:tc>
        <w:tc>
          <w:tcPr>
            <w:tcW w:w="1710" w:type="dxa"/>
            <w:gridSpan w:val="2"/>
            <w:tcBorders>
              <w:top w:val="single" w:color="auto" w:sz="4" w:space="0"/>
              <w:left w:val="single" w:color="auto" w:sz="4" w:space="0"/>
              <w:bottom w:val="single" w:color="auto" w:sz="4" w:space="0"/>
              <w:right w:val="single" w:color="auto" w:sz="4" w:space="0"/>
            </w:tcBorders>
          </w:tcPr>
          <w:p w:rsidRPr="005F5BF8" w:rsidR="00F51BA7" w:rsidP="005F5BF8" w:rsidRDefault="00F51BA7" w14:paraId="5A4B30DA" w14:textId="15FA45D8">
            <w:pPr>
              <w:spacing w:after="0" w:line="240" w:lineRule="auto"/>
              <w:rPr>
                <w:rFonts w:ascii="Tahoma" w:hAnsi="Tahoma" w:eastAsia="Tahoma" w:cs="Tahoma"/>
                <w:sz w:val="20"/>
                <w:szCs w:val="20"/>
              </w:rPr>
            </w:pPr>
          </w:p>
        </w:tc>
        <w:tc>
          <w:tcPr>
            <w:tcW w:w="4140" w:type="dxa"/>
            <w:gridSpan w:val="4"/>
            <w:tcBorders>
              <w:top w:val="single" w:color="auto" w:sz="4" w:space="0"/>
              <w:left w:val="single" w:color="auto" w:sz="4" w:space="0"/>
              <w:bottom w:val="single" w:color="auto" w:sz="4" w:space="0"/>
              <w:right w:val="single" w:color="auto" w:sz="4" w:space="0"/>
            </w:tcBorders>
          </w:tcPr>
          <w:p w:rsidRPr="005F5BF8" w:rsidR="16F8FDF7" w:rsidP="005F5BF8" w:rsidRDefault="16F8FDF7" w14:paraId="4ACD04A4" w14:textId="3791BAD0">
            <w:pPr>
              <w:spacing w:after="0" w:line="240" w:lineRule="auto"/>
              <w:rPr>
                <w:rFonts w:ascii="Tahoma" w:hAnsi="Tahoma" w:eastAsia="Tahoma" w:cs="Tahoma"/>
                <w:sz w:val="20"/>
                <w:szCs w:val="20"/>
              </w:rPr>
            </w:pPr>
          </w:p>
        </w:tc>
      </w:tr>
      <w:tr w:rsidRPr="005F5BF8" w:rsidR="008611E6" w:rsidTr="00090BF1" w14:paraId="4CF82583" w14:textId="77777777">
        <w:trPr>
          <w:trHeight w:val="300"/>
          <w:jc w:val="center"/>
        </w:trPr>
        <w:tc>
          <w:tcPr>
            <w:tcW w:w="1698" w:type="dxa"/>
            <w:tcBorders>
              <w:top w:val="single" w:color="auto" w:sz="4" w:space="0"/>
              <w:left w:val="single" w:color="auto" w:sz="4" w:space="0"/>
              <w:bottom w:val="single" w:color="auto" w:sz="4" w:space="0"/>
              <w:right w:val="single" w:color="auto" w:sz="4" w:space="0"/>
            </w:tcBorders>
          </w:tcPr>
          <w:p w:rsidRPr="005F5BF8" w:rsidR="00D27BCE" w:rsidP="005F5BF8" w:rsidRDefault="00D27BCE" w14:paraId="168FD83C" w14:textId="77777777">
            <w:pPr>
              <w:pStyle w:val="NormalWorksheet"/>
              <w:rPr>
                <w:rFonts w:ascii="Tahoma" w:hAnsi="Tahoma" w:cs="Tahoma"/>
              </w:rPr>
            </w:pPr>
            <w:r w:rsidRPr="005F5BF8">
              <w:rPr>
                <w:rFonts w:ascii="Tahoma" w:hAnsi="Tahoma" w:cs="Tahoma"/>
              </w:rPr>
              <w:t>Appendix B</w:t>
            </w:r>
          </w:p>
          <w:p w:rsidRPr="005F5BF8" w:rsidR="00D27BCE" w:rsidP="005F5BF8" w:rsidRDefault="00D27BCE" w14:paraId="466C7A03" w14:textId="407C838B">
            <w:pPr>
              <w:pStyle w:val="NormalWorksheet"/>
              <w:rPr>
                <w:rFonts w:ascii="Tahoma" w:hAnsi="Tahoma" w:cs="Tahoma"/>
              </w:rPr>
            </w:pPr>
            <w:r w:rsidRPr="005F5BF8">
              <w:rPr>
                <w:rFonts w:ascii="Tahoma" w:hAnsi="Tahoma" w:cs="Tahoma"/>
              </w:rPr>
              <w:t>(g) (5) (C) (i)</w:t>
            </w:r>
          </w:p>
        </w:tc>
        <w:tc>
          <w:tcPr>
            <w:tcW w:w="3252" w:type="dxa"/>
            <w:gridSpan w:val="5"/>
            <w:tcBorders>
              <w:top w:val="single" w:color="auto" w:sz="4" w:space="0"/>
              <w:left w:val="single" w:color="auto" w:sz="4" w:space="0"/>
              <w:bottom w:val="single" w:color="auto" w:sz="4" w:space="0"/>
              <w:right w:val="single" w:color="auto" w:sz="4" w:space="0"/>
            </w:tcBorders>
          </w:tcPr>
          <w:p w:rsidRPr="005F5BF8" w:rsidR="00D27BCE" w:rsidP="005F5BF8" w:rsidRDefault="321B93C4" w14:paraId="4A918F32" w14:textId="3C9581D4">
            <w:pPr>
              <w:pStyle w:val="NormalWorksheet"/>
              <w:rPr>
                <w:rFonts w:ascii="Tahoma" w:hAnsi="Tahoma" w:cs="Tahoma"/>
                <w:spacing w:val="-2"/>
              </w:rPr>
            </w:pPr>
            <w:r w:rsidRPr="005F5BF8">
              <w:rPr>
                <w:rFonts w:ascii="Tahoma" w:hAnsi="Tahoma" w:cs="Tahoma"/>
                <w:spacing w:val="-2"/>
              </w:rPr>
              <w:t>The local jurisdiction’s thresholds of significance;</w:t>
            </w:r>
          </w:p>
        </w:tc>
        <w:tc>
          <w:tcPr>
            <w:tcW w:w="2970" w:type="dxa"/>
            <w:gridSpan w:val="3"/>
            <w:tcBorders>
              <w:top w:val="single" w:color="auto" w:sz="4" w:space="0"/>
              <w:left w:val="single" w:color="auto" w:sz="4" w:space="0"/>
              <w:bottom w:val="single" w:color="auto" w:sz="4" w:space="0"/>
              <w:right w:val="single" w:color="auto" w:sz="4" w:space="0"/>
            </w:tcBorders>
          </w:tcPr>
          <w:p w:rsidR="00DA510C" w:rsidP="00B230AC" w:rsidRDefault="00DA510C" w14:paraId="5FD1F9F1" w14:textId="0A30B857">
            <w:pPr>
              <w:spacing w:after="0" w:line="240" w:lineRule="auto"/>
              <w:rPr>
                <w:rFonts w:ascii="Tahoma" w:hAnsi="Tahoma" w:eastAsia="Tahoma" w:cs="Tahoma"/>
                <w:sz w:val="20"/>
                <w:szCs w:val="20"/>
              </w:rPr>
            </w:pPr>
          </w:p>
        </w:tc>
        <w:tc>
          <w:tcPr>
            <w:tcW w:w="1710" w:type="dxa"/>
            <w:gridSpan w:val="2"/>
            <w:tcBorders>
              <w:top w:val="single" w:color="auto" w:sz="4" w:space="0"/>
              <w:left w:val="single" w:color="auto" w:sz="4" w:space="0"/>
              <w:bottom w:val="single" w:color="auto" w:sz="4" w:space="0"/>
              <w:right w:val="single" w:color="auto" w:sz="4" w:space="0"/>
            </w:tcBorders>
          </w:tcPr>
          <w:p w:rsidR="000F410D" w:rsidP="005F5BF8" w:rsidRDefault="000F410D" w14:paraId="13CBD3E7" w14:textId="2C95CEF1">
            <w:pPr>
              <w:spacing w:after="0" w:line="240" w:lineRule="auto"/>
              <w:rPr>
                <w:rFonts w:ascii="Tahoma" w:hAnsi="Tahoma" w:eastAsia="Tahoma" w:cs="Tahoma"/>
                <w:sz w:val="20"/>
                <w:szCs w:val="20"/>
              </w:rPr>
            </w:pPr>
          </w:p>
        </w:tc>
        <w:tc>
          <w:tcPr>
            <w:tcW w:w="4140" w:type="dxa"/>
            <w:gridSpan w:val="4"/>
            <w:tcBorders>
              <w:top w:val="single" w:color="auto" w:sz="4" w:space="0"/>
              <w:left w:val="single" w:color="auto" w:sz="4" w:space="0"/>
              <w:bottom w:val="single" w:color="auto" w:sz="4" w:space="0"/>
              <w:right w:val="single" w:color="auto" w:sz="4" w:space="0"/>
            </w:tcBorders>
          </w:tcPr>
          <w:p w:rsidRPr="005F5BF8" w:rsidR="16F8FDF7" w:rsidP="005F5BF8" w:rsidRDefault="16F8FDF7" w14:paraId="0CEE17A2" w14:textId="4CD7F481">
            <w:pPr>
              <w:spacing w:after="0" w:line="240" w:lineRule="auto"/>
              <w:rPr>
                <w:rFonts w:ascii="Tahoma" w:hAnsi="Tahoma" w:eastAsia="Tahoma" w:cs="Tahoma"/>
                <w:sz w:val="20"/>
                <w:szCs w:val="20"/>
              </w:rPr>
            </w:pPr>
          </w:p>
        </w:tc>
      </w:tr>
      <w:tr w:rsidRPr="005F5BF8" w:rsidR="008611E6" w:rsidTr="00090BF1" w14:paraId="4E64D0E9" w14:textId="77777777">
        <w:trPr>
          <w:trHeight w:val="300"/>
          <w:jc w:val="center"/>
        </w:trPr>
        <w:tc>
          <w:tcPr>
            <w:tcW w:w="1698" w:type="dxa"/>
            <w:tcBorders>
              <w:top w:val="single" w:color="auto" w:sz="4" w:space="0"/>
              <w:left w:val="single" w:color="auto" w:sz="4" w:space="0"/>
              <w:bottom w:val="single" w:color="auto" w:sz="4" w:space="0"/>
              <w:right w:val="single" w:color="auto" w:sz="4" w:space="0"/>
            </w:tcBorders>
          </w:tcPr>
          <w:p w:rsidRPr="005F5BF8" w:rsidR="00D27BCE" w:rsidP="005F5BF8" w:rsidRDefault="00D27BCE" w14:paraId="66EF5241" w14:textId="77777777">
            <w:pPr>
              <w:pStyle w:val="NormalWorksheet"/>
              <w:rPr>
                <w:rFonts w:ascii="Tahoma" w:hAnsi="Tahoma" w:cs="Tahoma"/>
              </w:rPr>
            </w:pPr>
            <w:r w:rsidRPr="005F5BF8">
              <w:rPr>
                <w:rFonts w:ascii="Tahoma" w:hAnsi="Tahoma" w:cs="Tahoma"/>
              </w:rPr>
              <w:t>Appendix B</w:t>
            </w:r>
          </w:p>
          <w:p w:rsidRPr="005F5BF8" w:rsidR="00D27BCE" w:rsidP="005F5BF8" w:rsidRDefault="00D27BCE" w14:paraId="680895EC" w14:textId="013F8F27">
            <w:pPr>
              <w:pStyle w:val="NormalWorksheet"/>
              <w:rPr>
                <w:rFonts w:ascii="Tahoma" w:hAnsi="Tahoma" w:cs="Tahoma"/>
              </w:rPr>
            </w:pPr>
            <w:r w:rsidRPr="005F5BF8">
              <w:rPr>
                <w:rFonts w:ascii="Tahoma" w:hAnsi="Tahoma" w:cs="Tahoma"/>
              </w:rPr>
              <w:t>(g) (5) (C) (ii)</w:t>
            </w:r>
          </w:p>
        </w:tc>
        <w:tc>
          <w:tcPr>
            <w:tcW w:w="3252" w:type="dxa"/>
            <w:gridSpan w:val="5"/>
            <w:tcBorders>
              <w:top w:val="single" w:color="auto" w:sz="4" w:space="0"/>
              <w:left w:val="single" w:color="auto" w:sz="4" w:space="0"/>
              <w:bottom w:val="single" w:color="auto" w:sz="4" w:space="0"/>
              <w:right w:val="single" w:color="auto" w:sz="4" w:space="0"/>
            </w:tcBorders>
          </w:tcPr>
          <w:p w:rsidRPr="005F5BF8" w:rsidR="00D27BCE" w:rsidP="005F5BF8" w:rsidRDefault="321B93C4" w14:paraId="2C6C6BE8" w14:textId="4CC98654">
            <w:pPr>
              <w:pStyle w:val="NormalWorksheet"/>
              <w:rPr>
                <w:rFonts w:ascii="Tahoma" w:hAnsi="Tahoma" w:cs="Tahoma"/>
                <w:spacing w:val="-2"/>
              </w:rPr>
            </w:pPr>
            <w:r w:rsidRPr="005F5BF8">
              <w:rPr>
                <w:rFonts w:ascii="Tahoma" w:hAnsi="Tahoma" w:cs="Tahoma"/>
                <w:spacing w:val="-2"/>
              </w:rPr>
              <w:t>Methodologies (such as local VMT Evaluation Tool);</w:t>
            </w:r>
          </w:p>
        </w:tc>
        <w:tc>
          <w:tcPr>
            <w:tcW w:w="2970" w:type="dxa"/>
            <w:gridSpan w:val="3"/>
            <w:tcBorders>
              <w:top w:val="single" w:color="auto" w:sz="4" w:space="0"/>
              <w:left w:val="single" w:color="auto" w:sz="4" w:space="0"/>
              <w:bottom w:val="single" w:color="auto" w:sz="4" w:space="0"/>
              <w:right w:val="single" w:color="auto" w:sz="4" w:space="0"/>
            </w:tcBorders>
          </w:tcPr>
          <w:p w:rsidR="00DA510C" w:rsidP="00B230AC" w:rsidRDefault="00DA510C" w14:paraId="69966A37" w14:textId="041A691E">
            <w:pPr>
              <w:spacing w:after="0" w:line="240" w:lineRule="auto"/>
              <w:rPr>
                <w:rFonts w:ascii="Tahoma" w:hAnsi="Tahoma" w:eastAsia="Tahoma" w:cs="Tahoma"/>
                <w:sz w:val="20"/>
                <w:szCs w:val="20"/>
              </w:rPr>
            </w:pPr>
          </w:p>
        </w:tc>
        <w:tc>
          <w:tcPr>
            <w:tcW w:w="1710" w:type="dxa"/>
            <w:gridSpan w:val="2"/>
            <w:tcBorders>
              <w:top w:val="single" w:color="auto" w:sz="4" w:space="0"/>
              <w:left w:val="single" w:color="auto" w:sz="4" w:space="0"/>
              <w:bottom w:val="single" w:color="auto" w:sz="4" w:space="0"/>
              <w:right w:val="single" w:color="auto" w:sz="4" w:space="0"/>
            </w:tcBorders>
          </w:tcPr>
          <w:p w:rsidR="000F410D" w:rsidP="005F5BF8" w:rsidRDefault="000F410D" w14:paraId="5F0BD073" w14:textId="0A1C8B58">
            <w:pPr>
              <w:spacing w:after="0" w:line="240" w:lineRule="auto"/>
              <w:rPr>
                <w:rFonts w:ascii="Tahoma" w:hAnsi="Tahoma" w:eastAsia="Tahoma" w:cs="Tahoma"/>
                <w:sz w:val="20"/>
                <w:szCs w:val="20"/>
              </w:rPr>
            </w:pPr>
          </w:p>
        </w:tc>
        <w:tc>
          <w:tcPr>
            <w:tcW w:w="4140" w:type="dxa"/>
            <w:gridSpan w:val="4"/>
            <w:tcBorders>
              <w:top w:val="single" w:color="auto" w:sz="4" w:space="0"/>
              <w:left w:val="single" w:color="auto" w:sz="4" w:space="0"/>
              <w:bottom w:val="single" w:color="auto" w:sz="4" w:space="0"/>
              <w:right w:val="single" w:color="auto" w:sz="4" w:space="0"/>
            </w:tcBorders>
          </w:tcPr>
          <w:p w:rsidRPr="005F5BF8" w:rsidR="16F8FDF7" w:rsidP="005F5BF8" w:rsidRDefault="16F8FDF7" w14:paraId="10FC556B" w14:textId="2C7D53FD">
            <w:pPr>
              <w:spacing w:after="0" w:line="240" w:lineRule="auto"/>
              <w:rPr>
                <w:rFonts w:ascii="Tahoma" w:hAnsi="Tahoma" w:eastAsia="Tahoma" w:cs="Tahoma"/>
                <w:sz w:val="20"/>
                <w:szCs w:val="20"/>
              </w:rPr>
            </w:pPr>
          </w:p>
        </w:tc>
      </w:tr>
      <w:tr w:rsidRPr="005F5BF8" w:rsidR="008611E6" w:rsidTr="00090BF1" w14:paraId="302F27A8" w14:textId="77777777">
        <w:trPr>
          <w:trHeight w:val="300"/>
          <w:jc w:val="center"/>
        </w:trPr>
        <w:tc>
          <w:tcPr>
            <w:tcW w:w="1698" w:type="dxa"/>
            <w:tcBorders>
              <w:top w:val="single" w:color="auto" w:sz="4" w:space="0"/>
              <w:left w:val="single" w:color="auto" w:sz="4" w:space="0"/>
              <w:bottom w:val="single" w:color="auto" w:sz="4" w:space="0"/>
              <w:right w:val="single" w:color="auto" w:sz="4" w:space="0"/>
            </w:tcBorders>
          </w:tcPr>
          <w:p w:rsidRPr="005F5BF8" w:rsidR="00D27BCE" w:rsidP="005F5BF8" w:rsidRDefault="00D27BCE" w14:paraId="06F73E6E" w14:textId="77777777">
            <w:pPr>
              <w:pStyle w:val="NormalWorksheet"/>
              <w:rPr>
                <w:rFonts w:ascii="Tahoma" w:hAnsi="Tahoma" w:cs="Tahoma"/>
              </w:rPr>
            </w:pPr>
            <w:r w:rsidRPr="005F5BF8">
              <w:rPr>
                <w:rFonts w:ascii="Tahoma" w:hAnsi="Tahoma" w:cs="Tahoma"/>
              </w:rPr>
              <w:t>Appendix B</w:t>
            </w:r>
          </w:p>
          <w:p w:rsidRPr="005F5BF8" w:rsidR="00D27BCE" w:rsidP="005F5BF8" w:rsidRDefault="00D27BCE" w14:paraId="45887509" w14:textId="2D164933">
            <w:pPr>
              <w:pStyle w:val="NormalWorksheet"/>
              <w:rPr>
                <w:rFonts w:ascii="Tahoma" w:hAnsi="Tahoma" w:cs="Tahoma"/>
              </w:rPr>
            </w:pPr>
            <w:r w:rsidRPr="005F5BF8">
              <w:rPr>
                <w:rFonts w:ascii="Tahoma" w:hAnsi="Tahoma" w:cs="Tahoma"/>
              </w:rPr>
              <w:t>(g) (5) (C) (iii)</w:t>
            </w:r>
          </w:p>
        </w:tc>
        <w:tc>
          <w:tcPr>
            <w:tcW w:w="3252" w:type="dxa"/>
            <w:gridSpan w:val="5"/>
            <w:tcBorders>
              <w:top w:val="single" w:color="auto" w:sz="4" w:space="0"/>
              <w:left w:val="single" w:color="auto" w:sz="4" w:space="0"/>
              <w:bottom w:val="single" w:color="auto" w:sz="4" w:space="0"/>
              <w:right w:val="single" w:color="auto" w:sz="4" w:space="0"/>
            </w:tcBorders>
          </w:tcPr>
          <w:p w:rsidRPr="005F5BF8" w:rsidR="00D27BCE" w:rsidP="005F5BF8" w:rsidRDefault="321B93C4" w14:paraId="1EFEB2E9" w14:textId="2CB2F5DA">
            <w:pPr>
              <w:pStyle w:val="NormalWorksheet"/>
              <w:rPr>
                <w:rFonts w:ascii="Tahoma" w:hAnsi="Tahoma" w:cs="Tahoma"/>
                <w:spacing w:val="-2"/>
              </w:rPr>
            </w:pPr>
            <w:r w:rsidRPr="005F5BF8">
              <w:rPr>
                <w:rFonts w:ascii="Tahoma" w:hAnsi="Tahoma" w:cs="Tahoma"/>
                <w:spacing w:val="-2"/>
              </w:rPr>
              <w:t>VMT heat maps; and</w:t>
            </w:r>
          </w:p>
        </w:tc>
        <w:tc>
          <w:tcPr>
            <w:tcW w:w="2970" w:type="dxa"/>
            <w:gridSpan w:val="3"/>
            <w:tcBorders>
              <w:top w:val="single" w:color="auto" w:sz="4" w:space="0"/>
              <w:left w:val="single" w:color="auto" w:sz="4" w:space="0"/>
              <w:bottom w:val="single" w:color="auto" w:sz="4" w:space="0"/>
              <w:right w:val="single" w:color="auto" w:sz="4" w:space="0"/>
            </w:tcBorders>
          </w:tcPr>
          <w:p w:rsidRPr="005F5BF8" w:rsidR="16F8FDF7" w:rsidP="005F5BF8" w:rsidRDefault="16F8FDF7" w14:paraId="2D8B1FAB" w14:textId="0CC2D2A7">
            <w:pPr>
              <w:spacing w:after="0" w:line="240" w:lineRule="auto"/>
              <w:rPr>
                <w:rFonts w:ascii="Tahoma" w:hAnsi="Tahoma" w:eastAsia="Tahoma" w:cs="Tahoma"/>
                <w:sz w:val="20"/>
                <w:szCs w:val="20"/>
              </w:rPr>
            </w:pPr>
          </w:p>
        </w:tc>
        <w:tc>
          <w:tcPr>
            <w:tcW w:w="1710" w:type="dxa"/>
            <w:gridSpan w:val="2"/>
            <w:tcBorders>
              <w:top w:val="single" w:color="auto" w:sz="4" w:space="0"/>
              <w:left w:val="single" w:color="auto" w:sz="4" w:space="0"/>
              <w:bottom w:val="single" w:color="auto" w:sz="4" w:space="0"/>
              <w:right w:val="single" w:color="auto" w:sz="4" w:space="0"/>
            </w:tcBorders>
          </w:tcPr>
          <w:p w:rsidRPr="005F5BF8" w:rsidR="00F51BA7" w:rsidP="005F5BF8" w:rsidRDefault="00F51BA7" w14:paraId="2A6FF3DF" w14:textId="043F5594">
            <w:pPr>
              <w:spacing w:after="0" w:line="240" w:lineRule="auto"/>
              <w:rPr>
                <w:rFonts w:ascii="Tahoma" w:hAnsi="Tahoma" w:eastAsia="Tahoma" w:cs="Tahoma"/>
                <w:sz w:val="20"/>
                <w:szCs w:val="20"/>
              </w:rPr>
            </w:pPr>
          </w:p>
        </w:tc>
        <w:tc>
          <w:tcPr>
            <w:tcW w:w="4140" w:type="dxa"/>
            <w:gridSpan w:val="4"/>
            <w:tcBorders>
              <w:top w:val="single" w:color="auto" w:sz="4" w:space="0"/>
              <w:left w:val="single" w:color="auto" w:sz="4" w:space="0"/>
              <w:bottom w:val="single" w:color="auto" w:sz="4" w:space="0"/>
              <w:right w:val="single" w:color="auto" w:sz="4" w:space="0"/>
            </w:tcBorders>
          </w:tcPr>
          <w:p w:rsidRPr="005F5BF8" w:rsidR="16F8FDF7" w:rsidP="005F5BF8" w:rsidRDefault="16F8FDF7" w14:paraId="42273C8C" w14:textId="1CA56B9C">
            <w:pPr>
              <w:spacing w:after="0" w:line="240" w:lineRule="auto"/>
              <w:rPr>
                <w:rFonts w:ascii="Tahoma" w:hAnsi="Tahoma" w:eastAsia="Tahoma" w:cs="Tahoma"/>
                <w:sz w:val="20"/>
                <w:szCs w:val="20"/>
              </w:rPr>
            </w:pPr>
          </w:p>
        </w:tc>
      </w:tr>
      <w:tr w:rsidRPr="005F5BF8" w:rsidR="008611E6" w:rsidTr="00090BF1" w14:paraId="618ABF1D" w14:textId="77777777">
        <w:trPr>
          <w:trHeight w:val="300"/>
          <w:jc w:val="center"/>
        </w:trPr>
        <w:tc>
          <w:tcPr>
            <w:tcW w:w="1698" w:type="dxa"/>
            <w:tcBorders>
              <w:top w:val="single" w:color="auto" w:sz="4" w:space="0"/>
              <w:left w:val="single" w:color="auto" w:sz="4" w:space="0"/>
              <w:bottom w:val="single" w:color="auto" w:sz="4" w:space="0"/>
              <w:right w:val="single" w:color="auto" w:sz="4" w:space="0"/>
            </w:tcBorders>
          </w:tcPr>
          <w:p w:rsidRPr="005F5BF8" w:rsidR="00D27BCE" w:rsidP="005F5BF8" w:rsidRDefault="00D27BCE" w14:paraId="03368C8A" w14:textId="77777777">
            <w:pPr>
              <w:pStyle w:val="NormalWorksheet"/>
              <w:rPr>
                <w:rFonts w:ascii="Tahoma" w:hAnsi="Tahoma" w:cs="Tahoma"/>
              </w:rPr>
            </w:pPr>
            <w:r w:rsidRPr="005F5BF8">
              <w:rPr>
                <w:rFonts w:ascii="Tahoma" w:hAnsi="Tahoma" w:cs="Tahoma"/>
              </w:rPr>
              <w:t>Appendix B</w:t>
            </w:r>
          </w:p>
          <w:p w:rsidRPr="005F5BF8" w:rsidR="00D27BCE" w:rsidP="005F5BF8" w:rsidRDefault="00D27BCE" w14:paraId="1C63CA0F" w14:textId="3C0F41C6">
            <w:pPr>
              <w:pStyle w:val="NormalWorksheet"/>
              <w:rPr>
                <w:rFonts w:ascii="Tahoma" w:hAnsi="Tahoma" w:cs="Tahoma"/>
              </w:rPr>
            </w:pPr>
            <w:r w:rsidRPr="005F5BF8">
              <w:rPr>
                <w:rFonts w:ascii="Tahoma" w:hAnsi="Tahoma" w:cs="Tahoma"/>
              </w:rPr>
              <w:t>(g) (5) (C) (iv)</w:t>
            </w:r>
          </w:p>
        </w:tc>
        <w:tc>
          <w:tcPr>
            <w:tcW w:w="3252" w:type="dxa"/>
            <w:gridSpan w:val="5"/>
            <w:tcBorders>
              <w:top w:val="single" w:color="auto" w:sz="4" w:space="0"/>
              <w:left w:val="single" w:color="auto" w:sz="4" w:space="0"/>
              <w:bottom w:val="single" w:color="auto" w:sz="4" w:space="0"/>
              <w:right w:val="single" w:color="auto" w:sz="4" w:space="0"/>
            </w:tcBorders>
          </w:tcPr>
          <w:p w:rsidRPr="005F5BF8" w:rsidR="00D27BCE" w:rsidP="005F5BF8" w:rsidRDefault="321B93C4" w14:paraId="3B4B66FC" w14:textId="2F0D42F3">
            <w:pPr>
              <w:pStyle w:val="NormalWorksheet"/>
              <w:rPr>
                <w:rFonts w:ascii="Tahoma" w:hAnsi="Tahoma" w:cs="Tahoma"/>
                <w:spacing w:val="-2"/>
              </w:rPr>
            </w:pPr>
            <w:r w:rsidRPr="005F5BF8">
              <w:rPr>
                <w:rFonts w:ascii="Tahoma" w:hAnsi="Tahoma" w:cs="Tahoma"/>
                <w:spacing w:val="-2"/>
              </w:rPr>
              <w:t>Transportation demand management plans and any documents supporting the project applicant’s CEQA determination.</w:t>
            </w:r>
          </w:p>
        </w:tc>
        <w:tc>
          <w:tcPr>
            <w:tcW w:w="2970" w:type="dxa"/>
            <w:gridSpan w:val="3"/>
            <w:tcBorders>
              <w:top w:val="single" w:color="auto" w:sz="4" w:space="0"/>
              <w:left w:val="single" w:color="auto" w:sz="4" w:space="0"/>
              <w:bottom w:val="single" w:color="auto" w:sz="4" w:space="0"/>
              <w:right w:val="single" w:color="auto" w:sz="4" w:space="0"/>
            </w:tcBorders>
          </w:tcPr>
          <w:p w:rsidR="00DA510C" w:rsidP="00B230AC" w:rsidRDefault="00DA510C" w14:paraId="3061743B" w14:textId="67EE8CE9">
            <w:pPr>
              <w:spacing w:after="0" w:line="240" w:lineRule="auto"/>
              <w:rPr>
                <w:rFonts w:ascii="Tahoma" w:hAnsi="Tahoma" w:eastAsia="Tahoma" w:cs="Tahoma"/>
                <w:sz w:val="20"/>
                <w:szCs w:val="20"/>
              </w:rPr>
            </w:pPr>
          </w:p>
        </w:tc>
        <w:tc>
          <w:tcPr>
            <w:tcW w:w="1710" w:type="dxa"/>
            <w:gridSpan w:val="2"/>
            <w:tcBorders>
              <w:top w:val="single" w:color="auto" w:sz="4" w:space="0"/>
              <w:left w:val="single" w:color="auto" w:sz="4" w:space="0"/>
              <w:bottom w:val="single" w:color="auto" w:sz="4" w:space="0"/>
              <w:right w:val="single" w:color="auto" w:sz="4" w:space="0"/>
            </w:tcBorders>
          </w:tcPr>
          <w:p w:rsidR="000F410D" w:rsidP="005F5BF8" w:rsidRDefault="000F410D" w14:paraId="6292E0AC" w14:textId="49D41320">
            <w:pPr>
              <w:spacing w:after="0" w:line="240" w:lineRule="auto"/>
              <w:rPr>
                <w:rFonts w:ascii="Tahoma" w:hAnsi="Tahoma" w:eastAsia="Tahoma" w:cs="Tahoma"/>
                <w:sz w:val="20"/>
                <w:szCs w:val="20"/>
              </w:rPr>
            </w:pPr>
          </w:p>
        </w:tc>
        <w:tc>
          <w:tcPr>
            <w:tcW w:w="4140" w:type="dxa"/>
            <w:gridSpan w:val="4"/>
            <w:tcBorders>
              <w:top w:val="single" w:color="auto" w:sz="4" w:space="0"/>
              <w:left w:val="single" w:color="auto" w:sz="4" w:space="0"/>
              <w:bottom w:val="single" w:color="auto" w:sz="4" w:space="0"/>
              <w:right w:val="single" w:color="auto" w:sz="4" w:space="0"/>
            </w:tcBorders>
          </w:tcPr>
          <w:p w:rsidRPr="005F5BF8" w:rsidR="16F8FDF7" w:rsidP="005F5BF8" w:rsidRDefault="16F8FDF7" w14:paraId="491F7A92" w14:textId="111E1338">
            <w:pPr>
              <w:spacing w:after="0" w:line="240" w:lineRule="auto"/>
              <w:rPr>
                <w:rFonts w:ascii="Tahoma" w:hAnsi="Tahoma" w:eastAsia="Tahoma" w:cs="Tahoma"/>
                <w:sz w:val="20"/>
                <w:szCs w:val="20"/>
              </w:rPr>
            </w:pPr>
          </w:p>
        </w:tc>
      </w:tr>
      <w:tr w:rsidRPr="005F5BF8" w:rsidR="008611E6" w:rsidTr="00090BF1" w14:paraId="277B21E0" w14:textId="77777777">
        <w:trPr>
          <w:trHeight w:val="300"/>
          <w:jc w:val="center"/>
        </w:trPr>
        <w:tc>
          <w:tcPr>
            <w:tcW w:w="1698" w:type="dxa"/>
            <w:tcBorders>
              <w:top w:val="single" w:color="auto" w:sz="4" w:space="0"/>
              <w:left w:val="single" w:color="auto" w:sz="4" w:space="0"/>
              <w:bottom w:val="single" w:color="auto" w:sz="4" w:space="0"/>
              <w:right w:val="single" w:color="auto" w:sz="4" w:space="0"/>
            </w:tcBorders>
          </w:tcPr>
          <w:p w:rsidRPr="005F5BF8" w:rsidR="00030A63" w:rsidP="005F5BF8" w:rsidRDefault="00030A63" w14:paraId="6F359946" w14:textId="77777777">
            <w:pPr>
              <w:pStyle w:val="NormalWorksheet"/>
              <w:rPr>
                <w:rFonts w:ascii="Tahoma" w:hAnsi="Tahoma" w:cs="Tahoma"/>
              </w:rPr>
            </w:pPr>
            <w:r w:rsidRPr="005F5BF8">
              <w:rPr>
                <w:rFonts w:ascii="Tahoma" w:hAnsi="Tahoma" w:cs="Tahoma"/>
              </w:rPr>
              <w:t>Appendix B</w:t>
            </w:r>
          </w:p>
          <w:p w:rsidRPr="005F5BF8" w:rsidR="00030A63" w:rsidP="005F5BF8" w:rsidRDefault="00030A63" w14:paraId="76460F55" w14:textId="161A9FB8">
            <w:pPr>
              <w:pStyle w:val="NormalWorksheet"/>
              <w:rPr>
                <w:rFonts w:ascii="Tahoma" w:hAnsi="Tahoma" w:cs="Tahoma"/>
              </w:rPr>
            </w:pPr>
            <w:r w:rsidRPr="005F5BF8">
              <w:rPr>
                <w:rFonts w:ascii="Tahoma" w:hAnsi="Tahoma" w:cs="Tahoma"/>
              </w:rPr>
              <w:t>(g) (5) (</w:t>
            </w:r>
            <w:r w:rsidRPr="005F5BF8" w:rsidR="00D27BCE">
              <w:rPr>
                <w:rFonts w:ascii="Tahoma" w:hAnsi="Tahoma" w:cs="Tahoma"/>
              </w:rPr>
              <w:t>D</w:t>
            </w:r>
            <w:r w:rsidRPr="005F5BF8">
              <w:rPr>
                <w:rFonts w:ascii="Tahoma" w:hAnsi="Tahoma" w:cs="Tahoma"/>
              </w:rPr>
              <w:t>)</w:t>
            </w:r>
          </w:p>
        </w:tc>
        <w:tc>
          <w:tcPr>
            <w:tcW w:w="3252" w:type="dxa"/>
            <w:gridSpan w:val="5"/>
            <w:tcBorders>
              <w:top w:val="single" w:color="auto" w:sz="4" w:space="0"/>
              <w:left w:val="single" w:color="auto" w:sz="4" w:space="0"/>
              <w:bottom w:val="single" w:color="auto" w:sz="4" w:space="0"/>
              <w:right w:val="single" w:color="auto" w:sz="4" w:space="0"/>
            </w:tcBorders>
          </w:tcPr>
          <w:p w:rsidRPr="005F5BF8" w:rsidR="00030A63" w:rsidP="005F5BF8" w:rsidRDefault="63177778" w14:paraId="0B6174D4" w14:textId="77777777">
            <w:pPr>
              <w:spacing w:after="0" w:line="240" w:lineRule="auto"/>
              <w:rPr>
                <w:rFonts w:ascii="Tahoma" w:hAnsi="Tahoma" w:cs="Tahoma"/>
                <w:sz w:val="20"/>
                <w:szCs w:val="20"/>
              </w:rPr>
            </w:pPr>
            <w:r w:rsidRPr="005F5BF8">
              <w:rPr>
                <w:rFonts w:ascii="Tahoma" w:hAnsi="Tahoma" w:cs="Tahoma"/>
                <w:sz w:val="20"/>
                <w:szCs w:val="20"/>
              </w:rPr>
              <w:t>An identification, on topographic maps at a scale of 1:24,000</w:t>
            </w:r>
            <w:r w:rsidRPr="005F5BF8">
              <w:rPr>
                <w:rFonts w:ascii="Tahoma" w:hAnsi="Tahoma" w:cs="Tahoma"/>
                <w:spacing w:val="-2"/>
                <w:sz w:val="20"/>
                <w:szCs w:val="20"/>
              </w:rPr>
              <w:t>,</w:t>
            </w:r>
            <w:r w:rsidRPr="005F5BF8">
              <w:rPr>
                <w:rFonts w:ascii="Tahoma" w:hAnsi="Tahoma" w:cs="Tahoma"/>
                <w:sz w:val="20"/>
                <w:szCs w:val="20"/>
              </w:rPr>
              <w:t xml:space="preserve"> and a description of existing and planned roads, rail lines, (including light rail), bike trails, airports, bus routes serving the project vicinity, pipelines, and canals in the project area affected by or serving the proposed facility. For each road identified, include the following, where applicable:</w:t>
            </w:r>
          </w:p>
        </w:tc>
        <w:tc>
          <w:tcPr>
            <w:tcW w:w="2970" w:type="dxa"/>
            <w:gridSpan w:val="3"/>
            <w:tcBorders>
              <w:top w:val="single" w:color="auto" w:sz="4" w:space="0"/>
              <w:left w:val="single" w:color="auto" w:sz="4" w:space="0"/>
              <w:bottom w:val="single" w:color="auto" w:sz="4" w:space="0"/>
              <w:right w:val="single" w:color="auto" w:sz="4" w:space="0"/>
            </w:tcBorders>
          </w:tcPr>
          <w:p w:rsidRPr="005F5BF8" w:rsidR="16F8FDF7" w:rsidP="005F5BF8" w:rsidRDefault="16F8FDF7" w14:paraId="52718BC4" w14:textId="43442CA7">
            <w:pPr>
              <w:spacing w:after="0" w:line="240" w:lineRule="auto"/>
              <w:rPr>
                <w:rFonts w:ascii="Tahoma" w:hAnsi="Tahoma" w:eastAsia="Tahoma" w:cs="Tahoma"/>
                <w:sz w:val="20"/>
                <w:szCs w:val="20"/>
              </w:rPr>
            </w:pPr>
          </w:p>
        </w:tc>
        <w:tc>
          <w:tcPr>
            <w:tcW w:w="1710" w:type="dxa"/>
            <w:gridSpan w:val="2"/>
            <w:tcBorders>
              <w:top w:val="single" w:color="auto" w:sz="4" w:space="0"/>
              <w:left w:val="single" w:color="auto" w:sz="4" w:space="0"/>
              <w:bottom w:val="single" w:color="auto" w:sz="4" w:space="0"/>
              <w:right w:val="single" w:color="auto" w:sz="4" w:space="0"/>
            </w:tcBorders>
          </w:tcPr>
          <w:p w:rsidRPr="005F5BF8" w:rsidR="00F51BA7" w:rsidP="005F5BF8" w:rsidRDefault="00F51BA7" w14:paraId="563D7BC1" w14:textId="45A0C220">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5F5BF8" w:rsidR="00030A63" w:rsidP="005F5BF8" w:rsidRDefault="00030A63" w14:paraId="57CE7C15" w14:textId="09358143">
            <w:pPr>
              <w:pStyle w:val="NormalWorksheet"/>
              <w:rPr>
                <w:rFonts w:ascii="Tahoma" w:hAnsi="Tahoma" w:cs="Tahoma"/>
              </w:rPr>
            </w:pPr>
          </w:p>
        </w:tc>
      </w:tr>
      <w:tr w:rsidRPr="005F5BF8" w:rsidR="008611E6" w:rsidTr="00090BF1" w14:paraId="35E2006B" w14:textId="77777777">
        <w:trPr>
          <w:trHeight w:val="300"/>
          <w:jc w:val="center"/>
        </w:trPr>
        <w:tc>
          <w:tcPr>
            <w:tcW w:w="1698" w:type="dxa"/>
            <w:tcBorders>
              <w:top w:val="single" w:color="auto" w:sz="4" w:space="0"/>
              <w:left w:val="single" w:color="auto" w:sz="4" w:space="0"/>
              <w:bottom w:val="single" w:color="auto" w:sz="4" w:space="0"/>
              <w:right w:val="single" w:color="auto" w:sz="4" w:space="0"/>
            </w:tcBorders>
          </w:tcPr>
          <w:p w:rsidRPr="005F5BF8" w:rsidR="00030A63" w:rsidP="005F5BF8" w:rsidRDefault="00030A63" w14:paraId="39CF4599" w14:textId="77777777">
            <w:pPr>
              <w:pStyle w:val="NormalWorksheet"/>
              <w:rPr>
                <w:rFonts w:ascii="Tahoma" w:hAnsi="Tahoma" w:cs="Tahoma"/>
              </w:rPr>
            </w:pPr>
            <w:r w:rsidRPr="005F5BF8">
              <w:rPr>
                <w:rFonts w:ascii="Tahoma" w:hAnsi="Tahoma" w:cs="Tahoma"/>
              </w:rPr>
              <w:t>Appendix B</w:t>
            </w:r>
          </w:p>
          <w:p w:rsidRPr="005F5BF8" w:rsidR="00030A63" w:rsidP="005F5BF8" w:rsidRDefault="00030A63" w14:paraId="5FADD366" w14:textId="127BAFFF">
            <w:pPr>
              <w:pStyle w:val="NormalWorksheet"/>
              <w:rPr>
                <w:rFonts w:ascii="Tahoma" w:hAnsi="Tahoma" w:cs="Tahoma"/>
              </w:rPr>
            </w:pPr>
            <w:r w:rsidRPr="005F5BF8">
              <w:rPr>
                <w:rFonts w:ascii="Tahoma" w:hAnsi="Tahoma" w:cs="Tahoma"/>
              </w:rPr>
              <w:t>(g) (5) (</w:t>
            </w:r>
            <w:r w:rsidRPr="005F5BF8" w:rsidR="00822C9F">
              <w:rPr>
                <w:rFonts w:ascii="Tahoma" w:hAnsi="Tahoma" w:cs="Tahoma"/>
              </w:rPr>
              <w:t>D</w:t>
            </w:r>
            <w:r w:rsidRPr="005F5BF8">
              <w:rPr>
                <w:rFonts w:ascii="Tahoma" w:hAnsi="Tahoma" w:cs="Tahoma"/>
              </w:rPr>
              <w:t>) (i)</w:t>
            </w:r>
          </w:p>
        </w:tc>
        <w:tc>
          <w:tcPr>
            <w:tcW w:w="3252" w:type="dxa"/>
            <w:gridSpan w:val="5"/>
            <w:tcBorders>
              <w:top w:val="single" w:color="auto" w:sz="4" w:space="0"/>
              <w:left w:val="single" w:color="auto" w:sz="4" w:space="0"/>
              <w:bottom w:val="single" w:color="auto" w:sz="4" w:space="0"/>
              <w:right w:val="single" w:color="auto" w:sz="4" w:space="0"/>
            </w:tcBorders>
          </w:tcPr>
          <w:p w:rsidRPr="005F5BF8" w:rsidR="00030A63" w:rsidP="005F5BF8" w:rsidRDefault="00030A63" w14:paraId="06417F00" w14:textId="022475F6">
            <w:pPr>
              <w:pStyle w:val="NormalWorksheet"/>
              <w:rPr>
                <w:rFonts w:ascii="Tahoma" w:hAnsi="Tahoma" w:cs="Tahoma"/>
              </w:rPr>
            </w:pPr>
            <w:r w:rsidRPr="005F5BF8">
              <w:rPr>
                <w:rFonts w:ascii="Tahoma" w:hAnsi="Tahoma" w:cs="Tahoma"/>
              </w:rPr>
              <w:t>Road classification and design capacity;</w:t>
            </w:r>
          </w:p>
        </w:tc>
        <w:tc>
          <w:tcPr>
            <w:tcW w:w="2970" w:type="dxa"/>
            <w:gridSpan w:val="3"/>
            <w:tcBorders>
              <w:top w:val="single" w:color="auto" w:sz="4" w:space="0"/>
              <w:left w:val="single" w:color="auto" w:sz="4" w:space="0"/>
              <w:bottom w:val="single" w:color="auto" w:sz="4" w:space="0"/>
              <w:right w:val="single" w:color="auto" w:sz="4" w:space="0"/>
            </w:tcBorders>
          </w:tcPr>
          <w:p w:rsidRPr="005F5BF8" w:rsidR="16F8FDF7" w:rsidP="005F5BF8" w:rsidRDefault="16F8FDF7" w14:paraId="39CA4D75" w14:textId="0EBDE911">
            <w:pPr>
              <w:spacing w:after="0" w:line="240" w:lineRule="auto"/>
              <w:rPr>
                <w:rFonts w:ascii="Tahoma" w:hAnsi="Tahoma" w:eastAsia="Tahoma" w:cs="Tahoma"/>
                <w:sz w:val="20"/>
                <w:szCs w:val="20"/>
              </w:rPr>
            </w:pPr>
          </w:p>
        </w:tc>
        <w:tc>
          <w:tcPr>
            <w:tcW w:w="1710" w:type="dxa"/>
            <w:gridSpan w:val="2"/>
            <w:tcBorders>
              <w:top w:val="single" w:color="auto" w:sz="4" w:space="0"/>
              <w:left w:val="single" w:color="auto" w:sz="4" w:space="0"/>
              <w:bottom w:val="single" w:color="auto" w:sz="4" w:space="0"/>
              <w:right w:val="single" w:color="auto" w:sz="4" w:space="0"/>
            </w:tcBorders>
          </w:tcPr>
          <w:p w:rsidRPr="005F5BF8" w:rsidR="00F51BA7" w:rsidP="005F5BF8" w:rsidRDefault="00F51BA7" w14:paraId="20DBF71C" w14:textId="2971D325">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5F5BF8" w:rsidR="00030A63" w:rsidP="005F5BF8" w:rsidRDefault="00030A63" w14:paraId="0D52A072" w14:textId="1054D0D3">
            <w:pPr>
              <w:pStyle w:val="NormalWorksheet"/>
              <w:rPr>
                <w:rFonts w:ascii="Tahoma" w:hAnsi="Tahoma" w:cs="Tahoma"/>
              </w:rPr>
            </w:pPr>
          </w:p>
        </w:tc>
      </w:tr>
      <w:tr w:rsidRPr="005F5BF8" w:rsidR="008611E6" w:rsidTr="00090BF1" w14:paraId="62D47855" w14:textId="77777777">
        <w:trPr>
          <w:trHeight w:val="300"/>
          <w:jc w:val="center"/>
        </w:trPr>
        <w:tc>
          <w:tcPr>
            <w:tcW w:w="1698" w:type="dxa"/>
            <w:tcBorders>
              <w:top w:val="single" w:color="auto" w:sz="4" w:space="0"/>
              <w:left w:val="single" w:color="auto" w:sz="4" w:space="0"/>
              <w:bottom w:val="single" w:color="auto" w:sz="4" w:space="0"/>
              <w:right w:val="single" w:color="auto" w:sz="4" w:space="0"/>
            </w:tcBorders>
          </w:tcPr>
          <w:p w:rsidRPr="005F5BF8" w:rsidR="00030A63" w:rsidP="005F5BF8" w:rsidRDefault="00030A63" w14:paraId="3A36DBE4" w14:textId="77777777">
            <w:pPr>
              <w:pStyle w:val="NormalWorksheet"/>
              <w:rPr>
                <w:rFonts w:ascii="Tahoma" w:hAnsi="Tahoma" w:cs="Tahoma"/>
              </w:rPr>
            </w:pPr>
            <w:r w:rsidRPr="005F5BF8">
              <w:rPr>
                <w:rFonts w:ascii="Tahoma" w:hAnsi="Tahoma" w:cs="Tahoma"/>
              </w:rPr>
              <w:t>Appendix B</w:t>
            </w:r>
          </w:p>
          <w:p w:rsidRPr="005F5BF8" w:rsidR="00030A63" w:rsidP="005F5BF8" w:rsidRDefault="00030A63" w14:paraId="659E9D8E" w14:textId="714F101F">
            <w:pPr>
              <w:pStyle w:val="NormalWorksheet"/>
              <w:rPr>
                <w:rFonts w:ascii="Tahoma" w:hAnsi="Tahoma" w:cs="Tahoma"/>
              </w:rPr>
            </w:pPr>
            <w:r w:rsidRPr="005F5BF8">
              <w:rPr>
                <w:rFonts w:ascii="Tahoma" w:hAnsi="Tahoma" w:cs="Tahoma"/>
              </w:rPr>
              <w:t>(g) (5) (</w:t>
            </w:r>
            <w:r w:rsidRPr="005F5BF8" w:rsidR="00822C9F">
              <w:rPr>
                <w:rFonts w:ascii="Tahoma" w:hAnsi="Tahoma" w:cs="Tahoma"/>
              </w:rPr>
              <w:t>D</w:t>
            </w:r>
            <w:r w:rsidRPr="005F5BF8">
              <w:rPr>
                <w:rFonts w:ascii="Tahoma" w:hAnsi="Tahoma" w:cs="Tahoma"/>
              </w:rPr>
              <w:t>) (ii)</w:t>
            </w:r>
          </w:p>
        </w:tc>
        <w:tc>
          <w:tcPr>
            <w:tcW w:w="3252" w:type="dxa"/>
            <w:gridSpan w:val="5"/>
            <w:tcBorders>
              <w:top w:val="single" w:color="auto" w:sz="4" w:space="0"/>
              <w:left w:val="single" w:color="auto" w:sz="4" w:space="0"/>
              <w:bottom w:val="single" w:color="auto" w:sz="4" w:space="0"/>
              <w:right w:val="single" w:color="auto" w:sz="4" w:space="0"/>
            </w:tcBorders>
          </w:tcPr>
          <w:p w:rsidRPr="005F5BF8" w:rsidR="00030A63" w:rsidP="005F5BF8" w:rsidRDefault="00030A63" w14:paraId="110F47BA" w14:textId="77777777">
            <w:pPr>
              <w:pStyle w:val="NormalWorksheet"/>
              <w:rPr>
                <w:rFonts w:ascii="Tahoma" w:hAnsi="Tahoma" w:cs="Tahoma"/>
              </w:rPr>
            </w:pPr>
            <w:r w:rsidRPr="005F5BF8">
              <w:rPr>
                <w:rFonts w:ascii="Tahoma" w:hAnsi="Tahoma" w:cs="Tahoma"/>
              </w:rPr>
              <w:t>Current daily average and peak traffic counts;</w:t>
            </w:r>
          </w:p>
        </w:tc>
        <w:tc>
          <w:tcPr>
            <w:tcW w:w="2970" w:type="dxa"/>
            <w:gridSpan w:val="3"/>
            <w:tcBorders>
              <w:top w:val="single" w:color="auto" w:sz="4" w:space="0"/>
              <w:left w:val="single" w:color="auto" w:sz="4" w:space="0"/>
              <w:bottom w:val="single" w:color="auto" w:sz="4" w:space="0"/>
              <w:right w:val="single" w:color="auto" w:sz="4" w:space="0"/>
            </w:tcBorders>
          </w:tcPr>
          <w:p w:rsidRPr="005F5BF8" w:rsidR="16F8FDF7" w:rsidP="005F5BF8" w:rsidRDefault="16F8FDF7" w14:paraId="3ED86AD9" w14:textId="548EF0CB">
            <w:pPr>
              <w:spacing w:after="0" w:line="240" w:lineRule="auto"/>
              <w:rPr>
                <w:rFonts w:ascii="Tahoma" w:hAnsi="Tahoma" w:eastAsia="Tahoma" w:cs="Tahoma"/>
                <w:sz w:val="20"/>
                <w:szCs w:val="20"/>
                <w:lang w:val="fr-FR"/>
              </w:rPr>
            </w:pPr>
          </w:p>
        </w:tc>
        <w:tc>
          <w:tcPr>
            <w:tcW w:w="1710" w:type="dxa"/>
            <w:gridSpan w:val="2"/>
            <w:tcBorders>
              <w:top w:val="single" w:color="auto" w:sz="4" w:space="0"/>
              <w:left w:val="single" w:color="auto" w:sz="4" w:space="0"/>
              <w:bottom w:val="single" w:color="auto" w:sz="4" w:space="0"/>
              <w:right w:val="single" w:color="auto" w:sz="4" w:space="0"/>
            </w:tcBorders>
          </w:tcPr>
          <w:p w:rsidRPr="005F5BF8" w:rsidR="00F51BA7" w:rsidP="005F5BF8" w:rsidRDefault="00F51BA7" w14:paraId="2951FBE8" w14:textId="26A2F49D">
            <w:pPr>
              <w:pStyle w:val="NormalWorksheet"/>
              <w:rPr>
                <w:rFonts w:ascii="Tahoma" w:hAnsi="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5F5BF8" w:rsidR="00030A63" w:rsidP="005F5BF8" w:rsidRDefault="00030A63" w14:paraId="0390BDF8" w14:textId="4F8048B4">
            <w:pPr>
              <w:pStyle w:val="NormalWorksheet"/>
              <w:rPr>
                <w:rFonts w:ascii="Tahoma" w:hAnsi="Tahoma" w:cs="Tahoma"/>
              </w:rPr>
            </w:pPr>
          </w:p>
        </w:tc>
      </w:tr>
      <w:tr w:rsidRPr="005F5BF8" w:rsidR="008611E6" w:rsidTr="00090BF1" w14:paraId="3A6EF7A4" w14:textId="77777777">
        <w:trPr>
          <w:trHeight w:val="300"/>
          <w:jc w:val="center"/>
        </w:trPr>
        <w:tc>
          <w:tcPr>
            <w:tcW w:w="1698" w:type="dxa"/>
            <w:tcBorders>
              <w:top w:val="single" w:color="auto" w:sz="4" w:space="0"/>
              <w:left w:val="single" w:color="auto" w:sz="4" w:space="0"/>
              <w:bottom w:val="single" w:color="auto" w:sz="4" w:space="0"/>
              <w:right w:val="single" w:color="auto" w:sz="4" w:space="0"/>
            </w:tcBorders>
          </w:tcPr>
          <w:p w:rsidRPr="005F5BF8" w:rsidR="00030A63" w:rsidP="005F5BF8" w:rsidRDefault="00030A63" w14:paraId="0C193949" w14:textId="77777777">
            <w:pPr>
              <w:pStyle w:val="NormalWorksheet"/>
              <w:rPr>
                <w:rFonts w:ascii="Tahoma" w:hAnsi="Tahoma" w:cs="Tahoma"/>
              </w:rPr>
            </w:pPr>
            <w:r w:rsidRPr="005F5BF8">
              <w:rPr>
                <w:rFonts w:ascii="Tahoma" w:hAnsi="Tahoma" w:cs="Tahoma"/>
              </w:rPr>
              <w:t>Appendix B</w:t>
            </w:r>
          </w:p>
          <w:p w:rsidRPr="005F5BF8" w:rsidR="00030A63" w:rsidP="005F5BF8" w:rsidRDefault="00030A63" w14:paraId="3EB76848" w14:textId="5CEE6ACA">
            <w:pPr>
              <w:pStyle w:val="NormalWorksheet"/>
              <w:rPr>
                <w:rFonts w:ascii="Tahoma" w:hAnsi="Tahoma" w:cs="Tahoma"/>
              </w:rPr>
            </w:pPr>
            <w:r w:rsidRPr="005F5BF8">
              <w:rPr>
                <w:rFonts w:ascii="Tahoma" w:hAnsi="Tahoma" w:cs="Tahoma"/>
              </w:rPr>
              <w:t>(g) (5) (</w:t>
            </w:r>
            <w:r w:rsidRPr="005F5BF8" w:rsidR="00822C9F">
              <w:rPr>
                <w:rFonts w:ascii="Tahoma" w:hAnsi="Tahoma" w:cs="Tahoma"/>
              </w:rPr>
              <w:t>D</w:t>
            </w:r>
            <w:r w:rsidRPr="005F5BF8">
              <w:rPr>
                <w:rFonts w:ascii="Tahoma" w:hAnsi="Tahoma" w:cs="Tahoma"/>
              </w:rPr>
              <w:t>) (iii)</w:t>
            </w:r>
          </w:p>
        </w:tc>
        <w:tc>
          <w:tcPr>
            <w:tcW w:w="3252" w:type="dxa"/>
            <w:gridSpan w:val="5"/>
            <w:tcBorders>
              <w:top w:val="single" w:color="auto" w:sz="4" w:space="0"/>
              <w:left w:val="single" w:color="auto" w:sz="4" w:space="0"/>
              <w:bottom w:val="single" w:color="auto" w:sz="4" w:space="0"/>
              <w:right w:val="single" w:color="auto" w:sz="4" w:space="0"/>
            </w:tcBorders>
          </w:tcPr>
          <w:p w:rsidRPr="005F5BF8" w:rsidR="00030A63" w:rsidP="005F5BF8" w:rsidRDefault="00030A63" w14:paraId="31DB11C9" w14:textId="6FFDE161">
            <w:pPr>
              <w:pStyle w:val="NormalWorksheet"/>
              <w:rPr>
                <w:rFonts w:ascii="Tahoma" w:hAnsi="Tahoma" w:cs="Tahoma"/>
              </w:rPr>
            </w:pPr>
            <w:r w:rsidRPr="005F5BF8">
              <w:rPr>
                <w:rFonts w:ascii="Tahoma" w:hAnsi="Tahoma" w:cs="Tahoma"/>
              </w:rPr>
              <w:t>Current and projected levels of service before project development, during construction, and during project operation;</w:t>
            </w:r>
          </w:p>
        </w:tc>
        <w:tc>
          <w:tcPr>
            <w:tcW w:w="2970" w:type="dxa"/>
            <w:gridSpan w:val="3"/>
            <w:tcBorders>
              <w:top w:val="single" w:color="auto" w:sz="4" w:space="0"/>
              <w:left w:val="single" w:color="auto" w:sz="4" w:space="0"/>
              <w:bottom w:val="single" w:color="auto" w:sz="4" w:space="0"/>
              <w:right w:val="single" w:color="auto" w:sz="4" w:space="0"/>
            </w:tcBorders>
          </w:tcPr>
          <w:p w:rsidRPr="005F7DA9" w:rsidR="16F8FDF7" w:rsidP="005F5BF8" w:rsidRDefault="16F8FDF7" w14:paraId="064A0D2A" w14:textId="6221E60D">
            <w:pPr>
              <w:spacing w:after="0" w:line="240" w:lineRule="auto"/>
              <w:rPr>
                <w:rFonts w:ascii="Tahoma" w:hAnsi="Tahoma" w:eastAsia="Tahoma" w:cs="Tahoma"/>
                <w:sz w:val="20"/>
                <w:szCs w:val="20"/>
              </w:rPr>
            </w:pPr>
          </w:p>
        </w:tc>
        <w:tc>
          <w:tcPr>
            <w:tcW w:w="1710" w:type="dxa"/>
            <w:gridSpan w:val="2"/>
            <w:tcBorders>
              <w:top w:val="single" w:color="auto" w:sz="4" w:space="0"/>
              <w:left w:val="single" w:color="auto" w:sz="4" w:space="0"/>
              <w:bottom w:val="single" w:color="auto" w:sz="4" w:space="0"/>
              <w:right w:val="single" w:color="auto" w:sz="4" w:space="0"/>
            </w:tcBorders>
          </w:tcPr>
          <w:p w:rsidRPr="005F5BF8" w:rsidR="00F51BA7" w:rsidP="005F5BF8" w:rsidRDefault="00F51BA7" w14:paraId="10D18B6C" w14:textId="0AB879B6">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5F5BF8" w:rsidR="00030A63" w:rsidP="005F5BF8" w:rsidRDefault="00030A63" w14:paraId="490E08A8" w14:textId="3FBD9F8E">
            <w:pPr>
              <w:pStyle w:val="NormalWorksheet"/>
              <w:rPr>
                <w:rFonts w:ascii="Tahoma" w:hAnsi="Tahoma" w:cs="Tahoma"/>
              </w:rPr>
            </w:pPr>
          </w:p>
        </w:tc>
      </w:tr>
      <w:tr w:rsidRPr="005F5BF8" w:rsidR="008611E6" w:rsidTr="00090BF1" w14:paraId="24FABC82" w14:textId="77777777">
        <w:trPr>
          <w:trHeight w:val="300"/>
          <w:jc w:val="center"/>
        </w:trPr>
        <w:tc>
          <w:tcPr>
            <w:tcW w:w="1698" w:type="dxa"/>
            <w:tcBorders>
              <w:top w:val="single" w:color="auto" w:sz="4" w:space="0"/>
              <w:left w:val="single" w:color="auto" w:sz="4" w:space="0"/>
              <w:bottom w:val="single" w:color="auto" w:sz="4" w:space="0"/>
              <w:right w:val="single" w:color="auto" w:sz="4" w:space="0"/>
            </w:tcBorders>
          </w:tcPr>
          <w:p w:rsidRPr="005F5BF8" w:rsidR="00030A63" w:rsidP="005F5BF8" w:rsidRDefault="00030A63" w14:paraId="4E1F11F0" w14:textId="77777777">
            <w:pPr>
              <w:pStyle w:val="NormalWorksheet"/>
              <w:rPr>
                <w:rFonts w:ascii="Tahoma" w:hAnsi="Tahoma" w:cs="Tahoma"/>
              </w:rPr>
            </w:pPr>
            <w:r w:rsidRPr="005F5BF8">
              <w:rPr>
                <w:rFonts w:ascii="Tahoma" w:hAnsi="Tahoma" w:cs="Tahoma"/>
              </w:rPr>
              <w:t>Appendix B</w:t>
            </w:r>
          </w:p>
          <w:p w:rsidRPr="005F5BF8" w:rsidR="00030A63" w:rsidP="005F5BF8" w:rsidRDefault="00030A63" w14:paraId="19000958" w14:textId="41EEB061">
            <w:pPr>
              <w:pStyle w:val="NormalWorksheet"/>
              <w:rPr>
                <w:rFonts w:ascii="Tahoma" w:hAnsi="Tahoma" w:cs="Tahoma"/>
              </w:rPr>
            </w:pPr>
            <w:r w:rsidRPr="005F5BF8">
              <w:rPr>
                <w:rFonts w:ascii="Tahoma" w:hAnsi="Tahoma" w:cs="Tahoma"/>
              </w:rPr>
              <w:t>(g) (5) (</w:t>
            </w:r>
            <w:r w:rsidRPr="005F5BF8" w:rsidR="00822C9F">
              <w:rPr>
                <w:rFonts w:ascii="Tahoma" w:hAnsi="Tahoma" w:cs="Tahoma"/>
              </w:rPr>
              <w:t>D</w:t>
            </w:r>
            <w:r w:rsidRPr="005F5BF8">
              <w:rPr>
                <w:rFonts w:ascii="Tahoma" w:hAnsi="Tahoma" w:cs="Tahoma"/>
              </w:rPr>
              <w:t>) (iv)</w:t>
            </w:r>
          </w:p>
        </w:tc>
        <w:tc>
          <w:tcPr>
            <w:tcW w:w="3252" w:type="dxa"/>
            <w:gridSpan w:val="5"/>
            <w:tcBorders>
              <w:top w:val="single" w:color="auto" w:sz="4" w:space="0"/>
              <w:left w:val="single" w:color="auto" w:sz="4" w:space="0"/>
              <w:bottom w:val="single" w:color="auto" w:sz="4" w:space="0"/>
              <w:right w:val="single" w:color="auto" w:sz="4" w:space="0"/>
            </w:tcBorders>
          </w:tcPr>
          <w:p w:rsidRPr="005F5BF8" w:rsidR="00030A63" w:rsidP="005F5BF8" w:rsidRDefault="00030A63" w14:paraId="317330B0" w14:textId="4ABAEAF2">
            <w:pPr>
              <w:pStyle w:val="NormalWorksheet"/>
              <w:rPr>
                <w:rFonts w:ascii="Tahoma" w:hAnsi="Tahoma" w:cs="Tahoma"/>
              </w:rPr>
            </w:pPr>
            <w:r w:rsidRPr="005F5BF8">
              <w:rPr>
                <w:rFonts w:ascii="Tahoma" w:hAnsi="Tahoma" w:cs="Tahoma"/>
              </w:rPr>
              <w:t>Weight and load limitations;</w:t>
            </w:r>
          </w:p>
        </w:tc>
        <w:tc>
          <w:tcPr>
            <w:tcW w:w="2970" w:type="dxa"/>
            <w:gridSpan w:val="3"/>
            <w:tcBorders>
              <w:top w:val="single" w:color="auto" w:sz="4" w:space="0"/>
              <w:left w:val="single" w:color="auto" w:sz="4" w:space="0"/>
              <w:bottom w:val="single" w:color="auto" w:sz="4" w:space="0"/>
              <w:right w:val="single" w:color="auto" w:sz="4" w:space="0"/>
            </w:tcBorders>
          </w:tcPr>
          <w:p w:rsidRPr="005F5BF8" w:rsidR="16F8FDF7" w:rsidP="005F5BF8" w:rsidRDefault="16F8FDF7" w14:paraId="05F1C2C3" w14:textId="4FABF2AE">
            <w:pPr>
              <w:spacing w:after="0" w:line="240" w:lineRule="auto"/>
              <w:rPr>
                <w:rFonts w:ascii="Tahoma" w:hAnsi="Tahoma" w:eastAsia="Tahoma" w:cs="Tahoma"/>
                <w:sz w:val="20"/>
                <w:szCs w:val="20"/>
              </w:rPr>
            </w:pPr>
          </w:p>
        </w:tc>
        <w:tc>
          <w:tcPr>
            <w:tcW w:w="1710" w:type="dxa"/>
            <w:gridSpan w:val="2"/>
            <w:tcBorders>
              <w:top w:val="single" w:color="auto" w:sz="4" w:space="0"/>
              <w:left w:val="single" w:color="auto" w:sz="4" w:space="0"/>
              <w:bottom w:val="single" w:color="auto" w:sz="4" w:space="0"/>
              <w:right w:val="single" w:color="auto" w:sz="4" w:space="0"/>
            </w:tcBorders>
          </w:tcPr>
          <w:p w:rsidRPr="005F5BF8" w:rsidR="00F51BA7" w:rsidP="005F5BF8" w:rsidRDefault="00F51BA7" w14:paraId="7B8AA5DE" w14:textId="49835DA2">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5F5BF8" w:rsidR="00030A63" w:rsidP="005F5BF8" w:rsidRDefault="00030A63" w14:paraId="5DC68C21" w14:textId="3E575633">
            <w:pPr>
              <w:pStyle w:val="NormalWorksheet"/>
              <w:rPr>
                <w:rFonts w:ascii="Tahoma" w:hAnsi="Tahoma" w:cs="Tahoma"/>
              </w:rPr>
            </w:pPr>
          </w:p>
        </w:tc>
      </w:tr>
      <w:tr w:rsidRPr="005F5BF8" w:rsidR="008611E6" w:rsidTr="00090BF1" w14:paraId="7624F0F3" w14:textId="77777777">
        <w:trPr>
          <w:trHeight w:val="300"/>
          <w:jc w:val="center"/>
        </w:trPr>
        <w:tc>
          <w:tcPr>
            <w:tcW w:w="1698" w:type="dxa"/>
            <w:tcBorders>
              <w:top w:val="single" w:color="auto" w:sz="4" w:space="0"/>
              <w:left w:val="single" w:color="auto" w:sz="4" w:space="0"/>
              <w:bottom w:val="single" w:color="auto" w:sz="4" w:space="0"/>
              <w:right w:val="single" w:color="auto" w:sz="4" w:space="0"/>
            </w:tcBorders>
          </w:tcPr>
          <w:p w:rsidRPr="005F5BF8" w:rsidR="00030A63" w:rsidP="005F5BF8" w:rsidRDefault="00030A63" w14:paraId="421E9DFE" w14:textId="77777777">
            <w:pPr>
              <w:pStyle w:val="NormalWorksheet"/>
              <w:rPr>
                <w:rFonts w:ascii="Tahoma" w:hAnsi="Tahoma" w:cs="Tahoma"/>
              </w:rPr>
            </w:pPr>
            <w:r w:rsidRPr="005F5BF8">
              <w:rPr>
                <w:rFonts w:ascii="Tahoma" w:hAnsi="Tahoma" w:cs="Tahoma"/>
              </w:rPr>
              <w:t>Appendix B</w:t>
            </w:r>
          </w:p>
          <w:p w:rsidRPr="005F5BF8" w:rsidR="00030A63" w:rsidP="005F5BF8" w:rsidRDefault="00030A63" w14:paraId="2BA00027" w14:textId="08A0ACC0">
            <w:pPr>
              <w:pStyle w:val="NormalWorksheet"/>
              <w:rPr>
                <w:rFonts w:ascii="Tahoma" w:hAnsi="Tahoma" w:cs="Tahoma"/>
              </w:rPr>
            </w:pPr>
            <w:r w:rsidRPr="005F5BF8">
              <w:rPr>
                <w:rFonts w:ascii="Tahoma" w:hAnsi="Tahoma" w:cs="Tahoma"/>
              </w:rPr>
              <w:t>(g) (5) (</w:t>
            </w:r>
            <w:r w:rsidRPr="005F5BF8" w:rsidR="00822C9F">
              <w:rPr>
                <w:rFonts w:ascii="Tahoma" w:hAnsi="Tahoma" w:cs="Tahoma"/>
              </w:rPr>
              <w:t>D</w:t>
            </w:r>
            <w:r w:rsidRPr="005F5BF8">
              <w:rPr>
                <w:rFonts w:ascii="Tahoma" w:hAnsi="Tahoma" w:cs="Tahoma"/>
              </w:rPr>
              <w:t>) (v)</w:t>
            </w:r>
          </w:p>
        </w:tc>
        <w:tc>
          <w:tcPr>
            <w:tcW w:w="3252" w:type="dxa"/>
            <w:gridSpan w:val="5"/>
            <w:tcBorders>
              <w:top w:val="single" w:color="auto" w:sz="4" w:space="0"/>
              <w:left w:val="single" w:color="auto" w:sz="4" w:space="0"/>
              <w:bottom w:val="single" w:color="auto" w:sz="4" w:space="0"/>
              <w:right w:val="single" w:color="auto" w:sz="4" w:space="0"/>
            </w:tcBorders>
          </w:tcPr>
          <w:p w:rsidRPr="005F5BF8" w:rsidR="00030A63" w:rsidP="005F5BF8" w:rsidRDefault="00030A63" w14:paraId="1465D09F" w14:textId="3FC58E69">
            <w:pPr>
              <w:pStyle w:val="NormalWorksheet"/>
              <w:rPr>
                <w:rFonts w:ascii="Tahoma" w:hAnsi="Tahoma" w:cs="Tahoma"/>
              </w:rPr>
            </w:pPr>
            <w:r w:rsidRPr="005F5BF8">
              <w:rPr>
                <w:rFonts w:ascii="Tahoma" w:hAnsi="Tahoma" w:cs="Tahoma"/>
              </w:rPr>
              <w:t>Estimated percentage of current traffic flows for passenger vehicles and trucks; and</w:t>
            </w:r>
          </w:p>
        </w:tc>
        <w:tc>
          <w:tcPr>
            <w:tcW w:w="2970" w:type="dxa"/>
            <w:gridSpan w:val="3"/>
            <w:tcBorders>
              <w:top w:val="single" w:color="auto" w:sz="4" w:space="0"/>
              <w:left w:val="single" w:color="auto" w:sz="4" w:space="0"/>
              <w:bottom w:val="single" w:color="auto" w:sz="4" w:space="0"/>
              <w:right w:val="single" w:color="auto" w:sz="4" w:space="0"/>
            </w:tcBorders>
          </w:tcPr>
          <w:p w:rsidRPr="005F7DA9" w:rsidR="16F8FDF7" w:rsidP="005F5BF8" w:rsidRDefault="16F8FDF7" w14:paraId="4AC071EB" w14:textId="62EA3CAB">
            <w:pPr>
              <w:spacing w:after="0" w:line="240" w:lineRule="auto"/>
              <w:rPr>
                <w:rFonts w:ascii="Tahoma" w:hAnsi="Tahoma" w:eastAsia="Tahoma" w:cs="Tahoma"/>
                <w:sz w:val="20"/>
                <w:szCs w:val="20"/>
              </w:rPr>
            </w:pPr>
          </w:p>
        </w:tc>
        <w:tc>
          <w:tcPr>
            <w:tcW w:w="1710" w:type="dxa"/>
            <w:gridSpan w:val="2"/>
            <w:tcBorders>
              <w:top w:val="single" w:color="auto" w:sz="4" w:space="0"/>
              <w:left w:val="single" w:color="auto" w:sz="4" w:space="0"/>
              <w:bottom w:val="single" w:color="auto" w:sz="4" w:space="0"/>
              <w:right w:val="single" w:color="auto" w:sz="4" w:space="0"/>
            </w:tcBorders>
          </w:tcPr>
          <w:p w:rsidRPr="005F5BF8" w:rsidR="00F51BA7" w:rsidP="005F5BF8" w:rsidRDefault="00F51BA7" w14:paraId="34D598B1" w14:textId="1289ED75">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5F5BF8" w:rsidR="00030A63" w:rsidP="005F5BF8" w:rsidRDefault="00030A63" w14:paraId="0730CC94" w14:textId="1B073ECC">
            <w:pPr>
              <w:pStyle w:val="NormalWorksheet"/>
              <w:rPr>
                <w:rFonts w:ascii="Tahoma" w:hAnsi="Tahoma" w:cs="Tahoma"/>
              </w:rPr>
            </w:pPr>
          </w:p>
        </w:tc>
      </w:tr>
      <w:tr w:rsidRPr="005F5BF8" w:rsidR="008611E6" w:rsidTr="00090BF1" w14:paraId="4B16A7E7" w14:textId="77777777">
        <w:trPr>
          <w:trHeight w:val="300"/>
          <w:jc w:val="center"/>
        </w:trPr>
        <w:tc>
          <w:tcPr>
            <w:tcW w:w="1698" w:type="dxa"/>
            <w:tcBorders>
              <w:top w:val="single" w:color="auto" w:sz="4" w:space="0"/>
              <w:left w:val="single" w:color="auto" w:sz="4" w:space="0"/>
              <w:bottom w:val="single" w:color="auto" w:sz="4" w:space="0"/>
              <w:right w:val="single" w:color="auto" w:sz="4" w:space="0"/>
            </w:tcBorders>
          </w:tcPr>
          <w:p w:rsidRPr="005F5BF8" w:rsidR="00030A63" w:rsidP="005F5BF8" w:rsidRDefault="00030A63" w14:paraId="023C9A69" w14:textId="77777777">
            <w:pPr>
              <w:pStyle w:val="NormalWorksheet"/>
              <w:rPr>
                <w:rFonts w:ascii="Tahoma" w:hAnsi="Tahoma" w:cs="Tahoma"/>
              </w:rPr>
            </w:pPr>
            <w:r w:rsidRPr="005F5BF8">
              <w:rPr>
                <w:rFonts w:ascii="Tahoma" w:hAnsi="Tahoma" w:cs="Tahoma"/>
              </w:rPr>
              <w:t>Appendix B</w:t>
            </w:r>
          </w:p>
          <w:p w:rsidRPr="005F5BF8" w:rsidR="00030A63" w:rsidP="005F5BF8" w:rsidRDefault="00030A63" w14:paraId="69FC52A2" w14:textId="4B36951E">
            <w:pPr>
              <w:pStyle w:val="NormalWorksheet"/>
              <w:rPr>
                <w:rFonts w:ascii="Tahoma" w:hAnsi="Tahoma" w:cs="Tahoma"/>
              </w:rPr>
            </w:pPr>
            <w:r w:rsidRPr="005F5BF8">
              <w:rPr>
                <w:rFonts w:ascii="Tahoma" w:hAnsi="Tahoma" w:cs="Tahoma"/>
              </w:rPr>
              <w:t>(g) (5) (</w:t>
            </w:r>
            <w:r w:rsidRPr="005F5BF8" w:rsidR="00822C9F">
              <w:rPr>
                <w:rFonts w:ascii="Tahoma" w:hAnsi="Tahoma" w:cs="Tahoma"/>
              </w:rPr>
              <w:t>D</w:t>
            </w:r>
            <w:r w:rsidRPr="005F5BF8">
              <w:rPr>
                <w:rFonts w:ascii="Tahoma" w:hAnsi="Tahoma" w:cs="Tahoma"/>
              </w:rPr>
              <w:t>) (vi)</w:t>
            </w:r>
          </w:p>
        </w:tc>
        <w:tc>
          <w:tcPr>
            <w:tcW w:w="3252" w:type="dxa"/>
            <w:gridSpan w:val="5"/>
            <w:tcBorders>
              <w:top w:val="single" w:color="auto" w:sz="4" w:space="0"/>
              <w:left w:val="single" w:color="auto" w:sz="4" w:space="0"/>
              <w:bottom w:val="single" w:color="auto" w:sz="4" w:space="0"/>
              <w:right w:val="single" w:color="auto" w:sz="4" w:space="0"/>
            </w:tcBorders>
          </w:tcPr>
          <w:p w:rsidRPr="005F5BF8" w:rsidR="00030A63" w:rsidP="005F5BF8" w:rsidRDefault="00030A63" w14:paraId="2AADF296" w14:textId="1B9C203B">
            <w:pPr>
              <w:pStyle w:val="NormalWorksheet"/>
              <w:rPr>
                <w:rFonts w:ascii="Tahoma" w:hAnsi="Tahoma" w:cs="Tahoma"/>
              </w:rPr>
            </w:pPr>
            <w:r w:rsidRPr="005F5BF8">
              <w:rPr>
                <w:rFonts w:ascii="Tahoma" w:hAnsi="Tahoma" w:cs="Tahoma"/>
              </w:rPr>
              <w:t>An identification of any road features affecting public safety.</w:t>
            </w:r>
          </w:p>
        </w:tc>
        <w:tc>
          <w:tcPr>
            <w:tcW w:w="2970" w:type="dxa"/>
            <w:gridSpan w:val="3"/>
            <w:tcBorders>
              <w:top w:val="single" w:color="auto" w:sz="4" w:space="0"/>
              <w:left w:val="single" w:color="auto" w:sz="4" w:space="0"/>
              <w:bottom w:val="single" w:color="auto" w:sz="4" w:space="0"/>
              <w:right w:val="single" w:color="auto" w:sz="4" w:space="0"/>
            </w:tcBorders>
          </w:tcPr>
          <w:p w:rsidRPr="005F5BF8" w:rsidR="16F8FDF7" w:rsidP="005F5BF8" w:rsidRDefault="16F8FDF7" w14:paraId="15FB2639" w14:textId="482BBD11">
            <w:pPr>
              <w:spacing w:after="0" w:line="240" w:lineRule="auto"/>
              <w:rPr>
                <w:rFonts w:ascii="Tahoma" w:hAnsi="Tahoma" w:eastAsia="Tahoma" w:cs="Tahoma"/>
                <w:sz w:val="20"/>
                <w:szCs w:val="20"/>
              </w:rPr>
            </w:pPr>
          </w:p>
        </w:tc>
        <w:tc>
          <w:tcPr>
            <w:tcW w:w="1710" w:type="dxa"/>
            <w:gridSpan w:val="2"/>
            <w:tcBorders>
              <w:top w:val="single" w:color="auto" w:sz="4" w:space="0"/>
              <w:left w:val="single" w:color="auto" w:sz="4" w:space="0"/>
              <w:bottom w:val="single" w:color="auto" w:sz="4" w:space="0"/>
              <w:right w:val="single" w:color="auto" w:sz="4" w:space="0"/>
            </w:tcBorders>
          </w:tcPr>
          <w:p w:rsidRPr="005F5BF8" w:rsidR="00F51BA7" w:rsidP="005F5BF8" w:rsidRDefault="00F51BA7" w14:paraId="21583455" w14:textId="165EA6A5">
            <w:pPr>
              <w:pStyle w:val="NormalWorksheet"/>
              <w:rPr>
                <w:rFonts w:ascii="Tahoma" w:hAnsi="Tahoma" w:eastAsia="Tahoma" w:cs="Tahoma"/>
              </w:rPr>
            </w:pPr>
          </w:p>
        </w:tc>
        <w:tc>
          <w:tcPr>
            <w:tcW w:w="4140" w:type="dxa"/>
            <w:gridSpan w:val="4"/>
            <w:tcBorders>
              <w:top w:val="single" w:color="auto" w:sz="4" w:space="0"/>
              <w:left w:val="single" w:color="auto" w:sz="4" w:space="0"/>
              <w:bottom w:val="single" w:color="auto" w:sz="4" w:space="0"/>
              <w:right w:val="single" w:color="auto" w:sz="4" w:space="0"/>
            </w:tcBorders>
          </w:tcPr>
          <w:p w:rsidRPr="005F5BF8" w:rsidR="00030A63" w:rsidP="005F5BF8" w:rsidRDefault="00030A63" w14:paraId="71650250" w14:textId="18B9437C">
            <w:pPr>
              <w:pStyle w:val="NormalWorksheet"/>
              <w:rPr>
                <w:rFonts w:ascii="Tahoma" w:hAnsi="Tahoma" w:cs="Tahoma"/>
              </w:rPr>
            </w:pPr>
          </w:p>
        </w:tc>
      </w:tr>
      <w:tr w:rsidRPr="005F5BF8" w:rsidR="008611E6" w:rsidTr="00090BF1" w14:paraId="2873D728" w14:textId="77777777">
        <w:trPr>
          <w:trHeight w:val="300"/>
          <w:jc w:val="center"/>
        </w:trPr>
        <w:tc>
          <w:tcPr>
            <w:tcW w:w="1698" w:type="dxa"/>
            <w:tcBorders>
              <w:top w:val="single" w:color="auto" w:sz="4" w:space="0"/>
              <w:left w:val="single" w:color="auto" w:sz="4" w:space="0"/>
              <w:bottom w:val="single" w:color="auto" w:sz="4" w:space="0"/>
              <w:right w:val="single" w:color="auto" w:sz="4" w:space="0"/>
            </w:tcBorders>
          </w:tcPr>
          <w:p w:rsidRPr="005F5BF8" w:rsidR="00030A63" w:rsidP="005F5BF8" w:rsidRDefault="00030A63" w14:paraId="3F343809" w14:textId="77777777">
            <w:pPr>
              <w:pStyle w:val="NormalWorksheet"/>
              <w:rPr>
                <w:rFonts w:ascii="Tahoma" w:hAnsi="Tahoma" w:cs="Tahoma"/>
              </w:rPr>
            </w:pPr>
            <w:r w:rsidRPr="005F5BF8">
              <w:rPr>
                <w:rFonts w:ascii="Tahoma" w:hAnsi="Tahoma" w:cs="Tahoma"/>
              </w:rPr>
              <w:t>Appendix B</w:t>
            </w:r>
          </w:p>
          <w:p w:rsidRPr="005F5BF8" w:rsidR="00030A63" w:rsidP="005F5BF8" w:rsidRDefault="00030A63" w14:paraId="5156996B" w14:textId="684F0BCF">
            <w:pPr>
              <w:pStyle w:val="NormalWorksheet"/>
              <w:rPr>
                <w:rFonts w:ascii="Tahoma" w:hAnsi="Tahoma" w:cs="Tahoma"/>
              </w:rPr>
            </w:pPr>
            <w:r w:rsidRPr="005F5BF8">
              <w:rPr>
                <w:rFonts w:ascii="Tahoma" w:hAnsi="Tahoma" w:cs="Tahoma"/>
              </w:rPr>
              <w:t>(g) (5) (</w:t>
            </w:r>
            <w:r w:rsidRPr="005F5BF8" w:rsidR="00D27BCE">
              <w:rPr>
                <w:rFonts w:ascii="Tahoma" w:hAnsi="Tahoma" w:cs="Tahoma"/>
              </w:rPr>
              <w:t>E</w:t>
            </w:r>
            <w:r w:rsidRPr="005F5BF8">
              <w:rPr>
                <w:rFonts w:ascii="Tahoma" w:hAnsi="Tahoma" w:cs="Tahoma"/>
              </w:rPr>
              <w:t>)</w:t>
            </w:r>
          </w:p>
        </w:tc>
        <w:tc>
          <w:tcPr>
            <w:tcW w:w="3252" w:type="dxa"/>
            <w:gridSpan w:val="5"/>
            <w:tcBorders>
              <w:top w:val="single" w:color="auto" w:sz="4" w:space="0"/>
              <w:left w:val="single" w:color="auto" w:sz="4" w:space="0"/>
              <w:bottom w:val="single" w:color="auto" w:sz="4" w:space="0"/>
              <w:right w:val="single" w:color="auto" w:sz="4" w:space="0"/>
            </w:tcBorders>
          </w:tcPr>
          <w:p w:rsidRPr="005F5BF8" w:rsidR="00030A63" w:rsidP="005F5BF8" w:rsidRDefault="00030A63" w14:paraId="33E872FA" w14:textId="55CD5E8D">
            <w:pPr>
              <w:pStyle w:val="NormalWorksheet"/>
              <w:rPr>
                <w:rFonts w:ascii="Tahoma" w:hAnsi="Tahoma" w:cs="Tahoma"/>
              </w:rPr>
            </w:pPr>
            <w:r w:rsidRPr="005F5BF8">
              <w:rPr>
                <w:rFonts w:ascii="Tahoma" w:hAnsi="Tahoma" w:cs="Tahoma"/>
              </w:rPr>
              <w:t>An assessment of the construction and operation impacts of the proposed project on the transportation facilities identified in (g)(5)(</w:t>
            </w:r>
            <w:r w:rsidRPr="005F5BF8" w:rsidR="00D27BCE">
              <w:rPr>
                <w:rFonts w:ascii="Tahoma" w:hAnsi="Tahoma" w:cs="Tahoma"/>
              </w:rPr>
              <w:t>D</w:t>
            </w:r>
            <w:r w:rsidRPr="005F5BF8">
              <w:rPr>
                <w:rFonts w:ascii="Tahoma" w:hAnsi="Tahoma" w:cs="Tahoma"/>
              </w:rPr>
              <w:t>). Also include anticipated project</w:t>
            </w:r>
            <w:r w:rsidRPr="005F5BF8" w:rsidR="0091640C">
              <w:rPr>
                <w:rFonts w:ascii="Tahoma" w:hAnsi="Tahoma" w:cs="Tahoma"/>
              </w:rPr>
              <w:t xml:space="preserve"> </w:t>
            </w:r>
            <w:r w:rsidRPr="005F5BF8">
              <w:rPr>
                <w:rFonts w:ascii="Tahoma" w:hAnsi="Tahoma" w:cs="Tahoma"/>
              </w:rPr>
              <w:t>specific traffic, estimated changes to daily average and peak traffic counts, levels of service, and traffic/truck mix, and the impact of construction of any facilities identified in (g)(5)(</w:t>
            </w:r>
            <w:r w:rsidRPr="005F5BF8" w:rsidR="00D27BCE">
              <w:rPr>
                <w:rFonts w:ascii="Tahoma" w:hAnsi="Tahoma" w:cs="Tahoma"/>
              </w:rPr>
              <w:t>D</w:t>
            </w:r>
            <w:r w:rsidRPr="005F5BF8">
              <w:rPr>
                <w:rFonts w:ascii="Tahoma" w:hAnsi="Tahoma" w:cs="Tahoma"/>
              </w:rPr>
              <w:t>).</w:t>
            </w:r>
            <w:r w:rsidRPr="005F5BF8" w:rsidR="00D27BCE">
              <w:rPr>
                <w:rFonts w:ascii="Tahoma" w:hAnsi="Tahoma" w:cs="Tahoma"/>
              </w:rPr>
              <w:t xml:space="preserve"> Include</w:t>
            </w:r>
            <w:r w:rsidRPr="005F5BF8" w:rsidR="2B98E3B3">
              <w:rPr>
                <w:rFonts w:ascii="Tahoma" w:hAnsi="Tahoma" w:cs="Tahoma"/>
              </w:rPr>
              <w:t>:</w:t>
            </w:r>
          </w:p>
        </w:tc>
        <w:tc>
          <w:tcPr>
            <w:tcW w:w="2970" w:type="dxa"/>
            <w:gridSpan w:val="3"/>
            <w:tcBorders>
              <w:top w:val="single" w:color="auto" w:sz="4" w:space="0"/>
              <w:left w:val="single" w:color="auto" w:sz="4" w:space="0"/>
              <w:bottom w:val="single" w:color="auto" w:sz="4" w:space="0"/>
              <w:right w:val="single" w:color="auto" w:sz="4" w:space="0"/>
            </w:tcBorders>
          </w:tcPr>
          <w:p w:rsidRPr="005F5BF8" w:rsidR="16F8FDF7" w:rsidP="005F5BF8" w:rsidRDefault="16F8FDF7" w14:paraId="751A59E0" w14:textId="2F6ACC7B">
            <w:pPr>
              <w:spacing w:after="0" w:line="240" w:lineRule="auto"/>
              <w:rPr>
                <w:rFonts w:ascii="Tahoma" w:hAnsi="Tahoma" w:eastAsia="Tahoma" w:cs="Tahoma"/>
                <w:sz w:val="20"/>
                <w:szCs w:val="20"/>
              </w:rPr>
            </w:pPr>
          </w:p>
        </w:tc>
        <w:tc>
          <w:tcPr>
            <w:tcW w:w="1710" w:type="dxa"/>
            <w:gridSpan w:val="2"/>
            <w:tcBorders>
              <w:top w:val="single" w:color="auto" w:sz="4" w:space="0"/>
              <w:left w:val="single" w:color="auto" w:sz="4" w:space="0"/>
              <w:bottom w:val="single" w:color="auto" w:sz="4" w:space="0"/>
              <w:right w:val="single" w:color="auto" w:sz="4" w:space="0"/>
            </w:tcBorders>
          </w:tcPr>
          <w:p w:rsidRPr="005F5BF8" w:rsidR="00F51BA7" w:rsidP="005F5BF8" w:rsidRDefault="00F51BA7" w14:paraId="40DEDCF8" w14:textId="510106B2">
            <w:pPr>
              <w:spacing w:after="0" w:line="240" w:lineRule="auto"/>
              <w:rPr>
                <w:rFonts w:ascii="Tahoma" w:hAnsi="Tahoma" w:eastAsia="Tahoma" w:cs="Tahoma"/>
                <w:sz w:val="20"/>
                <w:szCs w:val="20"/>
              </w:rPr>
            </w:pPr>
          </w:p>
        </w:tc>
        <w:tc>
          <w:tcPr>
            <w:tcW w:w="4140" w:type="dxa"/>
            <w:gridSpan w:val="4"/>
            <w:tcBorders>
              <w:top w:val="single" w:color="auto" w:sz="4" w:space="0"/>
              <w:left w:val="single" w:color="auto" w:sz="4" w:space="0"/>
              <w:bottom w:val="single" w:color="auto" w:sz="4" w:space="0"/>
              <w:right w:val="single" w:color="auto" w:sz="4" w:space="0"/>
            </w:tcBorders>
          </w:tcPr>
          <w:p w:rsidRPr="005F5BF8" w:rsidR="16F8FDF7" w:rsidP="005F5BF8" w:rsidRDefault="16F8FDF7" w14:paraId="56430D3E" w14:textId="70D6034C">
            <w:pPr>
              <w:spacing w:after="0" w:line="240" w:lineRule="auto"/>
              <w:rPr>
                <w:rFonts w:ascii="Tahoma" w:hAnsi="Tahoma" w:eastAsia="Tahoma" w:cs="Tahoma"/>
                <w:sz w:val="20"/>
                <w:szCs w:val="20"/>
              </w:rPr>
            </w:pPr>
          </w:p>
        </w:tc>
      </w:tr>
      <w:tr w:rsidRPr="005F5BF8" w:rsidR="008611E6" w:rsidTr="00090BF1" w14:paraId="0CBC2B84" w14:textId="77777777">
        <w:trPr>
          <w:trHeight w:val="300"/>
          <w:jc w:val="center"/>
        </w:trPr>
        <w:tc>
          <w:tcPr>
            <w:tcW w:w="1698" w:type="dxa"/>
            <w:tcBorders>
              <w:top w:val="single" w:color="auto" w:sz="4" w:space="0"/>
              <w:left w:val="single" w:color="auto" w:sz="4" w:space="0"/>
              <w:bottom w:val="single" w:color="auto" w:sz="4" w:space="0"/>
              <w:right w:val="single" w:color="auto" w:sz="4" w:space="0"/>
            </w:tcBorders>
          </w:tcPr>
          <w:p w:rsidRPr="005F5BF8" w:rsidR="00D27BCE" w:rsidP="005F5BF8" w:rsidRDefault="00D27BCE" w14:paraId="2A4A9969" w14:textId="77777777">
            <w:pPr>
              <w:pStyle w:val="NormalWorksheet"/>
              <w:rPr>
                <w:rFonts w:ascii="Tahoma" w:hAnsi="Tahoma" w:cs="Tahoma"/>
              </w:rPr>
            </w:pPr>
            <w:r w:rsidRPr="005F5BF8">
              <w:rPr>
                <w:rFonts w:ascii="Tahoma" w:hAnsi="Tahoma" w:cs="Tahoma"/>
              </w:rPr>
              <w:t>Appendix B</w:t>
            </w:r>
          </w:p>
          <w:p w:rsidRPr="005F5BF8" w:rsidR="00D27BCE" w:rsidP="005F5BF8" w:rsidRDefault="00D27BCE" w14:paraId="61D8CC2F" w14:textId="44DCDEB0">
            <w:pPr>
              <w:pStyle w:val="NormalWorksheet"/>
              <w:rPr>
                <w:rFonts w:ascii="Tahoma" w:hAnsi="Tahoma" w:cs="Tahoma"/>
              </w:rPr>
            </w:pPr>
            <w:r w:rsidRPr="005F5BF8">
              <w:rPr>
                <w:rFonts w:ascii="Tahoma" w:hAnsi="Tahoma" w:cs="Tahoma"/>
              </w:rPr>
              <w:t>(g) (5) (E) (i)</w:t>
            </w:r>
          </w:p>
        </w:tc>
        <w:tc>
          <w:tcPr>
            <w:tcW w:w="3252" w:type="dxa"/>
            <w:gridSpan w:val="5"/>
            <w:tcBorders>
              <w:top w:val="single" w:color="auto" w:sz="4" w:space="0"/>
              <w:left w:val="single" w:color="auto" w:sz="4" w:space="0"/>
              <w:bottom w:val="single" w:color="auto" w:sz="4" w:space="0"/>
              <w:right w:val="single" w:color="auto" w:sz="4" w:space="0"/>
            </w:tcBorders>
          </w:tcPr>
          <w:p w:rsidRPr="005F5BF8" w:rsidR="00D27BCE" w:rsidP="005F5BF8" w:rsidRDefault="00D27BCE" w14:paraId="551DFF0A" w14:textId="3AE1C81F">
            <w:pPr>
              <w:pStyle w:val="NormalWorksheet"/>
              <w:rPr>
                <w:rFonts w:ascii="Tahoma" w:hAnsi="Tahoma" w:cs="Tahoma"/>
              </w:rPr>
            </w:pPr>
            <w:r w:rsidRPr="005F5BF8">
              <w:rPr>
                <w:rFonts w:ascii="Tahoma" w:hAnsi="Tahoma" w:cs="Tahoma"/>
              </w:rPr>
              <w:t>Estimated one-way trip lengths for workers, deliveries, and truck haul trips generated by the construction of the project.</w:t>
            </w:r>
          </w:p>
        </w:tc>
        <w:tc>
          <w:tcPr>
            <w:tcW w:w="2970" w:type="dxa"/>
            <w:gridSpan w:val="3"/>
            <w:tcBorders>
              <w:top w:val="single" w:color="auto" w:sz="4" w:space="0"/>
              <w:left w:val="single" w:color="auto" w:sz="4" w:space="0"/>
              <w:bottom w:val="single" w:color="auto" w:sz="4" w:space="0"/>
              <w:right w:val="single" w:color="auto" w:sz="4" w:space="0"/>
            </w:tcBorders>
          </w:tcPr>
          <w:p w:rsidRPr="005F5BF8" w:rsidR="16F8FDF7" w:rsidP="005F5BF8" w:rsidRDefault="16F8FDF7" w14:paraId="3163841E" w14:textId="11FECB02">
            <w:pPr>
              <w:spacing w:after="0" w:line="240" w:lineRule="auto"/>
              <w:rPr>
                <w:rFonts w:ascii="Tahoma" w:hAnsi="Tahoma" w:eastAsia="Tahoma" w:cs="Tahoma"/>
                <w:sz w:val="20"/>
                <w:szCs w:val="20"/>
              </w:rPr>
            </w:pPr>
          </w:p>
        </w:tc>
        <w:tc>
          <w:tcPr>
            <w:tcW w:w="1710" w:type="dxa"/>
            <w:gridSpan w:val="2"/>
            <w:tcBorders>
              <w:top w:val="single" w:color="auto" w:sz="4" w:space="0"/>
              <w:left w:val="single" w:color="auto" w:sz="4" w:space="0"/>
              <w:bottom w:val="single" w:color="auto" w:sz="4" w:space="0"/>
              <w:right w:val="single" w:color="auto" w:sz="4" w:space="0"/>
            </w:tcBorders>
          </w:tcPr>
          <w:p w:rsidRPr="005F5BF8" w:rsidR="16F8FDF7" w:rsidP="005F5BF8" w:rsidRDefault="16F8FDF7" w14:paraId="2EE434E3" w14:textId="6122E02B">
            <w:pPr>
              <w:spacing w:after="0" w:line="240" w:lineRule="auto"/>
              <w:rPr>
                <w:rFonts w:ascii="Tahoma" w:hAnsi="Tahoma" w:eastAsia="Tahoma" w:cs="Tahoma"/>
                <w:sz w:val="20"/>
                <w:szCs w:val="20"/>
              </w:rPr>
            </w:pPr>
          </w:p>
        </w:tc>
        <w:tc>
          <w:tcPr>
            <w:tcW w:w="4140" w:type="dxa"/>
            <w:gridSpan w:val="4"/>
            <w:tcBorders>
              <w:top w:val="single" w:color="auto" w:sz="4" w:space="0"/>
              <w:left w:val="single" w:color="auto" w:sz="4" w:space="0"/>
              <w:bottom w:val="single" w:color="auto" w:sz="4" w:space="0"/>
              <w:right w:val="single" w:color="auto" w:sz="4" w:space="0"/>
            </w:tcBorders>
          </w:tcPr>
          <w:p w:rsidRPr="005F5BF8" w:rsidR="16F8FDF7" w:rsidP="005F5BF8" w:rsidRDefault="16F8FDF7" w14:paraId="3FD04F73" w14:textId="2F336127">
            <w:pPr>
              <w:spacing w:after="0" w:line="240" w:lineRule="auto"/>
              <w:rPr>
                <w:rFonts w:ascii="Tahoma" w:hAnsi="Tahoma" w:eastAsia="Tahoma" w:cs="Tahoma"/>
                <w:sz w:val="20"/>
                <w:szCs w:val="20"/>
              </w:rPr>
            </w:pPr>
          </w:p>
        </w:tc>
      </w:tr>
      <w:tr w:rsidRPr="005F5BF8" w:rsidR="008611E6" w:rsidTr="00090BF1" w14:paraId="3657E697" w14:textId="77777777">
        <w:trPr>
          <w:trHeight w:val="300"/>
          <w:jc w:val="center"/>
        </w:trPr>
        <w:tc>
          <w:tcPr>
            <w:tcW w:w="1698" w:type="dxa"/>
            <w:tcBorders>
              <w:top w:val="single" w:color="auto" w:sz="4" w:space="0"/>
              <w:left w:val="single" w:color="auto" w:sz="4" w:space="0"/>
              <w:bottom w:val="single" w:color="auto" w:sz="4" w:space="0"/>
              <w:right w:val="single" w:color="auto" w:sz="4" w:space="0"/>
            </w:tcBorders>
          </w:tcPr>
          <w:p w:rsidRPr="005F5BF8" w:rsidR="00D27BCE" w:rsidP="005F5BF8" w:rsidRDefault="00D27BCE" w14:paraId="22F95C99" w14:textId="77777777">
            <w:pPr>
              <w:pStyle w:val="NormalWorksheet"/>
              <w:rPr>
                <w:rFonts w:ascii="Tahoma" w:hAnsi="Tahoma" w:cs="Tahoma"/>
              </w:rPr>
            </w:pPr>
            <w:r w:rsidRPr="005F5BF8">
              <w:rPr>
                <w:rFonts w:ascii="Tahoma" w:hAnsi="Tahoma" w:cs="Tahoma"/>
              </w:rPr>
              <w:t>Appendix B</w:t>
            </w:r>
          </w:p>
          <w:p w:rsidRPr="005F5BF8" w:rsidR="00D27BCE" w:rsidP="005F5BF8" w:rsidRDefault="00D27BCE" w14:paraId="2D6B263C" w14:textId="1B4C708A">
            <w:pPr>
              <w:pStyle w:val="NormalWorksheet"/>
              <w:rPr>
                <w:rFonts w:ascii="Tahoma" w:hAnsi="Tahoma" w:cs="Tahoma"/>
              </w:rPr>
            </w:pPr>
            <w:r w:rsidRPr="005F5BF8">
              <w:rPr>
                <w:rFonts w:ascii="Tahoma" w:hAnsi="Tahoma" w:cs="Tahoma"/>
              </w:rPr>
              <w:t>(g) (5) (E) (ii)</w:t>
            </w:r>
          </w:p>
        </w:tc>
        <w:tc>
          <w:tcPr>
            <w:tcW w:w="3252" w:type="dxa"/>
            <w:gridSpan w:val="5"/>
            <w:tcBorders>
              <w:top w:val="single" w:color="auto" w:sz="4" w:space="0"/>
              <w:left w:val="single" w:color="auto" w:sz="4" w:space="0"/>
              <w:bottom w:val="single" w:color="auto" w:sz="4" w:space="0"/>
              <w:right w:val="single" w:color="auto" w:sz="4" w:space="0"/>
            </w:tcBorders>
          </w:tcPr>
          <w:p w:rsidRPr="005F5BF8" w:rsidR="00D27BCE" w:rsidP="005F5BF8" w:rsidRDefault="00D27BCE" w14:paraId="02A69754" w14:textId="4255A036">
            <w:pPr>
              <w:pStyle w:val="NormalWorksheet"/>
              <w:rPr>
                <w:rFonts w:ascii="Tahoma" w:hAnsi="Tahoma" w:cs="Tahoma"/>
              </w:rPr>
            </w:pPr>
            <w:r w:rsidRPr="005F5BF8">
              <w:rPr>
                <w:rFonts w:ascii="Tahoma" w:hAnsi="Tahoma" w:cs="Tahoma"/>
              </w:rPr>
              <w:t>Description of public roadways and intersections temporarily or permanently altered by construction and operation including the duration of activities.</w:t>
            </w:r>
          </w:p>
        </w:tc>
        <w:tc>
          <w:tcPr>
            <w:tcW w:w="2970" w:type="dxa"/>
            <w:gridSpan w:val="3"/>
            <w:tcBorders>
              <w:top w:val="single" w:color="auto" w:sz="4" w:space="0"/>
              <w:left w:val="single" w:color="auto" w:sz="4" w:space="0"/>
              <w:bottom w:val="single" w:color="auto" w:sz="4" w:space="0"/>
              <w:right w:val="single" w:color="auto" w:sz="4" w:space="0"/>
            </w:tcBorders>
          </w:tcPr>
          <w:p w:rsidRPr="005F5BF8" w:rsidR="16F8FDF7" w:rsidP="005F5BF8" w:rsidRDefault="16F8FDF7" w14:paraId="1F52E6EE" w14:textId="6CDCAA6B">
            <w:pPr>
              <w:spacing w:after="0" w:line="240" w:lineRule="auto"/>
              <w:rPr>
                <w:rFonts w:ascii="Tahoma" w:hAnsi="Tahoma" w:eastAsia="Tahoma" w:cs="Tahoma"/>
                <w:sz w:val="20"/>
                <w:szCs w:val="20"/>
              </w:rPr>
            </w:pPr>
          </w:p>
        </w:tc>
        <w:tc>
          <w:tcPr>
            <w:tcW w:w="1710" w:type="dxa"/>
            <w:gridSpan w:val="2"/>
            <w:tcBorders>
              <w:top w:val="single" w:color="auto" w:sz="4" w:space="0"/>
              <w:left w:val="single" w:color="auto" w:sz="4" w:space="0"/>
              <w:bottom w:val="single" w:color="auto" w:sz="4" w:space="0"/>
              <w:right w:val="single" w:color="auto" w:sz="4" w:space="0"/>
            </w:tcBorders>
          </w:tcPr>
          <w:p w:rsidRPr="005F5BF8" w:rsidR="16F8FDF7" w:rsidP="005F5BF8" w:rsidRDefault="16F8FDF7" w14:paraId="41329EA4" w14:textId="10356E7F">
            <w:pPr>
              <w:spacing w:after="0" w:line="240" w:lineRule="auto"/>
              <w:rPr>
                <w:rFonts w:ascii="Tahoma" w:hAnsi="Tahoma" w:cs="Tahoma"/>
                <w:sz w:val="20"/>
                <w:szCs w:val="20"/>
              </w:rPr>
            </w:pPr>
          </w:p>
        </w:tc>
        <w:tc>
          <w:tcPr>
            <w:tcW w:w="4140" w:type="dxa"/>
            <w:gridSpan w:val="4"/>
            <w:tcBorders>
              <w:top w:val="single" w:color="auto" w:sz="4" w:space="0"/>
              <w:left w:val="single" w:color="auto" w:sz="4" w:space="0"/>
              <w:bottom w:val="single" w:color="auto" w:sz="4" w:space="0"/>
              <w:right w:val="single" w:color="auto" w:sz="4" w:space="0"/>
            </w:tcBorders>
          </w:tcPr>
          <w:p w:rsidRPr="005F5BF8" w:rsidR="16F8FDF7" w:rsidP="005F5BF8" w:rsidRDefault="16F8FDF7" w14:paraId="0AC17B25" w14:textId="76BEC917">
            <w:pPr>
              <w:spacing w:after="0" w:line="240" w:lineRule="auto"/>
              <w:rPr>
                <w:rFonts w:ascii="Tahoma" w:hAnsi="Tahoma" w:eastAsia="Tahoma" w:cs="Tahoma"/>
                <w:sz w:val="20"/>
                <w:szCs w:val="20"/>
              </w:rPr>
            </w:pPr>
          </w:p>
        </w:tc>
      </w:tr>
      <w:tr w:rsidRPr="005F5BF8" w:rsidR="008611E6" w:rsidTr="00090BF1" w14:paraId="641F3B29" w14:textId="77777777">
        <w:trPr>
          <w:trHeight w:val="300"/>
          <w:jc w:val="center"/>
        </w:trPr>
        <w:tc>
          <w:tcPr>
            <w:tcW w:w="1698" w:type="dxa"/>
            <w:tcBorders>
              <w:top w:val="single" w:color="auto" w:sz="4" w:space="0"/>
              <w:left w:val="single" w:color="auto" w:sz="4" w:space="0"/>
              <w:bottom w:val="single" w:color="auto" w:sz="4" w:space="0"/>
              <w:right w:val="single" w:color="auto" w:sz="4" w:space="0"/>
            </w:tcBorders>
          </w:tcPr>
          <w:p w:rsidRPr="005F5BF8" w:rsidR="00030A63" w:rsidP="005F5BF8" w:rsidRDefault="00030A63" w14:paraId="7F11EAE6" w14:textId="77777777">
            <w:pPr>
              <w:pStyle w:val="NormalWorksheet"/>
              <w:rPr>
                <w:rFonts w:ascii="Tahoma" w:hAnsi="Tahoma" w:cs="Tahoma"/>
              </w:rPr>
            </w:pPr>
            <w:r w:rsidRPr="005F5BF8">
              <w:rPr>
                <w:rFonts w:ascii="Tahoma" w:hAnsi="Tahoma" w:cs="Tahoma"/>
              </w:rPr>
              <w:t>Appendix B</w:t>
            </w:r>
          </w:p>
          <w:p w:rsidRPr="005F5BF8" w:rsidR="00030A63" w:rsidP="005F5BF8" w:rsidRDefault="00030A63" w14:paraId="6D6D83CC" w14:textId="0DC4AEAB">
            <w:pPr>
              <w:pStyle w:val="NormalWorksheet"/>
              <w:rPr>
                <w:rFonts w:ascii="Tahoma" w:hAnsi="Tahoma" w:cs="Tahoma"/>
              </w:rPr>
            </w:pPr>
            <w:r w:rsidRPr="005F5BF8">
              <w:rPr>
                <w:rFonts w:ascii="Tahoma" w:hAnsi="Tahoma" w:cs="Tahoma"/>
              </w:rPr>
              <w:t>(g) (5) (</w:t>
            </w:r>
            <w:r w:rsidRPr="005F5BF8" w:rsidR="00D27BCE">
              <w:rPr>
                <w:rFonts w:ascii="Tahoma" w:hAnsi="Tahoma" w:cs="Tahoma"/>
              </w:rPr>
              <w:t>F</w:t>
            </w:r>
            <w:r w:rsidRPr="005F5BF8">
              <w:rPr>
                <w:rFonts w:ascii="Tahoma" w:hAnsi="Tahoma" w:cs="Tahoma"/>
              </w:rPr>
              <w:t>)</w:t>
            </w:r>
          </w:p>
        </w:tc>
        <w:tc>
          <w:tcPr>
            <w:tcW w:w="3252" w:type="dxa"/>
            <w:gridSpan w:val="5"/>
            <w:tcBorders>
              <w:top w:val="single" w:color="auto" w:sz="4" w:space="0"/>
              <w:left w:val="single" w:color="auto" w:sz="4" w:space="0"/>
              <w:bottom w:val="single" w:color="auto" w:sz="4" w:space="0"/>
              <w:right w:val="single" w:color="auto" w:sz="4" w:space="0"/>
            </w:tcBorders>
          </w:tcPr>
          <w:p w:rsidRPr="005F5BF8" w:rsidR="00030A63" w:rsidP="005F5BF8" w:rsidRDefault="00030A63" w14:paraId="6E49AD7C" w14:textId="53EB416D">
            <w:pPr>
              <w:pStyle w:val="NormalWorksheet"/>
              <w:rPr>
                <w:rFonts w:ascii="Tahoma" w:hAnsi="Tahoma" w:cs="Tahoma"/>
              </w:rPr>
            </w:pPr>
            <w:r w:rsidRPr="005F5BF8">
              <w:rPr>
                <w:rFonts w:ascii="Tahoma" w:hAnsi="Tahoma" w:cs="Tahoma"/>
              </w:rPr>
              <w:t>A discussion of project-related hazardous materials to be transported to or from the project during construction and operation of the project, including the types, estimated quantities, estimated number of trips, anticipated routes, means of transportation, and any transportation hazards associated with such transport.</w:t>
            </w:r>
          </w:p>
        </w:tc>
        <w:tc>
          <w:tcPr>
            <w:tcW w:w="2970" w:type="dxa"/>
            <w:gridSpan w:val="3"/>
            <w:tcBorders>
              <w:top w:val="single" w:color="auto" w:sz="4" w:space="0"/>
              <w:left w:val="single" w:color="auto" w:sz="4" w:space="0"/>
              <w:bottom w:val="single" w:color="auto" w:sz="4" w:space="0"/>
              <w:right w:val="single" w:color="auto" w:sz="4" w:space="0"/>
            </w:tcBorders>
          </w:tcPr>
          <w:p w:rsidRPr="005F5BF8" w:rsidR="16F8FDF7" w:rsidP="005F5BF8" w:rsidRDefault="16F8FDF7" w14:paraId="3F21B4E8" w14:textId="78F834C9">
            <w:pPr>
              <w:spacing w:after="0" w:line="240" w:lineRule="auto"/>
              <w:rPr>
                <w:rFonts w:ascii="Tahoma" w:hAnsi="Tahoma" w:eastAsia="Tahoma" w:cs="Tahoma"/>
                <w:sz w:val="20"/>
                <w:szCs w:val="20"/>
              </w:rPr>
            </w:pPr>
          </w:p>
        </w:tc>
        <w:tc>
          <w:tcPr>
            <w:tcW w:w="1710" w:type="dxa"/>
            <w:gridSpan w:val="2"/>
            <w:tcBorders>
              <w:top w:val="single" w:color="auto" w:sz="4" w:space="0"/>
              <w:left w:val="single" w:color="auto" w:sz="4" w:space="0"/>
              <w:bottom w:val="single" w:color="auto" w:sz="4" w:space="0"/>
              <w:right w:val="single" w:color="auto" w:sz="4" w:space="0"/>
            </w:tcBorders>
          </w:tcPr>
          <w:p w:rsidRPr="005F5BF8" w:rsidR="16F8FDF7" w:rsidP="005F5BF8" w:rsidRDefault="16F8FDF7" w14:paraId="6B368AC3" w14:textId="6882B21F">
            <w:pPr>
              <w:spacing w:after="0" w:line="240" w:lineRule="auto"/>
              <w:rPr>
                <w:rFonts w:ascii="Tahoma" w:hAnsi="Tahoma" w:eastAsia="Tahoma" w:cs="Tahoma"/>
                <w:sz w:val="20"/>
                <w:szCs w:val="20"/>
              </w:rPr>
            </w:pPr>
          </w:p>
        </w:tc>
        <w:tc>
          <w:tcPr>
            <w:tcW w:w="4140" w:type="dxa"/>
            <w:gridSpan w:val="4"/>
            <w:tcBorders>
              <w:top w:val="single" w:color="auto" w:sz="4" w:space="0"/>
              <w:left w:val="single" w:color="auto" w:sz="4" w:space="0"/>
              <w:bottom w:val="single" w:color="auto" w:sz="4" w:space="0"/>
              <w:right w:val="single" w:color="auto" w:sz="4" w:space="0"/>
            </w:tcBorders>
          </w:tcPr>
          <w:p w:rsidRPr="005F5BF8" w:rsidR="16F8FDF7" w:rsidP="005F5BF8" w:rsidRDefault="16F8FDF7" w14:paraId="323380EF" w14:textId="3CEBF5FB">
            <w:pPr>
              <w:spacing w:after="0" w:line="240" w:lineRule="auto"/>
              <w:rPr>
                <w:rFonts w:ascii="Tahoma" w:hAnsi="Tahoma" w:eastAsia="Tahoma" w:cs="Tahoma"/>
                <w:sz w:val="20"/>
                <w:szCs w:val="20"/>
              </w:rPr>
            </w:pPr>
          </w:p>
        </w:tc>
      </w:tr>
      <w:tr w:rsidRPr="005F5BF8" w:rsidR="008611E6" w:rsidTr="00090BF1" w14:paraId="5F1DCB65" w14:textId="77777777">
        <w:trPr>
          <w:trHeight w:val="300"/>
          <w:jc w:val="center"/>
        </w:trPr>
        <w:tc>
          <w:tcPr>
            <w:tcW w:w="1698" w:type="dxa"/>
            <w:tcBorders>
              <w:top w:val="single" w:color="auto" w:sz="4" w:space="0"/>
              <w:left w:val="single" w:color="auto" w:sz="4" w:space="0"/>
              <w:bottom w:val="single" w:color="auto" w:sz="4" w:space="0"/>
              <w:right w:val="single" w:color="auto" w:sz="4" w:space="0"/>
            </w:tcBorders>
          </w:tcPr>
          <w:p w:rsidRPr="005F5BF8" w:rsidR="00030A63" w:rsidP="005F5BF8" w:rsidRDefault="00030A63" w14:paraId="1D2D8F14" w14:textId="77777777">
            <w:pPr>
              <w:pStyle w:val="NormalWorksheet"/>
              <w:rPr>
                <w:rFonts w:ascii="Tahoma" w:hAnsi="Tahoma" w:cs="Tahoma"/>
              </w:rPr>
            </w:pPr>
            <w:r w:rsidRPr="005F5BF8">
              <w:rPr>
                <w:rFonts w:ascii="Tahoma" w:hAnsi="Tahoma" w:cs="Tahoma"/>
              </w:rPr>
              <w:t>Appendix B</w:t>
            </w:r>
          </w:p>
          <w:p w:rsidRPr="005F5BF8" w:rsidR="00030A63" w:rsidP="005F5BF8" w:rsidRDefault="00030A63" w14:paraId="77D6BD6A" w14:textId="421435EA">
            <w:pPr>
              <w:pStyle w:val="NormalWorksheet"/>
              <w:rPr>
                <w:rFonts w:ascii="Tahoma" w:hAnsi="Tahoma" w:cs="Tahoma"/>
              </w:rPr>
            </w:pPr>
            <w:r w:rsidRPr="005F5BF8">
              <w:rPr>
                <w:rFonts w:ascii="Tahoma" w:hAnsi="Tahoma" w:cs="Tahoma"/>
              </w:rPr>
              <w:t>(i) (1) (A)</w:t>
            </w:r>
          </w:p>
        </w:tc>
        <w:tc>
          <w:tcPr>
            <w:tcW w:w="3252" w:type="dxa"/>
            <w:gridSpan w:val="5"/>
            <w:tcBorders>
              <w:top w:val="single" w:color="auto" w:sz="4" w:space="0"/>
              <w:left w:val="single" w:color="auto" w:sz="4" w:space="0"/>
              <w:bottom w:val="single" w:color="auto" w:sz="4" w:space="0"/>
              <w:right w:val="single" w:color="auto" w:sz="4" w:space="0"/>
            </w:tcBorders>
          </w:tcPr>
          <w:p w:rsidRPr="005F5BF8" w:rsidR="00030A63" w:rsidP="005F5BF8" w:rsidRDefault="00030A63" w14:paraId="6366AAA7" w14:textId="1388DE5E">
            <w:pPr>
              <w:pStyle w:val="NormalWorksheet"/>
              <w:rPr>
                <w:rFonts w:ascii="Tahoma" w:hAnsi="Tahoma" w:cs="Tahoma"/>
              </w:rPr>
            </w:pPr>
            <w:r w:rsidRPr="005F5BF8">
              <w:rPr>
                <w:rFonts w:ascii="Tahoma" w:hAnsi="Tahoma" w:cs="Tahoma"/>
              </w:rPr>
              <w:t>Tables that identify laws, regulations, ordinances, standards, adopted local, regional, state, and federal land use plans, leases, and permits applicable to the proposed project, and a discussion of the applicability of, and conformance with each. The table or matrix shall explicitly reference pages in the application wherein conformance, with each law or standard during both construction and operation of the facility is discussed; and</w:t>
            </w:r>
          </w:p>
        </w:tc>
        <w:tc>
          <w:tcPr>
            <w:tcW w:w="2970" w:type="dxa"/>
            <w:gridSpan w:val="3"/>
            <w:tcBorders>
              <w:top w:val="single" w:color="auto" w:sz="4" w:space="0"/>
              <w:left w:val="single" w:color="auto" w:sz="4" w:space="0"/>
              <w:bottom w:val="single" w:color="auto" w:sz="4" w:space="0"/>
              <w:right w:val="single" w:color="auto" w:sz="4" w:space="0"/>
            </w:tcBorders>
          </w:tcPr>
          <w:p w:rsidRPr="005F5BF8" w:rsidR="16F8FDF7" w:rsidP="005F5BF8" w:rsidRDefault="16F8FDF7" w14:paraId="7CA09CCB" w14:textId="66538B61">
            <w:pPr>
              <w:spacing w:after="0" w:line="240" w:lineRule="auto"/>
              <w:rPr>
                <w:rFonts w:ascii="Tahoma" w:hAnsi="Tahoma" w:eastAsia="Tahoma" w:cs="Tahoma"/>
                <w:sz w:val="20"/>
                <w:szCs w:val="20"/>
              </w:rPr>
            </w:pPr>
          </w:p>
        </w:tc>
        <w:tc>
          <w:tcPr>
            <w:tcW w:w="1710" w:type="dxa"/>
            <w:gridSpan w:val="2"/>
            <w:tcBorders>
              <w:top w:val="single" w:color="auto" w:sz="4" w:space="0"/>
              <w:left w:val="single" w:color="auto" w:sz="4" w:space="0"/>
              <w:bottom w:val="single" w:color="auto" w:sz="4" w:space="0"/>
              <w:right w:val="single" w:color="auto" w:sz="4" w:space="0"/>
            </w:tcBorders>
          </w:tcPr>
          <w:p w:rsidRPr="005F5BF8" w:rsidR="16F8FDF7" w:rsidP="005F5BF8" w:rsidRDefault="16F8FDF7" w14:paraId="794BDADA" w14:textId="650E07F1">
            <w:pPr>
              <w:spacing w:after="0" w:line="240" w:lineRule="auto"/>
              <w:rPr>
                <w:rFonts w:ascii="Tahoma" w:hAnsi="Tahoma" w:eastAsia="Tahoma" w:cs="Tahoma"/>
                <w:sz w:val="20"/>
                <w:szCs w:val="20"/>
              </w:rPr>
            </w:pPr>
          </w:p>
        </w:tc>
        <w:tc>
          <w:tcPr>
            <w:tcW w:w="4140" w:type="dxa"/>
            <w:gridSpan w:val="4"/>
            <w:tcBorders>
              <w:top w:val="single" w:color="auto" w:sz="4" w:space="0"/>
              <w:left w:val="single" w:color="auto" w:sz="4" w:space="0"/>
              <w:bottom w:val="single" w:color="auto" w:sz="4" w:space="0"/>
              <w:right w:val="single" w:color="auto" w:sz="4" w:space="0"/>
            </w:tcBorders>
          </w:tcPr>
          <w:p w:rsidRPr="005F5BF8" w:rsidR="16F8FDF7" w:rsidP="005F5BF8" w:rsidRDefault="16F8FDF7" w14:paraId="21CC5CD3" w14:textId="15A58C83">
            <w:pPr>
              <w:spacing w:after="0" w:line="240" w:lineRule="auto"/>
              <w:rPr>
                <w:rFonts w:ascii="Tahoma" w:hAnsi="Tahoma" w:eastAsia="Tahoma" w:cs="Tahoma"/>
                <w:sz w:val="20"/>
                <w:szCs w:val="20"/>
              </w:rPr>
            </w:pPr>
          </w:p>
        </w:tc>
      </w:tr>
      <w:tr w:rsidRPr="005F5BF8" w:rsidR="008611E6" w:rsidTr="00090BF1" w14:paraId="1EA1D82F" w14:textId="77777777">
        <w:trPr>
          <w:trHeight w:val="300"/>
          <w:jc w:val="center"/>
        </w:trPr>
        <w:tc>
          <w:tcPr>
            <w:tcW w:w="1698" w:type="dxa"/>
            <w:tcBorders>
              <w:top w:val="single" w:color="auto" w:sz="4" w:space="0"/>
              <w:left w:val="single" w:color="auto" w:sz="4" w:space="0"/>
              <w:bottom w:val="single" w:color="auto" w:sz="4" w:space="0"/>
              <w:right w:val="single" w:color="auto" w:sz="4" w:space="0"/>
            </w:tcBorders>
          </w:tcPr>
          <w:p w:rsidRPr="005F5BF8" w:rsidR="00030A63" w:rsidP="005F5BF8" w:rsidRDefault="00030A63" w14:paraId="1510C98C" w14:textId="77777777">
            <w:pPr>
              <w:pStyle w:val="NormalWorksheet"/>
              <w:rPr>
                <w:rFonts w:ascii="Tahoma" w:hAnsi="Tahoma" w:cs="Tahoma"/>
              </w:rPr>
            </w:pPr>
            <w:r w:rsidRPr="005F5BF8">
              <w:rPr>
                <w:rFonts w:ascii="Tahoma" w:hAnsi="Tahoma" w:cs="Tahoma"/>
              </w:rPr>
              <w:t>Appendix B</w:t>
            </w:r>
          </w:p>
          <w:p w:rsidRPr="005F5BF8" w:rsidR="00030A63" w:rsidP="005F5BF8" w:rsidRDefault="00030A63" w14:paraId="4010A9E5" w14:textId="77777777">
            <w:pPr>
              <w:pStyle w:val="NormalWorksheet"/>
              <w:rPr>
                <w:rFonts w:ascii="Tahoma" w:hAnsi="Tahoma" w:cs="Tahoma"/>
              </w:rPr>
            </w:pPr>
            <w:r w:rsidRPr="005F5BF8">
              <w:rPr>
                <w:rFonts w:ascii="Tahoma" w:hAnsi="Tahoma" w:cs="Tahoma"/>
              </w:rPr>
              <w:t>(i) (1) (B)</w:t>
            </w:r>
          </w:p>
        </w:tc>
        <w:tc>
          <w:tcPr>
            <w:tcW w:w="3252" w:type="dxa"/>
            <w:gridSpan w:val="5"/>
            <w:tcBorders>
              <w:top w:val="single" w:color="auto" w:sz="4" w:space="0"/>
              <w:left w:val="single" w:color="auto" w:sz="4" w:space="0"/>
              <w:bottom w:val="single" w:color="auto" w:sz="4" w:space="0"/>
              <w:right w:val="single" w:color="auto" w:sz="4" w:space="0"/>
            </w:tcBorders>
          </w:tcPr>
          <w:p w:rsidRPr="005F5BF8" w:rsidR="00030A63" w:rsidP="005F5BF8" w:rsidRDefault="00030A63" w14:paraId="2BD9BB2D" w14:textId="0E45C81C">
            <w:pPr>
              <w:pStyle w:val="NormalWorksheet"/>
              <w:rPr>
                <w:rFonts w:ascii="Tahoma" w:hAnsi="Tahoma" w:cs="Tahoma"/>
              </w:rPr>
            </w:pPr>
            <w:r w:rsidRPr="005F5BF8">
              <w:rPr>
                <w:rFonts w:ascii="Tahoma" w:hAnsi="Tahoma" w:cs="Tahoma"/>
              </w:rPr>
              <w:t>Tables that identify each agency with jurisdiction to issue applicable permits, leases, and approvals or to enforce identified laws, regulations, standards, and adopted local, regional, state and federal land use plans, and agencies that would have permit approval or enforcement authority, but for the exclusive authority of the Commission to certify sites and related facilities.</w:t>
            </w:r>
          </w:p>
        </w:tc>
        <w:tc>
          <w:tcPr>
            <w:tcW w:w="2970" w:type="dxa"/>
            <w:gridSpan w:val="3"/>
            <w:tcBorders>
              <w:top w:val="single" w:color="auto" w:sz="4" w:space="0"/>
              <w:left w:val="single" w:color="auto" w:sz="4" w:space="0"/>
              <w:bottom w:val="single" w:color="auto" w:sz="4" w:space="0"/>
              <w:right w:val="single" w:color="auto" w:sz="4" w:space="0"/>
            </w:tcBorders>
          </w:tcPr>
          <w:p w:rsidRPr="005F7DA9" w:rsidR="16F8FDF7" w:rsidP="005F5BF8" w:rsidRDefault="16F8FDF7" w14:paraId="0F6F94B7" w14:textId="42476445">
            <w:pPr>
              <w:spacing w:after="0" w:line="240" w:lineRule="auto"/>
              <w:rPr>
                <w:rFonts w:ascii="Tahoma" w:hAnsi="Tahoma" w:eastAsia="Tahoma" w:cs="Tahoma"/>
                <w:sz w:val="20"/>
                <w:szCs w:val="20"/>
              </w:rPr>
            </w:pPr>
          </w:p>
        </w:tc>
        <w:tc>
          <w:tcPr>
            <w:tcW w:w="1710" w:type="dxa"/>
            <w:gridSpan w:val="2"/>
            <w:tcBorders>
              <w:top w:val="single" w:color="auto" w:sz="4" w:space="0"/>
              <w:left w:val="single" w:color="auto" w:sz="4" w:space="0"/>
              <w:bottom w:val="single" w:color="auto" w:sz="4" w:space="0"/>
              <w:right w:val="single" w:color="auto" w:sz="4" w:space="0"/>
            </w:tcBorders>
          </w:tcPr>
          <w:p w:rsidRPr="005F5BF8" w:rsidR="16F8FDF7" w:rsidP="005F5BF8" w:rsidRDefault="16F8FDF7" w14:paraId="653FBA0E" w14:textId="2E16F87B">
            <w:pPr>
              <w:spacing w:after="0" w:line="240" w:lineRule="auto"/>
              <w:rPr>
                <w:rFonts w:ascii="Tahoma" w:hAnsi="Tahoma" w:eastAsia="Tahoma" w:cs="Tahoma"/>
                <w:sz w:val="20"/>
                <w:szCs w:val="20"/>
              </w:rPr>
            </w:pPr>
          </w:p>
        </w:tc>
        <w:tc>
          <w:tcPr>
            <w:tcW w:w="4140" w:type="dxa"/>
            <w:gridSpan w:val="4"/>
            <w:tcBorders>
              <w:top w:val="single" w:color="auto" w:sz="4" w:space="0"/>
              <w:left w:val="single" w:color="auto" w:sz="4" w:space="0"/>
              <w:bottom w:val="single" w:color="auto" w:sz="4" w:space="0"/>
              <w:right w:val="single" w:color="auto" w:sz="4" w:space="0"/>
            </w:tcBorders>
          </w:tcPr>
          <w:p w:rsidRPr="005F5BF8" w:rsidR="16F8FDF7" w:rsidP="005F5BF8" w:rsidRDefault="16F8FDF7" w14:paraId="2C297313" w14:textId="595FE62B">
            <w:pPr>
              <w:spacing w:after="0" w:line="240" w:lineRule="auto"/>
              <w:rPr>
                <w:rFonts w:ascii="Tahoma" w:hAnsi="Tahoma" w:eastAsia="Tahoma" w:cs="Tahoma"/>
                <w:sz w:val="20"/>
                <w:szCs w:val="20"/>
              </w:rPr>
            </w:pPr>
          </w:p>
        </w:tc>
      </w:tr>
      <w:tr w:rsidRPr="005F5BF8" w:rsidR="008611E6" w:rsidTr="00090BF1" w14:paraId="06A1F5AE" w14:textId="77777777">
        <w:trPr>
          <w:trHeight w:val="300"/>
          <w:jc w:val="center"/>
        </w:trPr>
        <w:tc>
          <w:tcPr>
            <w:tcW w:w="1698" w:type="dxa"/>
            <w:tcBorders>
              <w:top w:val="single" w:color="auto" w:sz="4" w:space="0"/>
              <w:left w:val="single" w:color="auto" w:sz="4" w:space="0"/>
              <w:bottom w:val="single" w:color="auto" w:sz="4" w:space="0"/>
              <w:right w:val="single" w:color="auto" w:sz="4" w:space="0"/>
            </w:tcBorders>
          </w:tcPr>
          <w:p w:rsidRPr="005F5BF8" w:rsidR="00030A63" w:rsidP="005F5BF8" w:rsidRDefault="00030A63" w14:paraId="41EF5126" w14:textId="77777777">
            <w:pPr>
              <w:pStyle w:val="NormalWorksheet"/>
              <w:rPr>
                <w:rFonts w:ascii="Tahoma" w:hAnsi="Tahoma" w:cs="Tahoma"/>
              </w:rPr>
            </w:pPr>
            <w:r w:rsidRPr="005F5BF8">
              <w:rPr>
                <w:rFonts w:ascii="Tahoma" w:hAnsi="Tahoma" w:cs="Tahoma"/>
              </w:rPr>
              <w:t>Appendix B</w:t>
            </w:r>
          </w:p>
          <w:p w:rsidRPr="005F5BF8" w:rsidR="00030A63" w:rsidP="005F5BF8" w:rsidRDefault="00030A63" w14:paraId="150902FD" w14:textId="77777777">
            <w:pPr>
              <w:pStyle w:val="NormalWorksheet"/>
              <w:rPr>
                <w:rFonts w:ascii="Tahoma" w:hAnsi="Tahoma" w:cs="Tahoma"/>
              </w:rPr>
            </w:pPr>
            <w:r w:rsidRPr="005F5BF8">
              <w:rPr>
                <w:rFonts w:ascii="Tahoma" w:hAnsi="Tahoma" w:cs="Tahoma"/>
              </w:rPr>
              <w:t>(i) (2)</w:t>
            </w:r>
          </w:p>
        </w:tc>
        <w:tc>
          <w:tcPr>
            <w:tcW w:w="3252" w:type="dxa"/>
            <w:gridSpan w:val="5"/>
            <w:tcBorders>
              <w:top w:val="single" w:color="auto" w:sz="4" w:space="0"/>
              <w:left w:val="single" w:color="auto" w:sz="4" w:space="0"/>
              <w:bottom w:val="single" w:color="auto" w:sz="4" w:space="0"/>
              <w:right w:val="single" w:color="auto" w:sz="4" w:space="0"/>
            </w:tcBorders>
          </w:tcPr>
          <w:p w:rsidRPr="005F5BF8" w:rsidR="00030A63" w:rsidP="005F5BF8" w:rsidRDefault="00030A63" w14:paraId="2781AC57" w14:textId="797ACBC1">
            <w:pPr>
              <w:pStyle w:val="NormalWorksheet"/>
              <w:rPr>
                <w:rFonts w:ascii="Tahoma" w:hAnsi="Tahoma" w:cs="Tahoma"/>
              </w:rPr>
            </w:pPr>
            <w:r w:rsidRPr="005F5BF8">
              <w:rPr>
                <w:rFonts w:ascii="Tahoma" w:hAnsi="Tahoma" w:cs="Tahoma"/>
              </w:rPr>
              <w:t>The name, title, phone number, address (required), and email address (if known), of an official who was contacted within each agency, and provide the name of the official who will serve as a contact person for Commission staff.</w:t>
            </w:r>
          </w:p>
        </w:tc>
        <w:tc>
          <w:tcPr>
            <w:tcW w:w="2970" w:type="dxa"/>
            <w:gridSpan w:val="3"/>
            <w:tcBorders>
              <w:top w:val="single" w:color="auto" w:sz="4" w:space="0"/>
              <w:left w:val="single" w:color="auto" w:sz="4" w:space="0"/>
              <w:bottom w:val="single" w:color="auto" w:sz="4" w:space="0"/>
              <w:right w:val="single" w:color="auto" w:sz="4" w:space="0"/>
            </w:tcBorders>
          </w:tcPr>
          <w:p w:rsidRPr="005F7DA9" w:rsidR="16F8FDF7" w:rsidP="005F5BF8" w:rsidRDefault="16F8FDF7" w14:paraId="676208FB" w14:textId="6054785B">
            <w:pPr>
              <w:spacing w:after="0" w:line="240" w:lineRule="auto"/>
              <w:rPr>
                <w:rFonts w:ascii="Tahoma" w:hAnsi="Tahoma" w:eastAsia="Tahoma" w:cs="Tahoma"/>
                <w:sz w:val="20"/>
                <w:szCs w:val="20"/>
              </w:rPr>
            </w:pPr>
          </w:p>
        </w:tc>
        <w:tc>
          <w:tcPr>
            <w:tcW w:w="1710" w:type="dxa"/>
            <w:gridSpan w:val="2"/>
            <w:tcBorders>
              <w:top w:val="single" w:color="auto" w:sz="4" w:space="0"/>
              <w:left w:val="single" w:color="auto" w:sz="4" w:space="0"/>
              <w:bottom w:val="single" w:color="auto" w:sz="4" w:space="0"/>
              <w:right w:val="single" w:color="auto" w:sz="4" w:space="0"/>
            </w:tcBorders>
          </w:tcPr>
          <w:p w:rsidRPr="005F5BF8" w:rsidR="16F8FDF7" w:rsidP="005F5BF8" w:rsidRDefault="16F8FDF7" w14:paraId="36A9688A" w14:textId="3DDCF29E">
            <w:pPr>
              <w:spacing w:after="0" w:line="240" w:lineRule="auto"/>
              <w:rPr>
                <w:rFonts w:ascii="Tahoma" w:hAnsi="Tahoma" w:eastAsia="Tahoma" w:cs="Tahoma"/>
                <w:sz w:val="20"/>
                <w:szCs w:val="20"/>
              </w:rPr>
            </w:pPr>
          </w:p>
        </w:tc>
        <w:tc>
          <w:tcPr>
            <w:tcW w:w="4140" w:type="dxa"/>
            <w:gridSpan w:val="4"/>
            <w:tcBorders>
              <w:top w:val="single" w:color="auto" w:sz="4" w:space="0"/>
              <w:left w:val="single" w:color="auto" w:sz="4" w:space="0"/>
              <w:bottom w:val="single" w:color="auto" w:sz="4" w:space="0"/>
              <w:right w:val="single" w:color="auto" w:sz="4" w:space="0"/>
            </w:tcBorders>
          </w:tcPr>
          <w:p w:rsidRPr="005F5BF8" w:rsidR="16F8FDF7" w:rsidP="005F5BF8" w:rsidRDefault="16F8FDF7" w14:paraId="574C21FB" w14:textId="47DE7FE3">
            <w:pPr>
              <w:spacing w:after="0" w:line="240" w:lineRule="auto"/>
              <w:rPr>
                <w:rFonts w:ascii="Tahoma" w:hAnsi="Tahoma" w:eastAsia="Tahoma" w:cs="Tahoma"/>
                <w:sz w:val="20"/>
                <w:szCs w:val="20"/>
              </w:rPr>
            </w:pPr>
          </w:p>
        </w:tc>
      </w:tr>
      <w:tr w:rsidRPr="005F5BF8" w:rsidR="008611E6" w:rsidTr="00090BF1" w14:paraId="3D0160AF" w14:textId="77777777">
        <w:trPr>
          <w:trHeight w:val="300"/>
          <w:jc w:val="center"/>
        </w:trPr>
        <w:tc>
          <w:tcPr>
            <w:tcW w:w="1698" w:type="dxa"/>
            <w:tcBorders>
              <w:top w:val="single" w:color="auto" w:sz="4" w:space="0"/>
              <w:left w:val="single" w:color="auto" w:sz="4" w:space="0"/>
              <w:bottom w:val="single" w:color="auto" w:sz="4" w:space="0"/>
              <w:right w:val="single" w:color="auto" w:sz="4" w:space="0"/>
            </w:tcBorders>
          </w:tcPr>
          <w:p w:rsidRPr="005F5BF8" w:rsidR="00030A63" w:rsidP="005F5BF8" w:rsidRDefault="00030A63" w14:paraId="0E5AB555" w14:textId="77777777">
            <w:pPr>
              <w:pStyle w:val="NormalWorksheet"/>
              <w:rPr>
                <w:rFonts w:ascii="Tahoma" w:hAnsi="Tahoma" w:cs="Tahoma"/>
              </w:rPr>
            </w:pPr>
            <w:r w:rsidRPr="005F5BF8">
              <w:rPr>
                <w:rFonts w:ascii="Tahoma" w:hAnsi="Tahoma" w:cs="Tahoma"/>
              </w:rPr>
              <w:t>Appendix B</w:t>
            </w:r>
          </w:p>
          <w:p w:rsidRPr="005F5BF8" w:rsidR="00030A63" w:rsidP="005F5BF8" w:rsidRDefault="00030A63" w14:paraId="48EB3C4B" w14:textId="77777777">
            <w:pPr>
              <w:pStyle w:val="NormalWorksheet"/>
              <w:rPr>
                <w:rFonts w:ascii="Tahoma" w:hAnsi="Tahoma" w:cs="Tahoma"/>
              </w:rPr>
            </w:pPr>
            <w:r w:rsidRPr="005F5BF8">
              <w:rPr>
                <w:rFonts w:ascii="Tahoma" w:hAnsi="Tahoma" w:cs="Tahoma"/>
              </w:rPr>
              <w:t>(i) (3)</w:t>
            </w:r>
          </w:p>
        </w:tc>
        <w:tc>
          <w:tcPr>
            <w:tcW w:w="3252" w:type="dxa"/>
            <w:gridSpan w:val="5"/>
            <w:tcBorders>
              <w:top w:val="single" w:color="auto" w:sz="4" w:space="0"/>
              <w:left w:val="single" w:color="auto" w:sz="4" w:space="0"/>
              <w:bottom w:val="single" w:color="auto" w:sz="4" w:space="0"/>
              <w:right w:val="single" w:color="auto" w:sz="4" w:space="0"/>
            </w:tcBorders>
          </w:tcPr>
          <w:p w:rsidRPr="005F5BF8" w:rsidR="00030A63" w:rsidP="005F5BF8" w:rsidRDefault="00030A63" w14:paraId="37FBE05C" w14:textId="71ACF006">
            <w:pPr>
              <w:pStyle w:val="NormalWorksheet"/>
              <w:rPr>
                <w:rFonts w:ascii="Tahoma" w:hAnsi="Tahoma" w:cs="Tahoma"/>
              </w:rPr>
            </w:pPr>
            <w:r w:rsidRPr="005F5BF8">
              <w:rPr>
                <w:rFonts w:ascii="Tahoma" w:hAnsi="Tahoma" w:cs="Tahoma"/>
              </w:rPr>
              <w:t>A schedule indicating when permits outside the authority of the Commission will be obtained and the steps the applicant has taken or plans to take to obtain such permits.</w:t>
            </w:r>
          </w:p>
        </w:tc>
        <w:tc>
          <w:tcPr>
            <w:tcW w:w="2970" w:type="dxa"/>
            <w:gridSpan w:val="3"/>
            <w:tcBorders>
              <w:top w:val="single" w:color="auto" w:sz="4" w:space="0"/>
              <w:left w:val="single" w:color="auto" w:sz="4" w:space="0"/>
              <w:bottom w:val="single" w:color="auto" w:sz="4" w:space="0"/>
              <w:right w:val="single" w:color="auto" w:sz="4" w:space="0"/>
            </w:tcBorders>
          </w:tcPr>
          <w:p w:rsidRPr="005F7DA9" w:rsidR="16F8FDF7" w:rsidP="005F5BF8" w:rsidRDefault="16F8FDF7" w14:paraId="61FFC774" w14:textId="695FCA61">
            <w:pPr>
              <w:spacing w:after="0" w:line="240" w:lineRule="auto"/>
              <w:rPr>
                <w:rFonts w:ascii="Tahoma" w:hAnsi="Tahoma" w:eastAsia="Tahoma" w:cs="Tahoma"/>
                <w:sz w:val="20"/>
                <w:szCs w:val="20"/>
              </w:rPr>
            </w:pPr>
          </w:p>
        </w:tc>
        <w:tc>
          <w:tcPr>
            <w:tcW w:w="1710" w:type="dxa"/>
            <w:gridSpan w:val="2"/>
            <w:tcBorders>
              <w:top w:val="single" w:color="auto" w:sz="4" w:space="0"/>
              <w:left w:val="single" w:color="auto" w:sz="4" w:space="0"/>
              <w:bottom w:val="single" w:color="auto" w:sz="4" w:space="0"/>
              <w:right w:val="single" w:color="auto" w:sz="4" w:space="0"/>
            </w:tcBorders>
          </w:tcPr>
          <w:p w:rsidRPr="005F5BF8" w:rsidR="16F8FDF7" w:rsidP="005F5BF8" w:rsidRDefault="16F8FDF7" w14:paraId="7972B0AF" w14:textId="239A168C">
            <w:pPr>
              <w:spacing w:after="0" w:line="240" w:lineRule="auto"/>
              <w:rPr>
                <w:rFonts w:ascii="Tahoma" w:hAnsi="Tahoma" w:eastAsia="Tahoma" w:cs="Tahoma"/>
                <w:sz w:val="20"/>
                <w:szCs w:val="20"/>
              </w:rPr>
            </w:pPr>
          </w:p>
        </w:tc>
        <w:tc>
          <w:tcPr>
            <w:tcW w:w="4140" w:type="dxa"/>
            <w:gridSpan w:val="4"/>
            <w:tcBorders>
              <w:top w:val="single" w:color="auto" w:sz="4" w:space="0"/>
              <w:left w:val="single" w:color="auto" w:sz="4" w:space="0"/>
              <w:bottom w:val="single" w:color="auto" w:sz="4" w:space="0"/>
              <w:right w:val="single" w:color="auto" w:sz="4" w:space="0"/>
            </w:tcBorders>
          </w:tcPr>
          <w:p w:rsidRPr="005F5BF8" w:rsidR="00030A63" w:rsidP="005F5BF8" w:rsidRDefault="00030A63" w14:paraId="0883A298" w14:textId="0990F86A">
            <w:pPr>
              <w:pStyle w:val="NormalWorksheet"/>
              <w:rPr>
                <w:rFonts w:ascii="Tahoma" w:hAnsi="Tahoma" w:cs="Tahoma"/>
              </w:rPr>
            </w:pPr>
          </w:p>
        </w:tc>
      </w:tr>
    </w:tbl>
    <w:p w:rsidRPr="000B3F4D" w:rsidR="0805D4AC" w:rsidRDefault="0805D4AC" w14:paraId="08DAA7A8" w14:textId="3950DB2E">
      <w:pPr>
        <w:rPr>
          <w:rFonts w:ascii="Tahoma" w:hAnsi="Tahoma" w:cs="Tahoma"/>
          <w:sz w:val="20"/>
          <w:szCs w:val="20"/>
        </w:rPr>
      </w:pPr>
    </w:p>
    <w:p w:rsidRPr="000B3F4D" w:rsidR="00F07320" w:rsidRDefault="00F07320" w14:paraId="45C7449D" w14:textId="77777777">
      <w:pPr>
        <w:pStyle w:val="NormalWorksheet"/>
        <w:rPr>
          <w:rFonts w:ascii="Tahoma" w:hAnsi="Tahoma" w:cs="Tahoma"/>
        </w:rPr>
        <w:sectPr w:rsidRPr="000B3F4D" w:rsidR="00F07320" w:rsidSect="00354F4A">
          <w:headerReference w:type="default" r:id="rId42"/>
          <w:footerReference w:type="default" r:id="rId43"/>
          <w:pgSz w:w="15840" w:h="12240" w:orient="landscape"/>
          <w:pgMar w:top="1440" w:right="1440" w:bottom="1440" w:left="1440" w:header="720" w:footer="720" w:gutter="0"/>
          <w:cols w:space="720"/>
          <w:docGrid w:linePitch="360"/>
        </w:sectPr>
      </w:pPr>
    </w:p>
    <w:tbl>
      <w:tblPr>
        <w:tblpPr w:leftFromText="180" w:rightFromText="180" w:vertAnchor="text" w:tblpXSpec="center" w:tblpY="1"/>
        <w:tblOverlap w:val="never"/>
        <w:tblW w:w="13860" w:type="dxa"/>
        <w:tblLayout w:type="fixed"/>
        <w:tblCellMar>
          <w:left w:w="120" w:type="dxa"/>
          <w:right w:w="120" w:type="dxa"/>
        </w:tblCellMar>
        <w:tblLook w:val="0000" w:firstRow="0" w:lastRow="0" w:firstColumn="0" w:lastColumn="0" w:noHBand="0" w:noVBand="0"/>
      </w:tblPr>
      <w:tblGrid>
        <w:gridCol w:w="1824"/>
        <w:gridCol w:w="1110"/>
        <w:gridCol w:w="467"/>
        <w:gridCol w:w="1184"/>
        <w:gridCol w:w="138"/>
        <w:gridCol w:w="260"/>
        <w:gridCol w:w="687"/>
        <w:gridCol w:w="2694"/>
        <w:gridCol w:w="1252"/>
        <w:gridCol w:w="398"/>
        <w:gridCol w:w="1146"/>
        <w:gridCol w:w="90"/>
        <w:gridCol w:w="180"/>
        <w:gridCol w:w="719"/>
        <w:gridCol w:w="1711"/>
      </w:tblGrid>
      <w:tr w:rsidRPr="000B3F4D" w:rsidR="00F07320" w:rsidTr="009D0AAD" w14:paraId="7301735E" w14:textId="77777777">
        <w:trPr>
          <w:tblHeader/>
        </w:trPr>
        <w:tc>
          <w:tcPr>
            <w:tcW w:w="1824" w:type="dxa"/>
            <w:vAlign w:val="bottom"/>
          </w:tcPr>
          <w:p w:rsidRPr="0030426A" w:rsidR="00F07320" w:rsidP="009D0AAD" w:rsidRDefault="00312673" w14:paraId="794E7328" w14:textId="34AF778C">
            <w:pPr>
              <w:pStyle w:val="NormalWorksheet"/>
              <w:rPr>
                <w:rFonts w:ascii="Tahoma" w:hAnsi="Tahoma" w:cs="Tahoma"/>
              </w:rPr>
            </w:pPr>
            <w:r w:rsidRPr="0030426A">
              <w:rPr>
                <w:rFonts w:ascii="Tahoma" w:hAnsi="Tahoma" w:cs="Tahoma"/>
              </w:rPr>
              <w:t>Completeness:</w:t>
            </w:r>
          </w:p>
        </w:tc>
        <w:tc>
          <w:tcPr>
            <w:tcW w:w="1110" w:type="dxa"/>
            <w:vAlign w:val="bottom"/>
          </w:tcPr>
          <w:p w:rsidRPr="0030426A" w:rsidR="00F07320" w:rsidP="009D0AAD" w:rsidRDefault="635E72EC" w14:paraId="51A4AFB4" w14:textId="5C814ACD">
            <w:pPr>
              <w:pStyle w:val="NormalWorksheet"/>
              <w:ind w:left="-14"/>
              <w:rPr>
                <w:rFonts w:ascii="Tahoma" w:hAnsi="Tahoma" w:cs="Tahoma"/>
              </w:rPr>
            </w:pPr>
            <w:r w:rsidRPr="0030426A">
              <w:rPr>
                <w:rFonts w:ascii="Tahoma" w:hAnsi="Tahoma" w:cs="Tahoma"/>
              </w:rPr>
              <w:t>Complete</w:t>
            </w:r>
          </w:p>
        </w:tc>
        <w:tc>
          <w:tcPr>
            <w:tcW w:w="467" w:type="dxa"/>
            <w:tcBorders>
              <w:bottom w:val="single" w:color="auto" w:sz="7" w:space="0"/>
            </w:tcBorders>
            <w:vAlign w:val="bottom"/>
          </w:tcPr>
          <w:p w:rsidRPr="0030426A" w:rsidR="00F07320" w:rsidP="009D0AAD" w:rsidRDefault="00F07320" w14:paraId="35F57511" w14:textId="55EDDA9D">
            <w:pPr>
              <w:pStyle w:val="WorksheetTitle"/>
              <w:rPr>
                <w:rFonts w:ascii="Tahoma" w:hAnsi="Tahoma" w:cs="Tahoma"/>
                <w:sz w:val="20"/>
              </w:rPr>
            </w:pPr>
          </w:p>
        </w:tc>
        <w:tc>
          <w:tcPr>
            <w:tcW w:w="1322" w:type="dxa"/>
            <w:gridSpan w:val="2"/>
            <w:vAlign w:val="bottom"/>
          </w:tcPr>
          <w:p w:rsidRPr="0030426A" w:rsidR="00232B01" w:rsidP="009D0AAD" w:rsidRDefault="00232B01" w14:paraId="64EC4800" w14:textId="77777777">
            <w:pPr>
              <w:pStyle w:val="NormalWorksheet"/>
              <w:rPr>
                <w:rFonts w:ascii="Tahoma" w:hAnsi="Tahoma" w:cs="Tahoma"/>
              </w:rPr>
            </w:pPr>
          </w:p>
          <w:p w:rsidRPr="0030426A" w:rsidR="00F07320" w:rsidP="009D0AAD" w:rsidRDefault="00232B01" w14:paraId="2498DD80" w14:textId="2A4C220C">
            <w:pPr>
              <w:pStyle w:val="NormalWorksheet"/>
              <w:rPr>
                <w:rFonts w:ascii="Tahoma" w:hAnsi="Tahoma" w:cs="Tahoma"/>
              </w:rPr>
            </w:pPr>
            <w:r w:rsidRPr="0030426A">
              <w:rPr>
                <w:rFonts w:ascii="Tahoma" w:hAnsi="Tahoma" w:cs="Tahoma"/>
              </w:rPr>
              <w:t>Incomplete</w:t>
            </w:r>
          </w:p>
        </w:tc>
        <w:tc>
          <w:tcPr>
            <w:tcW w:w="260" w:type="dxa"/>
            <w:tcBorders>
              <w:bottom w:val="single" w:color="auto" w:sz="7" w:space="0"/>
            </w:tcBorders>
            <w:vAlign w:val="bottom"/>
          </w:tcPr>
          <w:p w:rsidRPr="0030426A" w:rsidR="00F07320" w:rsidP="009D0AAD" w:rsidRDefault="00F07320" w14:paraId="1776468D" w14:textId="68305E01">
            <w:pPr>
              <w:pStyle w:val="WorksheetTitle"/>
              <w:rPr>
                <w:rFonts w:ascii="Tahoma" w:hAnsi="Tahoma" w:cs="Tahoma"/>
                <w:sz w:val="20"/>
              </w:rPr>
            </w:pPr>
          </w:p>
        </w:tc>
        <w:tc>
          <w:tcPr>
            <w:tcW w:w="5031" w:type="dxa"/>
            <w:gridSpan w:val="4"/>
          </w:tcPr>
          <w:p w:rsidRPr="0030426A" w:rsidR="00F07320" w:rsidP="00847041" w:rsidRDefault="00F07320" w14:paraId="2F7D5AE7" w14:textId="29E62ACB">
            <w:pPr>
              <w:pStyle w:val="WorksheetTitle"/>
              <w:rPr>
                <w:rFonts w:ascii="Tahoma" w:hAnsi="Tahoma" w:cs="Tahoma"/>
                <w:spacing w:val="-3"/>
                <w:sz w:val="20"/>
              </w:rPr>
            </w:pPr>
            <w:r w:rsidRPr="0030426A">
              <w:rPr>
                <w:rFonts w:ascii="Tahoma" w:hAnsi="Tahoma" w:cs="Tahoma"/>
                <w:sz w:val="20"/>
              </w:rPr>
              <w:t xml:space="preserve">DATA </w:t>
            </w:r>
            <w:r w:rsidRPr="0030426A" w:rsidR="00232B01">
              <w:rPr>
                <w:rFonts w:ascii="Tahoma" w:hAnsi="Tahoma" w:cs="Tahoma"/>
                <w:sz w:val="20"/>
              </w:rPr>
              <w:t xml:space="preserve">COMPLETENESS </w:t>
            </w:r>
            <w:r w:rsidRPr="0030426A">
              <w:rPr>
                <w:rFonts w:ascii="Tahoma" w:hAnsi="Tahoma" w:cs="Tahoma"/>
                <w:sz w:val="20"/>
              </w:rPr>
              <w:t>WORKSHEET</w:t>
            </w:r>
          </w:p>
        </w:tc>
        <w:tc>
          <w:tcPr>
            <w:tcW w:w="1146" w:type="dxa"/>
            <w:vAlign w:val="bottom"/>
          </w:tcPr>
          <w:p w:rsidRPr="0030426A" w:rsidR="00232B01" w:rsidP="009D0AAD" w:rsidRDefault="00232B01" w14:paraId="27FC4FA3" w14:textId="77777777">
            <w:pPr>
              <w:pStyle w:val="NormalWorksheet"/>
              <w:rPr>
                <w:rFonts w:ascii="Tahoma" w:hAnsi="Tahoma" w:cs="Tahoma"/>
              </w:rPr>
            </w:pPr>
          </w:p>
          <w:p w:rsidRPr="0030426A" w:rsidR="00F07320" w:rsidP="009D0AAD" w:rsidRDefault="00F07320" w14:paraId="771514ED" w14:textId="77777777">
            <w:pPr>
              <w:pStyle w:val="NormalWorksheet"/>
              <w:ind w:left="-129" w:right="-126"/>
              <w:rPr>
                <w:rFonts w:ascii="Tahoma" w:hAnsi="Tahoma" w:cs="Tahoma"/>
              </w:rPr>
            </w:pPr>
            <w:r w:rsidRPr="0030426A">
              <w:rPr>
                <w:rFonts w:ascii="Tahoma" w:hAnsi="Tahoma" w:cs="Tahoma"/>
              </w:rPr>
              <w:t>Revision No.</w:t>
            </w:r>
          </w:p>
        </w:tc>
        <w:tc>
          <w:tcPr>
            <w:tcW w:w="270" w:type="dxa"/>
            <w:gridSpan w:val="2"/>
            <w:tcBorders>
              <w:bottom w:val="single" w:color="auto" w:sz="7" w:space="0"/>
            </w:tcBorders>
            <w:vAlign w:val="bottom"/>
          </w:tcPr>
          <w:p w:rsidRPr="0030426A" w:rsidR="00F07320" w:rsidP="009D0AAD" w:rsidRDefault="00F07320" w14:paraId="7ED0AD19" w14:textId="2EADD92E">
            <w:pPr>
              <w:pStyle w:val="NormalWorksheet"/>
              <w:rPr>
                <w:rFonts w:ascii="Tahoma" w:hAnsi="Tahoma" w:cs="Tahoma"/>
                <w:spacing w:val="-3"/>
              </w:rPr>
            </w:pPr>
          </w:p>
        </w:tc>
        <w:tc>
          <w:tcPr>
            <w:tcW w:w="719" w:type="dxa"/>
            <w:vAlign w:val="bottom"/>
          </w:tcPr>
          <w:p w:rsidRPr="0030426A" w:rsidR="00232B01" w:rsidP="009D0AAD" w:rsidRDefault="00232B01" w14:paraId="1DF51D2F" w14:textId="77777777">
            <w:pPr>
              <w:pStyle w:val="NormalWorksheet"/>
              <w:ind w:right="-40"/>
              <w:rPr>
                <w:rFonts w:ascii="Tahoma" w:hAnsi="Tahoma" w:cs="Tahoma"/>
              </w:rPr>
            </w:pPr>
          </w:p>
          <w:p w:rsidRPr="0030426A" w:rsidR="00F07320" w:rsidP="009D0AAD" w:rsidRDefault="00F07320" w14:paraId="268D9297" w14:textId="261A8F26">
            <w:pPr>
              <w:pStyle w:val="NormalWorksheet"/>
              <w:ind w:right="-40"/>
              <w:rPr>
                <w:rFonts w:ascii="Tahoma" w:hAnsi="Tahoma" w:cs="Tahoma"/>
              </w:rPr>
            </w:pPr>
            <w:r w:rsidRPr="0030426A">
              <w:rPr>
                <w:rFonts w:ascii="Tahoma" w:hAnsi="Tahoma" w:cs="Tahoma"/>
              </w:rPr>
              <w:t>Date</w:t>
            </w:r>
            <w:r w:rsidRPr="0030426A" w:rsidR="0091640C">
              <w:rPr>
                <w:rFonts w:ascii="Tahoma" w:hAnsi="Tahoma" w:cs="Tahoma"/>
              </w:rPr>
              <w:t>:</w:t>
            </w:r>
          </w:p>
        </w:tc>
        <w:tc>
          <w:tcPr>
            <w:tcW w:w="1711" w:type="dxa"/>
            <w:tcBorders>
              <w:bottom w:val="single" w:color="auto" w:sz="7" w:space="0"/>
            </w:tcBorders>
            <w:vAlign w:val="bottom"/>
          </w:tcPr>
          <w:p w:rsidRPr="0030426A" w:rsidR="00F07320" w:rsidP="009D0AAD" w:rsidRDefault="00F07320" w14:paraId="203D8419" w14:textId="5E7179C6">
            <w:pPr>
              <w:pStyle w:val="NormalWorksheet"/>
              <w:rPr>
                <w:rFonts w:ascii="Tahoma" w:hAnsi="Tahoma" w:cs="Tahoma"/>
              </w:rPr>
            </w:pPr>
          </w:p>
        </w:tc>
      </w:tr>
      <w:tr w:rsidRPr="000B3F4D" w:rsidR="00F07320" w:rsidTr="009D0AAD" w14:paraId="52183CA2" w14:textId="77777777">
        <w:trPr>
          <w:tblHeader/>
        </w:trPr>
        <w:tc>
          <w:tcPr>
            <w:tcW w:w="1824" w:type="dxa"/>
            <w:vAlign w:val="bottom"/>
          </w:tcPr>
          <w:p w:rsidRPr="0030426A" w:rsidR="00F07320" w:rsidP="009D0AAD" w:rsidRDefault="00F07320" w14:paraId="19B3D782" w14:textId="77777777">
            <w:pPr>
              <w:pStyle w:val="NormalWorksheet"/>
              <w:rPr>
                <w:rFonts w:ascii="Tahoma" w:hAnsi="Tahoma" w:cs="Tahoma"/>
              </w:rPr>
            </w:pPr>
            <w:r w:rsidRPr="0030426A">
              <w:rPr>
                <w:rFonts w:ascii="Tahoma" w:hAnsi="Tahoma" w:cs="Tahoma"/>
              </w:rPr>
              <w:t>Technical Area:</w:t>
            </w:r>
          </w:p>
        </w:tc>
        <w:tc>
          <w:tcPr>
            <w:tcW w:w="2761" w:type="dxa"/>
            <w:gridSpan w:val="3"/>
            <w:tcBorders>
              <w:bottom w:val="single" w:color="auto" w:sz="7" w:space="0"/>
            </w:tcBorders>
            <w:vAlign w:val="bottom"/>
          </w:tcPr>
          <w:p w:rsidRPr="0030426A" w:rsidR="00F07320" w:rsidP="009D0AAD" w:rsidRDefault="00F07320" w14:paraId="235F6188" w14:textId="3DF15D3D">
            <w:pPr>
              <w:pStyle w:val="TechArea"/>
              <w:ind w:left="-14"/>
              <w:rPr>
                <w:rFonts w:ascii="Tahoma" w:hAnsi="Tahoma" w:cs="Tahoma"/>
                <w:sz w:val="20"/>
              </w:rPr>
            </w:pPr>
            <w:r w:rsidRPr="0030426A">
              <w:rPr>
                <w:rFonts w:ascii="Tahoma" w:hAnsi="Tahoma" w:cs="Tahoma"/>
                <w:sz w:val="20"/>
              </w:rPr>
              <w:t>Trans</w:t>
            </w:r>
            <w:r w:rsidRPr="0030426A" w:rsidR="00725787">
              <w:rPr>
                <w:rFonts w:ascii="Tahoma" w:hAnsi="Tahoma" w:cs="Tahoma"/>
                <w:sz w:val="20"/>
              </w:rPr>
              <w:t>mission</w:t>
            </w:r>
            <w:r w:rsidRPr="0030426A">
              <w:rPr>
                <w:rFonts w:ascii="Tahoma" w:hAnsi="Tahoma" w:cs="Tahoma"/>
                <w:sz w:val="20"/>
              </w:rPr>
              <w:t xml:space="preserve"> </w:t>
            </w:r>
            <w:r w:rsidRPr="0030426A" w:rsidR="009550D4">
              <w:rPr>
                <w:rFonts w:ascii="Tahoma" w:hAnsi="Tahoma" w:cs="Tahoma"/>
                <w:sz w:val="20"/>
              </w:rPr>
              <w:t xml:space="preserve">System </w:t>
            </w:r>
            <w:r w:rsidRPr="0030426A">
              <w:rPr>
                <w:rFonts w:ascii="Tahoma" w:hAnsi="Tahoma" w:cs="Tahoma"/>
                <w:sz w:val="20"/>
              </w:rPr>
              <w:t xml:space="preserve">Safety </w:t>
            </w:r>
            <w:r w:rsidRPr="0030426A" w:rsidR="001D7006">
              <w:rPr>
                <w:rFonts w:ascii="Tahoma" w:hAnsi="Tahoma" w:cs="Tahoma"/>
                <w:sz w:val="20"/>
              </w:rPr>
              <w:t>and</w:t>
            </w:r>
            <w:r w:rsidRPr="0030426A">
              <w:rPr>
                <w:rFonts w:ascii="Tahoma" w:hAnsi="Tahoma" w:cs="Tahoma"/>
                <w:sz w:val="20"/>
              </w:rPr>
              <w:t xml:space="preserve"> Nuisance</w:t>
            </w:r>
          </w:p>
        </w:tc>
        <w:tc>
          <w:tcPr>
            <w:tcW w:w="1085" w:type="dxa"/>
            <w:gridSpan w:val="3"/>
            <w:vAlign w:val="bottom"/>
          </w:tcPr>
          <w:p w:rsidRPr="0030426A" w:rsidR="00F07320" w:rsidP="009D0AAD" w:rsidRDefault="00F07320" w14:paraId="1D2D66F0" w14:textId="77777777">
            <w:pPr>
              <w:pStyle w:val="NormalWorksheet"/>
              <w:rPr>
                <w:rFonts w:ascii="Tahoma" w:hAnsi="Tahoma" w:cs="Tahoma"/>
              </w:rPr>
            </w:pPr>
            <w:r w:rsidRPr="0030426A">
              <w:rPr>
                <w:rFonts w:ascii="Tahoma" w:hAnsi="Tahoma" w:cs="Tahoma"/>
              </w:rPr>
              <w:t>Project:</w:t>
            </w:r>
          </w:p>
        </w:tc>
        <w:tc>
          <w:tcPr>
            <w:tcW w:w="3946" w:type="dxa"/>
            <w:gridSpan w:val="2"/>
            <w:tcBorders>
              <w:bottom w:val="single" w:color="auto" w:sz="7" w:space="0"/>
            </w:tcBorders>
            <w:vAlign w:val="bottom"/>
          </w:tcPr>
          <w:p w:rsidRPr="0030426A" w:rsidR="00F07320" w:rsidP="009D0AAD" w:rsidRDefault="00F07320" w14:paraId="71D2D86E" w14:textId="60264249">
            <w:pPr>
              <w:pStyle w:val="NormalWorksheet"/>
              <w:rPr>
                <w:rFonts w:ascii="Tahoma" w:hAnsi="Tahoma" w:cs="Tahoma"/>
              </w:rPr>
            </w:pPr>
          </w:p>
        </w:tc>
        <w:tc>
          <w:tcPr>
            <w:tcW w:w="1634" w:type="dxa"/>
            <w:gridSpan w:val="3"/>
            <w:vAlign w:val="bottom"/>
          </w:tcPr>
          <w:p w:rsidRPr="0030426A" w:rsidR="00F07320" w:rsidP="009D0AAD" w:rsidRDefault="00F07320" w14:paraId="40C5EC99" w14:textId="77777777">
            <w:pPr>
              <w:pStyle w:val="NormalWorksheet"/>
              <w:ind w:left="-31" w:right="-112"/>
              <w:rPr>
                <w:rFonts w:ascii="Tahoma" w:hAnsi="Tahoma" w:cs="Tahoma"/>
              </w:rPr>
            </w:pPr>
            <w:r w:rsidRPr="0030426A">
              <w:rPr>
                <w:rFonts w:ascii="Tahoma" w:hAnsi="Tahoma" w:cs="Tahoma"/>
              </w:rPr>
              <w:t>Technical Staff:</w:t>
            </w:r>
          </w:p>
        </w:tc>
        <w:tc>
          <w:tcPr>
            <w:tcW w:w="2610" w:type="dxa"/>
            <w:gridSpan w:val="3"/>
            <w:tcBorders>
              <w:bottom w:val="single" w:color="auto" w:sz="7" w:space="0"/>
            </w:tcBorders>
            <w:vAlign w:val="bottom"/>
          </w:tcPr>
          <w:p w:rsidRPr="0030426A" w:rsidR="00F07320" w:rsidP="009D0AAD" w:rsidRDefault="00F07320" w14:paraId="04126E25" w14:textId="75EC0A2D">
            <w:pPr>
              <w:pStyle w:val="NormalWorksheet"/>
              <w:ind w:left="-32" w:right="-116"/>
              <w:rPr>
                <w:rFonts w:ascii="Tahoma" w:hAnsi="Tahoma" w:cs="Tahoma"/>
              </w:rPr>
            </w:pPr>
          </w:p>
        </w:tc>
      </w:tr>
      <w:tr w:rsidRPr="000B3F4D" w:rsidR="00F07320" w:rsidTr="009D0AAD" w14:paraId="5A0F9CC3" w14:textId="77777777">
        <w:trPr>
          <w:tblHeader/>
        </w:trPr>
        <w:tc>
          <w:tcPr>
            <w:tcW w:w="1824" w:type="dxa"/>
            <w:vAlign w:val="bottom"/>
          </w:tcPr>
          <w:p w:rsidRPr="0030426A" w:rsidR="00F07320" w:rsidP="009D0AAD" w:rsidRDefault="00F07320" w14:paraId="06DAFFBA" w14:textId="77777777">
            <w:pPr>
              <w:pStyle w:val="NormalWorksheet"/>
              <w:rPr>
                <w:rFonts w:ascii="Tahoma" w:hAnsi="Tahoma" w:cs="Tahoma"/>
              </w:rPr>
            </w:pPr>
            <w:r w:rsidRPr="0030426A">
              <w:rPr>
                <w:rFonts w:ascii="Tahoma" w:hAnsi="Tahoma" w:cs="Tahoma"/>
              </w:rPr>
              <w:t>Project Manager:</w:t>
            </w:r>
          </w:p>
        </w:tc>
        <w:tc>
          <w:tcPr>
            <w:tcW w:w="2761" w:type="dxa"/>
            <w:gridSpan w:val="3"/>
            <w:tcBorders>
              <w:bottom w:val="single" w:color="auto" w:sz="7" w:space="0"/>
            </w:tcBorders>
            <w:vAlign w:val="bottom"/>
          </w:tcPr>
          <w:p w:rsidRPr="0030426A" w:rsidR="00F07320" w:rsidP="009D0AAD" w:rsidRDefault="00F07320" w14:paraId="1A913320" w14:textId="19F50793">
            <w:pPr>
              <w:pStyle w:val="NormalWorksheet"/>
              <w:rPr>
                <w:rFonts w:ascii="Tahoma" w:hAnsi="Tahoma" w:cs="Tahoma"/>
              </w:rPr>
            </w:pPr>
          </w:p>
        </w:tc>
        <w:tc>
          <w:tcPr>
            <w:tcW w:w="1085" w:type="dxa"/>
            <w:gridSpan w:val="3"/>
            <w:vAlign w:val="bottom"/>
          </w:tcPr>
          <w:p w:rsidRPr="0030426A" w:rsidR="00F07320" w:rsidP="009D0AAD" w:rsidRDefault="00F07320" w14:paraId="4F632113" w14:textId="77777777">
            <w:pPr>
              <w:pStyle w:val="NormalWorksheet"/>
              <w:rPr>
                <w:rFonts w:ascii="Tahoma" w:hAnsi="Tahoma" w:cs="Tahoma"/>
              </w:rPr>
            </w:pPr>
            <w:r w:rsidRPr="0030426A">
              <w:rPr>
                <w:rFonts w:ascii="Tahoma" w:hAnsi="Tahoma" w:cs="Tahoma"/>
              </w:rPr>
              <w:t>Docket:</w:t>
            </w:r>
          </w:p>
        </w:tc>
        <w:tc>
          <w:tcPr>
            <w:tcW w:w="3946" w:type="dxa"/>
            <w:gridSpan w:val="2"/>
            <w:tcBorders>
              <w:bottom w:val="single" w:color="auto" w:sz="7" w:space="0"/>
            </w:tcBorders>
            <w:vAlign w:val="bottom"/>
          </w:tcPr>
          <w:p w:rsidRPr="0030426A" w:rsidR="00F07320" w:rsidP="009D0AAD" w:rsidRDefault="00F07320" w14:paraId="28F8B690" w14:textId="36C9C735">
            <w:pPr>
              <w:pStyle w:val="NormalWorksheet"/>
              <w:rPr>
                <w:rFonts w:ascii="Tahoma" w:hAnsi="Tahoma" w:cs="Tahoma"/>
              </w:rPr>
            </w:pPr>
          </w:p>
        </w:tc>
        <w:tc>
          <w:tcPr>
            <w:tcW w:w="1634" w:type="dxa"/>
            <w:gridSpan w:val="3"/>
            <w:vAlign w:val="bottom"/>
          </w:tcPr>
          <w:p w:rsidRPr="0030426A" w:rsidR="00F07320" w:rsidP="009D0AAD" w:rsidRDefault="00F07320" w14:paraId="688071ED" w14:textId="77777777">
            <w:pPr>
              <w:pStyle w:val="NormalWorksheet"/>
              <w:ind w:left="-31" w:right="-125"/>
              <w:rPr>
                <w:rFonts w:ascii="Tahoma" w:hAnsi="Tahoma" w:cs="Tahoma"/>
              </w:rPr>
            </w:pPr>
            <w:r w:rsidRPr="0030426A">
              <w:rPr>
                <w:rFonts w:ascii="Tahoma" w:hAnsi="Tahoma" w:cs="Tahoma"/>
              </w:rPr>
              <w:t>Technical Senior:</w:t>
            </w:r>
          </w:p>
        </w:tc>
        <w:tc>
          <w:tcPr>
            <w:tcW w:w="2610" w:type="dxa"/>
            <w:gridSpan w:val="3"/>
            <w:tcBorders>
              <w:bottom w:val="single" w:color="auto" w:sz="7" w:space="0"/>
            </w:tcBorders>
            <w:vAlign w:val="bottom"/>
          </w:tcPr>
          <w:p w:rsidRPr="0030426A" w:rsidR="00F07320" w:rsidP="009D0AAD" w:rsidRDefault="00F07320" w14:paraId="229F731B" w14:textId="7B4F5CF3">
            <w:pPr>
              <w:pStyle w:val="NormalWorksheet"/>
              <w:ind w:left="-27" w:right="-116"/>
              <w:rPr>
                <w:rFonts w:ascii="Tahoma" w:hAnsi="Tahoma" w:cs="Tahoma"/>
              </w:rPr>
            </w:pPr>
          </w:p>
        </w:tc>
      </w:tr>
      <w:tr w:rsidRPr="000B3F4D" w:rsidR="00F07320" w:rsidTr="00B35653" w14:paraId="40B0A3DD" w14:textId="77777777">
        <w:trPr>
          <w:tblHeader/>
        </w:trPr>
        <w:tc>
          <w:tcPr>
            <w:tcW w:w="1824" w:type="dxa"/>
            <w:tcBorders>
              <w:bottom w:val="single" w:color="auto" w:sz="4" w:space="0"/>
            </w:tcBorders>
          </w:tcPr>
          <w:p w:rsidRPr="0030426A" w:rsidR="00F07320" w:rsidP="00847041" w:rsidRDefault="00F07320" w14:paraId="23FDC965" w14:textId="77777777">
            <w:pPr>
              <w:pStyle w:val="NormalWorksheet"/>
              <w:rPr>
                <w:rFonts w:ascii="Tahoma" w:hAnsi="Tahoma" w:cs="Tahoma"/>
              </w:rPr>
            </w:pPr>
          </w:p>
        </w:tc>
        <w:tc>
          <w:tcPr>
            <w:tcW w:w="3846" w:type="dxa"/>
            <w:gridSpan w:val="6"/>
            <w:tcBorders>
              <w:bottom w:val="single" w:color="auto" w:sz="4" w:space="0"/>
            </w:tcBorders>
          </w:tcPr>
          <w:p w:rsidRPr="0030426A" w:rsidR="00F07320" w:rsidP="00847041" w:rsidRDefault="00F07320" w14:paraId="5A23F863" w14:textId="77777777">
            <w:pPr>
              <w:pStyle w:val="NormalWorksheet"/>
              <w:rPr>
                <w:rFonts w:ascii="Tahoma" w:hAnsi="Tahoma" w:cs="Tahoma"/>
              </w:rPr>
            </w:pPr>
          </w:p>
        </w:tc>
        <w:tc>
          <w:tcPr>
            <w:tcW w:w="2694" w:type="dxa"/>
            <w:tcBorders>
              <w:bottom w:val="single" w:color="auto" w:sz="4" w:space="0"/>
            </w:tcBorders>
          </w:tcPr>
          <w:p w:rsidRPr="0030426A" w:rsidR="00F07320" w:rsidP="00847041" w:rsidRDefault="00F07320" w14:paraId="30FCDFDB" w14:textId="77777777">
            <w:pPr>
              <w:pStyle w:val="NormalWorksheet"/>
              <w:rPr>
                <w:rFonts w:ascii="Tahoma" w:hAnsi="Tahoma" w:cs="Tahoma"/>
              </w:rPr>
            </w:pPr>
          </w:p>
        </w:tc>
        <w:tc>
          <w:tcPr>
            <w:tcW w:w="1252" w:type="dxa"/>
            <w:tcBorders>
              <w:bottom w:val="single" w:color="auto" w:sz="4" w:space="0"/>
            </w:tcBorders>
          </w:tcPr>
          <w:p w:rsidRPr="0030426A" w:rsidR="00F07320" w:rsidP="00847041" w:rsidRDefault="00F07320" w14:paraId="7024B1FE" w14:textId="77777777">
            <w:pPr>
              <w:pStyle w:val="NormalWorksheet"/>
              <w:rPr>
                <w:rFonts w:ascii="Tahoma" w:hAnsi="Tahoma" w:cs="Tahoma"/>
              </w:rPr>
            </w:pPr>
          </w:p>
        </w:tc>
        <w:tc>
          <w:tcPr>
            <w:tcW w:w="4244" w:type="dxa"/>
            <w:gridSpan w:val="6"/>
            <w:tcBorders>
              <w:bottom w:val="single" w:color="auto" w:sz="4" w:space="0"/>
            </w:tcBorders>
          </w:tcPr>
          <w:p w:rsidRPr="0030426A" w:rsidR="00F07320" w:rsidP="00847041" w:rsidRDefault="00F07320" w14:paraId="4ACD4A85" w14:textId="77777777">
            <w:pPr>
              <w:pStyle w:val="NormalWorksheet"/>
              <w:rPr>
                <w:rFonts w:ascii="Tahoma" w:hAnsi="Tahoma" w:cs="Tahoma"/>
              </w:rPr>
            </w:pPr>
          </w:p>
        </w:tc>
      </w:tr>
      <w:tr w:rsidRPr="000B3F4D" w:rsidR="00030A63" w:rsidTr="009D0AAD" w14:paraId="07D17CE4" w14:textId="77777777">
        <w:trPr>
          <w:tblHeader/>
        </w:trPr>
        <w:tc>
          <w:tcPr>
            <w:tcW w:w="1824" w:type="dxa"/>
            <w:tcBorders>
              <w:top w:val="single" w:color="auto" w:sz="4" w:space="0"/>
              <w:left w:val="single" w:color="auto" w:sz="4" w:space="0"/>
              <w:bottom w:val="single" w:color="auto" w:sz="4" w:space="0"/>
              <w:right w:val="single" w:color="auto" w:sz="4" w:space="0"/>
            </w:tcBorders>
            <w:vAlign w:val="bottom"/>
          </w:tcPr>
          <w:p w:rsidRPr="0030426A" w:rsidR="00030A63" w:rsidP="009D0AAD" w:rsidRDefault="00030A63" w14:paraId="538B1D11" w14:textId="77777777">
            <w:pPr>
              <w:pStyle w:val="TableHeadings"/>
              <w:spacing w:before="0"/>
              <w:rPr>
                <w:rFonts w:ascii="Tahoma" w:hAnsi="Tahoma" w:cs="Tahoma"/>
              </w:rPr>
            </w:pPr>
            <w:r w:rsidRPr="0030426A">
              <w:rPr>
                <w:rFonts w:ascii="Tahoma" w:hAnsi="Tahoma" w:cs="Tahoma"/>
              </w:rPr>
              <w:t>Siting Regulations</w:t>
            </w:r>
          </w:p>
        </w:tc>
        <w:tc>
          <w:tcPr>
            <w:tcW w:w="3846" w:type="dxa"/>
            <w:gridSpan w:val="6"/>
            <w:tcBorders>
              <w:top w:val="single" w:color="auto" w:sz="4" w:space="0"/>
              <w:left w:val="single" w:color="auto" w:sz="4" w:space="0"/>
              <w:bottom w:val="single" w:color="auto" w:sz="4" w:space="0"/>
              <w:right w:val="single" w:color="auto" w:sz="4" w:space="0"/>
            </w:tcBorders>
            <w:vAlign w:val="bottom"/>
          </w:tcPr>
          <w:p w:rsidRPr="0030426A" w:rsidR="00030A63" w:rsidP="009D0AAD" w:rsidRDefault="00030A63" w14:paraId="1AE6EF78" w14:textId="77777777">
            <w:pPr>
              <w:pStyle w:val="TableHeadings"/>
              <w:spacing w:before="0"/>
              <w:rPr>
                <w:rFonts w:ascii="Tahoma" w:hAnsi="Tahoma" w:cs="Tahoma"/>
              </w:rPr>
            </w:pPr>
            <w:r w:rsidRPr="0030426A">
              <w:rPr>
                <w:rFonts w:ascii="Tahoma" w:hAnsi="Tahoma" w:cs="Tahoma"/>
              </w:rPr>
              <w:t>Information</w:t>
            </w:r>
          </w:p>
        </w:tc>
        <w:tc>
          <w:tcPr>
            <w:tcW w:w="2694" w:type="dxa"/>
            <w:tcBorders>
              <w:top w:val="single" w:color="auto" w:sz="4" w:space="0"/>
              <w:left w:val="single" w:color="auto" w:sz="4" w:space="0"/>
              <w:bottom w:val="single" w:color="auto" w:sz="4" w:space="0"/>
              <w:right w:val="single" w:color="auto" w:sz="4" w:space="0"/>
            </w:tcBorders>
            <w:vAlign w:val="bottom"/>
          </w:tcPr>
          <w:p w:rsidRPr="0030426A" w:rsidR="00030A63" w:rsidP="009D0AAD" w:rsidRDefault="226E06EC" w14:paraId="287D7D5A" w14:textId="41C2C576">
            <w:pPr>
              <w:pStyle w:val="TableHeadings"/>
              <w:spacing w:before="0"/>
              <w:rPr>
                <w:rFonts w:ascii="Tahoma" w:hAnsi="Tahoma" w:cs="Tahoma"/>
              </w:rPr>
            </w:pPr>
            <w:r w:rsidRPr="0030426A">
              <w:rPr>
                <w:rFonts w:ascii="Tahoma" w:hAnsi="Tahoma" w:eastAsia="Tahoma" w:cs="Tahoma"/>
              </w:rPr>
              <w:t xml:space="preserve">Application </w:t>
            </w:r>
            <w:r w:rsidRPr="0030426A" w:rsidR="00A56876">
              <w:rPr>
                <w:rFonts w:ascii="Tahoma" w:hAnsi="Tahoma" w:eastAsia="Tahoma" w:cs="Tahoma"/>
                <w:bCs/>
              </w:rPr>
              <w:t>Section</w:t>
            </w:r>
            <w:r w:rsidRPr="0030426A" w:rsidR="00030A63">
              <w:rPr>
                <w:rFonts w:ascii="Tahoma" w:hAnsi="Tahoma" w:eastAsia="Tahoma" w:cs="Tahoma"/>
                <w:bCs/>
              </w:rPr>
              <w:t xml:space="preserve"> Number </w:t>
            </w:r>
            <w:r w:rsidRPr="3E53513D" w:rsidR="1CE9EFE9">
              <w:rPr>
                <w:rFonts w:ascii="Tahoma" w:hAnsi="Tahoma" w:eastAsia="Tahoma" w:cs="Tahoma"/>
              </w:rPr>
              <w:t>and</w:t>
            </w:r>
            <w:r w:rsidRPr="0030426A" w:rsidR="00030A63">
              <w:rPr>
                <w:rFonts w:ascii="Tahoma" w:hAnsi="Tahoma" w:eastAsia="Tahoma" w:cs="Tahoma"/>
                <w:bCs/>
              </w:rPr>
              <w:t xml:space="preserve"> </w:t>
            </w:r>
            <w:r w:rsidRPr="0030426A" w:rsidR="00A56876">
              <w:rPr>
                <w:rFonts w:ascii="Tahoma" w:hAnsi="Tahoma" w:eastAsia="Tahoma" w:cs="Tahoma"/>
                <w:bCs/>
              </w:rPr>
              <w:t>Page</w:t>
            </w:r>
            <w:r w:rsidRPr="0030426A" w:rsidR="00030A63">
              <w:rPr>
                <w:rFonts w:ascii="Tahoma" w:hAnsi="Tahoma" w:eastAsia="Tahoma" w:cs="Tahoma"/>
                <w:bCs/>
              </w:rPr>
              <w:t xml:space="preserve"> Number</w:t>
            </w:r>
          </w:p>
        </w:tc>
        <w:tc>
          <w:tcPr>
            <w:tcW w:w="1252" w:type="dxa"/>
            <w:tcBorders>
              <w:top w:val="single" w:color="auto" w:sz="4" w:space="0"/>
              <w:left w:val="single" w:color="auto" w:sz="4" w:space="0"/>
              <w:bottom w:val="single" w:color="auto" w:sz="4" w:space="0"/>
              <w:right w:val="single" w:color="auto" w:sz="4" w:space="0"/>
            </w:tcBorders>
            <w:vAlign w:val="bottom"/>
          </w:tcPr>
          <w:p w:rsidRPr="0030426A" w:rsidR="00030A63" w:rsidP="009D0AAD" w:rsidRDefault="00E5351D" w14:paraId="0B80E7E6" w14:textId="41C8FD2A">
            <w:pPr>
              <w:pStyle w:val="TableHeadings"/>
              <w:spacing w:before="0"/>
              <w:rPr>
                <w:rFonts w:ascii="Tahoma" w:hAnsi="Tahoma" w:cs="Tahoma"/>
              </w:rPr>
            </w:pPr>
            <w:r w:rsidRPr="0030426A">
              <w:rPr>
                <w:rFonts w:ascii="Tahoma" w:hAnsi="Tahoma" w:eastAsia="Tahoma" w:cs="Tahoma"/>
                <w:bCs/>
              </w:rPr>
              <w:t>Complete</w:t>
            </w:r>
            <w:r w:rsidRPr="3E53513D" w:rsidR="6CBD6703">
              <w:rPr>
                <w:rFonts w:ascii="Tahoma" w:hAnsi="Tahoma" w:eastAsia="Tahoma" w:cs="Tahoma"/>
              </w:rPr>
              <w:t xml:space="preserve"> </w:t>
            </w:r>
            <w:r w:rsidRPr="0030426A" w:rsidR="00030A63">
              <w:rPr>
                <w:rFonts w:ascii="Tahoma" w:hAnsi="Tahoma" w:eastAsia="Tahoma" w:cs="Tahoma"/>
                <w:bCs/>
              </w:rPr>
              <w:t xml:space="preserve">Yes </w:t>
            </w:r>
            <w:r w:rsidRPr="3E53513D" w:rsidR="35CC2500">
              <w:rPr>
                <w:rFonts w:ascii="Tahoma" w:hAnsi="Tahoma" w:eastAsia="Tahoma" w:cs="Tahoma"/>
              </w:rPr>
              <w:t>or</w:t>
            </w:r>
            <w:r w:rsidRPr="0030426A" w:rsidR="00030A63">
              <w:rPr>
                <w:rFonts w:ascii="Tahoma" w:hAnsi="Tahoma" w:eastAsia="Tahoma" w:cs="Tahoma"/>
                <w:bCs/>
              </w:rPr>
              <w:t xml:space="preserve"> No</w:t>
            </w:r>
          </w:p>
        </w:tc>
        <w:tc>
          <w:tcPr>
            <w:tcW w:w="4244" w:type="dxa"/>
            <w:gridSpan w:val="6"/>
            <w:tcBorders>
              <w:top w:val="single" w:color="auto" w:sz="4" w:space="0"/>
              <w:left w:val="single" w:color="auto" w:sz="4" w:space="0"/>
              <w:bottom w:val="single" w:color="auto" w:sz="4" w:space="0"/>
              <w:right w:val="single" w:color="auto" w:sz="4" w:space="0"/>
            </w:tcBorders>
            <w:vAlign w:val="bottom"/>
          </w:tcPr>
          <w:p w:rsidRPr="0030426A" w:rsidR="00030A63" w:rsidP="009D0AAD" w:rsidRDefault="00030A63" w14:paraId="6B4D1953" w14:textId="7DE7F8A6">
            <w:pPr>
              <w:pStyle w:val="TableHeadings"/>
              <w:spacing w:before="0"/>
              <w:rPr>
                <w:rFonts w:ascii="Tahoma" w:hAnsi="Tahoma" w:cs="Tahoma"/>
              </w:rPr>
            </w:pPr>
            <w:r w:rsidRPr="0030426A">
              <w:rPr>
                <w:rFonts w:ascii="Tahoma" w:hAnsi="Tahoma" w:eastAsia="Tahoma" w:cs="Tahoma"/>
                <w:bCs/>
              </w:rPr>
              <w:t xml:space="preserve">Information Required to Make </w:t>
            </w:r>
            <w:r w:rsidRPr="0030426A" w:rsidR="2BB5C057">
              <w:rPr>
                <w:rFonts w:ascii="Tahoma" w:hAnsi="Tahoma" w:eastAsia="Tahoma" w:cs="Tahoma"/>
              </w:rPr>
              <w:t xml:space="preserve">Application </w:t>
            </w:r>
            <w:r w:rsidRPr="0030426A">
              <w:rPr>
                <w:rFonts w:ascii="Tahoma" w:hAnsi="Tahoma" w:eastAsia="Tahoma" w:cs="Tahoma"/>
                <w:bCs/>
              </w:rPr>
              <w:t xml:space="preserve">Conform </w:t>
            </w:r>
            <w:r w:rsidRPr="3E53513D" w:rsidR="76A81C83">
              <w:rPr>
                <w:rFonts w:ascii="Tahoma" w:hAnsi="Tahoma" w:eastAsia="Tahoma" w:cs="Tahoma"/>
              </w:rPr>
              <w:t>with</w:t>
            </w:r>
            <w:r w:rsidRPr="0030426A">
              <w:rPr>
                <w:rFonts w:ascii="Tahoma" w:hAnsi="Tahoma" w:eastAsia="Tahoma" w:cs="Tahoma"/>
                <w:bCs/>
              </w:rPr>
              <w:t xml:space="preserve"> Regulations</w:t>
            </w:r>
          </w:p>
        </w:tc>
      </w:tr>
      <w:tr w:rsidRPr="000B3F4D" w:rsidR="00020573" w:rsidTr="00B35653" w14:paraId="0C48EC17" w14:textId="77777777">
        <w:trPr>
          <w:trHeight w:val="300"/>
        </w:trPr>
        <w:tc>
          <w:tcPr>
            <w:tcW w:w="1824" w:type="dxa"/>
            <w:tcBorders>
              <w:top w:val="single" w:color="auto" w:sz="4" w:space="0"/>
              <w:left w:val="single" w:color="auto" w:sz="4" w:space="0"/>
              <w:bottom w:val="single" w:color="auto" w:sz="4" w:space="0"/>
              <w:right w:val="single" w:color="auto" w:sz="4" w:space="0"/>
            </w:tcBorders>
          </w:tcPr>
          <w:p w:rsidRPr="0030426A" w:rsidR="00020573" w:rsidP="00847041" w:rsidRDefault="00020573" w14:paraId="604B353B" w14:textId="577B5CBA">
            <w:pPr>
              <w:pStyle w:val="NormalWorksheet"/>
              <w:rPr>
                <w:rFonts w:ascii="Tahoma" w:hAnsi="Tahoma" w:cs="Tahoma"/>
              </w:rPr>
            </w:pPr>
            <w:r w:rsidRPr="0030426A">
              <w:rPr>
                <w:rFonts w:ascii="Tahoma" w:hAnsi="Tahoma" w:cs="Tahoma"/>
              </w:rPr>
              <w:t>Cal. Code Regs</w:t>
            </w:r>
            <w:r w:rsidRPr="0030426A" w:rsidR="00676BDE">
              <w:rPr>
                <w:rFonts w:ascii="Tahoma" w:hAnsi="Tahoma" w:cs="Tahoma"/>
              </w:rPr>
              <w:t>. Tit. 20 § 1704, (a) (3) (A)</w:t>
            </w:r>
          </w:p>
        </w:tc>
        <w:tc>
          <w:tcPr>
            <w:tcW w:w="3846" w:type="dxa"/>
            <w:gridSpan w:val="6"/>
            <w:tcBorders>
              <w:top w:val="single" w:color="auto" w:sz="4" w:space="0"/>
              <w:left w:val="single" w:color="auto" w:sz="4" w:space="0"/>
              <w:bottom w:val="single" w:color="auto" w:sz="4" w:space="0"/>
              <w:right w:val="single" w:color="auto" w:sz="4" w:space="0"/>
            </w:tcBorders>
          </w:tcPr>
          <w:p w:rsidRPr="0030426A" w:rsidR="00020573" w:rsidP="00847041" w:rsidRDefault="00020573" w14:paraId="40461198" w14:textId="4911B307">
            <w:pPr>
              <w:pStyle w:val="NormalWorksheet"/>
              <w:rPr>
                <w:rFonts w:ascii="Tahoma" w:hAnsi="Tahoma" w:cs="Tahoma"/>
                <w:color w:val="000000" w:themeColor="text1"/>
              </w:rPr>
            </w:pPr>
            <w:r w:rsidRPr="0030426A">
              <w:rPr>
                <w:rStyle w:val="normaltextrun"/>
                <w:rFonts w:ascii="Tahoma" w:hAnsi="Tahoma" w:cs="Tahoma"/>
                <w:color w:val="000000" w:themeColor="text1"/>
              </w:rPr>
              <w:t>Descriptions of all significant assumptions, methodologies, and computational methods used in arriving at conclusions in the document.</w:t>
            </w:r>
            <w:r w:rsidRPr="0030426A">
              <w:rPr>
                <w:rStyle w:val="eop"/>
                <w:rFonts w:ascii="Tahoma" w:hAnsi="Tahoma" w:cs="Tahoma"/>
                <w:color w:val="000000" w:themeColor="text1"/>
              </w:rPr>
              <w:t> </w:t>
            </w:r>
          </w:p>
        </w:tc>
        <w:tc>
          <w:tcPr>
            <w:tcW w:w="2694" w:type="dxa"/>
            <w:tcBorders>
              <w:top w:val="single" w:color="auto" w:sz="4" w:space="0"/>
              <w:left w:val="single" w:color="auto" w:sz="4" w:space="0"/>
              <w:bottom w:val="single" w:color="auto" w:sz="4" w:space="0"/>
              <w:right w:val="single" w:color="auto" w:sz="4" w:space="0"/>
            </w:tcBorders>
          </w:tcPr>
          <w:p w:rsidRPr="00AF5550" w:rsidR="00020573" w:rsidP="00AF5550" w:rsidRDefault="00020573" w14:paraId="5B1DC30B" w14:textId="611A6A96">
            <w:pPr>
              <w:spacing w:after="0" w:line="240" w:lineRule="auto"/>
              <w:rPr>
                <w:rFonts w:ascii="Tahoma" w:hAnsi="Tahoma" w:eastAsia="Tahoma" w:cs="Tahoma"/>
                <w:sz w:val="20"/>
                <w:szCs w:val="20"/>
              </w:rPr>
            </w:pPr>
          </w:p>
        </w:tc>
        <w:tc>
          <w:tcPr>
            <w:tcW w:w="1252" w:type="dxa"/>
            <w:tcBorders>
              <w:top w:val="single" w:color="auto" w:sz="4" w:space="0"/>
              <w:left w:val="single" w:color="auto" w:sz="4" w:space="0"/>
              <w:bottom w:val="single" w:color="auto" w:sz="4" w:space="0"/>
              <w:right w:val="single" w:color="auto" w:sz="4" w:space="0"/>
            </w:tcBorders>
          </w:tcPr>
          <w:p w:rsidRPr="0030426A" w:rsidR="00020573" w:rsidP="00C931A3" w:rsidRDefault="00020573" w14:paraId="1FD05A22" w14:textId="32A4388E">
            <w:pPr>
              <w:pStyle w:val="NormalWorksheet"/>
              <w:rPr>
                <w:rFonts w:ascii="Tahoma" w:hAnsi="Tahoma" w:cs="Tahoma"/>
              </w:rPr>
            </w:pPr>
          </w:p>
        </w:tc>
        <w:tc>
          <w:tcPr>
            <w:tcW w:w="4244" w:type="dxa"/>
            <w:gridSpan w:val="6"/>
            <w:tcBorders>
              <w:top w:val="single" w:color="auto" w:sz="4" w:space="0"/>
              <w:left w:val="single" w:color="auto" w:sz="4" w:space="0"/>
              <w:bottom w:val="single" w:color="auto" w:sz="4" w:space="0"/>
              <w:right w:val="single" w:color="auto" w:sz="4" w:space="0"/>
            </w:tcBorders>
          </w:tcPr>
          <w:p w:rsidRPr="0030426A" w:rsidR="00020573" w:rsidP="00C931A3" w:rsidRDefault="00020573" w14:paraId="171E9BBA" w14:textId="1AE3DD0F">
            <w:pPr>
              <w:pStyle w:val="NormalWorksheet"/>
              <w:rPr>
                <w:rFonts w:ascii="Tahoma" w:hAnsi="Tahoma" w:cs="Tahoma"/>
              </w:rPr>
            </w:pPr>
          </w:p>
        </w:tc>
      </w:tr>
      <w:tr w:rsidRPr="000B3F4D" w:rsidR="00020573" w:rsidTr="00B35653" w14:paraId="74190E4F" w14:textId="77777777">
        <w:trPr>
          <w:trHeight w:val="300"/>
        </w:trPr>
        <w:tc>
          <w:tcPr>
            <w:tcW w:w="1824" w:type="dxa"/>
            <w:tcBorders>
              <w:top w:val="single" w:color="auto" w:sz="4" w:space="0"/>
              <w:left w:val="single" w:color="auto" w:sz="4" w:space="0"/>
              <w:bottom w:val="single" w:color="auto" w:sz="4" w:space="0"/>
              <w:right w:val="single" w:color="auto" w:sz="4" w:space="0"/>
            </w:tcBorders>
          </w:tcPr>
          <w:p w:rsidRPr="0030426A" w:rsidR="00020573" w:rsidP="00847041" w:rsidRDefault="00020573" w14:paraId="34320C29" w14:textId="121A3416">
            <w:pPr>
              <w:pStyle w:val="NormalWorksheet"/>
              <w:rPr>
                <w:rFonts w:ascii="Tahoma" w:hAnsi="Tahoma" w:cs="Tahoma"/>
                <w:lang w:val="fr-FR"/>
              </w:rPr>
            </w:pPr>
            <w:r w:rsidRPr="0030426A">
              <w:rPr>
                <w:rFonts w:ascii="Tahoma" w:hAnsi="Tahoma" w:cs="Tahoma"/>
                <w:lang w:val="fr-FR"/>
              </w:rPr>
              <w:t>Cal. Code Regs</w:t>
            </w:r>
            <w:r w:rsidRPr="0030426A" w:rsidR="00676BDE">
              <w:rPr>
                <w:rFonts w:ascii="Tahoma" w:hAnsi="Tahoma" w:cs="Tahoma"/>
                <w:lang w:val="fr-FR"/>
              </w:rPr>
              <w:t>. Tit. 20 § 1704, (a) (3) (B)</w:t>
            </w:r>
          </w:p>
        </w:tc>
        <w:tc>
          <w:tcPr>
            <w:tcW w:w="3846" w:type="dxa"/>
            <w:gridSpan w:val="6"/>
            <w:tcBorders>
              <w:top w:val="single" w:color="auto" w:sz="4" w:space="0"/>
              <w:left w:val="single" w:color="auto" w:sz="4" w:space="0"/>
              <w:bottom w:val="single" w:color="auto" w:sz="4" w:space="0"/>
              <w:right w:val="single" w:color="auto" w:sz="4" w:space="0"/>
            </w:tcBorders>
          </w:tcPr>
          <w:p w:rsidRPr="0030426A" w:rsidR="00020573" w:rsidP="00847041" w:rsidRDefault="00020573" w14:paraId="7F0957E2" w14:textId="7D80ACF3">
            <w:pPr>
              <w:pStyle w:val="NormalWorksheet"/>
              <w:rPr>
                <w:rFonts w:ascii="Tahoma" w:hAnsi="Tahoma" w:cs="Tahoma"/>
                <w:color w:val="000000" w:themeColor="text1"/>
              </w:rPr>
            </w:pPr>
            <w:r w:rsidRPr="0030426A">
              <w:rPr>
                <w:rStyle w:val="normaltextrun"/>
                <w:rFonts w:ascii="Tahoma" w:hAnsi="Tahoma" w:cs="Tahoma"/>
                <w:color w:val="000000" w:themeColor="text1"/>
              </w:rPr>
              <w:t>Descriptions, including methodologies and findings, of all major studies or research efforts undertaken and relied upon to provide information for the document; and a description of ongoing research of significance to the project (including expected completion dates; and</w:t>
            </w:r>
            <w:r w:rsidRPr="0030426A">
              <w:rPr>
                <w:rStyle w:val="eop"/>
                <w:rFonts w:ascii="Tahoma" w:hAnsi="Tahoma" w:cs="Tahoma"/>
                <w:color w:val="000000" w:themeColor="text1"/>
              </w:rPr>
              <w:t> </w:t>
            </w:r>
          </w:p>
        </w:tc>
        <w:tc>
          <w:tcPr>
            <w:tcW w:w="2694" w:type="dxa"/>
            <w:tcBorders>
              <w:top w:val="single" w:color="auto" w:sz="4" w:space="0"/>
              <w:left w:val="single" w:color="auto" w:sz="4" w:space="0"/>
              <w:bottom w:val="single" w:color="auto" w:sz="4" w:space="0"/>
              <w:right w:val="single" w:color="auto" w:sz="4" w:space="0"/>
            </w:tcBorders>
          </w:tcPr>
          <w:p w:rsidRPr="00AF5550" w:rsidR="00020573" w:rsidP="00AF5550" w:rsidRDefault="00020573" w14:paraId="247D74E3" w14:textId="0E5FBA96">
            <w:pPr>
              <w:spacing w:after="0" w:line="240" w:lineRule="auto"/>
              <w:rPr>
                <w:rFonts w:ascii="Tahoma" w:hAnsi="Tahoma" w:eastAsia="Tahoma" w:cs="Tahoma"/>
                <w:sz w:val="20"/>
                <w:szCs w:val="20"/>
              </w:rPr>
            </w:pPr>
          </w:p>
        </w:tc>
        <w:tc>
          <w:tcPr>
            <w:tcW w:w="1252" w:type="dxa"/>
            <w:tcBorders>
              <w:top w:val="single" w:color="auto" w:sz="4" w:space="0"/>
              <w:left w:val="single" w:color="auto" w:sz="4" w:space="0"/>
              <w:bottom w:val="single" w:color="auto" w:sz="4" w:space="0"/>
              <w:right w:val="single" w:color="auto" w:sz="4" w:space="0"/>
            </w:tcBorders>
          </w:tcPr>
          <w:p w:rsidRPr="0030426A" w:rsidR="00020573" w:rsidP="00C931A3" w:rsidRDefault="00020573" w14:paraId="7BF9DEA2" w14:textId="0E20761C">
            <w:pPr>
              <w:pStyle w:val="NormalWorksheet"/>
              <w:rPr>
                <w:rFonts w:ascii="Tahoma" w:hAnsi="Tahoma" w:cs="Tahoma"/>
              </w:rPr>
            </w:pPr>
          </w:p>
        </w:tc>
        <w:tc>
          <w:tcPr>
            <w:tcW w:w="4244" w:type="dxa"/>
            <w:gridSpan w:val="6"/>
            <w:tcBorders>
              <w:top w:val="single" w:color="auto" w:sz="4" w:space="0"/>
              <w:left w:val="single" w:color="auto" w:sz="4" w:space="0"/>
              <w:bottom w:val="single" w:color="auto" w:sz="4" w:space="0"/>
              <w:right w:val="single" w:color="auto" w:sz="4" w:space="0"/>
            </w:tcBorders>
          </w:tcPr>
          <w:p w:rsidRPr="0030426A" w:rsidR="00020573" w:rsidP="00C931A3" w:rsidRDefault="00020573" w14:paraId="3BDEF991" w14:textId="4D77F5E0">
            <w:pPr>
              <w:pStyle w:val="NormalWorksheet"/>
              <w:rPr>
                <w:rFonts w:ascii="Tahoma" w:hAnsi="Tahoma" w:cs="Tahoma"/>
              </w:rPr>
            </w:pPr>
          </w:p>
        </w:tc>
      </w:tr>
      <w:tr w:rsidRPr="000B3F4D" w:rsidR="00020573" w:rsidTr="00B35653" w14:paraId="3863C19C" w14:textId="77777777">
        <w:trPr>
          <w:trHeight w:val="300"/>
        </w:trPr>
        <w:tc>
          <w:tcPr>
            <w:tcW w:w="1824" w:type="dxa"/>
            <w:tcBorders>
              <w:top w:val="single" w:color="auto" w:sz="4" w:space="0"/>
              <w:left w:val="single" w:color="auto" w:sz="4" w:space="0"/>
              <w:bottom w:val="single" w:color="auto" w:sz="4" w:space="0"/>
              <w:right w:val="single" w:color="auto" w:sz="4" w:space="0"/>
            </w:tcBorders>
          </w:tcPr>
          <w:p w:rsidRPr="0030426A" w:rsidR="00020573" w:rsidP="00847041" w:rsidRDefault="00020573" w14:paraId="1526A2DB" w14:textId="2C9DAF4F">
            <w:pPr>
              <w:pStyle w:val="NormalWorksheet"/>
              <w:rPr>
                <w:rFonts w:ascii="Tahoma" w:hAnsi="Tahoma" w:cs="Tahoma"/>
                <w:lang w:val="fr-FR"/>
              </w:rPr>
            </w:pPr>
            <w:r w:rsidRPr="0030426A">
              <w:rPr>
                <w:rFonts w:ascii="Tahoma" w:hAnsi="Tahoma" w:cs="Tahoma"/>
                <w:lang w:val="fr-FR"/>
              </w:rPr>
              <w:t>Cal. Code Regs</w:t>
            </w:r>
            <w:r w:rsidRPr="0030426A" w:rsidR="00676BDE">
              <w:rPr>
                <w:rFonts w:ascii="Tahoma" w:hAnsi="Tahoma" w:cs="Tahoma"/>
                <w:lang w:val="fr-FR"/>
              </w:rPr>
              <w:t>. Tit. 20 § 1704, (a) (3) (C)</w:t>
            </w:r>
          </w:p>
        </w:tc>
        <w:tc>
          <w:tcPr>
            <w:tcW w:w="3846" w:type="dxa"/>
            <w:gridSpan w:val="6"/>
            <w:tcBorders>
              <w:top w:val="single" w:color="auto" w:sz="4" w:space="0"/>
              <w:left w:val="single" w:color="auto" w:sz="4" w:space="0"/>
              <w:bottom w:val="single" w:color="auto" w:sz="4" w:space="0"/>
              <w:right w:val="single" w:color="auto" w:sz="4" w:space="0"/>
            </w:tcBorders>
          </w:tcPr>
          <w:p w:rsidRPr="0030426A" w:rsidR="00020573" w:rsidP="00847041" w:rsidRDefault="00020573" w14:paraId="06426ABA" w14:textId="76335044">
            <w:pPr>
              <w:pStyle w:val="NormalWorksheet"/>
              <w:rPr>
                <w:rFonts w:ascii="Tahoma" w:hAnsi="Tahoma" w:cs="Tahoma"/>
                <w:color w:val="000000" w:themeColor="text1"/>
              </w:rPr>
            </w:pPr>
            <w:r w:rsidRPr="0030426A">
              <w:rPr>
                <w:rStyle w:val="normaltextrun"/>
                <w:rFonts w:ascii="Tahoma" w:hAnsi="Tahoma" w:cs="Tahoma"/>
                <w:color w:val="000000" w:themeColor="text1"/>
              </w:rPr>
              <w:t xml:space="preserve">A list of all literature relied upon or referenced in the documents, along with brief discussions of the relevance of each such </w:t>
            </w:r>
            <w:r w:rsidRPr="0030426A">
              <w:rPr>
                <w:rStyle w:val="contextualspellingandgrammarerror"/>
                <w:rFonts w:ascii="Tahoma" w:hAnsi="Tahoma" w:cs="Tahoma"/>
                <w:color w:val="000000" w:themeColor="text1"/>
              </w:rPr>
              <w:t>reference</w:t>
            </w:r>
            <w:r w:rsidRPr="0030426A" w:rsidR="4BA47C57">
              <w:rPr>
                <w:rStyle w:val="contextualspellingandgrammarerror"/>
                <w:rFonts w:ascii="Tahoma" w:hAnsi="Tahoma" w:cs="Tahoma"/>
                <w:color w:val="000000" w:themeColor="text1"/>
              </w:rPr>
              <w:t>.</w:t>
            </w:r>
            <w:r w:rsidRPr="0030426A">
              <w:rPr>
                <w:rStyle w:val="eop"/>
                <w:rFonts w:ascii="Tahoma" w:hAnsi="Tahoma" w:cs="Tahoma"/>
                <w:color w:val="000000" w:themeColor="text1"/>
              </w:rPr>
              <w:t> </w:t>
            </w:r>
          </w:p>
        </w:tc>
        <w:tc>
          <w:tcPr>
            <w:tcW w:w="2694" w:type="dxa"/>
            <w:tcBorders>
              <w:top w:val="single" w:color="auto" w:sz="4" w:space="0"/>
              <w:left w:val="single" w:color="auto" w:sz="4" w:space="0"/>
              <w:bottom w:val="single" w:color="auto" w:sz="4" w:space="0"/>
              <w:right w:val="single" w:color="auto" w:sz="4" w:space="0"/>
            </w:tcBorders>
          </w:tcPr>
          <w:p w:rsidRPr="00AF5550" w:rsidR="00020573" w:rsidP="00AF5550" w:rsidRDefault="00020573" w14:paraId="3D0519C4" w14:textId="69A5D54E">
            <w:pPr>
              <w:spacing w:after="0" w:line="240" w:lineRule="auto"/>
              <w:rPr>
                <w:rFonts w:ascii="Tahoma" w:hAnsi="Tahoma" w:eastAsia="Tahoma" w:cs="Tahoma"/>
                <w:sz w:val="20"/>
                <w:szCs w:val="20"/>
              </w:rPr>
            </w:pPr>
          </w:p>
        </w:tc>
        <w:tc>
          <w:tcPr>
            <w:tcW w:w="1252" w:type="dxa"/>
            <w:tcBorders>
              <w:top w:val="single" w:color="auto" w:sz="4" w:space="0"/>
              <w:left w:val="single" w:color="auto" w:sz="4" w:space="0"/>
              <w:bottom w:val="single" w:color="auto" w:sz="4" w:space="0"/>
              <w:right w:val="single" w:color="auto" w:sz="4" w:space="0"/>
            </w:tcBorders>
          </w:tcPr>
          <w:p w:rsidRPr="0030426A" w:rsidR="00020573" w:rsidP="00C931A3" w:rsidRDefault="00020573" w14:paraId="07BA56E3" w14:textId="6A08AB70">
            <w:pPr>
              <w:pStyle w:val="NormalWorksheet"/>
              <w:rPr>
                <w:rFonts w:ascii="Tahoma" w:hAnsi="Tahoma" w:cs="Tahoma"/>
              </w:rPr>
            </w:pPr>
          </w:p>
        </w:tc>
        <w:tc>
          <w:tcPr>
            <w:tcW w:w="4244" w:type="dxa"/>
            <w:gridSpan w:val="6"/>
            <w:tcBorders>
              <w:top w:val="single" w:color="auto" w:sz="4" w:space="0"/>
              <w:left w:val="single" w:color="auto" w:sz="4" w:space="0"/>
              <w:bottom w:val="single" w:color="auto" w:sz="4" w:space="0"/>
              <w:right w:val="single" w:color="auto" w:sz="4" w:space="0"/>
            </w:tcBorders>
          </w:tcPr>
          <w:p w:rsidRPr="0030426A" w:rsidR="00020573" w:rsidP="00C931A3" w:rsidRDefault="00020573" w14:paraId="12A3FE69" w14:textId="0985B8A1">
            <w:pPr>
              <w:pStyle w:val="NormalWorksheet"/>
              <w:rPr>
                <w:rFonts w:ascii="Tahoma" w:hAnsi="Tahoma" w:cs="Tahoma"/>
              </w:rPr>
            </w:pPr>
          </w:p>
        </w:tc>
      </w:tr>
      <w:tr w:rsidRPr="000B3F4D" w:rsidR="00030A63" w:rsidTr="00B35653" w14:paraId="457803FC" w14:textId="77777777">
        <w:trPr>
          <w:trHeight w:val="300"/>
        </w:trPr>
        <w:tc>
          <w:tcPr>
            <w:tcW w:w="1824" w:type="dxa"/>
            <w:tcBorders>
              <w:top w:val="single" w:color="auto" w:sz="4" w:space="0"/>
              <w:left w:val="single" w:color="auto" w:sz="4" w:space="0"/>
              <w:bottom w:val="single" w:color="auto" w:sz="4" w:space="0"/>
              <w:right w:val="single" w:color="auto" w:sz="4" w:space="0"/>
            </w:tcBorders>
          </w:tcPr>
          <w:p w:rsidRPr="0030426A" w:rsidR="00030A63" w:rsidP="00847041" w:rsidRDefault="00030A63" w14:paraId="0AB0F47F" w14:textId="245FD241">
            <w:pPr>
              <w:pStyle w:val="NormalWorksheet"/>
              <w:rPr>
                <w:rFonts w:ascii="Tahoma" w:hAnsi="Tahoma" w:cs="Tahoma"/>
              </w:rPr>
            </w:pPr>
            <w:r w:rsidRPr="0030426A">
              <w:rPr>
                <w:rFonts w:ascii="Tahoma" w:hAnsi="Tahoma" w:cs="Tahoma"/>
              </w:rPr>
              <w:t>Appendix B</w:t>
            </w:r>
          </w:p>
          <w:p w:rsidRPr="0030426A" w:rsidR="00030A63" w:rsidP="00847041" w:rsidRDefault="00030A63" w14:paraId="41A0726B" w14:textId="47BB140C">
            <w:pPr>
              <w:pStyle w:val="NormalWorksheet"/>
              <w:rPr>
                <w:rFonts w:ascii="Tahoma" w:hAnsi="Tahoma" w:cs="Tahoma"/>
              </w:rPr>
            </w:pPr>
            <w:r w:rsidRPr="0030426A">
              <w:rPr>
                <w:rFonts w:ascii="Tahoma" w:hAnsi="Tahoma" w:cs="Tahoma"/>
              </w:rPr>
              <w:t>(g) (1)</w:t>
            </w:r>
          </w:p>
        </w:tc>
        <w:tc>
          <w:tcPr>
            <w:tcW w:w="3846" w:type="dxa"/>
            <w:gridSpan w:val="6"/>
            <w:tcBorders>
              <w:top w:val="single" w:color="auto" w:sz="4" w:space="0"/>
              <w:left w:val="single" w:color="auto" w:sz="4" w:space="0"/>
              <w:bottom w:val="single" w:color="auto" w:sz="4" w:space="0"/>
              <w:right w:val="single" w:color="auto" w:sz="4" w:space="0"/>
            </w:tcBorders>
          </w:tcPr>
          <w:p w:rsidRPr="0030426A" w:rsidR="00030A63" w:rsidP="00847041" w:rsidRDefault="00BC1F02" w14:paraId="49835AB3" w14:textId="7A8C2555">
            <w:pPr>
              <w:pStyle w:val="NormalWorksheet"/>
            </w:pPr>
            <w:r>
              <w:rPr>
                <w:rStyle w:val="normaltextrun"/>
                <w:color w:val="000000"/>
                <w:shd w:val="clear" w:color="auto" w:fill="FFFFFF"/>
              </w:rPr>
              <w:t>...provide a discussion of the existing site conditions, the expected direct, indirect, and cumulative impacts due to the construction, operation and maintenance of the project, the measures proposed to mitigate adverse environmental impacts of the project, the effectiveness of the proposed measures, and any monitoring plans proposed to verify the effectiveness of the mitigation. Describe the approach, list or projection or a combination, used to develop the cumulative setting for the</w:t>
            </w:r>
            <w:r w:rsidR="0072259C">
              <w:rPr>
                <w:rStyle w:val="normaltextrun"/>
                <w:color w:val="000000"/>
                <w:shd w:val="clear" w:color="auto" w:fill="FFFFFF"/>
              </w:rPr>
              <w:t xml:space="preserve"> </w:t>
            </w:r>
            <w:r w:rsidR="0072259C">
              <w:rPr>
                <w:rStyle w:val="normaltextrun"/>
                <w:rFonts w:ascii="Tahoma" w:hAnsi="Tahoma" w:cs="Tahoma"/>
                <w:color w:val="000000"/>
                <w:bdr w:val="none" w:color="auto" w:sz="0" w:space="0" w:frame="1"/>
              </w:rPr>
              <w:t>proposed project. Include any reference materials used such as general plan or other adopted local, regional, or statewide plan.</w:t>
            </w:r>
          </w:p>
        </w:tc>
        <w:tc>
          <w:tcPr>
            <w:tcW w:w="2694" w:type="dxa"/>
            <w:tcBorders>
              <w:top w:val="single" w:color="auto" w:sz="4" w:space="0"/>
              <w:left w:val="single" w:color="auto" w:sz="4" w:space="0"/>
              <w:bottom w:val="single" w:color="auto" w:sz="4" w:space="0"/>
              <w:right w:val="single" w:color="auto" w:sz="4" w:space="0"/>
            </w:tcBorders>
          </w:tcPr>
          <w:p w:rsidRPr="00AF5550" w:rsidR="00030A63" w:rsidP="00AF5550" w:rsidRDefault="00030A63" w14:paraId="348DB27E" w14:textId="7F853530">
            <w:pPr>
              <w:spacing w:after="0" w:line="240" w:lineRule="auto"/>
              <w:rPr>
                <w:rFonts w:ascii="Tahoma" w:hAnsi="Tahoma" w:eastAsia="Tahoma" w:cs="Tahoma"/>
                <w:sz w:val="20"/>
                <w:szCs w:val="20"/>
              </w:rPr>
            </w:pPr>
          </w:p>
        </w:tc>
        <w:tc>
          <w:tcPr>
            <w:tcW w:w="1252" w:type="dxa"/>
            <w:tcBorders>
              <w:top w:val="single" w:color="auto" w:sz="4" w:space="0"/>
              <w:left w:val="single" w:color="auto" w:sz="4" w:space="0"/>
              <w:bottom w:val="single" w:color="auto" w:sz="4" w:space="0"/>
              <w:right w:val="single" w:color="auto" w:sz="4" w:space="0"/>
            </w:tcBorders>
          </w:tcPr>
          <w:p w:rsidRPr="0030426A" w:rsidR="00030A63" w:rsidP="00661FBA" w:rsidRDefault="00030A63" w14:paraId="3B055EDF" w14:textId="42598662">
            <w:pPr>
              <w:pStyle w:val="NormalWorksheet"/>
              <w:rPr>
                <w:rFonts w:ascii="Tahoma" w:hAnsi="Tahoma" w:cs="Tahoma"/>
              </w:rPr>
            </w:pPr>
          </w:p>
        </w:tc>
        <w:tc>
          <w:tcPr>
            <w:tcW w:w="4244" w:type="dxa"/>
            <w:gridSpan w:val="6"/>
            <w:tcBorders>
              <w:top w:val="single" w:color="auto" w:sz="4" w:space="0"/>
              <w:left w:val="single" w:color="auto" w:sz="4" w:space="0"/>
              <w:bottom w:val="single" w:color="auto" w:sz="4" w:space="0"/>
              <w:right w:val="single" w:color="auto" w:sz="4" w:space="0"/>
            </w:tcBorders>
          </w:tcPr>
          <w:p w:rsidRPr="0030426A" w:rsidR="00030A63" w:rsidP="00661FBA" w:rsidRDefault="00030A63" w14:paraId="58155558" w14:textId="338CD15A">
            <w:pPr>
              <w:pStyle w:val="NormalWorksheet"/>
              <w:rPr>
                <w:rFonts w:ascii="Tahoma" w:hAnsi="Tahoma" w:cs="Tahoma"/>
              </w:rPr>
            </w:pPr>
          </w:p>
        </w:tc>
      </w:tr>
      <w:tr w:rsidRPr="000B3F4D" w:rsidR="00030A63" w:rsidTr="00B35653" w14:paraId="6B0E4EA4" w14:textId="77777777">
        <w:tc>
          <w:tcPr>
            <w:tcW w:w="1824" w:type="dxa"/>
            <w:tcBorders>
              <w:top w:val="single" w:color="auto" w:sz="4" w:space="0"/>
              <w:left w:val="single" w:color="auto" w:sz="4" w:space="0"/>
              <w:bottom w:val="single" w:color="auto" w:sz="4" w:space="0"/>
              <w:right w:val="single" w:color="auto" w:sz="4" w:space="0"/>
            </w:tcBorders>
          </w:tcPr>
          <w:p w:rsidRPr="0030426A" w:rsidR="00030A63" w:rsidP="00847041" w:rsidRDefault="00030A63" w14:paraId="283DAD6B" w14:textId="77777777">
            <w:pPr>
              <w:pStyle w:val="NormalWorksheet"/>
              <w:rPr>
                <w:rFonts w:ascii="Tahoma" w:hAnsi="Tahoma" w:cs="Tahoma"/>
              </w:rPr>
            </w:pPr>
            <w:r w:rsidRPr="0030426A">
              <w:rPr>
                <w:rFonts w:ascii="Tahoma" w:hAnsi="Tahoma" w:cs="Tahoma"/>
              </w:rPr>
              <w:t>Appendix B</w:t>
            </w:r>
          </w:p>
          <w:p w:rsidRPr="0030426A" w:rsidR="00030A63" w:rsidP="00847041" w:rsidRDefault="00030A63" w14:paraId="6132B7AA" w14:textId="77777777">
            <w:pPr>
              <w:pStyle w:val="NormalWorksheet"/>
              <w:rPr>
                <w:rFonts w:ascii="Tahoma" w:hAnsi="Tahoma" w:cs="Tahoma"/>
              </w:rPr>
            </w:pPr>
            <w:r w:rsidRPr="0030426A">
              <w:rPr>
                <w:rFonts w:ascii="Tahoma" w:hAnsi="Tahoma" w:cs="Tahoma"/>
              </w:rPr>
              <w:t>(g) (18) (A)</w:t>
            </w:r>
          </w:p>
        </w:tc>
        <w:tc>
          <w:tcPr>
            <w:tcW w:w="3846" w:type="dxa"/>
            <w:gridSpan w:val="6"/>
            <w:tcBorders>
              <w:top w:val="single" w:color="auto" w:sz="4" w:space="0"/>
              <w:left w:val="single" w:color="auto" w:sz="4" w:space="0"/>
              <w:bottom w:val="single" w:color="auto" w:sz="4" w:space="0"/>
              <w:right w:val="single" w:color="auto" w:sz="4" w:space="0"/>
            </w:tcBorders>
          </w:tcPr>
          <w:p w:rsidRPr="0030426A" w:rsidR="00030A63" w:rsidP="00847041" w:rsidRDefault="00030A63" w14:paraId="732EF6AC" w14:textId="0691C9EB">
            <w:pPr>
              <w:pStyle w:val="NormalWorksheet"/>
              <w:rPr>
                <w:rFonts w:ascii="Tahoma" w:hAnsi="Tahoma" w:cs="Tahoma"/>
              </w:rPr>
            </w:pPr>
            <w:r w:rsidRPr="0030426A">
              <w:rPr>
                <w:rFonts w:ascii="Tahoma" w:hAnsi="Tahoma" w:cs="Tahoma"/>
              </w:rPr>
              <w:t>The locations and a description of the existing switchyards and overhead and underground transmission lines that would be affected by the proposed project.</w:t>
            </w:r>
          </w:p>
        </w:tc>
        <w:tc>
          <w:tcPr>
            <w:tcW w:w="2694" w:type="dxa"/>
            <w:tcBorders>
              <w:top w:val="single" w:color="auto" w:sz="4" w:space="0"/>
              <w:left w:val="single" w:color="auto" w:sz="4" w:space="0"/>
              <w:bottom w:val="single" w:color="auto" w:sz="4" w:space="0"/>
              <w:right w:val="single" w:color="auto" w:sz="4" w:space="0"/>
            </w:tcBorders>
          </w:tcPr>
          <w:p w:rsidRPr="00AF5550" w:rsidR="00030A63" w:rsidP="00AF5550" w:rsidRDefault="00030A63" w14:paraId="6BBA2B47" w14:textId="756A18E0">
            <w:pPr>
              <w:spacing w:after="0" w:line="240" w:lineRule="auto"/>
              <w:rPr>
                <w:rFonts w:ascii="Tahoma" w:hAnsi="Tahoma" w:eastAsia="Tahoma" w:cs="Tahoma"/>
                <w:sz w:val="20"/>
                <w:szCs w:val="20"/>
              </w:rPr>
            </w:pPr>
          </w:p>
        </w:tc>
        <w:tc>
          <w:tcPr>
            <w:tcW w:w="1252" w:type="dxa"/>
            <w:tcBorders>
              <w:top w:val="single" w:color="auto" w:sz="4" w:space="0"/>
              <w:left w:val="single" w:color="auto" w:sz="4" w:space="0"/>
              <w:bottom w:val="single" w:color="auto" w:sz="4" w:space="0"/>
              <w:right w:val="single" w:color="auto" w:sz="4" w:space="0"/>
            </w:tcBorders>
          </w:tcPr>
          <w:p w:rsidRPr="0030426A" w:rsidR="00030A63" w:rsidP="00661FBA" w:rsidRDefault="00030A63" w14:paraId="601B3A4D" w14:textId="34567F9A">
            <w:pPr>
              <w:pStyle w:val="NormalWorksheet"/>
              <w:rPr>
                <w:rFonts w:ascii="Tahoma" w:hAnsi="Tahoma" w:cs="Tahoma"/>
              </w:rPr>
            </w:pPr>
          </w:p>
        </w:tc>
        <w:tc>
          <w:tcPr>
            <w:tcW w:w="4244" w:type="dxa"/>
            <w:gridSpan w:val="6"/>
            <w:tcBorders>
              <w:top w:val="single" w:color="auto" w:sz="4" w:space="0"/>
              <w:left w:val="single" w:color="auto" w:sz="4" w:space="0"/>
              <w:bottom w:val="single" w:color="auto" w:sz="4" w:space="0"/>
              <w:right w:val="single" w:color="auto" w:sz="4" w:space="0"/>
            </w:tcBorders>
          </w:tcPr>
          <w:p w:rsidRPr="0030426A" w:rsidR="00030A63" w:rsidP="00661FBA" w:rsidRDefault="00030A63" w14:paraId="0F989163" w14:textId="5F26439F">
            <w:pPr>
              <w:spacing w:after="0" w:line="240" w:lineRule="auto"/>
              <w:rPr>
                <w:rFonts w:ascii="Tahoma" w:hAnsi="Tahoma" w:eastAsia="Tahoma" w:cs="Tahoma"/>
                <w:color w:val="000000" w:themeColor="text1"/>
                <w:sz w:val="20"/>
                <w:szCs w:val="20"/>
              </w:rPr>
            </w:pPr>
          </w:p>
        </w:tc>
      </w:tr>
      <w:tr w:rsidRPr="000B3F4D" w:rsidR="00030A63" w:rsidTr="00B35653" w14:paraId="1480EA38" w14:textId="77777777">
        <w:tc>
          <w:tcPr>
            <w:tcW w:w="1824" w:type="dxa"/>
            <w:tcBorders>
              <w:top w:val="single" w:color="auto" w:sz="4" w:space="0"/>
              <w:left w:val="single" w:color="auto" w:sz="4" w:space="0"/>
              <w:bottom w:val="single" w:color="auto" w:sz="4" w:space="0"/>
              <w:right w:val="single" w:color="auto" w:sz="4" w:space="0"/>
            </w:tcBorders>
          </w:tcPr>
          <w:p w:rsidRPr="0030426A" w:rsidR="00030A63" w:rsidP="00847041" w:rsidRDefault="00030A63" w14:paraId="1EEBD4F4" w14:textId="77777777">
            <w:pPr>
              <w:pStyle w:val="NormalWorksheet"/>
              <w:rPr>
                <w:rFonts w:ascii="Tahoma" w:hAnsi="Tahoma" w:cs="Tahoma"/>
              </w:rPr>
            </w:pPr>
            <w:r w:rsidRPr="0030426A">
              <w:rPr>
                <w:rFonts w:ascii="Tahoma" w:hAnsi="Tahoma" w:cs="Tahoma"/>
              </w:rPr>
              <w:t>Appendix B</w:t>
            </w:r>
          </w:p>
          <w:p w:rsidRPr="0030426A" w:rsidR="00030A63" w:rsidP="00847041" w:rsidRDefault="00030A63" w14:paraId="5855535B" w14:textId="77777777">
            <w:pPr>
              <w:pStyle w:val="NormalWorksheet"/>
              <w:rPr>
                <w:rFonts w:ascii="Tahoma" w:hAnsi="Tahoma" w:cs="Tahoma"/>
              </w:rPr>
            </w:pPr>
            <w:r w:rsidRPr="0030426A">
              <w:rPr>
                <w:rFonts w:ascii="Tahoma" w:hAnsi="Tahoma" w:cs="Tahoma"/>
              </w:rPr>
              <w:t>(g) (18) (B)</w:t>
            </w:r>
          </w:p>
        </w:tc>
        <w:tc>
          <w:tcPr>
            <w:tcW w:w="3846" w:type="dxa"/>
            <w:gridSpan w:val="6"/>
            <w:tcBorders>
              <w:top w:val="single" w:color="auto" w:sz="4" w:space="0"/>
              <w:left w:val="single" w:color="auto" w:sz="4" w:space="0"/>
              <w:bottom w:val="single" w:color="auto" w:sz="4" w:space="0"/>
              <w:right w:val="single" w:color="auto" w:sz="4" w:space="0"/>
            </w:tcBorders>
          </w:tcPr>
          <w:p w:rsidRPr="0030426A" w:rsidR="00030A63" w:rsidP="00847041" w:rsidRDefault="00030A63" w14:paraId="28AC5E08" w14:textId="77ECF3A8">
            <w:pPr>
              <w:pStyle w:val="NormalWorksheet"/>
              <w:rPr>
                <w:rFonts w:ascii="Tahoma" w:hAnsi="Tahoma" w:cs="Tahoma"/>
              </w:rPr>
            </w:pPr>
            <w:r w:rsidRPr="0030426A">
              <w:rPr>
                <w:rFonts w:ascii="Tahoma" w:hAnsi="Tahoma" w:cs="Tahoma"/>
              </w:rPr>
              <w:t>An estimate of the existing electric and magnetic fields from the facilities listed in (A) above and the future electric and magnetic fields that would be created by the proposed project, calculated at the property boundary of the site and at the edge of the rights of way for any transmission line. Also provide an estimate of the radio and television interference that could result from the project.</w:t>
            </w:r>
          </w:p>
        </w:tc>
        <w:tc>
          <w:tcPr>
            <w:tcW w:w="2694" w:type="dxa"/>
            <w:tcBorders>
              <w:top w:val="single" w:color="auto" w:sz="4" w:space="0"/>
              <w:left w:val="single" w:color="auto" w:sz="4" w:space="0"/>
              <w:bottom w:val="single" w:color="auto" w:sz="4" w:space="0"/>
              <w:right w:val="single" w:color="auto" w:sz="4" w:space="0"/>
            </w:tcBorders>
          </w:tcPr>
          <w:p w:rsidRPr="00AF5550" w:rsidR="00030A63" w:rsidP="002A59F8" w:rsidRDefault="00030A63" w14:paraId="77A01299" w14:textId="243F2D2C">
            <w:pPr>
              <w:spacing w:after="0" w:line="240" w:lineRule="auto"/>
              <w:rPr>
                <w:rFonts w:ascii="Tahoma" w:hAnsi="Tahoma" w:eastAsia="Tahoma" w:cs="Tahoma"/>
                <w:sz w:val="20"/>
                <w:szCs w:val="20"/>
              </w:rPr>
            </w:pPr>
          </w:p>
        </w:tc>
        <w:tc>
          <w:tcPr>
            <w:tcW w:w="1252" w:type="dxa"/>
            <w:tcBorders>
              <w:top w:val="single" w:color="auto" w:sz="4" w:space="0"/>
              <w:left w:val="single" w:color="auto" w:sz="4" w:space="0"/>
              <w:bottom w:val="single" w:color="auto" w:sz="4" w:space="0"/>
              <w:right w:val="single" w:color="auto" w:sz="4" w:space="0"/>
            </w:tcBorders>
          </w:tcPr>
          <w:p w:rsidRPr="0030426A" w:rsidR="00030A63" w:rsidP="00661FBA" w:rsidRDefault="00030A63" w14:paraId="52F6728A" w14:textId="4D2BCC08">
            <w:pPr>
              <w:pStyle w:val="NormalWorksheet"/>
              <w:rPr>
                <w:rFonts w:ascii="Tahoma" w:hAnsi="Tahoma" w:cs="Tahoma"/>
                <w:spacing w:val="-2"/>
              </w:rPr>
            </w:pPr>
          </w:p>
        </w:tc>
        <w:tc>
          <w:tcPr>
            <w:tcW w:w="4244" w:type="dxa"/>
            <w:gridSpan w:val="6"/>
            <w:tcBorders>
              <w:top w:val="single" w:color="auto" w:sz="4" w:space="0"/>
              <w:left w:val="single" w:color="auto" w:sz="4" w:space="0"/>
              <w:bottom w:val="single" w:color="auto" w:sz="4" w:space="0"/>
              <w:right w:val="single" w:color="auto" w:sz="4" w:space="0"/>
            </w:tcBorders>
          </w:tcPr>
          <w:p w:rsidRPr="00B35653" w:rsidR="00030A63" w:rsidP="00B35653" w:rsidRDefault="00030A63" w14:paraId="5394F4D1" w14:textId="024932BA">
            <w:pPr>
              <w:pStyle w:val="NormalWorksheet"/>
              <w:rPr>
                <w:rFonts w:ascii="Tahoma" w:hAnsi="Tahoma" w:eastAsia="Tahoma" w:cs="Tahoma"/>
              </w:rPr>
            </w:pPr>
          </w:p>
        </w:tc>
      </w:tr>
      <w:tr w:rsidRPr="000B3F4D" w:rsidR="00030A63" w:rsidTr="00B35653" w14:paraId="183884B2" w14:textId="77777777">
        <w:tc>
          <w:tcPr>
            <w:tcW w:w="1824" w:type="dxa"/>
            <w:tcBorders>
              <w:top w:val="single" w:color="auto" w:sz="4" w:space="0"/>
              <w:left w:val="single" w:color="auto" w:sz="4" w:space="0"/>
              <w:bottom w:val="single" w:color="auto" w:sz="4" w:space="0"/>
              <w:right w:val="single" w:color="auto" w:sz="4" w:space="0"/>
            </w:tcBorders>
          </w:tcPr>
          <w:p w:rsidRPr="0030426A" w:rsidR="00030A63" w:rsidP="00847041" w:rsidRDefault="00030A63" w14:paraId="30A61639" w14:textId="77777777">
            <w:pPr>
              <w:pStyle w:val="NormalWorksheet"/>
              <w:rPr>
                <w:rFonts w:ascii="Tahoma" w:hAnsi="Tahoma" w:cs="Tahoma"/>
              </w:rPr>
            </w:pPr>
            <w:r w:rsidRPr="0030426A">
              <w:rPr>
                <w:rFonts w:ascii="Tahoma" w:hAnsi="Tahoma" w:cs="Tahoma"/>
              </w:rPr>
              <w:t>Appendix B</w:t>
            </w:r>
          </w:p>
          <w:p w:rsidRPr="0030426A" w:rsidR="00030A63" w:rsidP="00847041" w:rsidRDefault="00030A63" w14:paraId="6EAF652B" w14:textId="77777777">
            <w:pPr>
              <w:pStyle w:val="NormalWorksheet"/>
              <w:rPr>
                <w:rFonts w:ascii="Tahoma" w:hAnsi="Tahoma" w:cs="Tahoma"/>
              </w:rPr>
            </w:pPr>
            <w:r w:rsidRPr="0030426A">
              <w:rPr>
                <w:rFonts w:ascii="Tahoma" w:hAnsi="Tahoma" w:cs="Tahoma"/>
              </w:rPr>
              <w:t>(g) (18) (C)</w:t>
            </w:r>
          </w:p>
        </w:tc>
        <w:tc>
          <w:tcPr>
            <w:tcW w:w="3846" w:type="dxa"/>
            <w:gridSpan w:val="6"/>
            <w:tcBorders>
              <w:top w:val="single" w:color="auto" w:sz="4" w:space="0"/>
              <w:left w:val="single" w:color="auto" w:sz="4" w:space="0"/>
              <w:bottom w:val="single" w:color="auto" w:sz="4" w:space="0"/>
              <w:right w:val="single" w:color="auto" w:sz="4" w:space="0"/>
            </w:tcBorders>
          </w:tcPr>
          <w:p w:rsidRPr="0030426A" w:rsidR="00030A63" w:rsidP="00847041" w:rsidRDefault="00030A63" w14:paraId="0F5EC30C" w14:textId="66E325EE">
            <w:pPr>
              <w:pStyle w:val="NormalWorksheet"/>
              <w:rPr>
                <w:rFonts w:ascii="Tahoma" w:hAnsi="Tahoma" w:cs="Tahoma"/>
              </w:rPr>
            </w:pPr>
            <w:r w:rsidRPr="0030426A">
              <w:rPr>
                <w:rFonts w:ascii="Tahoma" w:hAnsi="Tahoma" w:cs="Tahoma"/>
              </w:rPr>
              <w:t>Specific measures proposed to mitigate identified impacts, including a description of measures proposed to eliminate or reduce radio and television interference, and all measures taken to reduce electric and magnetic field levels.</w:t>
            </w:r>
          </w:p>
        </w:tc>
        <w:tc>
          <w:tcPr>
            <w:tcW w:w="2694" w:type="dxa"/>
            <w:tcBorders>
              <w:top w:val="single" w:color="auto" w:sz="4" w:space="0"/>
              <w:left w:val="single" w:color="auto" w:sz="4" w:space="0"/>
              <w:bottom w:val="single" w:color="auto" w:sz="4" w:space="0"/>
              <w:right w:val="single" w:color="auto" w:sz="4" w:space="0"/>
            </w:tcBorders>
          </w:tcPr>
          <w:p w:rsidRPr="00C931A3" w:rsidR="00030A63" w:rsidP="00C931A3" w:rsidRDefault="00030A63" w14:paraId="416D5F4D" w14:textId="6DB2B7BA">
            <w:pPr>
              <w:spacing w:after="0" w:line="240" w:lineRule="auto"/>
              <w:rPr>
                <w:rFonts w:ascii="Tahoma" w:hAnsi="Tahoma" w:eastAsia="Tahoma" w:cs="Tahoma"/>
                <w:sz w:val="20"/>
                <w:szCs w:val="20"/>
              </w:rPr>
            </w:pPr>
          </w:p>
        </w:tc>
        <w:tc>
          <w:tcPr>
            <w:tcW w:w="1252" w:type="dxa"/>
            <w:tcBorders>
              <w:top w:val="single" w:color="auto" w:sz="4" w:space="0"/>
              <w:left w:val="single" w:color="auto" w:sz="4" w:space="0"/>
              <w:bottom w:val="single" w:color="auto" w:sz="4" w:space="0"/>
              <w:right w:val="single" w:color="auto" w:sz="4" w:space="0"/>
            </w:tcBorders>
          </w:tcPr>
          <w:p w:rsidRPr="00C931A3" w:rsidR="00030A63" w:rsidP="00C931A3" w:rsidRDefault="00030A63" w14:paraId="1BEDF2CD" w14:textId="7BAE6DAE">
            <w:pPr>
              <w:pStyle w:val="NormalWorksheet"/>
              <w:rPr>
                <w:rFonts w:ascii="Tahoma" w:hAnsi="Tahoma" w:cs="Tahoma"/>
              </w:rPr>
            </w:pPr>
          </w:p>
        </w:tc>
        <w:tc>
          <w:tcPr>
            <w:tcW w:w="4244" w:type="dxa"/>
            <w:gridSpan w:val="6"/>
            <w:tcBorders>
              <w:top w:val="single" w:color="auto" w:sz="4" w:space="0"/>
              <w:left w:val="single" w:color="auto" w:sz="4" w:space="0"/>
              <w:bottom w:val="single" w:color="auto" w:sz="4" w:space="0"/>
              <w:right w:val="single" w:color="auto" w:sz="4" w:space="0"/>
            </w:tcBorders>
          </w:tcPr>
          <w:p w:rsidRPr="00C931A3" w:rsidR="00030A63" w:rsidP="00C931A3" w:rsidRDefault="00030A63" w14:paraId="1288768C" w14:textId="26B4A86F">
            <w:pPr>
              <w:spacing w:after="0" w:line="240" w:lineRule="auto"/>
              <w:rPr>
                <w:rFonts w:ascii="Tahoma" w:hAnsi="Tahoma" w:eastAsia="Tahoma" w:cs="Tahoma"/>
                <w:sz w:val="20"/>
                <w:szCs w:val="20"/>
              </w:rPr>
            </w:pPr>
          </w:p>
        </w:tc>
      </w:tr>
      <w:tr w:rsidRPr="000B3F4D" w:rsidR="00030A63" w:rsidTr="00B35653" w14:paraId="5EE60721" w14:textId="77777777">
        <w:tc>
          <w:tcPr>
            <w:tcW w:w="1824" w:type="dxa"/>
            <w:tcBorders>
              <w:top w:val="single" w:color="auto" w:sz="4" w:space="0"/>
              <w:left w:val="single" w:color="auto" w:sz="4" w:space="0"/>
              <w:bottom w:val="single" w:color="auto" w:sz="4" w:space="0"/>
              <w:right w:val="single" w:color="auto" w:sz="4" w:space="0"/>
            </w:tcBorders>
          </w:tcPr>
          <w:p w:rsidRPr="0030426A" w:rsidR="00030A63" w:rsidP="00847041" w:rsidRDefault="00030A63" w14:paraId="4B475E1B" w14:textId="77777777">
            <w:pPr>
              <w:pStyle w:val="NormalWorksheet"/>
              <w:rPr>
                <w:rFonts w:ascii="Tahoma" w:hAnsi="Tahoma" w:cs="Tahoma"/>
              </w:rPr>
            </w:pPr>
            <w:r w:rsidRPr="0030426A">
              <w:rPr>
                <w:rFonts w:ascii="Tahoma" w:hAnsi="Tahoma" w:cs="Tahoma"/>
              </w:rPr>
              <w:t>Appendix B</w:t>
            </w:r>
          </w:p>
          <w:p w:rsidRPr="0030426A" w:rsidR="00030A63" w:rsidP="00847041" w:rsidRDefault="00030A63" w14:paraId="0BF2098E" w14:textId="77777777">
            <w:pPr>
              <w:pStyle w:val="NormalWorksheet"/>
              <w:rPr>
                <w:rFonts w:ascii="Tahoma" w:hAnsi="Tahoma" w:cs="Tahoma"/>
              </w:rPr>
            </w:pPr>
            <w:r w:rsidRPr="0030426A">
              <w:rPr>
                <w:rFonts w:ascii="Tahoma" w:hAnsi="Tahoma" w:cs="Tahoma"/>
              </w:rPr>
              <w:t>(i) (1) (A)</w:t>
            </w:r>
          </w:p>
        </w:tc>
        <w:tc>
          <w:tcPr>
            <w:tcW w:w="3846" w:type="dxa"/>
            <w:gridSpan w:val="6"/>
            <w:tcBorders>
              <w:top w:val="single" w:color="auto" w:sz="4" w:space="0"/>
              <w:left w:val="single" w:color="auto" w:sz="4" w:space="0"/>
              <w:bottom w:val="single" w:color="auto" w:sz="4" w:space="0"/>
              <w:right w:val="single" w:color="auto" w:sz="4" w:space="0"/>
            </w:tcBorders>
          </w:tcPr>
          <w:p w:rsidRPr="0030426A" w:rsidR="00030A63" w:rsidP="00847041" w:rsidRDefault="00030A63" w14:paraId="489FAB45" w14:textId="32C34006">
            <w:pPr>
              <w:pStyle w:val="NormalWorksheet"/>
              <w:rPr>
                <w:rFonts w:ascii="Tahoma" w:hAnsi="Tahoma" w:cs="Tahoma"/>
              </w:rPr>
            </w:pPr>
            <w:r w:rsidRPr="0030426A">
              <w:rPr>
                <w:rFonts w:ascii="Tahoma" w:hAnsi="Tahoma" w:cs="Tahoma"/>
              </w:rPr>
              <w:t xml:space="preserve">Tables that identify laws, regulations, ordinances, standards, adopted local, regional, state, and federal land use plans, leases, and permits applicable to </w:t>
            </w:r>
            <w:r w:rsidRPr="75C5E370">
              <w:rPr>
                <w:rFonts w:ascii="Tahoma" w:hAnsi="Tahoma" w:cs="Tahoma"/>
              </w:rPr>
              <w:t>the</w:t>
            </w:r>
            <w:r w:rsidRPr="75C5E370" w:rsidR="3E5AB6B9">
              <w:rPr>
                <w:rFonts w:ascii="Tahoma" w:hAnsi="Tahoma" w:cs="Tahoma"/>
              </w:rPr>
              <w:t>x</w:t>
            </w:r>
            <w:r w:rsidRPr="0030426A">
              <w:rPr>
                <w:rFonts w:ascii="Tahoma" w:hAnsi="Tahoma" w:cs="Tahoma"/>
              </w:rPr>
              <w:t xml:space="preserve"> </w:t>
            </w:r>
            <w:r w:rsidRPr="6E9676DC" w:rsidR="3E5AB6B9">
              <w:rPr>
                <w:rFonts w:ascii="Tahoma" w:hAnsi="Tahoma" w:cs="Tahoma"/>
              </w:rPr>
              <w:t>but could</w:t>
            </w:r>
            <w:r w:rsidRPr="0030426A">
              <w:rPr>
                <w:rFonts w:ascii="Tahoma" w:hAnsi="Tahoma" w:cs="Tahoma"/>
              </w:rPr>
              <w:t xml:space="preserve"> proposed project, and a discussion of the applicability of, and conformance with each. The table or matrix shall explicitly reference pages in the application wherein conformance, with each law or standard during both construction and operation of the facility is discussed; and</w:t>
            </w:r>
          </w:p>
        </w:tc>
        <w:tc>
          <w:tcPr>
            <w:tcW w:w="2694" w:type="dxa"/>
            <w:tcBorders>
              <w:top w:val="single" w:color="auto" w:sz="4" w:space="0"/>
              <w:left w:val="single" w:color="auto" w:sz="4" w:space="0"/>
              <w:bottom w:val="single" w:color="auto" w:sz="4" w:space="0"/>
              <w:right w:val="single" w:color="auto" w:sz="4" w:space="0"/>
            </w:tcBorders>
          </w:tcPr>
          <w:p w:rsidRPr="00C931A3" w:rsidR="00030A63" w:rsidP="00C931A3" w:rsidRDefault="00030A63" w14:paraId="307A602B" w14:textId="734E6C03">
            <w:pPr>
              <w:spacing w:after="0" w:line="240" w:lineRule="auto"/>
              <w:rPr>
                <w:rFonts w:ascii="Tahoma" w:hAnsi="Tahoma" w:eastAsia="Tahoma" w:cs="Tahoma"/>
                <w:sz w:val="20"/>
                <w:szCs w:val="20"/>
              </w:rPr>
            </w:pPr>
          </w:p>
        </w:tc>
        <w:tc>
          <w:tcPr>
            <w:tcW w:w="1252" w:type="dxa"/>
            <w:tcBorders>
              <w:top w:val="single" w:color="auto" w:sz="4" w:space="0"/>
              <w:left w:val="single" w:color="auto" w:sz="4" w:space="0"/>
              <w:bottom w:val="single" w:color="auto" w:sz="4" w:space="0"/>
              <w:right w:val="single" w:color="auto" w:sz="4" w:space="0"/>
            </w:tcBorders>
          </w:tcPr>
          <w:p w:rsidRPr="0030426A" w:rsidR="00030A63" w:rsidP="00C931A3" w:rsidRDefault="00030A63" w14:paraId="61C80CE3" w14:textId="210C6369">
            <w:pPr>
              <w:pStyle w:val="NormalWorksheet"/>
              <w:rPr>
                <w:rFonts w:ascii="Tahoma" w:hAnsi="Tahoma" w:cs="Tahoma"/>
              </w:rPr>
            </w:pPr>
          </w:p>
        </w:tc>
        <w:tc>
          <w:tcPr>
            <w:tcW w:w="4244" w:type="dxa"/>
            <w:gridSpan w:val="6"/>
            <w:tcBorders>
              <w:top w:val="single" w:color="auto" w:sz="4" w:space="0"/>
              <w:left w:val="single" w:color="auto" w:sz="4" w:space="0"/>
              <w:bottom w:val="single" w:color="auto" w:sz="4" w:space="0"/>
              <w:right w:val="single" w:color="auto" w:sz="4" w:space="0"/>
            </w:tcBorders>
          </w:tcPr>
          <w:p w:rsidRPr="00C931A3" w:rsidR="00030A63" w:rsidP="00C931A3" w:rsidRDefault="00030A63" w14:paraId="52A3544E" w14:textId="7C3F3CCC">
            <w:pPr>
              <w:spacing w:after="0" w:line="240" w:lineRule="auto"/>
              <w:rPr>
                <w:rFonts w:ascii="Tahoma" w:hAnsi="Tahoma" w:eastAsia="Tahoma" w:cs="Tahoma"/>
                <w:sz w:val="20"/>
                <w:szCs w:val="20"/>
              </w:rPr>
            </w:pPr>
          </w:p>
        </w:tc>
      </w:tr>
      <w:tr w:rsidRPr="000B3F4D" w:rsidR="00030A63" w:rsidTr="00B35653" w14:paraId="0F4D8F01" w14:textId="77777777">
        <w:tc>
          <w:tcPr>
            <w:tcW w:w="1824" w:type="dxa"/>
            <w:tcBorders>
              <w:top w:val="single" w:color="auto" w:sz="4" w:space="0"/>
              <w:left w:val="single" w:color="auto" w:sz="4" w:space="0"/>
              <w:bottom w:val="single" w:color="auto" w:sz="4" w:space="0"/>
              <w:right w:val="single" w:color="auto" w:sz="4" w:space="0"/>
            </w:tcBorders>
          </w:tcPr>
          <w:p w:rsidRPr="0030426A" w:rsidR="00030A63" w:rsidP="00847041" w:rsidRDefault="00030A63" w14:paraId="39AC722D" w14:textId="77777777">
            <w:pPr>
              <w:pStyle w:val="NormalWorksheet"/>
              <w:rPr>
                <w:rFonts w:ascii="Tahoma" w:hAnsi="Tahoma" w:cs="Tahoma"/>
              </w:rPr>
            </w:pPr>
            <w:r w:rsidRPr="0030426A">
              <w:rPr>
                <w:rFonts w:ascii="Tahoma" w:hAnsi="Tahoma" w:cs="Tahoma"/>
              </w:rPr>
              <w:t>Appendix B</w:t>
            </w:r>
          </w:p>
          <w:p w:rsidRPr="0030426A" w:rsidR="00030A63" w:rsidP="00847041" w:rsidRDefault="00030A63" w14:paraId="27A5057C" w14:textId="77777777">
            <w:pPr>
              <w:pStyle w:val="NormalWorksheet"/>
              <w:rPr>
                <w:rFonts w:ascii="Tahoma" w:hAnsi="Tahoma" w:cs="Tahoma"/>
              </w:rPr>
            </w:pPr>
            <w:r w:rsidRPr="0030426A">
              <w:rPr>
                <w:rFonts w:ascii="Tahoma" w:hAnsi="Tahoma" w:cs="Tahoma"/>
              </w:rPr>
              <w:t>(i) (1) (B)</w:t>
            </w:r>
          </w:p>
        </w:tc>
        <w:tc>
          <w:tcPr>
            <w:tcW w:w="3846" w:type="dxa"/>
            <w:gridSpan w:val="6"/>
            <w:tcBorders>
              <w:top w:val="single" w:color="auto" w:sz="4" w:space="0"/>
              <w:left w:val="single" w:color="auto" w:sz="4" w:space="0"/>
              <w:bottom w:val="single" w:color="auto" w:sz="4" w:space="0"/>
              <w:right w:val="single" w:color="auto" w:sz="4" w:space="0"/>
            </w:tcBorders>
          </w:tcPr>
          <w:p w:rsidRPr="0030426A" w:rsidR="00030A63" w:rsidP="00847041" w:rsidRDefault="00030A63" w14:paraId="4EEAE7C0" w14:textId="65617BEB">
            <w:pPr>
              <w:pStyle w:val="NormalWorksheet"/>
              <w:rPr>
                <w:rFonts w:ascii="Tahoma" w:hAnsi="Tahoma" w:cs="Tahoma"/>
              </w:rPr>
            </w:pPr>
            <w:r w:rsidRPr="0030426A">
              <w:rPr>
                <w:rFonts w:ascii="Tahoma" w:hAnsi="Tahoma" w:cs="Tahoma"/>
              </w:rPr>
              <w:t>Tables that identify each agency with jurisdiction to issue applicable permits, leases, and approvals or to enforce identified laws, regulations, standards, and adopted local, regional, state and federal land use plans, and agencies that would have permit approval or enforcement authority, but for the exclusive authority of the Commission to certify sites and related facilities.</w:t>
            </w:r>
          </w:p>
        </w:tc>
        <w:tc>
          <w:tcPr>
            <w:tcW w:w="2694" w:type="dxa"/>
            <w:tcBorders>
              <w:top w:val="single" w:color="auto" w:sz="4" w:space="0"/>
              <w:left w:val="single" w:color="auto" w:sz="4" w:space="0"/>
              <w:bottom w:val="single" w:color="auto" w:sz="4" w:space="0"/>
              <w:right w:val="single" w:color="auto" w:sz="4" w:space="0"/>
            </w:tcBorders>
          </w:tcPr>
          <w:p w:rsidRPr="00C931A3" w:rsidR="00030A63" w:rsidP="00C931A3" w:rsidRDefault="00030A63" w14:paraId="24C98F76" w14:textId="4D6AC30C">
            <w:pPr>
              <w:spacing w:after="0" w:line="240" w:lineRule="auto"/>
              <w:rPr>
                <w:rFonts w:ascii="Tahoma" w:hAnsi="Tahoma" w:eastAsia="Tahoma" w:cs="Tahoma"/>
                <w:sz w:val="20"/>
                <w:szCs w:val="20"/>
              </w:rPr>
            </w:pPr>
          </w:p>
        </w:tc>
        <w:tc>
          <w:tcPr>
            <w:tcW w:w="1252" w:type="dxa"/>
            <w:tcBorders>
              <w:top w:val="single" w:color="auto" w:sz="4" w:space="0"/>
              <w:left w:val="single" w:color="auto" w:sz="4" w:space="0"/>
              <w:bottom w:val="single" w:color="auto" w:sz="4" w:space="0"/>
              <w:right w:val="single" w:color="auto" w:sz="4" w:space="0"/>
            </w:tcBorders>
          </w:tcPr>
          <w:p w:rsidRPr="0030426A" w:rsidR="00030A63" w:rsidP="00C931A3" w:rsidRDefault="00030A63" w14:paraId="63917795" w14:textId="6F954AFD">
            <w:pPr>
              <w:pStyle w:val="NormalWorksheet"/>
              <w:rPr>
                <w:rFonts w:ascii="Tahoma" w:hAnsi="Tahoma" w:cs="Tahoma"/>
              </w:rPr>
            </w:pPr>
          </w:p>
        </w:tc>
        <w:tc>
          <w:tcPr>
            <w:tcW w:w="4244" w:type="dxa"/>
            <w:gridSpan w:val="6"/>
            <w:tcBorders>
              <w:top w:val="single" w:color="auto" w:sz="4" w:space="0"/>
              <w:left w:val="single" w:color="auto" w:sz="4" w:space="0"/>
              <w:bottom w:val="single" w:color="auto" w:sz="4" w:space="0"/>
              <w:right w:val="single" w:color="auto" w:sz="4" w:space="0"/>
            </w:tcBorders>
          </w:tcPr>
          <w:p w:rsidRPr="00C931A3" w:rsidR="00030A63" w:rsidP="00C931A3" w:rsidRDefault="00030A63" w14:paraId="5EA5878A" w14:textId="2292AA20">
            <w:pPr>
              <w:spacing w:after="0" w:line="240" w:lineRule="auto"/>
              <w:rPr>
                <w:rFonts w:ascii="Tahoma" w:hAnsi="Tahoma" w:eastAsia="Tahoma" w:cs="Tahoma"/>
                <w:sz w:val="20"/>
                <w:szCs w:val="20"/>
              </w:rPr>
            </w:pPr>
          </w:p>
        </w:tc>
      </w:tr>
      <w:tr w:rsidRPr="000B3F4D" w:rsidR="00030A63" w:rsidTr="00B35653" w14:paraId="362BB7D0" w14:textId="77777777">
        <w:tc>
          <w:tcPr>
            <w:tcW w:w="1824" w:type="dxa"/>
            <w:tcBorders>
              <w:top w:val="single" w:color="auto" w:sz="4" w:space="0"/>
              <w:left w:val="single" w:color="auto" w:sz="4" w:space="0"/>
              <w:bottom w:val="single" w:color="auto" w:sz="4" w:space="0"/>
              <w:right w:val="single" w:color="auto" w:sz="4" w:space="0"/>
            </w:tcBorders>
          </w:tcPr>
          <w:p w:rsidRPr="0030426A" w:rsidR="00030A63" w:rsidP="00847041" w:rsidRDefault="00030A63" w14:paraId="2D73D2FC" w14:textId="77777777">
            <w:pPr>
              <w:pStyle w:val="NormalWorksheet"/>
              <w:rPr>
                <w:rFonts w:ascii="Tahoma" w:hAnsi="Tahoma" w:cs="Tahoma"/>
              </w:rPr>
            </w:pPr>
            <w:r w:rsidRPr="0030426A">
              <w:rPr>
                <w:rFonts w:ascii="Tahoma" w:hAnsi="Tahoma" w:cs="Tahoma"/>
              </w:rPr>
              <w:t>Appendix B</w:t>
            </w:r>
          </w:p>
          <w:p w:rsidRPr="0030426A" w:rsidR="00030A63" w:rsidP="00847041" w:rsidRDefault="00030A63" w14:paraId="4F71DB2C" w14:textId="77777777">
            <w:pPr>
              <w:pStyle w:val="NormalWorksheet"/>
              <w:rPr>
                <w:rFonts w:ascii="Tahoma" w:hAnsi="Tahoma" w:cs="Tahoma"/>
              </w:rPr>
            </w:pPr>
            <w:r w:rsidRPr="0030426A">
              <w:rPr>
                <w:rFonts w:ascii="Tahoma" w:hAnsi="Tahoma" w:cs="Tahoma"/>
              </w:rPr>
              <w:t>(i) (2)</w:t>
            </w:r>
          </w:p>
        </w:tc>
        <w:tc>
          <w:tcPr>
            <w:tcW w:w="3846" w:type="dxa"/>
            <w:gridSpan w:val="6"/>
            <w:tcBorders>
              <w:top w:val="single" w:color="auto" w:sz="4" w:space="0"/>
              <w:left w:val="single" w:color="auto" w:sz="4" w:space="0"/>
              <w:bottom w:val="single" w:color="auto" w:sz="4" w:space="0"/>
              <w:right w:val="single" w:color="auto" w:sz="4" w:space="0"/>
            </w:tcBorders>
          </w:tcPr>
          <w:p w:rsidRPr="0030426A" w:rsidR="00030A63" w:rsidP="00847041" w:rsidRDefault="00030A63" w14:paraId="291EE46E" w14:textId="6817DD64">
            <w:pPr>
              <w:pStyle w:val="NormalWorksheet"/>
              <w:rPr>
                <w:rFonts w:ascii="Tahoma" w:hAnsi="Tahoma" w:cs="Tahoma"/>
              </w:rPr>
            </w:pPr>
            <w:r w:rsidRPr="0030426A">
              <w:rPr>
                <w:rFonts w:ascii="Tahoma" w:hAnsi="Tahoma" w:cs="Tahoma"/>
              </w:rPr>
              <w:t>The name, title, phone number, address (required), and email address (if known), of an official who was contacted within each agency, and provide the name of the official who will serve as a contact person for Commission staff.</w:t>
            </w:r>
          </w:p>
        </w:tc>
        <w:tc>
          <w:tcPr>
            <w:tcW w:w="2694" w:type="dxa"/>
            <w:tcBorders>
              <w:top w:val="single" w:color="auto" w:sz="4" w:space="0"/>
              <w:left w:val="single" w:color="auto" w:sz="4" w:space="0"/>
              <w:bottom w:val="single" w:color="auto" w:sz="4" w:space="0"/>
              <w:right w:val="single" w:color="auto" w:sz="4" w:space="0"/>
            </w:tcBorders>
          </w:tcPr>
          <w:p w:rsidRPr="00C931A3" w:rsidR="00030A63" w:rsidP="00C931A3" w:rsidRDefault="00030A63" w14:paraId="212E077C" w14:textId="2E1BCB6A">
            <w:pPr>
              <w:spacing w:after="0" w:line="240" w:lineRule="auto"/>
              <w:rPr>
                <w:rFonts w:ascii="Tahoma" w:hAnsi="Tahoma" w:eastAsia="Tahoma" w:cs="Tahoma"/>
                <w:sz w:val="20"/>
                <w:szCs w:val="20"/>
              </w:rPr>
            </w:pPr>
          </w:p>
        </w:tc>
        <w:tc>
          <w:tcPr>
            <w:tcW w:w="1252" w:type="dxa"/>
            <w:tcBorders>
              <w:top w:val="single" w:color="auto" w:sz="4" w:space="0"/>
              <w:left w:val="single" w:color="auto" w:sz="4" w:space="0"/>
              <w:bottom w:val="single" w:color="auto" w:sz="4" w:space="0"/>
              <w:right w:val="single" w:color="auto" w:sz="4" w:space="0"/>
            </w:tcBorders>
          </w:tcPr>
          <w:p w:rsidRPr="00C931A3" w:rsidR="00030A63" w:rsidP="00C931A3" w:rsidRDefault="00030A63" w14:paraId="7DE1EA5F" w14:textId="32C0EB9E">
            <w:pPr>
              <w:pStyle w:val="NormalWorksheet"/>
              <w:rPr>
                <w:rFonts w:ascii="Tahoma" w:hAnsi="Tahoma" w:cs="Tahoma"/>
              </w:rPr>
            </w:pPr>
          </w:p>
        </w:tc>
        <w:tc>
          <w:tcPr>
            <w:tcW w:w="4244" w:type="dxa"/>
            <w:gridSpan w:val="6"/>
            <w:tcBorders>
              <w:top w:val="single" w:color="auto" w:sz="4" w:space="0"/>
              <w:left w:val="single" w:color="auto" w:sz="4" w:space="0"/>
              <w:bottom w:val="single" w:color="auto" w:sz="4" w:space="0"/>
              <w:right w:val="single" w:color="auto" w:sz="4" w:space="0"/>
            </w:tcBorders>
          </w:tcPr>
          <w:p w:rsidRPr="00C931A3" w:rsidR="00030A63" w:rsidP="00C931A3" w:rsidRDefault="00030A63" w14:paraId="5EE945E8" w14:textId="13C97602">
            <w:pPr>
              <w:spacing w:after="0" w:line="240" w:lineRule="auto"/>
              <w:rPr>
                <w:rFonts w:ascii="Tahoma" w:hAnsi="Tahoma" w:eastAsia="Tahoma" w:cs="Tahoma"/>
                <w:sz w:val="20"/>
                <w:szCs w:val="20"/>
              </w:rPr>
            </w:pPr>
          </w:p>
        </w:tc>
      </w:tr>
      <w:tr w:rsidRPr="000B3F4D" w:rsidR="00030A63" w:rsidTr="00B35653" w14:paraId="159AE5F7" w14:textId="77777777">
        <w:tc>
          <w:tcPr>
            <w:tcW w:w="1824" w:type="dxa"/>
            <w:tcBorders>
              <w:top w:val="single" w:color="auto" w:sz="4" w:space="0"/>
              <w:left w:val="single" w:color="auto" w:sz="4" w:space="0"/>
              <w:bottom w:val="single" w:color="auto" w:sz="4" w:space="0"/>
              <w:right w:val="single" w:color="auto" w:sz="4" w:space="0"/>
            </w:tcBorders>
          </w:tcPr>
          <w:p w:rsidRPr="0030426A" w:rsidR="00030A63" w:rsidP="00847041" w:rsidRDefault="00030A63" w14:paraId="46377AEF" w14:textId="77777777">
            <w:pPr>
              <w:pStyle w:val="NormalWorksheet"/>
              <w:rPr>
                <w:rFonts w:ascii="Tahoma" w:hAnsi="Tahoma" w:cs="Tahoma"/>
              </w:rPr>
            </w:pPr>
            <w:r w:rsidRPr="0030426A">
              <w:rPr>
                <w:rFonts w:ascii="Tahoma" w:hAnsi="Tahoma" w:cs="Tahoma"/>
              </w:rPr>
              <w:t>Appendix B</w:t>
            </w:r>
          </w:p>
          <w:p w:rsidRPr="0030426A" w:rsidR="00030A63" w:rsidP="00847041" w:rsidRDefault="00030A63" w14:paraId="5973EA88" w14:textId="77777777">
            <w:pPr>
              <w:pStyle w:val="NormalWorksheet"/>
              <w:rPr>
                <w:rFonts w:ascii="Tahoma" w:hAnsi="Tahoma" w:cs="Tahoma"/>
              </w:rPr>
            </w:pPr>
            <w:r w:rsidRPr="0030426A">
              <w:rPr>
                <w:rFonts w:ascii="Tahoma" w:hAnsi="Tahoma" w:cs="Tahoma"/>
              </w:rPr>
              <w:t>(i) (3)</w:t>
            </w:r>
          </w:p>
        </w:tc>
        <w:tc>
          <w:tcPr>
            <w:tcW w:w="3846" w:type="dxa"/>
            <w:gridSpan w:val="6"/>
            <w:tcBorders>
              <w:top w:val="single" w:color="auto" w:sz="4" w:space="0"/>
              <w:left w:val="single" w:color="auto" w:sz="4" w:space="0"/>
              <w:bottom w:val="single" w:color="auto" w:sz="4" w:space="0"/>
              <w:right w:val="single" w:color="auto" w:sz="4" w:space="0"/>
            </w:tcBorders>
          </w:tcPr>
          <w:p w:rsidRPr="0030426A" w:rsidR="00030A63" w:rsidP="00847041" w:rsidRDefault="00030A63" w14:paraId="49B556CF" w14:textId="168837E8">
            <w:pPr>
              <w:pStyle w:val="NormalWorksheet"/>
              <w:rPr>
                <w:rFonts w:ascii="Tahoma" w:hAnsi="Tahoma" w:cs="Tahoma"/>
              </w:rPr>
            </w:pPr>
            <w:r w:rsidRPr="0030426A">
              <w:rPr>
                <w:rFonts w:ascii="Tahoma" w:hAnsi="Tahoma" w:cs="Tahoma"/>
              </w:rPr>
              <w:t>A schedule indicating when permits outside the authority of the Commission will be obtained and the steps the applicant has taken or plans to take to obtain such permits.</w:t>
            </w:r>
          </w:p>
        </w:tc>
        <w:tc>
          <w:tcPr>
            <w:tcW w:w="2694" w:type="dxa"/>
            <w:tcBorders>
              <w:top w:val="single" w:color="auto" w:sz="4" w:space="0"/>
              <w:left w:val="single" w:color="auto" w:sz="4" w:space="0"/>
              <w:bottom w:val="single" w:color="auto" w:sz="4" w:space="0"/>
              <w:right w:val="single" w:color="auto" w:sz="4" w:space="0"/>
            </w:tcBorders>
          </w:tcPr>
          <w:p w:rsidRPr="00C931A3" w:rsidR="00030A63" w:rsidP="00C931A3" w:rsidRDefault="00030A63" w14:paraId="68E26430" w14:textId="0C273A48">
            <w:pPr>
              <w:spacing w:after="0" w:line="240" w:lineRule="auto"/>
              <w:rPr>
                <w:rFonts w:ascii="Tahoma" w:hAnsi="Tahoma" w:eastAsia="Tahoma" w:cs="Tahoma"/>
                <w:sz w:val="20"/>
                <w:szCs w:val="20"/>
              </w:rPr>
            </w:pPr>
          </w:p>
        </w:tc>
        <w:tc>
          <w:tcPr>
            <w:tcW w:w="1252" w:type="dxa"/>
            <w:tcBorders>
              <w:top w:val="single" w:color="auto" w:sz="4" w:space="0"/>
              <w:left w:val="single" w:color="auto" w:sz="4" w:space="0"/>
              <w:bottom w:val="single" w:color="auto" w:sz="4" w:space="0"/>
              <w:right w:val="single" w:color="auto" w:sz="4" w:space="0"/>
            </w:tcBorders>
          </w:tcPr>
          <w:p w:rsidRPr="00C931A3" w:rsidR="00030A63" w:rsidP="00C931A3" w:rsidRDefault="00030A63" w14:paraId="502A7707" w14:textId="64C246E9">
            <w:pPr>
              <w:pStyle w:val="NormalWorksheet"/>
              <w:rPr>
                <w:rFonts w:ascii="Tahoma" w:hAnsi="Tahoma" w:cs="Tahoma"/>
              </w:rPr>
            </w:pPr>
          </w:p>
        </w:tc>
        <w:tc>
          <w:tcPr>
            <w:tcW w:w="4244" w:type="dxa"/>
            <w:gridSpan w:val="6"/>
            <w:tcBorders>
              <w:top w:val="single" w:color="auto" w:sz="4" w:space="0"/>
              <w:left w:val="single" w:color="auto" w:sz="4" w:space="0"/>
              <w:bottom w:val="single" w:color="auto" w:sz="4" w:space="0"/>
              <w:right w:val="single" w:color="auto" w:sz="4" w:space="0"/>
            </w:tcBorders>
          </w:tcPr>
          <w:p w:rsidRPr="00C931A3" w:rsidR="00030A63" w:rsidP="00C931A3" w:rsidRDefault="00030A63" w14:paraId="08252F79" w14:textId="7B577221">
            <w:pPr>
              <w:spacing w:after="0" w:line="240" w:lineRule="auto"/>
              <w:rPr>
                <w:rFonts w:ascii="Tahoma" w:hAnsi="Tahoma" w:eastAsia="Tahoma" w:cs="Tahoma"/>
                <w:sz w:val="20"/>
                <w:szCs w:val="20"/>
              </w:rPr>
            </w:pPr>
          </w:p>
        </w:tc>
      </w:tr>
    </w:tbl>
    <w:p w:rsidRPr="000B3F4D" w:rsidR="0044359F" w:rsidP="00745391" w:rsidRDefault="00847041" w14:paraId="095305AE" w14:textId="6EFAE30D">
      <w:pPr>
        <w:pStyle w:val="NormalWorksheet"/>
        <w:rPr>
          <w:rFonts w:ascii="Tahoma" w:hAnsi="Tahoma" w:cs="Tahoma"/>
        </w:rPr>
        <w:sectPr w:rsidRPr="000B3F4D" w:rsidR="0044359F" w:rsidSect="00354F4A">
          <w:headerReference w:type="default" r:id="rId44"/>
          <w:footerReference w:type="default" r:id="rId45"/>
          <w:pgSz w:w="15840" w:h="12240" w:orient="landscape"/>
          <w:pgMar w:top="1440" w:right="1440" w:bottom="1440" w:left="1440" w:header="720" w:footer="720" w:gutter="0"/>
          <w:cols w:space="720"/>
          <w:docGrid w:linePitch="360"/>
        </w:sectPr>
      </w:pPr>
      <w:r>
        <w:rPr>
          <w:rFonts w:ascii="Tahoma" w:hAnsi="Tahoma" w:cs="Tahoma"/>
        </w:rPr>
        <w:br w:type="textWrapping" w:clear="all"/>
      </w:r>
    </w:p>
    <w:tbl>
      <w:tblPr>
        <w:tblW w:w="13575" w:type="dxa"/>
        <w:jc w:val="center"/>
        <w:tblLayout w:type="fixed"/>
        <w:tblCellMar>
          <w:left w:w="120" w:type="dxa"/>
          <w:right w:w="120" w:type="dxa"/>
        </w:tblCellMar>
        <w:tblLook w:val="0000" w:firstRow="0" w:lastRow="0" w:firstColumn="0" w:lastColumn="0" w:noHBand="0" w:noVBand="0"/>
      </w:tblPr>
      <w:tblGrid>
        <w:gridCol w:w="1793"/>
        <w:gridCol w:w="1087"/>
        <w:gridCol w:w="270"/>
        <w:gridCol w:w="1179"/>
        <w:gridCol w:w="81"/>
        <w:gridCol w:w="260"/>
        <w:gridCol w:w="649"/>
        <w:gridCol w:w="2790"/>
        <w:gridCol w:w="1260"/>
        <w:gridCol w:w="342"/>
        <w:gridCol w:w="1260"/>
        <w:gridCol w:w="89"/>
        <w:gridCol w:w="176"/>
        <w:gridCol w:w="619"/>
        <w:gridCol w:w="1720"/>
      </w:tblGrid>
      <w:tr w:rsidRPr="000B3F4D" w:rsidR="00812401" w:rsidTr="00B17609" w14:paraId="1FC28AE8" w14:textId="77777777">
        <w:trPr>
          <w:tblHeader/>
          <w:jc w:val="center"/>
        </w:trPr>
        <w:tc>
          <w:tcPr>
            <w:tcW w:w="1793" w:type="dxa"/>
            <w:vAlign w:val="bottom"/>
          </w:tcPr>
          <w:p w:rsidRPr="00AD6403" w:rsidR="00812401" w:rsidP="00AD6403" w:rsidRDefault="00812401" w14:paraId="62537E56" w14:textId="77777777">
            <w:pPr>
              <w:pStyle w:val="NormalWorksheet"/>
              <w:rPr>
                <w:rFonts w:ascii="Tahoma" w:hAnsi="Tahoma" w:cs="Tahoma"/>
              </w:rPr>
            </w:pPr>
            <w:r w:rsidRPr="00AD6403">
              <w:rPr>
                <w:rFonts w:ascii="Tahoma" w:hAnsi="Tahoma" w:cs="Tahoma"/>
              </w:rPr>
              <w:t>Completeness:</w:t>
            </w:r>
          </w:p>
        </w:tc>
        <w:tc>
          <w:tcPr>
            <w:tcW w:w="1087" w:type="dxa"/>
            <w:vAlign w:val="bottom"/>
          </w:tcPr>
          <w:p w:rsidRPr="00AD6403" w:rsidR="00812401" w:rsidP="00AD6403" w:rsidRDefault="00812401" w14:paraId="3822A4A6" w14:textId="77777777">
            <w:pPr>
              <w:pStyle w:val="NormalWorksheet"/>
              <w:ind w:left="-14"/>
              <w:rPr>
                <w:rFonts w:ascii="Tahoma" w:hAnsi="Tahoma" w:cs="Tahoma"/>
              </w:rPr>
            </w:pPr>
            <w:r w:rsidRPr="00AD6403">
              <w:rPr>
                <w:rFonts w:ascii="Tahoma" w:hAnsi="Tahoma" w:cs="Tahoma"/>
              </w:rPr>
              <w:t>Complete</w:t>
            </w:r>
          </w:p>
        </w:tc>
        <w:tc>
          <w:tcPr>
            <w:tcW w:w="270" w:type="dxa"/>
            <w:tcBorders>
              <w:bottom w:val="single" w:color="auto" w:sz="7" w:space="0"/>
            </w:tcBorders>
            <w:vAlign w:val="bottom"/>
          </w:tcPr>
          <w:p w:rsidRPr="00AD6403" w:rsidR="00812401" w:rsidP="00AD6403" w:rsidRDefault="00812401" w14:paraId="2413545D" w14:textId="77777777">
            <w:pPr>
              <w:pStyle w:val="WorksheetTitle"/>
              <w:rPr>
                <w:rFonts w:ascii="Tahoma" w:hAnsi="Tahoma" w:cs="Tahoma"/>
                <w:sz w:val="20"/>
              </w:rPr>
            </w:pPr>
          </w:p>
        </w:tc>
        <w:tc>
          <w:tcPr>
            <w:tcW w:w="1260" w:type="dxa"/>
            <w:gridSpan w:val="2"/>
            <w:vAlign w:val="bottom"/>
          </w:tcPr>
          <w:p w:rsidRPr="00AD6403" w:rsidR="00812401" w:rsidP="008B2FC3" w:rsidRDefault="00812401" w14:paraId="14984862" w14:textId="77777777">
            <w:pPr>
              <w:pStyle w:val="NormalWorksheet"/>
              <w:ind w:left="-202" w:firstLine="202"/>
              <w:rPr>
                <w:rFonts w:ascii="Tahoma" w:hAnsi="Tahoma" w:cs="Tahoma"/>
              </w:rPr>
            </w:pPr>
          </w:p>
          <w:p w:rsidRPr="00AD6403" w:rsidR="00812401" w:rsidP="008B2FC3" w:rsidRDefault="00812401" w14:paraId="311D8DDA" w14:textId="77777777">
            <w:pPr>
              <w:pStyle w:val="NormalWorksheet"/>
              <w:ind w:left="-202" w:firstLine="202"/>
              <w:rPr>
                <w:rFonts w:ascii="Tahoma" w:hAnsi="Tahoma" w:cs="Tahoma"/>
              </w:rPr>
            </w:pPr>
            <w:r w:rsidRPr="00AD6403">
              <w:rPr>
                <w:rFonts w:ascii="Tahoma" w:hAnsi="Tahoma" w:cs="Tahoma"/>
              </w:rPr>
              <w:t>Incomplete</w:t>
            </w:r>
          </w:p>
        </w:tc>
        <w:tc>
          <w:tcPr>
            <w:tcW w:w="260" w:type="dxa"/>
            <w:tcBorders>
              <w:bottom w:val="single" w:color="auto" w:sz="7" w:space="0"/>
            </w:tcBorders>
            <w:vAlign w:val="bottom"/>
          </w:tcPr>
          <w:p w:rsidRPr="00AD6403" w:rsidR="00812401" w:rsidP="00B17609" w:rsidRDefault="00812401" w14:paraId="55D7AB27" w14:textId="75560AD8">
            <w:pPr>
              <w:pStyle w:val="WorksheetTitle"/>
              <w:ind w:left="-29"/>
              <w:rPr>
                <w:rFonts w:ascii="Tahoma" w:hAnsi="Tahoma" w:cs="Tahoma"/>
                <w:sz w:val="20"/>
              </w:rPr>
            </w:pPr>
          </w:p>
        </w:tc>
        <w:tc>
          <w:tcPr>
            <w:tcW w:w="5041" w:type="dxa"/>
            <w:gridSpan w:val="4"/>
          </w:tcPr>
          <w:p w:rsidRPr="00AD6403" w:rsidR="00812401" w:rsidP="00AD6403" w:rsidRDefault="00812401" w14:paraId="4DCDD188" w14:textId="77777777">
            <w:pPr>
              <w:pStyle w:val="WorksheetTitle"/>
              <w:rPr>
                <w:rFonts w:ascii="Tahoma" w:hAnsi="Tahoma" w:cs="Tahoma"/>
                <w:spacing w:val="-3"/>
                <w:sz w:val="20"/>
              </w:rPr>
            </w:pPr>
            <w:r w:rsidRPr="00AD6403">
              <w:rPr>
                <w:rFonts w:ascii="Tahoma" w:hAnsi="Tahoma" w:cs="Tahoma"/>
                <w:sz w:val="20"/>
              </w:rPr>
              <w:t>DATA COMPLETENESS WORKSHEET</w:t>
            </w:r>
          </w:p>
        </w:tc>
        <w:tc>
          <w:tcPr>
            <w:tcW w:w="1260" w:type="dxa"/>
            <w:vAlign w:val="bottom"/>
          </w:tcPr>
          <w:p w:rsidRPr="00AD6403" w:rsidR="00812401" w:rsidP="00AD6403" w:rsidRDefault="00812401" w14:paraId="6BEC2A7E" w14:textId="77777777">
            <w:pPr>
              <w:pStyle w:val="NormalWorksheet"/>
              <w:rPr>
                <w:rFonts w:ascii="Tahoma" w:hAnsi="Tahoma" w:cs="Tahoma"/>
              </w:rPr>
            </w:pPr>
          </w:p>
          <w:p w:rsidRPr="00AD6403" w:rsidR="00812401" w:rsidP="00AD6403" w:rsidRDefault="00812401" w14:paraId="5E2706AD" w14:textId="77777777">
            <w:pPr>
              <w:pStyle w:val="NormalWorksheet"/>
              <w:ind w:left="-129" w:right="-126"/>
              <w:rPr>
                <w:rFonts w:ascii="Tahoma" w:hAnsi="Tahoma" w:cs="Tahoma"/>
              </w:rPr>
            </w:pPr>
            <w:r w:rsidRPr="00AD6403">
              <w:rPr>
                <w:rFonts w:ascii="Tahoma" w:hAnsi="Tahoma" w:cs="Tahoma"/>
              </w:rPr>
              <w:t>Revision No.</w:t>
            </w:r>
          </w:p>
        </w:tc>
        <w:tc>
          <w:tcPr>
            <w:tcW w:w="265" w:type="dxa"/>
            <w:gridSpan w:val="2"/>
            <w:tcBorders>
              <w:bottom w:val="single" w:color="auto" w:sz="7" w:space="0"/>
            </w:tcBorders>
            <w:vAlign w:val="bottom"/>
          </w:tcPr>
          <w:p w:rsidRPr="00AD6403" w:rsidR="00812401" w:rsidP="00B17609" w:rsidRDefault="00812401" w14:paraId="1A381210" w14:textId="13167BF9">
            <w:pPr>
              <w:pStyle w:val="NormalWorksheet"/>
              <w:ind w:left="-111" w:firstLine="27"/>
              <w:jc w:val="center"/>
              <w:rPr>
                <w:rFonts w:ascii="Tahoma" w:hAnsi="Tahoma" w:cs="Tahoma"/>
                <w:spacing w:val="-3"/>
              </w:rPr>
            </w:pPr>
          </w:p>
        </w:tc>
        <w:tc>
          <w:tcPr>
            <w:tcW w:w="619" w:type="dxa"/>
            <w:vAlign w:val="bottom"/>
          </w:tcPr>
          <w:p w:rsidRPr="00AD6403" w:rsidR="00812401" w:rsidP="00E660AB" w:rsidRDefault="00812401" w14:paraId="3C41163E" w14:textId="1B2F92A9">
            <w:pPr>
              <w:pStyle w:val="NormalWorksheet"/>
              <w:ind w:left="-25" w:right="-123"/>
              <w:rPr>
                <w:rFonts w:ascii="Tahoma" w:hAnsi="Tahoma" w:cs="Tahoma"/>
              </w:rPr>
            </w:pPr>
            <w:r w:rsidRPr="00AD6403">
              <w:rPr>
                <w:rFonts w:ascii="Tahoma" w:hAnsi="Tahoma" w:cs="Tahoma"/>
              </w:rPr>
              <w:t>Date:</w:t>
            </w:r>
          </w:p>
        </w:tc>
        <w:tc>
          <w:tcPr>
            <w:tcW w:w="1720" w:type="dxa"/>
            <w:tcBorders>
              <w:bottom w:val="single" w:color="auto" w:sz="4" w:space="0"/>
            </w:tcBorders>
            <w:vAlign w:val="bottom"/>
          </w:tcPr>
          <w:p w:rsidRPr="00AD6403" w:rsidR="00812401" w:rsidP="00475C27" w:rsidRDefault="00812401" w14:paraId="168BC034" w14:textId="09F83BB0">
            <w:pPr>
              <w:pStyle w:val="NormalWorksheet"/>
              <w:rPr>
                <w:rFonts w:ascii="Tahoma" w:hAnsi="Tahoma" w:cs="Tahoma"/>
              </w:rPr>
            </w:pPr>
          </w:p>
        </w:tc>
      </w:tr>
      <w:tr w:rsidRPr="000B3F4D" w:rsidR="009515DA" w:rsidTr="00B17609" w14:paraId="7F72AAF4" w14:textId="77777777">
        <w:trPr>
          <w:tblHeader/>
          <w:jc w:val="center"/>
        </w:trPr>
        <w:tc>
          <w:tcPr>
            <w:tcW w:w="1793" w:type="dxa"/>
            <w:vAlign w:val="bottom"/>
          </w:tcPr>
          <w:p w:rsidRPr="00AD6403" w:rsidR="00C84100" w:rsidP="00AD6403" w:rsidRDefault="00C84100" w14:paraId="05579929" w14:textId="77777777">
            <w:pPr>
              <w:pStyle w:val="NormalWorksheet"/>
              <w:rPr>
                <w:rFonts w:ascii="Tahoma" w:hAnsi="Tahoma" w:cs="Tahoma"/>
              </w:rPr>
            </w:pPr>
            <w:r w:rsidRPr="00AD6403">
              <w:rPr>
                <w:rFonts w:ascii="Tahoma" w:hAnsi="Tahoma" w:cs="Tahoma"/>
              </w:rPr>
              <w:t>Technical Area:</w:t>
            </w:r>
          </w:p>
        </w:tc>
        <w:tc>
          <w:tcPr>
            <w:tcW w:w="2536" w:type="dxa"/>
            <w:gridSpan w:val="3"/>
            <w:tcBorders>
              <w:bottom w:val="single" w:color="auto" w:sz="7" w:space="0"/>
            </w:tcBorders>
          </w:tcPr>
          <w:p w:rsidRPr="00AD6403" w:rsidR="00C84100" w:rsidP="00AD6403" w:rsidRDefault="00C84100" w14:paraId="0C9B7A30" w14:textId="5672603F">
            <w:pPr>
              <w:pStyle w:val="TechArea"/>
              <w:ind w:left="-14"/>
              <w:rPr>
                <w:rFonts w:ascii="Tahoma" w:hAnsi="Tahoma" w:cs="Tahoma"/>
                <w:sz w:val="20"/>
              </w:rPr>
            </w:pPr>
            <w:r w:rsidRPr="00AD6403">
              <w:rPr>
                <w:rFonts w:ascii="Tahoma" w:hAnsi="Tahoma" w:cs="Tahoma"/>
                <w:sz w:val="20"/>
              </w:rPr>
              <w:t xml:space="preserve">Transmission System Design </w:t>
            </w:r>
          </w:p>
        </w:tc>
        <w:tc>
          <w:tcPr>
            <w:tcW w:w="990" w:type="dxa"/>
            <w:gridSpan w:val="3"/>
            <w:vAlign w:val="bottom"/>
          </w:tcPr>
          <w:p w:rsidRPr="00AD6403" w:rsidR="00C84100" w:rsidP="00AD6403" w:rsidRDefault="00C84100" w14:paraId="43AB3112" w14:textId="77777777">
            <w:pPr>
              <w:pStyle w:val="NormalWorksheet"/>
              <w:rPr>
                <w:rFonts w:ascii="Tahoma" w:hAnsi="Tahoma" w:cs="Tahoma"/>
              </w:rPr>
            </w:pPr>
            <w:r w:rsidRPr="00AD6403">
              <w:rPr>
                <w:rFonts w:ascii="Tahoma" w:hAnsi="Tahoma" w:cs="Tahoma"/>
              </w:rPr>
              <w:t>Project:</w:t>
            </w:r>
          </w:p>
        </w:tc>
        <w:tc>
          <w:tcPr>
            <w:tcW w:w="4050" w:type="dxa"/>
            <w:gridSpan w:val="2"/>
            <w:tcBorders>
              <w:bottom w:val="single" w:color="auto" w:sz="7" w:space="0"/>
            </w:tcBorders>
            <w:vAlign w:val="bottom"/>
          </w:tcPr>
          <w:p w:rsidRPr="00AD6403" w:rsidR="00C84100" w:rsidP="00CD00EF" w:rsidRDefault="00C84100" w14:paraId="19864AC5" w14:textId="10047482">
            <w:pPr>
              <w:pStyle w:val="NormalWorksheet"/>
              <w:rPr>
                <w:rFonts w:ascii="Tahoma" w:hAnsi="Tahoma" w:cs="Tahoma"/>
              </w:rPr>
            </w:pPr>
          </w:p>
        </w:tc>
        <w:tc>
          <w:tcPr>
            <w:tcW w:w="1691" w:type="dxa"/>
            <w:gridSpan w:val="3"/>
            <w:vAlign w:val="bottom"/>
          </w:tcPr>
          <w:p w:rsidRPr="00AD6403" w:rsidR="00C84100" w:rsidP="00AD6403" w:rsidRDefault="00C84100" w14:paraId="4FEF2921" w14:textId="77777777">
            <w:pPr>
              <w:pStyle w:val="NormalWorksheet"/>
              <w:ind w:left="-31" w:right="-112"/>
              <w:rPr>
                <w:rFonts w:ascii="Tahoma" w:hAnsi="Tahoma" w:cs="Tahoma"/>
              </w:rPr>
            </w:pPr>
            <w:r w:rsidRPr="00AD6403">
              <w:rPr>
                <w:rFonts w:ascii="Tahoma" w:hAnsi="Tahoma" w:cs="Tahoma"/>
              </w:rPr>
              <w:t>Technical Staff:</w:t>
            </w:r>
          </w:p>
        </w:tc>
        <w:tc>
          <w:tcPr>
            <w:tcW w:w="2514" w:type="dxa"/>
            <w:gridSpan w:val="3"/>
            <w:tcBorders>
              <w:bottom w:val="single" w:color="auto" w:sz="7" w:space="0"/>
            </w:tcBorders>
            <w:vAlign w:val="bottom"/>
          </w:tcPr>
          <w:p w:rsidRPr="00AD6403" w:rsidR="00C84100" w:rsidP="00AD6403" w:rsidRDefault="00C84100" w14:paraId="2509AE5B" w14:textId="23FB0A25">
            <w:pPr>
              <w:pStyle w:val="NormalWorksheet"/>
              <w:ind w:left="-32" w:right="-116"/>
              <w:rPr>
                <w:rFonts w:ascii="Tahoma" w:hAnsi="Tahoma" w:cs="Tahoma"/>
              </w:rPr>
            </w:pPr>
          </w:p>
        </w:tc>
      </w:tr>
      <w:tr w:rsidRPr="000B3F4D" w:rsidR="009515DA" w:rsidTr="00B17609" w14:paraId="6EB3F1A9" w14:textId="77777777">
        <w:trPr>
          <w:tblHeader/>
          <w:jc w:val="center"/>
        </w:trPr>
        <w:tc>
          <w:tcPr>
            <w:tcW w:w="1793" w:type="dxa"/>
          </w:tcPr>
          <w:p w:rsidRPr="00AD6403" w:rsidR="00C84100" w:rsidP="00AD6403" w:rsidRDefault="00C84100" w14:paraId="6D1540EF" w14:textId="77777777">
            <w:pPr>
              <w:pStyle w:val="NormalWorksheet"/>
              <w:rPr>
                <w:rFonts w:ascii="Tahoma" w:hAnsi="Tahoma" w:cs="Tahoma"/>
              </w:rPr>
            </w:pPr>
            <w:r w:rsidRPr="00AD6403">
              <w:rPr>
                <w:rFonts w:ascii="Tahoma" w:hAnsi="Tahoma" w:cs="Tahoma"/>
              </w:rPr>
              <w:t>Project Manager:</w:t>
            </w:r>
          </w:p>
        </w:tc>
        <w:tc>
          <w:tcPr>
            <w:tcW w:w="2536" w:type="dxa"/>
            <w:gridSpan w:val="3"/>
            <w:tcBorders>
              <w:bottom w:val="single" w:color="auto" w:sz="7" w:space="0"/>
            </w:tcBorders>
          </w:tcPr>
          <w:p w:rsidRPr="00AD6403" w:rsidR="00C84100" w:rsidP="00AD6403" w:rsidRDefault="00C84100" w14:paraId="6368F90C" w14:textId="7FF7D691">
            <w:pPr>
              <w:pStyle w:val="NormalWorksheet"/>
              <w:rPr>
                <w:rFonts w:ascii="Tahoma" w:hAnsi="Tahoma" w:cs="Tahoma"/>
              </w:rPr>
            </w:pPr>
          </w:p>
        </w:tc>
        <w:tc>
          <w:tcPr>
            <w:tcW w:w="990" w:type="dxa"/>
            <w:gridSpan w:val="3"/>
          </w:tcPr>
          <w:p w:rsidRPr="00AD6403" w:rsidR="00C84100" w:rsidP="00AD6403" w:rsidRDefault="00C84100" w14:paraId="4D2734AC" w14:textId="77777777">
            <w:pPr>
              <w:pStyle w:val="NormalWorksheet"/>
              <w:rPr>
                <w:rFonts w:ascii="Tahoma" w:hAnsi="Tahoma" w:cs="Tahoma"/>
              </w:rPr>
            </w:pPr>
            <w:r w:rsidRPr="00AD6403">
              <w:rPr>
                <w:rFonts w:ascii="Tahoma" w:hAnsi="Tahoma" w:cs="Tahoma"/>
              </w:rPr>
              <w:t>Docket:</w:t>
            </w:r>
          </w:p>
        </w:tc>
        <w:tc>
          <w:tcPr>
            <w:tcW w:w="4050" w:type="dxa"/>
            <w:gridSpan w:val="2"/>
            <w:tcBorders>
              <w:bottom w:val="single" w:color="auto" w:sz="7" w:space="0"/>
            </w:tcBorders>
          </w:tcPr>
          <w:p w:rsidRPr="00AD6403" w:rsidR="00C84100" w:rsidP="00AD6403" w:rsidRDefault="00C84100" w14:paraId="741C993A" w14:textId="15F6467E">
            <w:pPr>
              <w:pStyle w:val="NormalWorksheet"/>
              <w:rPr>
                <w:rFonts w:ascii="Tahoma" w:hAnsi="Tahoma" w:cs="Tahoma"/>
              </w:rPr>
            </w:pPr>
          </w:p>
        </w:tc>
        <w:tc>
          <w:tcPr>
            <w:tcW w:w="1691" w:type="dxa"/>
            <w:gridSpan w:val="3"/>
          </w:tcPr>
          <w:p w:rsidRPr="00AD6403" w:rsidR="00C84100" w:rsidP="00AD6403" w:rsidRDefault="00C84100" w14:paraId="082F31BF" w14:textId="77777777">
            <w:pPr>
              <w:pStyle w:val="NormalWorksheet"/>
              <w:ind w:left="-31" w:right="-125"/>
              <w:rPr>
                <w:rFonts w:ascii="Tahoma" w:hAnsi="Tahoma" w:cs="Tahoma"/>
              </w:rPr>
            </w:pPr>
            <w:r w:rsidRPr="00AD6403">
              <w:rPr>
                <w:rFonts w:ascii="Tahoma" w:hAnsi="Tahoma" w:cs="Tahoma"/>
              </w:rPr>
              <w:t>Technical Senior:</w:t>
            </w:r>
          </w:p>
        </w:tc>
        <w:tc>
          <w:tcPr>
            <w:tcW w:w="2514" w:type="dxa"/>
            <w:gridSpan w:val="3"/>
            <w:tcBorders>
              <w:bottom w:val="single" w:color="auto" w:sz="7" w:space="0"/>
            </w:tcBorders>
          </w:tcPr>
          <w:p w:rsidRPr="00AD6403" w:rsidR="00C84100" w:rsidP="00AD6403" w:rsidRDefault="00C84100" w14:paraId="1594209D" w14:textId="70C0F405">
            <w:pPr>
              <w:pStyle w:val="NormalWorksheet"/>
              <w:ind w:left="-27" w:right="-116"/>
              <w:rPr>
                <w:rFonts w:ascii="Tahoma" w:hAnsi="Tahoma" w:cs="Tahoma"/>
              </w:rPr>
            </w:pPr>
          </w:p>
        </w:tc>
      </w:tr>
      <w:tr w:rsidRPr="000B3F4D" w:rsidR="00B34EF8" w:rsidTr="00B17609" w14:paraId="1DA99623" w14:textId="77777777">
        <w:trPr>
          <w:tblHeader/>
          <w:jc w:val="center"/>
        </w:trPr>
        <w:tc>
          <w:tcPr>
            <w:tcW w:w="1793" w:type="dxa"/>
            <w:tcBorders>
              <w:bottom w:val="single" w:color="auto" w:sz="4" w:space="0"/>
            </w:tcBorders>
          </w:tcPr>
          <w:p w:rsidRPr="00AD6403" w:rsidR="00C84100" w:rsidP="00AD6403" w:rsidRDefault="00C84100" w14:paraId="084ADD4E" w14:textId="77777777">
            <w:pPr>
              <w:pStyle w:val="NormalWorksheet"/>
              <w:rPr>
                <w:rFonts w:ascii="Tahoma" w:hAnsi="Tahoma" w:cs="Tahoma"/>
              </w:rPr>
            </w:pPr>
          </w:p>
        </w:tc>
        <w:tc>
          <w:tcPr>
            <w:tcW w:w="3526" w:type="dxa"/>
            <w:gridSpan w:val="6"/>
            <w:tcBorders>
              <w:bottom w:val="single" w:color="auto" w:sz="4" w:space="0"/>
            </w:tcBorders>
          </w:tcPr>
          <w:p w:rsidRPr="00AD6403" w:rsidR="00C84100" w:rsidP="00AD6403" w:rsidRDefault="00C84100" w14:paraId="3B18A505" w14:textId="77777777">
            <w:pPr>
              <w:pStyle w:val="NormalWorksheet"/>
              <w:rPr>
                <w:rFonts w:ascii="Tahoma" w:hAnsi="Tahoma" w:cs="Tahoma"/>
              </w:rPr>
            </w:pPr>
          </w:p>
        </w:tc>
        <w:tc>
          <w:tcPr>
            <w:tcW w:w="2790" w:type="dxa"/>
            <w:tcBorders>
              <w:bottom w:val="single" w:color="auto" w:sz="4" w:space="0"/>
            </w:tcBorders>
          </w:tcPr>
          <w:p w:rsidRPr="00AD6403" w:rsidR="00C84100" w:rsidP="00AD6403" w:rsidRDefault="00C84100" w14:paraId="3B7F86AF" w14:textId="77777777">
            <w:pPr>
              <w:pStyle w:val="NormalWorksheet"/>
              <w:rPr>
                <w:rFonts w:ascii="Tahoma" w:hAnsi="Tahoma" w:cs="Tahoma"/>
              </w:rPr>
            </w:pPr>
          </w:p>
        </w:tc>
        <w:tc>
          <w:tcPr>
            <w:tcW w:w="1260" w:type="dxa"/>
            <w:tcBorders>
              <w:bottom w:val="single" w:color="auto" w:sz="4" w:space="0"/>
            </w:tcBorders>
          </w:tcPr>
          <w:p w:rsidRPr="00AD6403" w:rsidR="00C84100" w:rsidP="00AD6403" w:rsidRDefault="00C84100" w14:paraId="265EC78F" w14:textId="77777777">
            <w:pPr>
              <w:pStyle w:val="NormalWorksheet"/>
              <w:rPr>
                <w:rFonts w:ascii="Tahoma" w:hAnsi="Tahoma" w:cs="Tahoma"/>
              </w:rPr>
            </w:pPr>
          </w:p>
        </w:tc>
        <w:tc>
          <w:tcPr>
            <w:tcW w:w="4205" w:type="dxa"/>
            <w:gridSpan w:val="6"/>
            <w:tcBorders>
              <w:bottom w:val="single" w:color="auto" w:sz="4" w:space="0"/>
            </w:tcBorders>
          </w:tcPr>
          <w:p w:rsidRPr="00AD6403" w:rsidR="00C84100" w:rsidP="00AD6403" w:rsidRDefault="00C84100" w14:paraId="1D1A8694" w14:textId="77777777">
            <w:pPr>
              <w:pStyle w:val="NormalWorksheet"/>
              <w:rPr>
                <w:rFonts w:ascii="Tahoma" w:hAnsi="Tahoma" w:cs="Tahoma"/>
              </w:rPr>
            </w:pPr>
          </w:p>
        </w:tc>
      </w:tr>
      <w:tr w:rsidRPr="000B3F4D" w:rsidR="008B2FC3" w:rsidTr="00B17609" w14:paraId="22AF347F" w14:textId="77777777">
        <w:trPr>
          <w:tblHeader/>
          <w:jc w:val="center"/>
        </w:trPr>
        <w:tc>
          <w:tcPr>
            <w:tcW w:w="1793" w:type="dxa"/>
            <w:tcBorders>
              <w:top w:val="single" w:color="auto" w:sz="4" w:space="0"/>
              <w:left w:val="single" w:color="auto" w:sz="4" w:space="0"/>
              <w:bottom w:val="single" w:color="auto" w:sz="4" w:space="0"/>
              <w:right w:val="single" w:color="auto" w:sz="4" w:space="0"/>
            </w:tcBorders>
            <w:vAlign w:val="bottom"/>
          </w:tcPr>
          <w:p w:rsidRPr="00AD6403" w:rsidR="008B2FC3" w:rsidP="00AD6403" w:rsidRDefault="008B2FC3" w14:paraId="0DF1834D" w14:textId="77777777">
            <w:pPr>
              <w:pStyle w:val="TableHeadings"/>
              <w:spacing w:before="0"/>
              <w:rPr>
                <w:rFonts w:ascii="Tahoma" w:hAnsi="Tahoma" w:cs="Tahoma"/>
              </w:rPr>
            </w:pPr>
            <w:r w:rsidRPr="00AD6403">
              <w:rPr>
                <w:rFonts w:ascii="Tahoma" w:hAnsi="Tahoma" w:cs="Tahoma"/>
              </w:rPr>
              <w:t>Siting Regulations</w:t>
            </w:r>
          </w:p>
        </w:tc>
        <w:tc>
          <w:tcPr>
            <w:tcW w:w="3526" w:type="dxa"/>
            <w:gridSpan w:val="6"/>
            <w:tcBorders>
              <w:top w:val="single" w:color="auto" w:sz="4" w:space="0"/>
              <w:left w:val="single" w:color="auto" w:sz="4" w:space="0"/>
              <w:bottom w:val="single" w:color="auto" w:sz="4" w:space="0"/>
              <w:right w:val="single" w:color="auto" w:sz="4" w:space="0"/>
            </w:tcBorders>
            <w:vAlign w:val="bottom"/>
          </w:tcPr>
          <w:p w:rsidRPr="00AD6403" w:rsidR="008B2FC3" w:rsidP="00AD6403" w:rsidRDefault="008B2FC3" w14:paraId="0546D880" w14:textId="77777777">
            <w:pPr>
              <w:pStyle w:val="TableHeadings"/>
              <w:spacing w:before="0"/>
              <w:rPr>
                <w:rFonts w:ascii="Tahoma" w:hAnsi="Tahoma" w:cs="Tahoma"/>
              </w:rPr>
            </w:pPr>
            <w:r w:rsidRPr="00AD6403">
              <w:rPr>
                <w:rFonts w:ascii="Tahoma" w:hAnsi="Tahoma" w:cs="Tahoma"/>
              </w:rPr>
              <w:t>Information</w:t>
            </w:r>
          </w:p>
        </w:tc>
        <w:tc>
          <w:tcPr>
            <w:tcW w:w="2790" w:type="dxa"/>
            <w:tcBorders>
              <w:top w:val="single" w:color="auto" w:sz="4" w:space="0"/>
              <w:left w:val="single" w:color="auto" w:sz="4" w:space="0"/>
              <w:bottom w:val="single" w:color="auto" w:sz="4" w:space="0"/>
              <w:right w:val="single" w:color="auto" w:sz="4" w:space="0"/>
            </w:tcBorders>
            <w:vAlign w:val="bottom"/>
          </w:tcPr>
          <w:p w:rsidRPr="00AD6403" w:rsidR="008B2FC3" w:rsidP="00AD6403" w:rsidRDefault="008B2FC3" w14:paraId="09EC4A78" w14:textId="77777777">
            <w:pPr>
              <w:pStyle w:val="TableHeadings"/>
              <w:spacing w:before="0"/>
              <w:rPr>
                <w:rFonts w:ascii="Tahoma" w:hAnsi="Tahoma" w:cs="Tahoma"/>
              </w:rPr>
            </w:pPr>
            <w:r w:rsidRPr="00AD6403">
              <w:rPr>
                <w:rFonts w:ascii="Tahoma" w:hAnsi="Tahoma" w:eastAsia="Tahoma" w:cs="Tahoma"/>
              </w:rPr>
              <w:t xml:space="preserve">Application </w:t>
            </w:r>
            <w:r w:rsidRPr="00AD6403">
              <w:rPr>
                <w:rFonts w:ascii="Tahoma" w:hAnsi="Tahoma" w:eastAsia="Tahoma" w:cs="Tahoma"/>
                <w:bCs/>
              </w:rPr>
              <w:t>Section Number And Page Number</w:t>
            </w:r>
          </w:p>
        </w:tc>
        <w:tc>
          <w:tcPr>
            <w:tcW w:w="1260" w:type="dxa"/>
            <w:tcBorders>
              <w:top w:val="single" w:color="auto" w:sz="4" w:space="0"/>
              <w:left w:val="single" w:color="auto" w:sz="4" w:space="0"/>
              <w:bottom w:val="single" w:color="auto" w:sz="4" w:space="0"/>
              <w:right w:val="single" w:color="auto" w:sz="4" w:space="0"/>
            </w:tcBorders>
            <w:vAlign w:val="bottom"/>
          </w:tcPr>
          <w:p w:rsidRPr="00AD6403" w:rsidR="008B2FC3" w:rsidP="00AD6403" w:rsidRDefault="008B2FC3" w14:paraId="48F19843" w14:textId="77777777">
            <w:pPr>
              <w:pStyle w:val="TableHeadings"/>
              <w:spacing w:before="0"/>
              <w:rPr>
                <w:rFonts w:ascii="Tahoma" w:hAnsi="Tahoma" w:eastAsia="Tahoma" w:cs="Tahoma"/>
                <w:bCs/>
              </w:rPr>
            </w:pPr>
            <w:r w:rsidRPr="00AD6403">
              <w:rPr>
                <w:rFonts w:ascii="Tahoma" w:hAnsi="Tahoma" w:eastAsia="Tahoma" w:cs="Tahoma"/>
                <w:bCs/>
              </w:rPr>
              <w:t>Complete</w:t>
            </w:r>
          </w:p>
          <w:p w:rsidRPr="00AD6403" w:rsidR="008B2FC3" w:rsidP="00AD6403" w:rsidRDefault="008B2FC3" w14:paraId="776B24CB" w14:textId="77777777">
            <w:pPr>
              <w:pStyle w:val="TableHeadings"/>
              <w:spacing w:before="0"/>
              <w:rPr>
                <w:rFonts w:ascii="Tahoma" w:hAnsi="Tahoma" w:cs="Tahoma"/>
              </w:rPr>
            </w:pPr>
            <w:r w:rsidRPr="00AD6403">
              <w:rPr>
                <w:rFonts w:ascii="Tahoma" w:hAnsi="Tahoma" w:eastAsia="Tahoma" w:cs="Tahoma"/>
                <w:bCs/>
              </w:rPr>
              <w:t>Yes Or No</w:t>
            </w:r>
          </w:p>
        </w:tc>
        <w:tc>
          <w:tcPr>
            <w:tcW w:w="4205" w:type="dxa"/>
            <w:gridSpan w:val="6"/>
            <w:tcBorders>
              <w:top w:val="single" w:color="auto" w:sz="4" w:space="0"/>
              <w:left w:val="single" w:color="auto" w:sz="4" w:space="0"/>
              <w:bottom w:val="single" w:color="auto" w:sz="4" w:space="0"/>
              <w:right w:val="single" w:color="auto" w:sz="4" w:space="0"/>
            </w:tcBorders>
            <w:vAlign w:val="bottom"/>
          </w:tcPr>
          <w:p w:rsidRPr="00AD6403" w:rsidR="008B2FC3" w:rsidP="00AD6403" w:rsidRDefault="008B2FC3" w14:paraId="646F7382" w14:textId="0F6D4F5B">
            <w:pPr>
              <w:pStyle w:val="TableHeadings"/>
              <w:spacing w:before="0"/>
              <w:rPr>
                <w:rFonts w:ascii="Tahoma" w:hAnsi="Tahoma" w:cs="Tahoma"/>
              </w:rPr>
            </w:pPr>
            <w:r w:rsidRPr="00AD6403">
              <w:rPr>
                <w:rFonts w:ascii="Tahoma" w:hAnsi="Tahoma" w:eastAsia="Tahoma" w:cs="Tahoma"/>
                <w:bCs/>
              </w:rPr>
              <w:t xml:space="preserve">Information Required to Make </w:t>
            </w:r>
            <w:r w:rsidRPr="00AD6403">
              <w:rPr>
                <w:rFonts w:ascii="Tahoma" w:hAnsi="Tahoma" w:eastAsia="Tahoma" w:cs="Tahoma"/>
              </w:rPr>
              <w:t xml:space="preserve">Application </w:t>
            </w:r>
            <w:r w:rsidRPr="00AD6403">
              <w:rPr>
                <w:rFonts w:ascii="Tahoma" w:hAnsi="Tahoma" w:eastAsia="Tahoma" w:cs="Tahoma"/>
                <w:bCs/>
              </w:rPr>
              <w:t>Conform With Regulations</w:t>
            </w:r>
          </w:p>
        </w:tc>
      </w:tr>
      <w:tr w:rsidRPr="000B3F4D" w:rsidR="00B34EF8" w:rsidTr="00B17609" w14:paraId="01B6387F" w14:textId="77777777">
        <w:trPr>
          <w:trHeight w:val="300"/>
          <w:jc w:val="center"/>
        </w:trPr>
        <w:tc>
          <w:tcPr>
            <w:tcW w:w="1793" w:type="dxa"/>
            <w:tcBorders>
              <w:top w:val="single" w:color="auto" w:sz="4" w:space="0"/>
              <w:left w:val="single" w:color="auto" w:sz="4" w:space="0"/>
              <w:bottom w:val="single" w:color="auto" w:sz="4" w:space="0"/>
              <w:right w:val="single" w:color="auto" w:sz="4" w:space="0"/>
            </w:tcBorders>
          </w:tcPr>
          <w:p w:rsidRPr="00AD6403" w:rsidR="00C84100" w:rsidP="00AD6403" w:rsidRDefault="00C84100" w14:paraId="367D9FB0" w14:textId="4C396F7F">
            <w:pPr>
              <w:pStyle w:val="NormalWorksheet"/>
              <w:rPr>
                <w:rFonts w:ascii="Tahoma" w:hAnsi="Tahoma" w:cs="Tahoma"/>
              </w:rPr>
            </w:pPr>
            <w:r w:rsidRPr="00AD6403">
              <w:rPr>
                <w:rFonts w:ascii="Tahoma" w:hAnsi="Tahoma" w:cs="Tahoma"/>
              </w:rPr>
              <w:t>Cal. Code Regs. Tit. 20 § 1704, (a) (3) (A)</w:t>
            </w:r>
          </w:p>
        </w:tc>
        <w:tc>
          <w:tcPr>
            <w:tcW w:w="3526" w:type="dxa"/>
            <w:gridSpan w:val="6"/>
            <w:tcBorders>
              <w:top w:val="single" w:color="auto" w:sz="4" w:space="0"/>
              <w:left w:val="single" w:color="auto" w:sz="4" w:space="0"/>
              <w:bottom w:val="single" w:color="auto" w:sz="4" w:space="0"/>
              <w:right w:val="single" w:color="auto" w:sz="4" w:space="0"/>
            </w:tcBorders>
          </w:tcPr>
          <w:p w:rsidRPr="00AD6403" w:rsidR="00C84100" w:rsidP="00AD6403" w:rsidRDefault="00C84100" w14:paraId="0C63FB95" w14:textId="53DF571F">
            <w:pPr>
              <w:pStyle w:val="NormalWorksheet"/>
              <w:rPr>
                <w:rFonts w:ascii="Tahoma" w:hAnsi="Tahoma" w:cs="Tahoma"/>
                <w:color w:val="000000" w:themeColor="text1"/>
              </w:rPr>
            </w:pPr>
            <w:r w:rsidRPr="00AD6403">
              <w:rPr>
                <w:rStyle w:val="normaltextrun"/>
                <w:rFonts w:ascii="Tahoma" w:hAnsi="Tahoma" w:cs="Tahoma"/>
                <w:color w:val="000000" w:themeColor="text1"/>
              </w:rPr>
              <w:t>Descriptions of all significant assumptions, methodologies, and computational methods used in arriving at conclusions in the document.</w:t>
            </w:r>
            <w:r w:rsidRPr="00AD6403">
              <w:rPr>
                <w:rStyle w:val="eop"/>
                <w:rFonts w:ascii="Tahoma" w:hAnsi="Tahoma" w:cs="Tahoma"/>
                <w:color w:val="000000" w:themeColor="text1"/>
              </w:rPr>
              <w:t> </w:t>
            </w:r>
          </w:p>
        </w:tc>
        <w:tc>
          <w:tcPr>
            <w:tcW w:w="2790" w:type="dxa"/>
            <w:tcBorders>
              <w:top w:val="single" w:color="auto" w:sz="4" w:space="0"/>
              <w:left w:val="single" w:color="auto" w:sz="4" w:space="0"/>
              <w:bottom w:val="single" w:color="auto" w:sz="4" w:space="0"/>
              <w:right w:val="single" w:color="auto" w:sz="4" w:space="0"/>
            </w:tcBorders>
          </w:tcPr>
          <w:p w:rsidRPr="00D01BF2" w:rsidR="00C84100" w:rsidP="00D01BF2" w:rsidRDefault="00C84100" w14:paraId="790751DE" w14:textId="253BA63C">
            <w:pPr>
              <w:spacing w:after="0" w:line="240" w:lineRule="auto"/>
              <w:rPr>
                <w:rFonts w:ascii="Tahoma" w:hAnsi="Tahoma" w:eastAsia="Tahoma" w:cs="Tahoma"/>
                <w:sz w:val="20"/>
                <w:szCs w:val="20"/>
              </w:rPr>
            </w:pPr>
          </w:p>
        </w:tc>
        <w:tc>
          <w:tcPr>
            <w:tcW w:w="1260" w:type="dxa"/>
            <w:tcBorders>
              <w:top w:val="single" w:color="auto" w:sz="4" w:space="0"/>
              <w:left w:val="single" w:color="auto" w:sz="4" w:space="0"/>
              <w:bottom w:val="single" w:color="auto" w:sz="4" w:space="0"/>
              <w:right w:val="single" w:color="auto" w:sz="4" w:space="0"/>
            </w:tcBorders>
          </w:tcPr>
          <w:p w:rsidRPr="00D01BF2" w:rsidR="00C84100" w:rsidP="00D01BF2" w:rsidRDefault="00C84100" w14:paraId="28DCA052" w14:textId="4437A181">
            <w:pPr>
              <w:spacing w:after="0" w:line="240" w:lineRule="auto"/>
              <w:rPr>
                <w:rFonts w:ascii="Tahoma" w:hAnsi="Tahoma" w:eastAsia="Tahoma" w:cs="Tahoma"/>
                <w:sz w:val="20"/>
                <w:szCs w:val="20"/>
              </w:rPr>
            </w:pPr>
          </w:p>
        </w:tc>
        <w:tc>
          <w:tcPr>
            <w:tcW w:w="4205" w:type="dxa"/>
            <w:gridSpan w:val="6"/>
            <w:tcBorders>
              <w:top w:val="single" w:color="auto" w:sz="4" w:space="0"/>
              <w:left w:val="single" w:color="auto" w:sz="4" w:space="0"/>
              <w:bottom w:val="single" w:color="auto" w:sz="4" w:space="0"/>
              <w:right w:val="single" w:color="auto" w:sz="4" w:space="0"/>
            </w:tcBorders>
          </w:tcPr>
          <w:p w:rsidRPr="00D01BF2" w:rsidR="00C84100" w:rsidP="00D01BF2" w:rsidRDefault="00C84100" w14:paraId="32FF2835" w14:textId="609EB94D">
            <w:pPr>
              <w:spacing w:after="0" w:line="240" w:lineRule="auto"/>
              <w:rPr>
                <w:rFonts w:ascii="Tahoma" w:hAnsi="Tahoma" w:eastAsia="Tahoma" w:cs="Tahoma"/>
                <w:sz w:val="20"/>
                <w:szCs w:val="20"/>
              </w:rPr>
            </w:pPr>
          </w:p>
        </w:tc>
      </w:tr>
      <w:tr w:rsidRPr="000B3F4D" w:rsidR="00B34EF8" w:rsidTr="00B17609" w14:paraId="0C5A5D03" w14:textId="77777777">
        <w:trPr>
          <w:trHeight w:val="300"/>
          <w:jc w:val="center"/>
        </w:trPr>
        <w:tc>
          <w:tcPr>
            <w:tcW w:w="1793" w:type="dxa"/>
            <w:tcBorders>
              <w:top w:val="single" w:color="auto" w:sz="4" w:space="0"/>
              <w:left w:val="single" w:color="auto" w:sz="4" w:space="0"/>
              <w:bottom w:val="single" w:color="auto" w:sz="4" w:space="0"/>
              <w:right w:val="single" w:color="auto" w:sz="4" w:space="0"/>
            </w:tcBorders>
          </w:tcPr>
          <w:p w:rsidRPr="00AD6403" w:rsidR="00C84100" w:rsidP="00AD6403" w:rsidRDefault="00C84100" w14:paraId="46A21F4D" w14:textId="6A0046F8">
            <w:pPr>
              <w:pStyle w:val="NormalWorksheet"/>
              <w:rPr>
                <w:rFonts w:ascii="Tahoma" w:hAnsi="Tahoma" w:cs="Tahoma"/>
                <w:lang w:val="fr-FR"/>
              </w:rPr>
            </w:pPr>
            <w:r w:rsidRPr="00AD6403">
              <w:rPr>
                <w:rFonts w:ascii="Tahoma" w:hAnsi="Tahoma" w:cs="Tahoma"/>
                <w:lang w:val="fr-FR"/>
              </w:rPr>
              <w:t>Cal. Code Regs. Tit. 20 § 1704, (a) (3) (B)</w:t>
            </w:r>
          </w:p>
        </w:tc>
        <w:tc>
          <w:tcPr>
            <w:tcW w:w="3526" w:type="dxa"/>
            <w:gridSpan w:val="6"/>
            <w:tcBorders>
              <w:top w:val="single" w:color="auto" w:sz="4" w:space="0"/>
              <w:left w:val="single" w:color="auto" w:sz="4" w:space="0"/>
              <w:bottom w:val="single" w:color="auto" w:sz="4" w:space="0"/>
              <w:right w:val="single" w:color="auto" w:sz="4" w:space="0"/>
            </w:tcBorders>
          </w:tcPr>
          <w:p w:rsidRPr="00AD6403" w:rsidR="00C84100" w:rsidP="00AD6403" w:rsidRDefault="00C84100" w14:paraId="5497AB89" w14:textId="1ECB1CED">
            <w:pPr>
              <w:pStyle w:val="NormalWorksheet"/>
              <w:rPr>
                <w:rFonts w:ascii="Tahoma" w:hAnsi="Tahoma" w:cs="Tahoma"/>
                <w:color w:val="000000" w:themeColor="text1"/>
              </w:rPr>
            </w:pPr>
            <w:r w:rsidRPr="00AD6403">
              <w:rPr>
                <w:rStyle w:val="normaltextrun"/>
                <w:rFonts w:ascii="Tahoma" w:hAnsi="Tahoma" w:cs="Tahoma"/>
                <w:color w:val="000000" w:themeColor="text1"/>
              </w:rPr>
              <w:t>Descriptions, including methodologies and findings, of all major studies or research efforts undertaken and relied upon to provide information for the document; and a description of ongoing research of significance to the project (including expected completion dates; and</w:t>
            </w:r>
            <w:r w:rsidRPr="00AD6403">
              <w:rPr>
                <w:rStyle w:val="eop"/>
                <w:rFonts w:ascii="Tahoma" w:hAnsi="Tahoma" w:cs="Tahoma"/>
                <w:color w:val="000000" w:themeColor="text1"/>
              </w:rPr>
              <w:t> </w:t>
            </w:r>
          </w:p>
        </w:tc>
        <w:tc>
          <w:tcPr>
            <w:tcW w:w="2790" w:type="dxa"/>
            <w:tcBorders>
              <w:top w:val="single" w:color="auto" w:sz="4" w:space="0"/>
              <w:left w:val="single" w:color="auto" w:sz="4" w:space="0"/>
              <w:bottom w:val="single" w:color="auto" w:sz="4" w:space="0"/>
              <w:right w:val="single" w:color="auto" w:sz="4" w:space="0"/>
            </w:tcBorders>
          </w:tcPr>
          <w:p w:rsidRPr="00D01BF2" w:rsidR="3E53513D" w:rsidP="00D01BF2" w:rsidRDefault="3E53513D" w14:paraId="659D701A" w14:textId="33155751">
            <w:pPr>
              <w:spacing w:after="0" w:line="240" w:lineRule="auto"/>
              <w:rPr>
                <w:rFonts w:ascii="Tahoma" w:hAnsi="Tahoma" w:eastAsia="Tahoma" w:cs="Tahoma"/>
                <w:sz w:val="20"/>
                <w:szCs w:val="20"/>
              </w:rPr>
            </w:pPr>
          </w:p>
        </w:tc>
        <w:tc>
          <w:tcPr>
            <w:tcW w:w="1260" w:type="dxa"/>
            <w:tcBorders>
              <w:top w:val="single" w:color="auto" w:sz="4" w:space="0"/>
              <w:left w:val="single" w:color="auto" w:sz="4" w:space="0"/>
              <w:bottom w:val="single" w:color="auto" w:sz="4" w:space="0"/>
              <w:right w:val="single" w:color="auto" w:sz="4" w:space="0"/>
            </w:tcBorders>
          </w:tcPr>
          <w:p w:rsidRPr="00D01BF2" w:rsidR="3E53513D" w:rsidP="00D01BF2" w:rsidRDefault="3E53513D" w14:paraId="69442D8E" w14:textId="4CAA0F2F">
            <w:pPr>
              <w:spacing w:after="0" w:line="240" w:lineRule="auto"/>
              <w:rPr>
                <w:rFonts w:ascii="Tahoma" w:hAnsi="Tahoma" w:eastAsia="Tahoma" w:cs="Tahoma"/>
                <w:sz w:val="20"/>
                <w:szCs w:val="20"/>
              </w:rPr>
            </w:pPr>
          </w:p>
        </w:tc>
        <w:tc>
          <w:tcPr>
            <w:tcW w:w="4205" w:type="dxa"/>
            <w:gridSpan w:val="6"/>
            <w:tcBorders>
              <w:top w:val="single" w:color="auto" w:sz="4" w:space="0"/>
              <w:left w:val="single" w:color="auto" w:sz="4" w:space="0"/>
              <w:bottom w:val="single" w:color="auto" w:sz="4" w:space="0"/>
              <w:right w:val="single" w:color="auto" w:sz="4" w:space="0"/>
            </w:tcBorders>
          </w:tcPr>
          <w:p w:rsidRPr="00D01BF2" w:rsidR="3E53513D" w:rsidP="00D01BF2" w:rsidRDefault="3E53513D" w14:paraId="6B3E3A80" w14:textId="7C651380">
            <w:pPr>
              <w:spacing w:after="0" w:line="240" w:lineRule="auto"/>
              <w:rPr>
                <w:rFonts w:ascii="Tahoma" w:hAnsi="Tahoma" w:eastAsia="Tahoma" w:cs="Tahoma"/>
                <w:sz w:val="20"/>
                <w:szCs w:val="20"/>
              </w:rPr>
            </w:pPr>
          </w:p>
        </w:tc>
      </w:tr>
      <w:tr w:rsidRPr="000B3F4D" w:rsidR="00A0324B" w:rsidTr="00B17609" w14:paraId="2E990D8A" w14:textId="77777777">
        <w:trPr>
          <w:trHeight w:val="300"/>
          <w:jc w:val="center"/>
        </w:trPr>
        <w:tc>
          <w:tcPr>
            <w:tcW w:w="1793" w:type="dxa"/>
            <w:tcBorders>
              <w:top w:val="single" w:color="auto" w:sz="4" w:space="0"/>
              <w:left w:val="single" w:color="auto" w:sz="4" w:space="0"/>
              <w:bottom w:val="single" w:color="auto" w:sz="4" w:space="0"/>
              <w:right w:val="single" w:color="auto" w:sz="4" w:space="0"/>
            </w:tcBorders>
          </w:tcPr>
          <w:p w:rsidRPr="00AD6403" w:rsidR="00C84100" w:rsidP="00AD6403" w:rsidRDefault="00FF206B" w14:paraId="01AEE0F5" w14:textId="4BE85C90">
            <w:pPr>
              <w:pStyle w:val="NormalWorksheet"/>
              <w:rPr>
                <w:rFonts w:ascii="Tahoma" w:hAnsi="Tahoma" w:cs="Tahoma"/>
                <w:lang w:val="fr-FR"/>
              </w:rPr>
            </w:pPr>
            <w:r w:rsidRPr="00AD6403">
              <w:rPr>
                <w:rFonts w:ascii="Tahoma" w:hAnsi="Tahoma" w:cs="Tahoma"/>
                <w:lang w:val="fr-FR"/>
              </w:rPr>
              <w:t>Cal. Code Regs. Tit. 20 § 1704, (a) (3) (C)</w:t>
            </w:r>
          </w:p>
        </w:tc>
        <w:tc>
          <w:tcPr>
            <w:tcW w:w="3526" w:type="dxa"/>
            <w:gridSpan w:val="6"/>
            <w:tcBorders>
              <w:top w:val="single" w:color="auto" w:sz="4" w:space="0"/>
              <w:left w:val="single" w:color="auto" w:sz="4" w:space="0"/>
              <w:bottom w:val="single" w:color="auto" w:sz="4" w:space="0"/>
              <w:right w:val="single" w:color="auto" w:sz="4" w:space="0"/>
            </w:tcBorders>
          </w:tcPr>
          <w:p w:rsidRPr="00AD6403" w:rsidR="00C84100" w:rsidP="00AD6403" w:rsidRDefault="00C906E2" w14:paraId="2CF8D891" w14:textId="042023BF">
            <w:pPr>
              <w:pStyle w:val="NormalWorksheet"/>
              <w:rPr>
                <w:rFonts w:ascii="Tahoma" w:hAnsi="Tahoma" w:cs="Tahoma"/>
                <w:color w:val="000000" w:themeColor="text1"/>
              </w:rPr>
            </w:pPr>
            <w:r w:rsidRPr="00AD6403">
              <w:rPr>
                <w:rStyle w:val="normaltextrun"/>
                <w:rFonts w:ascii="Tahoma" w:hAnsi="Tahoma" w:cs="Tahoma"/>
                <w:color w:val="000000" w:themeColor="text1"/>
              </w:rPr>
              <w:t xml:space="preserve">A list of all literature relied upon or referenced in the documents, along with brief discussions of the relevance of each such </w:t>
            </w:r>
            <w:r w:rsidRPr="00AD6403">
              <w:rPr>
                <w:rStyle w:val="contextualspellingandgrammarerror"/>
                <w:rFonts w:ascii="Tahoma" w:hAnsi="Tahoma" w:cs="Tahoma"/>
                <w:color w:val="000000" w:themeColor="text1"/>
              </w:rPr>
              <w:t>reference.</w:t>
            </w:r>
            <w:r w:rsidRPr="00AD6403">
              <w:rPr>
                <w:rStyle w:val="eop"/>
                <w:rFonts w:ascii="Tahoma" w:hAnsi="Tahoma" w:cs="Tahoma"/>
                <w:color w:val="000000" w:themeColor="text1"/>
              </w:rPr>
              <w:t> </w:t>
            </w:r>
          </w:p>
        </w:tc>
        <w:tc>
          <w:tcPr>
            <w:tcW w:w="2790" w:type="dxa"/>
            <w:tcBorders>
              <w:top w:val="single" w:color="auto" w:sz="4" w:space="0"/>
              <w:left w:val="single" w:color="auto" w:sz="4" w:space="0"/>
              <w:bottom w:val="single" w:color="auto" w:sz="4" w:space="0"/>
              <w:right w:val="single" w:color="auto" w:sz="4" w:space="0"/>
            </w:tcBorders>
          </w:tcPr>
          <w:p w:rsidRPr="00D01BF2" w:rsidR="3E53513D" w:rsidP="00D01BF2" w:rsidRDefault="3E53513D" w14:paraId="3361056F" w14:textId="55C2418C">
            <w:pPr>
              <w:spacing w:after="0" w:line="240" w:lineRule="auto"/>
              <w:rPr>
                <w:rFonts w:ascii="Tahoma" w:hAnsi="Tahoma" w:eastAsia="Tahoma" w:cs="Tahoma"/>
                <w:sz w:val="20"/>
                <w:szCs w:val="20"/>
              </w:rPr>
            </w:pPr>
          </w:p>
        </w:tc>
        <w:tc>
          <w:tcPr>
            <w:tcW w:w="1260" w:type="dxa"/>
            <w:tcBorders>
              <w:top w:val="single" w:color="auto" w:sz="4" w:space="0"/>
              <w:left w:val="single" w:color="auto" w:sz="4" w:space="0"/>
              <w:bottom w:val="single" w:color="auto" w:sz="4" w:space="0"/>
              <w:right w:val="single" w:color="auto" w:sz="4" w:space="0"/>
            </w:tcBorders>
          </w:tcPr>
          <w:p w:rsidRPr="00D01BF2" w:rsidR="3E53513D" w:rsidP="00D01BF2" w:rsidRDefault="3E53513D" w14:paraId="2507D935" w14:textId="6AE10679">
            <w:pPr>
              <w:spacing w:after="0" w:line="240" w:lineRule="auto"/>
              <w:rPr>
                <w:rFonts w:ascii="Tahoma" w:hAnsi="Tahoma" w:eastAsia="Tahoma" w:cs="Tahoma"/>
                <w:sz w:val="20"/>
                <w:szCs w:val="20"/>
              </w:rPr>
            </w:pPr>
          </w:p>
        </w:tc>
        <w:tc>
          <w:tcPr>
            <w:tcW w:w="4205" w:type="dxa"/>
            <w:gridSpan w:val="6"/>
            <w:tcBorders>
              <w:top w:val="single" w:color="auto" w:sz="4" w:space="0"/>
              <w:left w:val="single" w:color="auto" w:sz="4" w:space="0"/>
              <w:bottom w:val="single" w:color="auto" w:sz="4" w:space="0"/>
              <w:right w:val="single" w:color="auto" w:sz="4" w:space="0"/>
            </w:tcBorders>
          </w:tcPr>
          <w:p w:rsidRPr="00D01BF2" w:rsidR="3E53513D" w:rsidP="00D01BF2" w:rsidRDefault="3E53513D" w14:paraId="5927955A" w14:textId="54C37EB7">
            <w:pPr>
              <w:spacing w:after="0" w:line="240" w:lineRule="auto"/>
              <w:rPr>
                <w:rFonts w:ascii="Tahoma" w:hAnsi="Tahoma" w:eastAsia="Tahoma" w:cs="Tahoma"/>
                <w:sz w:val="20"/>
                <w:szCs w:val="20"/>
              </w:rPr>
            </w:pPr>
          </w:p>
        </w:tc>
      </w:tr>
      <w:tr w:rsidRPr="000B3F4D" w:rsidR="00B34EF8" w:rsidTr="00B17609" w14:paraId="3B8B2FD8" w14:textId="77777777">
        <w:trPr>
          <w:trHeight w:val="300"/>
          <w:jc w:val="center"/>
        </w:trPr>
        <w:tc>
          <w:tcPr>
            <w:tcW w:w="1793" w:type="dxa"/>
            <w:tcBorders>
              <w:top w:val="single" w:color="auto" w:sz="4" w:space="0"/>
              <w:left w:val="single" w:color="auto" w:sz="4" w:space="0"/>
              <w:bottom w:val="single" w:color="auto" w:sz="4" w:space="0"/>
              <w:right w:val="single" w:color="auto" w:sz="4" w:space="0"/>
            </w:tcBorders>
          </w:tcPr>
          <w:p w:rsidRPr="00AD6403" w:rsidR="00C906E2" w:rsidP="00AD6403" w:rsidRDefault="00C906E2" w14:paraId="1640DD54" w14:textId="77777777">
            <w:pPr>
              <w:pStyle w:val="NormalWorksheet"/>
              <w:rPr>
                <w:rFonts w:ascii="Tahoma" w:hAnsi="Tahoma" w:cs="Tahoma"/>
              </w:rPr>
            </w:pPr>
            <w:r w:rsidRPr="00AD6403">
              <w:rPr>
                <w:rFonts w:ascii="Tahoma" w:hAnsi="Tahoma" w:cs="Tahoma"/>
              </w:rPr>
              <w:t>Appendix B</w:t>
            </w:r>
          </w:p>
          <w:p w:rsidRPr="00AD6403" w:rsidR="00C906E2" w:rsidP="00AD6403" w:rsidRDefault="00C906E2" w14:paraId="3379F851" w14:textId="5177AEDD">
            <w:pPr>
              <w:pStyle w:val="NormalWorksheet"/>
              <w:rPr>
                <w:rFonts w:ascii="Tahoma" w:hAnsi="Tahoma" w:cs="Tahoma"/>
              </w:rPr>
            </w:pPr>
            <w:r w:rsidRPr="00AD6403">
              <w:rPr>
                <w:rFonts w:ascii="Tahoma" w:hAnsi="Tahoma" w:cs="Tahoma"/>
              </w:rPr>
              <w:t>(h) (2) (A)</w:t>
            </w:r>
          </w:p>
        </w:tc>
        <w:tc>
          <w:tcPr>
            <w:tcW w:w="3526" w:type="dxa"/>
            <w:gridSpan w:val="6"/>
            <w:tcBorders>
              <w:top w:val="single" w:color="auto" w:sz="4" w:space="0"/>
              <w:left w:val="single" w:color="auto" w:sz="4" w:space="0"/>
              <w:bottom w:val="single" w:color="auto" w:sz="4" w:space="0"/>
              <w:right w:val="single" w:color="auto" w:sz="4" w:space="0"/>
            </w:tcBorders>
          </w:tcPr>
          <w:p w:rsidRPr="00AD6403" w:rsidR="00C906E2" w:rsidP="00AD6403" w:rsidRDefault="00C906E2" w14:paraId="69381530" w14:textId="50150B44">
            <w:pPr>
              <w:pStyle w:val="NormalWorksheet"/>
              <w:rPr>
                <w:rFonts w:ascii="Tahoma" w:hAnsi="Tahoma" w:cs="Tahoma"/>
              </w:rPr>
            </w:pPr>
            <w:r w:rsidRPr="00AD6403">
              <w:rPr>
                <w:rFonts w:ascii="Tahoma" w:hAnsi="Tahoma" w:cs="Tahoma"/>
              </w:rPr>
              <w:t>A discussion of the need for the additional electric transmission lines, substations, or other equipment, the basis for selecting principal points of junction with the existing electric transmission system, and the capacity and voltage levels of the proposed lines, along with the basis for selection of the capacity and voltage levels.</w:t>
            </w:r>
          </w:p>
        </w:tc>
        <w:tc>
          <w:tcPr>
            <w:tcW w:w="2790" w:type="dxa"/>
            <w:tcBorders>
              <w:top w:val="single" w:color="auto" w:sz="4" w:space="0"/>
              <w:left w:val="single" w:color="auto" w:sz="4" w:space="0"/>
              <w:bottom w:val="single" w:color="auto" w:sz="4" w:space="0"/>
              <w:right w:val="single" w:color="auto" w:sz="4" w:space="0"/>
            </w:tcBorders>
          </w:tcPr>
          <w:p w:rsidRPr="00D01BF2" w:rsidR="00C906E2" w:rsidP="00D01BF2" w:rsidRDefault="00C906E2" w14:paraId="2791C382" w14:textId="3C881963">
            <w:pPr>
              <w:spacing w:after="0" w:line="240" w:lineRule="auto"/>
              <w:rPr>
                <w:rFonts w:ascii="Tahoma" w:hAnsi="Tahoma" w:eastAsia="Tahoma" w:cs="Tahoma"/>
                <w:sz w:val="20"/>
                <w:szCs w:val="20"/>
              </w:rPr>
            </w:pPr>
          </w:p>
        </w:tc>
        <w:tc>
          <w:tcPr>
            <w:tcW w:w="1260" w:type="dxa"/>
            <w:tcBorders>
              <w:top w:val="single" w:color="auto" w:sz="4" w:space="0"/>
              <w:left w:val="single" w:color="auto" w:sz="4" w:space="0"/>
              <w:bottom w:val="single" w:color="auto" w:sz="4" w:space="0"/>
              <w:right w:val="single" w:color="auto" w:sz="4" w:space="0"/>
            </w:tcBorders>
          </w:tcPr>
          <w:p w:rsidRPr="00D01BF2" w:rsidR="00C906E2" w:rsidP="00D01BF2" w:rsidRDefault="00C906E2" w14:paraId="1E060960" w14:textId="18597FCA">
            <w:pPr>
              <w:spacing w:after="0" w:line="240" w:lineRule="auto"/>
              <w:rPr>
                <w:rFonts w:ascii="Tahoma" w:hAnsi="Tahoma" w:eastAsia="Tahoma" w:cs="Tahoma"/>
                <w:sz w:val="20"/>
                <w:szCs w:val="20"/>
              </w:rPr>
            </w:pPr>
          </w:p>
        </w:tc>
        <w:tc>
          <w:tcPr>
            <w:tcW w:w="4205" w:type="dxa"/>
            <w:gridSpan w:val="6"/>
            <w:tcBorders>
              <w:top w:val="single" w:color="auto" w:sz="4" w:space="0"/>
              <w:left w:val="single" w:color="auto" w:sz="4" w:space="0"/>
              <w:bottom w:val="single" w:color="auto" w:sz="4" w:space="0"/>
              <w:right w:val="single" w:color="auto" w:sz="4" w:space="0"/>
            </w:tcBorders>
          </w:tcPr>
          <w:p w:rsidRPr="00D01BF2" w:rsidR="00C906E2" w:rsidP="00D01BF2" w:rsidRDefault="00C906E2" w14:paraId="68A275B9" w14:textId="77777777">
            <w:pPr>
              <w:spacing w:after="0" w:line="240" w:lineRule="auto"/>
              <w:rPr>
                <w:rFonts w:ascii="Tahoma" w:hAnsi="Tahoma" w:eastAsia="Tahoma" w:cs="Tahoma"/>
                <w:sz w:val="20"/>
                <w:szCs w:val="20"/>
              </w:rPr>
            </w:pPr>
          </w:p>
        </w:tc>
      </w:tr>
      <w:tr w:rsidRPr="000B3F4D" w:rsidR="00B34EF8" w:rsidTr="00B17609" w14:paraId="614300BB" w14:textId="77777777">
        <w:trPr>
          <w:jc w:val="center"/>
        </w:trPr>
        <w:tc>
          <w:tcPr>
            <w:tcW w:w="1793" w:type="dxa"/>
            <w:tcBorders>
              <w:top w:val="single" w:color="auto" w:sz="4" w:space="0"/>
              <w:left w:val="single" w:color="auto" w:sz="4" w:space="0"/>
              <w:bottom w:val="single" w:color="auto" w:sz="4" w:space="0"/>
              <w:right w:val="single" w:color="auto" w:sz="4" w:space="0"/>
            </w:tcBorders>
          </w:tcPr>
          <w:p w:rsidRPr="00AD6403" w:rsidR="00C906E2" w:rsidP="00AD6403" w:rsidRDefault="00C906E2" w14:paraId="1F124B60" w14:textId="77777777">
            <w:pPr>
              <w:pStyle w:val="NormalWorksheet"/>
              <w:rPr>
                <w:rFonts w:ascii="Tahoma" w:hAnsi="Tahoma" w:cs="Tahoma"/>
              </w:rPr>
            </w:pPr>
            <w:r w:rsidRPr="00AD6403">
              <w:rPr>
                <w:rFonts w:ascii="Tahoma" w:hAnsi="Tahoma" w:cs="Tahoma"/>
              </w:rPr>
              <w:t>Appendix B</w:t>
            </w:r>
          </w:p>
          <w:p w:rsidRPr="00AD6403" w:rsidR="00C906E2" w:rsidP="00AD6403" w:rsidRDefault="00C906E2" w14:paraId="44D39BBB" w14:textId="1BE26BAF">
            <w:pPr>
              <w:pStyle w:val="NormalWorksheet"/>
              <w:rPr>
                <w:rFonts w:ascii="Tahoma" w:hAnsi="Tahoma" w:cs="Tahoma"/>
              </w:rPr>
            </w:pPr>
            <w:r w:rsidRPr="00AD6403">
              <w:rPr>
                <w:rFonts w:ascii="Tahoma" w:hAnsi="Tahoma" w:cs="Tahoma"/>
              </w:rPr>
              <w:t>(h) (2) (B)</w:t>
            </w:r>
          </w:p>
        </w:tc>
        <w:tc>
          <w:tcPr>
            <w:tcW w:w="3526" w:type="dxa"/>
            <w:gridSpan w:val="6"/>
            <w:tcBorders>
              <w:top w:val="single" w:color="auto" w:sz="4" w:space="0"/>
              <w:left w:val="single" w:color="auto" w:sz="4" w:space="0"/>
              <w:bottom w:val="single" w:color="auto" w:sz="4" w:space="0"/>
              <w:right w:val="single" w:color="auto" w:sz="4" w:space="0"/>
            </w:tcBorders>
          </w:tcPr>
          <w:p w:rsidRPr="00AD6403" w:rsidR="00C906E2" w:rsidP="00AD6403" w:rsidRDefault="00C906E2" w14:paraId="050A3B11" w14:textId="7B2EAF55">
            <w:pPr>
              <w:pStyle w:val="NormalWorksheet"/>
              <w:rPr>
                <w:rFonts w:ascii="Tahoma" w:hAnsi="Tahoma" w:cs="Tahoma"/>
              </w:rPr>
            </w:pPr>
            <w:r w:rsidRPr="00AD6403">
              <w:rPr>
                <w:rFonts w:ascii="Tahoma" w:hAnsi="Tahoma" w:cs="Tahoma"/>
              </w:rPr>
              <w:t>A discussion of the extent to which the proposed electric transmission facilities have been designed, planned, and routed to meet the transmission requirements created by additional generating facilities planned by the applicant or any other entity.</w:t>
            </w:r>
          </w:p>
        </w:tc>
        <w:tc>
          <w:tcPr>
            <w:tcW w:w="2790" w:type="dxa"/>
            <w:tcBorders>
              <w:top w:val="single" w:color="auto" w:sz="4" w:space="0"/>
              <w:left w:val="single" w:color="auto" w:sz="4" w:space="0"/>
              <w:bottom w:val="single" w:color="auto" w:sz="4" w:space="0"/>
              <w:right w:val="single" w:color="auto" w:sz="4" w:space="0"/>
            </w:tcBorders>
          </w:tcPr>
          <w:p w:rsidRPr="00C433CC" w:rsidR="00C906E2" w:rsidP="00C433CC" w:rsidRDefault="00C906E2" w14:paraId="74889E64" w14:textId="34175035">
            <w:pPr>
              <w:spacing w:after="0" w:line="240" w:lineRule="auto"/>
              <w:rPr>
                <w:rFonts w:ascii="Tahoma" w:hAnsi="Tahoma" w:eastAsia="Tahoma" w:cs="Tahoma"/>
                <w:sz w:val="20"/>
                <w:szCs w:val="20"/>
              </w:rPr>
            </w:pPr>
          </w:p>
        </w:tc>
        <w:tc>
          <w:tcPr>
            <w:tcW w:w="1260" w:type="dxa"/>
            <w:tcBorders>
              <w:top w:val="single" w:color="auto" w:sz="4" w:space="0"/>
              <w:left w:val="single" w:color="auto" w:sz="4" w:space="0"/>
              <w:bottom w:val="single" w:color="auto" w:sz="4" w:space="0"/>
              <w:right w:val="single" w:color="auto" w:sz="4" w:space="0"/>
            </w:tcBorders>
          </w:tcPr>
          <w:p w:rsidRPr="00AD6403" w:rsidR="00C906E2" w:rsidP="00800FEA" w:rsidRDefault="00C906E2" w14:paraId="38314A68" w14:textId="37543238">
            <w:pPr>
              <w:pStyle w:val="NormalWorksheet"/>
              <w:rPr>
                <w:rFonts w:ascii="Tahoma" w:hAnsi="Tahoma" w:cs="Tahoma"/>
              </w:rPr>
            </w:pPr>
          </w:p>
        </w:tc>
        <w:tc>
          <w:tcPr>
            <w:tcW w:w="4205" w:type="dxa"/>
            <w:gridSpan w:val="6"/>
            <w:tcBorders>
              <w:top w:val="single" w:color="auto" w:sz="4" w:space="0"/>
              <w:left w:val="single" w:color="auto" w:sz="4" w:space="0"/>
              <w:bottom w:val="single" w:color="auto" w:sz="4" w:space="0"/>
              <w:right w:val="single" w:color="auto" w:sz="4" w:space="0"/>
            </w:tcBorders>
          </w:tcPr>
          <w:p w:rsidRPr="00AD6403" w:rsidR="00C906E2" w:rsidP="00AD6403" w:rsidRDefault="00C906E2" w14:paraId="560036CC" w14:textId="4C42BCDC">
            <w:pPr>
              <w:spacing w:after="0" w:line="240" w:lineRule="auto"/>
              <w:rPr>
                <w:rFonts w:ascii="Tahoma" w:hAnsi="Tahoma" w:eastAsia="Tahoma" w:cs="Tahoma"/>
                <w:color w:val="000000" w:themeColor="text1"/>
                <w:sz w:val="20"/>
                <w:szCs w:val="20"/>
              </w:rPr>
            </w:pPr>
          </w:p>
        </w:tc>
      </w:tr>
      <w:tr w:rsidRPr="000B3F4D" w:rsidR="00B34EF8" w:rsidTr="00B17609" w14:paraId="5879E5CC" w14:textId="77777777">
        <w:trPr>
          <w:jc w:val="center"/>
        </w:trPr>
        <w:tc>
          <w:tcPr>
            <w:tcW w:w="1793" w:type="dxa"/>
            <w:tcBorders>
              <w:top w:val="single" w:color="auto" w:sz="4" w:space="0"/>
              <w:left w:val="single" w:color="auto" w:sz="4" w:space="0"/>
              <w:bottom w:val="single" w:color="auto" w:sz="4" w:space="0"/>
              <w:right w:val="single" w:color="auto" w:sz="4" w:space="0"/>
            </w:tcBorders>
          </w:tcPr>
          <w:p w:rsidRPr="00AD6403" w:rsidR="00C906E2" w:rsidP="00AD6403" w:rsidRDefault="00C906E2" w14:paraId="689554C5" w14:textId="77777777">
            <w:pPr>
              <w:pStyle w:val="NormalWorksheet"/>
              <w:rPr>
                <w:rFonts w:ascii="Tahoma" w:hAnsi="Tahoma" w:cs="Tahoma"/>
              </w:rPr>
            </w:pPr>
            <w:r w:rsidRPr="00AD6403">
              <w:rPr>
                <w:rFonts w:ascii="Tahoma" w:hAnsi="Tahoma" w:cs="Tahoma"/>
              </w:rPr>
              <w:t>Appendix B</w:t>
            </w:r>
          </w:p>
          <w:p w:rsidRPr="00AD6403" w:rsidR="00C906E2" w:rsidP="00AD6403" w:rsidRDefault="00C906E2" w14:paraId="6147E31D" w14:textId="43E1FD55">
            <w:pPr>
              <w:pStyle w:val="NormalWorksheet"/>
              <w:rPr>
                <w:rFonts w:ascii="Tahoma" w:hAnsi="Tahoma" w:cs="Tahoma"/>
              </w:rPr>
            </w:pPr>
            <w:r w:rsidRPr="00AD6403">
              <w:rPr>
                <w:rFonts w:ascii="Tahoma" w:hAnsi="Tahoma" w:cs="Tahoma"/>
              </w:rPr>
              <w:t>(b) (2) (C)</w:t>
            </w:r>
          </w:p>
        </w:tc>
        <w:tc>
          <w:tcPr>
            <w:tcW w:w="3526" w:type="dxa"/>
            <w:gridSpan w:val="6"/>
            <w:tcBorders>
              <w:top w:val="single" w:color="auto" w:sz="4" w:space="0"/>
              <w:left w:val="single" w:color="auto" w:sz="4" w:space="0"/>
              <w:bottom w:val="single" w:color="auto" w:sz="4" w:space="0"/>
              <w:right w:val="single" w:color="auto" w:sz="4" w:space="0"/>
            </w:tcBorders>
          </w:tcPr>
          <w:p w:rsidRPr="00AD6403" w:rsidR="00C906E2" w:rsidP="00AD6403" w:rsidRDefault="00C906E2" w14:paraId="1DE0BC69" w14:textId="14C99195">
            <w:pPr>
              <w:pStyle w:val="NormalWorksheet"/>
              <w:rPr>
                <w:rFonts w:ascii="Tahoma" w:hAnsi="Tahoma" w:cs="Tahoma"/>
              </w:rPr>
            </w:pPr>
            <w:r w:rsidRPr="00AD6403">
              <w:rPr>
                <w:rFonts w:ascii="Tahoma" w:hAnsi="Tahoma" w:cs="Tahoma"/>
              </w:rPr>
              <w:t xml:space="preserve">A detailed description of the design, construction, and operation of any electric transmission facilities, such as power lines, substations, switchyards, or other transmission equipment, which will be constructed or modified to transmit electrical power from the proposed power plant to the load centers to be served by the facility. Such description shall include the width of rights of way and the physical and electrical characteristics of electrical transmission facilities such as towers, conductors, and insulators.  </w:t>
            </w:r>
          </w:p>
        </w:tc>
        <w:tc>
          <w:tcPr>
            <w:tcW w:w="2790" w:type="dxa"/>
            <w:tcBorders>
              <w:top w:val="single" w:color="auto" w:sz="4" w:space="0"/>
              <w:left w:val="single" w:color="auto" w:sz="4" w:space="0"/>
              <w:bottom w:val="single" w:color="auto" w:sz="4" w:space="0"/>
              <w:right w:val="single" w:color="auto" w:sz="4" w:space="0"/>
            </w:tcBorders>
          </w:tcPr>
          <w:p w:rsidRPr="00DB7B4C" w:rsidR="00C906E2" w:rsidP="00F422DA" w:rsidRDefault="00C906E2" w14:paraId="51A8B8B3" w14:textId="175FBBB6">
            <w:pPr>
              <w:spacing w:after="0" w:line="240" w:lineRule="auto"/>
              <w:rPr>
                <w:rFonts w:ascii="Tahoma" w:hAnsi="Tahoma" w:eastAsia="Tahoma" w:cs="Tahoma"/>
                <w:sz w:val="20"/>
                <w:szCs w:val="20"/>
              </w:rPr>
            </w:pPr>
          </w:p>
        </w:tc>
        <w:tc>
          <w:tcPr>
            <w:tcW w:w="1260" w:type="dxa"/>
            <w:tcBorders>
              <w:top w:val="single" w:color="auto" w:sz="4" w:space="0"/>
              <w:left w:val="single" w:color="auto" w:sz="4" w:space="0"/>
              <w:bottom w:val="single" w:color="auto" w:sz="4" w:space="0"/>
              <w:right w:val="single" w:color="auto" w:sz="4" w:space="0"/>
            </w:tcBorders>
          </w:tcPr>
          <w:p w:rsidRPr="00B17254" w:rsidR="00C906E2" w:rsidP="00C433CC" w:rsidRDefault="00C906E2" w14:paraId="50C2797A" w14:textId="522CAFC3">
            <w:pPr>
              <w:pStyle w:val="NormalWorksheet"/>
              <w:rPr>
                <w:rFonts w:ascii="Tahoma" w:hAnsi="Tahoma" w:eastAsia="Tahoma" w:cs="Tahoma"/>
              </w:rPr>
            </w:pPr>
          </w:p>
        </w:tc>
        <w:tc>
          <w:tcPr>
            <w:tcW w:w="4205" w:type="dxa"/>
            <w:gridSpan w:val="6"/>
            <w:tcBorders>
              <w:top w:val="single" w:color="auto" w:sz="4" w:space="0"/>
              <w:left w:val="single" w:color="auto" w:sz="4" w:space="0"/>
              <w:bottom w:val="single" w:color="auto" w:sz="4" w:space="0"/>
              <w:right w:val="single" w:color="auto" w:sz="4" w:space="0"/>
            </w:tcBorders>
          </w:tcPr>
          <w:p w:rsidRPr="00B17254" w:rsidR="00C906E2" w:rsidP="00B17254" w:rsidRDefault="00C906E2" w14:paraId="4FBB1DFA" w14:textId="7D6CCE20">
            <w:pPr>
              <w:spacing w:after="0" w:line="240" w:lineRule="auto"/>
              <w:rPr>
                <w:rFonts w:ascii="Tahoma" w:hAnsi="Tahoma" w:eastAsia="Tahoma" w:cs="Tahoma"/>
                <w:sz w:val="20"/>
                <w:szCs w:val="20"/>
              </w:rPr>
            </w:pPr>
          </w:p>
        </w:tc>
      </w:tr>
      <w:tr w:rsidRPr="000B3F4D" w:rsidR="00B34EF8" w:rsidTr="00B17609" w14:paraId="1B859CE4" w14:textId="77777777">
        <w:trPr>
          <w:jc w:val="center"/>
        </w:trPr>
        <w:tc>
          <w:tcPr>
            <w:tcW w:w="1793" w:type="dxa"/>
            <w:tcBorders>
              <w:top w:val="single" w:color="auto" w:sz="4" w:space="0"/>
              <w:left w:val="single" w:color="auto" w:sz="4" w:space="0"/>
              <w:bottom w:val="single" w:color="auto" w:sz="4" w:space="0"/>
              <w:right w:val="single" w:color="auto" w:sz="4" w:space="0"/>
            </w:tcBorders>
          </w:tcPr>
          <w:p w:rsidRPr="00AD6403" w:rsidR="001E12AB" w:rsidP="00AD6403" w:rsidRDefault="001E12AB" w14:paraId="4FC063BA" w14:textId="77777777">
            <w:pPr>
              <w:pStyle w:val="NormalWorksheet"/>
              <w:rPr>
                <w:rFonts w:ascii="Tahoma" w:hAnsi="Tahoma" w:cs="Tahoma"/>
              </w:rPr>
            </w:pPr>
            <w:r w:rsidRPr="00AD6403">
              <w:rPr>
                <w:rFonts w:ascii="Tahoma" w:hAnsi="Tahoma" w:cs="Tahoma"/>
              </w:rPr>
              <w:t>Appendix B</w:t>
            </w:r>
          </w:p>
          <w:p w:rsidRPr="00AD6403" w:rsidR="00C906E2" w:rsidP="00AD6403" w:rsidRDefault="001E12AB" w14:paraId="3DD839DA" w14:textId="22BEB1FC">
            <w:pPr>
              <w:pStyle w:val="NormalWorksheet"/>
              <w:rPr>
                <w:rFonts w:ascii="Tahoma" w:hAnsi="Tahoma" w:cs="Tahoma"/>
              </w:rPr>
            </w:pPr>
            <w:r w:rsidRPr="00AD6403">
              <w:rPr>
                <w:rFonts w:ascii="Tahoma" w:hAnsi="Tahoma" w:cs="Tahoma"/>
              </w:rPr>
              <w:t>(b) (2) (D)</w:t>
            </w:r>
          </w:p>
        </w:tc>
        <w:tc>
          <w:tcPr>
            <w:tcW w:w="3526" w:type="dxa"/>
            <w:gridSpan w:val="6"/>
            <w:tcBorders>
              <w:top w:val="single" w:color="auto" w:sz="4" w:space="0"/>
              <w:left w:val="single" w:color="auto" w:sz="4" w:space="0"/>
              <w:bottom w:val="single" w:color="auto" w:sz="4" w:space="0"/>
              <w:right w:val="single" w:color="auto" w:sz="4" w:space="0"/>
            </w:tcBorders>
          </w:tcPr>
          <w:p w:rsidRPr="00AD6403" w:rsidR="00C906E2" w:rsidP="00AD6403" w:rsidRDefault="001E12AB" w14:paraId="2B3044C0" w14:textId="06B6CAC8">
            <w:pPr>
              <w:pStyle w:val="NormalWorksheet"/>
              <w:rPr>
                <w:rFonts w:ascii="Tahoma" w:hAnsi="Tahoma" w:cs="Tahoma"/>
              </w:rPr>
            </w:pPr>
            <w:r w:rsidRPr="00AD6403">
              <w:rPr>
                <w:rFonts w:ascii="Tahoma" w:hAnsi="Tahoma" w:cs="Tahoma"/>
              </w:rPr>
              <w:t>A description of how the route and additional transmission facilities were selected, and the consideration given to engineering constraints, environmental impacts, resource conveyance constraints, and electric transmission constraints.</w:t>
            </w:r>
          </w:p>
        </w:tc>
        <w:tc>
          <w:tcPr>
            <w:tcW w:w="2790" w:type="dxa"/>
            <w:tcBorders>
              <w:top w:val="single" w:color="auto" w:sz="4" w:space="0"/>
              <w:left w:val="single" w:color="auto" w:sz="4" w:space="0"/>
              <w:bottom w:val="single" w:color="auto" w:sz="4" w:space="0"/>
              <w:right w:val="single" w:color="auto" w:sz="4" w:space="0"/>
            </w:tcBorders>
          </w:tcPr>
          <w:p w:rsidRPr="00AD6403" w:rsidR="00C906E2" w:rsidP="00AD6403" w:rsidRDefault="00C906E2" w14:paraId="75CA4A72" w14:textId="74EEB458">
            <w:pPr>
              <w:pStyle w:val="NormalWorksheet"/>
              <w:rPr>
                <w:rFonts w:ascii="Tahoma" w:hAnsi="Tahoma" w:cs="Tahoma"/>
              </w:rPr>
            </w:pPr>
          </w:p>
        </w:tc>
        <w:tc>
          <w:tcPr>
            <w:tcW w:w="1260" w:type="dxa"/>
            <w:tcBorders>
              <w:top w:val="single" w:color="auto" w:sz="4" w:space="0"/>
              <w:left w:val="single" w:color="auto" w:sz="4" w:space="0"/>
              <w:bottom w:val="single" w:color="auto" w:sz="4" w:space="0"/>
              <w:right w:val="single" w:color="auto" w:sz="4" w:space="0"/>
            </w:tcBorders>
          </w:tcPr>
          <w:p w:rsidRPr="00AD6403" w:rsidR="00C906E2" w:rsidP="00C433CC" w:rsidRDefault="00C906E2" w14:paraId="6C96E94D" w14:textId="4EB0EFDC">
            <w:pPr>
              <w:pStyle w:val="NormalWorksheet"/>
              <w:rPr>
                <w:rFonts w:ascii="Tahoma" w:hAnsi="Tahoma" w:cs="Tahoma"/>
                <w:spacing w:val="-2"/>
              </w:rPr>
            </w:pPr>
          </w:p>
        </w:tc>
        <w:tc>
          <w:tcPr>
            <w:tcW w:w="4205" w:type="dxa"/>
            <w:gridSpan w:val="6"/>
            <w:tcBorders>
              <w:top w:val="single" w:color="auto" w:sz="4" w:space="0"/>
              <w:left w:val="single" w:color="auto" w:sz="4" w:space="0"/>
              <w:bottom w:val="single" w:color="auto" w:sz="4" w:space="0"/>
              <w:right w:val="single" w:color="auto" w:sz="4" w:space="0"/>
            </w:tcBorders>
          </w:tcPr>
          <w:p w:rsidRPr="00AD6403" w:rsidR="00C906E2" w:rsidP="00AD6403" w:rsidRDefault="00C906E2" w14:paraId="748132C5" w14:textId="77777777">
            <w:pPr>
              <w:pStyle w:val="NormalWorksheet"/>
              <w:rPr>
                <w:rFonts w:ascii="Tahoma" w:hAnsi="Tahoma" w:cs="Tahoma"/>
              </w:rPr>
            </w:pPr>
          </w:p>
        </w:tc>
      </w:tr>
      <w:tr w:rsidRPr="000B3F4D" w:rsidR="00B34EF8" w:rsidTr="00B17609" w14:paraId="1DB89361" w14:textId="77777777">
        <w:trPr>
          <w:jc w:val="center"/>
        </w:trPr>
        <w:tc>
          <w:tcPr>
            <w:tcW w:w="1793" w:type="dxa"/>
            <w:tcBorders>
              <w:top w:val="single" w:color="auto" w:sz="4" w:space="0"/>
              <w:left w:val="single" w:color="auto" w:sz="4" w:space="0"/>
              <w:bottom w:val="single" w:color="auto" w:sz="4" w:space="0"/>
              <w:right w:val="single" w:color="auto" w:sz="4" w:space="0"/>
            </w:tcBorders>
          </w:tcPr>
          <w:p w:rsidRPr="00AD6403" w:rsidR="001E12AB" w:rsidP="00AD6403" w:rsidRDefault="001E12AB" w14:paraId="4E1978D1" w14:textId="77777777">
            <w:pPr>
              <w:pStyle w:val="NormalWorksheet"/>
              <w:rPr>
                <w:rFonts w:ascii="Tahoma" w:hAnsi="Tahoma" w:cs="Tahoma"/>
              </w:rPr>
            </w:pPr>
            <w:r w:rsidRPr="00AD6403">
              <w:rPr>
                <w:rFonts w:ascii="Tahoma" w:hAnsi="Tahoma" w:cs="Tahoma"/>
              </w:rPr>
              <w:t>Appendix B</w:t>
            </w:r>
          </w:p>
          <w:p w:rsidRPr="00AD6403" w:rsidR="001E12AB" w:rsidP="00AD6403" w:rsidRDefault="001E12AB" w14:paraId="7F251E1D" w14:textId="423CD500">
            <w:pPr>
              <w:pStyle w:val="NormalWorksheet"/>
              <w:rPr>
                <w:rFonts w:ascii="Tahoma" w:hAnsi="Tahoma" w:cs="Tahoma"/>
              </w:rPr>
            </w:pPr>
            <w:r w:rsidRPr="00AD6403">
              <w:rPr>
                <w:rFonts w:ascii="Tahoma" w:hAnsi="Tahoma" w:cs="Tahoma"/>
              </w:rPr>
              <w:t>(i) (1) (A)</w:t>
            </w:r>
          </w:p>
        </w:tc>
        <w:tc>
          <w:tcPr>
            <w:tcW w:w="3526" w:type="dxa"/>
            <w:gridSpan w:val="6"/>
            <w:tcBorders>
              <w:top w:val="single" w:color="auto" w:sz="4" w:space="0"/>
              <w:left w:val="single" w:color="auto" w:sz="4" w:space="0"/>
              <w:bottom w:val="single" w:color="auto" w:sz="4" w:space="0"/>
              <w:right w:val="single" w:color="auto" w:sz="4" w:space="0"/>
            </w:tcBorders>
          </w:tcPr>
          <w:p w:rsidRPr="00AD6403" w:rsidR="001E12AB" w:rsidP="00AD6403" w:rsidRDefault="001E12AB" w14:paraId="4E01342C" w14:textId="3DE677CE">
            <w:pPr>
              <w:pStyle w:val="NormalWorksheet"/>
              <w:rPr>
                <w:rFonts w:ascii="Tahoma" w:hAnsi="Tahoma" w:cs="Tahoma"/>
              </w:rPr>
            </w:pPr>
            <w:r w:rsidRPr="00AD6403">
              <w:rPr>
                <w:rFonts w:ascii="Tahoma" w:hAnsi="Tahoma" w:cs="Tahoma"/>
              </w:rPr>
              <w:t>Tables that identify laws, regulations, ordinances, standards, adopted local, regional, state, and federal land use plans, leases, and permits applicable to the proposed project, and a discussion of the applicability of, and conformance with each. The table or matrix shall explicitly reference pages in the application wherein conformance, with each law or standard during both construction and operation of the facility is discussed; and</w:t>
            </w:r>
          </w:p>
        </w:tc>
        <w:tc>
          <w:tcPr>
            <w:tcW w:w="2790" w:type="dxa"/>
            <w:tcBorders>
              <w:top w:val="single" w:color="auto" w:sz="4" w:space="0"/>
              <w:left w:val="single" w:color="auto" w:sz="4" w:space="0"/>
              <w:bottom w:val="single" w:color="auto" w:sz="4" w:space="0"/>
              <w:right w:val="single" w:color="auto" w:sz="4" w:space="0"/>
            </w:tcBorders>
          </w:tcPr>
          <w:p w:rsidRPr="00C157C0" w:rsidR="001E12AB" w:rsidP="00C157C0" w:rsidRDefault="001E12AB" w14:paraId="1F3B5CB8" w14:textId="1DC9C880">
            <w:pPr>
              <w:spacing w:after="0" w:line="240" w:lineRule="auto"/>
              <w:rPr>
                <w:rFonts w:ascii="Tahoma" w:hAnsi="Tahoma" w:eastAsia="Tahoma" w:cs="Tahoma"/>
                <w:sz w:val="20"/>
                <w:szCs w:val="20"/>
              </w:rPr>
            </w:pPr>
          </w:p>
        </w:tc>
        <w:tc>
          <w:tcPr>
            <w:tcW w:w="1260" w:type="dxa"/>
            <w:tcBorders>
              <w:top w:val="single" w:color="auto" w:sz="4" w:space="0"/>
              <w:left w:val="single" w:color="auto" w:sz="4" w:space="0"/>
              <w:bottom w:val="single" w:color="auto" w:sz="4" w:space="0"/>
              <w:right w:val="single" w:color="auto" w:sz="4" w:space="0"/>
            </w:tcBorders>
          </w:tcPr>
          <w:p w:rsidRPr="00AD6403" w:rsidR="001E12AB" w:rsidP="00964B01" w:rsidRDefault="001E12AB" w14:paraId="4360C56D" w14:textId="4393F278">
            <w:pPr>
              <w:pStyle w:val="NormalWorksheet"/>
              <w:rPr>
                <w:rFonts w:ascii="Tahoma" w:hAnsi="Tahoma" w:cs="Tahoma"/>
              </w:rPr>
            </w:pPr>
          </w:p>
        </w:tc>
        <w:tc>
          <w:tcPr>
            <w:tcW w:w="4205" w:type="dxa"/>
            <w:gridSpan w:val="6"/>
            <w:tcBorders>
              <w:top w:val="single" w:color="auto" w:sz="4" w:space="0"/>
              <w:left w:val="single" w:color="auto" w:sz="4" w:space="0"/>
              <w:bottom w:val="single" w:color="auto" w:sz="4" w:space="0"/>
              <w:right w:val="single" w:color="auto" w:sz="4" w:space="0"/>
            </w:tcBorders>
          </w:tcPr>
          <w:p w:rsidRPr="00C157C0" w:rsidR="001E12AB" w:rsidP="00C157C0" w:rsidRDefault="001E12AB" w14:paraId="7282C47B" w14:textId="59BD05CA">
            <w:pPr>
              <w:spacing w:after="0" w:line="240" w:lineRule="auto"/>
              <w:rPr>
                <w:rFonts w:ascii="Tahoma" w:hAnsi="Tahoma" w:eastAsia="Tahoma" w:cs="Tahoma"/>
                <w:sz w:val="20"/>
                <w:szCs w:val="20"/>
              </w:rPr>
            </w:pPr>
          </w:p>
        </w:tc>
      </w:tr>
      <w:tr w:rsidRPr="000B3F4D" w:rsidR="00B34EF8" w:rsidTr="00B17609" w14:paraId="5F2CC3F1" w14:textId="77777777">
        <w:trPr>
          <w:jc w:val="center"/>
        </w:trPr>
        <w:tc>
          <w:tcPr>
            <w:tcW w:w="1793" w:type="dxa"/>
            <w:tcBorders>
              <w:top w:val="single" w:color="auto" w:sz="4" w:space="0"/>
              <w:left w:val="single" w:color="auto" w:sz="4" w:space="0"/>
              <w:bottom w:val="single" w:color="auto" w:sz="4" w:space="0"/>
              <w:right w:val="single" w:color="auto" w:sz="4" w:space="0"/>
            </w:tcBorders>
          </w:tcPr>
          <w:p w:rsidRPr="00AD6403" w:rsidR="00714EA5" w:rsidP="00AD6403" w:rsidRDefault="00714EA5" w14:paraId="7ED6F833" w14:textId="77777777">
            <w:pPr>
              <w:pStyle w:val="NormalWorksheet"/>
              <w:rPr>
                <w:rFonts w:ascii="Tahoma" w:hAnsi="Tahoma" w:cs="Tahoma"/>
              </w:rPr>
            </w:pPr>
            <w:r w:rsidRPr="00AD6403">
              <w:rPr>
                <w:rFonts w:ascii="Tahoma" w:hAnsi="Tahoma" w:cs="Tahoma"/>
              </w:rPr>
              <w:t>Appendix B</w:t>
            </w:r>
          </w:p>
          <w:p w:rsidRPr="00AD6403" w:rsidR="00714EA5" w:rsidP="00AD6403" w:rsidRDefault="00714EA5" w14:paraId="477B68BD" w14:textId="17FCAF3F">
            <w:pPr>
              <w:pStyle w:val="NormalWorksheet"/>
              <w:rPr>
                <w:rFonts w:ascii="Tahoma" w:hAnsi="Tahoma" w:cs="Tahoma"/>
              </w:rPr>
            </w:pPr>
            <w:r w:rsidRPr="00AD6403">
              <w:rPr>
                <w:rFonts w:ascii="Tahoma" w:hAnsi="Tahoma" w:cs="Tahoma"/>
              </w:rPr>
              <w:t>(i) (1) (B)</w:t>
            </w:r>
          </w:p>
        </w:tc>
        <w:tc>
          <w:tcPr>
            <w:tcW w:w="3526" w:type="dxa"/>
            <w:gridSpan w:val="6"/>
            <w:tcBorders>
              <w:top w:val="single" w:color="auto" w:sz="4" w:space="0"/>
              <w:left w:val="single" w:color="auto" w:sz="4" w:space="0"/>
              <w:bottom w:val="single" w:color="auto" w:sz="4" w:space="0"/>
              <w:right w:val="single" w:color="auto" w:sz="4" w:space="0"/>
            </w:tcBorders>
          </w:tcPr>
          <w:p w:rsidRPr="00AD6403" w:rsidR="00714EA5" w:rsidP="00AD6403" w:rsidRDefault="00714EA5" w14:paraId="646DE80F" w14:textId="023DBC2C">
            <w:pPr>
              <w:pStyle w:val="NormalWorksheet"/>
              <w:rPr>
                <w:rFonts w:ascii="Tahoma" w:hAnsi="Tahoma" w:cs="Tahoma"/>
              </w:rPr>
            </w:pPr>
            <w:r w:rsidRPr="00AD6403">
              <w:rPr>
                <w:rFonts w:ascii="Tahoma" w:hAnsi="Tahoma" w:cs="Tahoma"/>
              </w:rPr>
              <w:t>Tables that identify each agency with jurisdiction to issue applicable permits, leases, and approvals or to enforce identified laws, regulations, standards, and adopted local, regional, state and federal land use plans, and agencies that would have permit approval or enforcement authority, but for the exclusive authority of the Commission to certify sites and related facilities.</w:t>
            </w:r>
          </w:p>
        </w:tc>
        <w:tc>
          <w:tcPr>
            <w:tcW w:w="2790" w:type="dxa"/>
            <w:tcBorders>
              <w:top w:val="single" w:color="auto" w:sz="4" w:space="0"/>
              <w:left w:val="single" w:color="auto" w:sz="4" w:space="0"/>
              <w:bottom w:val="single" w:color="auto" w:sz="4" w:space="0"/>
              <w:right w:val="single" w:color="auto" w:sz="4" w:space="0"/>
            </w:tcBorders>
          </w:tcPr>
          <w:p w:rsidRPr="00AD6403" w:rsidR="00714EA5" w:rsidP="00964B01" w:rsidRDefault="00714EA5" w14:paraId="676C79A3" w14:textId="143B994E">
            <w:pPr>
              <w:pStyle w:val="NormalWorksheet"/>
              <w:rPr>
                <w:rFonts w:ascii="Tahoma" w:hAnsi="Tahoma" w:cs="Tahoma"/>
              </w:rPr>
            </w:pPr>
          </w:p>
        </w:tc>
        <w:tc>
          <w:tcPr>
            <w:tcW w:w="1260" w:type="dxa"/>
            <w:tcBorders>
              <w:top w:val="single" w:color="auto" w:sz="4" w:space="0"/>
              <w:left w:val="single" w:color="auto" w:sz="4" w:space="0"/>
              <w:bottom w:val="single" w:color="auto" w:sz="4" w:space="0"/>
              <w:right w:val="single" w:color="auto" w:sz="4" w:space="0"/>
            </w:tcBorders>
          </w:tcPr>
          <w:p w:rsidRPr="00AD6403" w:rsidR="00714EA5" w:rsidP="00964B01" w:rsidRDefault="00714EA5" w14:paraId="47835B86" w14:textId="49A9DACC">
            <w:pPr>
              <w:pStyle w:val="NormalWorksheet"/>
              <w:rPr>
                <w:rFonts w:ascii="Tahoma" w:hAnsi="Tahoma" w:cs="Tahoma"/>
                <w:spacing w:val="-2"/>
              </w:rPr>
            </w:pPr>
          </w:p>
        </w:tc>
        <w:tc>
          <w:tcPr>
            <w:tcW w:w="4205" w:type="dxa"/>
            <w:gridSpan w:val="6"/>
            <w:tcBorders>
              <w:top w:val="single" w:color="auto" w:sz="4" w:space="0"/>
              <w:left w:val="single" w:color="auto" w:sz="4" w:space="0"/>
              <w:bottom w:val="single" w:color="auto" w:sz="4" w:space="0"/>
              <w:right w:val="single" w:color="auto" w:sz="4" w:space="0"/>
            </w:tcBorders>
          </w:tcPr>
          <w:p w:rsidRPr="00C157C0" w:rsidR="00714EA5" w:rsidP="00C157C0" w:rsidRDefault="00714EA5" w14:paraId="155B0072" w14:textId="611DA759">
            <w:pPr>
              <w:spacing w:after="0" w:line="240" w:lineRule="auto"/>
              <w:rPr>
                <w:rFonts w:ascii="Tahoma" w:hAnsi="Tahoma" w:eastAsia="Tahoma" w:cs="Tahoma"/>
                <w:color w:val="000000" w:themeColor="text1"/>
                <w:sz w:val="20"/>
                <w:szCs w:val="20"/>
              </w:rPr>
            </w:pPr>
          </w:p>
        </w:tc>
      </w:tr>
      <w:tr w:rsidRPr="000B3F4D" w:rsidR="00B34EF8" w:rsidTr="00B17609" w14:paraId="16906F30" w14:textId="77777777">
        <w:trPr>
          <w:jc w:val="center"/>
        </w:trPr>
        <w:tc>
          <w:tcPr>
            <w:tcW w:w="1793" w:type="dxa"/>
            <w:tcBorders>
              <w:top w:val="single" w:color="auto" w:sz="4" w:space="0"/>
              <w:left w:val="single" w:color="auto" w:sz="4" w:space="0"/>
              <w:bottom w:val="single" w:color="auto" w:sz="4" w:space="0"/>
              <w:right w:val="single" w:color="auto" w:sz="4" w:space="0"/>
            </w:tcBorders>
          </w:tcPr>
          <w:p w:rsidRPr="00AD6403" w:rsidR="00867D3C" w:rsidP="00AD6403" w:rsidRDefault="00867D3C" w14:paraId="4BB18C93" w14:textId="77777777">
            <w:pPr>
              <w:pStyle w:val="NormalWorksheet"/>
              <w:rPr>
                <w:rFonts w:ascii="Tahoma" w:hAnsi="Tahoma" w:cs="Tahoma"/>
              </w:rPr>
            </w:pPr>
            <w:r w:rsidRPr="00AD6403">
              <w:rPr>
                <w:rFonts w:ascii="Tahoma" w:hAnsi="Tahoma" w:cs="Tahoma"/>
              </w:rPr>
              <w:t>Appendix B</w:t>
            </w:r>
          </w:p>
          <w:p w:rsidRPr="00AD6403" w:rsidR="00714EA5" w:rsidP="00AD6403" w:rsidRDefault="00867D3C" w14:paraId="08434F1C" w14:textId="756AC747">
            <w:pPr>
              <w:pStyle w:val="NormalWorksheet"/>
              <w:rPr>
                <w:rFonts w:ascii="Tahoma" w:hAnsi="Tahoma" w:cs="Tahoma"/>
              </w:rPr>
            </w:pPr>
            <w:r w:rsidRPr="00AD6403">
              <w:rPr>
                <w:rFonts w:ascii="Tahoma" w:hAnsi="Tahoma" w:cs="Tahoma"/>
              </w:rPr>
              <w:t>(i) (2)</w:t>
            </w:r>
          </w:p>
        </w:tc>
        <w:tc>
          <w:tcPr>
            <w:tcW w:w="3526" w:type="dxa"/>
            <w:gridSpan w:val="6"/>
            <w:tcBorders>
              <w:top w:val="single" w:color="auto" w:sz="4" w:space="0"/>
              <w:left w:val="single" w:color="auto" w:sz="4" w:space="0"/>
              <w:bottom w:val="single" w:color="auto" w:sz="4" w:space="0"/>
              <w:right w:val="single" w:color="auto" w:sz="4" w:space="0"/>
            </w:tcBorders>
          </w:tcPr>
          <w:p w:rsidRPr="00AD6403" w:rsidR="00714EA5" w:rsidP="00AD6403" w:rsidRDefault="002954A1" w14:paraId="193E9AAC" w14:textId="0F8431DB">
            <w:pPr>
              <w:pStyle w:val="NormalWorksheet"/>
              <w:rPr>
                <w:rFonts w:ascii="Tahoma" w:hAnsi="Tahoma" w:cs="Tahoma"/>
              </w:rPr>
            </w:pPr>
            <w:r w:rsidRPr="00AD6403">
              <w:rPr>
                <w:rFonts w:ascii="Tahoma" w:hAnsi="Tahoma" w:cs="Tahoma"/>
              </w:rPr>
              <w:t>The name, title, phone number, address (required), and email address (if known), of an official who was contacted within each agency, and provide the name of the official who will serve as a contact person for Commission staff.</w:t>
            </w:r>
          </w:p>
        </w:tc>
        <w:tc>
          <w:tcPr>
            <w:tcW w:w="2790" w:type="dxa"/>
            <w:tcBorders>
              <w:top w:val="single" w:color="auto" w:sz="4" w:space="0"/>
              <w:left w:val="single" w:color="auto" w:sz="4" w:space="0"/>
              <w:bottom w:val="single" w:color="auto" w:sz="4" w:space="0"/>
              <w:right w:val="single" w:color="auto" w:sz="4" w:space="0"/>
            </w:tcBorders>
          </w:tcPr>
          <w:p w:rsidRPr="2239F753" w:rsidR="23EFFBD1" w:rsidP="00964B01" w:rsidRDefault="23EFFBD1" w14:paraId="5F105815" w14:textId="158ABCC7">
            <w:pPr>
              <w:pStyle w:val="NormalWorksheet"/>
              <w:rPr>
                <w:rFonts w:ascii="Tahoma" w:hAnsi="Tahoma" w:cs="Tahoma"/>
              </w:rPr>
            </w:pPr>
          </w:p>
        </w:tc>
        <w:tc>
          <w:tcPr>
            <w:tcW w:w="1260" w:type="dxa"/>
            <w:tcBorders>
              <w:top w:val="single" w:color="auto" w:sz="4" w:space="0"/>
              <w:left w:val="single" w:color="auto" w:sz="4" w:space="0"/>
              <w:bottom w:val="single" w:color="auto" w:sz="4" w:space="0"/>
              <w:right w:val="single" w:color="auto" w:sz="4" w:space="0"/>
            </w:tcBorders>
          </w:tcPr>
          <w:p w:rsidRPr="2239F753" w:rsidR="00CB1ECC" w:rsidP="00964B01" w:rsidRDefault="00CB1ECC" w14:paraId="64BDDDAB" w14:textId="1E7F5273">
            <w:pPr>
              <w:pStyle w:val="NormalWorksheet"/>
              <w:rPr>
                <w:rFonts w:ascii="Tahoma" w:hAnsi="Tahoma" w:cs="Tahoma"/>
              </w:rPr>
            </w:pPr>
          </w:p>
        </w:tc>
        <w:tc>
          <w:tcPr>
            <w:tcW w:w="4205" w:type="dxa"/>
            <w:gridSpan w:val="6"/>
            <w:tcBorders>
              <w:top w:val="single" w:color="auto" w:sz="4" w:space="0"/>
              <w:left w:val="single" w:color="auto" w:sz="4" w:space="0"/>
              <w:bottom w:val="single" w:color="auto" w:sz="4" w:space="0"/>
              <w:right w:val="single" w:color="auto" w:sz="4" w:space="0"/>
            </w:tcBorders>
          </w:tcPr>
          <w:p w:rsidRPr="2239F753" w:rsidR="23EFFBD1" w:rsidP="00964B01" w:rsidRDefault="23EFFBD1" w14:paraId="172B67AE" w14:textId="4D750CF8">
            <w:pPr>
              <w:pStyle w:val="NormalWorksheet"/>
              <w:rPr>
                <w:rFonts w:ascii="Tahoma" w:hAnsi="Tahoma" w:cs="Tahoma"/>
                <w:color w:val="000000" w:themeColor="text1"/>
              </w:rPr>
            </w:pPr>
          </w:p>
        </w:tc>
      </w:tr>
      <w:tr w:rsidRPr="000B3F4D" w:rsidR="00B34EF8" w:rsidTr="00B17609" w14:paraId="0933C4B8" w14:textId="77777777">
        <w:trPr>
          <w:jc w:val="center"/>
        </w:trPr>
        <w:tc>
          <w:tcPr>
            <w:tcW w:w="1793" w:type="dxa"/>
            <w:tcBorders>
              <w:top w:val="single" w:color="auto" w:sz="4" w:space="0"/>
              <w:left w:val="single" w:color="auto" w:sz="4" w:space="0"/>
              <w:bottom w:val="single" w:color="auto" w:sz="4" w:space="0"/>
              <w:right w:val="single" w:color="auto" w:sz="4" w:space="0"/>
            </w:tcBorders>
          </w:tcPr>
          <w:p w:rsidRPr="00AD6403" w:rsidR="002954A1" w:rsidP="00AD6403" w:rsidRDefault="002954A1" w14:paraId="2243C07C" w14:textId="77777777">
            <w:pPr>
              <w:pStyle w:val="NormalWorksheet"/>
              <w:rPr>
                <w:rFonts w:ascii="Tahoma" w:hAnsi="Tahoma" w:cs="Tahoma"/>
              </w:rPr>
            </w:pPr>
            <w:r w:rsidRPr="00AD6403">
              <w:rPr>
                <w:rFonts w:ascii="Tahoma" w:hAnsi="Tahoma" w:cs="Tahoma"/>
              </w:rPr>
              <w:t>Appendix B</w:t>
            </w:r>
          </w:p>
          <w:p w:rsidRPr="00AD6403" w:rsidR="002954A1" w:rsidP="00AD6403" w:rsidRDefault="002954A1" w14:paraId="5CE076D2" w14:textId="1C3C16B0">
            <w:pPr>
              <w:pStyle w:val="NormalWorksheet"/>
              <w:rPr>
                <w:rFonts w:ascii="Tahoma" w:hAnsi="Tahoma" w:cs="Tahoma"/>
              </w:rPr>
            </w:pPr>
            <w:r w:rsidRPr="00AD6403">
              <w:rPr>
                <w:rFonts w:ascii="Tahoma" w:hAnsi="Tahoma" w:cs="Tahoma"/>
              </w:rPr>
              <w:t>(i) (3)</w:t>
            </w:r>
          </w:p>
        </w:tc>
        <w:tc>
          <w:tcPr>
            <w:tcW w:w="3526" w:type="dxa"/>
            <w:gridSpan w:val="6"/>
            <w:tcBorders>
              <w:top w:val="single" w:color="auto" w:sz="4" w:space="0"/>
              <w:left w:val="single" w:color="auto" w:sz="4" w:space="0"/>
              <w:bottom w:val="single" w:color="auto" w:sz="4" w:space="0"/>
              <w:right w:val="single" w:color="auto" w:sz="4" w:space="0"/>
            </w:tcBorders>
          </w:tcPr>
          <w:p w:rsidRPr="00AD6403" w:rsidR="002954A1" w:rsidP="00AD6403" w:rsidRDefault="002954A1" w14:paraId="2A3B3A18" w14:textId="75DE45D0">
            <w:pPr>
              <w:pStyle w:val="NormalWorksheet"/>
              <w:rPr>
                <w:rFonts w:ascii="Tahoma" w:hAnsi="Tahoma" w:cs="Tahoma"/>
              </w:rPr>
            </w:pPr>
            <w:r w:rsidRPr="00AD6403">
              <w:rPr>
                <w:rFonts w:ascii="Tahoma" w:hAnsi="Tahoma" w:cs="Tahoma"/>
              </w:rPr>
              <w:t>A schedule indicating when permits outside the authority of the Commission will be obtained and the steps the applicant has taken or plans to take to obtain such permits.</w:t>
            </w:r>
          </w:p>
        </w:tc>
        <w:tc>
          <w:tcPr>
            <w:tcW w:w="2790" w:type="dxa"/>
            <w:tcBorders>
              <w:top w:val="single" w:color="auto" w:sz="4" w:space="0"/>
              <w:left w:val="single" w:color="auto" w:sz="4" w:space="0"/>
              <w:bottom w:val="single" w:color="auto" w:sz="4" w:space="0"/>
              <w:right w:val="single" w:color="auto" w:sz="4" w:space="0"/>
            </w:tcBorders>
          </w:tcPr>
          <w:p w:rsidRPr="00AD6403" w:rsidR="002954A1" w:rsidP="00964B01" w:rsidRDefault="002954A1" w14:paraId="3D308276" w14:textId="7A335B65">
            <w:pPr>
              <w:pStyle w:val="NormalWorksheet"/>
              <w:rPr>
                <w:rFonts w:ascii="Tahoma" w:hAnsi="Tahoma" w:cs="Tahoma"/>
                <w:spacing w:val="-2"/>
              </w:rPr>
            </w:pPr>
          </w:p>
        </w:tc>
        <w:tc>
          <w:tcPr>
            <w:tcW w:w="1260" w:type="dxa"/>
            <w:tcBorders>
              <w:top w:val="single" w:color="auto" w:sz="4" w:space="0"/>
              <w:left w:val="single" w:color="auto" w:sz="4" w:space="0"/>
              <w:bottom w:val="single" w:color="auto" w:sz="4" w:space="0"/>
              <w:right w:val="single" w:color="auto" w:sz="4" w:space="0"/>
            </w:tcBorders>
          </w:tcPr>
          <w:p w:rsidRPr="00AD6403" w:rsidR="002954A1" w:rsidP="00964B01" w:rsidRDefault="002954A1" w14:paraId="0909B73F" w14:textId="65F16EC5">
            <w:pPr>
              <w:pStyle w:val="NormalWorksheet"/>
              <w:rPr>
                <w:rFonts w:ascii="Tahoma" w:hAnsi="Tahoma" w:cs="Tahoma"/>
                <w:spacing w:val="-2"/>
              </w:rPr>
            </w:pPr>
          </w:p>
        </w:tc>
        <w:tc>
          <w:tcPr>
            <w:tcW w:w="4205" w:type="dxa"/>
            <w:gridSpan w:val="6"/>
            <w:tcBorders>
              <w:top w:val="single" w:color="auto" w:sz="4" w:space="0"/>
              <w:left w:val="single" w:color="auto" w:sz="4" w:space="0"/>
              <w:bottom w:val="single" w:color="auto" w:sz="4" w:space="0"/>
              <w:right w:val="single" w:color="auto" w:sz="4" w:space="0"/>
            </w:tcBorders>
          </w:tcPr>
          <w:p w:rsidRPr="00AD6403" w:rsidR="002954A1" w:rsidP="00964B01" w:rsidRDefault="002954A1" w14:paraId="54C79F36" w14:textId="0678DE36">
            <w:pPr>
              <w:pStyle w:val="NormalWorksheet"/>
              <w:rPr>
                <w:rFonts w:ascii="Tahoma" w:hAnsi="Tahoma" w:cs="Tahoma"/>
                <w:color w:val="000000" w:themeColor="text1"/>
                <w:spacing w:val="-2"/>
              </w:rPr>
            </w:pPr>
          </w:p>
        </w:tc>
      </w:tr>
    </w:tbl>
    <w:p w:rsidRPr="000B3F4D" w:rsidR="000F621E" w:rsidRDefault="000F621E" w14:paraId="5CE25D9B" w14:textId="77777777">
      <w:pPr>
        <w:pStyle w:val="NormalWorksheet"/>
        <w:rPr>
          <w:rFonts w:ascii="Tahoma" w:hAnsi="Tahoma" w:cs="Tahoma"/>
        </w:rPr>
        <w:sectPr w:rsidRPr="000B3F4D" w:rsidR="000F621E" w:rsidSect="00354F4A">
          <w:footerReference w:type="default" r:id="rId46"/>
          <w:pgSz w:w="15840" w:h="12240" w:orient="landscape"/>
          <w:pgMar w:top="1440" w:right="1440" w:bottom="1440" w:left="1440" w:header="720" w:footer="720" w:gutter="0"/>
          <w:cols w:space="720"/>
          <w:docGrid w:linePitch="360"/>
        </w:sectPr>
      </w:pPr>
    </w:p>
    <w:p w:rsidRPr="000B3F4D" w:rsidR="00877D10" w:rsidRDefault="00877D10" w14:paraId="2BFC0012" w14:textId="0EE75CDE">
      <w:pPr>
        <w:pStyle w:val="NormalWorksheet"/>
        <w:rPr>
          <w:rFonts w:ascii="Tahoma" w:hAnsi="Tahoma" w:cs="Tahoma"/>
        </w:rPr>
      </w:pPr>
    </w:p>
    <w:tbl>
      <w:tblPr>
        <w:tblW w:w="13320" w:type="dxa"/>
        <w:jc w:val="center"/>
        <w:tblLayout w:type="fixed"/>
        <w:tblCellMar>
          <w:left w:w="120" w:type="dxa"/>
          <w:right w:w="120" w:type="dxa"/>
        </w:tblCellMar>
        <w:tblLook w:val="0000" w:firstRow="0" w:lastRow="0" w:firstColumn="0" w:lastColumn="0" w:noHBand="0" w:noVBand="0"/>
      </w:tblPr>
      <w:tblGrid>
        <w:gridCol w:w="1798"/>
        <w:gridCol w:w="1078"/>
        <w:gridCol w:w="270"/>
        <w:gridCol w:w="1079"/>
        <w:gridCol w:w="185"/>
        <w:gridCol w:w="261"/>
        <w:gridCol w:w="428"/>
        <w:gridCol w:w="2755"/>
        <w:gridCol w:w="1152"/>
        <w:gridCol w:w="174"/>
        <w:gridCol w:w="1213"/>
        <w:gridCol w:w="497"/>
        <w:gridCol w:w="92"/>
        <w:gridCol w:w="704"/>
        <w:gridCol w:w="1634"/>
      </w:tblGrid>
      <w:tr w:rsidRPr="00125299" w:rsidR="00175329" w:rsidTr="00D07A56" w14:paraId="10EF95C3" w14:textId="77777777">
        <w:trPr>
          <w:trHeight w:val="480"/>
          <w:tblHeader/>
          <w:jc w:val="center"/>
        </w:trPr>
        <w:tc>
          <w:tcPr>
            <w:tcW w:w="1798" w:type="dxa"/>
            <w:vAlign w:val="bottom"/>
          </w:tcPr>
          <w:p w:rsidRPr="00125299" w:rsidR="00175329" w:rsidP="00125299" w:rsidRDefault="009C11E8" w14:paraId="7E0B76DF" w14:textId="1B260612">
            <w:pPr>
              <w:pStyle w:val="NormalWorksheet"/>
              <w:rPr>
                <w:rFonts w:ascii="Tahoma" w:hAnsi="Tahoma" w:cs="Tahoma"/>
              </w:rPr>
            </w:pPr>
            <w:r w:rsidRPr="00125299">
              <w:rPr>
                <w:rFonts w:ascii="Tahoma" w:hAnsi="Tahoma" w:cs="Tahoma"/>
              </w:rPr>
              <w:t>Completeness</w:t>
            </w:r>
            <w:r w:rsidRPr="00125299" w:rsidR="00175329">
              <w:rPr>
                <w:rFonts w:ascii="Tahoma" w:hAnsi="Tahoma" w:cs="Tahoma"/>
              </w:rPr>
              <w:t>:</w:t>
            </w:r>
          </w:p>
        </w:tc>
        <w:tc>
          <w:tcPr>
            <w:tcW w:w="1078" w:type="dxa"/>
            <w:vAlign w:val="bottom"/>
          </w:tcPr>
          <w:p w:rsidRPr="00125299" w:rsidR="009C11E8" w:rsidP="00125299" w:rsidRDefault="009C11E8" w14:paraId="3852B2A3" w14:textId="77777777">
            <w:pPr>
              <w:pStyle w:val="NormalWorksheet"/>
              <w:rPr>
                <w:rFonts w:ascii="Tahoma" w:hAnsi="Tahoma" w:cs="Tahoma"/>
              </w:rPr>
            </w:pPr>
          </w:p>
          <w:p w:rsidRPr="00125299" w:rsidR="00175329" w:rsidP="00125299" w:rsidRDefault="009C11E8" w14:paraId="18DC3356" w14:textId="1BF62690">
            <w:pPr>
              <w:pStyle w:val="NormalWorksheet"/>
              <w:rPr>
                <w:rFonts w:ascii="Tahoma" w:hAnsi="Tahoma" w:cs="Tahoma"/>
              </w:rPr>
            </w:pPr>
            <w:r w:rsidRPr="00125299">
              <w:rPr>
                <w:rFonts w:ascii="Tahoma" w:hAnsi="Tahoma" w:cs="Tahoma"/>
              </w:rPr>
              <w:t>Complete</w:t>
            </w:r>
          </w:p>
        </w:tc>
        <w:tc>
          <w:tcPr>
            <w:tcW w:w="270" w:type="dxa"/>
            <w:tcBorders>
              <w:bottom w:val="single" w:color="auto" w:sz="7" w:space="0"/>
            </w:tcBorders>
            <w:vAlign w:val="bottom"/>
          </w:tcPr>
          <w:p w:rsidRPr="00125299" w:rsidR="00175329" w:rsidP="00125299" w:rsidRDefault="00175329" w14:paraId="52AA3A7D" w14:textId="77777777">
            <w:pPr>
              <w:pStyle w:val="WorksheetTitle"/>
              <w:rPr>
                <w:rFonts w:ascii="Tahoma" w:hAnsi="Tahoma" w:cs="Tahoma"/>
                <w:sz w:val="20"/>
              </w:rPr>
            </w:pPr>
          </w:p>
        </w:tc>
        <w:tc>
          <w:tcPr>
            <w:tcW w:w="1264" w:type="dxa"/>
            <w:gridSpan w:val="2"/>
            <w:vAlign w:val="bottom"/>
          </w:tcPr>
          <w:p w:rsidRPr="00125299" w:rsidR="009C11E8" w:rsidP="00125299" w:rsidRDefault="009C11E8" w14:paraId="61BED9A1" w14:textId="77777777">
            <w:pPr>
              <w:pStyle w:val="NormalWorksheet"/>
              <w:rPr>
                <w:rFonts w:ascii="Tahoma" w:hAnsi="Tahoma" w:cs="Tahoma"/>
              </w:rPr>
            </w:pPr>
          </w:p>
          <w:p w:rsidRPr="00125299" w:rsidR="00175329" w:rsidP="00125299" w:rsidRDefault="009C11E8" w14:paraId="6792BBDA" w14:textId="03255FD9">
            <w:pPr>
              <w:pStyle w:val="NormalWorksheet"/>
              <w:rPr>
                <w:rFonts w:ascii="Tahoma" w:hAnsi="Tahoma" w:cs="Tahoma"/>
              </w:rPr>
            </w:pPr>
            <w:r w:rsidRPr="00125299">
              <w:rPr>
                <w:rFonts w:ascii="Tahoma" w:hAnsi="Tahoma" w:cs="Tahoma"/>
              </w:rPr>
              <w:t>Incomplete</w:t>
            </w:r>
          </w:p>
        </w:tc>
        <w:tc>
          <w:tcPr>
            <w:tcW w:w="261" w:type="dxa"/>
            <w:tcBorders>
              <w:bottom w:val="single" w:color="auto" w:sz="7" w:space="0"/>
            </w:tcBorders>
            <w:vAlign w:val="bottom"/>
          </w:tcPr>
          <w:p w:rsidRPr="00125299" w:rsidR="00175329" w:rsidP="0091617A" w:rsidRDefault="00175329" w14:paraId="033D905C" w14:textId="6B1B28B6">
            <w:pPr>
              <w:pStyle w:val="WorksheetTitle"/>
              <w:ind w:left="-29"/>
              <w:rPr>
                <w:rFonts w:ascii="Tahoma" w:hAnsi="Tahoma" w:cs="Tahoma"/>
                <w:sz w:val="20"/>
              </w:rPr>
            </w:pPr>
          </w:p>
        </w:tc>
        <w:tc>
          <w:tcPr>
            <w:tcW w:w="4335" w:type="dxa"/>
            <w:gridSpan w:val="3"/>
            <w:vAlign w:val="center"/>
          </w:tcPr>
          <w:p w:rsidRPr="00125299" w:rsidR="00175329" w:rsidP="00125299" w:rsidRDefault="00175329" w14:paraId="6BD7DE0E" w14:textId="67E09F50">
            <w:pPr>
              <w:pStyle w:val="WorksheetTitle"/>
              <w:rPr>
                <w:rFonts w:ascii="Tahoma" w:hAnsi="Tahoma" w:cs="Tahoma"/>
                <w:spacing w:val="-3"/>
                <w:sz w:val="20"/>
              </w:rPr>
            </w:pPr>
            <w:r w:rsidRPr="00125299">
              <w:rPr>
                <w:rFonts w:ascii="Tahoma" w:hAnsi="Tahoma" w:cs="Tahoma"/>
                <w:sz w:val="20"/>
              </w:rPr>
              <w:t xml:space="preserve">DATA </w:t>
            </w:r>
            <w:r w:rsidRPr="00125299" w:rsidR="009C11E8">
              <w:rPr>
                <w:rFonts w:ascii="Tahoma" w:hAnsi="Tahoma" w:cs="Tahoma"/>
                <w:sz w:val="20"/>
              </w:rPr>
              <w:t xml:space="preserve">COMPLETENESS </w:t>
            </w:r>
            <w:r w:rsidRPr="00125299">
              <w:rPr>
                <w:rFonts w:ascii="Tahoma" w:hAnsi="Tahoma" w:cs="Tahoma"/>
                <w:sz w:val="20"/>
              </w:rPr>
              <w:t>WORKSHEET</w:t>
            </w:r>
          </w:p>
        </w:tc>
        <w:tc>
          <w:tcPr>
            <w:tcW w:w="1387" w:type="dxa"/>
            <w:gridSpan w:val="2"/>
            <w:vAlign w:val="bottom"/>
          </w:tcPr>
          <w:p w:rsidRPr="00125299" w:rsidR="009C11E8" w:rsidP="0091617A" w:rsidRDefault="009C11E8" w14:paraId="5CC89E46" w14:textId="77777777">
            <w:pPr>
              <w:pStyle w:val="NormalWorksheet"/>
              <w:rPr>
                <w:rFonts w:ascii="Tahoma" w:hAnsi="Tahoma" w:cs="Tahoma"/>
              </w:rPr>
            </w:pPr>
          </w:p>
          <w:p w:rsidRPr="00125299" w:rsidR="00175329" w:rsidP="0091617A" w:rsidRDefault="00175329" w14:paraId="536EA79D" w14:textId="77777777">
            <w:pPr>
              <w:pStyle w:val="NormalWorksheet"/>
              <w:rPr>
                <w:rFonts w:ascii="Tahoma" w:hAnsi="Tahoma" w:cs="Tahoma"/>
              </w:rPr>
            </w:pPr>
            <w:r w:rsidRPr="00125299">
              <w:rPr>
                <w:rFonts w:ascii="Tahoma" w:hAnsi="Tahoma" w:cs="Tahoma"/>
              </w:rPr>
              <w:t>Revision No.</w:t>
            </w:r>
          </w:p>
        </w:tc>
        <w:tc>
          <w:tcPr>
            <w:tcW w:w="497" w:type="dxa"/>
            <w:tcBorders>
              <w:bottom w:val="single" w:color="auto" w:sz="7" w:space="0"/>
            </w:tcBorders>
            <w:vAlign w:val="bottom"/>
          </w:tcPr>
          <w:p w:rsidRPr="00125299" w:rsidR="00175329" w:rsidP="0091617A" w:rsidRDefault="00175329" w14:paraId="57210B6C" w14:textId="004E9F24">
            <w:pPr>
              <w:pStyle w:val="NormalWorksheet"/>
              <w:rPr>
                <w:rFonts w:ascii="Tahoma" w:hAnsi="Tahoma" w:cs="Tahoma"/>
                <w:spacing w:val="-3"/>
              </w:rPr>
            </w:pPr>
          </w:p>
        </w:tc>
        <w:tc>
          <w:tcPr>
            <w:tcW w:w="796" w:type="dxa"/>
            <w:gridSpan w:val="2"/>
            <w:vAlign w:val="bottom"/>
          </w:tcPr>
          <w:p w:rsidRPr="00125299" w:rsidR="009C11E8" w:rsidP="0091617A" w:rsidRDefault="009C11E8" w14:paraId="1878E468" w14:textId="77777777">
            <w:pPr>
              <w:pStyle w:val="NormalWorksheet"/>
              <w:ind w:right="-80"/>
              <w:rPr>
                <w:rFonts w:ascii="Tahoma" w:hAnsi="Tahoma" w:cs="Tahoma"/>
              </w:rPr>
            </w:pPr>
          </w:p>
          <w:p w:rsidRPr="00125299" w:rsidR="00175329" w:rsidP="0091617A" w:rsidRDefault="00175329" w14:paraId="29C022D3" w14:textId="7C90E77D">
            <w:pPr>
              <w:pStyle w:val="NormalWorksheet"/>
              <w:ind w:right="-80"/>
              <w:rPr>
                <w:rFonts w:ascii="Tahoma" w:hAnsi="Tahoma" w:cs="Tahoma"/>
              </w:rPr>
            </w:pPr>
            <w:r w:rsidRPr="00125299">
              <w:rPr>
                <w:rFonts w:ascii="Tahoma" w:hAnsi="Tahoma" w:cs="Tahoma"/>
              </w:rPr>
              <w:t>Date</w:t>
            </w:r>
            <w:r w:rsidRPr="00125299" w:rsidR="003D4960">
              <w:rPr>
                <w:rFonts w:ascii="Tahoma" w:hAnsi="Tahoma" w:cs="Tahoma"/>
              </w:rPr>
              <w:t>:</w:t>
            </w:r>
          </w:p>
        </w:tc>
        <w:tc>
          <w:tcPr>
            <w:tcW w:w="1634" w:type="dxa"/>
            <w:tcBorders>
              <w:bottom w:val="single" w:color="auto" w:sz="7" w:space="0"/>
            </w:tcBorders>
            <w:vAlign w:val="bottom"/>
          </w:tcPr>
          <w:p w:rsidRPr="00125299" w:rsidR="00175329" w:rsidP="0091617A" w:rsidRDefault="00175329" w14:paraId="4B04C468" w14:textId="5560F321">
            <w:pPr>
              <w:pStyle w:val="NormalWorksheet"/>
              <w:rPr>
                <w:rFonts w:ascii="Tahoma" w:hAnsi="Tahoma" w:cs="Tahoma"/>
              </w:rPr>
            </w:pPr>
          </w:p>
        </w:tc>
      </w:tr>
      <w:tr w:rsidRPr="00125299" w:rsidR="00175329" w:rsidTr="00D07A56" w14:paraId="3942B3AD" w14:textId="77777777">
        <w:trPr>
          <w:tblHeader/>
          <w:jc w:val="center"/>
        </w:trPr>
        <w:tc>
          <w:tcPr>
            <w:tcW w:w="1798" w:type="dxa"/>
            <w:vAlign w:val="bottom"/>
          </w:tcPr>
          <w:p w:rsidRPr="00125299" w:rsidR="00175329" w:rsidP="00C157C0" w:rsidRDefault="00175329" w14:paraId="5251145C" w14:textId="77777777">
            <w:pPr>
              <w:pStyle w:val="NormalWorksheet"/>
              <w:rPr>
                <w:rFonts w:ascii="Tahoma" w:hAnsi="Tahoma" w:cs="Tahoma"/>
              </w:rPr>
            </w:pPr>
            <w:r w:rsidRPr="00125299">
              <w:rPr>
                <w:rFonts w:ascii="Tahoma" w:hAnsi="Tahoma" w:cs="Tahoma"/>
              </w:rPr>
              <w:t>Technical Area:</w:t>
            </w:r>
          </w:p>
        </w:tc>
        <w:tc>
          <w:tcPr>
            <w:tcW w:w="2427" w:type="dxa"/>
            <w:gridSpan w:val="3"/>
            <w:tcBorders>
              <w:bottom w:val="single" w:color="auto" w:sz="7" w:space="0"/>
            </w:tcBorders>
            <w:vAlign w:val="bottom"/>
          </w:tcPr>
          <w:p w:rsidRPr="00125299" w:rsidR="00175329" w:rsidP="00C157C0" w:rsidRDefault="00175329" w14:paraId="0B86E1F2" w14:textId="77777777">
            <w:pPr>
              <w:pStyle w:val="TechArea"/>
              <w:rPr>
                <w:rFonts w:ascii="Tahoma" w:hAnsi="Tahoma" w:cs="Tahoma"/>
                <w:bCs/>
                <w:sz w:val="20"/>
              </w:rPr>
            </w:pPr>
            <w:r w:rsidRPr="00125299">
              <w:rPr>
                <w:rFonts w:ascii="Tahoma" w:hAnsi="Tahoma" w:cs="Tahoma"/>
                <w:sz w:val="20"/>
              </w:rPr>
              <w:t>Visual Resources</w:t>
            </w:r>
          </w:p>
        </w:tc>
        <w:tc>
          <w:tcPr>
            <w:tcW w:w="874" w:type="dxa"/>
            <w:gridSpan w:val="3"/>
            <w:vAlign w:val="bottom"/>
          </w:tcPr>
          <w:p w:rsidRPr="00125299" w:rsidR="00175329" w:rsidP="00C157C0" w:rsidRDefault="00175329" w14:paraId="5096B031" w14:textId="77777777">
            <w:pPr>
              <w:pStyle w:val="NormalWorksheet"/>
              <w:ind w:left="-70"/>
              <w:rPr>
                <w:rFonts w:ascii="Tahoma" w:hAnsi="Tahoma" w:cs="Tahoma"/>
              </w:rPr>
            </w:pPr>
            <w:r w:rsidRPr="00125299">
              <w:rPr>
                <w:rFonts w:ascii="Tahoma" w:hAnsi="Tahoma" w:cs="Tahoma"/>
              </w:rPr>
              <w:t>Project:</w:t>
            </w:r>
          </w:p>
        </w:tc>
        <w:tc>
          <w:tcPr>
            <w:tcW w:w="4081" w:type="dxa"/>
            <w:gridSpan w:val="3"/>
            <w:tcBorders>
              <w:bottom w:val="single" w:color="auto" w:sz="7" w:space="0"/>
            </w:tcBorders>
            <w:vAlign w:val="bottom"/>
          </w:tcPr>
          <w:p w:rsidRPr="00125299" w:rsidR="00175329" w:rsidP="00C157C0" w:rsidRDefault="00175329" w14:paraId="3FF2393E" w14:textId="45F7AE2C">
            <w:pPr>
              <w:pStyle w:val="NormalWorksheet"/>
              <w:rPr>
                <w:rFonts w:ascii="Tahoma" w:hAnsi="Tahoma" w:cs="Tahoma"/>
              </w:rPr>
            </w:pPr>
          </w:p>
        </w:tc>
        <w:tc>
          <w:tcPr>
            <w:tcW w:w="1802" w:type="dxa"/>
            <w:gridSpan w:val="3"/>
            <w:vAlign w:val="bottom"/>
          </w:tcPr>
          <w:p w:rsidRPr="00125299" w:rsidR="00175329" w:rsidP="00C157C0" w:rsidRDefault="00175329" w14:paraId="4A8AD983" w14:textId="77777777">
            <w:pPr>
              <w:pStyle w:val="NormalWorksheet"/>
              <w:rPr>
                <w:rFonts w:ascii="Tahoma" w:hAnsi="Tahoma" w:cs="Tahoma"/>
              </w:rPr>
            </w:pPr>
            <w:r w:rsidRPr="00125299">
              <w:rPr>
                <w:rFonts w:ascii="Tahoma" w:hAnsi="Tahoma" w:cs="Tahoma"/>
              </w:rPr>
              <w:t>Technical Staff:</w:t>
            </w:r>
          </w:p>
        </w:tc>
        <w:tc>
          <w:tcPr>
            <w:tcW w:w="2338" w:type="dxa"/>
            <w:gridSpan w:val="2"/>
            <w:tcBorders>
              <w:bottom w:val="single" w:color="auto" w:sz="7" w:space="0"/>
            </w:tcBorders>
            <w:vAlign w:val="bottom"/>
          </w:tcPr>
          <w:p w:rsidRPr="00125299" w:rsidR="00175329" w:rsidP="00C157C0" w:rsidRDefault="00175329" w14:paraId="4BC75633" w14:textId="72490BCD">
            <w:pPr>
              <w:pStyle w:val="NormalWorksheet"/>
              <w:rPr>
                <w:rFonts w:ascii="Tahoma" w:hAnsi="Tahoma" w:cs="Tahoma"/>
              </w:rPr>
            </w:pPr>
          </w:p>
        </w:tc>
      </w:tr>
      <w:tr w:rsidRPr="00125299" w:rsidR="00175329" w:rsidTr="00D07A56" w14:paraId="5E70481C" w14:textId="77777777">
        <w:trPr>
          <w:tblHeader/>
          <w:jc w:val="center"/>
        </w:trPr>
        <w:tc>
          <w:tcPr>
            <w:tcW w:w="1798" w:type="dxa"/>
            <w:vAlign w:val="bottom"/>
          </w:tcPr>
          <w:p w:rsidRPr="00125299" w:rsidR="00175329" w:rsidP="00C157C0" w:rsidRDefault="00175329" w14:paraId="4EF3C2D2" w14:textId="7A80F724">
            <w:pPr>
              <w:pStyle w:val="NormalWorksheet"/>
              <w:rPr>
                <w:rFonts w:ascii="Tahoma" w:hAnsi="Tahoma" w:cs="Tahoma"/>
              </w:rPr>
            </w:pPr>
            <w:r w:rsidRPr="00125299">
              <w:rPr>
                <w:rFonts w:ascii="Tahoma" w:hAnsi="Tahoma" w:cs="Tahoma"/>
              </w:rPr>
              <w:t>Project</w:t>
            </w:r>
            <w:r w:rsidRPr="00125299" w:rsidR="00E30B36">
              <w:rPr>
                <w:rFonts w:ascii="Tahoma" w:hAnsi="Tahoma" w:cs="Tahoma"/>
              </w:rPr>
              <w:t xml:space="preserve"> </w:t>
            </w:r>
            <w:r w:rsidRPr="00125299">
              <w:rPr>
                <w:rFonts w:ascii="Tahoma" w:hAnsi="Tahoma" w:cs="Tahoma"/>
              </w:rPr>
              <w:t>Manager:</w:t>
            </w:r>
          </w:p>
        </w:tc>
        <w:tc>
          <w:tcPr>
            <w:tcW w:w="2427" w:type="dxa"/>
            <w:gridSpan w:val="3"/>
            <w:tcBorders>
              <w:bottom w:val="single" w:color="auto" w:sz="7" w:space="0"/>
            </w:tcBorders>
            <w:vAlign w:val="bottom"/>
          </w:tcPr>
          <w:p w:rsidRPr="00125299" w:rsidR="00175329" w:rsidP="00C157C0" w:rsidRDefault="00175329" w14:paraId="7885DD5C" w14:textId="248576AC">
            <w:pPr>
              <w:pStyle w:val="NormalWorksheet"/>
              <w:rPr>
                <w:rFonts w:ascii="Tahoma" w:hAnsi="Tahoma" w:cs="Tahoma"/>
              </w:rPr>
            </w:pPr>
          </w:p>
        </w:tc>
        <w:tc>
          <w:tcPr>
            <w:tcW w:w="874" w:type="dxa"/>
            <w:gridSpan w:val="3"/>
            <w:vAlign w:val="bottom"/>
          </w:tcPr>
          <w:p w:rsidRPr="00125299" w:rsidR="00175329" w:rsidP="00C157C0" w:rsidRDefault="00175329" w14:paraId="428A01EA" w14:textId="77777777">
            <w:pPr>
              <w:pStyle w:val="NormalWorksheet"/>
              <w:ind w:left="-70"/>
              <w:rPr>
                <w:rFonts w:ascii="Tahoma" w:hAnsi="Tahoma" w:cs="Tahoma"/>
              </w:rPr>
            </w:pPr>
            <w:r w:rsidRPr="00125299">
              <w:rPr>
                <w:rFonts w:ascii="Tahoma" w:hAnsi="Tahoma" w:cs="Tahoma"/>
              </w:rPr>
              <w:t>Docket:</w:t>
            </w:r>
          </w:p>
        </w:tc>
        <w:tc>
          <w:tcPr>
            <w:tcW w:w="4081" w:type="dxa"/>
            <w:gridSpan w:val="3"/>
            <w:tcBorders>
              <w:bottom w:val="single" w:color="auto" w:sz="7" w:space="0"/>
            </w:tcBorders>
            <w:vAlign w:val="bottom"/>
          </w:tcPr>
          <w:p w:rsidRPr="00125299" w:rsidR="00175329" w:rsidP="00C157C0" w:rsidRDefault="00175329" w14:paraId="437852A3" w14:textId="49E1B0D1">
            <w:pPr>
              <w:pStyle w:val="NormalWorksheet"/>
              <w:rPr>
                <w:rFonts w:ascii="Tahoma" w:hAnsi="Tahoma" w:cs="Tahoma"/>
              </w:rPr>
            </w:pPr>
          </w:p>
        </w:tc>
        <w:tc>
          <w:tcPr>
            <w:tcW w:w="1802" w:type="dxa"/>
            <w:gridSpan w:val="3"/>
            <w:vAlign w:val="bottom"/>
          </w:tcPr>
          <w:p w:rsidRPr="00125299" w:rsidR="00175329" w:rsidP="00C157C0" w:rsidRDefault="00175329" w14:paraId="7A070EE1" w14:textId="77777777">
            <w:pPr>
              <w:pStyle w:val="NormalWorksheet"/>
              <w:ind w:left="-25"/>
              <w:rPr>
                <w:rFonts w:ascii="Tahoma" w:hAnsi="Tahoma" w:cs="Tahoma"/>
              </w:rPr>
            </w:pPr>
            <w:r w:rsidRPr="00125299">
              <w:rPr>
                <w:rFonts w:ascii="Tahoma" w:hAnsi="Tahoma" w:cs="Tahoma"/>
              </w:rPr>
              <w:t>Technical Senior:</w:t>
            </w:r>
          </w:p>
        </w:tc>
        <w:tc>
          <w:tcPr>
            <w:tcW w:w="2338" w:type="dxa"/>
            <w:gridSpan w:val="2"/>
            <w:tcBorders>
              <w:bottom w:val="single" w:color="auto" w:sz="7" w:space="0"/>
            </w:tcBorders>
            <w:vAlign w:val="bottom"/>
          </w:tcPr>
          <w:p w:rsidRPr="00125299" w:rsidR="00175329" w:rsidP="00C157C0" w:rsidRDefault="00175329" w14:paraId="7BD2BB81" w14:textId="7756BB6B">
            <w:pPr>
              <w:pStyle w:val="NormalWorksheet"/>
              <w:rPr>
                <w:rFonts w:ascii="Tahoma" w:hAnsi="Tahoma" w:cs="Tahoma"/>
              </w:rPr>
            </w:pPr>
          </w:p>
        </w:tc>
      </w:tr>
      <w:tr w:rsidRPr="00125299" w:rsidR="00175329" w:rsidTr="00D07A56" w14:paraId="43B3493A" w14:textId="77777777">
        <w:trPr>
          <w:tblHeader/>
          <w:jc w:val="center"/>
        </w:trPr>
        <w:tc>
          <w:tcPr>
            <w:tcW w:w="1798" w:type="dxa"/>
            <w:tcBorders>
              <w:bottom w:val="single" w:color="auto" w:sz="4" w:space="0"/>
            </w:tcBorders>
          </w:tcPr>
          <w:p w:rsidRPr="00125299" w:rsidR="00175329" w:rsidP="00125299" w:rsidRDefault="00175329" w14:paraId="148B4AF1" w14:textId="77777777">
            <w:pPr>
              <w:pStyle w:val="NormalWorksheet"/>
              <w:rPr>
                <w:rFonts w:ascii="Tahoma" w:hAnsi="Tahoma" w:cs="Tahoma"/>
              </w:rPr>
            </w:pPr>
          </w:p>
        </w:tc>
        <w:tc>
          <w:tcPr>
            <w:tcW w:w="3301" w:type="dxa"/>
            <w:gridSpan w:val="6"/>
            <w:tcBorders>
              <w:bottom w:val="single" w:color="auto" w:sz="4" w:space="0"/>
            </w:tcBorders>
          </w:tcPr>
          <w:p w:rsidRPr="00125299" w:rsidR="00175329" w:rsidP="00125299" w:rsidRDefault="00175329" w14:paraId="3EC6C130" w14:textId="77777777">
            <w:pPr>
              <w:pStyle w:val="NormalWorksheet"/>
              <w:rPr>
                <w:rFonts w:ascii="Tahoma" w:hAnsi="Tahoma" w:cs="Tahoma"/>
              </w:rPr>
            </w:pPr>
          </w:p>
        </w:tc>
        <w:tc>
          <w:tcPr>
            <w:tcW w:w="2755" w:type="dxa"/>
            <w:tcBorders>
              <w:bottom w:val="single" w:color="auto" w:sz="4" w:space="0"/>
            </w:tcBorders>
          </w:tcPr>
          <w:p w:rsidRPr="00125299" w:rsidR="00175329" w:rsidP="00125299" w:rsidRDefault="00175329" w14:paraId="69EE2CC5" w14:textId="77777777">
            <w:pPr>
              <w:pStyle w:val="NormalWorksheet"/>
              <w:rPr>
                <w:rFonts w:ascii="Tahoma" w:hAnsi="Tahoma" w:cs="Tahoma"/>
              </w:rPr>
            </w:pPr>
          </w:p>
        </w:tc>
        <w:tc>
          <w:tcPr>
            <w:tcW w:w="1326" w:type="dxa"/>
            <w:gridSpan w:val="2"/>
            <w:tcBorders>
              <w:bottom w:val="single" w:color="auto" w:sz="4" w:space="0"/>
            </w:tcBorders>
          </w:tcPr>
          <w:p w:rsidRPr="00125299" w:rsidR="00175329" w:rsidP="00125299" w:rsidRDefault="00175329" w14:paraId="713875B4" w14:textId="77777777">
            <w:pPr>
              <w:pStyle w:val="NormalWorksheet"/>
              <w:rPr>
                <w:rFonts w:ascii="Tahoma" w:hAnsi="Tahoma" w:cs="Tahoma"/>
              </w:rPr>
            </w:pPr>
          </w:p>
        </w:tc>
        <w:tc>
          <w:tcPr>
            <w:tcW w:w="4140" w:type="dxa"/>
            <w:gridSpan w:val="5"/>
            <w:tcBorders>
              <w:bottom w:val="single" w:color="auto" w:sz="4" w:space="0"/>
            </w:tcBorders>
          </w:tcPr>
          <w:p w:rsidRPr="00125299" w:rsidR="00175329" w:rsidP="00125299" w:rsidRDefault="00175329" w14:paraId="1E086910" w14:textId="77777777">
            <w:pPr>
              <w:pStyle w:val="NormalWorksheet"/>
              <w:rPr>
                <w:rFonts w:ascii="Tahoma" w:hAnsi="Tahoma" w:cs="Tahoma"/>
              </w:rPr>
            </w:pPr>
          </w:p>
        </w:tc>
      </w:tr>
      <w:tr w:rsidRPr="00125299" w:rsidR="00030A63" w:rsidTr="00D07A56" w14:paraId="05CDBE41" w14:textId="77777777">
        <w:trPr>
          <w:tblHeader/>
          <w:jc w:val="center"/>
        </w:trPr>
        <w:tc>
          <w:tcPr>
            <w:tcW w:w="1798" w:type="dxa"/>
            <w:tcBorders>
              <w:top w:val="single" w:color="auto" w:sz="4" w:space="0"/>
              <w:left w:val="single" w:color="auto" w:sz="4" w:space="0"/>
              <w:bottom w:val="single" w:color="auto" w:sz="4" w:space="0"/>
              <w:right w:val="single" w:color="auto" w:sz="4" w:space="0"/>
            </w:tcBorders>
            <w:vAlign w:val="bottom"/>
          </w:tcPr>
          <w:p w:rsidRPr="00125299" w:rsidR="00030A63" w:rsidP="00125299" w:rsidRDefault="00030A63" w14:paraId="500D1BAC" w14:textId="77777777">
            <w:pPr>
              <w:pStyle w:val="TableHeadings"/>
              <w:spacing w:before="0"/>
              <w:rPr>
                <w:rFonts w:ascii="Tahoma" w:hAnsi="Tahoma" w:cs="Tahoma"/>
              </w:rPr>
            </w:pPr>
            <w:r w:rsidRPr="00125299">
              <w:rPr>
                <w:rFonts w:ascii="Tahoma" w:hAnsi="Tahoma" w:cs="Tahoma"/>
              </w:rPr>
              <w:t>Siting Regulations</w:t>
            </w:r>
          </w:p>
        </w:tc>
        <w:tc>
          <w:tcPr>
            <w:tcW w:w="3301" w:type="dxa"/>
            <w:gridSpan w:val="6"/>
            <w:tcBorders>
              <w:top w:val="single" w:color="auto" w:sz="4" w:space="0"/>
              <w:left w:val="single" w:color="auto" w:sz="4" w:space="0"/>
              <w:bottom w:val="single" w:color="auto" w:sz="4" w:space="0"/>
              <w:right w:val="single" w:color="auto" w:sz="4" w:space="0"/>
            </w:tcBorders>
            <w:vAlign w:val="bottom"/>
          </w:tcPr>
          <w:p w:rsidRPr="00125299" w:rsidR="00030A63" w:rsidP="00125299" w:rsidRDefault="00030A63" w14:paraId="21EB7B04" w14:textId="77777777">
            <w:pPr>
              <w:pStyle w:val="TableHeadings"/>
              <w:spacing w:before="0"/>
              <w:rPr>
                <w:rFonts w:ascii="Tahoma" w:hAnsi="Tahoma" w:cs="Tahoma"/>
              </w:rPr>
            </w:pPr>
            <w:r w:rsidRPr="00125299">
              <w:rPr>
                <w:rFonts w:ascii="Tahoma" w:hAnsi="Tahoma" w:cs="Tahoma"/>
              </w:rPr>
              <w:t>Information</w:t>
            </w:r>
          </w:p>
        </w:tc>
        <w:tc>
          <w:tcPr>
            <w:tcW w:w="2755" w:type="dxa"/>
            <w:tcBorders>
              <w:top w:val="single" w:color="auto" w:sz="4" w:space="0"/>
              <w:left w:val="single" w:color="auto" w:sz="4" w:space="0"/>
              <w:bottom w:val="single" w:color="auto" w:sz="4" w:space="0"/>
              <w:right w:val="single" w:color="auto" w:sz="4" w:space="0"/>
            </w:tcBorders>
            <w:vAlign w:val="bottom"/>
          </w:tcPr>
          <w:p w:rsidRPr="00125299" w:rsidR="00030A63" w:rsidP="00125299" w:rsidRDefault="5C10C621" w14:paraId="61DB00A6" w14:textId="65156BBF">
            <w:pPr>
              <w:pStyle w:val="TableHeadings"/>
              <w:spacing w:before="0"/>
              <w:rPr>
                <w:rFonts w:ascii="Tahoma" w:hAnsi="Tahoma" w:cs="Tahoma"/>
              </w:rPr>
            </w:pPr>
            <w:r w:rsidRPr="00125299">
              <w:rPr>
                <w:rFonts w:ascii="Tahoma" w:hAnsi="Tahoma" w:eastAsia="Tahoma" w:cs="Tahoma"/>
              </w:rPr>
              <w:t xml:space="preserve">Application </w:t>
            </w:r>
            <w:r w:rsidRPr="00125299" w:rsidR="00E74FD2">
              <w:rPr>
                <w:rFonts w:ascii="Tahoma" w:hAnsi="Tahoma" w:eastAsia="Tahoma" w:cs="Tahoma"/>
                <w:bCs/>
              </w:rPr>
              <w:t>Section</w:t>
            </w:r>
            <w:r w:rsidRPr="00125299" w:rsidR="00030A63">
              <w:rPr>
                <w:rFonts w:ascii="Tahoma" w:hAnsi="Tahoma" w:eastAsia="Tahoma" w:cs="Tahoma"/>
                <w:bCs/>
              </w:rPr>
              <w:t xml:space="preserve"> Number And </w:t>
            </w:r>
            <w:r w:rsidRPr="00125299" w:rsidR="00E74FD2">
              <w:rPr>
                <w:rFonts w:ascii="Tahoma" w:hAnsi="Tahoma" w:eastAsia="Tahoma" w:cs="Tahoma"/>
                <w:bCs/>
              </w:rPr>
              <w:t>Page</w:t>
            </w:r>
            <w:r w:rsidRPr="00125299" w:rsidR="00030A63">
              <w:rPr>
                <w:rFonts w:ascii="Tahoma" w:hAnsi="Tahoma" w:eastAsia="Tahoma" w:cs="Tahoma"/>
                <w:bCs/>
              </w:rPr>
              <w:t xml:space="preserve"> Number</w:t>
            </w:r>
          </w:p>
        </w:tc>
        <w:tc>
          <w:tcPr>
            <w:tcW w:w="1326" w:type="dxa"/>
            <w:gridSpan w:val="2"/>
            <w:tcBorders>
              <w:top w:val="single" w:color="auto" w:sz="4" w:space="0"/>
              <w:left w:val="single" w:color="auto" w:sz="4" w:space="0"/>
              <w:bottom w:val="single" w:color="auto" w:sz="4" w:space="0"/>
              <w:right w:val="single" w:color="auto" w:sz="4" w:space="0"/>
            </w:tcBorders>
            <w:vAlign w:val="bottom"/>
          </w:tcPr>
          <w:p w:rsidRPr="00125299" w:rsidR="00030A63" w:rsidP="00125299" w:rsidRDefault="0010303A" w14:paraId="1D019132" w14:textId="03FFE06B">
            <w:pPr>
              <w:pStyle w:val="TableHeadings"/>
              <w:spacing w:before="0"/>
              <w:rPr>
                <w:rFonts w:ascii="Tahoma" w:hAnsi="Tahoma" w:eastAsia="Tahoma" w:cs="Tahoma"/>
                <w:bCs/>
              </w:rPr>
            </w:pPr>
            <w:r w:rsidRPr="00125299">
              <w:rPr>
                <w:rFonts w:ascii="Tahoma" w:hAnsi="Tahoma" w:eastAsia="Tahoma" w:cs="Tahoma"/>
                <w:bCs/>
              </w:rPr>
              <w:t>Complete</w:t>
            </w:r>
          </w:p>
          <w:p w:rsidRPr="00125299" w:rsidR="00030A63" w:rsidP="00125299" w:rsidRDefault="00030A63" w14:paraId="16A91FDB" w14:textId="602BEC6D">
            <w:pPr>
              <w:pStyle w:val="TableHeadings"/>
              <w:spacing w:before="0"/>
              <w:rPr>
                <w:rFonts w:ascii="Tahoma" w:hAnsi="Tahoma" w:cs="Tahoma"/>
              </w:rPr>
            </w:pPr>
            <w:r w:rsidRPr="00125299">
              <w:rPr>
                <w:rFonts w:ascii="Tahoma" w:hAnsi="Tahoma" w:eastAsia="Tahoma" w:cs="Tahoma"/>
                <w:bCs/>
              </w:rPr>
              <w:t>Yes Or No</w:t>
            </w:r>
          </w:p>
        </w:tc>
        <w:tc>
          <w:tcPr>
            <w:tcW w:w="4140" w:type="dxa"/>
            <w:gridSpan w:val="5"/>
            <w:tcBorders>
              <w:top w:val="single" w:color="auto" w:sz="4" w:space="0"/>
              <w:left w:val="single" w:color="auto" w:sz="4" w:space="0"/>
              <w:bottom w:val="single" w:color="auto" w:sz="4" w:space="0"/>
              <w:right w:val="single" w:color="auto" w:sz="4" w:space="0"/>
            </w:tcBorders>
            <w:vAlign w:val="bottom"/>
          </w:tcPr>
          <w:p w:rsidRPr="00125299" w:rsidR="00030A63" w:rsidP="00125299" w:rsidRDefault="00030A63" w14:paraId="7137D405" w14:textId="7DB3DD69">
            <w:pPr>
              <w:pStyle w:val="TableHeadings"/>
              <w:spacing w:before="0"/>
              <w:rPr>
                <w:rFonts w:ascii="Tahoma" w:hAnsi="Tahoma" w:cs="Tahoma"/>
              </w:rPr>
            </w:pPr>
            <w:r w:rsidRPr="00125299">
              <w:rPr>
                <w:rFonts w:ascii="Tahoma" w:hAnsi="Tahoma" w:eastAsia="Tahoma" w:cs="Tahoma"/>
                <w:bCs/>
              </w:rPr>
              <w:t xml:space="preserve">Information Required to Make </w:t>
            </w:r>
            <w:r w:rsidRPr="00125299" w:rsidR="413DDE86">
              <w:rPr>
                <w:rFonts w:ascii="Tahoma" w:hAnsi="Tahoma" w:eastAsia="Tahoma" w:cs="Tahoma"/>
              </w:rPr>
              <w:t xml:space="preserve">Application </w:t>
            </w:r>
            <w:r w:rsidRPr="00125299">
              <w:rPr>
                <w:rFonts w:ascii="Tahoma" w:hAnsi="Tahoma" w:eastAsia="Tahoma" w:cs="Tahoma"/>
                <w:bCs/>
              </w:rPr>
              <w:t>Conform With Regulations</w:t>
            </w:r>
          </w:p>
        </w:tc>
      </w:tr>
      <w:tr w:rsidRPr="00125299" w:rsidR="008028A9" w:rsidTr="00D07A56" w14:paraId="5B0ABEB8" w14:textId="77777777">
        <w:trPr>
          <w:trHeight w:val="476"/>
          <w:jc w:val="center"/>
        </w:trPr>
        <w:tc>
          <w:tcPr>
            <w:tcW w:w="1798" w:type="dxa"/>
            <w:tcBorders>
              <w:top w:val="single" w:color="auto" w:sz="4" w:space="0"/>
              <w:left w:val="single" w:color="auto" w:sz="4" w:space="0"/>
              <w:bottom w:val="single" w:color="auto" w:sz="4" w:space="0"/>
              <w:right w:val="single" w:color="auto" w:sz="4" w:space="0"/>
            </w:tcBorders>
          </w:tcPr>
          <w:p w:rsidRPr="00125299" w:rsidR="008028A9" w:rsidP="00125299" w:rsidRDefault="008028A9" w14:paraId="5550AEC5" w14:textId="4DC08400">
            <w:pPr>
              <w:pStyle w:val="NormalWorksheet"/>
              <w:rPr>
                <w:rFonts w:ascii="Tahoma" w:hAnsi="Tahoma" w:cs="Tahoma"/>
              </w:rPr>
            </w:pPr>
            <w:r w:rsidRPr="00125299">
              <w:rPr>
                <w:rFonts w:ascii="Tahoma" w:hAnsi="Tahoma" w:cs="Tahoma"/>
              </w:rPr>
              <w:t>Cal. Code Regs. Tit. 20 § 1704, (a) (3) (A)</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8028A9" w:rsidP="00125299" w:rsidRDefault="008028A9" w14:paraId="134D8D17" w14:textId="2F77DA79">
            <w:pPr>
              <w:pStyle w:val="NormalWorksheet"/>
              <w:rPr>
                <w:rFonts w:ascii="Tahoma" w:hAnsi="Tahoma" w:cs="Tahoma"/>
                <w:color w:val="000000" w:themeColor="text1"/>
              </w:rPr>
            </w:pPr>
            <w:r w:rsidRPr="00125299">
              <w:rPr>
                <w:rStyle w:val="normaltextrun"/>
                <w:rFonts w:ascii="Tahoma" w:hAnsi="Tahoma" w:cs="Tahoma"/>
                <w:color w:val="000000" w:themeColor="text1"/>
              </w:rPr>
              <w:t>Descriptions of all significant assumptions, methodologies, and computational methods used in arriving at conclusions in the document.</w:t>
            </w:r>
            <w:r w:rsidRPr="00125299">
              <w:rPr>
                <w:rStyle w:val="eop"/>
                <w:rFonts w:ascii="Tahoma" w:hAnsi="Tahoma" w:cs="Tahoma"/>
                <w:color w:val="000000" w:themeColor="text1"/>
              </w:rPr>
              <w:t> </w:t>
            </w:r>
          </w:p>
        </w:tc>
        <w:tc>
          <w:tcPr>
            <w:tcW w:w="2755" w:type="dxa"/>
            <w:tcBorders>
              <w:top w:val="single" w:color="auto" w:sz="4" w:space="0"/>
              <w:left w:val="single" w:color="auto" w:sz="4" w:space="0"/>
              <w:bottom w:val="single" w:color="auto" w:sz="4" w:space="0"/>
              <w:right w:val="single" w:color="auto" w:sz="4" w:space="0"/>
            </w:tcBorders>
          </w:tcPr>
          <w:p w:rsidRPr="00125299" w:rsidR="008028A9" w:rsidP="00125299" w:rsidRDefault="008028A9" w14:paraId="212A76CF" w14:textId="20277378">
            <w:pPr>
              <w:pStyle w:val="NormalWorksheet"/>
              <w:rPr>
                <w:rFonts w:ascii="Tahoma" w:hAnsi="Tahoma" w:cs="Tahoma"/>
              </w:rPr>
            </w:pPr>
          </w:p>
        </w:tc>
        <w:tc>
          <w:tcPr>
            <w:tcW w:w="1326" w:type="dxa"/>
            <w:gridSpan w:val="2"/>
            <w:tcBorders>
              <w:top w:val="single" w:color="auto" w:sz="4" w:space="0"/>
              <w:left w:val="single" w:color="auto" w:sz="4" w:space="0"/>
              <w:bottom w:val="single" w:color="auto" w:sz="4" w:space="0"/>
              <w:right w:val="single" w:color="auto" w:sz="4" w:space="0"/>
            </w:tcBorders>
          </w:tcPr>
          <w:p w:rsidRPr="00125299" w:rsidR="008028A9" w:rsidP="00125299" w:rsidRDefault="008028A9" w14:paraId="751CB9AA" w14:textId="50DF4358">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125299" w:rsidR="008028A9" w:rsidP="00125299" w:rsidRDefault="008028A9" w14:paraId="6A0BA01F" w14:textId="501C0003">
            <w:pPr>
              <w:pStyle w:val="NormalWorksheet"/>
              <w:rPr>
                <w:rFonts w:ascii="Tahoma" w:hAnsi="Tahoma" w:cs="Tahoma"/>
              </w:rPr>
            </w:pPr>
          </w:p>
        </w:tc>
      </w:tr>
      <w:tr w:rsidRPr="00125299" w:rsidR="008028A9" w:rsidTr="00D07A56" w14:paraId="5FB33B4F" w14:textId="77777777">
        <w:trPr>
          <w:trHeight w:val="1547"/>
          <w:jc w:val="center"/>
        </w:trPr>
        <w:tc>
          <w:tcPr>
            <w:tcW w:w="1798" w:type="dxa"/>
            <w:tcBorders>
              <w:top w:val="single" w:color="auto" w:sz="4" w:space="0"/>
              <w:left w:val="single" w:color="auto" w:sz="4" w:space="0"/>
              <w:bottom w:val="single" w:color="auto" w:sz="4" w:space="0"/>
              <w:right w:val="single" w:color="auto" w:sz="4" w:space="0"/>
            </w:tcBorders>
          </w:tcPr>
          <w:p w:rsidRPr="00125299" w:rsidR="008028A9" w:rsidP="00125299" w:rsidRDefault="008028A9" w14:paraId="5E7C7EE3" w14:textId="107B0282">
            <w:pPr>
              <w:pStyle w:val="NormalWorksheet"/>
              <w:rPr>
                <w:rFonts w:ascii="Tahoma" w:hAnsi="Tahoma" w:cs="Tahoma"/>
                <w:lang w:val="fr-FR"/>
              </w:rPr>
            </w:pPr>
            <w:r w:rsidRPr="00125299">
              <w:rPr>
                <w:rFonts w:ascii="Tahoma" w:hAnsi="Tahoma" w:cs="Tahoma"/>
                <w:lang w:val="fr-FR"/>
              </w:rPr>
              <w:t>Cal. Code Regs. Tit. 20 § 1704, (a) (3) (B)</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8028A9" w:rsidP="00125299" w:rsidRDefault="008028A9" w14:paraId="691CBE14" w14:textId="74DD66BD">
            <w:pPr>
              <w:pStyle w:val="NormalWorksheet"/>
              <w:rPr>
                <w:rFonts w:ascii="Tahoma" w:hAnsi="Tahoma" w:cs="Tahoma"/>
                <w:color w:val="000000" w:themeColor="text1"/>
              </w:rPr>
            </w:pPr>
            <w:r w:rsidRPr="00125299">
              <w:rPr>
                <w:rStyle w:val="normaltextrun"/>
                <w:rFonts w:ascii="Tahoma" w:hAnsi="Tahoma" w:cs="Tahoma"/>
                <w:color w:val="000000" w:themeColor="text1"/>
              </w:rPr>
              <w:t>Descriptions, including methodologies and findings, of all major studies or research efforts undertaken and relied upon to provide information for the document; and a description of ongoing research of significance to the project (including expected completion dates; and</w:t>
            </w:r>
            <w:r w:rsidRPr="00125299">
              <w:rPr>
                <w:rStyle w:val="eop"/>
                <w:rFonts w:ascii="Tahoma" w:hAnsi="Tahoma" w:cs="Tahoma"/>
                <w:color w:val="000000" w:themeColor="text1"/>
              </w:rPr>
              <w:t> </w:t>
            </w:r>
          </w:p>
        </w:tc>
        <w:tc>
          <w:tcPr>
            <w:tcW w:w="2755" w:type="dxa"/>
            <w:tcBorders>
              <w:top w:val="single" w:color="auto" w:sz="4" w:space="0"/>
              <w:left w:val="single" w:color="auto" w:sz="4" w:space="0"/>
              <w:bottom w:val="single" w:color="auto" w:sz="4" w:space="0"/>
              <w:right w:val="single" w:color="auto" w:sz="4" w:space="0"/>
            </w:tcBorders>
          </w:tcPr>
          <w:p w:rsidRPr="00125299" w:rsidR="008028A9" w:rsidP="00125299" w:rsidRDefault="008028A9" w14:paraId="0EB4E986" w14:textId="0C84CFB1">
            <w:pPr>
              <w:pStyle w:val="NormalWorksheet"/>
              <w:rPr>
                <w:rFonts w:ascii="Tahoma" w:hAnsi="Tahoma" w:cs="Tahoma"/>
              </w:rPr>
            </w:pPr>
          </w:p>
        </w:tc>
        <w:tc>
          <w:tcPr>
            <w:tcW w:w="1326" w:type="dxa"/>
            <w:gridSpan w:val="2"/>
            <w:tcBorders>
              <w:top w:val="single" w:color="auto" w:sz="4" w:space="0"/>
              <w:left w:val="single" w:color="auto" w:sz="4" w:space="0"/>
              <w:bottom w:val="single" w:color="auto" w:sz="4" w:space="0"/>
              <w:right w:val="single" w:color="auto" w:sz="4" w:space="0"/>
            </w:tcBorders>
          </w:tcPr>
          <w:p w:rsidRPr="00125299" w:rsidR="008028A9" w:rsidP="00125299" w:rsidRDefault="008028A9" w14:paraId="4D6F6E81" w14:textId="633BE9CA">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125299" w:rsidR="008028A9" w:rsidP="00125299" w:rsidRDefault="008028A9" w14:paraId="46EF26E0" w14:textId="313EC248">
            <w:pPr>
              <w:pStyle w:val="NormalWorksheet"/>
              <w:rPr>
                <w:rFonts w:ascii="Tahoma" w:hAnsi="Tahoma" w:cs="Tahoma"/>
              </w:rPr>
            </w:pPr>
          </w:p>
        </w:tc>
      </w:tr>
      <w:tr w:rsidRPr="00125299" w:rsidR="008028A9" w:rsidTr="00D07A56" w14:paraId="1E2050A9"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125299" w:rsidR="008028A9" w:rsidP="00125299" w:rsidRDefault="008028A9" w14:paraId="23EE31E1" w14:textId="224CDC13">
            <w:pPr>
              <w:pStyle w:val="NormalWorksheet"/>
              <w:rPr>
                <w:rFonts w:ascii="Tahoma" w:hAnsi="Tahoma" w:cs="Tahoma"/>
                <w:lang w:val="fr-FR"/>
              </w:rPr>
            </w:pPr>
            <w:r w:rsidRPr="00125299">
              <w:rPr>
                <w:rFonts w:ascii="Tahoma" w:hAnsi="Tahoma" w:cs="Tahoma"/>
                <w:lang w:val="fr-FR"/>
              </w:rPr>
              <w:t>Cal. Code Regs. Tit. 20 § 1704, (a) (3) (C)</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8028A9" w:rsidP="00125299" w:rsidRDefault="008028A9" w14:paraId="03FC5511" w14:textId="673E60F8">
            <w:pPr>
              <w:pStyle w:val="NormalWorksheet"/>
              <w:rPr>
                <w:rFonts w:ascii="Tahoma" w:hAnsi="Tahoma" w:cs="Tahoma"/>
                <w:color w:val="000000" w:themeColor="text1"/>
              </w:rPr>
            </w:pPr>
            <w:r w:rsidRPr="00125299">
              <w:rPr>
                <w:rStyle w:val="normaltextrun"/>
                <w:rFonts w:ascii="Tahoma" w:hAnsi="Tahoma" w:cs="Tahoma"/>
                <w:color w:val="000000" w:themeColor="text1"/>
              </w:rPr>
              <w:t xml:space="preserve">A list of all literature relied upon or referenced in the documents, along with brief discussions of the relevance of each such </w:t>
            </w:r>
            <w:r w:rsidRPr="00125299">
              <w:rPr>
                <w:rStyle w:val="contextualspellingandgrammarerror"/>
                <w:rFonts w:ascii="Tahoma" w:hAnsi="Tahoma" w:cs="Tahoma"/>
                <w:color w:val="000000" w:themeColor="text1"/>
              </w:rPr>
              <w:t>reference;</w:t>
            </w:r>
            <w:r w:rsidRPr="00125299">
              <w:rPr>
                <w:rStyle w:val="eop"/>
                <w:rFonts w:ascii="Tahoma" w:hAnsi="Tahoma" w:cs="Tahoma"/>
                <w:color w:val="000000" w:themeColor="text1"/>
              </w:rPr>
              <w:t> </w:t>
            </w:r>
          </w:p>
        </w:tc>
        <w:tc>
          <w:tcPr>
            <w:tcW w:w="2755" w:type="dxa"/>
            <w:tcBorders>
              <w:top w:val="single" w:color="auto" w:sz="4" w:space="0"/>
              <w:left w:val="single" w:color="auto" w:sz="4" w:space="0"/>
              <w:bottom w:val="single" w:color="auto" w:sz="4" w:space="0"/>
              <w:right w:val="single" w:color="auto" w:sz="4" w:space="0"/>
            </w:tcBorders>
          </w:tcPr>
          <w:p w:rsidRPr="00125299" w:rsidR="008028A9" w:rsidP="00125299" w:rsidRDefault="008028A9" w14:paraId="025815DE" w14:textId="1CB4E312">
            <w:pPr>
              <w:pStyle w:val="NormalWorksheet"/>
              <w:rPr>
                <w:rFonts w:ascii="Tahoma" w:hAnsi="Tahoma" w:cs="Tahoma"/>
              </w:rPr>
            </w:pPr>
          </w:p>
        </w:tc>
        <w:tc>
          <w:tcPr>
            <w:tcW w:w="1326" w:type="dxa"/>
            <w:gridSpan w:val="2"/>
            <w:tcBorders>
              <w:top w:val="single" w:color="auto" w:sz="4" w:space="0"/>
              <w:left w:val="single" w:color="auto" w:sz="4" w:space="0"/>
              <w:bottom w:val="single" w:color="auto" w:sz="4" w:space="0"/>
              <w:right w:val="single" w:color="auto" w:sz="4" w:space="0"/>
            </w:tcBorders>
          </w:tcPr>
          <w:p w:rsidRPr="00125299" w:rsidR="008028A9" w:rsidP="00125299" w:rsidRDefault="008028A9" w14:paraId="084B8AF7" w14:textId="5E206AFA">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125299" w:rsidR="008028A9" w:rsidP="00125299" w:rsidRDefault="008028A9" w14:paraId="551EEABE" w14:textId="1D37AACE">
            <w:pPr>
              <w:pStyle w:val="NormalWorksheet"/>
              <w:rPr>
                <w:rFonts w:ascii="Tahoma" w:hAnsi="Tahoma" w:cs="Tahoma"/>
              </w:rPr>
            </w:pPr>
          </w:p>
        </w:tc>
      </w:tr>
      <w:tr w:rsidRPr="00125299" w:rsidR="008028A9" w:rsidTr="00D07A56" w14:paraId="33CFE0A8"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125299" w:rsidR="008028A9" w:rsidP="00125299" w:rsidRDefault="008028A9" w14:paraId="41086F99" w14:textId="77777777">
            <w:pPr>
              <w:pStyle w:val="NormalWorksheet"/>
              <w:rPr>
                <w:rFonts w:ascii="Tahoma" w:hAnsi="Tahoma" w:cs="Tahoma"/>
              </w:rPr>
            </w:pPr>
            <w:r w:rsidRPr="00125299">
              <w:rPr>
                <w:rFonts w:ascii="Tahoma" w:hAnsi="Tahoma" w:cs="Tahoma"/>
              </w:rPr>
              <w:t>Appendix B</w:t>
            </w:r>
          </w:p>
          <w:p w:rsidRPr="00125299" w:rsidR="008028A9" w:rsidP="00125299" w:rsidRDefault="008028A9" w14:paraId="7BAE0BF5" w14:textId="77777777">
            <w:pPr>
              <w:pStyle w:val="NormalWorksheet"/>
              <w:rPr>
                <w:rFonts w:ascii="Tahoma" w:hAnsi="Tahoma" w:cs="Tahoma"/>
              </w:rPr>
            </w:pPr>
            <w:r w:rsidRPr="00125299">
              <w:rPr>
                <w:rFonts w:ascii="Tahoma" w:hAnsi="Tahoma" w:cs="Tahoma"/>
              </w:rPr>
              <w:t>(g) (1)</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8028A9" w:rsidP="00125299" w:rsidRDefault="008028A9" w14:paraId="2A8732D9" w14:textId="56A329AC">
            <w:pPr>
              <w:pStyle w:val="NormalWorksheet"/>
              <w:rPr>
                <w:rFonts w:ascii="Tahoma" w:hAnsi="Tahoma" w:cs="Tahoma"/>
              </w:rPr>
            </w:pPr>
            <w:r w:rsidRPr="00125299">
              <w:rPr>
                <w:rFonts w:ascii="Tahoma" w:hAnsi="Tahoma" w:cs="Tahoma"/>
              </w:rPr>
              <w:t xml:space="preserve">... provide a discussion of the existing site conditions, the expected direct, indirect, and cumulative impacts due to the construction, operation, and maintenance of the project, the measures proposed to mitigate adverse environmental impacts of the project, the effectiveness of the proposed measures, and any monitoring plans proposed to verify the effectiveness of the mitigation. Describe the approach, list or projection (or a combination of) used to develop the cumulative setting for the proposed project. Include any reference materials used such as general plan or other adopted local, regional, or statewide plan.  </w:t>
            </w:r>
          </w:p>
        </w:tc>
        <w:tc>
          <w:tcPr>
            <w:tcW w:w="2755" w:type="dxa"/>
            <w:tcBorders>
              <w:top w:val="single" w:color="auto" w:sz="4" w:space="0"/>
              <w:left w:val="single" w:color="auto" w:sz="4" w:space="0"/>
              <w:bottom w:val="single" w:color="auto" w:sz="4" w:space="0"/>
              <w:right w:val="single" w:color="auto" w:sz="4" w:space="0"/>
            </w:tcBorders>
          </w:tcPr>
          <w:p w:rsidRPr="00125299" w:rsidR="008028A9" w:rsidP="00125299" w:rsidRDefault="008028A9" w14:paraId="3B63565A" w14:textId="09DCFD4F">
            <w:pPr>
              <w:pStyle w:val="NormalWorksheet"/>
              <w:rPr>
                <w:rFonts w:ascii="Tahoma" w:hAnsi="Tahoma" w:cs="Tahoma"/>
              </w:rPr>
            </w:pPr>
          </w:p>
        </w:tc>
        <w:tc>
          <w:tcPr>
            <w:tcW w:w="1326" w:type="dxa"/>
            <w:gridSpan w:val="2"/>
            <w:tcBorders>
              <w:top w:val="single" w:color="auto" w:sz="4" w:space="0"/>
              <w:left w:val="single" w:color="auto" w:sz="4" w:space="0"/>
              <w:bottom w:val="single" w:color="auto" w:sz="4" w:space="0"/>
              <w:right w:val="single" w:color="auto" w:sz="4" w:space="0"/>
            </w:tcBorders>
          </w:tcPr>
          <w:p w:rsidRPr="00125299" w:rsidR="008028A9" w:rsidP="00125299" w:rsidRDefault="008028A9" w14:paraId="6CF49103" w14:textId="2EA84E9F">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125299" w:rsidR="008028A9" w:rsidP="00125299" w:rsidRDefault="008028A9" w14:paraId="7D6C0384" w14:textId="6277F2BE">
            <w:pPr>
              <w:pStyle w:val="NormalWorksheet"/>
              <w:rPr>
                <w:rFonts w:ascii="Tahoma" w:hAnsi="Tahoma" w:cs="Tahoma"/>
              </w:rPr>
            </w:pPr>
          </w:p>
        </w:tc>
      </w:tr>
      <w:tr w:rsidRPr="00125299" w:rsidR="008028A9" w:rsidTr="00D07A56" w14:paraId="2B16B6BA"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125299" w:rsidR="008028A9" w:rsidP="00125299" w:rsidRDefault="008028A9" w14:paraId="48EA50B1" w14:textId="77777777">
            <w:pPr>
              <w:pStyle w:val="NormalWorksheet"/>
              <w:rPr>
                <w:rFonts w:ascii="Tahoma" w:hAnsi="Tahoma" w:cs="Tahoma"/>
              </w:rPr>
            </w:pPr>
            <w:r w:rsidRPr="00125299">
              <w:rPr>
                <w:rFonts w:ascii="Tahoma" w:hAnsi="Tahoma" w:cs="Tahoma"/>
              </w:rPr>
              <w:t>Appendix B</w:t>
            </w:r>
          </w:p>
          <w:p w:rsidRPr="00125299" w:rsidR="008028A9" w:rsidP="00125299" w:rsidRDefault="008028A9" w14:paraId="602670F6" w14:textId="77777777">
            <w:pPr>
              <w:pStyle w:val="NormalWorksheet"/>
              <w:rPr>
                <w:rFonts w:ascii="Tahoma" w:hAnsi="Tahoma" w:cs="Tahoma"/>
              </w:rPr>
            </w:pPr>
            <w:r w:rsidRPr="00125299">
              <w:rPr>
                <w:rFonts w:ascii="Tahoma" w:hAnsi="Tahoma" w:cs="Tahoma"/>
              </w:rPr>
              <w:t>(g) (6) (A)</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8028A9" w:rsidP="00125299" w:rsidRDefault="008028A9" w14:paraId="50AFB9F0" w14:textId="38078DCC">
            <w:pPr>
              <w:pStyle w:val="NormalWorksheet"/>
              <w:rPr>
                <w:rFonts w:ascii="Tahoma" w:hAnsi="Tahoma" w:cs="Tahoma"/>
              </w:rPr>
            </w:pPr>
            <w:r w:rsidRPr="00125299">
              <w:rPr>
                <w:rFonts w:ascii="Tahoma" w:hAnsi="Tahoma" w:cs="Tahoma"/>
              </w:rPr>
              <w:t>Provide a description of the existing landscape (built or natural) where the proposed project is to be sited and the vicinity, and along the proposed routes for any aboveground project-related linear facilities. Include:</w:t>
            </w:r>
          </w:p>
        </w:tc>
        <w:tc>
          <w:tcPr>
            <w:tcW w:w="2755" w:type="dxa"/>
            <w:tcBorders>
              <w:top w:val="single" w:color="auto" w:sz="4" w:space="0"/>
              <w:left w:val="single" w:color="auto" w:sz="4" w:space="0"/>
              <w:bottom w:val="single" w:color="auto" w:sz="4" w:space="0"/>
              <w:right w:val="single" w:color="auto" w:sz="4" w:space="0"/>
            </w:tcBorders>
          </w:tcPr>
          <w:p w:rsidRPr="00125299" w:rsidR="008028A9" w:rsidP="00125299" w:rsidRDefault="008028A9" w14:paraId="563D9925" w14:textId="42D053F9">
            <w:pPr>
              <w:pStyle w:val="NormalWorksheet"/>
              <w:rPr>
                <w:rFonts w:ascii="Tahoma" w:hAnsi="Tahoma" w:cs="Tahoma"/>
              </w:rPr>
            </w:pPr>
          </w:p>
        </w:tc>
        <w:tc>
          <w:tcPr>
            <w:tcW w:w="1326" w:type="dxa"/>
            <w:gridSpan w:val="2"/>
            <w:tcBorders>
              <w:top w:val="single" w:color="auto" w:sz="4" w:space="0"/>
              <w:left w:val="single" w:color="auto" w:sz="4" w:space="0"/>
              <w:bottom w:val="single" w:color="auto" w:sz="4" w:space="0"/>
              <w:right w:val="single" w:color="auto" w:sz="4" w:space="0"/>
            </w:tcBorders>
          </w:tcPr>
          <w:p w:rsidRPr="00125299" w:rsidR="008028A9" w:rsidP="00125299" w:rsidRDefault="008028A9" w14:paraId="1429164F" w14:textId="7DEE877A">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125299" w:rsidR="008028A9" w:rsidP="00125299" w:rsidRDefault="008028A9" w14:paraId="074988EE" w14:textId="62C17AE1">
            <w:pPr>
              <w:pStyle w:val="NormalWorksheet"/>
              <w:rPr>
                <w:rFonts w:ascii="Tahoma" w:hAnsi="Tahoma" w:cs="Tahoma"/>
              </w:rPr>
            </w:pPr>
          </w:p>
        </w:tc>
      </w:tr>
      <w:tr w:rsidRPr="00125299" w:rsidR="008028A9" w:rsidTr="00D07A56" w14:paraId="3B6BF14B"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125299" w:rsidR="008028A9" w:rsidP="00125299" w:rsidRDefault="008028A9" w14:paraId="216CD41D" w14:textId="77777777">
            <w:pPr>
              <w:pStyle w:val="NormalWorksheet"/>
              <w:rPr>
                <w:rFonts w:ascii="Tahoma" w:hAnsi="Tahoma" w:cs="Tahoma"/>
              </w:rPr>
            </w:pPr>
            <w:r w:rsidRPr="00125299">
              <w:rPr>
                <w:rFonts w:ascii="Tahoma" w:hAnsi="Tahoma" w:cs="Tahoma"/>
              </w:rPr>
              <w:t>Appendix B</w:t>
            </w:r>
          </w:p>
          <w:p w:rsidRPr="00125299" w:rsidR="008028A9" w:rsidP="00125299" w:rsidRDefault="008028A9" w14:paraId="67122E81" w14:textId="77777777">
            <w:pPr>
              <w:pStyle w:val="NormalWorksheet"/>
              <w:rPr>
                <w:rFonts w:ascii="Tahoma" w:hAnsi="Tahoma" w:cs="Tahoma"/>
              </w:rPr>
            </w:pPr>
            <w:r w:rsidRPr="00125299">
              <w:rPr>
                <w:rFonts w:ascii="Tahoma" w:hAnsi="Tahoma" w:cs="Tahoma"/>
              </w:rPr>
              <w:t>(g) (6) (A) (i)</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8028A9" w:rsidP="00125299" w:rsidRDefault="008028A9" w14:paraId="6C04AFBA" w14:textId="3D675ADB">
            <w:pPr>
              <w:pStyle w:val="NormalWorksheet"/>
              <w:rPr>
                <w:rFonts w:ascii="Tahoma" w:hAnsi="Tahoma" w:cs="Tahoma"/>
              </w:rPr>
            </w:pPr>
            <w:r w:rsidRPr="00125299">
              <w:rPr>
                <w:rFonts w:ascii="Tahoma" w:hAnsi="Tahoma" w:cs="Tahoma"/>
              </w:rPr>
              <w:t>Show on a map(s) (pinpoint) any designated or recognized scenic vista and scenic resource within a five-mile radius of the project and one-mile radius of a project-related linear facility. Include:</w:t>
            </w:r>
          </w:p>
        </w:tc>
        <w:tc>
          <w:tcPr>
            <w:tcW w:w="2755" w:type="dxa"/>
            <w:tcBorders>
              <w:top w:val="single" w:color="auto" w:sz="4" w:space="0"/>
              <w:left w:val="single" w:color="auto" w:sz="4" w:space="0"/>
              <w:bottom w:val="single" w:color="auto" w:sz="4" w:space="0"/>
              <w:right w:val="single" w:color="auto" w:sz="4" w:space="0"/>
            </w:tcBorders>
          </w:tcPr>
          <w:p w:rsidRPr="00125299" w:rsidR="008028A9" w:rsidP="00125299" w:rsidRDefault="008028A9" w14:paraId="0AD66630" w14:textId="1DB36A4D">
            <w:pPr>
              <w:pStyle w:val="NormalWorksheet"/>
              <w:rPr>
                <w:rFonts w:ascii="Tahoma" w:hAnsi="Tahoma" w:cs="Tahoma"/>
              </w:rPr>
            </w:pPr>
          </w:p>
        </w:tc>
        <w:tc>
          <w:tcPr>
            <w:tcW w:w="1326" w:type="dxa"/>
            <w:gridSpan w:val="2"/>
            <w:tcBorders>
              <w:top w:val="single" w:color="auto" w:sz="4" w:space="0"/>
              <w:left w:val="single" w:color="auto" w:sz="4" w:space="0"/>
              <w:bottom w:val="single" w:color="auto" w:sz="4" w:space="0"/>
              <w:right w:val="single" w:color="auto" w:sz="4" w:space="0"/>
            </w:tcBorders>
          </w:tcPr>
          <w:p w:rsidRPr="00125299" w:rsidR="008028A9" w:rsidP="00125299" w:rsidRDefault="008028A9" w14:paraId="5E1AFD67" w14:textId="4D324CA6">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125299" w:rsidR="008028A9" w:rsidP="00125299" w:rsidRDefault="008028A9" w14:paraId="4C783A93" w14:textId="3100F001">
            <w:pPr>
              <w:pStyle w:val="NormalWorksheet"/>
              <w:rPr>
                <w:rFonts w:ascii="Tahoma" w:hAnsi="Tahoma" w:cs="Tahoma"/>
                <w:highlight w:val="yellow"/>
              </w:rPr>
            </w:pPr>
          </w:p>
        </w:tc>
      </w:tr>
      <w:tr w:rsidRPr="00125299" w:rsidR="00B40FAB" w:rsidTr="00D07A56" w14:paraId="41B73FC1" w14:textId="77777777">
        <w:trPr>
          <w:trHeight w:val="300"/>
          <w:jc w:val="center"/>
        </w:trPr>
        <w:tc>
          <w:tcPr>
            <w:tcW w:w="1798" w:type="dxa"/>
            <w:tcBorders>
              <w:top w:val="single" w:color="auto" w:sz="4" w:space="0"/>
              <w:left w:val="single" w:color="auto" w:sz="4" w:space="0"/>
              <w:bottom w:val="single" w:color="auto" w:sz="4" w:space="0"/>
              <w:right w:val="single" w:color="auto" w:sz="4" w:space="0"/>
            </w:tcBorders>
          </w:tcPr>
          <w:p w:rsidRPr="00125299" w:rsidR="00B40FAB" w:rsidP="00125299" w:rsidRDefault="00B40FAB" w14:paraId="7FDA9246" w14:textId="77777777">
            <w:pPr>
              <w:pStyle w:val="NormalWorksheet"/>
              <w:rPr>
                <w:rFonts w:ascii="Tahoma" w:hAnsi="Tahoma" w:cs="Tahoma"/>
              </w:rPr>
            </w:pPr>
            <w:r w:rsidRPr="00125299">
              <w:rPr>
                <w:rFonts w:ascii="Tahoma" w:hAnsi="Tahoma" w:cs="Tahoma"/>
              </w:rPr>
              <w:t>Appendix B</w:t>
            </w:r>
          </w:p>
          <w:p w:rsidRPr="00125299" w:rsidR="00B40FAB" w:rsidP="00125299" w:rsidRDefault="00B40FAB" w14:paraId="59180B17" w14:textId="6B55AF55">
            <w:pPr>
              <w:pStyle w:val="NormalWorksheet"/>
              <w:rPr>
                <w:rFonts w:ascii="Tahoma" w:hAnsi="Tahoma" w:cs="Tahoma"/>
              </w:rPr>
            </w:pPr>
            <w:r w:rsidRPr="00125299">
              <w:rPr>
                <w:rFonts w:ascii="Tahoma" w:hAnsi="Tahoma" w:cs="Tahoma"/>
              </w:rPr>
              <w:t>(g) (6) (A) (i) a.</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B40FAB" w:rsidP="00125299" w:rsidRDefault="00B40FAB" w14:paraId="0A6E66D9" w14:textId="37495E2C">
            <w:pPr>
              <w:pStyle w:val="NormalWorksheet"/>
              <w:rPr>
                <w:rFonts w:ascii="Tahoma" w:hAnsi="Tahoma" w:cs="Tahoma"/>
              </w:rPr>
            </w:pPr>
            <w:r w:rsidRPr="00125299">
              <w:rPr>
                <w:rFonts w:ascii="Tahoma" w:hAnsi="Tahoma" w:cs="Tahoma"/>
              </w:rPr>
              <w:t>Any designated scenic vista and scenic resource in an adopted federal, state, county, or city government planning document, plan, or regulation.</w:t>
            </w:r>
          </w:p>
        </w:tc>
        <w:tc>
          <w:tcPr>
            <w:tcW w:w="2755" w:type="dxa"/>
            <w:tcBorders>
              <w:top w:val="single" w:color="auto" w:sz="4" w:space="0"/>
              <w:left w:val="single" w:color="auto" w:sz="4" w:space="0"/>
              <w:bottom w:val="single" w:color="auto" w:sz="4" w:space="0"/>
              <w:right w:val="single" w:color="auto" w:sz="4" w:space="0"/>
            </w:tcBorders>
          </w:tcPr>
          <w:p w:rsidRPr="00125299" w:rsidR="00B40FAB" w:rsidP="00125299" w:rsidRDefault="00B40FAB" w14:paraId="486C3F1D" w14:textId="6CD4C583">
            <w:pPr>
              <w:pStyle w:val="NormalWorksheet"/>
              <w:rPr>
                <w:rFonts w:ascii="Tahoma" w:hAnsi="Tahoma" w:cs="Tahoma"/>
              </w:rPr>
            </w:pPr>
          </w:p>
        </w:tc>
        <w:tc>
          <w:tcPr>
            <w:tcW w:w="1326" w:type="dxa"/>
            <w:gridSpan w:val="2"/>
            <w:tcBorders>
              <w:top w:val="single" w:color="auto" w:sz="4" w:space="0"/>
              <w:left w:val="single" w:color="auto" w:sz="4" w:space="0"/>
              <w:bottom w:val="single" w:color="auto" w:sz="4" w:space="0"/>
              <w:right w:val="single" w:color="auto" w:sz="4" w:space="0"/>
            </w:tcBorders>
          </w:tcPr>
          <w:p w:rsidRPr="00125299" w:rsidR="00B40FAB" w:rsidP="00125299" w:rsidRDefault="00B40FAB" w14:paraId="7BBE22C8" w14:textId="0701D854">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125299" w:rsidR="00B40FAB" w:rsidP="00125299" w:rsidRDefault="00B40FAB" w14:paraId="48495E66" w14:textId="29A3A023">
            <w:pPr>
              <w:pStyle w:val="NormalWorksheet"/>
              <w:rPr>
                <w:rFonts w:ascii="Tahoma" w:hAnsi="Tahoma" w:cs="Tahoma"/>
                <w:highlight w:val="yellow"/>
              </w:rPr>
            </w:pPr>
          </w:p>
        </w:tc>
      </w:tr>
      <w:tr w:rsidRPr="00125299" w:rsidR="008D5B56" w:rsidTr="00D07A56" w14:paraId="1D4D3C1A" w14:textId="77777777">
        <w:trPr>
          <w:trHeight w:val="300"/>
          <w:jc w:val="center"/>
        </w:trPr>
        <w:tc>
          <w:tcPr>
            <w:tcW w:w="1798" w:type="dxa"/>
            <w:tcBorders>
              <w:top w:val="single" w:color="auto" w:sz="4" w:space="0"/>
              <w:left w:val="single" w:color="auto" w:sz="4" w:space="0"/>
              <w:bottom w:val="single" w:color="auto" w:sz="4" w:space="0"/>
              <w:right w:val="single" w:color="auto" w:sz="4" w:space="0"/>
            </w:tcBorders>
          </w:tcPr>
          <w:p w:rsidRPr="00125299" w:rsidR="008D5B56" w:rsidP="00125299" w:rsidRDefault="008D5B56" w14:paraId="5E4A054B" w14:textId="77777777">
            <w:pPr>
              <w:pStyle w:val="NormalWorksheet"/>
              <w:rPr>
                <w:rFonts w:ascii="Tahoma" w:hAnsi="Tahoma" w:cs="Tahoma"/>
              </w:rPr>
            </w:pPr>
            <w:r w:rsidRPr="00125299">
              <w:rPr>
                <w:rFonts w:ascii="Tahoma" w:hAnsi="Tahoma" w:cs="Tahoma"/>
              </w:rPr>
              <w:t>Appendix B</w:t>
            </w:r>
          </w:p>
          <w:p w:rsidRPr="00125299" w:rsidR="008D5B56" w:rsidP="00125299" w:rsidRDefault="008D5B56" w14:paraId="5E8B4718" w14:textId="43923BE6">
            <w:pPr>
              <w:pStyle w:val="NormalWorksheet"/>
              <w:rPr>
                <w:rFonts w:ascii="Tahoma" w:hAnsi="Tahoma" w:cs="Tahoma"/>
              </w:rPr>
            </w:pPr>
            <w:r w:rsidRPr="00125299">
              <w:rPr>
                <w:rFonts w:ascii="Tahoma" w:hAnsi="Tahoma" w:cs="Tahoma"/>
              </w:rPr>
              <w:t>(g) (6) (A) (i) b.</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8D5B56" w:rsidP="00125299" w:rsidRDefault="008D5B56" w14:paraId="20335F6D" w14:textId="2BA9C64F">
            <w:pPr>
              <w:pStyle w:val="NormalWorksheet"/>
              <w:rPr>
                <w:rFonts w:ascii="Tahoma" w:hAnsi="Tahoma" w:cs="Tahoma"/>
              </w:rPr>
            </w:pPr>
            <w:r w:rsidRPr="00125299">
              <w:rPr>
                <w:rFonts w:ascii="Tahoma" w:hAnsi="Tahoma" w:cs="Tahoma"/>
              </w:rPr>
              <w:t>A natural feature or object that is a part of the land, such as a geologic distinguishing characteristic (e.g., laccolith), geomorphologic feature (e.g., gorge), or other terrain feature (e.g., a water body, open space, or a tree recognized for its aesthetic, botanical and ecological value, or age, rarity, and size).</w:t>
            </w:r>
          </w:p>
        </w:tc>
        <w:tc>
          <w:tcPr>
            <w:tcW w:w="2755" w:type="dxa"/>
            <w:tcBorders>
              <w:top w:val="single" w:color="auto" w:sz="4" w:space="0"/>
              <w:left w:val="single" w:color="auto" w:sz="4" w:space="0"/>
              <w:bottom w:val="single" w:color="auto" w:sz="4" w:space="0"/>
              <w:right w:val="single" w:color="auto" w:sz="4" w:space="0"/>
            </w:tcBorders>
          </w:tcPr>
          <w:p w:rsidRPr="00125299" w:rsidR="008D5B56" w:rsidP="00125299" w:rsidRDefault="008D5B56" w14:paraId="6DE0AE2A" w14:textId="15430EF7">
            <w:pPr>
              <w:pStyle w:val="NormalWorksheet"/>
              <w:rPr>
                <w:rFonts w:ascii="Tahoma" w:hAnsi="Tahoma" w:cs="Tahoma"/>
              </w:rPr>
            </w:pPr>
          </w:p>
        </w:tc>
        <w:tc>
          <w:tcPr>
            <w:tcW w:w="1326" w:type="dxa"/>
            <w:gridSpan w:val="2"/>
            <w:tcBorders>
              <w:top w:val="single" w:color="auto" w:sz="4" w:space="0"/>
              <w:left w:val="single" w:color="auto" w:sz="4" w:space="0"/>
              <w:bottom w:val="single" w:color="000000" w:themeColor="text1" w:sz="4" w:space="0"/>
              <w:right w:val="single" w:color="auto" w:sz="4" w:space="0"/>
            </w:tcBorders>
          </w:tcPr>
          <w:p w:rsidRPr="00125299" w:rsidR="008D5B56" w:rsidP="00125299" w:rsidRDefault="008D5B56" w14:paraId="5F866BBB" w14:textId="4D88D43D">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125299" w:rsidR="008D5B56" w:rsidP="00125299" w:rsidRDefault="008D5B56" w14:paraId="42DFC31E" w14:textId="39AA18DE">
            <w:pPr>
              <w:pStyle w:val="NormalWorksheet"/>
              <w:rPr>
                <w:rFonts w:ascii="Tahoma" w:hAnsi="Tahoma" w:cs="Tahoma"/>
                <w:highlight w:val="yellow"/>
              </w:rPr>
            </w:pPr>
          </w:p>
        </w:tc>
      </w:tr>
      <w:tr w:rsidRPr="00125299" w:rsidR="000B3ACB" w:rsidTr="00D07A56" w14:paraId="44113306" w14:textId="77777777">
        <w:trPr>
          <w:trHeight w:val="300"/>
          <w:jc w:val="center"/>
        </w:trPr>
        <w:tc>
          <w:tcPr>
            <w:tcW w:w="1798" w:type="dxa"/>
            <w:tcBorders>
              <w:top w:val="single" w:color="auto" w:sz="4" w:space="0"/>
              <w:left w:val="single" w:color="auto" w:sz="4" w:space="0"/>
              <w:bottom w:val="single" w:color="auto" w:sz="4" w:space="0"/>
              <w:right w:val="single" w:color="auto" w:sz="4" w:space="0"/>
            </w:tcBorders>
          </w:tcPr>
          <w:p w:rsidRPr="00125299" w:rsidR="000B3ACB" w:rsidP="00125299" w:rsidRDefault="000B3ACB" w14:paraId="161B51A9" w14:textId="77777777">
            <w:pPr>
              <w:pStyle w:val="NormalWorksheet"/>
              <w:rPr>
                <w:rFonts w:ascii="Tahoma" w:hAnsi="Tahoma" w:cs="Tahoma"/>
              </w:rPr>
            </w:pPr>
            <w:r w:rsidRPr="00125299">
              <w:rPr>
                <w:rFonts w:ascii="Tahoma" w:hAnsi="Tahoma" w:cs="Tahoma"/>
              </w:rPr>
              <w:t>Appendix B</w:t>
            </w:r>
          </w:p>
          <w:p w:rsidRPr="00125299" w:rsidR="000B3ACB" w:rsidP="00125299" w:rsidRDefault="000B3ACB" w14:paraId="08C0F8EF" w14:textId="73B46855">
            <w:pPr>
              <w:pStyle w:val="NormalWorksheet"/>
              <w:rPr>
                <w:rFonts w:ascii="Tahoma" w:hAnsi="Tahoma" w:cs="Tahoma"/>
              </w:rPr>
            </w:pPr>
            <w:r w:rsidRPr="00125299">
              <w:rPr>
                <w:rFonts w:ascii="Tahoma" w:hAnsi="Tahoma" w:cs="Tahoma"/>
              </w:rPr>
              <w:t>(g) (6) (A) (i) c.</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0B3ACB" w:rsidP="00125299" w:rsidRDefault="000B3ACB" w14:paraId="6E1AAFB4" w14:textId="6B13786B">
            <w:pPr>
              <w:pStyle w:val="NormalWorksheet"/>
              <w:rPr>
                <w:rFonts w:ascii="Tahoma" w:hAnsi="Tahoma" w:cs="Tahoma"/>
              </w:rPr>
            </w:pPr>
            <w:r w:rsidRPr="00125299">
              <w:rPr>
                <w:rFonts w:ascii="Tahoma" w:hAnsi="Tahoma" w:cs="Tahoma"/>
              </w:rPr>
              <w:t>A man-made feature or object that embodies elements of architecture or engineering design, detail, materials or craftsmanship that represent a significant innovation or is unique, such as the California State Capitol, Golden Gate Bridge, or Hollywood Sign.</w:t>
            </w:r>
          </w:p>
        </w:tc>
        <w:tc>
          <w:tcPr>
            <w:tcW w:w="2755" w:type="dxa"/>
            <w:tcBorders>
              <w:top w:val="single" w:color="auto" w:sz="4" w:space="0"/>
              <w:left w:val="single" w:color="auto" w:sz="4" w:space="0"/>
              <w:bottom w:val="single" w:color="auto" w:sz="4" w:space="0"/>
              <w:right w:val="single" w:color="000000" w:themeColor="text1" w:sz="4" w:space="0"/>
            </w:tcBorders>
          </w:tcPr>
          <w:p w:rsidRPr="00125299" w:rsidR="000B3ACB" w:rsidP="00125299" w:rsidRDefault="000B3ACB" w14:paraId="10D38627" w14:textId="0380ADF6">
            <w:pPr>
              <w:pStyle w:val="NormalWorksheet"/>
              <w:rPr>
                <w:rFonts w:ascii="Tahoma" w:hAnsi="Tahoma" w:cs="Tahoma"/>
              </w:rPr>
            </w:pPr>
          </w:p>
        </w:tc>
        <w:tc>
          <w:tcPr>
            <w:tcW w:w="132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25299" w:rsidR="000B3ACB" w:rsidP="00125299" w:rsidRDefault="000B3ACB" w14:paraId="1DCE4017" w14:textId="48A1D54C">
            <w:pPr>
              <w:pStyle w:val="NormalWorksheet"/>
              <w:rPr>
                <w:rFonts w:ascii="Tahoma" w:hAnsi="Tahoma" w:cs="Tahoma"/>
              </w:rPr>
            </w:pPr>
          </w:p>
        </w:tc>
        <w:tc>
          <w:tcPr>
            <w:tcW w:w="4140" w:type="dxa"/>
            <w:gridSpan w:val="5"/>
            <w:tcBorders>
              <w:top w:val="single" w:color="auto" w:sz="4" w:space="0"/>
              <w:left w:val="single" w:color="000000" w:themeColor="text1" w:sz="4" w:space="0"/>
              <w:bottom w:val="single" w:color="auto" w:sz="4" w:space="0"/>
              <w:right w:val="single" w:color="auto" w:sz="4" w:space="0"/>
            </w:tcBorders>
          </w:tcPr>
          <w:p w:rsidRPr="00125299" w:rsidR="000B3ACB" w:rsidP="00125299" w:rsidRDefault="000B3ACB" w14:paraId="0C7D757F" w14:textId="42C05A1A">
            <w:pPr>
              <w:pStyle w:val="NormalWorksheet"/>
              <w:rPr>
                <w:rFonts w:ascii="Tahoma" w:hAnsi="Tahoma" w:cs="Tahoma"/>
                <w:highlight w:val="yellow"/>
              </w:rPr>
            </w:pPr>
          </w:p>
        </w:tc>
      </w:tr>
      <w:tr w:rsidRPr="00125299" w:rsidR="00B8564E" w:rsidTr="00D07A56" w14:paraId="3D52BD50" w14:textId="77777777">
        <w:trPr>
          <w:trHeight w:val="300"/>
          <w:jc w:val="center"/>
        </w:trPr>
        <w:tc>
          <w:tcPr>
            <w:tcW w:w="1798" w:type="dxa"/>
            <w:tcBorders>
              <w:top w:val="single" w:color="auto" w:sz="4" w:space="0"/>
              <w:left w:val="single" w:color="auto" w:sz="4" w:space="0"/>
              <w:bottom w:val="single" w:color="auto" w:sz="4" w:space="0"/>
              <w:right w:val="single" w:color="auto" w:sz="4" w:space="0"/>
            </w:tcBorders>
          </w:tcPr>
          <w:p w:rsidRPr="00125299" w:rsidR="00B8564E" w:rsidP="00125299" w:rsidRDefault="00B8564E" w14:paraId="7054F6B9" w14:textId="77777777">
            <w:pPr>
              <w:pStyle w:val="NormalWorksheet"/>
              <w:rPr>
                <w:rFonts w:ascii="Tahoma" w:hAnsi="Tahoma" w:cs="Tahoma"/>
              </w:rPr>
            </w:pPr>
            <w:r w:rsidRPr="00125299">
              <w:rPr>
                <w:rFonts w:ascii="Tahoma" w:hAnsi="Tahoma" w:cs="Tahoma"/>
              </w:rPr>
              <w:t>Appendix B</w:t>
            </w:r>
          </w:p>
          <w:p w:rsidRPr="00125299" w:rsidR="00B8564E" w:rsidP="00125299" w:rsidRDefault="00B8564E" w14:paraId="6760EC76" w14:textId="389D63A8">
            <w:pPr>
              <w:pStyle w:val="NormalWorksheet"/>
              <w:rPr>
                <w:rFonts w:ascii="Tahoma" w:hAnsi="Tahoma" w:cs="Tahoma"/>
              </w:rPr>
            </w:pPr>
            <w:r w:rsidRPr="00125299">
              <w:rPr>
                <w:rFonts w:ascii="Tahoma" w:hAnsi="Tahoma" w:cs="Tahoma"/>
              </w:rPr>
              <w:t>(g) (6) (A) (i) d.</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B8564E" w:rsidP="00125299" w:rsidRDefault="00B8564E" w14:paraId="0C5C6767" w14:textId="0FCED44B">
            <w:pPr>
              <w:pStyle w:val="NormalWorksheet"/>
              <w:rPr>
                <w:rFonts w:ascii="Tahoma" w:hAnsi="Tahoma" w:cs="Tahoma"/>
              </w:rPr>
            </w:pPr>
            <w:r w:rsidRPr="00125299">
              <w:rPr>
                <w:rFonts w:ascii="Tahoma" w:hAnsi="Tahoma" w:cs="Tahoma"/>
              </w:rPr>
              <w:t>Explain does the project eliminate or obstruct the public view (the visible area from a location where the public has a legal and physical right of access to real property) of a scenic vista and scenic resource? Is the project situated so that it changes the visual aspect of a scenic resource by being different or in sharp contrast?</w:t>
            </w:r>
          </w:p>
        </w:tc>
        <w:tc>
          <w:tcPr>
            <w:tcW w:w="2755" w:type="dxa"/>
            <w:tcBorders>
              <w:top w:val="single" w:color="auto" w:sz="4" w:space="0"/>
              <w:left w:val="single" w:color="auto" w:sz="4" w:space="0"/>
              <w:bottom w:val="single" w:color="auto" w:sz="4" w:space="0"/>
              <w:right w:val="single" w:color="auto" w:sz="4" w:space="0"/>
            </w:tcBorders>
          </w:tcPr>
          <w:p w:rsidRPr="00125299" w:rsidR="00B8564E" w:rsidP="00125299" w:rsidRDefault="00B8564E" w14:paraId="4FF7898C" w14:textId="2C887B89">
            <w:pPr>
              <w:pStyle w:val="NormalWorksheet"/>
              <w:rPr>
                <w:rFonts w:ascii="Tahoma" w:hAnsi="Tahoma" w:cs="Tahoma"/>
              </w:rPr>
            </w:pPr>
          </w:p>
        </w:tc>
        <w:tc>
          <w:tcPr>
            <w:tcW w:w="1326" w:type="dxa"/>
            <w:gridSpan w:val="2"/>
            <w:tcBorders>
              <w:top w:val="single" w:color="000000" w:themeColor="text1" w:sz="4" w:space="0"/>
              <w:left w:val="single" w:color="auto" w:sz="4" w:space="0"/>
              <w:bottom w:val="single" w:color="auto" w:sz="4" w:space="0"/>
              <w:right w:val="single" w:color="auto" w:sz="4" w:space="0"/>
            </w:tcBorders>
          </w:tcPr>
          <w:p w:rsidRPr="00125299" w:rsidR="00B8564E" w:rsidP="00125299" w:rsidRDefault="00B8564E" w14:paraId="6664A35D" w14:textId="7A9E78AD">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125299" w:rsidR="00B8564E" w:rsidP="00125299" w:rsidRDefault="00B8564E" w14:paraId="3DDC0904" w14:textId="7D92189F">
            <w:pPr>
              <w:pStyle w:val="NormalWorksheet"/>
              <w:rPr>
                <w:rFonts w:ascii="Tahoma" w:hAnsi="Tahoma" w:cs="Tahoma"/>
                <w:highlight w:val="yellow"/>
              </w:rPr>
            </w:pPr>
          </w:p>
        </w:tc>
      </w:tr>
      <w:tr w:rsidRPr="00125299" w:rsidR="00B8564E" w:rsidTr="00D07A56" w14:paraId="53F692D5"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125299" w:rsidR="00B8564E" w:rsidP="00125299" w:rsidRDefault="00B8564E" w14:paraId="3714A68F" w14:textId="77777777">
            <w:pPr>
              <w:pStyle w:val="NormalWorksheet"/>
              <w:rPr>
                <w:rFonts w:ascii="Tahoma" w:hAnsi="Tahoma" w:cs="Tahoma"/>
              </w:rPr>
            </w:pPr>
            <w:r w:rsidRPr="00125299">
              <w:rPr>
                <w:rFonts w:ascii="Tahoma" w:hAnsi="Tahoma" w:cs="Tahoma"/>
              </w:rPr>
              <w:t>Appendix B</w:t>
            </w:r>
          </w:p>
          <w:p w:rsidRPr="00125299" w:rsidR="00B8564E" w:rsidP="00125299" w:rsidRDefault="00B8564E" w14:paraId="2E468D66" w14:textId="77777777">
            <w:pPr>
              <w:pStyle w:val="NormalWorksheet"/>
              <w:rPr>
                <w:rFonts w:ascii="Tahoma" w:hAnsi="Tahoma" w:cs="Tahoma"/>
              </w:rPr>
            </w:pPr>
            <w:r w:rsidRPr="00125299">
              <w:rPr>
                <w:rFonts w:ascii="Tahoma" w:hAnsi="Tahoma" w:cs="Tahoma"/>
              </w:rPr>
              <w:t>(g) (6) (A) (ii)</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B8564E" w:rsidP="00125299" w:rsidRDefault="00B8564E" w14:paraId="3CBDF6B9" w14:textId="3D4207E1">
            <w:pPr>
              <w:pStyle w:val="NormalWorksheet"/>
              <w:rPr>
                <w:rFonts w:ascii="Tahoma" w:hAnsi="Tahoma" w:cs="Tahoma"/>
                <w:spacing w:val="-2"/>
              </w:rPr>
            </w:pPr>
            <w:r w:rsidRPr="00125299">
              <w:rPr>
                <w:rFonts w:ascii="Tahoma" w:hAnsi="Tahoma" w:cs="Tahoma"/>
                <w:spacing w:val="-2"/>
              </w:rPr>
              <w:t>Describe the existing nighttime lighting on the project site and in the vicinity.</w:t>
            </w:r>
          </w:p>
        </w:tc>
        <w:tc>
          <w:tcPr>
            <w:tcW w:w="2755" w:type="dxa"/>
            <w:tcBorders>
              <w:top w:val="single" w:color="auto" w:sz="4" w:space="0"/>
              <w:left w:val="single" w:color="auto" w:sz="4" w:space="0"/>
              <w:bottom w:val="single" w:color="auto" w:sz="4" w:space="0"/>
              <w:right w:val="single" w:color="auto" w:sz="4" w:space="0"/>
            </w:tcBorders>
          </w:tcPr>
          <w:p w:rsidRPr="00125299" w:rsidR="00B8564E" w:rsidP="00125299" w:rsidRDefault="00B8564E" w14:paraId="7743B37D" w14:textId="680414F7">
            <w:pPr>
              <w:pStyle w:val="NormalWorksheet"/>
              <w:rPr>
                <w:rFonts w:ascii="Tahoma" w:hAnsi="Tahoma" w:cs="Tahoma"/>
              </w:rPr>
            </w:pPr>
          </w:p>
        </w:tc>
        <w:tc>
          <w:tcPr>
            <w:tcW w:w="1326" w:type="dxa"/>
            <w:gridSpan w:val="2"/>
            <w:tcBorders>
              <w:top w:val="single" w:color="auto" w:sz="4" w:space="0"/>
              <w:left w:val="single" w:color="auto" w:sz="4" w:space="0"/>
              <w:bottom w:val="single" w:color="auto" w:sz="4" w:space="0"/>
              <w:right w:val="single" w:color="auto" w:sz="4" w:space="0"/>
            </w:tcBorders>
          </w:tcPr>
          <w:p w:rsidRPr="00125299" w:rsidR="00B8564E" w:rsidP="00125299" w:rsidRDefault="00B8564E" w14:paraId="7B49B7D2" w14:textId="0AF805D3">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125299" w:rsidR="00B8564E" w:rsidP="00125299" w:rsidRDefault="00B8564E" w14:paraId="561DE567" w14:textId="029942F2">
            <w:pPr>
              <w:pStyle w:val="NormalWorksheet"/>
              <w:rPr>
                <w:rFonts w:ascii="Tahoma" w:hAnsi="Tahoma" w:cs="Tahoma"/>
                <w:highlight w:val="yellow"/>
              </w:rPr>
            </w:pPr>
          </w:p>
        </w:tc>
      </w:tr>
      <w:tr w:rsidRPr="00125299" w:rsidR="00B8564E" w:rsidTr="00D07A56" w14:paraId="73B22B26"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125299" w:rsidR="00B8564E" w:rsidP="00125299" w:rsidRDefault="00B8564E" w14:paraId="356BDD3B" w14:textId="77777777">
            <w:pPr>
              <w:pStyle w:val="NormalWorksheet"/>
              <w:rPr>
                <w:rFonts w:ascii="Tahoma" w:hAnsi="Tahoma" w:cs="Tahoma"/>
              </w:rPr>
            </w:pPr>
            <w:r w:rsidRPr="00125299">
              <w:rPr>
                <w:rFonts w:ascii="Tahoma" w:hAnsi="Tahoma" w:cs="Tahoma"/>
              </w:rPr>
              <w:t>Appendix B</w:t>
            </w:r>
          </w:p>
          <w:p w:rsidRPr="00125299" w:rsidR="00B8564E" w:rsidP="00125299" w:rsidRDefault="00B8564E" w14:paraId="0612F0D6" w14:textId="53E677BC">
            <w:pPr>
              <w:pStyle w:val="NormalWorksheet"/>
              <w:rPr>
                <w:rFonts w:ascii="Tahoma" w:hAnsi="Tahoma" w:cs="Tahoma"/>
              </w:rPr>
            </w:pPr>
            <w:r w:rsidRPr="00125299">
              <w:rPr>
                <w:rFonts w:ascii="Tahoma" w:hAnsi="Tahoma" w:cs="Tahoma"/>
              </w:rPr>
              <w:t xml:space="preserve">(g) (6) (B) </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B8564E" w:rsidP="00125299" w:rsidRDefault="00B8564E" w14:paraId="6F129D9C" w14:textId="6AAF668D">
            <w:pPr>
              <w:pStyle w:val="NormalWorksheet"/>
              <w:rPr>
                <w:rFonts w:ascii="Tahoma" w:hAnsi="Tahoma" w:cs="Tahoma"/>
              </w:rPr>
            </w:pPr>
            <w:r w:rsidRPr="00125299">
              <w:rPr>
                <w:rFonts w:ascii="Tahoma" w:hAnsi="Tahoma" w:cs="Tahoma"/>
              </w:rPr>
              <w:t>In accordance with CEQA Guidelines as found in 14 CCR Division 6, Chapter 3, Appendix G Environmental Checklist Form, I. Aesthetics c, if the project is to be constructed within an “urbanized area” as defined in Public Resources Code section 21071, explain the project’s conformance with the city/county General Plan, and city municipal code or county government code (e.g., zoning) governing scenic quality.</w:t>
            </w:r>
          </w:p>
        </w:tc>
        <w:tc>
          <w:tcPr>
            <w:tcW w:w="2755" w:type="dxa"/>
            <w:tcBorders>
              <w:top w:val="single" w:color="auto" w:sz="4" w:space="0"/>
              <w:left w:val="single" w:color="auto" w:sz="4" w:space="0"/>
              <w:bottom w:val="single" w:color="auto" w:sz="4" w:space="0"/>
              <w:right w:val="single" w:color="auto" w:sz="4" w:space="0"/>
            </w:tcBorders>
          </w:tcPr>
          <w:p w:rsidRPr="00125299" w:rsidR="00B8564E" w:rsidP="00125299" w:rsidRDefault="00B8564E" w14:paraId="2B90A271" w14:textId="2A8F7CEC">
            <w:pPr>
              <w:pStyle w:val="NormalWorksheet"/>
              <w:rPr>
                <w:rFonts w:ascii="Tahoma" w:hAnsi="Tahoma" w:cs="Tahoma"/>
              </w:rPr>
            </w:pPr>
          </w:p>
        </w:tc>
        <w:tc>
          <w:tcPr>
            <w:tcW w:w="1326" w:type="dxa"/>
            <w:gridSpan w:val="2"/>
            <w:tcBorders>
              <w:top w:val="single" w:color="auto" w:sz="4" w:space="0"/>
              <w:left w:val="single" w:color="auto" w:sz="4" w:space="0"/>
              <w:bottom w:val="single" w:color="auto" w:sz="4" w:space="0"/>
              <w:right w:val="single" w:color="auto" w:sz="4" w:space="0"/>
            </w:tcBorders>
          </w:tcPr>
          <w:p w:rsidRPr="00962E7E" w:rsidR="00B8564E" w:rsidP="00125299" w:rsidRDefault="00B8564E" w14:paraId="66B49B2C" w14:textId="7FA65172">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962E7E" w:rsidR="00B8564E" w:rsidP="00125299" w:rsidRDefault="00B8564E" w14:paraId="39B1C3D2" w14:textId="7FA53319">
            <w:pPr>
              <w:pStyle w:val="NormalWorksheet"/>
              <w:rPr>
                <w:rFonts w:ascii="Tahoma" w:hAnsi="Tahoma" w:cs="Tahoma"/>
              </w:rPr>
            </w:pPr>
          </w:p>
        </w:tc>
      </w:tr>
      <w:tr w:rsidRPr="00125299" w:rsidR="00B8564E" w:rsidTr="00D07A56" w14:paraId="77526020" w14:textId="77777777">
        <w:trPr>
          <w:trHeight w:val="1110"/>
          <w:jc w:val="center"/>
        </w:trPr>
        <w:tc>
          <w:tcPr>
            <w:tcW w:w="1798" w:type="dxa"/>
            <w:tcBorders>
              <w:top w:val="single" w:color="auto" w:sz="4" w:space="0"/>
              <w:left w:val="single" w:color="auto" w:sz="4" w:space="0"/>
              <w:bottom w:val="single" w:color="auto" w:sz="4" w:space="0"/>
              <w:right w:val="single" w:color="auto" w:sz="4" w:space="0"/>
            </w:tcBorders>
          </w:tcPr>
          <w:p w:rsidRPr="00125299" w:rsidR="00B8564E" w:rsidP="00125299" w:rsidRDefault="00B8564E" w14:paraId="152E452C" w14:textId="77777777">
            <w:pPr>
              <w:pStyle w:val="NormalWorksheet"/>
              <w:rPr>
                <w:rFonts w:ascii="Tahoma" w:hAnsi="Tahoma" w:cs="Tahoma"/>
              </w:rPr>
            </w:pPr>
            <w:r w:rsidRPr="00125299">
              <w:rPr>
                <w:rFonts w:ascii="Tahoma" w:hAnsi="Tahoma" w:cs="Tahoma"/>
              </w:rPr>
              <w:t>Appendix B</w:t>
            </w:r>
          </w:p>
          <w:p w:rsidRPr="00125299" w:rsidR="00B8564E" w:rsidP="00125299" w:rsidRDefault="00B8564E" w14:paraId="2B205FE9" w14:textId="60A11523">
            <w:pPr>
              <w:pStyle w:val="NormalWorksheet"/>
              <w:rPr>
                <w:rFonts w:ascii="Tahoma" w:hAnsi="Tahoma" w:cs="Tahoma"/>
              </w:rPr>
            </w:pPr>
            <w:r w:rsidRPr="00125299">
              <w:rPr>
                <w:rFonts w:ascii="Tahoma" w:hAnsi="Tahoma" w:cs="Tahoma"/>
              </w:rPr>
              <w:t>(g) (6) (C)</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B8564E" w:rsidP="00125299" w:rsidRDefault="00B8564E" w14:paraId="4B03A33B" w14:textId="6AF48752">
            <w:pPr>
              <w:pStyle w:val="NormalWorksheet"/>
              <w:rPr>
                <w:rFonts w:ascii="Tahoma" w:hAnsi="Tahoma" w:cs="Tahoma"/>
                <w:spacing w:val="-2"/>
              </w:rPr>
            </w:pPr>
            <w:r w:rsidRPr="00125299">
              <w:rPr>
                <w:rFonts w:ascii="Tahoma" w:hAnsi="Tahoma" w:cs="Tahoma"/>
              </w:rPr>
              <w:t>In accordance with CEQA Guidelines as found in 14 CCR Division 6, Chapter 3, Appendix G Environmental Checklist Form, I. Aesthetics c, if the project is to be constructed within a non-urbanized area provide the following:</w:t>
            </w:r>
          </w:p>
        </w:tc>
        <w:tc>
          <w:tcPr>
            <w:tcW w:w="2755" w:type="dxa"/>
            <w:tcBorders>
              <w:top w:val="single" w:color="auto" w:sz="4" w:space="0"/>
              <w:left w:val="single" w:color="auto" w:sz="4" w:space="0"/>
              <w:bottom w:val="single" w:color="auto" w:sz="4" w:space="0"/>
              <w:right w:val="single" w:color="auto" w:sz="4" w:space="0"/>
            </w:tcBorders>
          </w:tcPr>
          <w:p w:rsidRPr="00125299" w:rsidR="00B8564E" w:rsidP="00125299" w:rsidRDefault="00B8564E" w14:paraId="086018E5" w14:textId="001DD3D9">
            <w:pPr>
              <w:pStyle w:val="NormalWorksheet"/>
              <w:rPr>
                <w:rFonts w:ascii="Tahoma" w:hAnsi="Tahoma" w:cs="Tahoma"/>
              </w:rPr>
            </w:pPr>
            <w:r w:rsidRPr="00125299">
              <w:rPr>
                <w:rFonts w:ascii="Tahoma" w:hAnsi="Tahoma" w:cs="Tahoma"/>
              </w:rPr>
              <w:t>--</w:t>
            </w:r>
          </w:p>
        </w:tc>
        <w:tc>
          <w:tcPr>
            <w:tcW w:w="1326" w:type="dxa"/>
            <w:gridSpan w:val="2"/>
            <w:tcBorders>
              <w:top w:val="single" w:color="auto" w:sz="4" w:space="0"/>
              <w:left w:val="single" w:color="auto" w:sz="4" w:space="0"/>
              <w:bottom w:val="single" w:color="auto" w:sz="4" w:space="0"/>
              <w:right w:val="single" w:color="auto" w:sz="4" w:space="0"/>
            </w:tcBorders>
          </w:tcPr>
          <w:p w:rsidRPr="00125299" w:rsidR="00B8564E" w:rsidP="00125299" w:rsidRDefault="00B8564E" w14:paraId="045347BF" w14:textId="1E65C9C7">
            <w:pPr>
              <w:pStyle w:val="NormalWorksheet"/>
              <w:rPr>
                <w:rFonts w:ascii="Tahoma" w:hAnsi="Tahoma" w:cs="Tahoma"/>
              </w:rPr>
            </w:pPr>
            <w:r w:rsidRPr="00125299">
              <w:rPr>
                <w:rFonts w:ascii="Tahoma" w:hAnsi="Tahoma" w:cs="Tahoma"/>
              </w:rPr>
              <w:t>--</w:t>
            </w:r>
          </w:p>
        </w:tc>
        <w:tc>
          <w:tcPr>
            <w:tcW w:w="4140" w:type="dxa"/>
            <w:gridSpan w:val="5"/>
            <w:tcBorders>
              <w:top w:val="single" w:color="auto" w:sz="4" w:space="0"/>
              <w:left w:val="single" w:color="auto" w:sz="4" w:space="0"/>
              <w:bottom w:val="single" w:color="auto" w:sz="4" w:space="0"/>
              <w:right w:val="single" w:color="auto" w:sz="4" w:space="0"/>
            </w:tcBorders>
          </w:tcPr>
          <w:p w:rsidRPr="00125299" w:rsidR="00B8564E" w:rsidP="00125299" w:rsidRDefault="00962E7E" w14:paraId="09F42C41" w14:textId="6D6D5DD5">
            <w:pPr>
              <w:pStyle w:val="NormalWorksheet"/>
              <w:rPr>
                <w:rFonts w:ascii="Tahoma" w:hAnsi="Tahoma" w:cs="Tahoma"/>
              </w:rPr>
            </w:pPr>
            <w:r>
              <w:rPr>
                <w:rFonts w:ascii="Tahoma" w:hAnsi="Tahoma" w:cs="Tahoma"/>
              </w:rPr>
              <w:t>--</w:t>
            </w:r>
          </w:p>
        </w:tc>
      </w:tr>
      <w:tr w:rsidRPr="00125299" w:rsidR="00B8564E" w:rsidTr="00D07A56" w14:paraId="041FBC83"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125299" w:rsidR="00B8564E" w:rsidP="00125299" w:rsidRDefault="00B8564E" w14:paraId="7112425E" w14:textId="77777777">
            <w:pPr>
              <w:pStyle w:val="NormalWorksheet"/>
              <w:rPr>
                <w:rFonts w:ascii="Tahoma" w:hAnsi="Tahoma" w:cs="Tahoma"/>
              </w:rPr>
            </w:pPr>
            <w:r w:rsidRPr="00125299">
              <w:rPr>
                <w:rFonts w:ascii="Tahoma" w:hAnsi="Tahoma" w:cs="Tahoma"/>
              </w:rPr>
              <w:t>Appendix B</w:t>
            </w:r>
          </w:p>
          <w:p w:rsidRPr="00125299" w:rsidR="00B8564E" w:rsidP="00125299" w:rsidRDefault="00B8564E" w14:paraId="618EF6EF" w14:textId="24298C3F">
            <w:pPr>
              <w:pStyle w:val="NormalWorksheet"/>
              <w:rPr>
                <w:rFonts w:ascii="Tahoma" w:hAnsi="Tahoma" w:cs="Tahoma"/>
              </w:rPr>
            </w:pPr>
            <w:r w:rsidRPr="00125299">
              <w:rPr>
                <w:rFonts w:ascii="Tahoma" w:hAnsi="Tahoma" w:cs="Tahoma"/>
              </w:rPr>
              <w:t>(g) (6) (C) (i)</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B8564E" w:rsidP="00125299" w:rsidRDefault="00B8564E" w14:paraId="44A41FD1" w14:textId="2E563B2E">
            <w:pPr>
              <w:pStyle w:val="NormalWorksheet"/>
              <w:rPr>
                <w:rFonts w:ascii="Tahoma" w:hAnsi="Tahoma" w:cs="Tahoma"/>
                <w:spacing w:val="-2"/>
              </w:rPr>
            </w:pPr>
            <w:r w:rsidRPr="00125299">
              <w:rPr>
                <w:rFonts w:ascii="Tahoma" w:hAnsi="Tahoma" w:cs="Tahoma"/>
                <w:spacing w:val="-2"/>
              </w:rPr>
              <w:t xml:space="preserve">Show on a map the pinpoint location of the key observation point(s) (KOP) for the project. A KOP is a fixed position in a publicly accessible location where a public view of the project is analyzed and/or evaluated in the landscape. Objects of aesthetic significance are the primary focus in the KOP selection. </w:t>
            </w:r>
            <w:bookmarkStart w:name="_Hlk124172870" w:id="61"/>
            <w:r w:rsidRPr="00125299">
              <w:rPr>
                <w:rFonts w:ascii="Tahoma" w:hAnsi="Tahoma" w:cs="Tahoma"/>
                <w:bCs/>
              </w:rPr>
              <w:t xml:space="preserve"> </w:t>
            </w:r>
            <w:bookmarkEnd w:id="61"/>
          </w:p>
        </w:tc>
        <w:tc>
          <w:tcPr>
            <w:tcW w:w="2755" w:type="dxa"/>
            <w:tcBorders>
              <w:top w:val="single" w:color="auto" w:sz="4" w:space="0"/>
              <w:left w:val="single" w:color="auto" w:sz="4" w:space="0"/>
              <w:bottom w:val="single" w:color="auto" w:sz="4" w:space="0"/>
              <w:right w:val="single" w:color="auto" w:sz="4" w:space="0"/>
            </w:tcBorders>
          </w:tcPr>
          <w:p w:rsidRPr="00125299" w:rsidR="00B8564E" w:rsidP="00125299" w:rsidRDefault="00B8564E" w14:paraId="67656B77" w14:textId="7FD5A7C6">
            <w:pPr>
              <w:pStyle w:val="NormalWorksheet"/>
              <w:rPr>
                <w:rFonts w:ascii="Tahoma" w:hAnsi="Tahoma" w:cs="Tahoma"/>
              </w:rPr>
            </w:pPr>
          </w:p>
        </w:tc>
        <w:tc>
          <w:tcPr>
            <w:tcW w:w="1326" w:type="dxa"/>
            <w:gridSpan w:val="2"/>
            <w:tcBorders>
              <w:top w:val="single" w:color="auto" w:sz="4" w:space="0"/>
              <w:left w:val="single" w:color="auto" w:sz="4" w:space="0"/>
              <w:bottom w:val="single" w:color="auto" w:sz="4" w:space="0"/>
              <w:right w:val="single" w:color="auto" w:sz="4" w:space="0"/>
            </w:tcBorders>
          </w:tcPr>
          <w:p w:rsidRPr="00125299" w:rsidR="00B8564E" w:rsidP="00125299" w:rsidRDefault="00B8564E" w14:paraId="38D8AC91" w14:textId="7C450B76">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125299" w:rsidR="00B8564E" w:rsidP="00125299" w:rsidRDefault="00B8564E" w14:paraId="6B610593" w14:textId="69006945">
            <w:pPr>
              <w:pStyle w:val="NormalWorksheet"/>
              <w:rPr>
                <w:rFonts w:ascii="Tahoma" w:hAnsi="Tahoma" w:cs="Tahoma"/>
              </w:rPr>
            </w:pPr>
          </w:p>
        </w:tc>
      </w:tr>
      <w:tr w:rsidRPr="00125299" w:rsidR="00B8564E" w:rsidTr="00D07A56" w14:paraId="0CDC64D9"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125299" w:rsidR="00B8564E" w:rsidP="00125299" w:rsidRDefault="00B8564E" w14:paraId="1EE02A83" w14:textId="77777777">
            <w:pPr>
              <w:pStyle w:val="NormalWorksheet"/>
              <w:rPr>
                <w:rFonts w:ascii="Tahoma" w:hAnsi="Tahoma" w:cs="Tahoma"/>
              </w:rPr>
            </w:pPr>
            <w:r w:rsidRPr="00125299">
              <w:rPr>
                <w:rFonts w:ascii="Tahoma" w:hAnsi="Tahoma" w:cs="Tahoma"/>
              </w:rPr>
              <w:t>Appendix B</w:t>
            </w:r>
          </w:p>
          <w:p w:rsidRPr="00125299" w:rsidR="00B8564E" w:rsidP="00125299" w:rsidRDefault="00B8564E" w14:paraId="17302C47" w14:textId="11FD2637">
            <w:pPr>
              <w:pStyle w:val="NormalWorksheet"/>
              <w:rPr>
                <w:rFonts w:ascii="Tahoma" w:hAnsi="Tahoma" w:cs="Tahoma"/>
              </w:rPr>
            </w:pPr>
            <w:r w:rsidRPr="00125299">
              <w:rPr>
                <w:rFonts w:ascii="Tahoma" w:hAnsi="Tahoma" w:cs="Tahoma"/>
              </w:rPr>
              <w:t>(g) (6) (C) (ii)</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B8564E" w:rsidP="00125299" w:rsidRDefault="00B8564E" w14:paraId="2E1F4F60" w14:textId="6440FFBA">
            <w:pPr>
              <w:pStyle w:val="NormalWorksheet"/>
              <w:rPr>
                <w:rFonts w:ascii="Tahoma" w:hAnsi="Tahoma" w:cs="Tahoma"/>
                <w:spacing w:val="-2"/>
              </w:rPr>
            </w:pPr>
            <w:r w:rsidRPr="00125299">
              <w:rPr>
                <w:rFonts w:ascii="Tahoma" w:hAnsi="Tahoma" w:cs="Tahoma"/>
                <w:spacing w:val="-2"/>
              </w:rPr>
              <w:t>If an object of aesthetic significance is not in the vicinity of the project, a KOP is to be selected based on importance to stakeholders, visibility, direct public selection, worst-case scenario, or other reason. Explain the reason the KOP was chosen. At a minimum two KOPs are to be selected.</w:t>
            </w:r>
          </w:p>
        </w:tc>
        <w:tc>
          <w:tcPr>
            <w:tcW w:w="2755" w:type="dxa"/>
            <w:tcBorders>
              <w:top w:val="single" w:color="auto" w:sz="4" w:space="0"/>
              <w:left w:val="single" w:color="auto" w:sz="4" w:space="0"/>
              <w:bottom w:val="single" w:color="auto" w:sz="4" w:space="0"/>
              <w:right w:val="single" w:color="auto" w:sz="4" w:space="0"/>
            </w:tcBorders>
          </w:tcPr>
          <w:p w:rsidRPr="00125299" w:rsidR="00B8564E" w:rsidP="00125299" w:rsidRDefault="00B8564E" w14:paraId="0234D678" w14:textId="0073A424">
            <w:pPr>
              <w:pStyle w:val="NormalWorksheet"/>
              <w:rPr>
                <w:rFonts w:ascii="Tahoma" w:hAnsi="Tahoma" w:cs="Tahoma"/>
              </w:rPr>
            </w:pPr>
          </w:p>
        </w:tc>
        <w:tc>
          <w:tcPr>
            <w:tcW w:w="1326" w:type="dxa"/>
            <w:gridSpan w:val="2"/>
            <w:tcBorders>
              <w:top w:val="single" w:color="auto" w:sz="4" w:space="0"/>
              <w:left w:val="single" w:color="auto" w:sz="4" w:space="0"/>
              <w:bottom w:val="single" w:color="auto" w:sz="4" w:space="0"/>
              <w:right w:val="single" w:color="auto" w:sz="4" w:space="0"/>
            </w:tcBorders>
          </w:tcPr>
          <w:p w:rsidRPr="00125299" w:rsidR="00B8564E" w:rsidP="00125299" w:rsidRDefault="00B8564E" w14:paraId="40145CBC" w14:textId="42924526">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125299" w:rsidR="00B8564E" w:rsidP="00125299" w:rsidRDefault="00B8564E" w14:paraId="68367967" w14:textId="61E92E03">
            <w:pPr>
              <w:pStyle w:val="NormalWorksheet"/>
              <w:rPr>
                <w:rFonts w:ascii="Tahoma" w:hAnsi="Tahoma" w:cs="Tahoma"/>
              </w:rPr>
            </w:pPr>
          </w:p>
        </w:tc>
      </w:tr>
      <w:tr w:rsidRPr="00125299" w:rsidR="005E462F" w:rsidTr="00D07A56" w14:paraId="696A72CD"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125299" w:rsidR="005E462F" w:rsidP="00125299" w:rsidRDefault="005E462F" w14:paraId="5ACD7628" w14:textId="77777777">
            <w:pPr>
              <w:pStyle w:val="NormalWorksheet"/>
              <w:rPr>
                <w:rFonts w:ascii="Tahoma" w:hAnsi="Tahoma" w:cs="Tahoma"/>
              </w:rPr>
            </w:pPr>
            <w:r w:rsidRPr="00125299">
              <w:rPr>
                <w:rFonts w:ascii="Tahoma" w:hAnsi="Tahoma" w:cs="Tahoma"/>
              </w:rPr>
              <w:t>Appendix B</w:t>
            </w:r>
          </w:p>
          <w:p w:rsidRPr="00125299" w:rsidR="005E462F" w:rsidP="00125299" w:rsidRDefault="005E462F" w14:paraId="5604C6B7" w14:textId="33F12A3C">
            <w:pPr>
              <w:pStyle w:val="NormalWorksheet"/>
              <w:rPr>
                <w:rFonts w:ascii="Tahoma" w:hAnsi="Tahoma" w:cs="Tahoma"/>
              </w:rPr>
            </w:pPr>
            <w:r w:rsidRPr="00125299">
              <w:rPr>
                <w:rFonts w:ascii="Tahoma" w:hAnsi="Tahoma" w:cs="Tahoma"/>
              </w:rPr>
              <w:t>(g) (6) (C) (iii)</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5E462F" w:rsidP="00125299" w:rsidRDefault="005E462F" w14:paraId="10484FF9" w14:textId="600268A1">
            <w:pPr>
              <w:pStyle w:val="NormalWorksheet"/>
              <w:rPr>
                <w:rFonts w:ascii="Tahoma" w:hAnsi="Tahoma" w:cs="Tahoma"/>
                <w:spacing w:val="-2"/>
              </w:rPr>
            </w:pPr>
            <w:r w:rsidRPr="00125299">
              <w:rPr>
                <w:rFonts w:ascii="Tahoma" w:hAnsi="Tahoma" w:cs="Tahoma"/>
              </w:rPr>
              <w:t>Provide a color photograph(s) showing an actual line of sight at eye level during daytime and clear weather from the KOP to the project site prior to any alteration (existing condition). The photographer at the KOP is to use a standard lens. For each photograph provide the following information: camera type, lens focal length, viewing angle; date and time the photograph was taken, and the distance to the project site.</w:t>
            </w:r>
          </w:p>
        </w:tc>
        <w:tc>
          <w:tcPr>
            <w:tcW w:w="2755" w:type="dxa"/>
            <w:tcBorders>
              <w:top w:val="single" w:color="auto" w:sz="4" w:space="0"/>
              <w:left w:val="single" w:color="auto" w:sz="4" w:space="0"/>
              <w:bottom w:val="single" w:color="auto" w:sz="4" w:space="0"/>
              <w:right w:val="single" w:color="auto" w:sz="4" w:space="0"/>
            </w:tcBorders>
          </w:tcPr>
          <w:p w:rsidRPr="00125299" w:rsidR="005E462F" w:rsidP="00125299" w:rsidRDefault="005E462F" w14:paraId="4130AFBD" w14:textId="36DCB87E">
            <w:pPr>
              <w:pStyle w:val="NormalWorksheet"/>
              <w:rPr>
                <w:rFonts w:ascii="Tahoma" w:hAnsi="Tahoma" w:cs="Tahoma"/>
                <w:highlight w:val="yellow"/>
              </w:rPr>
            </w:pPr>
          </w:p>
        </w:tc>
        <w:tc>
          <w:tcPr>
            <w:tcW w:w="1326" w:type="dxa"/>
            <w:gridSpan w:val="2"/>
            <w:tcBorders>
              <w:top w:val="single" w:color="auto" w:sz="4" w:space="0"/>
              <w:left w:val="single" w:color="auto" w:sz="4" w:space="0"/>
              <w:bottom w:val="single" w:color="auto" w:sz="4" w:space="0"/>
              <w:right w:val="single" w:color="auto" w:sz="4" w:space="0"/>
            </w:tcBorders>
          </w:tcPr>
          <w:p w:rsidRPr="00125299" w:rsidR="005E462F" w:rsidP="00125299" w:rsidRDefault="005E462F" w14:paraId="03D2CCEA" w14:textId="6F6CAAAE">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125299" w:rsidR="005E462F" w:rsidP="00125299" w:rsidRDefault="005E462F" w14:paraId="490BEC06" w14:textId="55E464D4">
            <w:pPr>
              <w:pStyle w:val="NormalWorksheet"/>
              <w:rPr>
                <w:rFonts w:ascii="Tahoma" w:hAnsi="Tahoma" w:cs="Tahoma"/>
              </w:rPr>
            </w:pPr>
          </w:p>
        </w:tc>
      </w:tr>
      <w:tr w:rsidRPr="00125299" w:rsidR="005E462F" w:rsidTr="00D07A56" w14:paraId="7C7439E3" w14:textId="77777777">
        <w:trPr>
          <w:trHeight w:val="300"/>
          <w:jc w:val="center"/>
        </w:trPr>
        <w:tc>
          <w:tcPr>
            <w:tcW w:w="1798" w:type="dxa"/>
            <w:tcBorders>
              <w:top w:val="single" w:color="auto" w:sz="4" w:space="0"/>
              <w:left w:val="single" w:color="auto" w:sz="4" w:space="0"/>
              <w:bottom w:val="single" w:color="auto" w:sz="4" w:space="0"/>
              <w:right w:val="single" w:color="auto" w:sz="4" w:space="0"/>
            </w:tcBorders>
          </w:tcPr>
          <w:p w:rsidRPr="00125299" w:rsidR="005E462F" w:rsidP="00125299" w:rsidRDefault="005E462F" w14:paraId="35135261" w14:textId="77777777">
            <w:pPr>
              <w:pStyle w:val="NormalWorksheet"/>
              <w:rPr>
                <w:rFonts w:ascii="Tahoma" w:hAnsi="Tahoma" w:cs="Tahoma"/>
              </w:rPr>
            </w:pPr>
            <w:r w:rsidRPr="00125299">
              <w:rPr>
                <w:rFonts w:ascii="Tahoma" w:hAnsi="Tahoma" w:cs="Tahoma"/>
              </w:rPr>
              <w:t>Appendix B</w:t>
            </w:r>
          </w:p>
          <w:p w:rsidRPr="00125299" w:rsidR="005E462F" w:rsidP="00125299" w:rsidRDefault="005E462F" w14:paraId="3301D8E3" w14:textId="5D06F485">
            <w:pPr>
              <w:pStyle w:val="NormalWorksheet"/>
              <w:rPr>
                <w:rFonts w:ascii="Tahoma" w:hAnsi="Tahoma" w:cs="Tahoma"/>
              </w:rPr>
            </w:pPr>
            <w:r w:rsidRPr="00125299">
              <w:rPr>
                <w:rFonts w:ascii="Tahoma" w:hAnsi="Tahoma" w:cs="Tahoma"/>
              </w:rPr>
              <w:t>(g) (6) (C) (iv)</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5E462F" w:rsidP="00125299" w:rsidRDefault="005E462F" w14:paraId="68EA3868" w14:textId="56B6EE59">
            <w:pPr>
              <w:pStyle w:val="NormalWorksheet"/>
              <w:rPr>
                <w:rFonts w:ascii="Tahoma" w:hAnsi="Tahoma" w:cs="Tahoma"/>
                <w:spacing w:val="-2"/>
              </w:rPr>
            </w:pPr>
            <w:r w:rsidRPr="00125299">
              <w:rPr>
                <w:rFonts w:ascii="Tahoma" w:hAnsi="Tahoma" w:cs="Tahoma"/>
                <w:spacing w:val="-2"/>
              </w:rPr>
              <w:t>Using the photograph from the KOP provide a spatially accurate and realistically photo manipulated computer simulated image of the project (photo-realistic simulation) one-year after completion of construction (existing condition plus proposed project).</w:t>
            </w:r>
          </w:p>
        </w:tc>
        <w:tc>
          <w:tcPr>
            <w:tcW w:w="2755" w:type="dxa"/>
            <w:tcBorders>
              <w:top w:val="single" w:color="auto" w:sz="4" w:space="0"/>
              <w:left w:val="single" w:color="auto" w:sz="4" w:space="0"/>
              <w:bottom w:val="single" w:color="auto" w:sz="4" w:space="0"/>
              <w:right w:val="single" w:color="auto" w:sz="4" w:space="0"/>
            </w:tcBorders>
          </w:tcPr>
          <w:p w:rsidRPr="00125299" w:rsidR="005E462F" w:rsidP="00125299" w:rsidRDefault="005E462F" w14:paraId="7C82D39B" w14:textId="19276575">
            <w:pPr>
              <w:pStyle w:val="NormalWorksheet"/>
              <w:rPr>
                <w:rFonts w:ascii="Tahoma" w:hAnsi="Tahoma" w:cs="Tahoma"/>
              </w:rPr>
            </w:pPr>
          </w:p>
        </w:tc>
        <w:tc>
          <w:tcPr>
            <w:tcW w:w="1326" w:type="dxa"/>
            <w:gridSpan w:val="2"/>
            <w:tcBorders>
              <w:top w:val="single" w:color="auto" w:sz="4" w:space="0"/>
              <w:left w:val="single" w:color="auto" w:sz="4" w:space="0"/>
              <w:bottom w:val="single" w:color="auto" w:sz="4" w:space="0"/>
              <w:right w:val="single" w:color="auto" w:sz="4" w:space="0"/>
            </w:tcBorders>
          </w:tcPr>
          <w:p w:rsidRPr="00125299" w:rsidR="005E462F" w:rsidP="00125299" w:rsidRDefault="005E462F" w14:paraId="41FCDBBE" w14:textId="7A6F4141">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125299" w:rsidR="005E462F" w:rsidP="00125299" w:rsidRDefault="005E462F" w14:paraId="1C86DA5F" w14:textId="4C9E92B6">
            <w:pPr>
              <w:pStyle w:val="NormalWorksheet"/>
              <w:rPr>
                <w:rFonts w:ascii="Tahoma" w:hAnsi="Tahoma" w:cs="Tahoma"/>
              </w:rPr>
            </w:pPr>
          </w:p>
        </w:tc>
      </w:tr>
      <w:tr w:rsidRPr="00125299" w:rsidR="00FA537D" w:rsidTr="00D07A56" w14:paraId="680B33F5"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125299" w:rsidR="00FA537D" w:rsidP="00125299" w:rsidRDefault="00FA537D" w14:paraId="3ACB6AC4" w14:textId="77777777">
            <w:pPr>
              <w:pStyle w:val="NormalWorksheet"/>
              <w:rPr>
                <w:rFonts w:ascii="Tahoma" w:hAnsi="Tahoma" w:cs="Tahoma"/>
              </w:rPr>
            </w:pPr>
            <w:r w:rsidRPr="00125299">
              <w:rPr>
                <w:rFonts w:ascii="Tahoma" w:hAnsi="Tahoma" w:cs="Tahoma"/>
              </w:rPr>
              <w:t>Appendix B</w:t>
            </w:r>
          </w:p>
          <w:p w:rsidRPr="00125299" w:rsidR="00FA537D" w:rsidP="00125299" w:rsidRDefault="00FA537D" w14:paraId="3D39F70D" w14:textId="0F4B74B2">
            <w:pPr>
              <w:pStyle w:val="NormalWorksheet"/>
              <w:rPr>
                <w:rFonts w:ascii="Tahoma" w:hAnsi="Tahoma" w:cs="Tahoma"/>
              </w:rPr>
            </w:pPr>
            <w:r w:rsidRPr="00125299">
              <w:rPr>
                <w:rFonts w:ascii="Tahoma" w:hAnsi="Tahoma" w:cs="Tahoma"/>
              </w:rPr>
              <w:t>(g) (6) (C) (v)</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FA537D" w:rsidP="00125299" w:rsidRDefault="00FA537D" w14:paraId="73C775E0" w14:textId="7EEA7A2B">
            <w:pPr>
              <w:pStyle w:val="NormalWorksheet"/>
              <w:rPr>
                <w:rFonts w:ascii="Tahoma" w:hAnsi="Tahoma" w:cs="Tahoma"/>
                <w:spacing w:val="-2"/>
              </w:rPr>
            </w:pPr>
            <w:r w:rsidRPr="00125299">
              <w:rPr>
                <w:rFonts w:ascii="Tahoma" w:hAnsi="Tahoma" w:cs="Tahoma"/>
                <w:spacing w:val="-2"/>
              </w:rPr>
              <w:t>The KOP photograph and the photo-realistic simulation are to be capable of 11” x 17” color print by a printer capable at a minimum 600 dots per inch output resolution.</w:t>
            </w:r>
          </w:p>
        </w:tc>
        <w:tc>
          <w:tcPr>
            <w:tcW w:w="2755" w:type="dxa"/>
            <w:tcBorders>
              <w:top w:val="single" w:color="auto" w:sz="4" w:space="0"/>
              <w:left w:val="single" w:color="auto" w:sz="4" w:space="0"/>
              <w:bottom w:val="single" w:color="auto" w:sz="4" w:space="0"/>
              <w:right w:val="single" w:color="auto" w:sz="4" w:space="0"/>
            </w:tcBorders>
          </w:tcPr>
          <w:p w:rsidRPr="00125299" w:rsidR="00FA537D" w:rsidP="00125299" w:rsidRDefault="00FA537D" w14:paraId="46020F81" w14:textId="7BC3305D">
            <w:pPr>
              <w:pStyle w:val="NormalWorksheet"/>
              <w:rPr>
                <w:rFonts w:ascii="Tahoma" w:hAnsi="Tahoma" w:cs="Tahoma"/>
                <w:highlight w:val="yellow"/>
              </w:rPr>
            </w:pPr>
          </w:p>
        </w:tc>
        <w:tc>
          <w:tcPr>
            <w:tcW w:w="1326" w:type="dxa"/>
            <w:gridSpan w:val="2"/>
            <w:tcBorders>
              <w:top w:val="single" w:color="auto" w:sz="4" w:space="0"/>
              <w:left w:val="single" w:color="auto" w:sz="4" w:space="0"/>
              <w:bottom w:val="single" w:color="auto" w:sz="4" w:space="0"/>
              <w:right w:val="single" w:color="auto" w:sz="4" w:space="0"/>
            </w:tcBorders>
          </w:tcPr>
          <w:p w:rsidRPr="00125299" w:rsidR="00FA537D" w:rsidP="00125299" w:rsidRDefault="00FA537D" w14:paraId="5819AEE3" w14:textId="25C7C451">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125299" w:rsidR="00FA537D" w:rsidP="00125299" w:rsidRDefault="00FA537D" w14:paraId="6C57314C" w14:textId="176C0350">
            <w:pPr>
              <w:pStyle w:val="NormalWorksheet"/>
              <w:rPr>
                <w:rFonts w:ascii="Tahoma" w:hAnsi="Tahoma" w:cs="Tahoma"/>
              </w:rPr>
            </w:pPr>
          </w:p>
        </w:tc>
      </w:tr>
      <w:tr w:rsidRPr="00125299" w:rsidR="0009684E" w:rsidTr="00D07A56" w14:paraId="79431840"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125299" w:rsidR="0009684E" w:rsidP="00125299" w:rsidRDefault="0009684E" w14:paraId="12B9D551" w14:textId="77777777">
            <w:pPr>
              <w:pStyle w:val="NormalWorksheet"/>
              <w:rPr>
                <w:rFonts w:ascii="Tahoma" w:hAnsi="Tahoma" w:cs="Tahoma"/>
              </w:rPr>
            </w:pPr>
            <w:r w:rsidRPr="00125299">
              <w:rPr>
                <w:rFonts w:ascii="Tahoma" w:hAnsi="Tahoma" w:cs="Tahoma"/>
              </w:rPr>
              <w:t>Appendix B</w:t>
            </w:r>
          </w:p>
          <w:p w:rsidRPr="00125299" w:rsidR="0009684E" w:rsidP="00125299" w:rsidRDefault="0009684E" w14:paraId="7546A879" w14:textId="463C0CDB">
            <w:pPr>
              <w:pStyle w:val="NormalWorksheet"/>
              <w:rPr>
                <w:rFonts w:ascii="Tahoma" w:hAnsi="Tahoma" w:cs="Tahoma"/>
              </w:rPr>
            </w:pPr>
            <w:r w:rsidRPr="00125299">
              <w:rPr>
                <w:rFonts w:ascii="Tahoma" w:hAnsi="Tahoma" w:cs="Tahoma"/>
              </w:rPr>
              <w:t>(g) (6) (C) (vi)</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09684E" w:rsidP="00125299" w:rsidRDefault="0009684E" w14:paraId="32BA1087" w14:textId="618365F6">
            <w:pPr>
              <w:pStyle w:val="NormalWorksheet"/>
              <w:rPr>
                <w:rFonts w:ascii="Tahoma" w:hAnsi="Tahoma" w:cs="Tahoma"/>
                <w:spacing w:val="-2"/>
              </w:rPr>
            </w:pPr>
            <w:r w:rsidRPr="00125299">
              <w:rPr>
                <w:rFonts w:ascii="Tahoma" w:hAnsi="Tahoma" w:cs="Tahoma"/>
                <w:spacing w:val="-2"/>
              </w:rPr>
              <w:t xml:space="preserve">Provide a copy of the KOP photograph(s) and photo-realistic simulation(s) in an electronic file. </w:t>
            </w:r>
          </w:p>
        </w:tc>
        <w:tc>
          <w:tcPr>
            <w:tcW w:w="2755" w:type="dxa"/>
            <w:tcBorders>
              <w:top w:val="single" w:color="auto" w:sz="4" w:space="0"/>
              <w:left w:val="single" w:color="auto" w:sz="4" w:space="0"/>
              <w:bottom w:val="single" w:color="auto" w:sz="4" w:space="0"/>
              <w:right w:val="single" w:color="auto" w:sz="4" w:space="0"/>
            </w:tcBorders>
          </w:tcPr>
          <w:p w:rsidRPr="00125299" w:rsidR="0009684E" w:rsidP="00125299" w:rsidRDefault="0009684E" w14:paraId="2718C8DC" w14:textId="62F84F3C">
            <w:pPr>
              <w:pStyle w:val="NormalWorksheet"/>
              <w:rPr>
                <w:rFonts w:ascii="Tahoma" w:hAnsi="Tahoma" w:cs="Tahoma"/>
                <w:highlight w:val="yellow"/>
              </w:rPr>
            </w:pPr>
          </w:p>
        </w:tc>
        <w:tc>
          <w:tcPr>
            <w:tcW w:w="1326" w:type="dxa"/>
            <w:gridSpan w:val="2"/>
            <w:tcBorders>
              <w:top w:val="single" w:color="auto" w:sz="4" w:space="0"/>
              <w:left w:val="single" w:color="auto" w:sz="4" w:space="0"/>
              <w:bottom w:val="single" w:color="auto" w:sz="4" w:space="0"/>
              <w:right w:val="single" w:color="auto" w:sz="4" w:space="0"/>
            </w:tcBorders>
          </w:tcPr>
          <w:p w:rsidRPr="00125299" w:rsidR="0009684E" w:rsidP="00125299" w:rsidRDefault="0009684E" w14:paraId="7CDE7423" w14:textId="07E478BB">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125299" w:rsidR="0009684E" w:rsidP="00125299" w:rsidRDefault="0009684E" w14:paraId="7D1A6935" w14:textId="0A2350EE">
            <w:pPr>
              <w:pStyle w:val="NormalWorksheet"/>
              <w:rPr>
                <w:rFonts w:ascii="Tahoma" w:hAnsi="Tahoma" w:cs="Tahoma"/>
              </w:rPr>
            </w:pPr>
          </w:p>
        </w:tc>
      </w:tr>
      <w:tr w:rsidRPr="00125299" w:rsidR="0009684E" w:rsidTr="00D07A56" w14:paraId="1BC8F0AC"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125299" w:rsidR="0009684E" w:rsidP="00125299" w:rsidRDefault="0009684E" w14:paraId="2E3E9367" w14:textId="77777777">
            <w:pPr>
              <w:pStyle w:val="NormalWorksheet"/>
              <w:rPr>
                <w:rFonts w:ascii="Tahoma" w:hAnsi="Tahoma" w:cs="Tahoma"/>
              </w:rPr>
            </w:pPr>
            <w:r w:rsidRPr="00125299">
              <w:rPr>
                <w:rFonts w:ascii="Tahoma" w:hAnsi="Tahoma" w:cs="Tahoma"/>
              </w:rPr>
              <w:t>Appendix B</w:t>
            </w:r>
          </w:p>
          <w:p w:rsidRPr="00125299" w:rsidR="0009684E" w:rsidP="00125299" w:rsidRDefault="0009684E" w14:paraId="31A99FEC" w14:textId="220C2427">
            <w:pPr>
              <w:pStyle w:val="NormalWorksheet"/>
              <w:rPr>
                <w:rFonts w:ascii="Tahoma" w:hAnsi="Tahoma" w:cs="Tahoma"/>
              </w:rPr>
            </w:pPr>
            <w:r w:rsidRPr="00125299">
              <w:rPr>
                <w:rFonts w:ascii="Tahoma" w:hAnsi="Tahoma" w:cs="Tahoma"/>
              </w:rPr>
              <w:t>(g) (6) (D)</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09684E" w:rsidP="00125299" w:rsidRDefault="0009684E" w14:paraId="7E787E87" w14:textId="64A43C14">
            <w:pPr>
              <w:pStyle w:val="NormalWorksheet"/>
              <w:rPr>
                <w:rFonts w:ascii="Tahoma" w:hAnsi="Tahoma" w:cs="Tahoma"/>
              </w:rPr>
            </w:pPr>
            <w:r w:rsidRPr="00125299">
              <w:rPr>
                <w:rFonts w:ascii="Tahoma" w:hAnsi="Tahoma" w:cs="Tahoma"/>
              </w:rPr>
              <w:t xml:space="preserve">Show and describe the project in the landscape. </w:t>
            </w:r>
          </w:p>
        </w:tc>
        <w:tc>
          <w:tcPr>
            <w:tcW w:w="2755" w:type="dxa"/>
            <w:tcBorders>
              <w:top w:val="single" w:color="auto" w:sz="4" w:space="0"/>
              <w:left w:val="single" w:color="auto" w:sz="4" w:space="0"/>
              <w:bottom w:val="single" w:color="auto" w:sz="4" w:space="0"/>
              <w:right w:val="single" w:color="auto" w:sz="4" w:space="0"/>
            </w:tcBorders>
          </w:tcPr>
          <w:p w:rsidRPr="00125299" w:rsidR="0009684E" w:rsidP="00125299" w:rsidRDefault="0009684E" w14:paraId="6F9AF0AF" w14:textId="6A86C4C5">
            <w:pPr>
              <w:pStyle w:val="NormalWorksheet"/>
              <w:rPr>
                <w:rFonts w:ascii="Tahoma" w:hAnsi="Tahoma" w:cs="Tahoma"/>
              </w:rPr>
            </w:pPr>
          </w:p>
        </w:tc>
        <w:tc>
          <w:tcPr>
            <w:tcW w:w="1326" w:type="dxa"/>
            <w:gridSpan w:val="2"/>
            <w:tcBorders>
              <w:top w:val="single" w:color="auto" w:sz="4" w:space="0"/>
              <w:left w:val="single" w:color="auto" w:sz="4" w:space="0"/>
              <w:bottom w:val="single" w:color="auto" w:sz="4" w:space="0"/>
              <w:right w:val="single" w:color="auto" w:sz="4" w:space="0"/>
            </w:tcBorders>
          </w:tcPr>
          <w:p w:rsidRPr="00125299" w:rsidR="0009684E" w:rsidP="00125299" w:rsidRDefault="0009684E" w14:paraId="26105C4B" w14:textId="2B43FE7D">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125299" w:rsidR="0009684E" w:rsidP="00125299" w:rsidRDefault="0009684E" w14:paraId="5CB16051" w14:textId="6B049E91">
            <w:pPr>
              <w:pStyle w:val="NormalWorksheet"/>
              <w:rPr>
                <w:rFonts w:ascii="Tahoma" w:hAnsi="Tahoma" w:cs="Tahoma"/>
              </w:rPr>
            </w:pPr>
          </w:p>
        </w:tc>
      </w:tr>
      <w:tr w:rsidRPr="00125299" w:rsidR="00401BB5" w:rsidTr="00D07A56" w14:paraId="070DC63F"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125299" w:rsidR="00401BB5" w:rsidP="00125299" w:rsidRDefault="00401BB5" w14:paraId="39FF6B23" w14:textId="77777777">
            <w:pPr>
              <w:pStyle w:val="NormalWorksheet"/>
              <w:rPr>
                <w:rFonts w:ascii="Tahoma" w:hAnsi="Tahoma" w:cs="Tahoma"/>
              </w:rPr>
            </w:pPr>
            <w:r w:rsidRPr="00125299">
              <w:rPr>
                <w:rFonts w:ascii="Tahoma" w:hAnsi="Tahoma" w:cs="Tahoma"/>
              </w:rPr>
              <w:t>Appendix B</w:t>
            </w:r>
          </w:p>
          <w:p w:rsidRPr="00125299" w:rsidR="00401BB5" w:rsidP="00125299" w:rsidRDefault="00401BB5" w14:paraId="29BA11E3" w14:textId="2B439312">
            <w:pPr>
              <w:pStyle w:val="NormalWorksheet"/>
              <w:rPr>
                <w:rFonts w:ascii="Tahoma" w:hAnsi="Tahoma" w:cs="Tahoma"/>
              </w:rPr>
            </w:pPr>
            <w:r w:rsidRPr="00125299">
              <w:rPr>
                <w:rFonts w:ascii="Tahoma" w:hAnsi="Tahoma" w:cs="Tahoma"/>
              </w:rPr>
              <w:t>(g) (6) (D) (i)</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401BB5" w:rsidP="00125299" w:rsidRDefault="00401BB5" w14:paraId="624D0083" w14:textId="2422C0D7">
            <w:pPr>
              <w:pStyle w:val="NormalWorksheet"/>
              <w:rPr>
                <w:rFonts w:ascii="Tahoma" w:hAnsi="Tahoma" w:cs="Tahoma"/>
              </w:rPr>
            </w:pPr>
            <w:r w:rsidRPr="00125299">
              <w:rPr>
                <w:rFonts w:ascii="Tahoma" w:hAnsi="Tahoma" w:cs="Tahoma"/>
              </w:rPr>
              <w:t>Provide an 8.5” x 11” sized scaled elevation(s) of project buildings, structures, and major equipment; a table listing their dimensions (height, length, width, diameter).</w:t>
            </w:r>
          </w:p>
        </w:tc>
        <w:tc>
          <w:tcPr>
            <w:tcW w:w="2755" w:type="dxa"/>
            <w:tcBorders>
              <w:top w:val="single" w:color="auto" w:sz="4" w:space="0"/>
              <w:left w:val="single" w:color="auto" w:sz="4" w:space="0"/>
              <w:bottom w:val="single" w:color="auto" w:sz="4" w:space="0"/>
              <w:right w:val="single" w:color="auto" w:sz="4" w:space="0"/>
            </w:tcBorders>
          </w:tcPr>
          <w:p w:rsidRPr="00125299" w:rsidR="00401BB5" w:rsidP="00125299" w:rsidRDefault="00401BB5" w14:paraId="3F1993A2" w14:textId="1E6B8706">
            <w:pPr>
              <w:pStyle w:val="NormalWorksheet"/>
              <w:rPr>
                <w:rFonts w:ascii="Tahoma" w:hAnsi="Tahoma" w:cs="Tahoma"/>
              </w:rPr>
            </w:pPr>
          </w:p>
        </w:tc>
        <w:tc>
          <w:tcPr>
            <w:tcW w:w="1326" w:type="dxa"/>
            <w:gridSpan w:val="2"/>
            <w:tcBorders>
              <w:top w:val="single" w:color="auto" w:sz="4" w:space="0"/>
              <w:left w:val="single" w:color="auto" w:sz="4" w:space="0"/>
              <w:bottom w:val="single" w:color="auto" w:sz="4" w:space="0"/>
              <w:right w:val="single" w:color="auto" w:sz="4" w:space="0"/>
            </w:tcBorders>
          </w:tcPr>
          <w:p w:rsidRPr="00125299" w:rsidR="00401BB5" w:rsidP="00125299" w:rsidRDefault="00401BB5" w14:paraId="534172DC" w14:textId="23D0DAED">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125299" w:rsidR="00401BB5" w:rsidP="00125299" w:rsidRDefault="00401BB5" w14:paraId="10E046EE" w14:textId="4F379EB8">
            <w:pPr>
              <w:pStyle w:val="NormalWorksheet"/>
              <w:rPr>
                <w:rFonts w:ascii="Tahoma" w:hAnsi="Tahoma" w:cs="Tahoma"/>
              </w:rPr>
            </w:pPr>
          </w:p>
        </w:tc>
      </w:tr>
      <w:tr w:rsidRPr="00125299" w:rsidR="008074A7" w:rsidTr="00D07A56" w14:paraId="2ACFC1B7"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125299" w:rsidR="008074A7" w:rsidP="00125299" w:rsidRDefault="008074A7" w14:paraId="0F10696A" w14:textId="77777777">
            <w:pPr>
              <w:pStyle w:val="NormalWorksheet"/>
              <w:rPr>
                <w:rFonts w:ascii="Tahoma" w:hAnsi="Tahoma" w:cs="Tahoma"/>
              </w:rPr>
            </w:pPr>
            <w:r w:rsidRPr="00125299">
              <w:rPr>
                <w:rFonts w:ascii="Tahoma" w:hAnsi="Tahoma" w:cs="Tahoma"/>
              </w:rPr>
              <w:t>Appendix B</w:t>
            </w:r>
          </w:p>
          <w:p w:rsidRPr="00125299" w:rsidR="008074A7" w:rsidP="00125299" w:rsidRDefault="008074A7" w14:paraId="11643E79" w14:textId="25D1ACE3">
            <w:pPr>
              <w:pStyle w:val="NormalWorksheet"/>
              <w:rPr>
                <w:rFonts w:ascii="Tahoma" w:hAnsi="Tahoma" w:cs="Tahoma"/>
              </w:rPr>
            </w:pPr>
            <w:r w:rsidRPr="00125299">
              <w:rPr>
                <w:rFonts w:ascii="Tahoma" w:hAnsi="Tahoma" w:cs="Tahoma"/>
              </w:rPr>
              <w:t>(g) (6) (D) (ii)</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8074A7" w:rsidP="00125299" w:rsidRDefault="008074A7" w14:paraId="4DBD580F" w14:textId="334888CE">
            <w:pPr>
              <w:pStyle w:val="NormalWorksheet"/>
              <w:rPr>
                <w:rFonts w:ascii="Tahoma" w:hAnsi="Tahoma" w:cs="Tahoma"/>
              </w:rPr>
            </w:pPr>
            <w:r w:rsidRPr="00125299">
              <w:rPr>
                <w:rFonts w:ascii="Tahoma" w:hAnsi="Tahoma" w:cs="Tahoma"/>
              </w:rPr>
              <w:t>Provide a table and description of the exterior surface treatments and finishes for the buildings, structures, major equipment (e.g., colors, flat and/or textured finishes), and structural materials.</w:t>
            </w:r>
          </w:p>
        </w:tc>
        <w:tc>
          <w:tcPr>
            <w:tcW w:w="2755" w:type="dxa"/>
            <w:tcBorders>
              <w:top w:val="single" w:color="auto" w:sz="4" w:space="0"/>
              <w:left w:val="single" w:color="auto" w:sz="4" w:space="0"/>
              <w:bottom w:val="single" w:color="auto" w:sz="4" w:space="0"/>
              <w:right w:val="single" w:color="auto" w:sz="4" w:space="0"/>
            </w:tcBorders>
          </w:tcPr>
          <w:p w:rsidRPr="00125299" w:rsidR="008074A7" w:rsidP="00125299" w:rsidRDefault="008074A7" w14:paraId="73E828D0" w14:textId="72E18752">
            <w:pPr>
              <w:pStyle w:val="NormalWorksheet"/>
              <w:rPr>
                <w:rFonts w:ascii="Tahoma" w:hAnsi="Tahoma" w:cs="Tahoma"/>
              </w:rPr>
            </w:pPr>
          </w:p>
        </w:tc>
        <w:tc>
          <w:tcPr>
            <w:tcW w:w="1326" w:type="dxa"/>
            <w:gridSpan w:val="2"/>
            <w:tcBorders>
              <w:top w:val="single" w:color="auto" w:sz="4" w:space="0"/>
              <w:left w:val="single" w:color="auto" w:sz="4" w:space="0"/>
              <w:bottom w:val="single" w:color="auto" w:sz="4" w:space="0"/>
              <w:right w:val="single" w:color="auto" w:sz="4" w:space="0"/>
            </w:tcBorders>
          </w:tcPr>
          <w:p w:rsidRPr="00125299" w:rsidR="008074A7" w:rsidP="00125299" w:rsidRDefault="008074A7" w14:paraId="2C72ACF3" w14:textId="1E27AB40">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125299" w:rsidR="008074A7" w:rsidP="00125299" w:rsidRDefault="008074A7" w14:paraId="4661A3A5" w14:textId="4D59AAA7">
            <w:pPr>
              <w:pStyle w:val="NormalWorksheet"/>
              <w:rPr>
                <w:rFonts w:ascii="Tahoma" w:hAnsi="Tahoma" w:cs="Tahoma"/>
              </w:rPr>
            </w:pPr>
          </w:p>
        </w:tc>
      </w:tr>
      <w:tr w:rsidRPr="00125299" w:rsidR="008074A7" w:rsidTr="00D07A56" w14:paraId="105EA5E3"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125299" w:rsidR="008074A7" w:rsidP="00125299" w:rsidRDefault="008074A7" w14:paraId="169FB6B8" w14:textId="77777777">
            <w:pPr>
              <w:pStyle w:val="NormalWorksheet"/>
              <w:rPr>
                <w:rFonts w:ascii="Tahoma" w:hAnsi="Tahoma" w:cs="Tahoma"/>
              </w:rPr>
            </w:pPr>
            <w:r w:rsidRPr="00125299">
              <w:rPr>
                <w:rFonts w:ascii="Tahoma" w:hAnsi="Tahoma" w:cs="Tahoma"/>
              </w:rPr>
              <w:t>Appendix B</w:t>
            </w:r>
          </w:p>
          <w:p w:rsidRPr="00125299" w:rsidR="008074A7" w:rsidP="00125299" w:rsidRDefault="008074A7" w14:paraId="7B4C022C" w14:textId="58464A86">
            <w:pPr>
              <w:pStyle w:val="NormalWorksheet"/>
              <w:rPr>
                <w:rFonts w:ascii="Tahoma" w:hAnsi="Tahoma" w:cs="Tahoma"/>
              </w:rPr>
            </w:pPr>
            <w:r w:rsidRPr="00125299">
              <w:rPr>
                <w:rFonts w:ascii="Tahoma" w:hAnsi="Tahoma" w:cs="Tahoma"/>
              </w:rPr>
              <w:t>(g) (6) (D) (iii)</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8074A7" w:rsidP="00125299" w:rsidRDefault="008074A7" w14:paraId="2DFC4527" w14:textId="5E14BEE0">
            <w:pPr>
              <w:pStyle w:val="NormalWorksheet"/>
              <w:rPr>
                <w:rFonts w:ascii="Tahoma" w:hAnsi="Tahoma" w:cs="Tahoma"/>
              </w:rPr>
            </w:pPr>
            <w:r w:rsidRPr="00125299">
              <w:rPr>
                <w:rFonts w:ascii="Tahoma" w:hAnsi="Tahoma" w:cs="Tahoma"/>
              </w:rPr>
              <w:t>Describe project specific architectural treatment or design technique mitigation unique to the project’s siting at the location (e.g., camouflage, disguise, screen), if any.</w:t>
            </w:r>
          </w:p>
        </w:tc>
        <w:tc>
          <w:tcPr>
            <w:tcW w:w="2755" w:type="dxa"/>
            <w:tcBorders>
              <w:top w:val="single" w:color="auto" w:sz="4" w:space="0"/>
              <w:left w:val="single" w:color="auto" w:sz="4" w:space="0"/>
              <w:bottom w:val="single" w:color="auto" w:sz="4" w:space="0"/>
              <w:right w:val="single" w:color="auto" w:sz="4" w:space="0"/>
            </w:tcBorders>
          </w:tcPr>
          <w:p w:rsidRPr="00125299" w:rsidR="008074A7" w:rsidP="00125299" w:rsidRDefault="008074A7" w14:paraId="41F5A3B0" w14:textId="7B629B48">
            <w:pPr>
              <w:pStyle w:val="NormalWorksheet"/>
              <w:rPr>
                <w:rFonts w:ascii="Tahoma" w:hAnsi="Tahoma" w:cs="Tahoma"/>
              </w:rPr>
            </w:pPr>
          </w:p>
        </w:tc>
        <w:tc>
          <w:tcPr>
            <w:tcW w:w="1326" w:type="dxa"/>
            <w:gridSpan w:val="2"/>
            <w:tcBorders>
              <w:top w:val="single" w:color="auto" w:sz="4" w:space="0"/>
              <w:left w:val="single" w:color="auto" w:sz="4" w:space="0"/>
              <w:bottom w:val="single" w:color="auto" w:sz="4" w:space="0"/>
              <w:right w:val="single" w:color="auto" w:sz="4" w:space="0"/>
            </w:tcBorders>
          </w:tcPr>
          <w:p w:rsidRPr="00125299" w:rsidR="008074A7" w:rsidP="00125299" w:rsidRDefault="008074A7" w14:paraId="07956B76" w14:textId="369E8BB6">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125299" w:rsidR="008074A7" w:rsidP="00125299" w:rsidRDefault="008074A7" w14:paraId="0A483D27" w14:textId="740DF041">
            <w:pPr>
              <w:pStyle w:val="NormalWorksheet"/>
              <w:rPr>
                <w:rFonts w:ascii="Tahoma" w:hAnsi="Tahoma" w:cs="Tahoma"/>
              </w:rPr>
            </w:pPr>
          </w:p>
        </w:tc>
      </w:tr>
      <w:tr w:rsidRPr="00125299" w:rsidR="008304C1" w:rsidTr="00D07A56" w14:paraId="3A1138A0"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125299" w:rsidR="008304C1" w:rsidP="00125299" w:rsidRDefault="008304C1" w14:paraId="0F28BF0E" w14:textId="77777777">
            <w:pPr>
              <w:pStyle w:val="NormalWorksheet"/>
              <w:rPr>
                <w:rFonts w:ascii="Tahoma" w:hAnsi="Tahoma" w:cs="Tahoma"/>
              </w:rPr>
            </w:pPr>
            <w:r w:rsidRPr="00125299">
              <w:rPr>
                <w:rFonts w:ascii="Tahoma" w:hAnsi="Tahoma" w:cs="Tahoma"/>
              </w:rPr>
              <w:t>Appendix B</w:t>
            </w:r>
          </w:p>
          <w:p w:rsidRPr="00125299" w:rsidR="008304C1" w:rsidP="00125299" w:rsidRDefault="008304C1" w14:paraId="0129CB13" w14:textId="56423D1F">
            <w:pPr>
              <w:pStyle w:val="NormalWorksheet"/>
              <w:rPr>
                <w:rFonts w:ascii="Tahoma" w:hAnsi="Tahoma" w:cs="Tahoma"/>
              </w:rPr>
            </w:pPr>
            <w:r w:rsidRPr="00125299">
              <w:rPr>
                <w:rFonts w:ascii="Tahoma" w:hAnsi="Tahoma" w:cs="Tahoma"/>
              </w:rPr>
              <w:t>(g) (6) (D) (iv)</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8304C1" w:rsidP="00125299" w:rsidRDefault="008304C1" w14:paraId="3B603C3E" w14:textId="76FE82A4">
            <w:pPr>
              <w:pStyle w:val="NormalWorksheet"/>
              <w:rPr>
                <w:rFonts w:ascii="Tahoma" w:hAnsi="Tahoma" w:cs="Tahoma"/>
              </w:rPr>
            </w:pPr>
            <w:r w:rsidRPr="00125299">
              <w:rPr>
                <w:rFonts w:ascii="Tahoma" w:hAnsi="Tahoma" w:cs="Tahoma"/>
              </w:rPr>
              <w:t>Provide a project specific conceptual landscape design plan that conforms with the city municipal code or county government code. Include:</w:t>
            </w:r>
          </w:p>
        </w:tc>
        <w:tc>
          <w:tcPr>
            <w:tcW w:w="2755" w:type="dxa"/>
            <w:tcBorders>
              <w:top w:val="single" w:color="auto" w:sz="4" w:space="0"/>
              <w:left w:val="single" w:color="auto" w:sz="4" w:space="0"/>
              <w:bottom w:val="single" w:color="auto" w:sz="4" w:space="0"/>
              <w:right w:val="single" w:color="auto" w:sz="4" w:space="0"/>
            </w:tcBorders>
          </w:tcPr>
          <w:p w:rsidRPr="00125299" w:rsidR="008304C1" w:rsidP="00125299" w:rsidRDefault="008304C1" w14:paraId="75F3F408" w14:textId="4BEEF7AB">
            <w:pPr>
              <w:pStyle w:val="NormalWorksheet"/>
              <w:rPr>
                <w:rFonts w:ascii="Tahoma" w:hAnsi="Tahoma" w:cs="Tahoma"/>
              </w:rPr>
            </w:pPr>
          </w:p>
        </w:tc>
        <w:tc>
          <w:tcPr>
            <w:tcW w:w="1326" w:type="dxa"/>
            <w:gridSpan w:val="2"/>
            <w:tcBorders>
              <w:top w:val="single" w:color="auto" w:sz="4" w:space="0"/>
              <w:left w:val="single" w:color="auto" w:sz="4" w:space="0"/>
              <w:bottom w:val="single" w:color="auto" w:sz="4" w:space="0"/>
              <w:right w:val="single" w:color="auto" w:sz="4" w:space="0"/>
            </w:tcBorders>
          </w:tcPr>
          <w:p w:rsidRPr="00125299" w:rsidR="008304C1" w:rsidP="00125299" w:rsidRDefault="008304C1" w14:paraId="2AE5D696" w14:textId="10EC1504">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125299" w:rsidR="008304C1" w:rsidP="00125299" w:rsidRDefault="008304C1" w14:paraId="4E65FFC0" w14:textId="7B83753C">
            <w:pPr>
              <w:pStyle w:val="NormalWorksheet"/>
              <w:rPr>
                <w:rFonts w:ascii="Tahoma" w:hAnsi="Tahoma" w:cs="Tahoma"/>
              </w:rPr>
            </w:pPr>
          </w:p>
        </w:tc>
      </w:tr>
      <w:tr w:rsidRPr="00125299" w:rsidR="00976EC6" w:rsidTr="00D07A56" w14:paraId="48D9E8B0"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125299" w:rsidR="00976EC6" w:rsidP="00125299" w:rsidRDefault="00976EC6" w14:paraId="1F1AD74D" w14:textId="77777777">
            <w:pPr>
              <w:pStyle w:val="NormalWorksheet"/>
              <w:rPr>
                <w:rFonts w:ascii="Tahoma" w:hAnsi="Tahoma" w:cs="Tahoma"/>
              </w:rPr>
            </w:pPr>
            <w:r w:rsidRPr="00125299">
              <w:rPr>
                <w:rFonts w:ascii="Tahoma" w:hAnsi="Tahoma" w:cs="Tahoma"/>
              </w:rPr>
              <w:t>Appendix B</w:t>
            </w:r>
          </w:p>
          <w:p w:rsidRPr="00125299" w:rsidR="00976EC6" w:rsidP="00125299" w:rsidRDefault="00976EC6" w14:paraId="764D7E49" w14:textId="2429383F">
            <w:pPr>
              <w:pStyle w:val="NormalWorksheet"/>
              <w:rPr>
                <w:rFonts w:ascii="Tahoma" w:hAnsi="Tahoma" w:cs="Tahoma"/>
              </w:rPr>
            </w:pPr>
            <w:r w:rsidRPr="00125299">
              <w:rPr>
                <w:rFonts w:ascii="Tahoma" w:hAnsi="Tahoma" w:cs="Tahoma"/>
              </w:rPr>
              <w:t>(g) (6) (D) (iv) a.</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976EC6" w:rsidP="00125299" w:rsidRDefault="00976EC6" w14:paraId="15F2A3FE" w14:textId="117B7506">
            <w:pPr>
              <w:pStyle w:val="NormalWorksheet"/>
              <w:rPr>
                <w:rFonts w:ascii="Tahoma" w:hAnsi="Tahoma" w:cs="Tahoma"/>
              </w:rPr>
            </w:pPr>
            <w:r w:rsidRPr="00125299">
              <w:rPr>
                <w:rFonts w:ascii="Tahoma" w:hAnsi="Tahoma" w:cs="Tahoma"/>
              </w:rPr>
              <w:t>the type of plant and/or tree species, location, quantity, size, spacing at installation/planting, expected growth rates, and expected heights at one-year, five years, and maturity. Specify irrigation system components and show their locations.</w:t>
            </w:r>
          </w:p>
        </w:tc>
        <w:tc>
          <w:tcPr>
            <w:tcW w:w="2755" w:type="dxa"/>
            <w:tcBorders>
              <w:top w:val="single" w:color="auto" w:sz="4" w:space="0"/>
              <w:left w:val="single" w:color="auto" w:sz="4" w:space="0"/>
              <w:bottom w:val="single" w:color="auto" w:sz="4" w:space="0"/>
              <w:right w:val="single" w:color="auto" w:sz="4" w:space="0"/>
            </w:tcBorders>
          </w:tcPr>
          <w:p w:rsidRPr="00125299" w:rsidR="00976EC6" w:rsidP="00125299" w:rsidRDefault="00976EC6" w14:paraId="188A094A" w14:textId="0469D888">
            <w:pPr>
              <w:pStyle w:val="NormalWorksheet"/>
              <w:rPr>
                <w:rFonts w:ascii="Tahoma" w:hAnsi="Tahoma" w:cs="Tahoma"/>
              </w:rPr>
            </w:pPr>
          </w:p>
        </w:tc>
        <w:tc>
          <w:tcPr>
            <w:tcW w:w="1326" w:type="dxa"/>
            <w:gridSpan w:val="2"/>
            <w:tcBorders>
              <w:top w:val="single" w:color="auto" w:sz="4" w:space="0"/>
              <w:left w:val="single" w:color="auto" w:sz="4" w:space="0"/>
              <w:bottom w:val="single" w:color="auto" w:sz="4" w:space="0"/>
              <w:right w:val="single" w:color="auto" w:sz="4" w:space="0"/>
            </w:tcBorders>
          </w:tcPr>
          <w:p w:rsidRPr="00125299" w:rsidR="00976EC6" w:rsidP="00125299" w:rsidRDefault="00976EC6" w14:paraId="02931056" w14:textId="29A04452">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125299" w:rsidR="00976EC6" w:rsidP="00125299" w:rsidRDefault="00976EC6" w14:paraId="5EE66C69" w14:textId="599F72F9">
            <w:pPr>
              <w:pStyle w:val="NormalWorksheet"/>
              <w:rPr>
                <w:rFonts w:ascii="Tahoma" w:hAnsi="Tahoma" w:cs="Tahoma"/>
              </w:rPr>
            </w:pPr>
          </w:p>
        </w:tc>
      </w:tr>
      <w:tr w:rsidRPr="00125299" w:rsidR="00976EC6" w:rsidTr="00D07A56" w14:paraId="74CE9D94"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125299" w:rsidR="00976EC6" w:rsidP="00125299" w:rsidRDefault="00976EC6" w14:paraId="2780ED46" w14:textId="77777777">
            <w:pPr>
              <w:pStyle w:val="NormalWorksheet"/>
              <w:rPr>
                <w:rFonts w:ascii="Tahoma" w:hAnsi="Tahoma" w:cs="Tahoma"/>
              </w:rPr>
            </w:pPr>
            <w:r w:rsidRPr="00125299">
              <w:rPr>
                <w:rFonts w:ascii="Tahoma" w:hAnsi="Tahoma" w:cs="Tahoma"/>
              </w:rPr>
              <w:t>Appendix B</w:t>
            </w:r>
          </w:p>
          <w:p w:rsidRPr="00125299" w:rsidR="00976EC6" w:rsidP="00125299" w:rsidRDefault="00976EC6" w14:paraId="19B71E7A" w14:textId="2B005747">
            <w:pPr>
              <w:pStyle w:val="NormalWorksheet"/>
              <w:rPr>
                <w:rFonts w:ascii="Tahoma" w:hAnsi="Tahoma" w:cs="Tahoma"/>
              </w:rPr>
            </w:pPr>
            <w:r w:rsidRPr="00125299">
              <w:rPr>
                <w:rFonts w:ascii="Tahoma" w:hAnsi="Tahoma" w:cs="Tahoma"/>
              </w:rPr>
              <w:t>(g) (6) (D) (iv) b.</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976EC6" w:rsidP="00125299" w:rsidRDefault="00976EC6" w14:paraId="2118DD9A" w14:textId="73540263">
            <w:pPr>
              <w:pStyle w:val="NormalWorksheet"/>
              <w:rPr>
                <w:rFonts w:ascii="Tahoma" w:hAnsi="Tahoma" w:cs="Tahoma"/>
              </w:rPr>
            </w:pPr>
            <w:r w:rsidRPr="00125299">
              <w:rPr>
                <w:rFonts w:ascii="Tahoma" w:hAnsi="Tahoma" w:cs="Tahoma"/>
              </w:rPr>
              <w:t>the calculated total pervious surface amount for the project site; include the surface to be replaced, the new surface, and the total area to be landscaped.</w:t>
            </w:r>
          </w:p>
        </w:tc>
        <w:tc>
          <w:tcPr>
            <w:tcW w:w="2755" w:type="dxa"/>
            <w:tcBorders>
              <w:top w:val="single" w:color="auto" w:sz="4" w:space="0"/>
              <w:left w:val="single" w:color="auto" w:sz="4" w:space="0"/>
              <w:bottom w:val="single" w:color="auto" w:sz="4" w:space="0"/>
              <w:right w:val="single" w:color="auto" w:sz="4" w:space="0"/>
            </w:tcBorders>
          </w:tcPr>
          <w:p w:rsidRPr="00125299" w:rsidR="00976EC6" w:rsidP="00125299" w:rsidRDefault="00976EC6" w14:paraId="51FA2806" w14:textId="09FAFC42">
            <w:pPr>
              <w:pStyle w:val="NormalWorksheet"/>
              <w:rPr>
                <w:rFonts w:ascii="Tahoma" w:hAnsi="Tahoma" w:cs="Tahoma"/>
              </w:rPr>
            </w:pPr>
          </w:p>
        </w:tc>
        <w:tc>
          <w:tcPr>
            <w:tcW w:w="1326" w:type="dxa"/>
            <w:gridSpan w:val="2"/>
            <w:tcBorders>
              <w:top w:val="single" w:color="auto" w:sz="4" w:space="0"/>
              <w:left w:val="single" w:color="auto" w:sz="4" w:space="0"/>
              <w:bottom w:val="single" w:color="auto" w:sz="4" w:space="0"/>
              <w:right w:val="single" w:color="auto" w:sz="4" w:space="0"/>
            </w:tcBorders>
          </w:tcPr>
          <w:p w:rsidRPr="00125299" w:rsidR="00976EC6" w:rsidP="00125299" w:rsidRDefault="00976EC6" w14:paraId="04DE482C" w14:textId="228CADF9">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125299" w:rsidR="00976EC6" w:rsidP="00125299" w:rsidRDefault="00976EC6" w14:paraId="5E83793A" w14:textId="6BA48B9B">
            <w:pPr>
              <w:pStyle w:val="NormalWorksheet"/>
              <w:rPr>
                <w:rFonts w:ascii="Tahoma" w:hAnsi="Tahoma" w:cs="Tahoma"/>
              </w:rPr>
            </w:pPr>
          </w:p>
        </w:tc>
      </w:tr>
      <w:tr w:rsidRPr="00125299" w:rsidR="00251D8B" w:rsidTr="00D07A56" w14:paraId="5A327B17"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125299" w:rsidR="00251D8B" w:rsidP="00125299" w:rsidRDefault="00251D8B" w14:paraId="7819B5DD" w14:textId="77777777">
            <w:pPr>
              <w:pStyle w:val="NormalWorksheet"/>
              <w:rPr>
                <w:rFonts w:ascii="Tahoma" w:hAnsi="Tahoma" w:cs="Tahoma"/>
              </w:rPr>
            </w:pPr>
            <w:r w:rsidRPr="00125299">
              <w:rPr>
                <w:rFonts w:ascii="Tahoma" w:hAnsi="Tahoma" w:cs="Tahoma"/>
              </w:rPr>
              <w:t>Appendix B</w:t>
            </w:r>
          </w:p>
          <w:p w:rsidRPr="00125299" w:rsidR="00251D8B" w:rsidP="00125299" w:rsidRDefault="00251D8B" w14:paraId="66CC6C30" w14:textId="6A0CD67B">
            <w:pPr>
              <w:pStyle w:val="NormalWorksheet"/>
              <w:rPr>
                <w:rFonts w:ascii="Tahoma" w:hAnsi="Tahoma" w:cs="Tahoma"/>
              </w:rPr>
            </w:pPr>
            <w:r w:rsidRPr="00125299">
              <w:rPr>
                <w:rFonts w:ascii="Tahoma" w:hAnsi="Tahoma" w:cs="Tahoma"/>
              </w:rPr>
              <w:t>(g) (6) (D) (v)</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251D8B" w:rsidP="00125299" w:rsidRDefault="00251D8B" w14:paraId="4B5F5630" w14:textId="10540B39">
            <w:pPr>
              <w:pStyle w:val="NormalWorksheet"/>
              <w:rPr>
                <w:rFonts w:ascii="Tahoma" w:hAnsi="Tahoma" w:cs="Tahoma"/>
              </w:rPr>
            </w:pPr>
            <w:r w:rsidRPr="00125299">
              <w:rPr>
                <w:rFonts w:ascii="Tahoma" w:hAnsi="Tahoma" w:cs="Tahoma"/>
              </w:rPr>
              <w:t xml:space="preserve">Provide a project specific conceptual outdoor lighting control and management plan (lighting plan) and explain the control of reflectance from exterior surfaces offsite that conform with the city municipal code or county government code. </w:t>
            </w:r>
          </w:p>
        </w:tc>
        <w:tc>
          <w:tcPr>
            <w:tcW w:w="2755" w:type="dxa"/>
            <w:tcBorders>
              <w:top w:val="single" w:color="auto" w:sz="4" w:space="0"/>
              <w:left w:val="single" w:color="auto" w:sz="4" w:space="0"/>
              <w:bottom w:val="single" w:color="auto" w:sz="4" w:space="0"/>
              <w:right w:val="single" w:color="auto" w:sz="4" w:space="0"/>
            </w:tcBorders>
          </w:tcPr>
          <w:p w:rsidRPr="00125299" w:rsidR="00251D8B" w:rsidP="00125299" w:rsidRDefault="00251D8B" w14:paraId="237A46BB" w14:textId="3446391A">
            <w:pPr>
              <w:pStyle w:val="NormalWorksheet"/>
              <w:rPr>
                <w:rFonts w:ascii="Tahoma" w:hAnsi="Tahoma" w:cs="Tahoma"/>
              </w:rPr>
            </w:pPr>
          </w:p>
        </w:tc>
        <w:tc>
          <w:tcPr>
            <w:tcW w:w="1326" w:type="dxa"/>
            <w:gridSpan w:val="2"/>
            <w:tcBorders>
              <w:top w:val="single" w:color="auto" w:sz="4" w:space="0"/>
              <w:left w:val="single" w:color="auto" w:sz="4" w:space="0"/>
              <w:bottom w:val="single" w:color="auto" w:sz="4" w:space="0"/>
              <w:right w:val="single" w:color="auto" w:sz="4" w:space="0"/>
            </w:tcBorders>
          </w:tcPr>
          <w:p w:rsidRPr="00125299" w:rsidR="00251D8B" w:rsidP="00125299" w:rsidRDefault="00251D8B" w14:paraId="24F83EDD" w14:textId="71325DD2">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125299" w:rsidR="00251D8B" w:rsidP="00125299" w:rsidRDefault="00251D8B" w14:paraId="62907056" w14:textId="7CAC186F">
            <w:pPr>
              <w:pStyle w:val="NormalWorksheet"/>
              <w:rPr>
                <w:rFonts w:ascii="Tahoma" w:hAnsi="Tahoma" w:cs="Tahoma"/>
              </w:rPr>
            </w:pPr>
          </w:p>
        </w:tc>
      </w:tr>
      <w:tr w:rsidRPr="00125299" w:rsidR="00B04F90" w:rsidTr="00D07A56" w14:paraId="258507A1"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125299" w:rsidR="00B04F90" w:rsidP="00125299" w:rsidRDefault="00B04F90" w14:paraId="22D2737F" w14:textId="77777777">
            <w:pPr>
              <w:pStyle w:val="NormalWorksheet"/>
              <w:rPr>
                <w:rFonts w:ascii="Tahoma" w:hAnsi="Tahoma" w:cs="Tahoma"/>
              </w:rPr>
            </w:pPr>
            <w:r w:rsidRPr="00125299">
              <w:rPr>
                <w:rFonts w:ascii="Tahoma" w:hAnsi="Tahoma" w:cs="Tahoma"/>
              </w:rPr>
              <w:t>Appendix B</w:t>
            </w:r>
          </w:p>
          <w:p w:rsidRPr="00125299" w:rsidR="00B04F90" w:rsidP="00125299" w:rsidRDefault="00B04F90" w14:paraId="0165FEEE" w14:textId="10826D43">
            <w:pPr>
              <w:pStyle w:val="NormalWorksheet"/>
              <w:rPr>
                <w:rFonts w:ascii="Tahoma" w:hAnsi="Tahoma" w:cs="Tahoma"/>
              </w:rPr>
            </w:pPr>
            <w:r w:rsidRPr="00125299">
              <w:rPr>
                <w:rFonts w:ascii="Tahoma" w:hAnsi="Tahoma" w:cs="Tahoma"/>
              </w:rPr>
              <w:t>(g) (6) (D) (v) a.</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B04F90" w:rsidP="00125299" w:rsidRDefault="00B04F90" w14:paraId="40F1AF40" w14:textId="12CB3790">
            <w:pPr>
              <w:pStyle w:val="NormalWorksheet"/>
              <w:rPr>
                <w:rFonts w:ascii="Tahoma" w:hAnsi="Tahoma" w:cs="Tahoma"/>
              </w:rPr>
            </w:pPr>
            <w:r w:rsidRPr="00125299">
              <w:rPr>
                <w:rFonts w:ascii="Tahoma" w:hAnsi="Tahoma" w:cs="Tahoma"/>
              </w:rPr>
              <w:t>Provide a list of the project-specific luminaires, identify the design (e.g., full cutoff, semi cutoff, non cutoff) and indicate if the luminaires have the International Dark-Sky Association Fixture Seal of Approval to the extent feasible consistent with safety and security considerations. Show the project-specific luminaires locations on a diagram or elevation.</w:t>
            </w:r>
          </w:p>
        </w:tc>
        <w:tc>
          <w:tcPr>
            <w:tcW w:w="2755" w:type="dxa"/>
            <w:tcBorders>
              <w:top w:val="single" w:color="auto" w:sz="4" w:space="0"/>
              <w:left w:val="single" w:color="auto" w:sz="4" w:space="0"/>
              <w:bottom w:val="single" w:color="auto" w:sz="4" w:space="0"/>
              <w:right w:val="single" w:color="auto" w:sz="4" w:space="0"/>
            </w:tcBorders>
          </w:tcPr>
          <w:p w:rsidRPr="00125299" w:rsidR="00B04F90" w:rsidP="00125299" w:rsidRDefault="00B04F90" w14:paraId="12DD0C56" w14:textId="1E74463F">
            <w:pPr>
              <w:pStyle w:val="NormalWorksheet"/>
              <w:rPr>
                <w:rFonts w:ascii="Tahoma" w:hAnsi="Tahoma" w:cs="Tahoma"/>
              </w:rPr>
            </w:pPr>
          </w:p>
        </w:tc>
        <w:tc>
          <w:tcPr>
            <w:tcW w:w="1326" w:type="dxa"/>
            <w:gridSpan w:val="2"/>
            <w:tcBorders>
              <w:top w:val="single" w:color="auto" w:sz="4" w:space="0"/>
              <w:left w:val="single" w:color="auto" w:sz="4" w:space="0"/>
              <w:bottom w:val="single" w:color="auto" w:sz="4" w:space="0"/>
              <w:right w:val="single" w:color="auto" w:sz="4" w:space="0"/>
            </w:tcBorders>
          </w:tcPr>
          <w:p w:rsidRPr="00125299" w:rsidR="00B04F90" w:rsidP="00125299" w:rsidRDefault="00B04F90" w14:paraId="452EF544" w14:textId="538E8AEB">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125299" w:rsidR="00B04F90" w:rsidP="00125299" w:rsidRDefault="00B04F90" w14:paraId="35840A1F" w14:textId="05095F02">
            <w:pPr>
              <w:pStyle w:val="NormalWorksheet"/>
              <w:rPr>
                <w:rFonts w:ascii="Tahoma" w:hAnsi="Tahoma" w:cs="Tahoma"/>
              </w:rPr>
            </w:pPr>
          </w:p>
        </w:tc>
      </w:tr>
      <w:tr w:rsidRPr="00125299" w:rsidR="00B04F90" w:rsidTr="00D07A56" w14:paraId="2056438A"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125299" w:rsidR="00B04F90" w:rsidP="00125299" w:rsidRDefault="00B04F90" w14:paraId="1FCAF195" w14:textId="77777777">
            <w:pPr>
              <w:pStyle w:val="NormalWorksheet"/>
              <w:rPr>
                <w:rFonts w:ascii="Tahoma" w:hAnsi="Tahoma" w:cs="Tahoma"/>
              </w:rPr>
            </w:pPr>
            <w:r w:rsidRPr="00125299">
              <w:rPr>
                <w:rFonts w:ascii="Tahoma" w:hAnsi="Tahoma" w:cs="Tahoma"/>
              </w:rPr>
              <w:t>Appendix B</w:t>
            </w:r>
          </w:p>
          <w:p w:rsidRPr="00125299" w:rsidR="00B04F90" w:rsidP="00125299" w:rsidRDefault="00B04F90" w14:paraId="124BDDD7" w14:textId="475D2260">
            <w:pPr>
              <w:pStyle w:val="NormalWorksheet"/>
              <w:rPr>
                <w:rFonts w:ascii="Tahoma" w:hAnsi="Tahoma" w:cs="Tahoma"/>
              </w:rPr>
            </w:pPr>
            <w:r w:rsidRPr="00125299">
              <w:rPr>
                <w:rFonts w:ascii="Tahoma" w:hAnsi="Tahoma" w:cs="Tahoma"/>
              </w:rPr>
              <w:t>(g) (6) (D) (v) b.</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B04F90" w:rsidP="00125299" w:rsidRDefault="00B04F90" w14:paraId="038A3230" w14:textId="41AD3600">
            <w:pPr>
              <w:pStyle w:val="NormalWorksheet"/>
              <w:rPr>
                <w:rFonts w:ascii="Tahoma" w:hAnsi="Tahoma" w:cs="Tahoma"/>
              </w:rPr>
            </w:pPr>
            <w:r w:rsidRPr="00125299">
              <w:rPr>
                <w:rFonts w:ascii="Tahoma" w:hAnsi="Tahoma" w:cs="Tahoma"/>
              </w:rPr>
              <w:t>Describe reflectance, the intensity of the specular reflectance from the exterior surface of the project’s large buildings, structures, and major equipment offsite to the surrounding area (e.g., the light reflected from the shiny surface). The reflectance of the object–how bright it shines–depends on the intensity of the light striking it and the materials from which it is made (e.g., glass, reinforced concrete, structural steel).</w:t>
            </w:r>
          </w:p>
        </w:tc>
        <w:tc>
          <w:tcPr>
            <w:tcW w:w="2755" w:type="dxa"/>
            <w:tcBorders>
              <w:top w:val="single" w:color="auto" w:sz="4" w:space="0"/>
              <w:left w:val="single" w:color="auto" w:sz="4" w:space="0"/>
              <w:bottom w:val="single" w:color="auto" w:sz="4" w:space="0"/>
              <w:right w:val="single" w:color="auto" w:sz="4" w:space="0"/>
            </w:tcBorders>
          </w:tcPr>
          <w:p w:rsidRPr="00125299" w:rsidR="00B04F90" w:rsidP="00125299" w:rsidRDefault="00B04F90" w14:paraId="67B40DF0" w14:textId="39ADFF3C">
            <w:pPr>
              <w:pStyle w:val="NormalWorksheet"/>
              <w:rPr>
                <w:rFonts w:ascii="Tahoma" w:hAnsi="Tahoma" w:cs="Tahoma"/>
              </w:rPr>
            </w:pPr>
          </w:p>
        </w:tc>
        <w:tc>
          <w:tcPr>
            <w:tcW w:w="1326" w:type="dxa"/>
            <w:gridSpan w:val="2"/>
            <w:tcBorders>
              <w:top w:val="single" w:color="auto" w:sz="4" w:space="0"/>
              <w:left w:val="single" w:color="auto" w:sz="4" w:space="0"/>
              <w:bottom w:val="single" w:color="auto" w:sz="4" w:space="0"/>
              <w:right w:val="single" w:color="auto" w:sz="4" w:space="0"/>
            </w:tcBorders>
          </w:tcPr>
          <w:p w:rsidRPr="00125299" w:rsidR="00B04F90" w:rsidP="00125299" w:rsidRDefault="00B04F90" w14:paraId="01879A5D" w14:textId="3606B080">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125299" w:rsidR="00B04F90" w:rsidP="00125299" w:rsidRDefault="00B04F90" w14:paraId="4A39A405" w14:textId="6DB78F70">
            <w:pPr>
              <w:pStyle w:val="NormalWorksheet"/>
              <w:rPr>
                <w:rFonts w:ascii="Tahoma" w:hAnsi="Tahoma" w:cs="Tahoma"/>
              </w:rPr>
            </w:pPr>
          </w:p>
        </w:tc>
      </w:tr>
      <w:tr w:rsidRPr="00125299" w:rsidR="00B04F90" w:rsidTr="00D07A56" w14:paraId="01FC9E74"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125299" w:rsidR="00B04F90" w:rsidP="00125299" w:rsidRDefault="00B04F90" w14:paraId="06C5C9E2" w14:textId="77777777">
            <w:pPr>
              <w:pStyle w:val="NormalWorksheet"/>
              <w:rPr>
                <w:rFonts w:ascii="Tahoma" w:hAnsi="Tahoma" w:cs="Tahoma"/>
              </w:rPr>
            </w:pPr>
            <w:r w:rsidRPr="00125299">
              <w:rPr>
                <w:rFonts w:ascii="Tahoma" w:hAnsi="Tahoma" w:cs="Tahoma"/>
              </w:rPr>
              <w:t>Appendix B</w:t>
            </w:r>
          </w:p>
          <w:p w:rsidRPr="00125299" w:rsidR="00B04F90" w:rsidP="00125299" w:rsidRDefault="00B04F90" w14:paraId="6CDE9CF2" w14:textId="77777777">
            <w:pPr>
              <w:pStyle w:val="NormalWorksheet"/>
              <w:rPr>
                <w:rFonts w:ascii="Tahoma" w:hAnsi="Tahoma" w:cs="Tahoma"/>
              </w:rPr>
            </w:pPr>
            <w:r w:rsidRPr="00125299">
              <w:rPr>
                <w:rFonts w:ascii="Tahoma" w:hAnsi="Tahoma" w:cs="Tahoma"/>
              </w:rPr>
              <w:t>(g) (6) (E)</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B04F90" w:rsidP="00125299" w:rsidRDefault="00B04F90" w14:paraId="149FEBA7" w14:textId="77777777">
            <w:pPr>
              <w:pStyle w:val="NormalWorksheet"/>
              <w:rPr>
                <w:rFonts w:ascii="Tahoma" w:hAnsi="Tahoma" w:cs="Tahoma"/>
              </w:rPr>
            </w:pPr>
            <w:r w:rsidRPr="00125299">
              <w:rPr>
                <w:rFonts w:ascii="Tahoma" w:hAnsi="Tahoma" w:cs="Tahoma"/>
              </w:rPr>
              <w:t xml:space="preserve">If the project is to use a cooling tower emitting a publicly visible water vapor plume </w:t>
            </w:r>
          </w:p>
          <w:p w:rsidRPr="00125299" w:rsidR="00B04F90" w:rsidP="00125299" w:rsidRDefault="00B04F90" w14:paraId="7F9133DB" w14:textId="365DEC5A">
            <w:pPr>
              <w:pStyle w:val="NormalWorksheet"/>
              <w:rPr>
                <w:rFonts w:ascii="Tahoma" w:hAnsi="Tahoma" w:cs="Tahoma"/>
              </w:rPr>
            </w:pPr>
            <w:r w:rsidRPr="00125299">
              <w:rPr>
                <w:rFonts w:ascii="Tahoma" w:hAnsi="Tahoma" w:cs="Tahoma"/>
              </w:rPr>
              <w:t xml:space="preserve">(visible plume) in the atmosphere provide the following information: </w:t>
            </w:r>
          </w:p>
        </w:tc>
        <w:tc>
          <w:tcPr>
            <w:tcW w:w="2755" w:type="dxa"/>
            <w:tcBorders>
              <w:top w:val="single" w:color="auto" w:sz="4" w:space="0"/>
              <w:left w:val="single" w:color="auto" w:sz="4" w:space="0"/>
              <w:bottom w:val="single" w:color="auto" w:sz="4" w:space="0"/>
              <w:right w:val="single" w:color="auto" w:sz="4" w:space="0"/>
            </w:tcBorders>
          </w:tcPr>
          <w:p w:rsidRPr="00125299" w:rsidR="00B04F90" w:rsidP="00125299" w:rsidRDefault="63A32E65" w14:paraId="0CC1A046" w14:textId="0801F154">
            <w:pPr>
              <w:pStyle w:val="NormalWorksheet"/>
              <w:rPr>
                <w:rFonts w:ascii="Tahoma" w:hAnsi="Tahoma" w:cs="Tahoma"/>
              </w:rPr>
            </w:pPr>
            <w:r w:rsidRPr="636A600A">
              <w:rPr>
                <w:rFonts w:ascii="Tahoma" w:hAnsi="Tahoma" w:cs="Tahoma"/>
              </w:rPr>
              <w:t>--</w:t>
            </w:r>
          </w:p>
        </w:tc>
        <w:tc>
          <w:tcPr>
            <w:tcW w:w="1326" w:type="dxa"/>
            <w:gridSpan w:val="2"/>
            <w:tcBorders>
              <w:top w:val="single" w:color="auto" w:sz="4" w:space="0"/>
              <w:left w:val="single" w:color="auto" w:sz="4" w:space="0"/>
              <w:bottom w:val="single" w:color="auto" w:sz="4" w:space="0"/>
              <w:right w:val="single" w:color="auto" w:sz="4" w:space="0"/>
            </w:tcBorders>
          </w:tcPr>
          <w:p w:rsidRPr="00125299" w:rsidR="00B04F90" w:rsidRDefault="5D9AACBF" w14:paraId="7B2E673B" w14:textId="4D93DD5C">
            <w:pPr>
              <w:pStyle w:val="NormalWorksheet"/>
              <w:rPr>
                <w:rFonts w:ascii="Tahoma" w:hAnsi="Tahoma" w:cs="Tahoma"/>
              </w:rPr>
            </w:pPr>
            <w:r w:rsidRPr="636A600A">
              <w:rPr>
                <w:rFonts w:ascii="Tahoma" w:hAnsi="Tahoma" w:cs="Tahoma"/>
              </w:rPr>
              <w:t>--</w:t>
            </w:r>
          </w:p>
        </w:tc>
        <w:tc>
          <w:tcPr>
            <w:tcW w:w="4140" w:type="dxa"/>
            <w:gridSpan w:val="5"/>
            <w:tcBorders>
              <w:top w:val="single" w:color="auto" w:sz="4" w:space="0"/>
              <w:left w:val="single" w:color="auto" w:sz="4" w:space="0"/>
              <w:bottom w:val="single" w:color="auto" w:sz="4" w:space="0"/>
              <w:right w:val="single" w:color="auto" w:sz="4" w:space="0"/>
            </w:tcBorders>
          </w:tcPr>
          <w:p w:rsidRPr="00125299" w:rsidR="00B04F90" w:rsidP="00125299" w:rsidRDefault="5D9AACBF" w14:paraId="3E3B3F6A" w14:textId="767E6060">
            <w:pPr>
              <w:pStyle w:val="NormalWorksheet"/>
              <w:rPr>
                <w:rFonts w:ascii="Tahoma" w:hAnsi="Tahoma" w:cs="Tahoma"/>
              </w:rPr>
            </w:pPr>
            <w:r w:rsidRPr="636A600A">
              <w:rPr>
                <w:rFonts w:ascii="Tahoma" w:hAnsi="Tahoma" w:cs="Tahoma"/>
              </w:rPr>
              <w:t>--</w:t>
            </w:r>
          </w:p>
        </w:tc>
      </w:tr>
      <w:tr w:rsidRPr="00125299" w:rsidR="00B04F90" w:rsidTr="00D07A56" w14:paraId="0469BFE0"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125299" w:rsidR="00B04F90" w:rsidP="00125299" w:rsidRDefault="00B04F90" w14:paraId="55BD3615" w14:textId="77777777">
            <w:pPr>
              <w:pStyle w:val="NormalWorksheet"/>
              <w:rPr>
                <w:rFonts w:ascii="Tahoma" w:hAnsi="Tahoma" w:cs="Tahoma"/>
              </w:rPr>
            </w:pPr>
            <w:r w:rsidRPr="00125299">
              <w:rPr>
                <w:rFonts w:ascii="Tahoma" w:hAnsi="Tahoma" w:cs="Tahoma"/>
              </w:rPr>
              <w:t>Appendix B</w:t>
            </w:r>
          </w:p>
          <w:p w:rsidRPr="00125299" w:rsidR="00B04F90" w:rsidP="00125299" w:rsidRDefault="00B04F90" w14:paraId="1EF30FD7" w14:textId="57809AA2">
            <w:pPr>
              <w:pStyle w:val="NormalWorksheet"/>
              <w:rPr>
                <w:rFonts w:ascii="Tahoma" w:hAnsi="Tahoma" w:cs="Tahoma"/>
              </w:rPr>
            </w:pPr>
            <w:r w:rsidRPr="00125299">
              <w:rPr>
                <w:rFonts w:ascii="Tahoma" w:hAnsi="Tahoma" w:cs="Tahoma"/>
              </w:rPr>
              <w:t>(g) (6) (E) (i)</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B04F90" w:rsidP="00125299" w:rsidRDefault="00B04F90" w14:paraId="6DB37A4D" w14:textId="2A0CD2A2">
            <w:pPr>
              <w:pStyle w:val="NormalWorksheet"/>
              <w:rPr>
                <w:rFonts w:ascii="Tahoma" w:hAnsi="Tahoma" w:cs="Tahoma"/>
              </w:rPr>
            </w:pPr>
            <w:r w:rsidRPr="00125299">
              <w:rPr>
                <w:rFonts w:ascii="Tahoma" w:hAnsi="Tahoma" w:cs="Tahoma"/>
              </w:rPr>
              <w:t>Provide the cooling tower’s number of fan cells, the fan cell stack height and diameter, the exhaust mass flow rate, heat rejection rate, and exhaust temperature.</w:t>
            </w:r>
          </w:p>
        </w:tc>
        <w:tc>
          <w:tcPr>
            <w:tcW w:w="2755" w:type="dxa"/>
            <w:tcBorders>
              <w:top w:val="single" w:color="auto" w:sz="4" w:space="0"/>
              <w:left w:val="single" w:color="auto" w:sz="4" w:space="0"/>
              <w:bottom w:val="single" w:color="auto" w:sz="4" w:space="0"/>
              <w:right w:val="single" w:color="auto" w:sz="4" w:space="0"/>
            </w:tcBorders>
          </w:tcPr>
          <w:p w:rsidRPr="00125299" w:rsidR="00B04F90" w:rsidP="00125299" w:rsidRDefault="00B04F90" w14:paraId="1967DBF4" w14:textId="53B8DFF4">
            <w:pPr>
              <w:pStyle w:val="NormalWorksheet"/>
              <w:rPr>
                <w:rFonts w:ascii="Tahoma" w:hAnsi="Tahoma" w:cs="Tahoma"/>
              </w:rPr>
            </w:pPr>
          </w:p>
        </w:tc>
        <w:tc>
          <w:tcPr>
            <w:tcW w:w="1326" w:type="dxa"/>
            <w:gridSpan w:val="2"/>
            <w:tcBorders>
              <w:top w:val="single" w:color="auto" w:sz="4" w:space="0"/>
              <w:left w:val="single" w:color="auto" w:sz="4" w:space="0"/>
              <w:bottom w:val="single" w:color="auto" w:sz="4" w:space="0"/>
              <w:right w:val="single" w:color="auto" w:sz="4" w:space="0"/>
            </w:tcBorders>
          </w:tcPr>
          <w:p w:rsidRPr="00125299" w:rsidR="00B04F90" w:rsidP="00125299" w:rsidRDefault="00B04F90" w14:paraId="406DDC68" w14:textId="2CFBD220">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125299" w:rsidR="00B04F90" w:rsidP="00125299" w:rsidRDefault="00B04F90" w14:paraId="51AD6788" w14:textId="63256761">
            <w:pPr>
              <w:pStyle w:val="NormalWorksheet"/>
              <w:rPr>
                <w:rFonts w:ascii="Tahoma" w:hAnsi="Tahoma" w:cs="Tahoma"/>
              </w:rPr>
            </w:pPr>
          </w:p>
        </w:tc>
      </w:tr>
      <w:tr w:rsidRPr="00125299" w:rsidR="00B04F90" w:rsidTr="00D07A56" w14:paraId="54933CAA"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125299" w:rsidR="00B04F90" w:rsidP="00125299" w:rsidRDefault="00B04F90" w14:paraId="778D3758" w14:textId="77777777">
            <w:pPr>
              <w:pStyle w:val="NormalWorksheet"/>
              <w:rPr>
                <w:rFonts w:ascii="Tahoma" w:hAnsi="Tahoma" w:cs="Tahoma"/>
              </w:rPr>
            </w:pPr>
            <w:r w:rsidRPr="00125299">
              <w:rPr>
                <w:rFonts w:ascii="Tahoma" w:hAnsi="Tahoma" w:cs="Tahoma"/>
              </w:rPr>
              <w:t>Appendix B</w:t>
            </w:r>
          </w:p>
          <w:p w:rsidRPr="00125299" w:rsidR="00B04F90" w:rsidP="00125299" w:rsidRDefault="00B04F90" w14:paraId="77EA1E40" w14:textId="61879B5A">
            <w:pPr>
              <w:pStyle w:val="NormalWorksheet"/>
              <w:rPr>
                <w:rFonts w:ascii="Tahoma" w:hAnsi="Tahoma" w:cs="Tahoma"/>
              </w:rPr>
            </w:pPr>
            <w:r w:rsidRPr="00125299">
              <w:rPr>
                <w:rFonts w:ascii="Tahoma" w:hAnsi="Tahoma" w:cs="Tahoma"/>
              </w:rPr>
              <w:t>(g) (6) (E) (ii)</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B04F90" w:rsidP="00125299" w:rsidRDefault="00B04F90" w14:paraId="6B977834" w14:textId="7DBD680B">
            <w:pPr>
              <w:pStyle w:val="NormalWorksheet"/>
              <w:rPr>
                <w:rFonts w:ascii="Tahoma" w:hAnsi="Tahoma" w:cs="Tahoma"/>
              </w:rPr>
            </w:pPr>
            <w:r w:rsidRPr="00125299">
              <w:rPr>
                <w:rFonts w:ascii="Tahoma" w:hAnsi="Tahoma" w:cs="Tahoma"/>
              </w:rPr>
              <w:t>Provide fogging curves specific to the cooling tower’s exhaust discharge for at least three ambient air temperature conditions (a low, average, and high temperature condition).</w:t>
            </w:r>
          </w:p>
        </w:tc>
        <w:tc>
          <w:tcPr>
            <w:tcW w:w="2755" w:type="dxa"/>
            <w:tcBorders>
              <w:top w:val="single" w:color="auto" w:sz="4" w:space="0"/>
              <w:left w:val="single" w:color="auto" w:sz="4" w:space="0"/>
              <w:bottom w:val="single" w:color="auto" w:sz="4" w:space="0"/>
              <w:right w:val="single" w:color="auto" w:sz="4" w:space="0"/>
            </w:tcBorders>
          </w:tcPr>
          <w:p w:rsidRPr="00125299" w:rsidR="00B04F90" w:rsidP="00125299" w:rsidRDefault="00B04F90" w14:paraId="2CEB65F1" w14:textId="3C3F071A">
            <w:pPr>
              <w:pStyle w:val="NormalWorksheet"/>
              <w:rPr>
                <w:rFonts w:ascii="Tahoma" w:hAnsi="Tahoma" w:cs="Tahoma"/>
              </w:rPr>
            </w:pPr>
          </w:p>
        </w:tc>
        <w:tc>
          <w:tcPr>
            <w:tcW w:w="1326" w:type="dxa"/>
            <w:gridSpan w:val="2"/>
            <w:tcBorders>
              <w:top w:val="single" w:color="auto" w:sz="4" w:space="0"/>
              <w:left w:val="single" w:color="auto" w:sz="4" w:space="0"/>
              <w:bottom w:val="single" w:color="auto" w:sz="4" w:space="0"/>
              <w:right w:val="single" w:color="auto" w:sz="4" w:space="0"/>
            </w:tcBorders>
          </w:tcPr>
          <w:p w:rsidRPr="00125299" w:rsidR="00B04F90" w:rsidP="00125299" w:rsidRDefault="00B04F90" w14:paraId="5DB29C8D" w14:textId="6CACCCF0">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125299" w:rsidR="00B04F90" w:rsidP="00125299" w:rsidRDefault="00B04F90" w14:paraId="282CAA6F" w14:textId="767474AB">
            <w:pPr>
              <w:pStyle w:val="NormalWorksheet"/>
              <w:rPr>
                <w:rFonts w:ascii="Tahoma" w:hAnsi="Tahoma" w:cs="Tahoma"/>
              </w:rPr>
            </w:pPr>
          </w:p>
        </w:tc>
      </w:tr>
      <w:tr w:rsidRPr="00125299" w:rsidR="00B04F90" w:rsidTr="00D07A56" w14:paraId="5921459C"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125299" w:rsidR="00B04F90" w:rsidP="00125299" w:rsidRDefault="00B04F90" w14:paraId="67BF135B" w14:textId="77777777">
            <w:pPr>
              <w:pStyle w:val="NormalWorksheet"/>
              <w:rPr>
                <w:rFonts w:ascii="Tahoma" w:hAnsi="Tahoma" w:cs="Tahoma"/>
              </w:rPr>
            </w:pPr>
            <w:r w:rsidRPr="00125299">
              <w:rPr>
                <w:rFonts w:ascii="Tahoma" w:hAnsi="Tahoma" w:cs="Tahoma"/>
              </w:rPr>
              <w:t>Appendix B</w:t>
            </w:r>
          </w:p>
          <w:p w:rsidRPr="00125299" w:rsidR="00B04F90" w:rsidP="00125299" w:rsidRDefault="00B04F90" w14:paraId="67923B1B" w14:textId="7AB7E372">
            <w:pPr>
              <w:pStyle w:val="NormalWorksheet"/>
              <w:rPr>
                <w:rFonts w:ascii="Tahoma" w:hAnsi="Tahoma" w:cs="Tahoma"/>
              </w:rPr>
            </w:pPr>
            <w:r w:rsidRPr="00125299">
              <w:rPr>
                <w:rFonts w:ascii="Tahoma" w:hAnsi="Tahoma" w:cs="Tahoma"/>
              </w:rPr>
              <w:t>(g) (6) (E) (iii)</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B04F90" w:rsidP="00125299" w:rsidRDefault="00B04F90" w14:paraId="662E5DD1" w14:textId="77777777">
            <w:pPr>
              <w:pStyle w:val="NormalWorksheet"/>
              <w:rPr>
                <w:rFonts w:ascii="Tahoma" w:hAnsi="Tahoma" w:cs="Tahoma"/>
              </w:rPr>
            </w:pPr>
            <w:r w:rsidRPr="00125299">
              <w:rPr>
                <w:rFonts w:ascii="Tahoma" w:hAnsi="Tahoma" w:cs="Tahoma"/>
              </w:rPr>
              <w:t xml:space="preserve">Explain if the project’s forecasted visible plume emitted in the atmosphere by the </w:t>
            </w:r>
          </w:p>
          <w:p w:rsidRPr="00125299" w:rsidR="00B04F90" w:rsidP="00125299" w:rsidRDefault="00B04F90" w14:paraId="1BD1F8E3" w14:textId="52677BEA">
            <w:pPr>
              <w:pStyle w:val="NormalWorksheet"/>
              <w:rPr>
                <w:rFonts w:ascii="Tahoma" w:hAnsi="Tahoma" w:cs="Tahoma"/>
              </w:rPr>
            </w:pPr>
            <w:r w:rsidRPr="00125299">
              <w:rPr>
                <w:rFonts w:ascii="Tahoma" w:hAnsi="Tahoma" w:cs="Tahoma"/>
              </w:rPr>
              <w:t xml:space="preserve">cooling tower would eliminate or obstruct an existing public view of a designated or </w:t>
            </w:r>
          </w:p>
          <w:p w:rsidRPr="00125299" w:rsidR="00B04F90" w:rsidP="00125299" w:rsidRDefault="00B04F90" w14:paraId="6145EDC3" w14:textId="77777777">
            <w:pPr>
              <w:pStyle w:val="NormalWorksheet"/>
              <w:rPr>
                <w:rFonts w:ascii="Tahoma" w:hAnsi="Tahoma" w:cs="Tahoma"/>
              </w:rPr>
            </w:pPr>
            <w:r w:rsidRPr="00125299">
              <w:rPr>
                <w:rFonts w:ascii="Tahoma" w:hAnsi="Tahoma" w:cs="Tahoma"/>
              </w:rPr>
              <w:t xml:space="preserve">recognized scenic vista, scenic resource, and the existing visual character or quality of </w:t>
            </w:r>
          </w:p>
          <w:p w:rsidRPr="00125299" w:rsidR="00B04F90" w:rsidP="00125299" w:rsidRDefault="00B04F90" w14:paraId="6FF265CE" w14:textId="52BF2EC0">
            <w:pPr>
              <w:pStyle w:val="NormalWorksheet"/>
              <w:rPr>
                <w:rFonts w:ascii="Tahoma" w:hAnsi="Tahoma" w:cs="Tahoma"/>
              </w:rPr>
            </w:pPr>
            <w:r w:rsidRPr="00125299">
              <w:rPr>
                <w:rFonts w:ascii="Tahoma" w:hAnsi="Tahoma" w:cs="Tahoma"/>
              </w:rPr>
              <w:t>public views of the site and its surroundings.</w:t>
            </w:r>
          </w:p>
        </w:tc>
        <w:tc>
          <w:tcPr>
            <w:tcW w:w="2755" w:type="dxa"/>
            <w:tcBorders>
              <w:top w:val="single" w:color="auto" w:sz="4" w:space="0"/>
              <w:left w:val="single" w:color="auto" w:sz="4" w:space="0"/>
              <w:bottom w:val="single" w:color="auto" w:sz="4" w:space="0"/>
              <w:right w:val="single" w:color="auto" w:sz="4" w:space="0"/>
            </w:tcBorders>
          </w:tcPr>
          <w:p w:rsidRPr="00125299" w:rsidR="00B04F90" w:rsidP="00125299" w:rsidRDefault="00B04F90" w14:paraId="4138785C" w14:textId="475DC531">
            <w:pPr>
              <w:pStyle w:val="NormalWorksheet"/>
              <w:rPr>
                <w:rFonts w:ascii="Tahoma" w:hAnsi="Tahoma" w:cs="Tahoma"/>
              </w:rPr>
            </w:pPr>
          </w:p>
        </w:tc>
        <w:tc>
          <w:tcPr>
            <w:tcW w:w="1326" w:type="dxa"/>
            <w:gridSpan w:val="2"/>
            <w:tcBorders>
              <w:top w:val="single" w:color="auto" w:sz="4" w:space="0"/>
              <w:left w:val="single" w:color="auto" w:sz="4" w:space="0"/>
              <w:bottom w:val="single" w:color="auto" w:sz="4" w:space="0"/>
              <w:right w:val="single" w:color="auto" w:sz="4" w:space="0"/>
            </w:tcBorders>
          </w:tcPr>
          <w:p w:rsidRPr="00125299" w:rsidR="00B04F90" w:rsidP="00125299" w:rsidRDefault="00B04F90" w14:paraId="2E6E4A3F" w14:textId="7B2EA430">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125299" w:rsidR="00B04F90" w:rsidP="00125299" w:rsidRDefault="00B04F90" w14:paraId="58233125" w14:textId="59004A48">
            <w:pPr>
              <w:pStyle w:val="NormalWorksheet"/>
              <w:rPr>
                <w:rFonts w:ascii="Tahoma" w:hAnsi="Tahoma" w:cs="Tahoma"/>
              </w:rPr>
            </w:pPr>
          </w:p>
        </w:tc>
      </w:tr>
      <w:tr w:rsidRPr="00125299" w:rsidR="008A2026" w:rsidTr="00D07A56" w14:paraId="17F6F30A"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125299" w:rsidR="008A2026" w:rsidP="00125299" w:rsidRDefault="008A2026" w14:paraId="4050C1F7" w14:textId="77777777">
            <w:pPr>
              <w:pStyle w:val="NormalWorksheet"/>
              <w:rPr>
                <w:rFonts w:ascii="Tahoma" w:hAnsi="Tahoma" w:cs="Tahoma"/>
              </w:rPr>
            </w:pPr>
            <w:r w:rsidRPr="00125299">
              <w:rPr>
                <w:rFonts w:ascii="Tahoma" w:hAnsi="Tahoma" w:cs="Tahoma"/>
              </w:rPr>
              <w:t>Appendix B</w:t>
            </w:r>
          </w:p>
          <w:p w:rsidRPr="00125299" w:rsidR="008A2026" w:rsidP="00125299" w:rsidRDefault="008A2026" w14:paraId="752DE4FD" w14:textId="77777777">
            <w:pPr>
              <w:pStyle w:val="NormalWorksheet"/>
              <w:rPr>
                <w:rFonts w:ascii="Tahoma" w:hAnsi="Tahoma" w:cs="Tahoma"/>
              </w:rPr>
            </w:pPr>
            <w:r w:rsidRPr="00125299">
              <w:rPr>
                <w:rFonts w:ascii="Tahoma" w:hAnsi="Tahoma" w:cs="Tahoma"/>
              </w:rPr>
              <w:t>(i) (1) (A)</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8A2026" w:rsidP="00125299" w:rsidRDefault="008A2026" w14:paraId="06A2F326" w14:textId="5D563306">
            <w:pPr>
              <w:pStyle w:val="NormalWorksheet"/>
              <w:rPr>
                <w:rFonts w:ascii="Tahoma" w:hAnsi="Tahoma" w:cs="Tahoma"/>
              </w:rPr>
            </w:pPr>
            <w:r w:rsidRPr="00125299">
              <w:rPr>
                <w:rFonts w:ascii="Tahoma" w:hAnsi="Tahoma" w:cs="Tahoma"/>
              </w:rPr>
              <w:t>Tables that identify laws, regulations, ordinances, standards, adopted local, regional, state, and federal land use plans, leases, and permits applicable to the proposed project, and a discussion of the applicability of, and conformance with each. The table or matrix shall explicitly reference pages in the application wherein conformance, with each law or standard during both construction and operation of the facility is discussed; and</w:t>
            </w:r>
          </w:p>
        </w:tc>
        <w:tc>
          <w:tcPr>
            <w:tcW w:w="2755" w:type="dxa"/>
            <w:tcBorders>
              <w:top w:val="single" w:color="auto" w:sz="4" w:space="0"/>
              <w:left w:val="single" w:color="auto" w:sz="4" w:space="0"/>
              <w:bottom w:val="single" w:color="auto" w:sz="4" w:space="0"/>
              <w:right w:val="single" w:color="auto" w:sz="4" w:space="0"/>
            </w:tcBorders>
          </w:tcPr>
          <w:p w:rsidRPr="00125299" w:rsidR="008A2026" w:rsidP="00125299" w:rsidRDefault="008A2026" w14:paraId="3456B5DF" w14:textId="6E12C07A">
            <w:pPr>
              <w:pStyle w:val="NormalWorksheet"/>
              <w:rPr>
                <w:rFonts w:ascii="Tahoma" w:hAnsi="Tahoma" w:cs="Tahoma"/>
              </w:rPr>
            </w:pPr>
          </w:p>
        </w:tc>
        <w:tc>
          <w:tcPr>
            <w:tcW w:w="1326" w:type="dxa"/>
            <w:gridSpan w:val="2"/>
            <w:tcBorders>
              <w:top w:val="single" w:color="auto" w:sz="4" w:space="0"/>
              <w:left w:val="single" w:color="auto" w:sz="4" w:space="0"/>
              <w:bottom w:val="single" w:color="auto" w:sz="4" w:space="0"/>
              <w:right w:val="single" w:color="auto" w:sz="4" w:space="0"/>
            </w:tcBorders>
          </w:tcPr>
          <w:p w:rsidRPr="00125299" w:rsidR="008A2026" w:rsidP="00125299" w:rsidRDefault="008A2026" w14:paraId="7D8C0745" w14:textId="2D17332B">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125299" w:rsidR="008A2026" w:rsidP="00125299" w:rsidRDefault="008A2026" w14:paraId="7FFFEB68" w14:textId="7362B719">
            <w:pPr>
              <w:pStyle w:val="NormalWorksheet"/>
              <w:rPr>
                <w:rFonts w:ascii="Tahoma" w:hAnsi="Tahoma" w:cs="Tahoma"/>
              </w:rPr>
            </w:pPr>
          </w:p>
        </w:tc>
      </w:tr>
      <w:tr w:rsidRPr="00125299" w:rsidR="002C72B8" w:rsidTr="00D07A56" w14:paraId="1F6DF812"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125299" w:rsidR="002C72B8" w:rsidP="00125299" w:rsidRDefault="002C72B8" w14:paraId="77D67CA7" w14:textId="77777777">
            <w:pPr>
              <w:pStyle w:val="NormalWorksheet"/>
              <w:rPr>
                <w:rFonts w:ascii="Tahoma" w:hAnsi="Tahoma" w:cs="Tahoma"/>
              </w:rPr>
            </w:pPr>
            <w:r w:rsidRPr="00125299">
              <w:rPr>
                <w:rFonts w:ascii="Tahoma" w:hAnsi="Tahoma" w:cs="Tahoma"/>
              </w:rPr>
              <w:t>Appendix B</w:t>
            </w:r>
          </w:p>
          <w:p w:rsidRPr="00125299" w:rsidR="002C72B8" w:rsidP="00125299" w:rsidRDefault="002C72B8" w14:paraId="7A791172" w14:textId="77777777">
            <w:pPr>
              <w:pStyle w:val="NormalWorksheet"/>
              <w:rPr>
                <w:rFonts w:ascii="Tahoma" w:hAnsi="Tahoma" w:cs="Tahoma"/>
              </w:rPr>
            </w:pPr>
            <w:r w:rsidRPr="00125299">
              <w:rPr>
                <w:rFonts w:ascii="Tahoma" w:hAnsi="Tahoma" w:cs="Tahoma"/>
              </w:rPr>
              <w:t>(i) (1) (B)</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2C72B8" w:rsidP="00125299" w:rsidRDefault="002C72B8" w14:paraId="21FA251E" w14:textId="71B87996">
            <w:pPr>
              <w:pStyle w:val="NormalWorksheet"/>
              <w:rPr>
                <w:rFonts w:ascii="Tahoma" w:hAnsi="Tahoma" w:cs="Tahoma"/>
              </w:rPr>
            </w:pPr>
            <w:r w:rsidRPr="00125299">
              <w:rPr>
                <w:rFonts w:ascii="Tahoma" w:hAnsi="Tahoma" w:cs="Tahoma"/>
              </w:rPr>
              <w:t>Tables that identify each agency with jurisdiction to issue applicable permits, leases, and approvals or to enforce identified laws, regulations, standards, and adopted local, regional, state and federal land use plans, and agencies which would have permit approval or enforcement authority, but for the exclusive authority of the commission to certify sites and related facilities.</w:t>
            </w:r>
          </w:p>
        </w:tc>
        <w:tc>
          <w:tcPr>
            <w:tcW w:w="2755" w:type="dxa"/>
            <w:tcBorders>
              <w:top w:val="single" w:color="auto" w:sz="4" w:space="0"/>
              <w:left w:val="single" w:color="auto" w:sz="4" w:space="0"/>
              <w:bottom w:val="single" w:color="auto" w:sz="4" w:space="0"/>
              <w:right w:val="single" w:color="auto" w:sz="4" w:space="0"/>
            </w:tcBorders>
          </w:tcPr>
          <w:p w:rsidRPr="00125299" w:rsidR="002C72B8" w:rsidP="00125299" w:rsidRDefault="002C72B8" w14:paraId="777ADDA2" w14:textId="18B416FC">
            <w:pPr>
              <w:pStyle w:val="NormalWorksheet"/>
              <w:rPr>
                <w:rFonts w:ascii="Tahoma" w:hAnsi="Tahoma" w:cs="Tahoma"/>
              </w:rPr>
            </w:pPr>
          </w:p>
        </w:tc>
        <w:tc>
          <w:tcPr>
            <w:tcW w:w="1326" w:type="dxa"/>
            <w:gridSpan w:val="2"/>
            <w:tcBorders>
              <w:top w:val="single" w:color="auto" w:sz="4" w:space="0"/>
              <w:left w:val="single" w:color="auto" w:sz="4" w:space="0"/>
              <w:bottom w:val="single" w:color="auto" w:sz="4" w:space="0"/>
              <w:right w:val="single" w:color="auto" w:sz="4" w:space="0"/>
            </w:tcBorders>
          </w:tcPr>
          <w:p w:rsidRPr="00125299" w:rsidR="002C72B8" w:rsidP="00125299" w:rsidRDefault="002C72B8" w14:paraId="3F958A6F" w14:textId="1A03A3EA">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125299" w:rsidR="002C72B8" w:rsidP="00125299" w:rsidRDefault="002C72B8" w14:paraId="66ECA475" w14:textId="606EE993">
            <w:pPr>
              <w:pStyle w:val="NormalWorksheet"/>
              <w:rPr>
                <w:rFonts w:ascii="Tahoma" w:hAnsi="Tahoma" w:cs="Tahoma"/>
              </w:rPr>
            </w:pPr>
          </w:p>
        </w:tc>
      </w:tr>
      <w:tr w:rsidRPr="00125299" w:rsidR="00C04EEB" w:rsidTr="00D07A56" w14:paraId="76FDA4C1"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125299" w:rsidR="00C04EEB" w:rsidP="00125299" w:rsidRDefault="00C04EEB" w14:paraId="58D27CAA" w14:textId="77777777">
            <w:pPr>
              <w:pStyle w:val="NormalWorksheet"/>
              <w:rPr>
                <w:rFonts w:ascii="Tahoma" w:hAnsi="Tahoma" w:cs="Tahoma"/>
              </w:rPr>
            </w:pPr>
            <w:r w:rsidRPr="00125299">
              <w:rPr>
                <w:rFonts w:ascii="Tahoma" w:hAnsi="Tahoma" w:cs="Tahoma"/>
              </w:rPr>
              <w:t>Appendix B</w:t>
            </w:r>
          </w:p>
          <w:p w:rsidRPr="00125299" w:rsidR="00C04EEB" w:rsidP="00125299" w:rsidRDefault="00C04EEB" w14:paraId="1E057375" w14:textId="77777777">
            <w:pPr>
              <w:pStyle w:val="NormalWorksheet"/>
              <w:rPr>
                <w:rFonts w:ascii="Tahoma" w:hAnsi="Tahoma" w:cs="Tahoma"/>
              </w:rPr>
            </w:pPr>
            <w:r w:rsidRPr="00125299">
              <w:rPr>
                <w:rFonts w:ascii="Tahoma" w:hAnsi="Tahoma" w:cs="Tahoma"/>
              </w:rPr>
              <w:t>(i) (2)</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C04EEB" w:rsidP="00125299" w:rsidRDefault="00C04EEB" w14:paraId="56AB2E07" w14:textId="69179BCB">
            <w:pPr>
              <w:pStyle w:val="NormalWorksheet"/>
              <w:rPr>
                <w:rFonts w:ascii="Tahoma" w:hAnsi="Tahoma" w:cs="Tahoma"/>
              </w:rPr>
            </w:pPr>
            <w:r w:rsidRPr="00125299">
              <w:rPr>
                <w:rFonts w:ascii="Tahoma" w:hAnsi="Tahoma" w:cs="Tahoma"/>
              </w:rPr>
              <w:t>The name, title, phone number, address (required), and email address (if known), of an official who was contacted within each agency, and also provide the name of the official who will serve as a contact person for Commission staff.</w:t>
            </w:r>
          </w:p>
        </w:tc>
        <w:tc>
          <w:tcPr>
            <w:tcW w:w="2755" w:type="dxa"/>
            <w:tcBorders>
              <w:top w:val="single" w:color="auto" w:sz="4" w:space="0"/>
              <w:left w:val="single" w:color="auto" w:sz="4" w:space="0"/>
              <w:bottom w:val="single" w:color="auto" w:sz="4" w:space="0"/>
              <w:right w:val="single" w:color="auto" w:sz="4" w:space="0"/>
            </w:tcBorders>
          </w:tcPr>
          <w:p w:rsidRPr="00125299" w:rsidR="00C04EEB" w:rsidP="00125299" w:rsidRDefault="00C04EEB" w14:paraId="0011A753" w14:textId="3FC4FF70">
            <w:pPr>
              <w:pStyle w:val="NormalWorksheet"/>
              <w:rPr>
                <w:rFonts w:ascii="Tahoma" w:hAnsi="Tahoma" w:cs="Tahoma"/>
              </w:rPr>
            </w:pPr>
          </w:p>
        </w:tc>
        <w:tc>
          <w:tcPr>
            <w:tcW w:w="1326" w:type="dxa"/>
            <w:gridSpan w:val="2"/>
            <w:tcBorders>
              <w:top w:val="single" w:color="auto" w:sz="4" w:space="0"/>
              <w:left w:val="single" w:color="auto" w:sz="4" w:space="0"/>
              <w:bottom w:val="single" w:color="auto" w:sz="4" w:space="0"/>
              <w:right w:val="single" w:color="auto" w:sz="4" w:space="0"/>
            </w:tcBorders>
          </w:tcPr>
          <w:p w:rsidRPr="00125299" w:rsidR="00C04EEB" w:rsidP="00125299" w:rsidRDefault="00C04EEB" w14:paraId="404CDA64" w14:textId="40455B1B">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125299" w:rsidR="00C04EEB" w:rsidP="00125299" w:rsidRDefault="00C04EEB" w14:paraId="5F6313DB" w14:textId="4FE28641">
            <w:pPr>
              <w:pStyle w:val="NormalWorksheet"/>
              <w:rPr>
                <w:rFonts w:ascii="Tahoma" w:hAnsi="Tahoma" w:cs="Tahoma"/>
              </w:rPr>
            </w:pPr>
          </w:p>
        </w:tc>
      </w:tr>
      <w:tr w:rsidRPr="00125299" w:rsidR="00A2466A" w:rsidTr="00D07A56" w14:paraId="3B3F5DE8" w14:textId="77777777">
        <w:trPr>
          <w:jc w:val="center"/>
        </w:trPr>
        <w:tc>
          <w:tcPr>
            <w:tcW w:w="1798" w:type="dxa"/>
            <w:tcBorders>
              <w:top w:val="single" w:color="auto" w:sz="4" w:space="0"/>
              <w:left w:val="single" w:color="auto" w:sz="4" w:space="0"/>
              <w:bottom w:val="single" w:color="auto" w:sz="4" w:space="0"/>
              <w:right w:val="single" w:color="auto" w:sz="4" w:space="0"/>
            </w:tcBorders>
          </w:tcPr>
          <w:p w:rsidRPr="00125299" w:rsidR="00A2466A" w:rsidP="00125299" w:rsidRDefault="00A2466A" w14:paraId="7BA6650A" w14:textId="77777777">
            <w:pPr>
              <w:pStyle w:val="NormalWorksheet"/>
              <w:rPr>
                <w:rFonts w:ascii="Tahoma" w:hAnsi="Tahoma" w:cs="Tahoma"/>
              </w:rPr>
            </w:pPr>
            <w:r w:rsidRPr="00125299">
              <w:rPr>
                <w:rFonts w:ascii="Tahoma" w:hAnsi="Tahoma" w:cs="Tahoma"/>
              </w:rPr>
              <w:t>Appendix B</w:t>
            </w:r>
          </w:p>
          <w:p w:rsidRPr="00125299" w:rsidR="00A2466A" w:rsidP="00125299" w:rsidRDefault="00A2466A" w14:paraId="397F243F" w14:textId="77777777">
            <w:pPr>
              <w:pStyle w:val="NormalWorksheet"/>
              <w:rPr>
                <w:rFonts w:ascii="Tahoma" w:hAnsi="Tahoma" w:cs="Tahoma"/>
              </w:rPr>
            </w:pPr>
            <w:r w:rsidRPr="00125299">
              <w:rPr>
                <w:rFonts w:ascii="Tahoma" w:hAnsi="Tahoma" w:cs="Tahoma"/>
              </w:rPr>
              <w:t>(i) (3)</w:t>
            </w:r>
          </w:p>
        </w:tc>
        <w:tc>
          <w:tcPr>
            <w:tcW w:w="3301" w:type="dxa"/>
            <w:gridSpan w:val="6"/>
            <w:tcBorders>
              <w:top w:val="single" w:color="auto" w:sz="4" w:space="0"/>
              <w:left w:val="single" w:color="auto" w:sz="4" w:space="0"/>
              <w:bottom w:val="single" w:color="auto" w:sz="4" w:space="0"/>
              <w:right w:val="single" w:color="auto" w:sz="4" w:space="0"/>
            </w:tcBorders>
          </w:tcPr>
          <w:p w:rsidRPr="00125299" w:rsidR="00A2466A" w:rsidP="00125299" w:rsidRDefault="00A2466A" w14:paraId="21374524" w14:textId="276737F1">
            <w:pPr>
              <w:pStyle w:val="NormalWorksheet"/>
              <w:rPr>
                <w:rFonts w:ascii="Tahoma" w:hAnsi="Tahoma" w:cs="Tahoma"/>
              </w:rPr>
            </w:pPr>
            <w:r w:rsidRPr="00125299">
              <w:rPr>
                <w:rFonts w:ascii="Tahoma" w:hAnsi="Tahoma" w:cs="Tahoma"/>
              </w:rPr>
              <w:t>A schedule indicating when permits outside the authority of the Commission will be obtained and the steps the applicant has taken or plans to take to obtain such permits.</w:t>
            </w:r>
          </w:p>
        </w:tc>
        <w:tc>
          <w:tcPr>
            <w:tcW w:w="2755" w:type="dxa"/>
            <w:tcBorders>
              <w:top w:val="single" w:color="auto" w:sz="4" w:space="0"/>
              <w:left w:val="single" w:color="auto" w:sz="4" w:space="0"/>
              <w:bottom w:val="single" w:color="auto" w:sz="4" w:space="0"/>
              <w:right w:val="single" w:color="auto" w:sz="4" w:space="0"/>
            </w:tcBorders>
          </w:tcPr>
          <w:p w:rsidRPr="00125299" w:rsidR="00A2466A" w:rsidP="00125299" w:rsidRDefault="00A2466A" w14:paraId="7D50419E" w14:textId="3BE6D00B">
            <w:pPr>
              <w:pStyle w:val="NormalWorksheet"/>
              <w:rPr>
                <w:rFonts w:ascii="Tahoma" w:hAnsi="Tahoma" w:cs="Tahoma"/>
              </w:rPr>
            </w:pPr>
          </w:p>
        </w:tc>
        <w:tc>
          <w:tcPr>
            <w:tcW w:w="1326" w:type="dxa"/>
            <w:gridSpan w:val="2"/>
            <w:tcBorders>
              <w:top w:val="single" w:color="auto" w:sz="4" w:space="0"/>
              <w:left w:val="single" w:color="auto" w:sz="4" w:space="0"/>
              <w:bottom w:val="single" w:color="auto" w:sz="4" w:space="0"/>
              <w:right w:val="single" w:color="auto" w:sz="4" w:space="0"/>
            </w:tcBorders>
          </w:tcPr>
          <w:p w:rsidRPr="00125299" w:rsidR="00A2466A" w:rsidP="00125299" w:rsidRDefault="00A2466A" w14:paraId="0AF24236" w14:textId="1D8CC178">
            <w:pPr>
              <w:pStyle w:val="NormalWorksheet"/>
              <w:rPr>
                <w:rFonts w:ascii="Tahoma" w:hAnsi="Tahoma" w:cs="Tahoma"/>
              </w:rPr>
            </w:pPr>
          </w:p>
        </w:tc>
        <w:tc>
          <w:tcPr>
            <w:tcW w:w="4140" w:type="dxa"/>
            <w:gridSpan w:val="5"/>
            <w:tcBorders>
              <w:top w:val="single" w:color="auto" w:sz="4" w:space="0"/>
              <w:left w:val="single" w:color="auto" w:sz="4" w:space="0"/>
              <w:bottom w:val="single" w:color="auto" w:sz="4" w:space="0"/>
              <w:right w:val="single" w:color="auto" w:sz="4" w:space="0"/>
            </w:tcBorders>
          </w:tcPr>
          <w:p w:rsidRPr="00125299" w:rsidR="00A2466A" w:rsidP="00125299" w:rsidRDefault="00A2466A" w14:paraId="0AE2D62E" w14:textId="0388435C">
            <w:pPr>
              <w:pStyle w:val="NormalWorksheet"/>
              <w:rPr>
                <w:rFonts w:ascii="Tahoma" w:hAnsi="Tahoma" w:cs="Tahoma"/>
              </w:rPr>
            </w:pPr>
          </w:p>
        </w:tc>
      </w:tr>
    </w:tbl>
    <w:p w:rsidRPr="000B3F4D" w:rsidR="00175329" w:rsidRDefault="00175329" w14:paraId="090253CB" w14:textId="77777777">
      <w:pPr>
        <w:pStyle w:val="NormalWorksheet"/>
        <w:rPr>
          <w:rFonts w:ascii="Tahoma" w:hAnsi="Tahoma" w:cs="Tahoma"/>
        </w:rPr>
      </w:pPr>
    </w:p>
    <w:p w:rsidRPr="000B3F4D" w:rsidR="00216709" w:rsidRDefault="00216709" w14:paraId="4A50A1ED" w14:textId="77777777">
      <w:pPr>
        <w:pStyle w:val="NormalWorksheet"/>
        <w:rPr>
          <w:rFonts w:ascii="Tahoma" w:hAnsi="Tahoma" w:cs="Tahoma"/>
        </w:rPr>
        <w:sectPr w:rsidRPr="000B3F4D" w:rsidR="00216709" w:rsidSect="00354F4A">
          <w:footerReference w:type="default" r:id="rId47"/>
          <w:pgSz w:w="15840" w:h="12240" w:orient="landscape"/>
          <w:pgMar w:top="1440" w:right="1440" w:bottom="1440" w:left="1440" w:header="720" w:footer="720" w:gutter="0"/>
          <w:cols w:space="720"/>
          <w:docGrid w:linePitch="360"/>
        </w:sectPr>
      </w:pPr>
    </w:p>
    <w:p w:rsidRPr="000B3F4D" w:rsidR="00175329" w:rsidRDefault="00175329" w14:paraId="3955434D" w14:textId="1F7799B6">
      <w:pPr>
        <w:pStyle w:val="NormalWorksheet"/>
        <w:rPr>
          <w:rFonts w:ascii="Tahoma" w:hAnsi="Tahoma" w:cs="Tahoma"/>
        </w:rPr>
      </w:pPr>
    </w:p>
    <w:tbl>
      <w:tblPr>
        <w:tblpPr w:leftFromText="180" w:rightFromText="180" w:vertAnchor="text" w:tblpXSpec="center" w:tblpY="1"/>
        <w:tblOverlap w:val="never"/>
        <w:tblW w:w="13500" w:type="dxa"/>
        <w:tblLayout w:type="fixed"/>
        <w:tblCellMar>
          <w:left w:w="120" w:type="dxa"/>
          <w:right w:w="120" w:type="dxa"/>
        </w:tblCellMar>
        <w:tblLook w:val="0000" w:firstRow="0" w:lastRow="0" w:firstColumn="0" w:lastColumn="0" w:noHBand="0" w:noVBand="0"/>
      </w:tblPr>
      <w:tblGrid>
        <w:gridCol w:w="1709"/>
        <w:gridCol w:w="990"/>
        <w:gridCol w:w="270"/>
        <w:gridCol w:w="1170"/>
        <w:gridCol w:w="270"/>
        <w:gridCol w:w="812"/>
        <w:gridCol w:w="2969"/>
        <w:gridCol w:w="824"/>
        <w:gridCol w:w="436"/>
        <w:gridCol w:w="1195"/>
        <w:gridCol w:w="65"/>
        <w:gridCol w:w="180"/>
        <w:gridCol w:w="270"/>
        <w:gridCol w:w="630"/>
        <w:gridCol w:w="1710"/>
      </w:tblGrid>
      <w:tr w:rsidRPr="000B3F4D" w:rsidR="00CC5F40" w:rsidTr="00D07A56" w14:paraId="64B72E7F" w14:textId="77777777">
        <w:trPr>
          <w:tblHeader/>
        </w:trPr>
        <w:tc>
          <w:tcPr>
            <w:tcW w:w="1709" w:type="dxa"/>
            <w:vAlign w:val="bottom"/>
          </w:tcPr>
          <w:p w:rsidRPr="00FE3BB4" w:rsidR="00755046" w:rsidP="00FE3BB4" w:rsidRDefault="581473D2" w14:paraId="08202D47" w14:textId="4EE17E0B">
            <w:pPr>
              <w:pStyle w:val="NormalWorksheet"/>
              <w:rPr>
                <w:rFonts w:ascii="Tahoma" w:hAnsi="Tahoma" w:cs="Tahoma"/>
              </w:rPr>
            </w:pPr>
            <w:r w:rsidRPr="00FE3BB4">
              <w:rPr>
                <w:rFonts w:ascii="Tahoma" w:hAnsi="Tahoma" w:cs="Tahoma"/>
              </w:rPr>
              <w:t>Completeness:</w:t>
            </w:r>
          </w:p>
        </w:tc>
        <w:tc>
          <w:tcPr>
            <w:tcW w:w="990" w:type="dxa"/>
            <w:vAlign w:val="bottom"/>
          </w:tcPr>
          <w:p w:rsidRPr="00FE3BB4" w:rsidR="007D170F" w:rsidP="00FE3BB4" w:rsidRDefault="007D170F" w14:paraId="31B95257" w14:textId="77777777">
            <w:pPr>
              <w:pStyle w:val="NormalWorksheet"/>
              <w:rPr>
                <w:rFonts w:ascii="Tahoma" w:hAnsi="Tahoma" w:cs="Tahoma"/>
              </w:rPr>
            </w:pPr>
          </w:p>
          <w:p w:rsidRPr="00FE3BB4" w:rsidR="00755046" w:rsidP="00FE3BB4" w:rsidRDefault="007D170F" w14:paraId="5575A3AE" w14:textId="6479C02A">
            <w:pPr>
              <w:pStyle w:val="NormalWorksheet"/>
              <w:ind w:left="-50" w:right="-78"/>
              <w:rPr>
                <w:rFonts w:ascii="Tahoma" w:hAnsi="Tahoma" w:cs="Tahoma"/>
              </w:rPr>
            </w:pPr>
            <w:r w:rsidRPr="00FE3BB4">
              <w:rPr>
                <w:rFonts w:ascii="Tahoma" w:hAnsi="Tahoma" w:cs="Tahoma"/>
              </w:rPr>
              <w:t>Complete</w:t>
            </w:r>
          </w:p>
        </w:tc>
        <w:tc>
          <w:tcPr>
            <w:tcW w:w="270" w:type="dxa"/>
            <w:tcBorders>
              <w:bottom w:val="single" w:color="auto" w:sz="7" w:space="0"/>
            </w:tcBorders>
            <w:vAlign w:val="bottom"/>
          </w:tcPr>
          <w:p w:rsidRPr="00FE3BB4" w:rsidR="00755046" w:rsidP="4AE440E1" w:rsidRDefault="00755046" w14:paraId="1D152E78" w14:textId="41F06BC9">
            <w:pPr>
              <w:pStyle w:val="WorksheetTitle"/>
              <w:rPr>
                <w:rFonts w:ascii="Tahoma" w:hAnsi="Tahoma" w:cs="Tahoma"/>
                <w:sz w:val="20"/>
              </w:rPr>
            </w:pPr>
          </w:p>
        </w:tc>
        <w:tc>
          <w:tcPr>
            <w:tcW w:w="1170" w:type="dxa"/>
            <w:vAlign w:val="bottom"/>
          </w:tcPr>
          <w:p w:rsidRPr="00FE3BB4" w:rsidR="007D170F" w:rsidP="00FE3BB4" w:rsidRDefault="007D170F" w14:paraId="46B72A38" w14:textId="77777777">
            <w:pPr>
              <w:pStyle w:val="NormalWorksheet"/>
              <w:rPr>
                <w:rFonts w:ascii="Tahoma" w:hAnsi="Tahoma" w:cs="Tahoma"/>
              </w:rPr>
            </w:pPr>
          </w:p>
          <w:p w:rsidRPr="00FE3BB4" w:rsidR="00755046" w:rsidP="00FE3BB4" w:rsidRDefault="007D170F" w14:paraId="50A4666B" w14:textId="4898CC02">
            <w:pPr>
              <w:pStyle w:val="NormalWorksheet"/>
              <w:ind w:right="-108"/>
              <w:rPr>
                <w:rFonts w:ascii="Tahoma" w:hAnsi="Tahoma" w:cs="Tahoma"/>
              </w:rPr>
            </w:pPr>
            <w:r w:rsidRPr="00FE3BB4">
              <w:rPr>
                <w:rFonts w:ascii="Tahoma" w:hAnsi="Tahoma" w:cs="Tahoma"/>
              </w:rPr>
              <w:t>Incomplete</w:t>
            </w:r>
          </w:p>
        </w:tc>
        <w:tc>
          <w:tcPr>
            <w:tcW w:w="270" w:type="dxa"/>
            <w:tcBorders>
              <w:bottom w:val="single" w:color="auto" w:sz="7" w:space="0"/>
            </w:tcBorders>
            <w:vAlign w:val="bottom"/>
          </w:tcPr>
          <w:p w:rsidRPr="00FE3BB4" w:rsidR="00755046" w:rsidP="00FE3BB4" w:rsidRDefault="00755046" w14:paraId="4DF9F2E2" w14:textId="63D15E43">
            <w:pPr>
              <w:pStyle w:val="WorksheetTitle"/>
              <w:rPr>
                <w:rFonts w:ascii="Tahoma" w:hAnsi="Tahoma" w:cs="Tahoma"/>
                <w:sz w:val="20"/>
              </w:rPr>
            </w:pPr>
          </w:p>
        </w:tc>
        <w:tc>
          <w:tcPr>
            <w:tcW w:w="5041" w:type="dxa"/>
            <w:gridSpan w:val="4"/>
            <w:vAlign w:val="bottom"/>
          </w:tcPr>
          <w:p w:rsidRPr="00FE3BB4" w:rsidR="00755046" w:rsidP="00FE3BB4" w:rsidRDefault="00755046" w14:paraId="310937BA" w14:textId="17328053">
            <w:pPr>
              <w:pStyle w:val="WorksheetTitle"/>
              <w:rPr>
                <w:rFonts w:ascii="Tahoma" w:hAnsi="Tahoma" w:cs="Tahoma"/>
                <w:sz w:val="20"/>
              </w:rPr>
            </w:pPr>
            <w:r w:rsidRPr="00FE3BB4">
              <w:rPr>
                <w:rFonts w:ascii="Tahoma" w:hAnsi="Tahoma" w:cs="Tahoma"/>
                <w:sz w:val="20"/>
              </w:rPr>
              <w:t xml:space="preserve">DATA </w:t>
            </w:r>
            <w:r w:rsidRPr="00FE3BB4" w:rsidR="007D170F">
              <w:rPr>
                <w:rFonts w:ascii="Tahoma" w:hAnsi="Tahoma" w:cs="Tahoma"/>
                <w:sz w:val="20"/>
              </w:rPr>
              <w:t xml:space="preserve">COMPLETENESS </w:t>
            </w:r>
            <w:r w:rsidRPr="00FE3BB4">
              <w:rPr>
                <w:rFonts w:ascii="Tahoma" w:hAnsi="Tahoma" w:cs="Tahoma"/>
                <w:sz w:val="20"/>
              </w:rPr>
              <w:t>WORKSHEET</w:t>
            </w:r>
          </w:p>
          <w:p w:rsidRPr="00FE3BB4" w:rsidR="00755046" w:rsidP="00FE3BB4" w:rsidRDefault="00755046" w14:paraId="08E7A40B" w14:textId="0F4126B2">
            <w:pPr>
              <w:pStyle w:val="NormalWorksheet"/>
              <w:rPr>
                <w:rFonts w:ascii="Tahoma" w:hAnsi="Tahoma" w:cs="Tahoma"/>
              </w:rPr>
            </w:pPr>
          </w:p>
        </w:tc>
        <w:tc>
          <w:tcPr>
            <w:tcW w:w="1440" w:type="dxa"/>
            <w:gridSpan w:val="3"/>
            <w:vAlign w:val="bottom"/>
          </w:tcPr>
          <w:p w:rsidRPr="00FE3BB4" w:rsidR="007D170F" w:rsidP="00FE3BB4" w:rsidRDefault="007D170F" w14:paraId="21688AB5" w14:textId="77777777">
            <w:pPr>
              <w:pStyle w:val="NormalWorksheet"/>
              <w:rPr>
                <w:rFonts w:ascii="Tahoma" w:hAnsi="Tahoma" w:cs="Tahoma"/>
              </w:rPr>
            </w:pPr>
          </w:p>
          <w:p w:rsidRPr="00FE3BB4" w:rsidR="00755046" w:rsidP="00FE3BB4" w:rsidRDefault="00755046" w14:paraId="398CE89A" w14:textId="77777777">
            <w:pPr>
              <w:pStyle w:val="NormalWorksheet"/>
              <w:ind w:left="-94" w:right="-92"/>
              <w:rPr>
                <w:rFonts w:ascii="Tahoma" w:hAnsi="Tahoma" w:cs="Tahoma"/>
              </w:rPr>
            </w:pPr>
            <w:r w:rsidRPr="00FE3BB4">
              <w:rPr>
                <w:rFonts w:ascii="Tahoma" w:hAnsi="Tahoma" w:cs="Tahoma"/>
              </w:rPr>
              <w:t>Revision No.</w:t>
            </w:r>
          </w:p>
        </w:tc>
        <w:tc>
          <w:tcPr>
            <w:tcW w:w="270" w:type="dxa"/>
            <w:tcBorders>
              <w:bottom w:val="single" w:color="auto" w:sz="7" w:space="0"/>
            </w:tcBorders>
            <w:vAlign w:val="bottom"/>
          </w:tcPr>
          <w:p w:rsidRPr="00FE3BB4" w:rsidR="00755046" w:rsidP="00FE3BB4" w:rsidRDefault="00755046" w14:paraId="6DC43508" w14:textId="673606FE">
            <w:pPr>
              <w:pStyle w:val="NormalWorksheet"/>
              <w:rPr>
                <w:rFonts w:ascii="Tahoma" w:hAnsi="Tahoma" w:cs="Tahoma"/>
                <w:spacing w:val="-3"/>
              </w:rPr>
            </w:pPr>
          </w:p>
        </w:tc>
        <w:tc>
          <w:tcPr>
            <w:tcW w:w="630" w:type="dxa"/>
            <w:vAlign w:val="bottom"/>
          </w:tcPr>
          <w:p w:rsidRPr="00FE3BB4" w:rsidR="007D170F" w:rsidP="00FE3BB4" w:rsidRDefault="007D170F" w14:paraId="5E78406D" w14:textId="77777777">
            <w:pPr>
              <w:pStyle w:val="NormalWorksheet"/>
              <w:ind w:right="-130"/>
              <w:rPr>
                <w:rFonts w:ascii="Tahoma" w:hAnsi="Tahoma" w:cs="Tahoma"/>
              </w:rPr>
            </w:pPr>
          </w:p>
          <w:p w:rsidRPr="00FE3BB4" w:rsidR="00755046" w:rsidP="00FE3BB4" w:rsidRDefault="00755046" w14:paraId="1B3372FD" w14:textId="0594EA39">
            <w:pPr>
              <w:pStyle w:val="NormalWorksheet"/>
              <w:ind w:right="-130"/>
              <w:rPr>
                <w:rFonts w:ascii="Tahoma" w:hAnsi="Tahoma" w:cs="Tahoma"/>
              </w:rPr>
            </w:pPr>
            <w:r w:rsidRPr="00FE3BB4">
              <w:rPr>
                <w:rFonts w:ascii="Tahoma" w:hAnsi="Tahoma" w:cs="Tahoma"/>
              </w:rPr>
              <w:t>Date</w:t>
            </w:r>
            <w:r w:rsidRPr="00FE3BB4" w:rsidR="002F1836">
              <w:rPr>
                <w:rFonts w:ascii="Tahoma" w:hAnsi="Tahoma" w:cs="Tahoma"/>
              </w:rPr>
              <w:t>:</w:t>
            </w:r>
          </w:p>
        </w:tc>
        <w:tc>
          <w:tcPr>
            <w:tcW w:w="1710" w:type="dxa"/>
            <w:tcBorders>
              <w:bottom w:val="single" w:color="auto" w:sz="7" w:space="0"/>
            </w:tcBorders>
            <w:vAlign w:val="bottom"/>
          </w:tcPr>
          <w:p w:rsidRPr="00FE3BB4" w:rsidR="00755046" w:rsidP="00FE3BB4" w:rsidRDefault="00755046" w14:paraId="1FCF09C9" w14:textId="75EFD922">
            <w:pPr>
              <w:pStyle w:val="NormalWorksheet"/>
              <w:rPr>
                <w:rFonts w:ascii="Tahoma" w:hAnsi="Tahoma" w:cs="Tahoma"/>
              </w:rPr>
            </w:pPr>
          </w:p>
        </w:tc>
      </w:tr>
      <w:tr w:rsidRPr="000B3F4D" w:rsidR="0054430E" w:rsidTr="00D07A56" w14:paraId="3781AB38" w14:textId="77777777">
        <w:trPr>
          <w:tblHeader/>
        </w:trPr>
        <w:tc>
          <w:tcPr>
            <w:tcW w:w="1709" w:type="dxa"/>
            <w:vAlign w:val="bottom"/>
          </w:tcPr>
          <w:p w:rsidRPr="00FE3BB4" w:rsidR="0054430E" w:rsidP="00FE3BB4" w:rsidRDefault="0054430E" w14:paraId="627FAD1B" w14:textId="77777777">
            <w:pPr>
              <w:pStyle w:val="NormalWorksheet"/>
              <w:ind w:right="-155"/>
              <w:rPr>
                <w:rFonts w:ascii="Tahoma" w:hAnsi="Tahoma" w:cs="Tahoma"/>
              </w:rPr>
            </w:pPr>
            <w:r w:rsidRPr="00FE3BB4">
              <w:rPr>
                <w:rFonts w:ascii="Tahoma" w:hAnsi="Tahoma" w:cs="Tahoma"/>
              </w:rPr>
              <w:t>Technical Area:</w:t>
            </w:r>
          </w:p>
        </w:tc>
        <w:tc>
          <w:tcPr>
            <w:tcW w:w="2700" w:type="dxa"/>
            <w:gridSpan w:val="4"/>
            <w:tcBorders>
              <w:bottom w:val="single" w:color="auto" w:sz="7" w:space="0"/>
            </w:tcBorders>
            <w:vAlign w:val="bottom"/>
          </w:tcPr>
          <w:p w:rsidRPr="00FE3BB4" w:rsidR="0054430E" w:rsidP="00FE3BB4" w:rsidRDefault="0054430E" w14:paraId="5720BF05" w14:textId="77777777">
            <w:pPr>
              <w:pStyle w:val="TechArea"/>
              <w:rPr>
                <w:rFonts w:ascii="Tahoma" w:hAnsi="Tahoma" w:cs="Tahoma"/>
                <w:sz w:val="20"/>
              </w:rPr>
            </w:pPr>
            <w:bookmarkStart w:name="_Hlt446926223" w:id="62"/>
            <w:bookmarkStart w:name="_Toc446988209" w:id="63"/>
            <w:bookmarkStart w:name="_Toc447439939" w:id="64"/>
            <w:bookmarkEnd w:id="62"/>
            <w:r w:rsidRPr="00FE3BB4">
              <w:rPr>
                <w:rFonts w:ascii="Tahoma" w:hAnsi="Tahoma" w:cs="Tahoma"/>
                <w:sz w:val="20"/>
              </w:rPr>
              <w:t>Waste Management</w:t>
            </w:r>
            <w:bookmarkEnd w:id="63"/>
            <w:bookmarkEnd w:id="64"/>
          </w:p>
        </w:tc>
        <w:tc>
          <w:tcPr>
            <w:tcW w:w="812" w:type="dxa"/>
            <w:vAlign w:val="bottom"/>
          </w:tcPr>
          <w:p w:rsidRPr="00FE3BB4" w:rsidR="0054430E" w:rsidP="00FE3BB4" w:rsidRDefault="0054430E" w14:paraId="1E4D1755" w14:textId="77777777">
            <w:pPr>
              <w:pStyle w:val="NormalWorksheet"/>
              <w:ind w:right="-147"/>
              <w:rPr>
                <w:rFonts w:ascii="Tahoma" w:hAnsi="Tahoma" w:cs="Tahoma"/>
              </w:rPr>
            </w:pPr>
            <w:r w:rsidRPr="00FE3BB4">
              <w:rPr>
                <w:rFonts w:ascii="Tahoma" w:hAnsi="Tahoma" w:cs="Tahoma"/>
              </w:rPr>
              <w:t>Project:</w:t>
            </w:r>
          </w:p>
        </w:tc>
        <w:tc>
          <w:tcPr>
            <w:tcW w:w="3793" w:type="dxa"/>
            <w:gridSpan w:val="2"/>
            <w:tcBorders>
              <w:bottom w:val="single" w:color="auto" w:sz="7" w:space="0"/>
            </w:tcBorders>
            <w:vAlign w:val="bottom"/>
          </w:tcPr>
          <w:p w:rsidRPr="00FE3BB4" w:rsidR="0054430E" w:rsidP="00A95D39" w:rsidRDefault="0054430E" w14:paraId="0E84DCAB" w14:textId="3B0E4EF1">
            <w:pPr>
              <w:pStyle w:val="NormalWorksheet"/>
              <w:rPr>
                <w:rFonts w:ascii="Tahoma" w:hAnsi="Tahoma" w:cs="Tahoma"/>
              </w:rPr>
            </w:pPr>
          </w:p>
        </w:tc>
        <w:tc>
          <w:tcPr>
            <w:tcW w:w="1696" w:type="dxa"/>
            <w:gridSpan w:val="3"/>
            <w:vAlign w:val="bottom"/>
          </w:tcPr>
          <w:p w:rsidRPr="00FE3BB4" w:rsidR="0054430E" w:rsidP="00FE3BB4" w:rsidRDefault="0054430E" w14:paraId="4EB50860" w14:textId="77777777">
            <w:pPr>
              <w:pStyle w:val="NormalWorksheet"/>
              <w:ind w:left="-35"/>
              <w:rPr>
                <w:rFonts w:ascii="Tahoma" w:hAnsi="Tahoma" w:cs="Tahoma"/>
              </w:rPr>
            </w:pPr>
            <w:r w:rsidRPr="00FE3BB4">
              <w:rPr>
                <w:rFonts w:ascii="Tahoma" w:hAnsi="Tahoma" w:cs="Tahoma"/>
              </w:rPr>
              <w:t>Technical Staff:</w:t>
            </w:r>
          </w:p>
        </w:tc>
        <w:tc>
          <w:tcPr>
            <w:tcW w:w="2790" w:type="dxa"/>
            <w:gridSpan w:val="4"/>
            <w:tcBorders>
              <w:bottom w:val="single" w:color="auto" w:sz="4" w:space="0"/>
            </w:tcBorders>
            <w:vAlign w:val="bottom"/>
          </w:tcPr>
          <w:p w:rsidRPr="005D2D81" w:rsidR="0054430E" w:rsidP="00CC5F40" w:rsidRDefault="0054430E" w14:paraId="47A8F311" w14:textId="5D4D2A6F">
            <w:pPr>
              <w:pStyle w:val="NormalWorksheet"/>
              <w:rPr>
                <w:rFonts w:ascii="Tahoma" w:hAnsi="Tahoma" w:cs="Tahoma"/>
                <w:u w:val="single"/>
              </w:rPr>
            </w:pPr>
          </w:p>
        </w:tc>
      </w:tr>
      <w:tr w:rsidRPr="000B3F4D" w:rsidR="0054430E" w:rsidTr="00D07A56" w14:paraId="087F700C" w14:textId="77777777">
        <w:trPr>
          <w:tblHeader/>
        </w:trPr>
        <w:tc>
          <w:tcPr>
            <w:tcW w:w="1709" w:type="dxa"/>
            <w:vAlign w:val="bottom"/>
          </w:tcPr>
          <w:p w:rsidRPr="00FE3BB4" w:rsidR="0054430E" w:rsidP="00FE3BB4" w:rsidRDefault="0054430E" w14:paraId="0492473C" w14:textId="77777777">
            <w:pPr>
              <w:pStyle w:val="NormalWorksheet"/>
              <w:ind w:right="-104"/>
              <w:rPr>
                <w:rFonts w:ascii="Tahoma" w:hAnsi="Tahoma" w:cs="Tahoma"/>
              </w:rPr>
            </w:pPr>
            <w:r w:rsidRPr="00FE3BB4">
              <w:rPr>
                <w:rFonts w:ascii="Tahoma" w:hAnsi="Tahoma" w:cs="Tahoma"/>
              </w:rPr>
              <w:t>Project Manager:</w:t>
            </w:r>
          </w:p>
        </w:tc>
        <w:tc>
          <w:tcPr>
            <w:tcW w:w="2700" w:type="dxa"/>
            <w:gridSpan w:val="4"/>
            <w:tcBorders>
              <w:bottom w:val="single" w:color="auto" w:sz="7" w:space="0"/>
            </w:tcBorders>
            <w:vAlign w:val="bottom"/>
          </w:tcPr>
          <w:p w:rsidRPr="00FE3BB4" w:rsidR="0054430E" w:rsidP="00FE3BB4" w:rsidRDefault="0054430E" w14:paraId="7AC36BA3" w14:textId="134BF3B7">
            <w:pPr>
              <w:pStyle w:val="NormalWorksheet"/>
              <w:rPr>
                <w:rFonts w:ascii="Tahoma" w:hAnsi="Tahoma" w:cs="Tahoma"/>
              </w:rPr>
            </w:pPr>
          </w:p>
        </w:tc>
        <w:tc>
          <w:tcPr>
            <w:tcW w:w="812" w:type="dxa"/>
            <w:vAlign w:val="bottom"/>
          </w:tcPr>
          <w:p w:rsidRPr="00FE3BB4" w:rsidR="0054430E" w:rsidP="00FE3BB4" w:rsidRDefault="0054430E" w14:paraId="360537D0" w14:textId="77777777">
            <w:pPr>
              <w:pStyle w:val="NormalWorksheet"/>
              <w:ind w:right="-147"/>
              <w:rPr>
                <w:rFonts w:ascii="Tahoma" w:hAnsi="Tahoma" w:cs="Tahoma"/>
              </w:rPr>
            </w:pPr>
            <w:r w:rsidRPr="00FE3BB4">
              <w:rPr>
                <w:rFonts w:ascii="Tahoma" w:hAnsi="Tahoma" w:cs="Tahoma"/>
              </w:rPr>
              <w:t>Docket:</w:t>
            </w:r>
          </w:p>
        </w:tc>
        <w:tc>
          <w:tcPr>
            <w:tcW w:w="3793" w:type="dxa"/>
            <w:gridSpan w:val="2"/>
            <w:tcBorders>
              <w:bottom w:val="single" w:color="auto" w:sz="7" w:space="0"/>
            </w:tcBorders>
            <w:vAlign w:val="bottom"/>
          </w:tcPr>
          <w:p w:rsidRPr="00FE3BB4" w:rsidR="0054430E" w:rsidP="00FE3BB4" w:rsidRDefault="0054430E" w14:paraId="013AFA1D" w14:textId="2EF738DC">
            <w:pPr>
              <w:pStyle w:val="NormalWorksheet"/>
              <w:rPr>
                <w:rFonts w:ascii="Tahoma" w:hAnsi="Tahoma" w:cs="Tahoma"/>
              </w:rPr>
            </w:pPr>
          </w:p>
        </w:tc>
        <w:tc>
          <w:tcPr>
            <w:tcW w:w="1696" w:type="dxa"/>
            <w:gridSpan w:val="3"/>
            <w:vAlign w:val="bottom"/>
          </w:tcPr>
          <w:p w:rsidRPr="00FE3BB4" w:rsidR="0054430E" w:rsidP="00FE3BB4" w:rsidRDefault="0054430E" w14:paraId="57C31844" w14:textId="77777777">
            <w:pPr>
              <w:pStyle w:val="NormalWorksheet"/>
              <w:ind w:left="-35" w:right="-150"/>
              <w:rPr>
                <w:rFonts w:ascii="Tahoma" w:hAnsi="Tahoma" w:cs="Tahoma"/>
              </w:rPr>
            </w:pPr>
            <w:r w:rsidRPr="00FE3BB4">
              <w:rPr>
                <w:rFonts w:ascii="Tahoma" w:hAnsi="Tahoma" w:cs="Tahoma"/>
              </w:rPr>
              <w:t>Technical Senior:</w:t>
            </w:r>
          </w:p>
        </w:tc>
        <w:tc>
          <w:tcPr>
            <w:tcW w:w="2790" w:type="dxa"/>
            <w:gridSpan w:val="4"/>
            <w:tcBorders>
              <w:top w:val="single" w:color="auto" w:sz="4" w:space="0"/>
              <w:bottom w:val="single" w:color="auto" w:sz="4" w:space="0"/>
            </w:tcBorders>
            <w:vAlign w:val="bottom"/>
          </w:tcPr>
          <w:p w:rsidRPr="005A3B7B" w:rsidR="0054430E" w:rsidP="00FE3BB4" w:rsidRDefault="0054430E" w14:paraId="7D3229ED" w14:textId="7461CE58">
            <w:pPr>
              <w:pStyle w:val="NormalWorksheet"/>
              <w:ind w:left="-32" w:right="-130"/>
              <w:rPr>
                <w:rFonts w:ascii="Tahoma" w:hAnsi="Tahoma" w:cs="Tahoma"/>
              </w:rPr>
            </w:pPr>
          </w:p>
        </w:tc>
      </w:tr>
      <w:tr w:rsidRPr="000B3F4D" w:rsidR="005A3B7B" w:rsidTr="00D07A56" w14:paraId="2485B193" w14:textId="77777777">
        <w:trPr>
          <w:tblHeader/>
        </w:trPr>
        <w:tc>
          <w:tcPr>
            <w:tcW w:w="1709" w:type="dxa"/>
            <w:tcBorders>
              <w:bottom w:val="single" w:color="auto" w:sz="4" w:space="0"/>
            </w:tcBorders>
          </w:tcPr>
          <w:p w:rsidRPr="00FE3BB4" w:rsidR="00755046" w:rsidP="00FE3BB4" w:rsidRDefault="00755046" w14:paraId="1BFA3515" w14:textId="77777777">
            <w:pPr>
              <w:pStyle w:val="NormalWorksheet"/>
              <w:rPr>
                <w:rFonts w:ascii="Tahoma" w:hAnsi="Tahoma" w:cs="Tahoma"/>
              </w:rPr>
            </w:pPr>
          </w:p>
        </w:tc>
        <w:tc>
          <w:tcPr>
            <w:tcW w:w="3512" w:type="dxa"/>
            <w:gridSpan w:val="5"/>
            <w:tcBorders>
              <w:bottom w:val="single" w:color="auto" w:sz="4" w:space="0"/>
            </w:tcBorders>
          </w:tcPr>
          <w:p w:rsidRPr="00FE3BB4" w:rsidR="00755046" w:rsidP="00FE3BB4" w:rsidRDefault="00755046" w14:paraId="68D32D5C" w14:textId="77777777">
            <w:pPr>
              <w:pStyle w:val="NormalWorksheet"/>
              <w:rPr>
                <w:rFonts w:ascii="Tahoma" w:hAnsi="Tahoma" w:cs="Tahoma"/>
              </w:rPr>
            </w:pPr>
          </w:p>
        </w:tc>
        <w:tc>
          <w:tcPr>
            <w:tcW w:w="4229" w:type="dxa"/>
            <w:gridSpan w:val="3"/>
            <w:tcBorders>
              <w:bottom w:val="single" w:color="auto" w:sz="4" w:space="0"/>
            </w:tcBorders>
          </w:tcPr>
          <w:p w:rsidRPr="00FE3BB4" w:rsidR="00755046" w:rsidP="00FE3BB4" w:rsidRDefault="00755046" w14:paraId="08800E3F" w14:textId="77777777">
            <w:pPr>
              <w:pStyle w:val="NormalWorksheet"/>
              <w:rPr>
                <w:rFonts w:ascii="Tahoma" w:hAnsi="Tahoma" w:cs="Tahoma"/>
              </w:rPr>
            </w:pPr>
          </w:p>
        </w:tc>
        <w:tc>
          <w:tcPr>
            <w:tcW w:w="1195" w:type="dxa"/>
            <w:tcBorders>
              <w:bottom w:val="single" w:color="auto" w:sz="4" w:space="0"/>
            </w:tcBorders>
          </w:tcPr>
          <w:p w:rsidRPr="00FE3BB4" w:rsidR="00755046" w:rsidP="00FE3BB4" w:rsidRDefault="00755046" w14:paraId="33AF48F9" w14:textId="77777777">
            <w:pPr>
              <w:pStyle w:val="NormalWorksheet"/>
              <w:rPr>
                <w:rFonts w:ascii="Tahoma" w:hAnsi="Tahoma" w:cs="Tahoma"/>
              </w:rPr>
            </w:pPr>
          </w:p>
        </w:tc>
        <w:tc>
          <w:tcPr>
            <w:tcW w:w="2855" w:type="dxa"/>
            <w:gridSpan w:val="5"/>
            <w:tcBorders>
              <w:bottom w:val="single" w:color="auto" w:sz="4" w:space="0"/>
            </w:tcBorders>
          </w:tcPr>
          <w:p w:rsidRPr="00FE3BB4" w:rsidR="00755046" w:rsidP="00FE3BB4" w:rsidRDefault="00755046" w14:paraId="668F5A3D" w14:textId="77777777">
            <w:pPr>
              <w:pStyle w:val="NormalWorksheet"/>
              <w:ind w:right="-115"/>
              <w:rPr>
                <w:rFonts w:ascii="Tahoma" w:hAnsi="Tahoma" w:cs="Tahoma"/>
              </w:rPr>
            </w:pPr>
          </w:p>
        </w:tc>
      </w:tr>
      <w:tr w:rsidRPr="000B3F4D" w:rsidR="00B25C30" w:rsidTr="00D07A56" w14:paraId="4280CCCB" w14:textId="77777777">
        <w:trPr>
          <w:trHeight w:val="60"/>
          <w:tblHeader/>
        </w:trPr>
        <w:tc>
          <w:tcPr>
            <w:tcW w:w="1709" w:type="dxa"/>
            <w:tcBorders>
              <w:top w:val="single" w:color="auto" w:sz="4" w:space="0"/>
              <w:left w:val="single" w:color="auto" w:sz="4" w:space="0"/>
              <w:bottom w:val="single" w:color="auto" w:sz="4" w:space="0"/>
              <w:right w:val="single" w:color="auto" w:sz="4" w:space="0"/>
            </w:tcBorders>
            <w:vAlign w:val="bottom"/>
          </w:tcPr>
          <w:p w:rsidRPr="00FE3BB4" w:rsidR="00030A63" w:rsidP="00FE3BB4" w:rsidRDefault="00030A63" w14:paraId="37FA1EF5" w14:textId="77777777">
            <w:pPr>
              <w:pStyle w:val="TableHeadings"/>
              <w:spacing w:before="0"/>
              <w:rPr>
                <w:rFonts w:ascii="Tahoma" w:hAnsi="Tahoma" w:cs="Tahoma"/>
              </w:rPr>
            </w:pPr>
            <w:r w:rsidRPr="00FE3BB4">
              <w:rPr>
                <w:rFonts w:ascii="Tahoma" w:hAnsi="Tahoma" w:cs="Tahoma"/>
              </w:rPr>
              <w:t>Siting Regulations</w:t>
            </w:r>
          </w:p>
        </w:tc>
        <w:tc>
          <w:tcPr>
            <w:tcW w:w="3512" w:type="dxa"/>
            <w:gridSpan w:val="5"/>
            <w:tcBorders>
              <w:top w:val="single" w:color="auto" w:sz="4" w:space="0"/>
              <w:left w:val="single" w:color="auto" w:sz="4" w:space="0"/>
              <w:bottom w:val="single" w:color="auto" w:sz="4" w:space="0"/>
              <w:right w:val="single" w:color="auto" w:sz="4" w:space="0"/>
            </w:tcBorders>
            <w:vAlign w:val="bottom"/>
          </w:tcPr>
          <w:p w:rsidRPr="00FE3BB4" w:rsidR="00030A63" w:rsidP="00FE3BB4" w:rsidRDefault="00030A63" w14:paraId="11826C95" w14:textId="77777777">
            <w:pPr>
              <w:pStyle w:val="TableHeadings"/>
              <w:spacing w:before="0"/>
              <w:rPr>
                <w:rFonts w:ascii="Tahoma" w:hAnsi="Tahoma" w:cs="Tahoma"/>
              </w:rPr>
            </w:pPr>
            <w:r w:rsidRPr="00FE3BB4">
              <w:rPr>
                <w:rFonts w:ascii="Tahoma" w:hAnsi="Tahoma" w:cs="Tahoma"/>
              </w:rPr>
              <w:t>Information</w:t>
            </w:r>
          </w:p>
        </w:tc>
        <w:tc>
          <w:tcPr>
            <w:tcW w:w="2969" w:type="dxa"/>
            <w:tcBorders>
              <w:top w:val="single" w:color="auto" w:sz="4" w:space="0"/>
              <w:left w:val="single" w:color="auto" w:sz="4" w:space="0"/>
              <w:bottom w:val="single" w:color="auto" w:sz="4" w:space="0"/>
              <w:right w:val="single" w:color="auto" w:sz="4" w:space="0"/>
            </w:tcBorders>
            <w:vAlign w:val="bottom"/>
          </w:tcPr>
          <w:p w:rsidRPr="00FE3BB4" w:rsidR="00B8625D" w:rsidP="00FE3BB4" w:rsidRDefault="00B8625D" w14:paraId="553C629C" w14:textId="77777777">
            <w:pPr>
              <w:pStyle w:val="TableHeadings"/>
              <w:spacing w:before="0"/>
              <w:rPr>
                <w:rFonts w:ascii="Tahoma" w:hAnsi="Tahoma" w:eastAsia="Tahoma" w:cs="Tahoma"/>
              </w:rPr>
            </w:pPr>
            <w:r w:rsidRPr="00FE3BB4">
              <w:rPr>
                <w:rFonts w:ascii="Tahoma" w:hAnsi="Tahoma" w:eastAsia="Tahoma" w:cs="Tahoma"/>
              </w:rPr>
              <w:t xml:space="preserve">Application </w:t>
            </w:r>
            <w:r w:rsidRPr="00FE3BB4">
              <w:rPr>
                <w:rFonts w:ascii="Tahoma" w:hAnsi="Tahoma" w:eastAsia="Tahoma" w:cs="Tahoma"/>
                <w:bCs/>
              </w:rPr>
              <w:t>Section Number And Page Number</w:t>
            </w:r>
          </w:p>
        </w:tc>
        <w:tc>
          <w:tcPr>
            <w:tcW w:w="1260" w:type="dxa"/>
            <w:gridSpan w:val="2"/>
            <w:tcBorders>
              <w:top w:val="single" w:color="auto" w:sz="4" w:space="0"/>
              <w:left w:val="single" w:color="auto" w:sz="4" w:space="0"/>
              <w:bottom w:val="single" w:color="auto" w:sz="4" w:space="0"/>
              <w:right w:val="single" w:color="auto" w:sz="4" w:space="0"/>
            </w:tcBorders>
            <w:vAlign w:val="bottom"/>
          </w:tcPr>
          <w:p w:rsidRPr="00FE3BB4" w:rsidR="00552FCD" w:rsidP="00FE3BB4" w:rsidRDefault="00552FCD" w14:paraId="7D7580A5" w14:textId="77777777">
            <w:pPr>
              <w:pStyle w:val="TableHeadings"/>
              <w:spacing w:before="0"/>
              <w:rPr>
                <w:rFonts w:ascii="Tahoma" w:hAnsi="Tahoma" w:eastAsia="Tahoma" w:cs="Tahoma"/>
                <w:bCs/>
              </w:rPr>
            </w:pPr>
            <w:r w:rsidRPr="00FE3BB4">
              <w:rPr>
                <w:rFonts w:ascii="Tahoma" w:hAnsi="Tahoma" w:eastAsia="Tahoma" w:cs="Tahoma"/>
                <w:bCs/>
              </w:rPr>
              <w:t>Complete</w:t>
            </w:r>
          </w:p>
          <w:p w:rsidRPr="00FE3BB4" w:rsidR="00030A63" w:rsidP="00FE3BB4" w:rsidRDefault="00552FCD" w14:paraId="538C3FDB" w14:textId="1FD533B4">
            <w:pPr>
              <w:pStyle w:val="TableHeadings"/>
              <w:spacing w:before="0"/>
              <w:rPr>
                <w:rFonts w:ascii="Tahoma" w:hAnsi="Tahoma" w:cs="Tahoma"/>
              </w:rPr>
            </w:pPr>
            <w:r w:rsidRPr="00FE3BB4">
              <w:rPr>
                <w:rFonts w:ascii="Tahoma" w:hAnsi="Tahoma" w:eastAsia="Tahoma" w:cs="Tahoma"/>
                <w:bCs/>
              </w:rPr>
              <w:t>Yes Or No</w:t>
            </w:r>
          </w:p>
        </w:tc>
        <w:tc>
          <w:tcPr>
            <w:tcW w:w="4050" w:type="dxa"/>
            <w:gridSpan w:val="6"/>
            <w:tcBorders>
              <w:top w:val="single" w:color="auto" w:sz="4" w:space="0"/>
              <w:left w:val="single" w:color="auto" w:sz="4" w:space="0"/>
              <w:bottom w:val="single" w:color="auto" w:sz="4" w:space="0"/>
              <w:right w:val="single" w:color="auto" w:sz="4" w:space="0"/>
            </w:tcBorders>
            <w:vAlign w:val="bottom"/>
          </w:tcPr>
          <w:p w:rsidRPr="00FE3BB4" w:rsidR="00030A63" w:rsidP="00FE3BB4" w:rsidRDefault="00030A63" w14:paraId="6494FB7D" w14:textId="62B9A8E7">
            <w:pPr>
              <w:pStyle w:val="TableHeadings"/>
              <w:spacing w:before="0"/>
              <w:ind w:right="-63"/>
              <w:rPr>
                <w:rFonts w:ascii="Tahoma" w:hAnsi="Tahoma" w:cs="Tahoma"/>
              </w:rPr>
            </w:pPr>
            <w:r w:rsidRPr="00FE3BB4">
              <w:rPr>
                <w:rFonts w:ascii="Tahoma" w:hAnsi="Tahoma" w:eastAsia="Tahoma" w:cs="Tahoma"/>
                <w:bCs/>
              </w:rPr>
              <w:t xml:space="preserve">Information Required to Make </w:t>
            </w:r>
            <w:r w:rsidRPr="00FE3BB4" w:rsidR="01EEEB4D">
              <w:rPr>
                <w:rFonts w:ascii="Tahoma" w:hAnsi="Tahoma" w:eastAsia="Tahoma" w:cs="Tahoma"/>
              </w:rPr>
              <w:t xml:space="preserve">Application </w:t>
            </w:r>
            <w:r w:rsidRPr="00FE3BB4">
              <w:rPr>
                <w:rFonts w:ascii="Tahoma" w:hAnsi="Tahoma" w:eastAsia="Tahoma" w:cs="Tahoma"/>
                <w:bCs/>
              </w:rPr>
              <w:t>Conform With Regulations</w:t>
            </w:r>
          </w:p>
        </w:tc>
      </w:tr>
      <w:tr w:rsidRPr="000B3F4D" w:rsidR="00B25C30" w:rsidTr="00D07A56" w14:paraId="16E87700" w14:textId="77777777">
        <w:tc>
          <w:tcPr>
            <w:tcW w:w="1709" w:type="dxa"/>
            <w:tcBorders>
              <w:top w:val="single" w:color="auto" w:sz="4" w:space="0"/>
              <w:left w:val="single" w:color="auto" w:sz="4" w:space="0"/>
              <w:bottom w:val="single" w:color="auto" w:sz="4" w:space="0"/>
              <w:right w:val="single" w:color="auto" w:sz="4" w:space="0"/>
            </w:tcBorders>
          </w:tcPr>
          <w:p w:rsidRPr="00FE3BB4" w:rsidR="00020573" w:rsidP="00FE3BB4" w:rsidRDefault="00B443B3" w14:paraId="69A5A9E7" w14:textId="6C43A89A">
            <w:pPr>
              <w:pStyle w:val="NormalWorksheet"/>
              <w:rPr>
                <w:rFonts w:ascii="Tahoma" w:hAnsi="Tahoma" w:cs="Tahoma"/>
                <w:color w:val="000000" w:themeColor="text1"/>
              </w:rPr>
            </w:pPr>
            <w:r w:rsidRPr="00FE3BB4">
              <w:rPr>
                <w:rStyle w:val="normaltextrun"/>
                <w:rFonts w:ascii="Tahoma" w:hAnsi="Tahoma" w:cs="Tahoma"/>
                <w:color w:val="000000" w:themeColor="text1"/>
              </w:rPr>
              <w:t>Cal. Code Regs., tit. 20, § 1704, (a) (3) (A)</w:t>
            </w:r>
            <w:r w:rsidRPr="00FE3BB4" w:rsidR="1B2FFABE">
              <w:rPr>
                <w:rStyle w:val="eop"/>
                <w:rFonts w:ascii="Tahoma" w:hAnsi="Tahoma" w:cs="Tahoma"/>
                <w:color w:val="000000" w:themeColor="text1"/>
              </w:rPr>
              <w:t> </w:t>
            </w:r>
          </w:p>
        </w:tc>
        <w:tc>
          <w:tcPr>
            <w:tcW w:w="3512" w:type="dxa"/>
            <w:gridSpan w:val="5"/>
            <w:tcBorders>
              <w:top w:val="single" w:color="auto" w:sz="4" w:space="0"/>
              <w:left w:val="single" w:color="auto" w:sz="4" w:space="0"/>
              <w:bottom w:val="single" w:color="auto" w:sz="4" w:space="0"/>
              <w:right w:val="single" w:color="auto" w:sz="4" w:space="0"/>
            </w:tcBorders>
          </w:tcPr>
          <w:p w:rsidRPr="00FE3BB4" w:rsidR="00020573" w:rsidP="00FE3BB4" w:rsidRDefault="00B443B3" w14:paraId="1373E36E" w14:textId="6C43A89A">
            <w:pPr>
              <w:pStyle w:val="NormalWorksheet"/>
              <w:rPr>
                <w:rFonts w:ascii="Tahoma" w:hAnsi="Tahoma" w:cs="Tahoma"/>
                <w:color w:val="000000" w:themeColor="text1"/>
              </w:rPr>
            </w:pPr>
            <w:r w:rsidRPr="00FE3BB4">
              <w:rPr>
                <w:rStyle w:val="normaltextrun"/>
                <w:rFonts w:ascii="Tahoma" w:hAnsi="Tahoma" w:cs="Tahoma"/>
                <w:color w:val="000000" w:themeColor="text1"/>
              </w:rPr>
              <w:t>Descriptions of all significant assumptions, methodologies, and computational methods used in arriving at conclusions in the document.</w:t>
            </w:r>
            <w:r w:rsidRPr="00FE3BB4">
              <w:rPr>
                <w:rStyle w:val="eop"/>
                <w:rFonts w:ascii="Tahoma" w:hAnsi="Tahoma" w:cs="Tahoma"/>
                <w:color w:val="000000" w:themeColor="text1"/>
              </w:rPr>
              <w:t> </w:t>
            </w:r>
          </w:p>
        </w:tc>
        <w:tc>
          <w:tcPr>
            <w:tcW w:w="2969" w:type="dxa"/>
            <w:tcBorders>
              <w:top w:val="single" w:color="auto" w:sz="4" w:space="0"/>
              <w:left w:val="single" w:color="auto" w:sz="4" w:space="0"/>
              <w:bottom w:val="single" w:color="auto" w:sz="4" w:space="0"/>
              <w:right w:val="single" w:color="auto" w:sz="4" w:space="0"/>
            </w:tcBorders>
          </w:tcPr>
          <w:p w:rsidRPr="15E8F8D5" w:rsidR="15E8F8D5" w:rsidP="15E8F8D5" w:rsidRDefault="15E8F8D5" w14:paraId="3CC779A7" w14:textId="32B5FD37">
            <w:pPr>
              <w:spacing w:after="0"/>
              <w:rPr>
                <w:rFonts w:ascii="Tahoma" w:hAnsi="Tahoma" w:eastAsia="Tahoma" w:cs="Tahoma"/>
                <w:sz w:val="20"/>
                <w:szCs w:val="20"/>
              </w:rPr>
            </w:pPr>
          </w:p>
        </w:tc>
        <w:tc>
          <w:tcPr>
            <w:tcW w:w="1260" w:type="dxa"/>
            <w:gridSpan w:val="2"/>
            <w:tcBorders>
              <w:top w:val="single" w:color="auto" w:sz="4" w:space="0"/>
              <w:left w:val="single" w:color="auto" w:sz="4" w:space="0"/>
              <w:bottom w:val="single" w:color="auto" w:sz="4" w:space="0"/>
              <w:right w:val="single" w:color="auto" w:sz="4" w:space="0"/>
            </w:tcBorders>
          </w:tcPr>
          <w:p w:rsidRPr="00FE3BB4" w:rsidR="7DC73F25" w:rsidP="00FE3BB4" w:rsidRDefault="7DC73F25" w14:paraId="357F0130" w14:textId="20C7F95C">
            <w:pPr>
              <w:spacing w:after="0" w:line="240" w:lineRule="auto"/>
              <w:rPr>
                <w:rFonts w:ascii="Tahoma" w:hAnsi="Tahoma" w:eastAsia="Tahoma" w:cs="Tahoma"/>
                <w:sz w:val="20"/>
                <w:szCs w:val="20"/>
              </w:rPr>
            </w:pPr>
          </w:p>
        </w:tc>
        <w:tc>
          <w:tcPr>
            <w:tcW w:w="4050" w:type="dxa"/>
            <w:gridSpan w:val="6"/>
            <w:tcBorders>
              <w:top w:val="single" w:color="auto" w:sz="4" w:space="0"/>
              <w:left w:val="single" w:color="auto" w:sz="4" w:space="0"/>
              <w:bottom w:val="single" w:color="auto" w:sz="4" w:space="0"/>
              <w:right w:val="single" w:color="auto" w:sz="4" w:space="0"/>
            </w:tcBorders>
          </w:tcPr>
          <w:p w:rsidRPr="00FE3BB4" w:rsidR="00020573" w:rsidP="00FE3BB4" w:rsidRDefault="00020573" w14:paraId="6D55FD6F" w14:textId="10490205">
            <w:pPr>
              <w:pStyle w:val="NormalWorksheet"/>
              <w:rPr>
                <w:rFonts w:ascii="Tahoma" w:hAnsi="Tahoma" w:cs="Tahoma"/>
              </w:rPr>
            </w:pPr>
          </w:p>
        </w:tc>
      </w:tr>
      <w:tr w:rsidRPr="000B3F4D" w:rsidR="00B25C30" w:rsidTr="00D07A56" w14:paraId="0C4D7217" w14:textId="77777777">
        <w:tc>
          <w:tcPr>
            <w:tcW w:w="1709" w:type="dxa"/>
            <w:tcBorders>
              <w:top w:val="single" w:color="auto" w:sz="4" w:space="0"/>
              <w:left w:val="single" w:color="auto" w:sz="4" w:space="0"/>
              <w:bottom w:val="single" w:color="auto" w:sz="4" w:space="0"/>
              <w:right w:val="single" w:color="auto" w:sz="4" w:space="0"/>
            </w:tcBorders>
          </w:tcPr>
          <w:p w:rsidRPr="00FE3BB4" w:rsidR="00020573" w:rsidP="00FE3BB4" w:rsidRDefault="00B443B3" w14:paraId="591A89D5" w14:textId="6C43A89A">
            <w:pPr>
              <w:pStyle w:val="NormalWorksheet"/>
              <w:rPr>
                <w:rFonts w:ascii="Tahoma" w:hAnsi="Tahoma" w:cs="Tahoma"/>
                <w:color w:val="000000" w:themeColor="text1"/>
                <w:lang w:val="fr-FR"/>
              </w:rPr>
            </w:pPr>
            <w:r w:rsidRPr="00FE3BB4">
              <w:rPr>
                <w:rStyle w:val="normaltextrun"/>
                <w:rFonts w:ascii="Tahoma" w:hAnsi="Tahoma" w:cs="Tahoma"/>
                <w:color w:val="000000" w:themeColor="text1"/>
                <w:lang w:val="fr-FR"/>
              </w:rPr>
              <w:t>Cal. Code Regs., tit. 20, § 1704, (a) (3) (B)</w:t>
            </w:r>
            <w:r w:rsidRPr="00FE3BB4">
              <w:rPr>
                <w:rStyle w:val="eop"/>
                <w:rFonts w:ascii="Tahoma" w:hAnsi="Tahoma" w:cs="Tahoma"/>
                <w:color w:val="000000" w:themeColor="text1"/>
                <w:lang w:val="fr-FR"/>
              </w:rPr>
              <w:t> </w:t>
            </w:r>
          </w:p>
        </w:tc>
        <w:tc>
          <w:tcPr>
            <w:tcW w:w="3512" w:type="dxa"/>
            <w:gridSpan w:val="5"/>
            <w:tcBorders>
              <w:top w:val="single" w:color="auto" w:sz="4" w:space="0"/>
              <w:left w:val="single" w:color="auto" w:sz="4" w:space="0"/>
              <w:bottom w:val="single" w:color="auto" w:sz="4" w:space="0"/>
              <w:right w:val="single" w:color="auto" w:sz="4" w:space="0"/>
            </w:tcBorders>
          </w:tcPr>
          <w:p w:rsidRPr="00FE3BB4" w:rsidR="00020573" w:rsidP="00FE3BB4" w:rsidRDefault="00B443B3" w14:paraId="6A269621" w14:textId="6C43A89A">
            <w:pPr>
              <w:pStyle w:val="NormalWorksheet"/>
              <w:rPr>
                <w:rFonts w:ascii="Tahoma" w:hAnsi="Tahoma" w:cs="Tahoma"/>
                <w:color w:val="000000" w:themeColor="text1"/>
              </w:rPr>
            </w:pPr>
            <w:r w:rsidRPr="00FE3BB4">
              <w:rPr>
                <w:rStyle w:val="normaltextrun"/>
                <w:rFonts w:ascii="Tahoma" w:hAnsi="Tahoma" w:cs="Tahoma"/>
                <w:color w:val="000000" w:themeColor="text1"/>
              </w:rPr>
              <w:t>Descriptions, including methodologies and findings, of all major studies or research efforts undertaken and relied upon to provide information for the document; and a description of ongoing research of significance to the project (including expected completion dates; and</w:t>
            </w:r>
            <w:r w:rsidRPr="00FE3BB4">
              <w:rPr>
                <w:rStyle w:val="eop"/>
                <w:rFonts w:ascii="Tahoma" w:hAnsi="Tahoma" w:cs="Tahoma"/>
                <w:color w:val="000000" w:themeColor="text1"/>
              </w:rPr>
              <w:t> </w:t>
            </w:r>
          </w:p>
        </w:tc>
        <w:tc>
          <w:tcPr>
            <w:tcW w:w="2969" w:type="dxa"/>
            <w:tcBorders>
              <w:top w:val="single" w:color="auto" w:sz="4" w:space="0"/>
              <w:left w:val="single" w:color="auto" w:sz="4" w:space="0"/>
              <w:bottom w:val="single" w:color="auto" w:sz="4" w:space="0"/>
              <w:right w:val="single" w:color="auto" w:sz="4" w:space="0"/>
            </w:tcBorders>
          </w:tcPr>
          <w:p w:rsidRPr="15E8F8D5" w:rsidR="15E8F8D5" w:rsidP="15E8F8D5" w:rsidRDefault="15E8F8D5" w14:paraId="7A51E758" w14:textId="7E68BDF2">
            <w:pPr>
              <w:spacing w:after="0"/>
              <w:rPr>
                <w:rFonts w:ascii="Tahoma" w:hAnsi="Tahoma" w:eastAsia="Tahoma" w:cs="Tahoma"/>
                <w:sz w:val="20"/>
                <w:szCs w:val="20"/>
              </w:rPr>
            </w:pPr>
          </w:p>
        </w:tc>
        <w:tc>
          <w:tcPr>
            <w:tcW w:w="1260" w:type="dxa"/>
            <w:gridSpan w:val="2"/>
            <w:tcBorders>
              <w:top w:val="single" w:color="auto" w:sz="4" w:space="0"/>
              <w:left w:val="single" w:color="auto" w:sz="4" w:space="0"/>
              <w:bottom w:val="single" w:color="auto" w:sz="4" w:space="0"/>
              <w:right w:val="single" w:color="auto" w:sz="4" w:space="0"/>
            </w:tcBorders>
          </w:tcPr>
          <w:p w:rsidRPr="00FE3BB4" w:rsidR="7DC73F25" w:rsidP="00FE3BB4" w:rsidRDefault="7DC73F25" w14:paraId="2B37DC8C" w14:textId="0ABFE2B4">
            <w:pPr>
              <w:spacing w:after="0" w:line="240" w:lineRule="auto"/>
              <w:rPr>
                <w:rFonts w:ascii="Tahoma" w:hAnsi="Tahoma" w:eastAsia="Tahoma" w:cs="Tahoma"/>
                <w:sz w:val="20"/>
                <w:szCs w:val="20"/>
              </w:rPr>
            </w:pPr>
          </w:p>
        </w:tc>
        <w:tc>
          <w:tcPr>
            <w:tcW w:w="4050" w:type="dxa"/>
            <w:gridSpan w:val="6"/>
            <w:tcBorders>
              <w:top w:val="single" w:color="auto" w:sz="4" w:space="0"/>
              <w:left w:val="single" w:color="auto" w:sz="4" w:space="0"/>
              <w:bottom w:val="single" w:color="auto" w:sz="4" w:space="0"/>
              <w:right w:val="single" w:color="auto" w:sz="4" w:space="0"/>
            </w:tcBorders>
          </w:tcPr>
          <w:p w:rsidRPr="00FE3BB4" w:rsidR="00020573" w:rsidP="00FE3BB4" w:rsidRDefault="00020573" w14:paraId="1D777EF0" w14:textId="46862AA3">
            <w:pPr>
              <w:pStyle w:val="NormalWorksheet"/>
              <w:rPr>
                <w:rFonts w:ascii="Tahoma" w:hAnsi="Tahoma" w:cs="Tahoma"/>
              </w:rPr>
            </w:pPr>
          </w:p>
        </w:tc>
      </w:tr>
      <w:tr w:rsidRPr="000B3F4D" w:rsidR="00B25C30" w:rsidTr="00D07A56" w14:paraId="54D00FE9" w14:textId="77777777">
        <w:tc>
          <w:tcPr>
            <w:tcW w:w="1709" w:type="dxa"/>
            <w:tcBorders>
              <w:top w:val="single" w:color="auto" w:sz="4" w:space="0"/>
              <w:left w:val="single" w:color="auto" w:sz="4" w:space="0"/>
              <w:bottom w:val="single" w:color="auto" w:sz="4" w:space="0"/>
              <w:right w:val="single" w:color="auto" w:sz="4" w:space="0"/>
            </w:tcBorders>
          </w:tcPr>
          <w:p w:rsidRPr="00FE3BB4" w:rsidR="00020573" w:rsidP="00FE3BB4" w:rsidRDefault="00B443B3" w14:paraId="4F623813" w14:textId="1A30FB53">
            <w:pPr>
              <w:pStyle w:val="NormalWorksheet"/>
              <w:rPr>
                <w:rFonts w:ascii="Tahoma" w:hAnsi="Tahoma" w:cs="Tahoma"/>
                <w:color w:val="000000" w:themeColor="text1"/>
                <w:lang w:val="fr-FR"/>
              </w:rPr>
            </w:pPr>
            <w:r w:rsidRPr="00FE3BB4">
              <w:rPr>
                <w:rStyle w:val="normaltextrun"/>
                <w:rFonts w:ascii="Tahoma" w:hAnsi="Tahoma" w:cs="Tahoma"/>
                <w:color w:val="000000" w:themeColor="text1"/>
                <w:lang w:val="fr-FR"/>
              </w:rPr>
              <w:t>Cal. Code Regs., tit. 20, § 1704, (a) (3) (C)</w:t>
            </w:r>
            <w:r w:rsidRPr="00FE3BB4">
              <w:rPr>
                <w:rStyle w:val="eop"/>
                <w:rFonts w:ascii="Tahoma" w:hAnsi="Tahoma" w:cs="Tahoma"/>
                <w:color w:val="000000" w:themeColor="text1"/>
                <w:lang w:val="fr-FR"/>
              </w:rPr>
              <w:t> </w:t>
            </w:r>
          </w:p>
        </w:tc>
        <w:tc>
          <w:tcPr>
            <w:tcW w:w="3512" w:type="dxa"/>
            <w:gridSpan w:val="5"/>
            <w:tcBorders>
              <w:top w:val="single" w:color="auto" w:sz="4" w:space="0"/>
              <w:left w:val="single" w:color="auto" w:sz="4" w:space="0"/>
              <w:bottom w:val="single" w:color="auto" w:sz="4" w:space="0"/>
              <w:right w:val="single" w:color="auto" w:sz="4" w:space="0"/>
            </w:tcBorders>
          </w:tcPr>
          <w:p w:rsidRPr="00FE3BB4" w:rsidR="00020573" w:rsidP="00FE3BB4" w:rsidRDefault="00B443B3" w14:paraId="060E098C" w14:textId="1A30FB53">
            <w:pPr>
              <w:pStyle w:val="NormalWorksheet"/>
              <w:rPr>
                <w:rFonts w:ascii="Tahoma" w:hAnsi="Tahoma" w:cs="Tahoma"/>
                <w:color w:val="000000" w:themeColor="text1"/>
              </w:rPr>
            </w:pPr>
            <w:r w:rsidRPr="00FE3BB4">
              <w:rPr>
                <w:rStyle w:val="normaltextrun"/>
                <w:rFonts w:ascii="Tahoma" w:hAnsi="Tahoma" w:cs="Tahoma"/>
                <w:color w:val="000000" w:themeColor="text1"/>
              </w:rPr>
              <w:t xml:space="preserve">A list of all literature relied upon or referenced in the documents, along with brief discussions of the relevance of each such </w:t>
            </w:r>
            <w:r w:rsidRPr="00FE3BB4">
              <w:rPr>
                <w:rStyle w:val="contextualspellingandgrammarerror"/>
                <w:rFonts w:ascii="Tahoma" w:hAnsi="Tahoma" w:cs="Tahoma"/>
                <w:color w:val="000000" w:themeColor="text1"/>
              </w:rPr>
              <w:t>reference;</w:t>
            </w:r>
            <w:r w:rsidRPr="00FE3BB4">
              <w:rPr>
                <w:rStyle w:val="eop"/>
                <w:rFonts w:ascii="Tahoma" w:hAnsi="Tahoma" w:cs="Tahoma"/>
                <w:color w:val="000000" w:themeColor="text1"/>
              </w:rPr>
              <w:t> </w:t>
            </w:r>
          </w:p>
        </w:tc>
        <w:tc>
          <w:tcPr>
            <w:tcW w:w="2969" w:type="dxa"/>
            <w:tcBorders>
              <w:top w:val="single" w:color="auto" w:sz="4" w:space="0"/>
              <w:left w:val="single" w:color="auto" w:sz="4" w:space="0"/>
              <w:bottom w:val="single" w:color="auto" w:sz="4" w:space="0"/>
              <w:right w:val="single" w:color="auto" w:sz="4" w:space="0"/>
            </w:tcBorders>
          </w:tcPr>
          <w:p w:rsidRPr="15E8F8D5" w:rsidR="15E8F8D5" w:rsidP="15E8F8D5" w:rsidRDefault="15E8F8D5" w14:paraId="3439A515" w14:textId="041F27E6">
            <w:pPr>
              <w:spacing w:after="0"/>
              <w:rPr>
                <w:rFonts w:ascii="Tahoma" w:hAnsi="Tahoma" w:eastAsia="Tahoma" w:cs="Tahoma"/>
                <w:sz w:val="20"/>
                <w:szCs w:val="20"/>
              </w:rPr>
            </w:pPr>
          </w:p>
        </w:tc>
        <w:tc>
          <w:tcPr>
            <w:tcW w:w="1260" w:type="dxa"/>
            <w:gridSpan w:val="2"/>
            <w:tcBorders>
              <w:top w:val="single" w:color="auto" w:sz="4" w:space="0"/>
              <w:left w:val="single" w:color="auto" w:sz="4" w:space="0"/>
              <w:bottom w:val="single" w:color="auto" w:sz="4" w:space="0"/>
              <w:right w:val="single" w:color="auto" w:sz="4" w:space="0"/>
            </w:tcBorders>
          </w:tcPr>
          <w:p w:rsidRPr="00FE3BB4" w:rsidR="7DC73F25" w:rsidP="00FE3BB4" w:rsidRDefault="7DC73F25" w14:paraId="0F6C1983" w14:textId="02BC1285">
            <w:pPr>
              <w:spacing w:after="0" w:line="240" w:lineRule="auto"/>
              <w:rPr>
                <w:rFonts w:ascii="Tahoma" w:hAnsi="Tahoma" w:eastAsia="Tahoma" w:cs="Tahoma"/>
                <w:sz w:val="20"/>
                <w:szCs w:val="20"/>
              </w:rPr>
            </w:pPr>
          </w:p>
        </w:tc>
        <w:tc>
          <w:tcPr>
            <w:tcW w:w="4050" w:type="dxa"/>
            <w:gridSpan w:val="6"/>
            <w:tcBorders>
              <w:top w:val="single" w:color="auto" w:sz="4" w:space="0"/>
              <w:left w:val="single" w:color="auto" w:sz="4" w:space="0"/>
              <w:bottom w:val="single" w:color="auto" w:sz="4" w:space="0"/>
              <w:right w:val="single" w:color="auto" w:sz="4" w:space="0"/>
            </w:tcBorders>
          </w:tcPr>
          <w:p w:rsidRPr="00FE3BB4" w:rsidR="00020573" w:rsidP="00FE3BB4" w:rsidRDefault="00020573" w14:paraId="7AACDE10" w14:textId="77777777">
            <w:pPr>
              <w:pStyle w:val="NormalWorksheet"/>
              <w:rPr>
                <w:rFonts w:ascii="Tahoma" w:hAnsi="Tahoma" w:cs="Tahoma"/>
              </w:rPr>
            </w:pPr>
          </w:p>
        </w:tc>
      </w:tr>
      <w:tr w:rsidRPr="000B3F4D" w:rsidR="00B25C30" w:rsidTr="00D07A56" w14:paraId="3EFD4AF1" w14:textId="77777777">
        <w:tc>
          <w:tcPr>
            <w:tcW w:w="1709"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00B3ACFB"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07FFD9B3" w14:textId="77777777">
            <w:pPr>
              <w:pStyle w:val="NormalWorksheet"/>
              <w:rPr>
                <w:rFonts w:ascii="Tahoma" w:hAnsi="Tahoma" w:cs="Tahoma"/>
              </w:rPr>
            </w:pPr>
            <w:r w:rsidRPr="00FE3BB4">
              <w:rPr>
                <w:rFonts w:ascii="Tahoma" w:hAnsi="Tahoma" w:cs="Tahoma"/>
              </w:rPr>
              <w:t>(g) (1)</w:t>
            </w:r>
          </w:p>
        </w:tc>
        <w:tc>
          <w:tcPr>
            <w:tcW w:w="3512" w:type="dxa"/>
            <w:gridSpan w:val="5"/>
            <w:tcBorders>
              <w:top w:val="single" w:color="auto" w:sz="4" w:space="0"/>
              <w:left w:val="single" w:color="auto" w:sz="4" w:space="0"/>
              <w:bottom w:val="single" w:color="auto" w:sz="4" w:space="0"/>
              <w:right w:val="single" w:color="auto" w:sz="4" w:space="0"/>
            </w:tcBorders>
          </w:tcPr>
          <w:p w:rsidRPr="00FE3BB4" w:rsidR="00030A63" w:rsidP="00FE3BB4" w:rsidRDefault="00030A63" w14:paraId="6AB8070A" w14:textId="1706EFD2">
            <w:pPr>
              <w:pStyle w:val="NormalWorksheet"/>
              <w:rPr>
                <w:rFonts w:ascii="Tahoma" w:hAnsi="Tahoma" w:cs="Tahoma"/>
              </w:rPr>
            </w:pPr>
            <w:r w:rsidRPr="00FE3BB4">
              <w:rPr>
                <w:rFonts w:ascii="Tahoma" w:hAnsi="Tahoma" w:cs="Tahoma"/>
              </w:rPr>
              <w:t>...provide a discussion of the existing site conditions, the expected direct, indirect</w:t>
            </w:r>
            <w:r w:rsidRPr="00FE3BB4" w:rsidR="000E40CF">
              <w:rPr>
                <w:rFonts w:ascii="Tahoma" w:hAnsi="Tahoma" w:cs="Tahoma"/>
              </w:rPr>
              <w:t>,</w:t>
            </w:r>
            <w:r w:rsidRPr="00FE3BB4">
              <w:rPr>
                <w:rFonts w:ascii="Tahoma" w:hAnsi="Tahoma" w:cs="Tahoma"/>
              </w:rPr>
              <w:t xml:space="preserve"> and cumulative impacts due to the construction, operation and maintenance of the project, the measures proposed to mitigate adverse environmental impacts of the project, the effectiveness of the proposed measures, and any monitoring plans proposed to verify the effectiveness of the mitigation.</w:t>
            </w:r>
            <w:r w:rsidRPr="00FE3BB4" w:rsidR="00627E45">
              <w:rPr>
                <w:rFonts w:ascii="Tahoma" w:hAnsi="Tahoma" w:cs="Tahoma"/>
              </w:rPr>
              <w:t xml:space="preserve"> Describe the approach, list or projection or a combination, used to develop the cumulative setting for the proposed project. Include any reference materials used such as general plan or other adopted local, regional, or statewide plan.</w:t>
            </w:r>
          </w:p>
        </w:tc>
        <w:tc>
          <w:tcPr>
            <w:tcW w:w="2969" w:type="dxa"/>
            <w:tcBorders>
              <w:top w:val="single" w:color="auto" w:sz="4" w:space="0"/>
              <w:left w:val="single" w:color="auto" w:sz="4" w:space="0"/>
              <w:bottom w:val="single" w:color="auto" w:sz="4" w:space="0"/>
              <w:right w:val="single" w:color="auto" w:sz="4" w:space="0"/>
            </w:tcBorders>
          </w:tcPr>
          <w:p w:rsidRPr="15E8F8D5" w:rsidR="15E8F8D5" w:rsidP="15E8F8D5" w:rsidRDefault="15E8F8D5" w14:paraId="5A04B44F" w14:textId="52CA62F0">
            <w:pPr>
              <w:spacing w:after="0"/>
              <w:rPr>
                <w:rFonts w:ascii="Tahoma" w:hAnsi="Tahoma" w:eastAsia="Tahoma" w:cs="Tahoma"/>
                <w:sz w:val="20"/>
                <w:szCs w:val="20"/>
              </w:rPr>
            </w:pPr>
          </w:p>
        </w:tc>
        <w:tc>
          <w:tcPr>
            <w:tcW w:w="1260" w:type="dxa"/>
            <w:gridSpan w:val="2"/>
            <w:tcBorders>
              <w:top w:val="single" w:color="auto" w:sz="4" w:space="0"/>
              <w:left w:val="single" w:color="auto" w:sz="4" w:space="0"/>
              <w:bottom w:val="single" w:color="auto" w:sz="4" w:space="0"/>
              <w:right w:val="single" w:color="auto" w:sz="4" w:space="0"/>
            </w:tcBorders>
          </w:tcPr>
          <w:p w:rsidRPr="00FE3BB4" w:rsidR="7DC73F25" w:rsidP="00FE3BB4" w:rsidRDefault="7DC73F25" w14:paraId="65611513" w14:textId="3A4A6325">
            <w:pPr>
              <w:spacing w:after="0" w:line="240" w:lineRule="auto"/>
              <w:rPr>
                <w:rFonts w:ascii="Tahoma" w:hAnsi="Tahoma" w:eastAsia="Tahoma" w:cs="Tahoma"/>
                <w:sz w:val="20"/>
                <w:szCs w:val="20"/>
              </w:rPr>
            </w:pPr>
          </w:p>
        </w:tc>
        <w:tc>
          <w:tcPr>
            <w:tcW w:w="405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3FC3360C" w14:textId="77777777">
            <w:pPr>
              <w:pStyle w:val="NormalWorksheet"/>
              <w:rPr>
                <w:rFonts w:ascii="Tahoma" w:hAnsi="Tahoma" w:cs="Tahoma"/>
              </w:rPr>
            </w:pPr>
          </w:p>
        </w:tc>
      </w:tr>
      <w:tr w:rsidRPr="000B3F4D" w:rsidR="00B25C30" w:rsidTr="00D07A56" w14:paraId="3D8608EA" w14:textId="77777777">
        <w:tc>
          <w:tcPr>
            <w:tcW w:w="1709"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1630DE90"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31449AD9" w14:textId="7F3E1F9A">
            <w:pPr>
              <w:pStyle w:val="NormalWorksheet"/>
              <w:rPr>
                <w:rFonts w:ascii="Tahoma" w:hAnsi="Tahoma" w:cs="Tahoma"/>
              </w:rPr>
            </w:pPr>
            <w:r w:rsidRPr="00FE3BB4">
              <w:rPr>
                <w:rFonts w:ascii="Tahoma" w:hAnsi="Tahoma" w:cs="Tahoma"/>
              </w:rPr>
              <w:t>(g) (12) (A)</w:t>
            </w:r>
          </w:p>
        </w:tc>
        <w:tc>
          <w:tcPr>
            <w:tcW w:w="3512" w:type="dxa"/>
            <w:gridSpan w:val="5"/>
            <w:tcBorders>
              <w:top w:val="single" w:color="auto" w:sz="4" w:space="0"/>
              <w:left w:val="single" w:color="auto" w:sz="4" w:space="0"/>
              <w:bottom w:val="single" w:color="auto" w:sz="4" w:space="0"/>
              <w:right w:val="single" w:color="auto" w:sz="4" w:space="0"/>
            </w:tcBorders>
          </w:tcPr>
          <w:p w:rsidRPr="00FE3BB4" w:rsidR="00030A63" w:rsidP="00FE3BB4" w:rsidRDefault="00030A63" w14:paraId="2FF538B2" w14:textId="4413D62C">
            <w:pPr>
              <w:pStyle w:val="NormalWorksheet"/>
              <w:rPr>
                <w:rFonts w:ascii="Tahoma" w:hAnsi="Tahoma" w:cs="Tahoma"/>
              </w:rPr>
            </w:pPr>
            <w:r w:rsidRPr="00FE3BB4">
              <w:rPr>
                <w:rFonts w:ascii="Tahoma" w:hAnsi="Tahoma" w:cs="Tahoma"/>
              </w:rPr>
              <w:t xml:space="preserve">A Phase I Environmental Site Assessment (ESA) for the proposed power plant site using methods prescribed by the American Society for Testing and Materials (ASTM) document entitled "Standard Practice for Environmental Site Assessments: Phase 1 Environmental Site Assessment Process" (Designation: E 1527-93, May 1993), which is incorporated by reference in its entirety; or an equivalent method agreed upon by the applicant and </w:t>
            </w:r>
            <w:r w:rsidRPr="00FE3BB4" w:rsidR="009D33EE">
              <w:rPr>
                <w:rFonts w:ascii="Tahoma" w:hAnsi="Tahoma" w:cs="Tahoma"/>
              </w:rPr>
              <w:t>the CEC</w:t>
            </w:r>
            <w:r w:rsidRPr="00FE3BB4" w:rsidR="0074617C">
              <w:rPr>
                <w:rFonts w:ascii="Tahoma" w:hAnsi="Tahoma" w:cs="Tahoma"/>
              </w:rPr>
              <w:t xml:space="preserve"> </w:t>
            </w:r>
            <w:r w:rsidRPr="00FE3BB4" w:rsidR="00627E45">
              <w:rPr>
                <w:rFonts w:ascii="Tahoma" w:hAnsi="Tahoma" w:cs="Tahoma"/>
              </w:rPr>
              <w:t>S</w:t>
            </w:r>
            <w:r w:rsidRPr="00FE3BB4">
              <w:rPr>
                <w:rFonts w:ascii="Tahoma" w:hAnsi="Tahoma" w:cs="Tahoma"/>
              </w:rPr>
              <w:t xml:space="preserve">taff that provides similar documentation of the potential level and extent of site contamination. The Phase I ESA shall have been completed no earlier than </w:t>
            </w:r>
            <w:r w:rsidR="007D1E10">
              <w:rPr>
                <w:rFonts w:ascii="Tahoma" w:hAnsi="Tahoma" w:cs="Tahoma"/>
              </w:rPr>
              <w:t>one year</w:t>
            </w:r>
            <w:r w:rsidRPr="00FE3BB4">
              <w:rPr>
                <w:rFonts w:ascii="Tahoma" w:hAnsi="Tahoma" w:cs="Tahoma"/>
              </w:rPr>
              <w:t xml:space="preserve"> prior to the filing of the </w:t>
            </w:r>
            <w:r w:rsidRPr="00FE3BB4" w:rsidR="00627E45">
              <w:rPr>
                <w:rFonts w:ascii="Tahoma" w:hAnsi="Tahoma" w:cs="Tahoma"/>
              </w:rPr>
              <w:t>application</w:t>
            </w:r>
            <w:r w:rsidRPr="00FE3BB4">
              <w:rPr>
                <w:rFonts w:ascii="Tahoma" w:hAnsi="Tahoma" w:cs="Tahoma"/>
              </w:rPr>
              <w:t>.</w:t>
            </w:r>
          </w:p>
        </w:tc>
        <w:tc>
          <w:tcPr>
            <w:tcW w:w="2969" w:type="dxa"/>
            <w:tcBorders>
              <w:top w:val="single" w:color="auto" w:sz="4" w:space="0"/>
              <w:left w:val="single" w:color="auto" w:sz="4" w:space="0"/>
              <w:bottom w:val="single" w:color="auto" w:sz="4" w:space="0"/>
              <w:right w:val="single" w:color="auto" w:sz="4" w:space="0"/>
            </w:tcBorders>
          </w:tcPr>
          <w:p w:rsidRPr="00FE3BB4" w:rsidR="7DC73F25" w:rsidP="00FE3BB4" w:rsidRDefault="7DC73F25" w14:paraId="00E1A5AB" w14:textId="4741187C">
            <w:pPr>
              <w:spacing w:after="0" w:line="240" w:lineRule="auto"/>
            </w:pPr>
          </w:p>
        </w:tc>
        <w:tc>
          <w:tcPr>
            <w:tcW w:w="1260" w:type="dxa"/>
            <w:gridSpan w:val="2"/>
            <w:tcBorders>
              <w:top w:val="single" w:color="auto" w:sz="4" w:space="0"/>
              <w:left w:val="single" w:color="auto" w:sz="4" w:space="0"/>
              <w:bottom w:val="single" w:color="auto" w:sz="4" w:space="0"/>
              <w:right w:val="single" w:color="auto" w:sz="4" w:space="0"/>
            </w:tcBorders>
          </w:tcPr>
          <w:p w:rsidRPr="00FE3BB4" w:rsidR="7DC73F25" w:rsidP="00FE3BB4" w:rsidRDefault="7DC73F25" w14:paraId="40A6602F" w14:textId="3942804F">
            <w:pPr>
              <w:spacing w:after="0" w:line="240" w:lineRule="auto"/>
              <w:rPr>
                <w:rFonts w:ascii="Tahoma" w:hAnsi="Tahoma" w:eastAsia="Tahoma" w:cs="Tahoma"/>
                <w:sz w:val="20"/>
                <w:szCs w:val="20"/>
              </w:rPr>
            </w:pPr>
          </w:p>
        </w:tc>
        <w:tc>
          <w:tcPr>
            <w:tcW w:w="405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5B5DEE26" w14:textId="24B72108">
            <w:pPr>
              <w:pStyle w:val="NormalWorksheet"/>
              <w:rPr>
                <w:rFonts w:ascii="Tahoma" w:hAnsi="Tahoma" w:cs="Tahoma"/>
              </w:rPr>
            </w:pPr>
          </w:p>
        </w:tc>
      </w:tr>
      <w:tr w:rsidRPr="000B3F4D" w:rsidR="00B25C30" w:rsidTr="00D07A56" w14:paraId="6AA6945B" w14:textId="77777777">
        <w:tc>
          <w:tcPr>
            <w:tcW w:w="1709"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5A10BC11"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4F0BC7D1" w14:textId="77777777">
            <w:pPr>
              <w:pStyle w:val="NormalWorksheet"/>
              <w:rPr>
                <w:rFonts w:ascii="Tahoma" w:hAnsi="Tahoma" w:cs="Tahoma"/>
              </w:rPr>
            </w:pPr>
            <w:r w:rsidRPr="00FE3BB4">
              <w:rPr>
                <w:rFonts w:ascii="Tahoma" w:hAnsi="Tahoma" w:cs="Tahoma"/>
              </w:rPr>
              <w:t>(g) (12) (B)</w:t>
            </w:r>
          </w:p>
        </w:tc>
        <w:tc>
          <w:tcPr>
            <w:tcW w:w="3512" w:type="dxa"/>
            <w:gridSpan w:val="5"/>
            <w:tcBorders>
              <w:top w:val="single" w:color="auto" w:sz="4" w:space="0"/>
              <w:left w:val="single" w:color="auto" w:sz="4" w:space="0"/>
              <w:bottom w:val="single" w:color="auto" w:sz="4" w:space="0"/>
              <w:right w:val="single" w:color="auto" w:sz="4" w:space="0"/>
            </w:tcBorders>
          </w:tcPr>
          <w:p w:rsidRPr="00FE3BB4" w:rsidR="00030A63" w:rsidP="00FE3BB4" w:rsidRDefault="00030A63" w14:paraId="4776A433" w14:textId="2B9BDF53">
            <w:pPr>
              <w:pStyle w:val="NormalWorksheet"/>
              <w:rPr>
                <w:rFonts w:ascii="Tahoma" w:hAnsi="Tahoma" w:cs="Tahoma"/>
              </w:rPr>
            </w:pPr>
            <w:r w:rsidRPr="00FE3BB4">
              <w:rPr>
                <w:rFonts w:ascii="Tahoma" w:hAnsi="Tahoma" w:cs="Tahoma"/>
              </w:rPr>
              <w:t>A description of each waste stream estimated to be generated during project construction and operation, including origin, hazardous or nonhazardous classification pursuant to Title</w:t>
            </w:r>
            <w:bookmarkStart w:name="_Hlt446991258" w:id="65"/>
            <w:bookmarkEnd w:id="65"/>
            <w:r w:rsidRPr="00FE3BB4">
              <w:rPr>
                <w:rFonts w:ascii="Tahoma" w:hAnsi="Tahoma" w:cs="Tahoma"/>
              </w:rPr>
              <w:t xml:space="preserve"> 22, California Code of Regulations, § 66261.20 et seq., chemical composition, estimated annual weight or volume generated, and estimated frequency of generation.</w:t>
            </w:r>
          </w:p>
        </w:tc>
        <w:tc>
          <w:tcPr>
            <w:tcW w:w="2969" w:type="dxa"/>
            <w:tcBorders>
              <w:top w:val="single" w:color="auto" w:sz="4" w:space="0"/>
              <w:left w:val="single" w:color="auto" w:sz="4" w:space="0"/>
              <w:bottom w:val="single" w:color="auto" w:sz="4" w:space="0"/>
              <w:right w:val="single" w:color="auto" w:sz="4" w:space="0"/>
            </w:tcBorders>
          </w:tcPr>
          <w:p w:rsidRPr="00FE3BB4" w:rsidR="7DC73F25" w:rsidP="47AF73C4" w:rsidRDefault="7DC73F25" w14:paraId="59A96873" w14:textId="7F6C6D34">
            <w:pPr>
              <w:spacing w:after="0" w:line="240" w:lineRule="auto"/>
              <w:rPr>
                <w:rFonts w:ascii="Tahoma" w:hAnsi="Tahoma" w:eastAsia="Tahoma" w:cs="Tahoma"/>
                <w:sz w:val="20"/>
                <w:szCs w:val="20"/>
              </w:rPr>
            </w:pPr>
          </w:p>
        </w:tc>
        <w:tc>
          <w:tcPr>
            <w:tcW w:w="1260" w:type="dxa"/>
            <w:gridSpan w:val="2"/>
            <w:tcBorders>
              <w:top w:val="single" w:color="auto" w:sz="4" w:space="0"/>
              <w:left w:val="single" w:color="auto" w:sz="4" w:space="0"/>
              <w:bottom w:val="single" w:color="auto" w:sz="4" w:space="0"/>
              <w:right w:val="single" w:color="auto" w:sz="4" w:space="0"/>
            </w:tcBorders>
          </w:tcPr>
          <w:p w:rsidRPr="001D249C" w:rsidR="7DC73F25" w:rsidP="00FE3BB4" w:rsidRDefault="7DC73F25" w14:paraId="1E0143C1" w14:textId="0B84C453">
            <w:pPr>
              <w:spacing w:after="0" w:line="240" w:lineRule="auto"/>
              <w:rPr>
                <w:rFonts w:ascii="Tahoma" w:hAnsi="Tahoma" w:eastAsia="Tahoma" w:cs="Tahoma"/>
                <w:sz w:val="20"/>
                <w:szCs w:val="20"/>
                <w:highlight w:val="yellow"/>
              </w:rPr>
            </w:pPr>
          </w:p>
        </w:tc>
        <w:tc>
          <w:tcPr>
            <w:tcW w:w="405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79451794" w14:textId="27553952">
            <w:pPr>
              <w:pStyle w:val="NormalWorksheet"/>
            </w:pPr>
          </w:p>
        </w:tc>
      </w:tr>
      <w:tr w:rsidRPr="000B3F4D" w:rsidR="00B25C30" w:rsidTr="00D07A56" w14:paraId="6E82F2AB" w14:textId="77777777">
        <w:tc>
          <w:tcPr>
            <w:tcW w:w="1709"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13965030"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088EEED9" w14:textId="77777777">
            <w:pPr>
              <w:pStyle w:val="NormalWorksheet"/>
              <w:rPr>
                <w:rFonts w:ascii="Tahoma" w:hAnsi="Tahoma" w:cs="Tahoma"/>
              </w:rPr>
            </w:pPr>
            <w:r w:rsidRPr="00FE3BB4">
              <w:rPr>
                <w:rFonts w:ascii="Tahoma" w:hAnsi="Tahoma" w:cs="Tahoma"/>
              </w:rPr>
              <w:t>(g) (12) (C)</w:t>
            </w:r>
          </w:p>
        </w:tc>
        <w:tc>
          <w:tcPr>
            <w:tcW w:w="3512" w:type="dxa"/>
            <w:gridSpan w:val="5"/>
            <w:tcBorders>
              <w:top w:val="single" w:color="auto" w:sz="4" w:space="0"/>
              <w:left w:val="single" w:color="auto" w:sz="4" w:space="0"/>
              <w:bottom w:val="single" w:color="auto" w:sz="4" w:space="0"/>
              <w:right w:val="single" w:color="auto" w:sz="4" w:space="0"/>
            </w:tcBorders>
          </w:tcPr>
          <w:p w:rsidRPr="00FE3BB4" w:rsidR="00030A63" w:rsidP="00FE3BB4" w:rsidRDefault="00030A63" w14:paraId="01321976" w14:textId="43C53623">
            <w:pPr>
              <w:pStyle w:val="NormalWorksheet"/>
              <w:rPr>
                <w:rFonts w:ascii="Tahoma" w:hAnsi="Tahoma" w:cs="Tahoma"/>
              </w:rPr>
            </w:pPr>
            <w:r w:rsidRPr="00FE3BB4">
              <w:rPr>
                <w:rFonts w:ascii="Tahoma" w:hAnsi="Tahoma" w:cs="Tahoma"/>
              </w:rPr>
              <w:t xml:space="preserve">A description of all waste disposal sites which may feasibly be used for disposal of project wastes.  For each site, include the name, location, classification under California Code of Regulations, </w:t>
            </w:r>
            <w:r w:rsidRPr="00FE3BB4" w:rsidR="00F8597E">
              <w:rPr>
                <w:rFonts w:ascii="Tahoma" w:hAnsi="Tahoma" w:cs="Tahoma"/>
              </w:rPr>
              <w:t>T</w:t>
            </w:r>
            <w:r w:rsidRPr="00FE3BB4">
              <w:rPr>
                <w:rFonts w:ascii="Tahoma" w:hAnsi="Tahoma" w:cs="Tahoma"/>
              </w:rPr>
              <w:t>itle 23, section 2530 et seq., the daily or annual permitted capacity, daily or annual amounts of waste currently being accepted, the estimated closure date and remaining capacity, and a description of any enforcement action taken by local or state agencies due to waste disposal activities at the site.</w:t>
            </w:r>
          </w:p>
        </w:tc>
        <w:tc>
          <w:tcPr>
            <w:tcW w:w="2969" w:type="dxa"/>
            <w:tcBorders>
              <w:top w:val="single" w:color="auto" w:sz="4" w:space="0"/>
              <w:left w:val="single" w:color="auto" w:sz="4" w:space="0"/>
              <w:bottom w:val="single" w:color="auto" w:sz="4" w:space="0"/>
              <w:right w:val="single" w:color="auto" w:sz="4" w:space="0"/>
            </w:tcBorders>
          </w:tcPr>
          <w:p w:rsidRPr="00FE3BB4" w:rsidR="7DC73F25" w:rsidP="47AF73C4" w:rsidRDefault="7DC73F25" w14:paraId="089E5166" w14:textId="73ED57F1">
            <w:pPr>
              <w:spacing w:after="0" w:line="240" w:lineRule="auto"/>
              <w:rPr>
                <w:rFonts w:ascii="Tahoma" w:hAnsi="Tahoma" w:eastAsia="Tahoma" w:cs="Tahoma"/>
                <w:sz w:val="20"/>
                <w:szCs w:val="20"/>
              </w:rPr>
            </w:pPr>
          </w:p>
        </w:tc>
        <w:tc>
          <w:tcPr>
            <w:tcW w:w="1260" w:type="dxa"/>
            <w:gridSpan w:val="2"/>
            <w:tcBorders>
              <w:top w:val="single" w:color="auto" w:sz="4" w:space="0"/>
              <w:left w:val="single" w:color="auto" w:sz="4" w:space="0"/>
              <w:bottom w:val="single" w:color="auto" w:sz="4" w:space="0"/>
              <w:right w:val="single" w:color="auto" w:sz="4" w:space="0"/>
            </w:tcBorders>
          </w:tcPr>
          <w:p w:rsidRPr="00FE3BB4" w:rsidR="7DC73F25" w:rsidP="00FE3BB4" w:rsidRDefault="7DC73F25" w14:paraId="3F79BCED" w14:textId="7DA667E9">
            <w:pPr>
              <w:spacing w:after="0" w:line="240" w:lineRule="auto"/>
              <w:rPr>
                <w:rFonts w:ascii="Tahoma" w:hAnsi="Tahoma" w:eastAsia="Tahoma" w:cs="Tahoma"/>
                <w:sz w:val="20"/>
                <w:szCs w:val="20"/>
              </w:rPr>
            </w:pPr>
          </w:p>
        </w:tc>
        <w:tc>
          <w:tcPr>
            <w:tcW w:w="405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3E4169C1" w14:textId="77777777">
            <w:pPr>
              <w:pStyle w:val="NormalWorksheet"/>
              <w:rPr>
                <w:rFonts w:ascii="Tahoma" w:hAnsi="Tahoma" w:cs="Tahoma"/>
              </w:rPr>
            </w:pPr>
          </w:p>
        </w:tc>
      </w:tr>
      <w:tr w:rsidRPr="000B3F4D" w:rsidR="00B25C30" w:rsidTr="00D07A56" w14:paraId="67E79D35" w14:textId="77777777">
        <w:tc>
          <w:tcPr>
            <w:tcW w:w="1709"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30A476FE"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3075C544" w14:textId="77777777">
            <w:pPr>
              <w:pStyle w:val="NormalWorksheet"/>
              <w:rPr>
                <w:rFonts w:ascii="Tahoma" w:hAnsi="Tahoma" w:cs="Tahoma"/>
              </w:rPr>
            </w:pPr>
            <w:r w:rsidRPr="00FE3BB4">
              <w:rPr>
                <w:rFonts w:ascii="Tahoma" w:hAnsi="Tahoma" w:cs="Tahoma"/>
              </w:rPr>
              <w:t>(g) (12) (D)</w:t>
            </w:r>
          </w:p>
        </w:tc>
        <w:tc>
          <w:tcPr>
            <w:tcW w:w="3512" w:type="dxa"/>
            <w:gridSpan w:val="5"/>
            <w:tcBorders>
              <w:top w:val="single" w:color="auto" w:sz="4" w:space="0"/>
              <w:left w:val="single" w:color="auto" w:sz="4" w:space="0"/>
              <w:bottom w:val="single" w:color="auto" w:sz="4" w:space="0"/>
              <w:right w:val="single" w:color="auto" w:sz="4" w:space="0"/>
            </w:tcBorders>
          </w:tcPr>
          <w:p w:rsidRPr="00FE3BB4" w:rsidR="00030A63" w:rsidP="00FE3BB4" w:rsidRDefault="00030A63" w14:paraId="573B5CCC" w14:textId="3024D1E6">
            <w:pPr>
              <w:pStyle w:val="NormalWorksheet"/>
              <w:rPr>
                <w:rFonts w:ascii="Tahoma" w:hAnsi="Tahoma" w:cs="Tahoma"/>
              </w:rPr>
            </w:pPr>
            <w:r w:rsidRPr="00FE3BB4">
              <w:rPr>
                <w:rFonts w:ascii="Tahoma" w:hAnsi="Tahoma" w:cs="Tahoma"/>
              </w:rPr>
              <w:t>A description of management methods for each waste stream, including methods used to minimize waste generation, length of on- and off-site waste storage, re-use and recycling opportunities, waste treatment methods used, and use of contractors for treatment.</w:t>
            </w:r>
          </w:p>
        </w:tc>
        <w:tc>
          <w:tcPr>
            <w:tcW w:w="2969" w:type="dxa"/>
            <w:tcBorders>
              <w:top w:val="single" w:color="auto" w:sz="4" w:space="0"/>
              <w:left w:val="single" w:color="auto" w:sz="4" w:space="0"/>
              <w:bottom w:val="single" w:color="auto" w:sz="4" w:space="0"/>
              <w:right w:val="single" w:color="auto" w:sz="4" w:space="0"/>
            </w:tcBorders>
          </w:tcPr>
          <w:p w:rsidRPr="00FE3BB4" w:rsidR="7DC73F25" w:rsidP="636A600A" w:rsidRDefault="7DC73F25" w14:paraId="2A1515FD" w14:textId="6D2B9E22">
            <w:pPr>
              <w:spacing w:after="0" w:line="240" w:lineRule="auto"/>
              <w:rPr>
                <w:rFonts w:ascii="Tahoma" w:hAnsi="Tahoma" w:eastAsia="Tahoma" w:cs="Tahoma"/>
                <w:sz w:val="20"/>
                <w:szCs w:val="20"/>
              </w:rPr>
            </w:pPr>
          </w:p>
        </w:tc>
        <w:tc>
          <w:tcPr>
            <w:tcW w:w="1260" w:type="dxa"/>
            <w:gridSpan w:val="2"/>
            <w:tcBorders>
              <w:top w:val="single" w:color="auto" w:sz="4" w:space="0"/>
              <w:left w:val="single" w:color="auto" w:sz="4" w:space="0"/>
              <w:bottom w:val="single" w:color="auto" w:sz="4" w:space="0"/>
              <w:right w:val="single" w:color="auto" w:sz="4" w:space="0"/>
            </w:tcBorders>
          </w:tcPr>
          <w:p w:rsidRPr="00FE3BB4" w:rsidR="7DC73F25" w:rsidP="00FE3BB4" w:rsidRDefault="7DC73F25" w14:paraId="698E9428" w14:textId="7353B3F4">
            <w:pPr>
              <w:spacing w:after="0" w:line="240" w:lineRule="auto"/>
              <w:rPr>
                <w:rFonts w:ascii="Tahoma" w:hAnsi="Tahoma" w:eastAsia="Tahoma" w:cs="Tahoma"/>
                <w:sz w:val="20"/>
                <w:szCs w:val="20"/>
              </w:rPr>
            </w:pPr>
          </w:p>
        </w:tc>
        <w:tc>
          <w:tcPr>
            <w:tcW w:w="405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5AE39568" w14:textId="77777777">
            <w:pPr>
              <w:pStyle w:val="NormalWorksheet"/>
              <w:rPr>
                <w:rFonts w:ascii="Tahoma" w:hAnsi="Tahoma" w:cs="Tahoma"/>
              </w:rPr>
            </w:pPr>
          </w:p>
        </w:tc>
      </w:tr>
      <w:tr w:rsidRPr="000B3F4D" w:rsidR="00B25C30" w:rsidTr="00D07A56" w14:paraId="5D71E2BC" w14:textId="77777777">
        <w:tc>
          <w:tcPr>
            <w:tcW w:w="1709"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51968C20"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178A8450" w14:textId="77777777">
            <w:pPr>
              <w:pStyle w:val="NormalWorksheet"/>
              <w:rPr>
                <w:rFonts w:ascii="Tahoma" w:hAnsi="Tahoma" w:cs="Tahoma"/>
              </w:rPr>
            </w:pPr>
            <w:r w:rsidRPr="00FE3BB4">
              <w:rPr>
                <w:rFonts w:ascii="Tahoma" w:hAnsi="Tahoma" w:cs="Tahoma"/>
              </w:rPr>
              <w:t>(i) (1) (A)</w:t>
            </w:r>
          </w:p>
        </w:tc>
        <w:tc>
          <w:tcPr>
            <w:tcW w:w="3512" w:type="dxa"/>
            <w:gridSpan w:val="5"/>
            <w:tcBorders>
              <w:top w:val="single" w:color="auto" w:sz="4" w:space="0"/>
              <w:left w:val="single" w:color="auto" w:sz="4" w:space="0"/>
              <w:bottom w:val="single" w:color="auto" w:sz="4" w:space="0"/>
              <w:right w:val="single" w:color="auto" w:sz="4" w:space="0"/>
            </w:tcBorders>
          </w:tcPr>
          <w:p w:rsidRPr="00FE3BB4" w:rsidR="00030A63" w:rsidP="00FE3BB4" w:rsidRDefault="00030A63" w14:paraId="5C65C627" w14:textId="05AAB30C">
            <w:pPr>
              <w:pStyle w:val="NormalWorksheet"/>
              <w:rPr>
                <w:rFonts w:ascii="Tahoma" w:hAnsi="Tahoma" w:cs="Tahoma"/>
              </w:rPr>
            </w:pPr>
            <w:r w:rsidRPr="00FE3BB4">
              <w:rPr>
                <w:rFonts w:ascii="Tahoma" w:hAnsi="Tahoma" w:cs="Tahoma"/>
              </w:rPr>
              <w:t>Tables that identify laws, regulations, ordinances, standards, adopted local, regional, state, and federal land use plans, leases, and permits applicable to the proposed project, and a discussion of the applicability of, and conformance with each. The table or matrix shall explicitly reference pages in the application wherein conformance, with each law or standard during both construction and operation of the facility is discussed; and</w:t>
            </w:r>
          </w:p>
        </w:tc>
        <w:tc>
          <w:tcPr>
            <w:tcW w:w="2969" w:type="dxa"/>
            <w:tcBorders>
              <w:top w:val="single" w:color="auto" w:sz="4" w:space="0"/>
              <w:left w:val="single" w:color="auto" w:sz="4" w:space="0"/>
              <w:bottom w:val="single" w:color="auto" w:sz="4" w:space="0"/>
              <w:right w:val="single" w:color="auto" w:sz="4" w:space="0"/>
            </w:tcBorders>
          </w:tcPr>
          <w:p w:rsidRPr="00FE3BB4" w:rsidR="7DC73F25" w:rsidP="00FE3BB4" w:rsidRDefault="7DC73F25" w14:paraId="7F797F10" w14:textId="6D6EDC3A">
            <w:pPr>
              <w:spacing w:after="0" w:line="240" w:lineRule="auto"/>
            </w:pPr>
          </w:p>
        </w:tc>
        <w:tc>
          <w:tcPr>
            <w:tcW w:w="1260" w:type="dxa"/>
            <w:gridSpan w:val="2"/>
            <w:tcBorders>
              <w:top w:val="single" w:color="auto" w:sz="4" w:space="0"/>
              <w:left w:val="single" w:color="auto" w:sz="4" w:space="0"/>
              <w:bottom w:val="single" w:color="auto" w:sz="4" w:space="0"/>
              <w:right w:val="single" w:color="auto" w:sz="4" w:space="0"/>
            </w:tcBorders>
          </w:tcPr>
          <w:p w:rsidRPr="00FE3BB4" w:rsidR="7DC73F25" w:rsidP="00FE3BB4" w:rsidRDefault="7DC73F25" w14:paraId="04157790" w14:textId="3D5E805A">
            <w:pPr>
              <w:spacing w:after="0" w:line="240" w:lineRule="auto"/>
              <w:rPr>
                <w:rFonts w:ascii="Tahoma" w:hAnsi="Tahoma" w:eastAsia="Tahoma" w:cs="Tahoma"/>
                <w:sz w:val="20"/>
                <w:szCs w:val="20"/>
              </w:rPr>
            </w:pPr>
          </w:p>
        </w:tc>
        <w:tc>
          <w:tcPr>
            <w:tcW w:w="405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54B9229E" w14:textId="77777777">
            <w:pPr>
              <w:pStyle w:val="NormalWorksheet"/>
              <w:rPr>
                <w:rFonts w:ascii="Tahoma" w:hAnsi="Tahoma" w:cs="Tahoma"/>
              </w:rPr>
            </w:pPr>
          </w:p>
        </w:tc>
      </w:tr>
      <w:tr w:rsidRPr="000B3F4D" w:rsidR="00B25C30" w:rsidTr="00D07A56" w14:paraId="29921AA7" w14:textId="77777777">
        <w:tc>
          <w:tcPr>
            <w:tcW w:w="1709"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7514303E"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228BB495" w14:textId="77777777">
            <w:pPr>
              <w:pStyle w:val="NormalWorksheet"/>
              <w:rPr>
                <w:rFonts w:ascii="Tahoma" w:hAnsi="Tahoma" w:cs="Tahoma"/>
              </w:rPr>
            </w:pPr>
            <w:r w:rsidRPr="00FE3BB4">
              <w:rPr>
                <w:rFonts w:ascii="Tahoma" w:hAnsi="Tahoma" w:cs="Tahoma"/>
              </w:rPr>
              <w:t>(i) (1) (B)</w:t>
            </w:r>
          </w:p>
        </w:tc>
        <w:tc>
          <w:tcPr>
            <w:tcW w:w="3512" w:type="dxa"/>
            <w:gridSpan w:val="5"/>
            <w:tcBorders>
              <w:top w:val="single" w:color="auto" w:sz="4" w:space="0"/>
              <w:left w:val="single" w:color="auto" w:sz="4" w:space="0"/>
              <w:bottom w:val="single" w:color="auto" w:sz="4" w:space="0"/>
              <w:right w:val="single" w:color="auto" w:sz="4" w:space="0"/>
            </w:tcBorders>
          </w:tcPr>
          <w:p w:rsidRPr="00FE3BB4" w:rsidR="00030A63" w:rsidP="00FE3BB4" w:rsidRDefault="00030A63" w14:paraId="3EA06FC0" w14:textId="20BCF1E8">
            <w:pPr>
              <w:pStyle w:val="NormalWorksheet"/>
              <w:rPr>
                <w:rFonts w:ascii="Tahoma" w:hAnsi="Tahoma" w:cs="Tahoma"/>
              </w:rPr>
            </w:pPr>
            <w:r w:rsidRPr="00FE3BB4">
              <w:rPr>
                <w:rFonts w:ascii="Tahoma" w:hAnsi="Tahoma" w:cs="Tahoma"/>
              </w:rPr>
              <w:t>Tables that identify each agency with jurisdiction to issue applicable permits, leases, and approvals or to enforce identified laws, regulations, standards, and adopted local, regional, state and federal land use plans, and agencies that would have permit approval or enforcement authority, but for the exclusive authority of the Commission to certify sites and related facilities.</w:t>
            </w:r>
          </w:p>
        </w:tc>
        <w:tc>
          <w:tcPr>
            <w:tcW w:w="2969" w:type="dxa"/>
            <w:tcBorders>
              <w:top w:val="single" w:color="auto" w:sz="4" w:space="0"/>
              <w:left w:val="single" w:color="auto" w:sz="4" w:space="0"/>
              <w:bottom w:val="single" w:color="auto" w:sz="4" w:space="0"/>
              <w:right w:val="single" w:color="auto" w:sz="4" w:space="0"/>
            </w:tcBorders>
          </w:tcPr>
          <w:p w:rsidRPr="15E8F8D5" w:rsidR="15E8F8D5" w:rsidP="15E8F8D5" w:rsidRDefault="15E8F8D5" w14:paraId="652F48E1" w14:textId="105C9349">
            <w:pPr>
              <w:spacing w:after="0"/>
              <w:rPr>
                <w:rFonts w:ascii="Tahoma" w:hAnsi="Tahoma" w:eastAsia="Tahoma" w:cs="Tahoma"/>
                <w:sz w:val="20"/>
                <w:szCs w:val="20"/>
              </w:rPr>
            </w:pPr>
          </w:p>
        </w:tc>
        <w:tc>
          <w:tcPr>
            <w:tcW w:w="1260" w:type="dxa"/>
            <w:gridSpan w:val="2"/>
            <w:tcBorders>
              <w:top w:val="single" w:color="auto" w:sz="4" w:space="0"/>
              <w:left w:val="single" w:color="auto" w:sz="4" w:space="0"/>
              <w:bottom w:val="single" w:color="auto" w:sz="4" w:space="0"/>
              <w:right w:val="single" w:color="auto" w:sz="4" w:space="0"/>
            </w:tcBorders>
          </w:tcPr>
          <w:p w:rsidRPr="15E8F8D5" w:rsidR="15E8F8D5" w:rsidP="15E8F8D5" w:rsidRDefault="15E8F8D5" w14:paraId="35E05BBF" w14:textId="51038D9D">
            <w:pPr>
              <w:spacing w:after="0"/>
              <w:rPr>
                <w:rFonts w:ascii="Tahoma" w:hAnsi="Tahoma" w:eastAsia="Tahoma" w:cs="Tahoma"/>
                <w:sz w:val="20"/>
                <w:szCs w:val="20"/>
              </w:rPr>
            </w:pPr>
          </w:p>
        </w:tc>
        <w:tc>
          <w:tcPr>
            <w:tcW w:w="405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7023D43D" w14:textId="77777777">
            <w:pPr>
              <w:pStyle w:val="NormalWorksheet"/>
              <w:rPr>
                <w:rFonts w:ascii="Tahoma" w:hAnsi="Tahoma" w:cs="Tahoma"/>
              </w:rPr>
            </w:pPr>
          </w:p>
        </w:tc>
      </w:tr>
      <w:tr w:rsidRPr="000B3F4D" w:rsidR="00B25C30" w:rsidTr="00D07A56" w14:paraId="4C951127" w14:textId="77777777">
        <w:tc>
          <w:tcPr>
            <w:tcW w:w="1709"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6515411F"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7B7034E6" w14:textId="77777777">
            <w:pPr>
              <w:pStyle w:val="NormalWorksheet"/>
              <w:rPr>
                <w:rFonts w:ascii="Tahoma" w:hAnsi="Tahoma" w:cs="Tahoma"/>
              </w:rPr>
            </w:pPr>
            <w:r w:rsidRPr="00FE3BB4">
              <w:rPr>
                <w:rFonts w:ascii="Tahoma" w:hAnsi="Tahoma" w:cs="Tahoma"/>
              </w:rPr>
              <w:t>(i) (2)</w:t>
            </w:r>
          </w:p>
        </w:tc>
        <w:tc>
          <w:tcPr>
            <w:tcW w:w="3512" w:type="dxa"/>
            <w:gridSpan w:val="5"/>
            <w:tcBorders>
              <w:top w:val="single" w:color="auto" w:sz="4" w:space="0"/>
              <w:left w:val="single" w:color="auto" w:sz="4" w:space="0"/>
              <w:bottom w:val="single" w:color="auto" w:sz="4" w:space="0"/>
              <w:right w:val="single" w:color="auto" w:sz="4" w:space="0"/>
            </w:tcBorders>
          </w:tcPr>
          <w:p w:rsidRPr="00FE3BB4" w:rsidR="00030A63" w:rsidP="00FE3BB4" w:rsidRDefault="00030A63" w14:paraId="140AB92D" w14:textId="0BE6E04A">
            <w:pPr>
              <w:pStyle w:val="NormalWorksheet"/>
              <w:rPr>
                <w:rFonts w:ascii="Tahoma" w:hAnsi="Tahoma" w:cs="Tahoma"/>
              </w:rPr>
            </w:pPr>
            <w:r w:rsidRPr="00FE3BB4">
              <w:rPr>
                <w:rFonts w:ascii="Tahoma" w:hAnsi="Tahoma" w:cs="Tahoma"/>
              </w:rPr>
              <w:t>The name, title, phone number, address (required), and email address (if known), of an official who was contacted within each agency, and provide the name of the official who will serve as a contact person for Commission staff.</w:t>
            </w:r>
          </w:p>
        </w:tc>
        <w:tc>
          <w:tcPr>
            <w:tcW w:w="2969" w:type="dxa"/>
            <w:tcBorders>
              <w:top w:val="single" w:color="auto" w:sz="4" w:space="0"/>
              <w:left w:val="single" w:color="auto" w:sz="4" w:space="0"/>
              <w:bottom w:val="single" w:color="auto" w:sz="4" w:space="0"/>
              <w:right w:val="single" w:color="auto" w:sz="4" w:space="0"/>
            </w:tcBorders>
          </w:tcPr>
          <w:p w:rsidRPr="15E8F8D5" w:rsidR="15E8F8D5" w:rsidP="15E8F8D5" w:rsidRDefault="15E8F8D5" w14:paraId="1896FDCB" w14:textId="520F575F">
            <w:pPr>
              <w:spacing w:after="0"/>
              <w:rPr>
                <w:rFonts w:ascii="Tahoma" w:hAnsi="Tahoma" w:eastAsia="Tahoma" w:cs="Tahoma"/>
                <w:sz w:val="20"/>
                <w:szCs w:val="20"/>
              </w:rPr>
            </w:pPr>
          </w:p>
        </w:tc>
        <w:tc>
          <w:tcPr>
            <w:tcW w:w="1260" w:type="dxa"/>
            <w:gridSpan w:val="2"/>
            <w:tcBorders>
              <w:top w:val="single" w:color="auto" w:sz="4" w:space="0"/>
              <w:left w:val="single" w:color="auto" w:sz="4" w:space="0"/>
              <w:bottom w:val="single" w:color="auto" w:sz="4" w:space="0"/>
              <w:right w:val="single" w:color="auto" w:sz="4" w:space="0"/>
            </w:tcBorders>
          </w:tcPr>
          <w:p w:rsidRPr="15E8F8D5" w:rsidR="15E8F8D5" w:rsidP="15E8F8D5" w:rsidRDefault="15E8F8D5" w14:paraId="2F6BCEAA" w14:textId="4A8B036D">
            <w:pPr>
              <w:spacing w:after="0"/>
              <w:rPr>
                <w:rFonts w:ascii="Tahoma" w:hAnsi="Tahoma" w:eastAsia="Tahoma" w:cs="Tahoma"/>
                <w:sz w:val="20"/>
                <w:szCs w:val="20"/>
              </w:rPr>
            </w:pPr>
          </w:p>
        </w:tc>
        <w:tc>
          <w:tcPr>
            <w:tcW w:w="405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4BF9E362" w14:textId="71EEFDAD">
            <w:pPr>
              <w:pStyle w:val="NormalWorksheet"/>
              <w:rPr>
                <w:rFonts w:ascii="Tahoma" w:hAnsi="Tahoma" w:cs="Tahoma"/>
              </w:rPr>
            </w:pPr>
          </w:p>
        </w:tc>
      </w:tr>
      <w:tr w:rsidRPr="000B3F4D" w:rsidR="00B25C30" w:rsidTr="00D07A56" w14:paraId="6320EFCC" w14:textId="77777777">
        <w:tc>
          <w:tcPr>
            <w:tcW w:w="1709"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0DBFDAE4"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143D0884" w14:textId="77777777">
            <w:pPr>
              <w:pStyle w:val="NormalWorksheet"/>
              <w:rPr>
                <w:rFonts w:ascii="Tahoma" w:hAnsi="Tahoma" w:cs="Tahoma"/>
              </w:rPr>
            </w:pPr>
            <w:r w:rsidRPr="00FE3BB4">
              <w:rPr>
                <w:rFonts w:ascii="Tahoma" w:hAnsi="Tahoma" w:cs="Tahoma"/>
              </w:rPr>
              <w:t>(i) (3)</w:t>
            </w:r>
          </w:p>
        </w:tc>
        <w:tc>
          <w:tcPr>
            <w:tcW w:w="3512" w:type="dxa"/>
            <w:gridSpan w:val="5"/>
            <w:tcBorders>
              <w:top w:val="single" w:color="auto" w:sz="4" w:space="0"/>
              <w:left w:val="single" w:color="auto" w:sz="4" w:space="0"/>
              <w:bottom w:val="single" w:color="auto" w:sz="4" w:space="0"/>
              <w:right w:val="single" w:color="auto" w:sz="4" w:space="0"/>
            </w:tcBorders>
          </w:tcPr>
          <w:p w:rsidRPr="00FE3BB4" w:rsidR="00030A63" w:rsidP="00FE3BB4" w:rsidRDefault="00030A63" w14:paraId="3266EB7D" w14:textId="46CF2BD4">
            <w:pPr>
              <w:pStyle w:val="Header"/>
              <w:rPr>
                <w:rFonts w:ascii="Tahoma" w:hAnsi="Tahoma" w:cs="Tahoma"/>
                <w:sz w:val="20"/>
                <w:szCs w:val="20"/>
              </w:rPr>
            </w:pPr>
            <w:r w:rsidRPr="00FE3BB4">
              <w:rPr>
                <w:rFonts w:ascii="Tahoma" w:hAnsi="Tahoma" w:cs="Tahoma"/>
                <w:sz w:val="20"/>
                <w:szCs w:val="20"/>
              </w:rPr>
              <w:t>A schedule indicating when permits outside the authority of the Commission will be obtained and the steps the applicant has taken or plans to take to obtain such permits.</w:t>
            </w:r>
          </w:p>
        </w:tc>
        <w:tc>
          <w:tcPr>
            <w:tcW w:w="2969" w:type="dxa"/>
            <w:tcBorders>
              <w:top w:val="single" w:color="auto" w:sz="4" w:space="0"/>
              <w:left w:val="single" w:color="auto" w:sz="4" w:space="0"/>
              <w:bottom w:val="single" w:color="auto" w:sz="4" w:space="0"/>
              <w:right w:val="single" w:color="auto" w:sz="4" w:space="0"/>
            </w:tcBorders>
          </w:tcPr>
          <w:p w:rsidRPr="15E8F8D5" w:rsidR="15E8F8D5" w:rsidP="15E8F8D5" w:rsidRDefault="15E8F8D5" w14:paraId="457C5809" w14:textId="228D061A">
            <w:pPr>
              <w:spacing w:after="0"/>
              <w:rPr>
                <w:rFonts w:ascii="Tahoma" w:hAnsi="Tahoma" w:eastAsia="Tahoma" w:cs="Tahoma"/>
                <w:sz w:val="20"/>
                <w:szCs w:val="20"/>
              </w:rPr>
            </w:pPr>
          </w:p>
        </w:tc>
        <w:tc>
          <w:tcPr>
            <w:tcW w:w="1260" w:type="dxa"/>
            <w:gridSpan w:val="2"/>
            <w:tcBorders>
              <w:top w:val="single" w:color="auto" w:sz="4" w:space="0"/>
              <w:left w:val="single" w:color="auto" w:sz="4" w:space="0"/>
              <w:bottom w:val="single" w:color="auto" w:sz="4" w:space="0"/>
              <w:right w:val="single" w:color="auto" w:sz="4" w:space="0"/>
            </w:tcBorders>
          </w:tcPr>
          <w:p w:rsidRPr="15E8F8D5" w:rsidR="15E8F8D5" w:rsidP="15E8F8D5" w:rsidRDefault="15E8F8D5" w14:paraId="244C4720" w14:textId="3197AB22">
            <w:pPr>
              <w:spacing w:after="0"/>
              <w:rPr>
                <w:rFonts w:ascii="Tahoma" w:hAnsi="Tahoma" w:eastAsia="Tahoma" w:cs="Tahoma"/>
                <w:sz w:val="20"/>
                <w:szCs w:val="20"/>
              </w:rPr>
            </w:pPr>
          </w:p>
        </w:tc>
        <w:tc>
          <w:tcPr>
            <w:tcW w:w="405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6B5626F2" w14:textId="377CA3FF">
            <w:pPr>
              <w:pStyle w:val="NormalWorksheet"/>
              <w:rPr>
                <w:rFonts w:ascii="Tahoma" w:hAnsi="Tahoma" w:cs="Tahoma"/>
              </w:rPr>
            </w:pPr>
          </w:p>
        </w:tc>
      </w:tr>
    </w:tbl>
    <w:p w:rsidRPr="000B3F4D" w:rsidR="00C2766D" w:rsidRDefault="00C2766D" w14:paraId="326270CD" w14:textId="48910857">
      <w:pPr>
        <w:rPr>
          <w:rFonts w:ascii="Tahoma" w:hAnsi="Tahoma" w:cs="Tahoma"/>
          <w:sz w:val="20"/>
          <w:szCs w:val="20"/>
        </w:rPr>
        <w:sectPr w:rsidRPr="000B3F4D" w:rsidR="00C2766D" w:rsidSect="00354F4A">
          <w:footerReference w:type="default" r:id="rId48"/>
          <w:pgSz w:w="15840" w:h="12240" w:orient="landscape"/>
          <w:pgMar w:top="1440" w:right="1440" w:bottom="1440" w:left="1440" w:header="720" w:footer="720" w:gutter="0"/>
          <w:cols w:space="720"/>
          <w:docGrid w:linePitch="360"/>
        </w:sectPr>
      </w:pPr>
    </w:p>
    <w:tbl>
      <w:tblPr>
        <w:tblW w:w="13536" w:type="dxa"/>
        <w:jc w:val="center"/>
        <w:tblLayout w:type="fixed"/>
        <w:tblCellMar>
          <w:left w:w="120" w:type="dxa"/>
          <w:right w:w="120" w:type="dxa"/>
        </w:tblCellMar>
        <w:tblLook w:val="0000" w:firstRow="0" w:lastRow="0" w:firstColumn="0" w:lastColumn="0" w:noHBand="0" w:noVBand="0"/>
      </w:tblPr>
      <w:tblGrid>
        <w:gridCol w:w="1700"/>
        <w:gridCol w:w="1074"/>
        <w:gridCol w:w="329"/>
        <w:gridCol w:w="1198"/>
        <w:gridCol w:w="16"/>
        <w:gridCol w:w="244"/>
        <w:gridCol w:w="659"/>
        <w:gridCol w:w="2783"/>
        <w:gridCol w:w="1345"/>
        <w:gridCol w:w="282"/>
        <w:gridCol w:w="104"/>
        <w:gridCol w:w="188"/>
        <w:gridCol w:w="880"/>
        <w:gridCol w:w="375"/>
        <w:gridCol w:w="343"/>
        <w:gridCol w:w="418"/>
        <w:gridCol w:w="1598"/>
      </w:tblGrid>
      <w:tr w:rsidRPr="00FE3BB4" w:rsidR="009850AD" w:rsidTr="00965049" w14:paraId="5A52525A" w14:textId="77777777">
        <w:trPr>
          <w:tblHeader/>
          <w:jc w:val="center"/>
        </w:trPr>
        <w:tc>
          <w:tcPr>
            <w:tcW w:w="1700" w:type="dxa"/>
            <w:vAlign w:val="bottom"/>
          </w:tcPr>
          <w:p w:rsidRPr="00FE3BB4" w:rsidR="002310AB" w:rsidP="00FE3BB4" w:rsidRDefault="002310AB" w14:paraId="02995DCA" w14:textId="77777777">
            <w:pPr>
              <w:pStyle w:val="NormalWorksheet"/>
              <w:rPr>
                <w:rFonts w:ascii="Tahoma" w:hAnsi="Tahoma" w:cs="Tahoma"/>
              </w:rPr>
            </w:pPr>
          </w:p>
          <w:p w:rsidRPr="00FE3BB4" w:rsidR="00F117A7" w:rsidP="00FE3BB4" w:rsidRDefault="093A97BF" w14:paraId="402BF538" w14:textId="74FCF47D">
            <w:pPr>
              <w:pStyle w:val="NormalWorksheet"/>
              <w:ind w:right="-60"/>
              <w:rPr>
                <w:rFonts w:ascii="Tahoma" w:hAnsi="Tahoma" w:cs="Tahoma"/>
              </w:rPr>
            </w:pPr>
            <w:r w:rsidRPr="00FE3BB4">
              <w:rPr>
                <w:rFonts w:ascii="Tahoma" w:hAnsi="Tahoma" w:cs="Tahoma"/>
              </w:rPr>
              <w:t>Completeness:</w:t>
            </w:r>
          </w:p>
        </w:tc>
        <w:tc>
          <w:tcPr>
            <w:tcW w:w="1074" w:type="dxa"/>
            <w:vAlign w:val="bottom"/>
          </w:tcPr>
          <w:p w:rsidRPr="00FE3BB4" w:rsidR="000718F2" w:rsidP="00FE3BB4" w:rsidRDefault="000718F2" w14:paraId="65BF6F34" w14:textId="25FCC3FA">
            <w:pPr>
              <w:pStyle w:val="NormalWorksheet"/>
              <w:rPr>
                <w:rFonts w:ascii="Tahoma" w:hAnsi="Tahoma" w:cs="Tahoma"/>
              </w:rPr>
            </w:pPr>
          </w:p>
          <w:p w:rsidRPr="00FE3BB4" w:rsidR="00F117A7" w:rsidP="00FE3BB4" w:rsidRDefault="000718F2" w14:paraId="716B4D7E" w14:textId="411673E9">
            <w:pPr>
              <w:pStyle w:val="NormalWorksheet"/>
              <w:ind w:right="-120"/>
              <w:rPr>
                <w:rFonts w:ascii="Tahoma" w:hAnsi="Tahoma" w:cs="Tahoma"/>
              </w:rPr>
            </w:pPr>
            <w:r w:rsidRPr="00FE3BB4">
              <w:rPr>
                <w:rFonts w:ascii="Tahoma" w:hAnsi="Tahoma" w:cs="Tahoma"/>
              </w:rPr>
              <w:t>Complete</w:t>
            </w:r>
          </w:p>
        </w:tc>
        <w:tc>
          <w:tcPr>
            <w:tcW w:w="329" w:type="dxa"/>
            <w:tcBorders>
              <w:bottom w:val="single" w:color="auto" w:sz="7" w:space="0"/>
            </w:tcBorders>
            <w:vAlign w:val="bottom"/>
          </w:tcPr>
          <w:p w:rsidRPr="00FE3BB4" w:rsidR="00F117A7" w:rsidP="00FE3BB4" w:rsidRDefault="00F117A7" w14:paraId="3C88C70C" w14:textId="77777777">
            <w:pPr>
              <w:pStyle w:val="WorksheetTitle"/>
              <w:rPr>
                <w:rFonts w:ascii="Tahoma" w:hAnsi="Tahoma" w:cs="Tahoma"/>
                <w:sz w:val="20"/>
              </w:rPr>
            </w:pPr>
          </w:p>
        </w:tc>
        <w:tc>
          <w:tcPr>
            <w:tcW w:w="1198" w:type="dxa"/>
            <w:vAlign w:val="bottom"/>
          </w:tcPr>
          <w:p w:rsidRPr="00FE3BB4" w:rsidR="000718F2" w:rsidP="00FE3BB4" w:rsidRDefault="000718F2" w14:paraId="41D6A179" w14:textId="25FCC3FA">
            <w:pPr>
              <w:pStyle w:val="NormalWorksheet"/>
              <w:rPr>
                <w:rFonts w:ascii="Tahoma" w:hAnsi="Tahoma" w:cs="Tahoma"/>
              </w:rPr>
            </w:pPr>
          </w:p>
          <w:p w:rsidRPr="00FE3BB4" w:rsidR="00F117A7" w:rsidP="00FE3BB4" w:rsidRDefault="000718F2" w14:paraId="6648DCF7" w14:textId="729BD8A2">
            <w:pPr>
              <w:pStyle w:val="NormalWorksheet"/>
              <w:ind w:right="-140"/>
              <w:rPr>
                <w:rFonts w:ascii="Tahoma" w:hAnsi="Tahoma" w:cs="Tahoma"/>
              </w:rPr>
            </w:pPr>
            <w:r w:rsidRPr="00FE3BB4">
              <w:rPr>
                <w:rFonts w:ascii="Tahoma" w:hAnsi="Tahoma" w:cs="Tahoma"/>
              </w:rPr>
              <w:t>Incomplete</w:t>
            </w:r>
          </w:p>
        </w:tc>
        <w:tc>
          <w:tcPr>
            <w:tcW w:w="260" w:type="dxa"/>
            <w:gridSpan w:val="2"/>
            <w:tcBorders>
              <w:bottom w:val="single" w:color="auto" w:sz="7" w:space="0"/>
            </w:tcBorders>
            <w:vAlign w:val="bottom"/>
          </w:tcPr>
          <w:p w:rsidRPr="00FE3BB4" w:rsidR="00F117A7" w:rsidP="00FE3BB4" w:rsidRDefault="00F117A7" w14:paraId="1451E61F" w14:textId="5280FB90">
            <w:pPr>
              <w:pStyle w:val="WorksheetTitle"/>
              <w:rPr>
                <w:rFonts w:ascii="Tahoma" w:hAnsi="Tahoma" w:cs="Tahoma"/>
                <w:sz w:val="20"/>
              </w:rPr>
            </w:pPr>
          </w:p>
        </w:tc>
        <w:tc>
          <w:tcPr>
            <w:tcW w:w="5069" w:type="dxa"/>
            <w:gridSpan w:val="4"/>
            <w:vAlign w:val="bottom"/>
          </w:tcPr>
          <w:p w:rsidRPr="00FE3BB4" w:rsidR="002310AB" w:rsidP="00667BEE" w:rsidRDefault="002310AB" w14:paraId="24F5E671" w14:textId="35A96A58">
            <w:pPr>
              <w:pStyle w:val="WorksheetTitle"/>
              <w:ind w:left="-70" w:firstLine="70"/>
              <w:jc w:val="center"/>
              <w:rPr>
                <w:rFonts w:ascii="Tahoma" w:hAnsi="Tahoma" w:cs="Tahoma"/>
                <w:sz w:val="20"/>
              </w:rPr>
            </w:pPr>
            <w:r w:rsidRPr="00FE3BB4">
              <w:rPr>
                <w:rFonts w:ascii="Tahoma" w:hAnsi="Tahoma" w:cs="Tahoma"/>
                <w:sz w:val="20"/>
              </w:rPr>
              <w:t>DATA ADEQUACY WORKSHEET</w:t>
            </w:r>
          </w:p>
        </w:tc>
        <w:tc>
          <w:tcPr>
            <w:tcW w:w="1172" w:type="dxa"/>
            <w:gridSpan w:val="3"/>
            <w:vAlign w:val="bottom"/>
          </w:tcPr>
          <w:p w:rsidRPr="00FE3BB4" w:rsidR="000718F2" w:rsidP="00FE3BB4" w:rsidRDefault="000718F2" w14:paraId="54E43194" w14:textId="25FCC3FA">
            <w:pPr>
              <w:pStyle w:val="NormalWorksheet"/>
              <w:ind w:right="-118"/>
              <w:rPr>
                <w:rFonts w:ascii="Tahoma" w:hAnsi="Tahoma" w:cs="Tahoma"/>
              </w:rPr>
            </w:pPr>
          </w:p>
          <w:p w:rsidRPr="00FE3BB4" w:rsidR="00F117A7" w:rsidP="00FE3BB4" w:rsidRDefault="00F117A7" w14:paraId="089632DA" w14:textId="25FCC3FA">
            <w:pPr>
              <w:pStyle w:val="NormalWorksheet"/>
              <w:ind w:left="-24" w:right="-180"/>
              <w:rPr>
                <w:rFonts w:ascii="Tahoma" w:hAnsi="Tahoma" w:cs="Tahoma"/>
              </w:rPr>
            </w:pPr>
            <w:r w:rsidRPr="00FE3BB4">
              <w:rPr>
                <w:rFonts w:ascii="Tahoma" w:hAnsi="Tahoma" w:cs="Tahoma"/>
              </w:rPr>
              <w:t>Revision No.</w:t>
            </w:r>
          </w:p>
        </w:tc>
        <w:tc>
          <w:tcPr>
            <w:tcW w:w="375" w:type="dxa"/>
            <w:tcBorders>
              <w:bottom w:val="single" w:color="auto" w:sz="7" w:space="0"/>
            </w:tcBorders>
            <w:vAlign w:val="bottom"/>
          </w:tcPr>
          <w:p w:rsidRPr="00FE3BB4" w:rsidR="00F117A7" w:rsidP="00FE3BB4" w:rsidRDefault="00F117A7" w14:paraId="052998B6" w14:textId="02396608">
            <w:pPr>
              <w:pStyle w:val="NormalWorksheet"/>
              <w:jc w:val="center"/>
              <w:rPr>
                <w:rFonts w:ascii="Tahoma" w:hAnsi="Tahoma" w:cs="Tahoma"/>
                <w:spacing w:val="-3"/>
              </w:rPr>
            </w:pPr>
          </w:p>
        </w:tc>
        <w:tc>
          <w:tcPr>
            <w:tcW w:w="761" w:type="dxa"/>
            <w:gridSpan w:val="2"/>
            <w:vAlign w:val="bottom"/>
          </w:tcPr>
          <w:p w:rsidRPr="00FE3BB4" w:rsidR="000718F2" w:rsidP="00FE3BB4" w:rsidRDefault="000718F2" w14:paraId="50A25223" w14:textId="25FCC3FA">
            <w:pPr>
              <w:pStyle w:val="NormalWorksheet"/>
              <w:ind w:right="-40"/>
              <w:rPr>
                <w:rFonts w:ascii="Tahoma" w:hAnsi="Tahoma" w:cs="Tahoma"/>
              </w:rPr>
            </w:pPr>
          </w:p>
          <w:p w:rsidRPr="00FE3BB4" w:rsidR="00F117A7" w:rsidP="00FE3BB4" w:rsidRDefault="00F117A7" w14:paraId="27D4247B" w14:textId="25FCC3FA">
            <w:pPr>
              <w:pStyle w:val="NormalWorksheet"/>
              <w:ind w:right="-40"/>
              <w:rPr>
                <w:rFonts w:ascii="Tahoma" w:hAnsi="Tahoma" w:cs="Tahoma"/>
              </w:rPr>
            </w:pPr>
            <w:r w:rsidRPr="00FE3BB4">
              <w:rPr>
                <w:rFonts w:ascii="Tahoma" w:hAnsi="Tahoma" w:cs="Tahoma"/>
              </w:rPr>
              <w:t>Date</w:t>
            </w:r>
            <w:r w:rsidRPr="00FE3BB4" w:rsidR="002F1836">
              <w:rPr>
                <w:rFonts w:ascii="Tahoma" w:hAnsi="Tahoma" w:cs="Tahoma"/>
              </w:rPr>
              <w:t>:</w:t>
            </w:r>
          </w:p>
        </w:tc>
        <w:tc>
          <w:tcPr>
            <w:tcW w:w="1598" w:type="dxa"/>
            <w:tcBorders>
              <w:bottom w:val="single" w:color="auto" w:sz="7" w:space="0"/>
            </w:tcBorders>
            <w:vAlign w:val="bottom"/>
          </w:tcPr>
          <w:p w:rsidRPr="00FE3BB4" w:rsidR="00F117A7" w:rsidP="00DA0AD3" w:rsidRDefault="00F117A7" w14:paraId="10885C87" w14:textId="1EFD9B3E">
            <w:pPr>
              <w:pStyle w:val="NormalWorksheet"/>
              <w:ind w:right="-118" w:hanging="87"/>
              <w:rPr>
                <w:rFonts w:ascii="Tahoma" w:hAnsi="Tahoma" w:cs="Tahoma"/>
              </w:rPr>
            </w:pPr>
          </w:p>
        </w:tc>
      </w:tr>
      <w:tr w:rsidRPr="00FE3BB4" w:rsidR="00F117A7" w:rsidTr="00965049" w14:paraId="467404B3" w14:textId="77777777">
        <w:trPr>
          <w:tblHeader/>
          <w:jc w:val="center"/>
        </w:trPr>
        <w:tc>
          <w:tcPr>
            <w:tcW w:w="1700" w:type="dxa"/>
            <w:vAlign w:val="bottom"/>
          </w:tcPr>
          <w:p w:rsidRPr="00FE3BB4" w:rsidR="00F117A7" w:rsidP="00FE3BB4" w:rsidRDefault="00F117A7" w14:paraId="232E2016" w14:textId="77777777">
            <w:pPr>
              <w:pStyle w:val="NormalWorksheet"/>
              <w:rPr>
                <w:rFonts w:ascii="Tahoma" w:hAnsi="Tahoma" w:cs="Tahoma"/>
              </w:rPr>
            </w:pPr>
            <w:r w:rsidRPr="00FE3BB4">
              <w:rPr>
                <w:rFonts w:ascii="Tahoma" w:hAnsi="Tahoma" w:cs="Tahoma"/>
              </w:rPr>
              <w:t>Technical Area:</w:t>
            </w:r>
          </w:p>
        </w:tc>
        <w:tc>
          <w:tcPr>
            <w:tcW w:w="2617" w:type="dxa"/>
            <w:gridSpan w:val="4"/>
            <w:tcBorders>
              <w:bottom w:val="single" w:color="auto" w:sz="7" w:space="0"/>
            </w:tcBorders>
            <w:vAlign w:val="bottom"/>
          </w:tcPr>
          <w:p w:rsidRPr="00FE3BB4" w:rsidR="00F117A7" w:rsidP="00FE3BB4" w:rsidRDefault="00F117A7" w14:paraId="3B91BA38" w14:textId="77777777">
            <w:pPr>
              <w:pStyle w:val="TechArea"/>
              <w:rPr>
                <w:rFonts w:ascii="Tahoma" w:hAnsi="Tahoma" w:cs="Tahoma"/>
                <w:sz w:val="20"/>
              </w:rPr>
            </w:pPr>
            <w:bookmarkStart w:name="_Toc447331124" w:id="66"/>
            <w:bookmarkStart w:name="_Toc447439940" w:id="67"/>
            <w:r w:rsidRPr="00FE3BB4">
              <w:rPr>
                <w:rFonts w:ascii="Tahoma" w:hAnsi="Tahoma" w:cs="Tahoma"/>
                <w:sz w:val="20"/>
              </w:rPr>
              <w:t>Water Resources</w:t>
            </w:r>
            <w:bookmarkEnd w:id="66"/>
            <w:bookmarkEnd w:id="67"/>
          </w:p>
        </w:tc>
        <w:tc>
          <w:tcPr>
            <w:tcW w:w="903" w:type="dxa"/>
            <w:gridSpan w:val="2"/>
            <w:vAlign w:val="bottom"/>
          </w:tcPr>
          <w:p w:rsidRPr="00FE3BB4" w:rsidR="00F117A7" w:rsidP="00DA0AD3" w:rsidRDefault="00F117A7" w14:paraId="60A1C218" w14:textId="77777777">
            <w:pPr>
              <w:pStyle w:val="NormalWorksheet"/>
              <w:ind w:right="-120"/>
              <w:rPr>
                <w:rFonts w:ascii="Tahoma" w:hAnsi="Tahoma" w:cs="Tahoma"/>
              </w:rPr>
            </w:pPr>
            <w:r w:rsidRPr="00FE3BB4">
              <w:rPr>
                <w:rFonts w:ascii="Tahoma" w:hAnsi="Tahoma" w:cs="Tahoma"/>
              </w:rPr>
              <w:t>Project:</w:t>
            </w:r>
          </w:p>
        </w:tc>
        <w:tc>
          <w:tcPr>
            <w:tcW w:w="4514" w:type="dxa"/>
            <w:gridSpan w:val="4"/>
            <w:tcBorders>
              <w:bottom w:val="single" w:color="auto" w:sz="7" w:space="0"/>
            </w:tcBorders>
            <w:vAlign w:val="bottom"/>
          </w:tcPr>
          <w:p w:rsidRPr="00FE3BB4" w:rsidR="00F117A7" w:rsidP="00DA0AD3" w:rsidRDefault="00F117A7" w14:paraId="38A0050F" w14:textId="287573D6">
            <w:pPr>
              <w:pStyle w:val="NormalWorksheet"/>
              <w:rPr>
                <w:rFonts w:ascii="Tahoma" w:hAnsi="Tahoma" w:cs="Tahoma"/>
              </w:rPr>
            </w:pPr>
          </w:p>
        </w:tc>
        <w:tc>
          <w:tcPr>
            <w:tcW w:w="1786" w:type="dxa"/>
            <w:gridSpan w:val="4"/>
            <w:vAlign w:val="bottom"/>
          </w:tcPr>
          <w:p w:rsidRPr="00FE3BB4" w:rsidR="00F117A7" w:rsidP="009B37C0" w:rsidRDefault="00F117A7" w14:paraId="6DEEF154" w14:textId="77777777">
            <w:pPr>
              <w:pStyle w:val="NormalWorksheet"/>
              <w:rPr>
                <w:rFonts w:ascii="Tahoma" w:hAnsi="Tahoma" w:cs="Tahoma"/>
              </w:rPr>
            </w:pPr>
            <w:r w:rsidRPr="00FE3BB4">
              <w:rPr>
                <w:rFonts w:ascii="Tahoma" w:hAnsi="Tahoma" w:cs="Tahoma"/>
              </w:rPr>
              <w:t>Technical Staff:</w:t>
            </w:r>
          </w:p>
        </w:tc>
        <w:tc>
          <w:tcPr>
            <w:tcW w:w="2016" w:type="dxa"/>
            <w:gridSpan w:val="2"/>
            <w:tcBorders>
              <w:bottom w:val="single" w:color="auto" w:sz="7" w:space="0"/>
            </w:tcBorders>
            <w:vAlign w:val="bottom"/>
          </w:tcPr>
          <w:p w:rsidRPr="00FE3BB4" w:rsidR="00F117A7" w:rsidP="009B37C0" w:rsidRDefault="00F117A7" w14:paraId="02AD1E67" w14:textId="4440BCCE">
            <w:pPr>
              <w:pStyle w:val="NormalWorksheet"/>
              <w:ind w:left="-30" w:right="61"/>
              <w:rPr>
                <w:rFonts w:ascii="Tahoma" w:hAnsi="Tahoma" w:cs="Tahoma"/>
              </w:rPr>
            </w:pPr>
          </w:p>
        </w:tc>
      </w:tr>
      <w:tr w:rsidRPr="00FE3BB4" w:rsidR="00F117A7" w:rsidTr="00965049" w14:paraId="76E7FBC6" w14:textId="77777777">
        <w:trPr>
          <w:tblHeader/>
          <w:jc w:val="center"/>
        </w:trPr>
        <w:tc>
          <w:tcPr>
            <w:tcW w:w="1700" w:type="dxa"/>
            <w:vAlign w:val="bottom"/>
          </w:tcPr>
          <w:p w:rsidRPr="00FE3BB4" w:rsidR="00F117A7" w:rsidP="003C1535" w:rsidRDefault="00F117A7" w14:paraId="6BE5121B" w14:textId="77777777">
            <w:pPr>
              <w:pStyle w:val="NormalWorksheet"/>
              <w:ind w:right="-120"/>
              <w:rPr>
                <w:rFonts w:ascii="Tahoma" w:hAnsi="Tahoma" w:cs="Tahoma"/>
              </w:rPr>
            </w:pPr>
            <w:r w:rsidRPr="00FE3BB4">
              <w:rPr>
                <w:rFonts w:ascii="Tahoma" w:hAnsi="Tahoma" w:cs="Tahoma"/>
              </w:rPr>
              <w:t>Project Manager:</w:t>
            </w:r>
          </w:p>
        </w:tc>
        <w:tc>
          <w:tcPr>
            <w:tcW w:w="2617" w:type="dxa"/>
            <w:gridSpan w:val="4"/>
            <w:tcBorders>
              <w:bottom w:val="single" w:color="auto" w:sz="7" w:space="0"/>
            </w:tcBorders>
            <w:vAlign w:val="bottom"/>
          </w:tcPr>
          <w:p w:rsidRPr="00FE3BB4" w:rsidR="00F117A7" w:rsidP="003C1535" w:rsidRDefault="00F117A7" w14:paraId="4DF486CD" w14:textId="6BF9355C">
            <w:pPr>
              <w:pStyle w:val="NormalWorksheet"/>
              <w:rPr>
                <w:rFonts w:ascii="Tahoma" w:hAnsi="Tahoma" w:cs="Tahoma"/>
              </w:rPr>
            </w:pPr>
          </w:p>
        </w:tc>
        <w:tc>
          <w:tcPr>
            <w:tcW w:w="903" w:type="dxa"/>
            <w:gridSpan w:val="2"/>
            <w:vAlign w:val="bottom"/>
          </w:tcPr>
          <w:p w:rsidRPr="00FE3BB4" w:rsidR="00F117A7" w:rsidP="00DA0AD3" w:rsidRDefault="00F117A7" w14:paraId="38E43D04" w14:textId="77777777">
            <w:pPr>
              <w:pStyle w:val="NormalWorksheet"/>
              <w:ind w:right="-120"/>
              <w:rPr>
                <w:rFonts w:ascii="Tahoma" w:hAnsi="Tahoma" w:cs="Tahoma"/>
              </w:rPr>
            </w:pPr>
            <w:r w:rsidRPr="00FE3BB4">
              <w:rPr>
                <w:rFonts w:ascii="Tahoma" w:hAnsi="Tahoma" w:cs="Tahoma"/>
              </w:rPr>
              <w:t>Docket:</w:t>
            </w:r>
          </w:p>
        </w:tc>
        <w:tc>
          <w:tcPr>
            <w:tcW w:w="4514" w:type="dxa"/>
            <w:gridSpan w:val="4"/>
            <w:tcBorders>
              <w:bottom w:val="single" w:color="auto" w:sz="7" w:space="0"/>
            </w:tcBorders>
            <w:vAlign w:val="bottom"/>
          </w:tcPr>
          <w:p w:rsidRPr="00FE3BB4" w:rsidR="00F117A7" w:rsidP="00DA0AD3" w:rsidRDefault="00F117A7" w14:paraId="2705946D" w14:textId="3CE9AF5C">
            <w:pPr>
              <w:pStyle w:val="NormalWorksheet"/>
              <w:rPr>
                <w:rFonts w:ascii="Tahoma" w:hAnsi="Tahoma" w:cs="Tahoma"/>
              </w:rPr>
            </w:pPr>
          </w:p>
        </w:tc>
        <w:tc>
          <w:tcPr>
            <w:tcW w:w="1786" w:type="dxa"/>
            <w:gridSpan w:val="4"/>
            <w:vAlign w:val="bottom"/>
          </w:tcPr>
          <w:p w:rsidRPr="00FE3BB4" w:rsidR="00F117A7" w:rsidP="009B37C0" w:rsidRDefault="00F117A7" w14:paraId="1C1BE880" w14:textId="77777777">
            <w:pPr>
              <w:pStyle w:val="NormalWorksheet"/>
              <w:rPr>
                <w:rFonts w:ascii="Tahoma" w:hAnsi="Tahoma" w:cs="Tahoma"/>
              </w:rPr>
            </w:pPr>
            <w:r w:rsidRPr="00FE3BB4">
              <w:rPr>
                <w:rFonts w:ascii="Tahoma" w:hAnsi="Tahoma" w:cs="Tahoma"/>
              </w:rPr>
              <w:t>Technical Senior:</w:t>
            </w:r>
          </w:p>
        </w:tc>
        <w:tc>
          <w:tcPr>
            <w:tcW w:w="2016" w:type="dxa"/>
            <w:gridSpan w:val="2"/>
            <w:tcBorders>
              <w:bottom w:val="single" w:color="auto" w:sz="7" w:space="0"/>
            </w:tcBorders>
            <w:vAlign w:val="bottom"/>
          </w:tcPr>
          <w:p w:rsidRPr="00FE3BB4" w:rsidR="00F117A7" w:rsidP="009B37C0" w:rsidRDefault="00F117A7" w14:paraId="75B3343D" w14:textId="0298122B">
            <w:pPr>
              <w:pStyle w:val="NormalWorksheet"/>
              <w:ind w:left="-70" w:right="-210"/>
              <w:rPr>
                <w:rFonts w:ascii="Tahoma" w:hAnsi="Tahoma" w:cs="Tahoma"/>
              </w:rPr>
            </w:pPr>
          </w:p>
        </w:tc>
      </w:tr>
      <w:tr w:rsidRPr="00FE3BB4" w:rsidR="00F117A7" w:rsidTr="00965049" w14:paraId="4D044986" w14:textId="77777777">
        <w:trPr>
          <w:tblHeader/>
          <w:jc w:val="center"/>
        </w:trPr>
        <w:tc>
          <w:tcPr>
            <w:tcW w:w="1700" w:type="dxa"/>
            <w:tcBorders>
              <w:bottom w:val="single" w:color="auto" w:sz="4" w:space="0"/>
            </w:tcBorders>
          </w:tcPr>
          <w:p w:rsidRPr="00FE3BB4" w:rsidR="00F117A7" w:rsidP="00FE3BB4" w:rsidRDefault="00F117A7" w14:paraId="3CB2BF42" w14:textId="77777777">
            <w:pPr>
              <w:pStyle w:val="NormalWorksheet"/>
              <w:rPr>
                <w:rFonts w:ascii="Tahoma" w:hAnsi="Tahoma" w:cs="Tahoma"/>
              </w:rPr>
            </w:pPr>
          </w:p>
        </w:tc>
        <w:tc>
          <w:tcPr>
            <w:tcW w:w="3520" w:type="dxa"/>
            <w:gridSpan w:val="6"/>
            <w:tcBorders>
              <w:bottom w:val="single" w:color="auto" w:sz="4" w:space="0"/>
            </w:tcBorders>
          </w:tcPr>
          <w:p w:rsidRPr="00FE3BB4" w:rsidR="00F117A7" w:rsidP="00FE3BB4" w:rsidRDefault="00F117A7" w14:paraId="30602935" w14:textId="77777777">
            <w:pPr>
              <w:pStyle w:val="NormalWorksheet"/>
              <w:rPr>
                <w:rFonts w:ascii="Tahoma" w:hAnsi="Tahoma" w:cs="Tahoma"/>
              </w:rPr>
            </w:pPr>
          </w:p>
        </w:tc>
        <w:tc>
          <w:tcPr>
            <w:tcW w:w="4128" w:type="dxa"/>
            <w:gridSpan w:val="2"/>
            <w:tcBorders>
              <w:bottom w:val="single" w:color="auto" w:sz="4" w:space="0"/>
            </w:tcBorders>
          </w:tcPr>
          <w:p w:rsidRPr="00FE3BB4" w:rsidR="00F117A7" w:rsidP="00FE3BB4" w:rsidRDefault="00F117A7" w14:paraId="7419B51C" w14:textId="77777777">
            <w:pPr>
              <w:pStyle w:val="NormalWorksheet"/>
              <w:rPr>
                <w:rFonts w:ascii="Tahoma" w:hAnsi="Tahoma" w:cs="Tahoma"/>
              </w:rPr>
            </w:pPr>
          </w:p>
        </w:tc>
        <w:tc>
          <w:tcPr>
            <w:tcW w:w="574" w:type="dxa"/>
            <w:gridSpan w:val="3"/>
            <w:tcBorders>
              <w:bottom w:val="single" w:color="auto" w:sz="4" w:space="0"/>
            </w:tcBorders>
          </w:tcPr>
          <w:p w:rsidRPr="00FE3BB4" w:rsidR="00F117A7" w:rsidP="00FE3BB4" w:rsidRDefault="00F117A7" w14:paraId="1945F1BA" w14:textId="77777777">
            <w:pPr>
              <w:pStyle w:val="NormalWorksheet"/>
              <w:rPr>
                <w:rFonts w:ascii="Tahoma" w:hAnsi="Tahoma" w:cs="Tahoma"/>
              </w:rPr>
            </w:pPr>
          </w:p>
        </w:tc>
        <w:tc>
          <w:tcPr>
            <w:tcW w:w="3614" w:type="dxa"/>
            <w:gridSpan w:val="5"/>
            <w:tcBorders>
              <w:bottom w:val="single" w:color="auto" w:sz="4" w:space="0"/>
            </w:tcBorders>
          </w:tcPr>
          <w:p w:rsidRPr="00FE3BB4" w:rsidR="00F117A7" w:rsidP="00FE3BB4" w:rsidRDefault="00F117A7" w14:paraId="2B573E78" w14:textId="77777777">
            <w:pPr>
              <w:pStyle w:val="NormalWorksheet"/>
              <w:rPr>
                <w:rFonts w:ascii="Tahoma" w:hAnsi="Tahoma" w:cs="Tahoma"/>
              </w:rPr>
            </w:pPr>
          </w:p>
        </w:tc>
      </w:tr>
      <w:tr w:rsidRPr="00FE3BB4" w:rsidR="00463C18" w:rsidTr="00965049" w14:paraId="71ACCE17" w14:textId="77777777">
        <w:trPr>
          <w:tblHeader/>
          <w:jc w:val="center"/>
        </w:trPr>
        <w:tc>
          <w:tcPr>
            <w:tcW w:w="1700" w:type="dxa"/>
            <w:tcBorders>
              <w:top w:val="single" w:color="auto" w:sz="4" w:space="0"/>
              <w:left w:val="single" w:color="auto" w:sz="4" w:space="0"/>
              <w:bottom w:val="single" w:color="auto" w:sz="4" w:space="0"/>
              <w:right w:val="single" w:color="auto" w:sz="4" w:space="0"/>
            </w:tcBorders>
            <w:vAlign w:val="bottom"/>
          </w:tcPr>
          <w:p w:rsidRPr="00FE3BB4" w:rsidR="001B6E98" w:rsidP="00FE3BB4" w:rsidRDefault="001B6E98" w14:paraId="388581E8" w14:textId="77777777">
            <w:pPr>
              <w:pStyle w:val="TableHeadings"/>
              <w:spacing w:before="0"/>
              <w:rPr>
                <w:rFonts w:ascii="Tahoma" w:hAnsi="Tahoma" w:cs="Tahoma"/>
              </w:rPr>
            </w:pPr>
            <w:r w:rsidRPr="00FE3BB4">
              <w:rPr>
                <w:rFonts w:ascii="Tahoma" w:hAnsi="Tahoma" w:cs="Tahoma"/>
              </w:rPr>
              <w:t>Siting Regulations</w:t>
            </w:r>
          </w:p>
        </w:tc>
        <w:tc>
          <w:tcPr>
            <w:tcW w:w="3520" w:type="dxa"/>
            <w:gridSpan w:val="6"/>
            <w:tcBorders>
              <w:top w:val="single" w:color="auto" w:sz="4" w:space="0"/>
              <w:left w:val="single" w:color="auto" w:sz="4" w:space="0"/>
              <w:bottom w:val="single" w:color="auto" w:sz="4" w:space="0"/>
              <w:right w:val="single" w:color="auto" w:sz="4" w:space="0"/>
            </w:tcBorders>
            <w:vAlign w:val="bottom"/>
          </w:tcPr>
          <w:p w:rsidRPr="00FE3BB4" w:rsidR="001B6E98" w:rsidP="00FE3BB4" w:rsidRDefault="001B6E98" w14:paraId="3E697E81" w14:textId="5D23C3A2">
            <w:pPr>
              <w:pStyle w:val="TableHeadings"/>
              <w:spacing w:before="0"/>
              <w:rPr>
                <w:rFonts w:ascii="Tahoma" w:hAnsi="Tahoma" w:eastAsia="Tahoma" w:cs="Tahoma"/>
              </w:rPr>
            </w:pPr>
            <w:r w:rsidRPr="00FE3BB4">
              <w:rPr>
                <w:rFonts w:ascii="Tahoma" w:hAnsi="Tahoma" w:cs="Tahoma"/>
              </w:rPr>
              <w:t>Information</w:t>
            </w:r>
          </w:p>
        </w:tc>
        <w:tc>
          <w:tcPr>
            <w:tcW w:w="2783" w:type="dxa"/>
            <w:tcBorders>
              <w:top w:val="single" w:color="auto" w:sz="4" w:space="0"/>
              <w:left w:val="single" w:color="auto" w:sz="4" w:space="0"/>
              <w:bottom w:val="single" w:color="auto" w:sz="4" w:space="0"/>
              <w:right w:val="single" w:color="auto" w:sz="4" w:space="0"/>
            </w:tcBorders>
            <w:vAlign w:val="bottom"/>
          </w:tcPr>
          <w:p w:rsidRPr="00FE3BB4" w:rsidR="001B6E98" w:rsidP="00FE3BB4" w:rsidRDefault="001B6E98" w14:paraId="023C5E1E" w14:textId="1DB5FBD8">
            <w:pPr>
              <w:pStyle w:val="TableHeadings"/>
              <w:spacing w:before="0"/>
              <w:rPr>
                <w:rFonts w:ascii="Tahoma" w:hAnsi="Tahoma" w:eastAsia="Tahoma" w:cs="Tahoma"/>
                <w:bCs/>
              </w:rPr>
            </w:pPr>
            <w:r w:rsidRPr="00FE3BB4">
              <w:rPr>
                <w:rFonts w:ascii="Tahoma" w:hAnsi="Tahoma" w:eastAsia="Tahoma" w:cs="Tahoma"/>
              </w:rPr>
              <w:t xml:space="preserve">Application </w:t>
            </w:r>
            <w:r w:rsidRPr="00FE3BB4">
              <w:rPr>
                <w:rFonts w:ascii="Tahoma" w:hAnsi="Tahoma" w:eastAsia="Tahoma" w:cs="Tahoma"/>
                <w:bCs/>
              </w:rPr>
              <w:t>Section Number And Page Number</w:t>
            </w:r>
          </w:p>
        </w:tc>
        <w:tc>
          <w:tcPr>
            <w:tcW w:w="1345" w:type="dxa"/>
            <w:tcBorders>
              <w:top w:val="single" w:color="auto" w:sz="4" w:space="0"/>
              <w:left w:val="single" w:color="auto" w:sz="4" w:space="0"/>
              <w:bottom w:val="single" w:color="auto" w:sz="4" w:space="0"/>
              <w:right w:val="single" w:color="auto" w:sz="4" w:space="0"/>
            </w:tcBorders>
            <w:vAlign w:val="bottom"/>
          </w:tcPr>
          <w:p w:rsidRPr="00FE3BB4" w:rsidR="001B6E98" w:rsidP="00FE3BB4" w:rsidRDefault="001B6E98" w14:paraId="3AEFDC4F" w14:textId="47D94919">
            <w:pPr>
              <w:pStyle w:val="TableHeadings"/>
              <w:spacing w:before="0"/>
              <w:rPr>
                <w:rFonts w:ascii="Tahoma" w:hAnsi="Tahoma" w:cs="Tahoma"/>
              </w:rPr>
            </w:pPr>
            <w:r w:rsidRPr="00FE3BB4">
              <w:rPr>
                <w:rFonts w:ascii="Tahoma" w:hAnsi="Tahoma" w:eastAsia="Tahoma" w:cs="Tahoma"/>
                <w:bCs/>
              </w:rPr>
              <w:t>Complete Yes Or No</w:t>
            </w:r>
          </w:p>
        </w:tc>
        <w:tc>
          <w:tcPr>
            <w:tcW w:w="4188" w:type="dxa"/>
            <w:gridSpan w:val="8"/>
            <w:tcBorders>
              <w:top w:val="single" w:color="auto" w:sz="4" w:space="0"/>
              <w:left w:val="single" w:color="auto" w:sz="4" w:space="0"/>
              <w:bottom w:val="single" w:color="auto" w:sz="4" w:space="0"/>
              <w:right w:val="single" w:color="auto" w:sz="4" w:space="0"/>
            </w:tcBorders>
            <w:vAlign w:val="bottom"/>
          </w:tcPr>
          <w:p w:rsidRPr="00FE3BB4" w:rsidR="001B6E98" w:rsidP="00FE3BB4" w:rsidRDefault="001B6E98" w14:paraId="361C2B10" w14:textId="6FD8EB2C">
            <w:pPr>
              <w:pStyle w:val="TableHeadings"/>
              <w:spacing w:before="0"/>
              <w:ind w:left="-120"/>
              <w:rPr>
                <w:rFonts w:ascii="Tahoma" w:hAnsi="Tahoma" w:cs="Tahoma"/>
              </w:rPr>
            </w:pPr>
            <w:r w:rsidRPr="00FE3BB4">
              <w:rPr>
                <w:rFonts w:ascii="Tahoma" w:hAnsi="Tahoma" w:eastAsia="Tahoma" w:cs="Tahoma"/>
                <w:bCs/>
              </w:rPr>
              <w:t xml:space="preserve">Information Required to Make </w:t>
            </w:r>
            <w:r w:rsidRPr="00FE3BB4">
              <w:rPr>
                <w:rFonts w:ascii="Tahoma" w:hAnsi="Tahoma" w:eastAsia="Tahoma" w:cs="Tahoma"/>
              </w:rPr>
              <w:t xml:space="preserve">Application </w:t>
            </w:r>
            <w:r w:rsidRPr="00FE3BB4">
              <w:rPr>
                <w:rFonts w:ascii="Tahoma" w:hAnsi="Tahoma" w:eastAsia="Tahoma" w:cs="Tahoma"/>
                <w:bCs/>
              </w:rPr>
              <w:t>Conform With Regulations</w:t>
            </w:r>
          </w:p>
        </w:tc>
      </w:tr>
      <w:tr w:rsidRPr="00FE3BB4" w:rsidR="00463C18" w:rsidTr="00965049" w14:paraId="08845D9D"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6D513C" w:rsidP="00FE3BB4" w:rsidRDefault="006D513C" w14:paraId="0C848ABD" w14:textId="7C4E9AE6">
            <w:pPr>
              <w:pStyle w:val="NormalWorksheet"/>
              <w:rPr>
                <w:rFonts w:ascii="Tahoma" w:hAnsi="Tahoma" w:cs="Tahoma"/>
              </w:rPr>
            </w:pPr>
            <w:r w:rsidRPr="00FE3BB4">
              <w:rPr>
                <w:rFonts w:ascii="Tahoma" w:hAnsi="Tahoma" w:cs="Tahoma"/>
              </w:rPr>
              <w:t>Cal. Code Regs. Tit. 20 § 1704, (a) (3) (A)</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6D513C" w:rsidP="00FE3BB4" w:rsidRDefault="00C01B49" w14:paraId="53CB31F3" w14:textId="0BED548C">
            <w:pPr>
              <w:pStyle w:val="NormalWorksheet"/>
              <w:rPr>
                <w:rFonts w:ascii="Tahoma" w:hAnsi="Tahoma" w:cs="Tahoma"/>
              </w:rPr>
            </w:pPr>
            <w:r w:rsidRPr="00FE3BB4">
              <w:rPr>
                <w:rStyle w:val="normaltextrun"/>
                <w:rFonts w:ascii="Tahoma" w:hAnsi="Tahoma" w:cs="Tahoma"/>
              </w:rPr>
              <w:t>Descriptions of all significant assumptions, methodologies, and computational methods used in arriving at conclusions in the document.</w:t>
            </w:r>
            <w:r w:rsidRPr="00FE3BB4">
              <w:rPr>
                <w:rStyle w:val="eop"/>
                <w:rFonts w:ascii="Tahoma" w:hAnsi="Tahoma" w:cs="Tahoma"/>
              </w:rPr>
              <w:t> </w:t>
            </w:r>
          </w:p>
        </w:tc>
        <w:tc>
          <w:tcPr>
            <w:tcW w:w="2783" w:type="dxa"/>
            <w:tcBorders>
              <w:top w:val="single" w:color="auto" w:sz="4" w:space="0"/>
              <w:left w:val="single" w:color="auto" w:sz="4" w:space="0"/>
              <w:bottom w:val="single" w:color="auto" w:sz="4" w:space="0"/>
              <w:right w:val="single" w:color="auto" w:sz="4" w:space="0"/>
            </w:tcBorders>
          </w:tcPr>
          <w:p w:rsidRPr="00EA7B0C" w:rsidR="56E3FBBF" w:rsidP="00FE3BB4" w:rsidRDefault="56E3FBBF" w14:paraId="3B71BDA9" w14:textId="47A17B8C">
            <w:pPr>
              <w:spacing w:after="0" w:line="240" w:lineRule="auto"/>
              <w:rPr>
                <w:rFonts w:ascii="Tahoma" w:hAnsi="Tahoma" w:eastAsia="Times New Roman"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56E3FBBF" w:rsidP="00FE3BB4" w:rsidRDefault="56E3FBBF" w14:paraId="0EB91CC3" w14:textId="24220188">
            <w:pPr>
              <w:spacing w:after="0" w:line="240" w:lineRule="auto"/>
              <w:rPr>
                <w:rFonts w:ascii="Tahoma" w:hAnsi="Tahoma" w:eastAsia="Times New Roman"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FE3BB4" w:rsidR="006D513C" w:rsidP="00FE3BB4" w:rsidRDefault="006D513C" w14:paraId="196666D9" w14:textId="172FE99E">
            <w:pPr>
              <w:pStyle w:val="NormalWorksheet"/>
              <w:rPr>
                <w:rFonts w:ascii="Tahoma" w:hAnsi="Tahoma" w:cs="Tahoma"/>
              </w:rPr>
            </w:pPr>
          </w:p>
        </w:tc>
      </w:tr>
      <w:tr w:rsidRPr="00FE3BB4" w:rsidR="00463C18" w:rsidTr="00965049" w14:paraId="67CF61C5"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6D513C" w:rsidP="00FE3BB4" w:rsidRDefault="006D513C" w14:paraId="47B218E9" w14:textId="6E9966C2">
            <w:pPr>
              <w:pStyle w:val="NormalWorksheet"/>
              <w:rPr>
                <w:rFonts w:ascii="Tahoma" w:hAnsi="Tahoma" w:cs="Tahoma"/>
                <w:lang w:val="fr-FR"/>
              </w:rPr>
            </w:pPr>
            <w:r w:rsidRPr="00FE3BB4">
              <w:rPr>
                <w:rFonts w:ascii="Tahoma" w:hAnsi="Tahoma" w:cs="Tahoma"/>
                <w:lang w:val="fr-FR"/>
              </w:rPr>
              <w:t>Cal. Code Regs. Tit. 20 § 1704, (a) (3) (B)</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6D513C" w:rsidP="00FE3BB4" w:rsidRDefault="00C01B49" w14:paraId="16727525" w14:textId="2AD12EE4">
            <w:pPr>
              <w:pStyle w:val="NormalWorksheet"/>
              <w:rPr>
                <w:rFonts w:ascii="Tahoma" w:hAnsi="Tahoma" w:cs="Tahoma"/>
              </w:rPr>
            </w:pPr>
            <w:r w:rsidRPr="00FE3BB4">
              <w:rPr>
                <w:rStyle w:val="normaltextrun"/>
                <w:rFonts w:ascii="Tahoma" w:hAnsi="Tahoma" w:cs="Tahoma"/>
              </w:rPr>
              <w:t>Descriptions, including methodologies and findings, of all major studies or research efforts undertaken and relied upon to provide information for the document; and a description of ongoing research of significance to the project (including expected completion dates; and</w:t>
            </w:r>
            <w:r w:rsidRPr="00FE3BB4">
              <w:rPr>
                <w:rStyle w:val="eop"/>
                <w:rFonts w:ascii="Tahoma" w:hAnsi="Tahoma" w:cs="Tahoma"/>
              </w:rPr>
              <w:t> </w:t>
            </w:r>
          </w:p>
        </w:tc>
        <w:tc>
          <w:tcPr>
            <w:tcW w:w="2783" w:type="dxa"/>
            <w:tcBorders>
              <w:top w:val="single" w:color="auto" w:sz="4" w:space="0"/>
              <w:left w:val="single" w:color="auto" w:sz="4" w:space="0"/>
              <w:bottom w:val="single" w:color="auto" w:sz="4" w:space="0"/>
              <w:right w:val="single" w:color="auto" w:sz="4" w:space="0"/>
            </w:tcBorders>
          </w:tcPr>
          <w:p w:rsidRPr="00EA7B0C" w:rsidR="56E3FBBF" w:rsidP="00FE3BB4" w:rsidRDefault="56E3FBBF" w14:paraId="4CC54124" w14:textId="7C076F2B">
            <w:pPr>
              <w:spacing w:after="0" w:line="240" w:lineRule="auto"/>
              <w:rPr>
                <w:rFonts w:ascii="Tahoma" w:hAnsi="Tahoma" w:eastAsia="Times New Roman"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56E3FBBF" w:rsidP="00FE3BB4" w:rsidRDefault="56E3FBBF" w14:paraId="439D7A21" w14:textId="37C42D37">
            <w:pPr>
              <w:spacing w:after="0" w:line="240" w:lineRule="auto"/>
              <w:rPr>
                <w:rFonts w:ascii="Tahoma" w:hAnsi="Tahoma" w:eastAsia="Times New Roman"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FE3BB4" w:rsidR="006D513C" w:rsidP="00FE3BB4" w:rsidRDefault="006D513C" w14:paraId="5EA7D626" w14:textId="190D8C18">
            <w:pPr>
              <w:pStyle w:val="NormalWorksheet"/>
              <w:rPr>
                <w:rFonts w:ascii="Tahoma" w:hAnsi="Tahoma" w:cs="Tahoma"/>
              </w:rPr>
            </w:pPr>
          </w:p>
        </w:tc>
      </w:tr>
      <w:tr w:rsidRPr="00FE3BB4" w:rsidR="00463C18" w:rsidTr="00965049" w14:paraId="2B51715E"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6D513C" w:rsidP="00FE3BB4" w:rsidRDefault="006D513C" w14:paraId="6852C375" w14:textId="0E080E66">
            <w:pPr>
              <w:pStyle w:val="NormalWorksheet"/>
              <w:rPr>
                <w:rFonts w:ascii="Tahoma" w:hAnsi="Tahoma" w:cs="Tahoma"/>
                <w:lang w:val="fr-FR"/>
              </w:rPr>
            </w:pPr>
            <w:r w:rsidRPr="00FE3BB4">
              <w:rPr>
                <w:rFonts w:ascii="Tahoma" w:hAnsi="Tahoma" w:cs="Tahoma"/>
                <w:lang w:val="fr-FR"/>
              </w:rPr>
              <w:t>Cal. Code Regs. Tit. 20 § 1704, (a) (3) (C)</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6D513C" w:rsidP="00FE3BB4" w:rsidRDefault="00C01B49" w14:paraId="4A215C42" w14:textId="3600A4DD">
            <w:pPr>
              <w:pStyle w:val="NormalWorksheet"/>
              <w:rPr>
                <w:rFonts w:ascii="Tahoma" w:hAnsi="Tahoma" w:cs="Tahoma"/>
              </w:rPr>
            </w:pPr>
            <w:r w:rsidRPr="00FE3BB4">
              <w:rPr>
                <w:rStyle w:val="normaltextrun"/>
                <w:rFonts w:ascii="Tahoma" w:hAnsi="Tahoma" w:cs="Tahoma"/>
              </w:rPr>
              <w:t xml:space="preserve">A list of all literature relied upon or referenced in the documents, along with brief discussions of the relevance of each such </w:t>
            </w:r>
            <w:r w:rsidRPr="00FE3BB4">
              <w:rPr>
                <w:rStyle w:val="contextualspellingandgrammarerror"/>
                <w:rFonts w:ascii="Tahoma" w:hAnsi="Tahoma" w:cs="Tahoma"/>
              </w:rPr>
              <w:t>reference;</w:t>
            </w:r>
            <w:r w:rsidRPr="00FE3BB4">
              <w:rPr>
                <w:rStyle w:val="eop"/>
                <w:rFonts w:ascii="Tahoma" w:hAnsi="Tahoma" w:cs="Tahoma"/>
              </w:rPr>
              <w:t> </w:t>
            </w:r>
          </w:p>
        </w:tc>
        <w:tc>
          <w:tcPr>
            <w:tcW w:w="2783" w:type="dxa"/>
            <w:tcBorders>
              <w:top w:val="single" w:color="auto" w:sz="4" w:space="0"/>
              <w:left w:val="single" w:color="auto" w:sz="4" w:space="0"/>
              <w:bottom w:val="single" w:color="auto" w:sz="4" w:space="0"/>
              <w:right w:val="single" w:color="auto" w:sz="4" w:space="0"/>
            </w:tcBorders>
          </w:tcPr>
          <w:p w:rsidRPr="00EA7B0C" w:rsidR="56E3FBBF" w:rsidP="00FE3BB4" w:rsidRDefault="56E3FBBF" w14:paraId="37D93611" w14:textId="515EA09F">
            <w:pPr>
              <w:spacing w:after="0" w:line="240" w:lineRule="auto"/>
              <w:rPr>
                <w:rFonts w:ascii="Tahoma" w:hAnsi="Tahoma" w:eastAsia="Times New Roman"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56E3FBBF" w:rsidP="00FE3BB4" w:rsidRDefault="56E3FBBF" w14:paraId="535B99B0" w14:textId="1B52C50F">
            <w:pPr>
              <w:spacing w:after="0" w:line="240" w:lineRule="auto"/>
              <w:rPr>
                <w:rFonts w:ascii="Tahoma" w:hAnsi="Tahoma" w:eastAsia="Times New Roman"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FE3BB4" w:rsidR="006D513C" w:rsidP="00FE3BB4" w:rsidRDefault="006D513C" w14:paraId="221218E3" w14:textId="77777777">
            <w:pPr>
              <w:pStyle w:val="NormalWorksheet"/>
              <w:rPr>
                <w:rFonts w:ascii="Tahoma" w:hAnsi="Tahoma" w:cs="Tahoma"/>
              </w:rPr>
            </w:pPr>
          </w:p>
        </w:tc>
      </w:tr>
      <w:tr w:rsidRPr="00FE3BB4" w:rsidR="00463C18" w:rsidTr="00965049" w14:paraId="39CA483C"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0D6B3AED"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65C03F3B" w14:textId="77777777">
            <w:pPr>
              <w:pStyle w:val="NormalWorksheet"/>
              <w:rPr>
                <w:rFonts w:ascii="Tahoma" w:hAnsi="Tahoma" w:cs="Tahoma"/>
              </w:rPr>
            </w:pPr>
            <w:r w:rsidRPr="00FE3BB4">
              <w:rPr>
                <w:rFonts w:ascii="Tahoma" w:hAnsi="Tahoma" w:cs="Tahoma"/>
              </w:rPr>
              <w:t>(g) (1)</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01D7C362" w14:textId="53E7BA20">
            <w:pPr>
              <w:pStyle w:val="NormalWorksheet"/>
              <w:rPr>
                <w:rFonts w:ascii="Tahoma" w:hAnsi="Tahoma" w:cs="Tahoma"/>
              </w:rPr>
            </w:pPr>
            <w:r w:rsidRPr="00FE3BB4">
              <w:rPr>
                <w:rFonts w:ascii="Tahoma" w:hAnsi="Tahoma" w:cs="Tahoma"/>
              </w:rPr>
              <w:t>...provide a discussion of the existing site conditions, the expected direct, indirect</w:t>
            </w:r>
            <w:r w:rsidRPr="00FE3BB4" w:rsidR="007F34B9">
              <w:rPr>
                <w:rFonts w:ascii="Tahoma" w:hAnsi="Tahoma" w:cs="Tahoma"/>
              </w:rPr>
              <w:t>,</w:t>
            </w:r>
            <w:r w:rsidRPr="00FE3BB4">
              <w:rPr>
                <w:rFonts w:ascii="Tahoma" w:hAnsi="Tahoma" w:cs="Tahoma"/>
              </w:rPr>
              <w:t xml:space="preserve"> and cumulative impacts due to the construction, operation and maintenance of the project, the measures proposed to mitigate adverse environmental impacts of the project, the effectiveness of the proposed measures, and any monitoring plans proposed to verify the effectiveness of the mitigation.</w:t>
            </w:r>
            <w:r w:rsidRPr="00FE3BB4" w:rsidR="007800D0">
              <w:rPr>
                <w:rFonts w:ascii="Tahoma" w:hAnsi="Tahoma" w:cs="Tahoma"/>
              </w:rPr>
              <w:t xml:space="preserve"> Describe the approach, list or projection or a combination, used to develop the cumulative setting for the proposed project. Include any reference materials used such as general plan or other adopted local, regional, or statewide plan.</w:t>
            </w:r>
          </w:p>
        </w:tc>
        <w:tc>
          <w:tcPr>
            <w:tcW w:w="2783" w:type="dxa"/>
            <w:tcBorders>
              <w:top w:val="single" w:color="auto" w:sz="4" w:space="0"/>
              <w:left w:val="single" w:color="auto" w:sz="4" w:space="0"/>
              <w:bottom w:val="single" w:color="auto" w:sz="4" w:space="0"/>
              <w:right w:val="single" w:color="auto" w:sz="4" w:space="0"/>
            </w:tcBorders>
          </w:tcPr>
          <w:p w:rsidRPr="00EA7B0C" w:rsidR="56E3FBBF" w:rsidP="1DAB959F" w:rsidRDefault="56E3FBBF" w14:paraId="6539FDF8" w14:textId="0A9B8715">
            <w:pPr>
              <w:spacing w:after="0" w:line="240" w:lineRule="auto"/>
              <w:rPr>
                <w:rFonts w:ascii="Tahoma" w:hAnsi="Tahoma" w:eastAsia="Times New Roman"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56E3FBBF" w:rsidP="00FE3BB4" w:rsidRDefault="56E3FBBF" w14:paraId="743F00F8" w14:textId="3644DB3D">
            <w:pPr>
              <w:spacing w:after="0" w:line="240" w:lineRule="auto"/>
              <w:rPr>
                <w:rFonts w:ascii="Tahoma" w:hAnsi="Tahoma" w:eastAsia="Times New Roman"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FE3BB4" w:rsidR="00030A63" w:rsidP="00FE3BB4" w:rsidRDefault="00030A63" w14:paraId="13944290" w14:textId="344541E4">
            <w:pPr>
              <w:pStyle w:val="NormalWorksheet"/>
              <w:rPr>
                <w:rFonts w:ascii="Tahoma" w:hAnsi="Tahoma" w:eastAsia="Tahoma" w:cs="Tahoma"/>
              </w:rPr>
            </w:pPr>
          </w:p>
        </w:tc>
      </w:tr>
      <w:tr w:rsidRPr="00FE3BB4" w:rsidR="00463C18" w:rsidTr="00965049" w14:paraId="2DF51545"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2041E8EF"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47A745FC" w14:textId="2F7A160A">
            <w:pPr>
              <w:pStyle w:val="NormalWorksheet"/>
              <w:rPr>
                <w:rFonts w:ascii="Tahoma" w:hAnsi="Tahoma" w:cs="Tahoma"/>
              </w:rPr>
            </w:pPr>
            <w:r w:rsidRPr="00FE3BB4">
              <w:rPr>
                <w:rFonts w:ascii="Tahoma" w:hAnsi="Tahoma" w:cs="Tahoma"/>
              </w:rPr>
              <w:t>(g) (14) (A)</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7734A458" w14:textId="1D96AA45">
            <w:pPr>
              <w:pStyle w:val="NormalWorksheet"/>
              <w:rPr>
                <w:rFonts w:ascii="Tahoma" w:hAnsi="Tahoma" w:cs="Tahoma"/>
              </w:rPr>
            </w:pPr>
            <w:r w:rsidRPr="00FE3BB4">
              <w:rPr>
                <w:rFonts w:ascii="Tahoma" w:hAnsi="Tahoma" w:cs="Tahoma"/>
              </w:rPr>
              <w:t>All the information required to apply for the following permits, if applicable, including:</w:t>
            </w:r>
          </w:p>
        </w:tc>
        <w:tc>
          <w:tcPr>
            <w:tcW w:w="2783" w:type="dxa"/>
            <w:tcBorders>
              <w:top w:val="single" w:color="auto" w:sz="4" w:space="0"/>
              <w:left w:val="single" w:color="auto" w:sz="4" w:space="0"/>
              <w:bottom w:val="single" w:color="auto" w:sz="4" w:space="0"/>
              <w:right w:val="single" w:color="auto" w:sz="4" w:space="0"/>
            </w:tcBorders>
          </w:tcPr>
          <w:p w:rsidRPr="00EA7B0C" w:rsidR="56E3FBBF" w:rsidP="00FE3BB4" w:rsidRDefault="001F326D" w14:paraId="3C663CA6" w14:textId="541C484F">
            <w:pPr>
              <w:spacing w:after="0" w:line="240" w:lineRule="auto"/>
              <w:rPr>
                <w:rFonts w:ascii="Tahoma" w:hAnsi="Tahoma" w:cs="Tahoma"/>
                <w:sz w:val="20"/>
                <w:szCs w:val="20"/>
              </w:rPr>
            </w:pPr>
            <w:r>
              <w:rPr>
                <w:rFonts w:ascii="Tahoma" w:hAnsi="Tahoma" w:cs="Tahoma"/>
                <w:sz w:val="20"/>
                <w:szCs w:val="20"/>
              </w:rPr>
              <w:t>--</w:t>
            </w:r>
          </w:p>
        </w:tc>
        <w:tc>
          <w:tcPr>
            <w:tcW w:w="1345" w:type="dxa"/>
            <w:tcBorders>
              <w:top w:val="single" w:color="auto" w:sz="4" w:space="0"/>
              <w:left w:val="single" w:color="auto" w:sz="4" w:space="0"/>
              <w:bottom w:val="single" w:color="auto" w:sz="4" w:space="0"/>
              <w:right w:val="single" w:color="auto" w:sz="4" w:space="0"/>
            </w:tcBorders>
          </w:tcPr>
          <w:p w:rsidRPr="00EA7B0C" w:rsidR="56E3FBBF" w:rsidP="00FE3BB4" w:rsidRDefault="001F326D" w14:paraId="23118D2B" w14:textId="34880533">
            <w:pPr>
              <w:spacing w:after="0" w:line="240" w:lineRule="auto"/>
              <w:rPr>
                <w:rFonts w:ascii="Tahoma" w:hAnsi="Tahoma" w:cs="Tahoma"/>
                <w:sz w:val="20"/>
                <w:szCs w:val="20"/>
              </w:rPr>
            </w:pPr>
            <w:r>
              <w:rPr>
                <w:rFonts w:ascii="Tahoma" w:hAnsi="Tahoma" w:cs="Tahoma"/>
                <w:sz w:val="20"/>
                <w:szCs w:val="20"/>
              </w:rPr>
              <w:t>--</w:t>
            </w:r>
          </w:p>
        </w:tc>
        <w:tc>
          <w:tcPr>
            <w:tcW w:w="4188" w:type="dxa"/>
            <w:gridSpan w:val="8"/>
            <w:tcBorders>
              <w:top w:val="single" w:color="auto" w:sz="4" w:space="0"/>
              <w:left w:val="single" w:color="auto" w:sz="4" w:space="0"/>
              <w:bottom w:val="single" w:color="auto" w:sz="4" w:space="0"/>
              <w:right w:val="single" w:color="auto" w:sz="4" w:space="0"/>
            </w:tcBorders>
          </w:tcPr>
          <w:p w:rsidRPr="00EA7B0C" w:rsidR="00030A63" w:rsidP="00FE3BB4" w:rsidRDefault="001F326D" w14:paraId="722FC713" w14:textId="507B7DCA">
            <w:pPr>
              <w:pStyle w:val="NormalWorksheet"/>
              <w:rPr>
                <w:rFonts w:ascii="Tahoma" w:hAnsi="Tahoma" w:eastAsia="SimSun" w:cs="Tahoma"/>
              </w:rPr>
            </w:pPr>
            <w:r>
              <w:rPr>
                <w:rFonts w:ascii="Tahoma" w:hAnsi="Tahoma" w:eastAsia="SimSun" w:cs="Tahoma"/>
              </w:rPr>
              <w:t>--</w:t>
            </w:r>
          </w:p>
        </w:tc>
      </w:tr>
      <w:tr w:rsidRPr="00FE3BB4" w:rsidR="00463C18" w:rsidTr="00965049" w14:paraId="13913539"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2E3DCB2A"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13A7CE98" w14:textId="77777777">
            <w:pPr>
              <w:pStyle w:val="NormalWorksheet"/>
              <w:rPr>
                <w:rFonts w:ascii="Tahoma" w:hAnsi="Tahoma" w:cs="Tahoma"/>
              </w:rPr>
            </w:pPr>
            <w:r w:rsidRPr="00FE3BB4">
              <w:rPr>
                <w:rFonts w:ascii="Tahoma" w:hAnsi="Tahoma" w:cs="Tahoma"/>
              </w:rPr>
              <w:t>(g) (14) (A) (i)</w:t>
            </w:r>
          </w:p>
          <w:p w:rsidRPr="00FE3BB4" w:rsidR="00030A63" w:rsidP="00FE3BB4" w:rsidRDefault="00030A63" w14:paraId="27AD69DF" w14:textId="77777777">
            <w:pPr>
              <w:pStyle w:val="NormalWorksheet"/>
              <w:rPr>
                <w:rFonts w:ascii="Tahoma" w:hAnsi="Tahoma" w:cs="Tahoma"/>
              </w:rPr>
            </w:pPr>
            <w:r w:rsidRPr="00FE3BB4">
              <w:rPr>
                <w:rFonts w:ascii="Tahoma" w:hAnsi="Tahoma" w:cs="Tahoma"/>
              </w:rPr>
              <w:t xml:space="preserve"> </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5CB54DE5" w14:textId="5DC5A61C">
            <w:pPr>
              <w:pStyle w:val="NormalWorksheet"/>
              <w:rPr>
                <w:rFonts w:ascii="Tahoma" w:hAnsi="Tahoma" w:cs="Tahoma"/>
              </w:rPr>
            </w:pPr>
            <w:r w:rsidRPr="00FE3BB4">
              <w:rPr>
                <w:rFonts w:ascii="Tahoma" w:hAnsi="Tahoma" w:cs="Tahoma"/>
              </w:rPr>
              <w:t>Waste Discharge Requirements; National Pollutant Discharge Elimination System Permit; and/or a Section 401 Certification or Waiver from the appropriate Regional Water Quality Control Board (RWQCB);</w:t>
            </w:r>
          </w:p>
        </w:tc>
        <w:tc>
          <w:tcPr>
            <w:tcW w:w="2783" w:type="dxa"/>
            <w:tcBorders>
              <w:top w:val="single" w:color="auto" w:sz="4" w:space="0"/>
              <w:left w:val="single" w:color="auto" w:sz="4" w:space="0"/>
              <w:bottom w:val="single" w:color="auto" w:sz="4" w:space="0"/>
              <w:right w:val="single" w:color="auto" w:sz="4" w:space="0"/>
            </w:tcBorders>
          </w:tcPr>
          <w:p w:rsidRPr="00EA7B0C" w:rsidR="1D7CAE73" w:rsidP="00FE3BB4" w:rsidRDefault="1D7CAE73" w14:paraId="5C23EBF9" w14:textId="43D23C95">
            <w:pPr>
              <w:spacing w:after="0" w:line="240" w:lineRule="auto"/>
              <w:rPr>
                <w:rFonts w:ascii="Tahoma" w:hAnsi="Tahoma"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1D7CAE73" w:rsidP="00FE3BB4" w:rsidRDefault="1D7CAE73" w14:paraId="383634DB" w14:textId="2C549483">
            <w:pPr>
              <w:spacing w:after="0" w:line="240" w:lineRule="auto"/>
              <w:rPr>
                <w:rFonts w:ascii="Tahoma" w:hAnsi="Tahoma"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EA7B0C" w:rsidR="00030A63" w:rsidP="00FE3BB4" w:rsidRDefault="00030A63" w14:paraId="33F33050" w14:textId="0B99F4E4">
            <w:pPr>
              <w:pStyle w:val="NormalWorksheet"/>
              <w:rPr>
                <w:rFonts w:ascii="Tahoma" w:hAnsi="Tahoma" w:eastAsia="SimSun" w:cs="Tahoma"/>
              </w:rPr>
            </w:pPr>
          </w:p>
        </w:tc>
      </w:tr>
      <w:tr w:rsidRPr="00FE3BB4" w:rsidR="00463C18" w:rsidTr="00965049" w14:paraId="0A7192F4"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44B37C1C"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71732642" w14:textId="616B683C">
            <w:pPr>
              <w:pStyle w:val="NormalWorksheet"/>
              <w:rPr>
                <w:rFonts w:ascii="Tahoma" w:hAnsi="Tahoma" w:cs="Tahoma"/>
              </w:rPr>
            </w:pPr>
            <w:r w:rsidRPr="00FE3BB4">
              <w:rPr>
                <w:rFonts w:ascii="Tahoma" w:hAnsi="Tahoma" w:cs="Tahoma"/>
              </w:rPr>
              <w:t>(g) (14) (A) (ii)</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44A88F04" w14:textId="05BA1745">
            <w:pPr>
              <w:pStyle w:val="NormalWorksheet"/>
              <w:rPr>
                <w:rFonts w:ascii="Tahoma" w:hAnsi="Tahoma" w:cs="Tahoma"/>
              </w:rPr>
            </w:pPr>
            <w:r w:rsidRPr="00FE3BB4">
              <w:rPr>
                <w:rFonts w:ascii="Tahoma" w:hAnsi="Tahoma" w:cs="Tahoma"/>
              </w:rPr>
              <w:t>Construction and Industrial Waste Discharge or Industrial Pretreatment permits from wastewater treatment agencies;</w:t>
            </w:r>
          </w:p>
        </w:tc>
        <w:tc>
          <w:tcPr>
            <w:tcW w:w="2783" w:type="dxa"/>
            <w:tcBorders>
              <w:top w:val="single" w:color="auto" w:sz="4" w:space="0"/>
              <w:left w:val="single" w:color="auto" w:sz="4" w:space="0"/>
              <w:bottom w:val="single" w:color="auto" w:sz="4" w:space="0"/>
              <w:right w:val="single" w:color="auto" w:sz="4" w:space="0"/>
            </w:tcBorders>
          </w:tcPr>
          <w:p w:rsidRPr="00EA7B0C" w:rsidR="1D7CAE73" w:rsidP="1DAB959F" w:rsidRDefault="1D7CAE73" w14:paraId="13E754F5" w14:textId="5D2C811E">
            <w:pPr>
              <w:spacing w:after="0" w:line="240" w:lineRule="auto"/>
              <w:rPr>
                <w:rFonts w:ascii="Tahoma" w:hAnsi="Tahoma"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1D7CAE73" w:rsidP="00FE3BB4" w:rsidRDefault="1D7CAE73" w14:paraId="0A50CD3B" w14:textId="695AD865">
            <w:pPr>
              <w:spacing w:after="0" w:line="240" w:lineRule="auto"/>
              <w:rPr>
                <w:rFonts w:ascii="Tahoma" w:hAnsi="Tahoma"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EA7B0C" w:rsidR="00030A63" w:rsidP="00FE3BB4" w:rsidRDefault="00030A63" w14:paraId="3CC270E3" w14:textId="736AF58B">
            <w:pPr>
              <w:pStyle w:val="NormalWorksheet"/>
              <w:rPr>
                <w:rFonts w:ascii="Tahoma" w:hAnsi="Tahoma" w:eastAsia="SimSun" w:cs="Tahoma"/>
              </w:rPr>
            </w:pPr>
          </w:p>
        </w:tc>
      </w:tr>
      <w:tr w:rsidRPr="00FE3BB4" w:rsidR="00463C18" w:rsidTr="00965049" w14:paraId="2DC785B4"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421F4FFD"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00575FB3" w14:textId="6A87C723">
            <w:pPr>
              <w:pStyle w:val="NormalWorksheet"/>
              <w:rPr>
                <w:rFonts w:ascii="Tahoma" w:hAnsi="Tahoma" w:cs="Tahoma"/>
              </w:rPr>
            </w:pPr>
            <w:r w:rsidRPr="00FE3BB4">
              <w:rPr>
                <w:rFonts w:ascii="Tahoma" w:hAnsi="Tahoma" w:cs="Tahoma"/>
              </w:rPr>
              <w:t>(g) (14) (A) (iii)</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7CC62F6A" w14:textId="7F530640">
            <w:pPr>
              <w:pStyle w:val="NormalWorksheet"/>
              <w:rPr>
                <w:rFonts w:ascii="Tahoma" w:hAnsi="Tahoma" w:cs="Tahoma"/>
              </w:rPr>
            </w:pPr>
            <w:r w:rsidRPr="00FE3BB4">
              <w:rPr>
                <w:rFonts w:ascii="Tahoma" w:hAnsi="Tahoma" w:cs="Tahoma"/>
              </w:rPr>
              <w:t>Nationwide Permits and/or Section 404 Permits from the U.S. Army Corps of Engineers; and</w:t>
            </w:r>
          </w:p>
        </w:tc>
        <w:tc>
          <w:tcPr>
            <w:tcW w:w="2783" w:type="dxa"/>
            <w:tcBorders>
              <w:top w:val="single" w:color="auto" w:sz="4" w:space="0"/>
              <w:left w:val="single" w:color="auto" w:sz="4" w:space="0"/>
              <w:bottom w:val="single" w:color="auto" w:sz="4" w:space="0"/>
              <w:right w:val="single" w:color="auto" w:sz="4" w:space="0"/>
            </w:tcBorders>
          </w:tcPr>
          <w:p w:rsidRPr="00EA7B0C" w:rsidR="1D7CAE73" w:rsidP="00FE3BB4" w:rsidRDefault="1D7CAE73" w14:paraId="7740D3EC" w14:textId="79426451">
            <w:pPr>
              <w:spacing w:after="0" w:line="240" w:lineRule="auto"/>
              <w:rPr>
                <w:rFonts w:ascii="Tahoma" w:hAnsi="Tahoma"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1D7CAE73" w:rsidP="00FE3BB4" w:rsidRDefault="1D7CAE73" w14:paraId="542DC562" w14:textId="4771F149">
            <w:pPr>
              <w:spacing w:after="0" w:line="240" w:lineRule="auto"/>
              <w:rPr>
                <w:rFonts w:ascii="Tahoma" w:hAnsi="Tahoma"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EA7B0C" w:rsidR="00030A63" w:rsidP="00FE3BB4" w:rsidRDefault="00030A63" w14:paraId="29F81843" w14:textId="0F62415B">
            <w:pPr>
              <w:pStyle w:val="NormalWorksheet"/>
              <w:rPr>
                <w:rFonts w:ascii="Tahoma" w:hAnsi="Tahoma" w:eastAsia="SimSun" w:cs="Tahoma"/>
              </w:rPr>
            </w:pPr>
          </w:p>
        </w:tc>
      </w:tr>
      <w:tr w:rsidRPr="00FE3BB4" w:rsidR="00463C18" w:rsidTr="00965049" w14:paraId="32513DBB"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5A6114AE"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50CBB9EC" w14:textId="708AA986">
            <w:pPr>
              <w:pStyle w:val="NormalWorksheet"/>
              <w:rPr>
                <w:rFonts w:ascii="Tahoma" w:hAnsi="Tahoma" w:cs="Tahoma"/>
              </w:rPr>
            </w:pPr>
            <w:r w:rsidRPr="00FE3BB4">
              <w:rPr>
                <w:rFonts w:ascii="Tahoma" w:hAnsi="Tahoma" w:cs="Tahoma"/>
              </w:rPr>
              <w:t>(g) (14) (A) (iv)</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03DB43C0" w14:textId="77140C92">
            <w:pPr>
              <w:pStyle w:val="NormalWorksheet"/>
              <w:rPr>
                <w:rFonts w:ascii="Tahoma" w:hAnsi="Tahoma" w:cs="Tahoma"/>
              </w:rPr>
            </w:pPr>
            <w:r w:rsidRPr="00FE3BB4">
              <w:rPr>
                <w:rFonts w:ascii="Tahoma" w:hAnsi="Tahoma" w:cs="Tahoma"/>
              </w:rPr>
              <w:t xml:space="preserve">Underground Injection Control Permit(s) from the U.S. Environmental Protection Agency, California Division of Oil and Gas, and RWQCB. </w:t>
            </w:r>
          </w:p>
        </w:tc>
        <w:tc>
          <w:tcPr>
            <w:tcW w:w="2783" w:type="dxa"/>
            <w:tcBorders>
              <w:top w:val="single" w:color="auto" w:sz="4" w:space="0"/>
              <w:left w:val="single" w:color="auto" w:sz="4" w:space="0"/>
              <w:bottom w:val="single" w:color="auto" w:sz="4" w:space="0"/>
              <w:right w:val="single" w:color="auto" w:sz="4" w:space="0"/>
            </w:tcBorders>
          </w:tcPr>
          <w:p w:rsidRPr="00EA7B0C" w:rsidR="1D7CAE73" w:rsidP="00FE3BB4" w:rsidRDefault="1D7CAE73" w14:paraId="1EAEB3B0" w14:textId="1421E35A">
            <w:pPr>
              <w:spacing w:after="0" w:line="240" w:lineRule="auto"/>
              <w:rPr>
                <w:rFonts w:ascii="Tahoma" w:hAnsi="Tahoma"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1D7CAE73" w:rsidP="00FE3BB4" w:rsidRDefault="1D7CAE73" w14:paraId="359DD465" w14:textId="04A39F46">
            <w:pPr>
              <w:spacing w:after="0" w:line="240" w:lineRule="auto"/>
              <w:rPr>
                <w:rFonts w:ascii="Tahoma" w:hAnsi="Tahoma"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EA7B0C" w:rsidR="00030A63" w:rsidP="00FE3BB4" w:rsidRDefault="00030A63" w14:paraId="19F6F63D" w14:textId="030F7FB9">
            <w:pPr>
              <w:pStyle w:val="NormalWorksheet"/>
              <w:rPr>
                <w:rFonts w:ascii="Tahoma" w:hAnsi="Tahoma" w:eastAsia="SimSun" w:cs="Tahoma"/>
              </w:rPr>
            </w:pPr>
          </w:p>
        </w:tc>
      </w:tr>
      <w:tr w:rsidRPr="00FE3BB4" w:rsidR="00463C18" w:rsidTr="00965049" w14:paraId="11EF3379"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71B9F1EB"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0582AD0D" w14:textId="77777777">
            <w:pPr>
              <w:pStyle w:val="NormalWorksheet"/>
              <w:rPr>
                <w:rFonts w:ascii="Tahoma" w:hAnsi="Tahoma" w:cs="Tahoma"/>
              </w:rPr>
            </w:pPr>
            <w:r w:rsidRPr="00FE3BB4">
              <w:rPr>
                <w:rFonts w:ascii="Tahoma" w:hAnsi="Tahoma" w:cs="Tahoma"/>
              </w:rPr>
              <w:t>(g) (14) (B)</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013575C3" w14:textId="72E9F541">
            <w:pPr>
              <w:pStyle w:val="NormalWorksheet"/>
              <w:rPr>
                <w:rFonts w:ascii="Tahoma" w:hAnsi="Tahoma" w:cs="Tahoma"/>
              </w:rPr>
            </w:pPr>
            <w:r w:rsidRPr="00FE3BB4">
              <w:rPr>
                <w:rFonts w:ascii="Tahoma" w:hAnsi="Tahoma" w:cs="Tahoma"/>
              </w:rPr>
              <w:t>A detailed description of the hydrologic setting of the project. The information shall include</w:t>
            </w:r>
            <w:r w:rsidRPr="00FE3BB4" w:rsidDel="00036477">
              <w:rPr>
                <w:rFonts w:ascii="Tahoma" w:hAnsi="Tahoma" w:cs="Tahoma"/>
              </w:rPr>
              <w:t xml:space="preserve"> </w:t>
            </w:r>
            <w:r w:rsidRPr="00FE3BB4">
              <w:rPr>
                <w:rFonts w:ascii="Tahoma" w:hAnsi="Tahoma" w:cs="Tahoma"/>
              </w:rPr>
              <w:t>a narrative discussion and on maps at a scale of 1:24,000 (or appropriate scale approved by staff), describing the chemical and physical characteristics of the following nearby water bodies that may be affected by the proposed project:</w:t>
            </w:r>
          </w:p>
        </w:tc>
        <w:tc>
          <w:tcPr>
            <w:tcW w:w="2783" w:type="dxa"/>
            <w:tcBorders>
              <w:top w:val="single" w:color="auto" w:sz="4" w:space="0"/>
              <w:left w:val="single" w:color="auto" w:sz="4" w:space="0"/>
              <w:bottom w:val="single" w:color="auto" w:sz="4" w:space="0"/>
              <w:right w:val="single" w:color="auto" w:sz="4" w:space="0"/>
            </w:tcBorders>
          </w:tcPr>
          <w:p w:rsidRPr="00EA7B0C" w:rsidR="1D7CAE73" w:rsidP="00FE3BB4" w:rsidRDefault="1D7CAE73" w14:paraId="1158D1F3" w14:textId="08500885">
            <w:pPr>
              <w:spacing w:after="0" w:line="240" w:lineRule="auto"/>
              <w:rPr>
                <w:rFonts w:ascii="Tahoma" w:hAnsi="Tahoma"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1D7CAE73" w:rsidP="00FE3BB4" w:rsidRDefault="1D7CAE73" w14:paraId="61DE76EC" w14:textId="731BB086">
            <w:pPr>
              <w:spacing w:after="0" w:line="240" w:lineRule="auto"/>
              <w:rPr>
                <w:rFonts w:ascii="Tahoma" w:hAnsi="Tahoma"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EA7B0C" w:rsidR="00030A63" w:rsidP="00FE3BB4" w:rsidRDefault="00030A63" w14:paraId="4BBFA379" w14:textId="77777777">
            <w:pPr>
              <w:pStyle w:val="NormalWorksheet"/>
              <w:rPr>
                <w:rFonts w:ascii="Tahoma" w:hAnsi="Tahoma" w:eastAsia="SimSun" w:cs="Tahoma"/>
              </w:rPr>
            </w:pPr>
          </w:p>
        </w:tc>
      </w:tr>
      <w:tr w:rsidRPr="00FE3BB4" w:rsidR="00463C18" w:rsidTr="00965049" w14:paraId="63389EBC"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20966C9F"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45D1C410" w14:textId="77777777">
            <w:pPr>
              <w:pStyle w:val="NormalWorksheet"/>
              <w:rPr>
                <w:rFonts w:ascii="Tahoma" w:hAnsi="Tahoma" w:cs="Tahoma"/>
              </w:rPr>
            </w:pPr>
            <w:r w:rsidRPr="00FE3BB4">
              <w:rPr>
                <w:rFonts w:ascii="Tahoma" w:hAnsi="Tahoma" w:cs="Tahoma"/>
              </w:rPr>
              <w:t xml:space="preserve">(g) (14) (B) (i) </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1D346D91" w14:textId="3E58BB45">
            <w:pPr>
              <w:pStyle w:val="NormalWorksheet"/>
              <w:rPr>
                <w:rFonts w:ascii="Tahoma" w:hAnsi="Tahoma" w:cs="Tahoma"/>
              </w:rPr>
            </w:pPr>
            <w:r w:rsidRPr="00FE3BB4">
              <w:rPr>
                <w:rFonts w:ascii="Tahoma" w:hAnsi="Tahoma" w:cs="Tahoma"/>
              </w:rPr>
              <w:t>Ground water bodies and related geologic structures;</w:t>
            </w:r>
          </w:p>
        </w:tc>
        <w:tc>
          <w:tcPr>
            <w:tcW w:w="2783" w:type="dxa"/>
            <w:tcBorders>
              <w:top w:val="single" w:color="auto" w:sz="4" w:space="0"/>
              <w:left w:val="single" w:color="auto" w:sz="4" w:space="0"/>
              <w:bottom w:val="single" w:color="auto" w:sz="4" w:space="0"/>
              <w:right w:val="single" w:color="auto" w:sz="4" w:space="0"/>
            </w:tcBorders>
          </w:tcPr>
          <w:p w:rsidRPr="00EA7B0C" w:rsidR="1D7CAE73" w:rsidP="00FE3BB4" w:rsidRDefault="1D7CAE73" w14:paraId="141DC3E4" w14:textId="6339BBF3">
            <w:pPr>
              <w:spacing w:after="0" w:line="240" w:lineRule="auto"/>
              <w:rPr>
                <w:rFonts w:ascii="Tahoma" w:hAnsi="Tahoma"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1D7CAE73" w:rsidP="00FE3BB4" w:rsidRDefault="1D7CAE73" w14:paraId="141335C1" w14:textId="01638D8B">
            <w:pPr>
              <w:spacing w:after="0" w:line="240" w:lineRule="auto"/>
              <w:rPr>
                <w:rFonts w:ascii="Tahoma" w:hAnsi="Tahoma"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EA7B0C" w:rsidR="00030A63" w:rsidP="00FE3BB4" w:rsidRDefault="00030A63" w14:paraId="4F89596E" w14:textId="77777777">
            <w:pPr>
              <w:pStyle w:val="NormalWorksheet"/>
              <w:rPr>
                <w:rFonts w:ascii="Tahoma" w:hAnsi="Tahoma" w:eastAsia="SimSun" w:cs="Tahoma"/>
              </w:rPr>
            </w:pPr>
          </w:p>
        </w:tc>
      </w:tr>
      <w:tr w:rsidRPr="00FE3BB4" w:rsidR="00463C18" w:rsidTr="00965049" w14:paraId="0B969415"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0E2E80F8"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5BB148F5" w14:textId="2B638566">
            <w:pPr>
              <w:pStyle w:val="NormalWorksheet"/>
              <w:rPr>
                <w:rFonts w:ascii="Tahoma" w:hAnsi="Tahoma" w:cs="Tahoma"/>
              </w:rPr>
            </w:pPr>
            <w:r w:rsidRPr="00FE3BB4">
              <w:rPr>
                <w:rFonts w:ascii="Tahoma" w:hAnsi="Tahoma" w:cs="Tahoma"/>
              </w:rPr>
              <w:t>(g) (14) (B) (ii)</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3B48C8A7" w14:textId="77777777">
            <w:pPr>
              <w:pStyle w:val="NormalWorksheet"/>
              <w:rPr>
                <w:rFonts w:ascii="Tahoma" w:hAnsi="Tahoma" w:cs="Tahoma"/>
              </w:rPr>
            </w:pPr>
            <w:r w:rsidRPr="00FE3BB4">
              <w:rPr>
                <w:rFonts w:ascii="Tahoma" w:hAnsi="Tahoma" w:cs="Tahoma"/>
              </w:rPr>
              <w:t xml:space="preserve">Surface water bodies; </w:t>
            </w:r>
          </w:p>
        </w:tc>
        <w:tc>
          <w:tcPr>
            <w:tcW w:w="2783" w:type="dxa"/>
            <w:tcBorders>
              <w:top w:val="single" w:color="auto" w:sz="4" w:space="0"/>
              <w:left w:val="single" w:color="auto" w:sz="4" w:space="0"/>
              <w:bottom w:val="single" w:color="auto" w:sz="4" w:space="0"/>
              <w:right w:val="single" w:color="auto" w:sz="4" w:space="0"/>
            </w:tcBorders>
          </w:tcPr>
          <w:p w:rsidRPr="00EA7B0C" w:rsidR="1D7CAE73" w:rsidP="00FE3BB4" w:rsidRDefault="1D7CAE73" w14:paraId="3DD9B8B6" w14:textId="5BFE3A2A">
            <w:pPr>
              <w:spacing w:after="0" w:line="240" w:lineRule="auto"/>
              <w:rPr>
                <w:rFonts w:ascii="Tahoma" w:hAnsi="Tahoma"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1D7CAE73" w:rsidP="00FE3BB4" w:rsidRDefault="1D7CAE73" w14:paraId="41D63927" w14:textId="38EC4ACC">
            <w:pPr>
              <w:spacing w:after="0" w:line="240" w:lineRule="auto"/>
              <w:rPr>
                <w:rFonts w:ascii="Tahoma" w:hAnsi="Tahoma"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EA7B0C" w:rsidR="00030A63" w:rsidP="00FE3BB4" w:rsidRDefault="00030A63" w14:paraId="266F016E" w14:textId="77777777">
            <w:pPr>
              <w:pStyle w:val="NormalWorksheet"/>
              <w:rPr>
                <w:rFonts w:ascii="Tahoma" w:hAnsi="Tahoma" w:eastAsia="SimSun" w:cs="Tahoma"/>
              </w:rPr>
            </w:pPr>
          </w:p>
        </w:tc>
      </w:tr>
      <w:tr w:rsidRPr="00FE3BB4" w:rsidR="00463C18" w:rsidTr="00965049" w14:paraId="54366E9D"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2ABBA92B"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7C55B1A8" w14:textId="77777777">
            <w:pPr>
              <w:pStyle w:val="NormalWorksheet"/>
              <w:rPr>
                <w:rFonts w:ascii="Tahoma" w:hAnsi="Tahoma" w:cs="Tahoma"/>
              </w:rPr>
            </w:pPr>
            <w:r w:rsidRPr="00FE3BB4">
              <w:rPr>
                <w:rFonts w:ascii="Tahoma" w:hAnsi="Tahoma" w:cs="Tahoma"/>
              </w:rPr>
              <w:t>(g) (14) (B) (iii)</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12D3D5ED" w14:textId="0384E992">
            <w:pPr>
              <w:pStyle w:val="NormalWorksheet"/>
              <w:rPr>
                <w:rFonts w:ascii="Tahoma" w:hAnsi="Tahoma" w:cs="Tahoma"/>
              </w:rPr>
            </w:pPr>
            <w:r w:rsidRPr="00FE3BB4">
              <w:rPr>
                <w:rFonts w:ascii="Tahoma" w:hAnsi="Tahoma" w:cs="Tahoma"/>
              </w:rPr>
              <w:t>Water inundation zones, such as the 100-year flood plain and tsunami run-up zones;</w:t>
            </w:r>
          </w:p>
        </w:tc>
        <w:tc>
          <w:tcPr>
            <w:tcW w:w="2783" w:type="dxa"/>
            <w:tcBorders>
              <w:top w:val="single" w:color="auto" w:sz="4" w:space="0"/>
              <w:left w:val="single" w:color="auto" w:sz="4" w:space="0"/>
              <w:bottom w:val="single" w:color="auto" w:sz="4" w:space="0"/>
              <w:right w:val="single" w:color="auto" w:sz="4" w:space="0"/>
            </w:tcBorders>
          </w:tcPr>
          <w:p w:rsidRPr="00EA7B0C" w:rsidR="104A895B" w:rsidP="1DAB959F" w:rsidRDefault="104A895B" w14:paraId="04674709" w14:textId="7EBBF487">
            <w:pPr>
              <w:spacing w:after="0" w:line="240" w:lineRule="auto"/>
              <w:rPr>
                <w:rFonts w:ascii="Tahoma" w:hAnsi="Tahoma"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104A895B" w:rsidP="00FE3BB4" w:rsidRDefault="104A895B" w14:paraId="415439DF" w14:textId="430A5717">
            <w:pPr>
              <w:spacing w:after="0" w:line="240" w:lineRule="auto"/>
              <w:rPr>
                <w:rFonts w:ascii="Tahoma" w:hAnsi="Tahoma"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EA7B0C" w:rsidR="00030A63" w:rsidP="00FE3BB4" w:rsidRDefault="00030A63" w14:paraId="67D43D09" w14:textId="77777777">
            <w:pPr>
              <w:pStyle w:val="NormalWorksheet"/>
              <w:rPr>
                <w:rFonts w:ascii="Tahoma" w:hAnsi="Tahoma" w:eastAsia="SimSun" w:cs="Tahoma"/>
              </w:rPr>
            </w:pPr>
          </w:p>
        </w:tc>
      </w:tr>
      <w:tr w:rsidRPr="00FE3BB4" w:rsidR="00463C18" w:rsidTr="00965049" w14:paraId="72A317B8"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473E6FE6"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4157B5DA" w14:textId="77777777">
            <w:pPr>
              <w:pStyle w:val="NormalWorksheet"/>
              <w:rPr>
                <w:rFonts w:ascii="Tahoma" w:hAnsi="Tahoma" w:cs="Tahoma"/>
              </w:rPr>
            </w:pPr>
            <w:r w:rsidRPr="00FE3BB4">
              <w:rPr>
                <w:rFonts w:ascii="Tahoma" w:hAnsi="Tahoma" w:cs="Tahoma"/>
              </w:rPr>
              <w:t>(g) (14) (B) (iv)</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567491B3" w14:textId="58C6BDF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cs="Tahoma"/>
                <w:sz w:val="20"/>
                <w:szCs w:val="20"/>
              </w:rPr>
            </w:pPr>
            <w:r w:rsidRPr="00FE3BB4">
              <w:rPr>
                <w:rFonts w:ascii="Tahoma" w:hAnsi="Tahoma" w:cs="Tahoma"/>
                <w:sz w:val="20"/>
                <w:szCs w:val="20"/>
              </w:rPr>
              <w:t>Flood control facilities (existing and proposed); and</w:t>
            </w:r>
          </w:p>
        </w:tc>
        <w:tc>
          <w:tcPr>
            <w:tcW w:w="2783" w:type="dxa"/>
            <w:tcBorders>
              <w:top w:val="single" w:color="auto" w:sz="4" w:space="0"/>
              <w:left w:val="single" w:color="auto" w:sz="4" w:space="0"/>
              <w:bottom w:val="single" w:color="auto" w:sz="4" w:space="0"/>
              <w:right w:val="single" w:color="auto" w:sz="4" w:space="0"/>
            </w:tcBorders>
          </w:tcPr>
          <w:p w:rsidRPr="00EA7B0C" w:rsidR="104A895B" w:rsidP="1DAB959F" w:rsidRDefault="104A895B" w14:paraId="0EA31CD6" w14:textId="4DBD93AB">
            <w:pPr>
              <w:spacing w:after="0" w:line="240" w:lineRule="auto"/>
              <w:rPr>
                <w:rFonts w:ascii="Tahoma" w:hAnsi="Tahoma"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104A895B" w:rsidP="00FE3BB4" w:rsidRDefault="104A895B" w14:paraId="3A412F38" w14:textId="36509DAC">
            <w:pPr>
              <w:spacing w:after="0" w:line="240" w:lineRule="auto"/>
              <w:rPr>
                <w:rFonts w:ascii="Tahoma" w:hAnsi="Tahoma"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EA7B0C" w:rsidR="00030A63" w:rsidP="00FE3BB4" w:rsidRDefault="00030A63" w14:paraId="2D500A2C" w14:textId="0BA0E3D2">
            <w:pPr>
              <w:pStyle w:val="NormalWorksheet"/>
              <w:rPr>
                <w:rFonts w:ascii="Tahoma" w:hAnsi="Tahoma" w:eastAsia="SimSun" w:cs="Tahoma"/>
              </w:rPr>
            </w:pPr>
          </w:p>
        </w:tc>
      </w:tr>
      <w:tr w:rsidRPr="00FE3BB4" w:rsidR="00463C18" w:rsidTr="00965049" w14:paraId="1F8B67E6"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75D1D099"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0D3C6702" w14:textId="77777777">
            <w:pPr>
              <w:pStyle w:val="NormalWorksheet"/>
              <w:rPr>
                <w:rFonts w:ascii="Tahoma" w:hAnsi="Tahoma" w:cs="Tahoma"/>
              </w:rPr>
            </w:pPr>
            <w:r w:rsidRPr="00FE3BB4">
              <w:rPr>
                <w:rFonts w:ascii="Tahoma" w:hAnsi="Tahoma" w:cs="Tahoma"/>
              </w:rPr>
              <w:t>(g) (14) (B) (v)</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61488114" w14:textId="193611AA">
            <w:pPr>
              <w:pStyle w:val="NormalWorksheet"/>
              <w:rPr>
                <w:rFonts w:ascii="Tahoma" w:hAnsi="Tahoma" w:cs="Tahoma"/>
              </w:rPr>
            </w:pPr>
            <w:r w:rsidRPr="00FE3BB4">
              <w:rPr>
                <w:rFonts w:ascii="Tahoma" w:hAnsi="Tahoma" w:cs="Tahoma"/>
              </w:rPr>
              <w:t>Groundwater wells within ½ mile if the project will include pumping.</w:t>
            </w:r>
          </w:p>
        </w:tc>
        <w:tc>
          <w:tcPr>
            <w:tcW w:w="2783" w:type="dxa"/>
            <w:tcBorders>
              <w:top w:val="single" w:color="auto" w:sz="4" w:space="0"/>
              <w:left w:val="single" w:color="auto" w:sz="4" w:space="0"/>
              <w:bottom w:val="single" w:color="auto" w:sz="4" w:space="0"/>
              <w:right w:val="single" w:color="auto" w:sz="4" w:space="0"/>
            </w:tcBorders>
          </w:tcPr>
          <w:p w:rsidRPr="00EA7B0C" w:rsidR="104A895B" w:rsidP="00FE3BB4" w:rsidRDefault="104A895B" w14:paraId="48217AD2" w14:textId="5C303BA4">
            <w:pPr>
              <w:spacing w:after="0" w:line="240" w:lineRule="auto"/>
              <w:rPr>
                <w:rFonts w:ascii="Tahoma" w:hAnsi="Tahoma"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104A895B" w:rsidP="00FE3BB4" w:rsidRDefault="104A895B" w14:paraId="4544EE30" w14:textId="7CD6EC32">
            <w:pPr>
              <w:spacing w:after="0" w:line="240" w:lineRule="auto"/>
              <w:rPr>
                <w:rFonts w:ascii="Tahoma" w:hAnsi="Tahoma"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EA7B0C" w:rsidR="00030A63" w:rsidP="00FE3BB4" w:rsidRDefault="00030A63" w14:paraId="5F3F6ED2" w14:textId="0AD65685">
            <w:pPr>
              <w:pStyle w:val="NormalWorksheet"/>
              <w:rPr>
                <w:rFonts w:ascii="Tahoma" w:hAnsi="Tahoma" w:eastAsia="SimSun" w:cs="Tahoma"/>
              </w:rPr>
            </w:pPr>
          </w:p>
        </w:tc>
      </w:tr>
      <w:tr w:rsidRPr="00FE3BB4" w:rsidR="00463C18" w:rsidTr="00965049" w14:paraId="35D49375"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421DB4D3"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08AEED6E" w14:textId="77777777">
            <w:pPr>
              <w:pStyle w:val="NormalWorksheet"/>
              <w:rPr>
                <w:rFonts w:ascii="Tahoma" w:hAnsi="Tahoma" w:cs="Tahoma"/>
              </w:rPr>
            </w:pPr>
            <w:r w:rsidRPr="00FE3BB4">
              <w:rPr>
                <w:rFonts w:ascii="Tahoma" w:hAnsi="Tahoma" w:cs="Tahoma"/>
              </w:rPr>
              <w:t>(g) (14) (C)</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12142D19" w14:textId="66DA620F">
            <w:pPr>
              <w:pStyle w:val="NormalWorksheet"/>
              <w:rPr>
                <w:rFonts w:ascii="Tahoma" w:hAnsi="Tahoma" w:cs="Tahoma"/>
              </w:rPr>
            </w:pPr>
            <w:r w:rsidRPr="00FE3BB4">
              <w:rPr>
                <w:rFonts w:ascii="Tahoma" w:hAnsi="Tahoma" w:cs="Tahoma"/>
              </w:rPr>
              <w:t>A description of the water to be used and discharged by the project. This information shall include:</w:t>
            </w:r>
          </w:p>
        </w:tc>
        <w:tc>
          <w:tcPr>
            <w:tcW w:w="2783" w:type="dxa"/>
            <w:tcBorders>
              <w:top w:val="single" w:color="auto" w:sz="4" w:space="0"/>
              <w:left w:val="single" w:color="auto" w:sz="4" w:space="0"/>
              <w:bottom w:val="single" w:color="auto" w:sz="4" w:space="0"/>
              <w:right w:val="single" w:color="auto" w:sz="4" w:space="0"/>
            </w:tcBorders>
          </w:tcPr>
          <w:p w:rsidRPr="00EA7B0C" w:rsidR="104A895B" w:rsidP="1DAB959F" w:rsidRDefault="001F326D" w14:paraId="60CC985C" w14:textId="16C18A08">
            <w:pPr>
              <w:spacing w:after="0" w:line="240" w:lineRule="auto"/>
              <w:rPr>
                <w:rFonts w:ascii="Tahoma" w:hAnsi="Tahoma" w:cs="Tahoma"/>
                <w:sz w:val="20"/>
                <w:szCs w:val="20"/>
              </w:rPr>
            </w:pPr>
            <w:r>
              <w:rPr>
                <w:rFonts w:ascii="Tahoma" w:hAnsi="Tahoma" w:cs="Tahoma"/>
                <w:sz w:val="20"/>
                <w:szCs w:val="20"/>
              </w:rPr>
              <w:t>--</w:t>
            </w:r>
          </w:p>
        </w:tc>
        <w:tc>
          <w:tcPr>
            <w:tcW w:w="1345" w:type="dxa"/>
            <w:tcBorders>
              <w:top w:val="single" w:color="auto" w:sz="4" w:space="0"/>
              <w:left w:val="single" w:color="auto" w:sz="4" w:space="0"/>
              <w:bottom w:val="single" w:color="auto" w:sz="4" w:space="0"/>
              <w:right w:val="single" w:color="auto" w:sz="4" w:space="0"/>
            </w:tcBorders>
          </w:tcPr>
          <w:p w:rsidRPr="00EA7B0C" w:rsidR="104A895B" w:rsidP="00FE3BB4" w:rsidRDefault="001F326D" w14:paraId="14BF81DA" w14:textId="0C0675B7">
            <w:pPr>
              <w:spacing w:after="0" w:line="240" w:lineRule="auto"/>
              <w:rPr>
                <w:rFonts w:ascii="Tahoma" w:hAnsi="Tahoma" w:cs="Tahoma"/>
                <w:sz w:val="20"/>
                <w:szCs w:val="20"/>
              </w:rPr>
            </w:pPr>
            <w:r>
              <w:rPr>
                <w:rFonts w:ascii="Tahoma" w:hAnsi="Tahoma" w:cs="Tahoma"/>
                <w:sz w:val="20"/>
                <w:szCs w:val="20"/>
              </w:rPr>
              <w:t>--</w:t>
            </w:r>
          </w:p>
        </w:tc>
        <w:tc>
          <w:tcPr>
            <w:tcW w:w="4188" w:type="dxa"/>
            <w:gridSpan w:val="8"/>
            <w:tcBorders>
              <w:top w:val="single" w:color="auto" w:sz="4" w:space="0"/>
              <w:left w:val="single" w:color="auto" w:sz="4" w:space="0"/>
              <w:bottom w:val="single" w:color="auto" w:sz="4" w:space="0"/>
              <w:right w:val="single" w:color="auto" w:sz="4" w:space="0"/>
            </w:tcBorders>
          </w:tcPr>
          <w:p w:rsidRPr="00EA7B0C" w:rsidR="00030A63" w:rsidP="00FE3BB4" w:rsidRDefault="001F326D" w14:paraId="1715AE83" w14:textId="2518AD90">
            <w:pPr>
              <w:pStyle w:val="NormalWorksheet"/>
              <w:rPr>
                <w:rFonts w:ascii="Tahoma" w:hAnsi="Tahoma" w:eastAsia="SimSun" w:cs="Tahoma"/>
              </w:rPr>
            </w:pPr>
            <w:r>
              <w:rPr>
                <w:rFonts w:ascii="Tahoma" w:hAnsi="Tahoma" w:eastAsia="SimSun" w:cs="Tahoma"/>
              </w:rPr>
              <w:t>--</w:t>
            </w:r>
          </w:p>
        </w:tc>
      </w:tr>
      <w:tr w:rsidRPr="00FE3BB4" w:rsidR="00463C18" w:rsidTr="00965049" w14:paraId="6FB569B3" w14:textId="77777777">
        <w:trPr>
          <w:trHeight w:val="737"/>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3729CE5D"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59DE9DF9" w14:textId="77777777">
            <w:pPr>
              <w:pStyle w:val="NormalWorksheet"/>
              <w:rPr>
                <w:rFonts w:ascii="Tahoma" w:hAnsi="Tahoma" w:cs="Tahoma"/>
              </w:rPr>
            </w:pPr>
            <w:r w:rsidRPr="00FE3BB4">
              <w:rPr>
                <w:rFonts w:ascii="Tahoma" w:hAnsi="Tahoma" w:cs="Tahoma"/>
              </w:rPr>
              <w:t>(g) (14) (C) (i)</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7FCBE7E7" w14:textId="58F22CC4">
            <w:pPr>
              <w:pStyle w:val="NormalWorksheet"/>
              <w:rPr>
                <w:rFonts w:ascii="Tahoma" w:hAnsi="Tahoma" w:cs="Tahoma"/>
              </w:rPr>
            </w:pPr>
            <w:r w:rsidRPr="00FE3BB4">
              <w:rPr>
                <w:rFonts w:ascii="Tahoma" w:hAnsi="Tahoma" w:cs="Tahoma"/>
              </w:rPr>
              <w:t xml:space="preserve">Source(s) of the primary and back-up water supplies and the rationale for their selection; </w:t>
            </w:r>
          </w:p>
        </w:tc>
        <w:tc>
          <w:tcPr>
            <w:tcW w:w="2783" w:type="dxa"/>
            <w:tcBorders>
              <w:top w:val="single" w:color="auto" w:sz="4" w:space="0"/>
              <w:left w:val="single" w:color="auto" w:sz="4" w:space="0"/>
              <w:bottom w:val="single" w:color="auto" w:sz="4" w:space="0"/>
              <w:right w:val="single" w:color="auto" w:sz="4" w:space="0"/>
            </w:tcBorders>
          </w:tcPr>
          <w:p w:rsidRPr="00EA7B0C" w:rsidR="104A895B" w:rsidP="00FE3BB4" w:rsidRDefault="104A895B" w14:paraId="63183FC5" w14:textId="0C4322E3">
            <w:pPr>
              <w:spacing w:after="0" w:line="240" w:lineRule="auto"/>
              <w:rPr>
                <w:rFonts w:ascii="Tahoma" w:hAnsi="Tahoma"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104A895B" w:rsidP="00FE3BB4" w:rsidRDefault="104A895B" w14:paraId="1E2D70C1" w14:textId="0798CED3">
            <w:pPr>
              <w:spacing w:after="0" w:line="240" w:lineRule="auto"/>
              <w:rPr>
                <w:rFonts w:ascii="Tahoma" w:hAnsi="Tahoma"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EA7B0C" w:rsidR="00030A63" w:rsidP="00FE3BB4" w:rsidRDefault="00030A63" w14:paraId="0B26EF42" w14:textId="416CD79F">
            <w:pPr>
              <w:pStyle w:val="NormalWorksheet"/>
              <w:rPr>
                <w:rFonts w:ascii="Tahoma" w:hAnsi="Tahoma" w:eastAsia="SimSun" w:cs="Tahoma"/>
              </w:rPr>
            </w:pPr>
          </w:p>
        </w:tc>
      </w:tr>
      <w:tr w:rsidRPr="00FE3BB4" w:rsidR="00463C18" w:rsidTr="00965049" w14:paraId="7E42E68D"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1B6E98" w:rsidP="00FE3BB4" w:rsidRDefault="001B6E98" w14:paraId="1DA4F71C" w14:textId="77777777">
            <w:pPr>
              <w:pStyle w:val="NormalWorksheet"/>
              <w:rPr>
                <w:rFonts w:ascii="Tahoma" w:hAnsi="Tahoma" w:cs="Tahoma"/>
              </w:rPr>
            </w:pPr>
            <w:r w:rsidRPr="00FE3BB4">
              <w:rPr>
                <w:rFonts w:ascii="Tahoma" w:hAnsi="Tahoma" w:cs="Tahoma"/>
              </w:rPr>
              <w:t>Appendix B</w:t>
            </w:r>
          </w:p>
          <w:p w:rsidRPr="00FE3BB4" w:rsidR="001B6E98" w:rsidP="00FE3BB4" w:rsidRDefault="001B6E98" w14:paraId="5CA8A30B" w14:textId="77777777">
            <w:pPr>
              <w:pStyle w:val="NormalWorksheet"/>
              <w:rPr>
                <w:rFonts w:ascii="Tahoma" w:hAnsi="Tahoma" w:cs="Tahoma"/>
              </w:rPr>
            </w:pPr>
            <w:r w:rsidRPr="00FE3BB4">
              <w:rPr>
                <w:rFonts w:ascii="Tahoma" w:hAnsi="Tahoma" w:cs="Tahoma"/>
              </w:rPr>
              <w:t>(g) (14) (C) (ii)</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1B6E98" w:rsidP="00FE3BB4" w:rsidRDefault="001B6E98" w14:paraId="1DEBBF5F" w14:textId="508FA160">
            <w:pPr>
              <w:spacing w:after="0" w:line="240" w:lineRule="auto"/>
              <w:rPr>
                <w:rFonts w:ascii="Tahoma" w:hAnsi="Tahoma" w:eastAsia="Tahoma" w:cs="Tahoma"/>
                <w:sz w:val="20"/>
                <w:szCs w:val="20"/>
              </w:rPr>
            </w:pPr>
            <w:r w:rsidRPr="00FE3BB4">
              <w:rPr>
                <w:rFonts w:ascii="Tahoma" w:hAnsi="Tahoma" w:cs="Tahoma"/>
                <w:sz w:val="20"/>
                <w:szCs w:val="20"/>
              </w:rPr>
              <w:t xml:space="preserve">The expected physical and chemical characteristics of the source and discharge water(s) including identification of both organic and inorganic constituents before and after any project-related treatment. For source waters with seasonal variation, provide seasonal ranges of the expected physical and chemical characteristics. Provide copies of background material used to create this description (that is, laboratory analysis); </w:t>
            </w:r>
          </w:p>
        </w:tc>
        <w:tc>
          <w:tcPr>
            <w:tcW w:w="2783" w:type="dxa"/>
            <w:tcBorders>
              <w:top w:val="single" w:color="auto" w:sz="4" w:space="0"/>
              <w:left w:val="single" w:color="auto" w:sz="4" w:space="0"/>
              <w:bottom w:val="single" w:color="auto" w:sz="4" w:space="0"/>
              <w:right w:val="single" w:color="auto" w:sz="4" w:space="0"/>
            </w:tcBorders>
          </w:tcPr>
          <w:p w:rsidRPr="00EA7B0C" w:rsidR="001B6E98" w:rsidP="00FE3BB4" w:rsidRDefault="001B6E98" w14:paraId="453E8D0B" w14:textId="432BDE0D">
            <w:pPr>
              <w:spacing w:after="0" w:line="240" w:lineRule="auto"/>
              <w:rPr>
                <w:rFonts w:ascii="Tahoma" w:hAnsi="Tahoma"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FE3BB4" w:rsidR="001B6E98" w:rsidP="00FE3BB4" w:rsidRDefault="001B6E98" w14:paraId="5F0EF3C4" w14:textId="798D776F">
            <w:pPr>
              <w:spacing w:after="0" w:line="240" w:lineRule="auto"/>
              <w:rPr>
                <w:rFonts w:ascii="Tahoma" w:hAnsi="Tahoma"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EA7B0C" w:rsidR="001B6E98" w:rsidP="00FE3BB4" w:rsidRDefault="001B6E98" w14:paraId="36949C74" w14:textId="069E14B7">
            <w:pPr>
              <w:pStyle w:val="NormalWorksheet"/>
              <w:rPr>
                <w:rFonts w:ascii="Tahoma" w:hAnsi="Tahoma" w:eastAsia="SimSun" w:cs="Tahoma"/>
              </w:rPr>
            </w:pPr>
          </w:p>
        </w:tc>
      </w:tr>
      <w:tr w:rsidRPr="00FE3BB4" w:rsidR="00463C18" w:rsidTr="00965049" w14:paraId="1C6F31FC" w14:textId="77777777">
        <w:trPr>
          <w:trHeight w:val="854"/>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6793BC4F"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29AC241A" w14:textId="77777777">
            <w:pPr>
              <w:pStyle w:val="NormalWorksheet"/>
              <w:rPr>
                <w:rFonts w:ascii="Tahoma" w:hAnsi="Tahoma" w:cs="Tahoma"/>
              </w:rPr>
            </w:pPr>
            <w:r w:rsidRPr="00FE3BB4">
              <w:rPr>
                <w:rFonts w:ascii="Tahoma" w:hAnsi="Tahoma" w:cs="Tahoma"/>
              </w:rPr>
              <w:t>(g) (14) (C) (iii)</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15801D80" w14:textId="6387C7AC">
            <w:pPr>
              <w:pStyle w:val="NormalWorksheet"/>
              <w:rPr>
                <w:rFonts w:ascii="Tahoma" w:hAnsi="Tahoma" w:cs="Tahoma"/>
              </w:rPr>
            </w:pPr>
            <w:r w:rsidRPr="00FE3BB4">
              <w:rPr>
                <w:rFonts w:ascii="Tahoma" w:hAnsi="Tahoma" w:cs="Tahoma"/>
              </w:rPr>
              <w:t>Average and maximum daily and annual water demand and waste water discharge for both the construction and operation phases of the project;</w:t>
            </w:r>
          </w:p>
        </w:tc>
        <w:tc>
          <w:tcPr>
            <w:tcW w:w="2783" w:type="dxa"/>
            <w:tcBorders>
              <w:top w:val="single" w:color="auto" w:sz="4" w:space="0"/>
              <w:left w:val="single" w:color="auto" w:sz="4" w:space="0"/>
              <w:bottom w:val="single" w:color="auto" w:sz="4" w:space="0"/>
              <w:right w:val="single" w:color="auto" w:sz="4" w:space="0"/>
            </w:tcBorders>
          </w:tcPr>
          <w:p w:rsidRPr="00EA7B0C" w:rsidR="4BA4ADAF" w:rsidP="1DAB959F" w:rsidRDefault="4BA4ADAF" w14:paraId="7A718FF0" w14:textId="49020C70">
            <w:pPr>
              <w:spacing w:after="0" w:line="240" w:lineRule="auto"/>
              <w:rPr>
                <w:rFonts w:ascii="Tahoma" w:hAnsi="Tahoma"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7D6456D8" w:rsidP="00FE3BB4" w:rsidRDefault="7D6456D8" w14:paraId="2A39C571" w14:textId="647DCBD8">
            <w:pPr>
              <w:spacing w:after="0" w:line="240" w:lineRule="auto"/>
              <w:rPr>
                <w:rFonts w:ascii="Tahoma" w:hAnsi="Tahoma"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FE3BB4" w:rsidR="00030A63" w:rsidP="00FE3BB4" w:rsidRDefault="00030A63" w14:paraId="05294CAD" w14:textId="04F274F7">
            <w:pPr>
              <w:spacing w:after="0" w:line="240" w:lineRule="auto"/>
              <w:rPr>
                <w:rFonts w:ascii="Tahoma" w:hAnsi="Tahoma" w:cs="Tahoma"/>
                <w:sz w:val="20"/>
                <w:szCs w:val="20"/>
              </w:rPr>
            </w:pPr>
          </w:p>
        </w:tc>
      </w:tr>
      <w:tr w:rsidRPr="00FE3BB4" w:rsidR="00463C18" w:rsidTr="00965049" w14:paraId="7422DF3F" w14:textId="77777777">
        <w:trPr>
          <w:trHeight w:val="584"/>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70DD5FAB"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77AC1C21" w14:textId="784E991E">
            <w:pPr>
              <w:pStyle w:val="NormalWorksheet"/>
              <w:rPr>
                <w:rFonts w:ascii="Tahoma" w:hAnsi="Tahoma" w:cs="Tahoma"/>
              </w:rPr>
            </w:pPr>
            <w:r w:rsidRPr="00FE3BB4">
              <w:rPr>
                <w:rFonts w:ascii="Tahoma" w:hAnsi="Tahoma" w:cs="Tahoma"/>
              </w:rPr>
              <w:t>(g) (14) (C) (iv)</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0198BA7D" w14:textId="0FF37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cs="Tahoma"/>
                <w:sz w:val="20"/>
                <w:szCs w:val="20"/>
              </w:rPr>
            </w:pPr>
            <w:r w:rsidRPr="00FE3BB4">
              <w:rPr>
                <w:rFonts w:ascii="Tahoma" w:hAnsi="Tahoma" w:cs="Tahoma"/>
                <w:sz w:val="20"/>
                <w:szCs w:val="20"/>
              </w:rPr>
              <w:t>A detailed description of all facilities to be used in water conveyance (from primary source to the power plant site), water treatment, and wastewater discharge. Include a water mass balance diagram;</w:t>
            </w:r>
          </w:p>
        </w:tc>
        <w:tc>
          <w:tcPr>
            <w:tcW w:w="2783" w:type="dxa"/>
            <w:tcBorders>
              <w:top w:val="single" w:color="auto" w:sz="4" w:space="0"/>
              <w:left w:val="single" w:color="auto" w:sz="4" w:space="0"/>
              <w:bottom w:val="single" w:color="auto" w:sz="4" w:space="0"/>
              <w:right w:val="single" w:color="auto" w:sz="4" w:space="0"/>
            </w:tcBorders>
          </w:tcPr>
          <w:p w:rsidRPr="00EA7B0C" w:rsidR="5C9C5C7B" w:rsidP="1DAB959F" w:rsidRDefault="5C9C5C7B" w14:paraId="09C51810" w14:textId="789A2165">
            <w:pPr>
              <w:spacing w:after="0" w:line="240" w:lineRule="auto"/>
              <w:rPr>
                <w:rFonts w:ascii="Tahoma" w:hAnsi="Tahoma"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1598B6F2" w:rsidP="00FE3BB4" w:rsidRDefault="1598B6F2" w14:paraId="5D5E681E" w14:textId="2476B212">
            <w:pPr>
              <w:spacing w:after="0" w:line="240" w:lineRule="auto"/>
              <w:rPr>
                <w:rFonts w:ascii="Tahoma" w:hAnsi="Tahoma"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EA7B0C" w:rsidR="00030A63" w:rsidP="00FE3BB4" w:rsidRDefault="00030A63" w14:paraId="371678BE" w14:textId="6EA3FEE6">
            <w:pPr>
              <w:pStyle w:val="NormalWorksheet"/>
              <w:rPr>
                <w:rFonts w:ascii="Tahoma" w:hAnsi="Tahoma" w:eastAsia="SimSun" w:cs="Tahoma"/>
              </w:rPr>
            </w:pPr>
          </w:p>
        </w:tc>
      </w:tr>
      <w:tr w:rsidRPr="00FE3BB4" w:rsidR="00463C18" w:rsidTr="00965049" w14:paraId="0F031264"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78DB6600"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13E5006B" w14:textId="77777777">
            <w:pPr>
              <w:pStyle w:val="NormalWorksheet"/>
              <w:rPr>
                <w:rFonts w:ascii="Tahoma" w:hAnsi="Tahoma" w:cs="Tahoma"/>
              </w:rPr>
            </w:pPr>
            <w:r w:rsidRPr="00FE3BB4">
              <w:rPr>
                <w:rFonts w:ascii="Tahoma" w:hAnsi="Tahoma" w:cs="Tahoma"/>
              </w:rPr>
              <w:t>(g) (14) (C) (v)</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6A5BDBB0" w14:textId="60D0B0F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cs="Tahoma"/>
                <w:sz w:val="20"/>
                <w:szCs w:val="20"/>
              </w:rPr>
            </w:pPr>
            <w:r w:rsidRPr="00FE3BB4">
              <w:rPr>
                <w:rFonts w:ascii="Tahoma" w:hAnsi="Tahoma" w:cs="Tahoma"/>
                <w:sz w:val="20"/>
                <w:szCs w:val="20"/>
              </w:rPr>
              <w:t>For all water supplies intended for industrial uses to be provided from public or private water purveyors, a letter of intent or will-serve letter indicating that the purveyor is willing to serve the project, has adequate supplies available for the life of the project, and any conditions or restrictions under which water will be provided. If a will-serve letter or letter of intent cannot be provided, identify the most likely water purveyor and discuss the necessary assurances from the water purveyor to serve the project;</w:t>
            </w:r>
          </w:p>
        </w:tc>
        <w:tc>
          <w:tcPr>
            <w:tcW w:w="2783" w:type="dxa"/>
            <w:tcBorders>
              <w:top w:val="single" w:color="auto" w:sz="4" w:space="0"/>
              <w:left w:val="single" w:color="auto" w:sz="4" w:space="0"/>
              <w:bottom w:val="single" w:color="auto" w:sz="4" w:space="0"/>
              <w:right w:val="single" w:color="auto" w:sz="4" w:space="0"/>
            </w:tcBorders>
          </w:tcPr>
          <w:p w:rsidRPr="00EA7B0C" w:rsidR="5C9C5C7B" w:rsidP="00FE3BB4" w:rsidRDefault="5C9C5C7B" w14:paraId="11B447D4" w14:textId="6E2D1A75">
            <w:pPr>
              <w:spacing w:after="0" w:line="240" w:lineRule="auto"/>
              <w:rPr>
                <w:rFonts w:ascii="Tahoma" w:hAnsi="Tahoma"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1598B6F2" w:rsidP="00FE3BB4" w:rsidRDefault="1598B6F2" w14:paraId="3C60EA85" w14:textId="3B6A0ACC">
            <w:pPr>
              <w:spacing w:after="0" w:line="240" w:lineRule="auto"/>
              <w:rPr>
                <w:rFonts w:ascii="Tahoma" w:hAnsi="Tahoma"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EA7B0C" w:rsidR="00030A63" w:rsidP="00FE3BB4" w:rsidRDefault="00030A63" w14:paraId="39731540" w14:textId="4C001D1F">
            <w:pPr>
              <w:pStyle w:val="NormalWorksheet"/>
              <w:rPr>
                <w:rFonts w:ascii="Tahoma" w:hAnsi="Tahoma" w:eastAsia="SimSun" w:cs="Tahoma"/>
              </w:rPr>
            </w:pPr>
          </w:p>
        </w:tc>
      </w:tr>
      <w:tr w:rsidRPr="00FE3BB4" w:rsidR="00463C18" w:rsidTr="00965049" w14:paraId="3A89CF2B"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03E54D84"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0EDB6380" w14:textId="77777777">
            <w:pPr>
              <w:pStyle w:val="NormalWorksheet"/>
              <w:rPr>
                <w:rFonts w:ascii="Tahoma" w:hAnsi="Tahoma" w:cs="Tahoma"/>
              </w:rPr>
            </w:pPr>
            <w:r w:rsidRPr="00FE3BB4">
              <w:rPr>
                <w:rFonts w:ascii="Tahoma" w:hAnsi="Tahoma" w:cs="Tahoma"/>
              </w:rPr>
              <w:t>(g) (14) (C) (vi)</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2F00B1F4" w14:textId="20CC865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cs="Tahoma"/>
                <w:sz w:val="20"/>
                <w:szCs w:val="20"/>
              </w:rPr>
            </w:pPr>
            <w:r w:rsidRPr="00FE3BB4">
              <w:rPr>
                <w:rFonts w:ascii="Tahoma" w:hAnsi="Tahoma" w:cs="Tahoma"/>
                <w:sz w:val="20"/>
                <w:szCs w:val="20"/>
              </w:rPr>
              <w:t>For all water supplied which necessitates transfers and/or exchanges at any point, identify all parties and contracts/agreements involved, the primary source for the transfer and/or exchange water (that is, surface water, groundwater), and provide the status of all appropriate agencies’ approvals for the proposed use, environmental impact analysis on the specific transfers or exchanges required to obtain the proposed supplies, a copy of any agency regulations that govern the use of the water, and an explanation of how the project complies with the agency regulation(s);</w:t>
            </w:r>
          </w:p>
        </w:tc>
        <w:tc>
          <w:tcPr>
            <w:tcW w:w="2783" w:type="dxa"/>
            <w:tcBorders>
              <w:top w:val="single" w:color="auto" w:sz="4" w:space="0"/>
              <w:left w:val="single" w:color="auto" w:sz="4" w:space="0"/>
              <w:bottom w:val="single" w:color="auto" w:sz="4" w:space="0"/>
              <w:right w:val="single" w:color="auto" w:sz="4" w:space="0"/>
            </w:tcBorders>
          </w:tcPr>
          <w:p w:rsidRPr="00EA7B0C" w:rsidR="21791C68" w:rsidP="1DAB959F" w:rsidRDefault="21791C68" w14:paraId="4DBFA5D1" w14:textId="28C89D5A">
            <w:pPr>
              <w:spacing w:after="0" w:line="240" w:lineRule="auto"/>
              <w:rPr>
                <w:rFonts w:ascii="Tahoma" w:hAnsi="Tahoma"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62930CC2" w:rsidP="00FE3BB4" w:rsidRDefault="62930CC2" w14:paraId="6632175A" w14:textId="73EEBCA9">
            <w:pPr>
              <w:spacing w:after="0" w:line="240" w:lineRule="auto"/>
              <w:rPr>
                <w:rFonts w:ascii="Tahoma" w:hAnsi="Tahoma"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FE3BB4" w:rsidR="00030A63" w:rsidP="00FE3BB4" w:rsidRDefault="00030A63" w14:paraId="5C0803E2" w14:textId="2F6294AF">
            <w:pPr>
              <w:spacing w:after="0" w:line="240" w:lineRule="auto"/>
              <w:rPr>
                <w:rFonts w:ascii="Tahoma" w:hAnsi="Tahoma" w:cs="Tahoma"/>
                <w:sz w:val="20"/>
                <w:szCs w:val="20"/>
              </w:rPr>
            </w:pPr>
          </w:p>
        </w:tc>
      </w:tr>
      <w:tr w:rsidRPr="00FE3BB4" w:rsidR="00463C18" w:rsidTr="00965049" w14:paraId="6811CC5D"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1B6E98" w:rsidP="00FE3BB4" w:rsidRDefault="001B6E98" w14:paraId="53DD64D5" w14:textId="77777777">
            <w:pPr>
              <w:pStyle w:val="NormalWorksheet"/>
              <w:rPr>
                <w:rFonts w:ascii="Tahoma" w:hAnsi="Tahoma" w:cs="Tahoma"/>
              </w:rPr>
            </w:pPr>
            <w:r w:rsidRPr="00FE3BB4">
              <w:rPr>
                <w:rFonts w:ascii="Tahoma" w:hAnsi="Tahoma" w:cs="Tahoma"/>
              </w:rPr>
              <w:t>Appendix B</w:t>
            </w:r>
          </w:p>
          <w:p w:rsidRPr="00FE3BB4" w:rsidR="001B6E98" w:rsidP="00FE3BB4" w:rsidRDefault="001B6E98" w14:paraId="6F7232C4" w14:textId="77777777">
            <w:pPr>
              <w:pStyle w:val="NormalWorksheet"/>
              <w:rPr>
                <w:rFonts w:ascii="Tahoma" w:hAnsi="Tahoma" w:cs="Tahoma"/>
              </w:rPr>
            </w:pPr>
            <w:r w:rsidRPr="00FE3BB4">
              <w:rPr>
                <w:rFonts w:ascii="Tahoma" w:hAnsi="Tahoma" w:cs="Tahoma"/>
              </w:rPr>
              <w:t>(g) (14) (C) (vii)</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1B6E98" w:rsidP="00FE3BB4" w:rsidRDefault="001B6E98" w14:paraId="60CEA118" w14:textId="58A00E79">
            <w:pPr>
              <w:spacing w:after="0" w:line="240" w:lineRule="auto"/>
              <w:rPr>
                <w:rFonts w:ascii="Tahoma" w:hAnsi="Tahoma" w:eastAsia="Tahoma" w:cs="Tahoma"/>
                <w:sz w:val="20"/>
                <w:szCs w:val="20"/>
              </w:rPr>
            </w:pPr>
            <w:r w:rsidRPr="00FE3BB4">
              <w:rPr>
                <w:rFonts w:ascii="Tahoma" w:hAnsi="Tahoma" w:cs="Tahoma"/>
                <w:sz w:val="20"/>
                <w:szCs w:val="20"/>
              </w:rPr>
              <w:t>Provide water mass balance and heat balance diagrams for both average and maximum flows that include all process or ancillary water supplies and wastewater streams. Highlight any water conservation measures on the diagram and the amount that they reduce water demand; and</w:t>
            </w:r>
          </w:p>
        </w:tc>
        <w:tc>
          <w:tcPr>
            <w:tcW w:w="2783" w:type="dxa"/>
            <w:tcBorders>
              <w:top w:val="single" w:color="auto" w:sz="4" w:space="0"/>
              <w:left w:val="single" w:color="auto" w:sz="4" w:space="0"/>
              <w:bottom w:val="single" w:color="auto" w:sz="4" w:space="0"/>
              <w:right w:val="single" w:color="auto" w:sz="4" w:space="0"/>
            </w:tcBorders>
          </w:tcPr>
          <w:p w:rsidRPr="00EA7B0C" w:rsidR="001B6E98" w:rsidP="00FE3BB4" w:rsidRDefault="001B6E98" w14:paraId="0ADAA22F" w14:textId="7C1BD692">
            <w:pPr>
              <w:spacing w:after="0" w:line="240" w:lineRule="auto"/>
              <w:rPr>
                <w:rFonts w:ascii="Tahoma" w:hAnsi="Tahoma"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001B6E98" w:rsidP="00FE3BB4" w:rsidRDefault="001B6E98" w14:paraId="63A9BE74" w14:textId="33494636">
            <w:pPr>
              <w:spacing w:after="0" w:line="240" w:lineRule="auto"/>
              <w:rPr>
                <w:rFonts w:ascii="Tahoma" w:hAnsi="Tahoma"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EA7B0C" w:rsidR="001B6E98" w:rsidP="00FE3BB4" w:rsidRDefault="001B6E98" w14:paraId="64B0A75F" w14:textId="00FC4F4B">
            <w:pPr>
              <w:pStyle w:val="NormalWorksheet"/>
              <w:rPr>
                <w:rFonts w:ascii="Tahoma" w:hAnsi="Tahoma" w:eastAsia="SimSun" w:cs="Tahoma"/>
              </w:rPr>
            </w:pPr>
          </w:p>
        </w:tc>
      </w:tr>
      <w:tr w:rsidRPr="00FE3BB4" w:rsidR="00463C18" w:rsidTr="00965049" w14:paraId="7FB6CC84"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0DD9F85C"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7E199C76" w14:textId="77777777">
            <w:pPr>
              <w:pStyle w:val="NormalWorksheet"/>
              <w:rPr>
                <w:rFonts w:ascii="Tahoma" w:hAnsi="Tahoma" w:cs="Tahoma"/>
              </w:rPr>
            </w:pPr>
            <w:r w:rsidRPr="00FE3BB4">
              <w:rPr>
                <w:rFonts w:ascii="Tahoma" w:hAnsi="Tahoma" w:cs="Tahoma"/>
              </w:rPr>
              <w:t>(g) (14) (C) (viii)</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3794602A" w14:textId="397B3F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cs="Tahoma"/>
                <w:sz w:val="20"/>
                <w:szCs w:val="20"/>
              </w:rPr>
            </w:pPr>
            <w:r w:rsidRPr="00FE3BB4">
              <w:rPr>
                <w:rFonts w:ascii="Tahoma" w:hAnsi="Tahoma" w:cs="Tahoma"/>
                <w:sz w:val="20"/>
                <w:szCs w:val="20"/>
              </w:rPr>
              <w:t>For all projects which have a discharge, provide a copy of the will-serve letter, permit or contract with the public or private entity that will be accepting the wastewater and contact storm water from the project. The letter, permit or contract, if possible, shall identify the discharge volumes and the chemical or physical characteristics under which the wastewater and contact storm water will be accepted.</w:t>
            </w:r>
          </w:p>
          <w:p w:rsidRPr="00FE3BB4" w:rsidR="00BC1B8C" w:rsidP="00FE3BB4" w:rsidRDefault="00BC1B8C" w14:paraId="4A164D1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cs="Tahoma"/>
                <w:sz w:val="20"/>
                <w:szCs w:val="20"/>
              </w:rPr>
            </w:pPr>
          </w:p>
          <w:p w:rsidRPr="00FE3BB4" w:rsidR="00030A63" w:rsidP="00FE3BB4" w:rsidRDefault="00030A63" w14:paraId="099ACAA2" w14:textId="2DCFFB5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cs="Tahoma"/>
                <w:sz w:val="20"/>
                <w:szCs w:val="20"/>
              </w:rPr>
            </w:pPr>
            <w:r w:rsidRPr="00FE3BB4">
              <w:rPr>
                <w:rFonts w:ascii="Tahoma" w:hAnsi="Tahoma" w:cs="Tahoma"/>
                <w:sz w:val="20"/>
                <w:szCs w:val="20"/>
              </w:rPr>
              <w:t>In the event that a will-serve letter, permit, or contract cannot be provided, identify the most likely wastewater/storm water entity and discuss why the applicant was unable to secure the necessary assurances to serve the project's wastewater/storm water needs. Also, discuss the term of the wastewater service to the project, whether the wastewater entity has adequate permit capacity for the volume of wastewater from the project and has adequate permit levels for the chemical/physical characteristics of the project's wastewater and storm water for the life of the project, and any issues or conditions/restrictions the wastewater entity may impose on the project.</w:t>
            </w:r>
          </w:p>
        </w:tc>
        <w:tc>
          <w:tcPr>
            <w:tcW w:w="2783" w:type="dxa"/>
            <w:tcBorders>
              <w:top w:val="single" w:color="auto" w:sz="4" w:space="0"/>
              <w:left w:val="single" w:color="auto" w:sz="4" w:space="0"/>
              <w:bottom w:val="single" w:color="auto" w:sz="4" w:space="0"/>
              <w:right w:val="single" w:color="auto" w:sz="4" w:space="0"/>
            </w:tcBorders>
          </w:tcPr>
          <w:p w:rsidRPr="00EA7B0C" w:rsidR="7F47C5DA" w:rsidP="00FE3BB4" w:rsidRDefault="7F47C5DA" w14:paraId="6EFFE2E0" w14:textId="78683CBD">
            <w:pPr>
              <w:spacing w:after="0" w:line="240" w:lineRule="auto"/>
              <w:rPr>
                <w:rFonts w:ascii="Tahoma" w:hAnsi="Tahoma"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7F47C5DA" w:rsidP="00FE3BB4" w:rsidRDefault="7F47C5DA" w14:paraId="4B00DFF6" w14:textId="2137E566">
            <w:pPr>
              <w:spacing w:after="0" w:line="240" w:lineRule="auto"/>
              <w:rPr>
                <w:rFonts w:ascii="Tahoma" w:hAnsi="Tahoma"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EA7B0C" w:rsidR="00030A63" w:rsidP="00DF1418" w:rsidRDefault="00030A63" w14:paraId="1C338660" w14:textId="1D174828">
            <w:pPr>
              <w:spacing w:after="0" w:line="240" w:lineRule="auto"/>
              <w:rPr>
                <w:rFonts w:ascii="Tahoma" w:hAnsi="Tahoma" w:cs="Tahoma"/>
              </w:rPr>
            </w:pPr>
          </w:p>
        </w:tc>
      </w:tr>
      <w:tr w:rsidRPr="00FE3BB4" w:rsidR="00463C18" w:rsidTr="00965049" w14:paraId="4A3BCB41"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22D0D446"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406C3FB2" w14:textId="77777777">
            <w:pPr>
              <w:pStyle w:val="NormalWorksheet"/>
              <w:rPr>
                <w:rFonts w:ascii="Tahoma" w:hAnsi="Tahoma" w:cs="Tahoma"/>
              </w:rPr>
            </w:pPr>
            <w:r w:rsidRPr="00FE3BB4">
              <w:rPr>
                <w:rFonts w:ascii="Tahoma" w:hAnsi="Tahoma" w:cs="Tahoma"/>
              </w:rPr>
              <w:t>(g) (14) (D)</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568CEF49" w14:textId="7EAF55B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cs="Tahoma"/>
                <w:sz w:val="20"/>
                <w:szCs w:val="20"/>
              </w:rPr>
            </w:pPr>
            <w:r w:rsidRPr="00FE3BB4">
              <w:rPr>
                <w:rFonts w:ascii="Tahoma" w:hAnsi="Tahoma" w:cs="Tahoma"/>
                <w:sz w:val="20"/>
                <w:szCs w:val="20"/>
              </w:rPr>
              <w:t>Identify all project elements associated with stormwater drainage, including a description of the following:</w:t>
            </w:r>
          </w:p>
        </w:tc>
        <w:tc>
          <w:tcPr>
            <w:tcW w:w="2783" w:type="dxa"/>
            <w:tcBorders>
              <w:top w:val="single" w:color="auto" w:sz="4" w:space="0"/>
              <w:left w:val="single" w:color="auto" w:sz="4" w:space="0"/>
              <w:bottom w:val="single" w:color="auto" w:sz="4" w:space="0"/>
              <w:right w:val="single" w:color="auto" w:sz="4" w:space="0"/>
            </w:tcBorders>
          </w:tcPr>
          <w:p w:rsidRPr="00EA7B0C" w:rsidR="7F47C5DA" w:rsidP="00FE3BB4" w:rsidRDefault="00821F9E" w14:paraId="1093889E" w14:textId="3C11062D">
            <w:pPr>
              <w:spacing w:after="0" w:line="240" w:lineRule="auto"/>
              <w:rPr>
                <w:rFonts w:ascii="Tahoma" w:hAnsi="Tahoma" w:cs="Tahoma"/>
                <w:sz w:val="20"/>
                <w:szCs w:val="20"/>
              </w:rPr>
            </w:pPr>
            <w:r>
              <w:rPr>
                <w:rFonts w:ascii="Tahoma" w:hAnsi="Tahoma" w:cs="Tahoma"/>
                <w:sz w:val="20"/>
                <w:szCs w:val="20"/>
              </w:rPr>
              <w:t>--</w:t>
            </w:r>
          </w:p>
        </w:tc>
        <w:tc>
          <w:tcPr>
            <w:tcW w:w="1345" w:type="dxa"/>
            <w:tcBorders>
              <w:top w:val="single" w:color="auto" w:sz="4" w:space="0"/>
              <w:left w:val="single" w:color="auto" w:sz="4" w:space="0"/>
              <w:bottom w:val="single" w:color="auto" w:sz="4" w:space="0"/>
              <w:right w:val="single" w:color="auto" w:sz="4" w:space="0"/>
            </w:tcBorders>
          </w:tcPr>
          <w:p w:rsidRPr="00EA7B0C" w:rsidR="7F47C5DA" w:rsidP="00FE3BB4" w:rsidRDefault="00821F9E" w14:paraId="1474599F" w14:textId="0B3557A7">
            <w:pPr>
              <w:spacing w:after="0" w:line="240" w:lineRule="auto"/>
              <w:rPr>
                <w:rFonts w:ascii="Tahoma" w:hAnsi="Tahoma" w:cs="Tahoma"/>
                <w:sz w:val="20"/>
                <w:szCs w:val="20"/>
              </w:rPr>
            </w:pPr>
            <w:r>
              <w:rPr>
                <w:rFonts w:ascii="Tahoma" w:hAnsi="Tahoma" w:cs="Tahoma"/>
                <w:sz w:val="20"/>
                <w:szCs w:val="20"/>
              </w:rPr>
              <w:t>--</w:t>
            </w:r>
          </w:p>
        </w:tc>
        <w:tc>
          <w:tcPr>
            <w:tcW w:w="4188" w:type="dxa"/>
            <w:gridSpan w:val="8"/>
            <w:tcBorders>
              <w:top w:val="single" w:color="auto" w:sz="4" w:space="0"/>
              <w:left w:val="single" w:color="auto" w:sz="4" w:space="0"/>
              <w:bottom w:val="single" w:color="auto" w:sz="4" w:space="0"/>
              <w:right w:val="single" w:color="auto" w:sz="4" w:space="0"/>
            </w:tcBorders>
          </w:tcPr>
          <w:p w:rsidRPr="00EA7B0C" w:rsidR="1598B6F2" w:rsidP="00FE3BB4" w:rsidRDefault="00821F9E" w14:paraId="2332E5E2" w14:textId="287F3E1D">
            <w:pPr>
              <w:spacing w:after="0" w:line="240" w:lineRule="auto"/>
              <w:rPr>
                <w:rFonts w:ascii="Tahoma" w:hAnsi="Tahoma" w:cs="Tahoma"/>
                <w:sz w:val="20"/>
                <w:szCs w:val="20"/>
              </w:rPr>
            </w:pPr>
            <w:r>
              <w:rPr>
                <w:rFonts w:ascii="Tahoma" w:hAnsi="Tahoma" w:cs="Tahoma"/>
                <w:sz w:val="20"/>
                <w:szCs w:val="20"/>
              </w:rPr>
              <w:t>--</w:t>
            </w:r>
          </w:p>
        </w:tc>
      </w:tr>
      <w:tr w:rsidRPr="00FE3BB4" w:rsidR="00463C18" w:rsidTr="00965049" w14:paraId="6534645F"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72F15D7E"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309CA5A8" w14:textId="77777777">
            <w:pPr>
              <w:pStyle w:val="NormalWorksheet"/>
              <w:rPr>
                <w:rFonts w:ascii="Tahoma" w:hAnsi="Tahoma" w:cs="Tahoma"/>
              </w:rPr>
            </w:pPr>
            <w:r w:rsidRPr="00FE3BB4">
              <w:rPr>
                <w:rFonts w:ascii="Tahoma" w:hAnsi="Tahoma" w:cs="Tahoma"/>
              </w:rPr>
              <w:t>(g) (14) (D) (i)</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048BF3AE" w14:textId="2290DB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cs="Tahoma"/>
                <w:sz w:val="20"/>
                <w:szCs w:val="20"/>
              </w:rPr>
            </w:pPr>
            <w:r w:rsidRPr="00FE3BB4">
              <w:rPr>
                <w:rFonts w:ascii="Tahoma" w:hAnsi="Tahoma" w:cs="Tahoma"/>
                <w:sz w:val="20"/>
                <w:szCs w:val="20"/>
              </w:rPr>
              <w:t>Monthly and seasonal precipitation and stormwater runoff and drainage patterns for the proposed site and surrounding area that may be affected by the project’s construction and operation;</w:t>
            </w:r>
          </w:p>
        </w:tc>
        <w:tc>
          <w:tcPr>
            <w:tcW w:w="2783" w:type="dxa"/>
            <w:tcBorders>
              <w:top w:val="single" w:color="auto" w:sz="4" w:space="0"/>
              <w:left w:val="single" w:color="auto" w:sz="4" w:space="0"/>
              <w:bottom w:val="single" w:color="auto" w:sz="4" w:space="0"/>
              <w:right w:val="single" w:color="auto" w:sz="4" w:space="0"/>
            </w:tcBorders>
          </w:tcPr>
          <w:p w:rsidRPr="00EA7B0C" w:rsidR="7F47C5DA" w:rsidP="00FE3BB4" w:rsidRDefault="7F47C5DA" w14:paraId="0CD27A8B" w14:textId="5B8BAC89">
            <w:pPr>
              <w:spacing w:after="0" w:line="240" w:lineRule="auto"/>
              <w:rPr>
                <w:rFonts w:ascii="Tahoma" w:hAnsi="Tahoma"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7F47C5DA" w:rsidP="00FE3BB4" w:rsidRDefault="7F47C5DA" w14:paraId="46A38905" w14:textId="51EF11D3">
            <w:pPr>
              <w:spacing w:after="0" w:line="240" w:lineRule="auto"/>
              <w:rPr>
                <w:rFonts w:ascii="Tahoma" w:hAnsi="Tahoma"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EA7B0C" w:rsidR="1598B6F2" w:rsidP="00FE3BB4" w:rsidRDefault="1598B6F2" w14:paraId="56DD8400" w14:textId="28A21E9E">
            <w:pPr>
              <w:spacing w:after="0" w:line="240" w:lineRule="auto"/>
              <w:rPr>
                <w:rFonts w:ascii="Tahoma" w:hAnsi="Tahoma" w:cs="Tahoma"/>
                <w:sz w:val="20"/>
                <w:szCs w:val="20"/>
              </w:rPr>
            </w:pPr>
          </w:p>
        </w:tc>
      </w:tr>
      <w:tr w:rsidRPr="00FE3BB4" w:rsidR="00463C18" w:rsidTr="00965049" w14:paraId="531CD286"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25FB8002"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3C6A8AFE" w14:textId="77777777">
            <w:pPr>
              <w:pStyle w:val="NormalWorksheet"/>
              <w:rPr>
                <w:rFonts w:ascii="Tahoma" w:hAnsi="Tahoma" w:cs="Tahoma"/>
              </w:rPr>
            </w:pPr>
            <w:r w:rsidRPr="00FE3BB4">
              <w:rPr>
                <w:rFonts w:ascii="Tahoma" w:hAnsi="Tahoma" w:cs="Tahoma"/>
              </w:rPr>
              <w:t>(g) (14) (D) (ii)</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188129F6" w14:textId="4EAC8F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cs="Tahoma"/>
                <w:sz w:val="20"/>
                <w:szCs w:val="20"/>
              </w:rPr>
            </w:pPr>
            <w:r w:rsidRPr="00FE3BB4">
              <w:rPr>
                <w:rFonts w:ascii="Tahoma" w:hAnsi="Tahoma" w:cs="Tahoma"/>
                <w:sz w:val="20"/>
                <w:szCs w:val="20"/>
              </w:rPr>
              <w:t xml:space="preserve">Drainage facilities and the design criteria used for the plant site and ancillary facilities, including but not limited to capacity of designed system, design storm, and estimated runoff; </w:t>
            </w:r>
          </w:p>
        </w:tc>
        <w:tc>
          <w:tcPr>
            <w:tcW w:w="2783" w:type="dxa"/>
            <w:tcBorders>
              <w:top w:val="single" w:color="auto" w:sz="4" w:space="0"/>
              <w:left w:val="single" w:color="auto" w:sz="4" w:space="0"/>
              <w:bottom w:val="single" w:color="auto" w:sz="4" w:space="0"/>
              <w:right w:val="single" w:color="auto" w:sz="4" w:space="0"/>
            </w:tcBorders>
          </w:tcPr>
          <w:p w:rsidRPr="00EA7B0C" w:rsidR="7F47C5DA" w:rsidP="00FE3BB4" w:rsidRDefault="7F47C5DA" w14:paraId="1FAC9DF5" w14:textId="55C9165C">
            <w:pPr>
              <w:spacing w:after="0" w:line="240" w:lineRule="auto"/>
              <w:rPr>
                <w:rFonts w:ascii="Tahoma" w:hAnsi="Tahoma"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7F47C5DA" w:rsidP="00FE3BB4" w:rsidRDefault="7F47C5DA" w14:paraId="07150DF1" w14:textId="19CFD91E">
            <w:pPr>
              <w:spacing w:after="0" w:line="240" w:lineRule="auto"/>
              <w:rPr>
                <w:rFonts w:ascii="Tahoma" w:hAnsi="Tahoma"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EA7B0C" w:rsidR="1598B6F2" w:rsidP="00FE3BB4" w:rsidRDefault="1598B6F2" w14:paraId="29A7C8E3" w14:textId="481BA566">
            <w:pPr>
              <w:spacing w:after="0" w:line="240" w:lineRule="auto"/>
              <w:rPr>
                <w:rFonts w:ascii="Tahoma" w:hAnsi="Tahoma" w:cs="Tahoma"/>
                <w:sz w:val="20"/>
                <w:szCs w:val="20"/>
              </w:rPr>
            </w:pPr>
          </w:p>
        </w:tc>
      </w:tr>
      <w:tr w:rsidRPr="00FE3BB4" w:rsidR="00463C18" w:rsidTr="00965049" w14:paraId="5DEBAE08"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13C54D0D"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1329B48E" w14:textId="77777777">
            <w:pPr>
              <w:pStyle w:val="NormalWorksheet"/>
              <w:rPr>
                <w:rFonts w:ascii="Tahoma" w:hAnsi="Tahoma" w:cs="Tahoma"/>
              </w:rPr>
            </w:pPr>
            <w:r w:rsidRPr="00FE3BB4">
              <w:rPr>
                <w:rFonts w:ascii="Tahoma" w:hAnsi="Tahoma" w:cs="Tahoma"/>
              </w:rPr>
              <w:t>(g) (14) (D) (iii)</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267C15C2" w14:textId="5763CD4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cs="Tahoma"/>
                <w:sz w:val="20"/>
                <w:szCs w:val="20"/>
              </w:rPr>
            </w:pPr>
            <w:r w:rsidRPr="00FE3BB4">
              <w:rPr>
                <w:rFonts w:ascii="Tahoma" w:hAnsi="Tahoma" w:cs="Tahoma"/>
                <w:sz w:val="20"/>
                <w:szCs w:val="20"/>
              </w:rPr>
              <w:t>All assumptions and calculations used to calculate runoff and to estimate changes in flow rates between pre- and post-construction; and</w:t>
            </w:r>
          </w:p>
        </w:tc>
        <w:tc>
          <w:tcPr>
            <w:tcW w:w="2783" w:type="dxa"/>
            <w:tcBorders>
              <w:top w:val="single" w:color="auto" w:sz="4" w:space="0"/>
              <w:left w:val="single" w:color="auto" w:sz="4" w:space="0"/>
              <w:bottom w:val="single" w:color="auto" w:sz="4" w:space="0"/>
              <w:right w:val="single" w:color="auto" w:sz="4" w:space="0"/>
            </w:tcBorders>
          </w:tcPr>
          <w:p w:rsidRPr="00EA7B0C" w:rsidR="2938AB99" w:rsidP="00FE3BB4" w:rsidRDefault="2938AB99" w14:paraId="05207B86" w14:textId="22BFF162">
            <w:pPr>
              <w:spacing w:after="0" w:line="240" w:lineRule="auto"/>
              <w:rPr>
                <w:rFonts w:ascii="Tahoma" w:hAnsi="Tahoma"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2938AB99" w:rsidP="00FE3BB4" w:rsidRDefault="2938AB99" w14:paraId="725C97B7" w14:textId="1E6BA5AF">
            <w:pPr>
              <w:spacing w:after="0" w:line="240" w:lineRule="auto"/>
              <w:rPr>
                <w:rFonts w:ascii="Tahoma" w:hAnsi="Tahoma"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EA7B0C" w:rsidR="1598B6F2" w:rsidP="00FE3BB4" w:rsidRDefault="1598B6F2" w14:paraId="138C2CAE" w14:textId="08C6BF0C">
            <w:pPr>
              <w:spacing w:after="0" w:line="240" w:lineRule="auto"/>
              <w:rPr>
                <w:rFonts w:ascii="Tahoma" w:hAnsi="Tahoma" w:cs="Tahoma"/>
                <w:sz w:val="20"/>
                <w:szCs w:val="20"/>
              </w:rPr>
            </w:pPr>
          </w:p>
        </w:tc>
      </w:tr>
      <w:tr w:rsidRPr="00FE3BB4" w:rsidR="00463C18" w:rsidTr="00965049" w14:paraId="580334D3"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35804824"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155C61C0" w14:textId="77777777">
            <w:pPr>
              <w:pStyle w:val="NormalWorksheet"/>
              <w:rPr>
                <w:rFonts w:ascii="Tahoma" w:hAnsi="Tahoma" w:cs="Tahoma"/>
              </w:rPr>
            </w:pPr>
            <w:r w:rsidRPr="00FE3BB4">
              <w:rPr>
                <w:rFonts w:ascii="Tahoma" w:hAnsi="Tahoma" w:cs="Tahoma"/>
              </w:rPr>
              <w:t>(g) (14) (D) (iv)</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7AB74FED" w14:textId="4D1CBE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cs="Tahoma"/>
                <w:sz w:val="20"/>
                <w:szCs w:val="20"/>
              </w:rPr>
            </w:pPr>
            <w:r w:rsidRPr="00FE3BB4">
              <w:rPr>
                <w:rFonts w:ascii="Tahoma" w:hAnsi="Tahoma" w:cs="Tahoma"/>
                <w:sz w:val="20"/>
                <w:szCs w:val="20"/>
              </w:rPr>
              <w:t>A copy of applicable regional and local requirements regulating the drainage systems, and a discussion of how the project’s drainage design complies with these requirements.</w:t>
            </w:r>
          </w:p>
        </w:tc>
        <w:tc>
          <w:tcPr>
            <w:tcW w:w="2783" w:type="dxa"/>
            <w:tcBorders>
              <w:top w:val="single" w:color="auto" w:sz="4" w:space="0"/>
              <w:left w:val="single" w:color="auto" w:sz="4" w:space="0"/>
              <w:bottom w:val="single" w:color="auto" w:sz="4" w:space="0"/>
              <w:right w:val="single" w:color="auto" w:sz="4" w:space="0"/>
            </w:tcBorders>
          </w:tcPr>
          <w:p w:rsidRPr="00EA7B0C" w:rsidR="2938AB99" w:rsidP="00FE3BB4" w:rsidRDefault="2938AB99" w14:paraId="2414A645" w14:textId="5F88DF83">
            <w:pPr>
              <w:spacing w:after="0" w:line="240" w:lineRule="auto"/>
              <w:rPr>
                <w:rFonts w:ascii="Tahoma" w:hAnsi="Tahoma"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2938AB99" w:rsidP="00FE3BB4" w:rsidRDefault="2938AB99" w14:paraId="3D30458C" w14:textId="5D068E2B">
            <w:pPr>
              <w:spacing w:after="0" w:line="240" w:lineRule="auto"/>
              <w:rPr>
                <w:rFonts w:ascii="Tahoma" w:hAnsi="Tahoma"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EA7B0C" w:rsidR="1598B6F2" w:rsidP="00FE3BB4" w:rsidRDefault="1598B6F2" w14:paraId="634B3209" w14:textId="2DEB2198">
            <w:pPr>
              <w:spacing w:after="0" w:line="240" w:lineRule="auto"/>
              <w:rPr>
                <w:rFonts w:ascii="Tahoma" w:hAnsi="Tahoma" w:cs="Tahoma"/>
                <w:sz w:val="20"/>
                <w:szCs w:val="20"/>
              </w:rPr>
            </w:pPr>
          </w:p>
        </w:tc>
      </w:tr>
      <w:tr w:rsidRPr="00FE3BB4" w:rsidR="00463C18" w:rsidTr="00965049" w14:paraId="77F72DAC"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0E0E603E"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588ED8FA" w14:textId="77777777">
            <w:pPr>
              <w:pStyle w:val="NormalWorksheet"/>
              <w:rPr>
                <w:rFonts w:ascii="Tahoma" w:hAnsi="Tahoma" w:cs="Tahoma"/>
              </w:rPr>
            </w:pPr>
            <w:r w:rsidRPr="00FE3BB4">
              <w:rPr>
                <w:rFonts w:ascii="Tahoma" w:hAnsi="Tahoma" w:cs="Tahoma"/>
              </w:rPr>
              <w:t>(g) (14) (E)</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1D792434" w14:textId="648052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cs="Tahoma"/>
                <w:sz w:val="20"/>
                <w:szCs w:val="20"/>
              </w:rPr>
            </w:pPr>
            <w:r w:rsidRPr="00FE3BB4">
              <w:rPr>
                <w:rFonts w:ascii="Tahoma" w:hAnsi="Tahoma" w:cs="Tahoma"/>
                <w:sz w:val="20"/>
                <w:szCs w:val="20"/>
              </w:rPr>
              <w:t>An impacts analysis of the proposed project on water resources and a discussion of conformance with water-related LORS and policy. This discussion shall include:</w:t>
            </w:r>
          </w:p>
        </w:tc>
        <w:tc>
          <w:tcPr>
            <w:tcW w:w="2783" w:type="dxa"/>
            <w:tcBorders>
              <w:top w:val="single" w:color="auto" w:sz="4" w:space="0"/>
              <w:left w:val="single" w:color="auto" w:sz="4" w:space="0"/>
              <w:bottom w:val="single" w:color="auto" w:sz="4" w:space="0"/>
              <w:right w:val="single" w:color="auto" w:sz="4" w:space="0"/>
            </w:tcBorders>
          </w:tcPr>
          <w:p w:rsidRPr="00EA7B0C" w:rsidR="2938AB99" w:rsidP="00FE3BB4" w:rsidRDefault="4F9B5A4F" w14:paraId="13361A4B" w14:textId="04CC201B">
            <w:pPr>
              <w:spacing w:after="0" w:line="240" w:lineRule="auto"/>
              <w:rPr>
                <w:rFonts w:ascii="Tahoma" w:hAnsi="Tahoma" w:cs="Tahoma"/>
                <w:sz w:val="20"/>
                <w:szCs w:val="20"/>
              </w:rPr>
            </w:pPr>
            <w:r w:rsidRPr="636A600A">
              <w:rPr>
                <w:rFonts w:ascii="Tahoma" w:hAnsi="Tahoma" w:cs="Tahoma"/>
                <w:sz w:val="20"/>
                <w:szCs w:val="20"/>
              </w:rPr>
              <w:t>--</w:t>
            </w:r>
          </w:p>
        </w:tc>
        <w:tc>
          <w:tcPr>
            <w:tcW w:w="1345" w:type="dxa"/>
            <w:tcBorders>
              <w:top w:val="single" w:color="auto" w:sz="4" w:space="0"/>
              <w:left w:val="single" w:color="auto" w:sz="4" w:space="0"/>
              <w:bottom w:val="single" w:color="auto" w:sz="4" w:space="0"/>
              <w:right w:val="single" w:color="auto" w:sz="4" w:space="0"/>
            </w:tcBorders>
          </w:tcPr>
          <w:p w:rsidRPr="00EA7B0C" w:rsidR="2938AB99" w:rsidP="00FE3BB4" w:rsidRDefault="4F9B5A4F" w14:paraId="1FD8923D" w14:textId="6B35B73D">
            <w:pPr>
              <w:spacing w:after="0" w:line="240" w:lineRule="auto"/>
              <w:rPr>
                <w:rFonts w:ascii="Tahoma" w:hAnsi="Tahoma" w:cs="Tahoma"/>
                <w:sz w:val="20"/>
                <w:szCs w:val="20"/>
              </w:rPr>
            </w:pPr>
            <w:r w:rsidRPr="636A600A">
              <w:rPr>
                <w:rFonts w:ascii="Tahoma" w:hAnsi="Tahoma" w:cs="Tahoma"/>
                <w:sz w:val="20"/>
                <w:szCs w:val="20"/>
              </w:rPr>
              <w:t>--</w:t>
            </w:r>
          </w:p>
        </w:tc>
        <w:tc>
          <w:tcPr>
            <w:tcW w:w="4188" w:type="dxa"/>
            <w:gridSpan w:val="8"/>
            <w:tcBorders>
              <w:top w:val="single" w:color="auto" w:sz="4" w:space="0"/>
              <w:left w:val="single" w:color="auto" w:sz="4" w:space="0"/>
              <w:bottom w:val="single" w:color="auto" w:sz="4" w:space="0"/>
              <w:right w:val="single" w:color="auto" w:sz="4" w:space="0"/>
            </w:tcBorders>
          </w:tcPr>
          <w:p w:rsidRPr="00EA7B0C" w:rsidR="00030A63" w:rsidP="00FE3BB4" w:rsidRDefault="4F9B5A4F" w14:paraId="1C54B02B" w14:textId="64AF3A0A">
            <w:pPr>
              <w:pStyle w:val="NormalWorksheet"/>
              <w:rPr>
                <w:rFonts w:ascii="Tahoma" w:hAnsi="Tahoma" w:eastAsia="SimSun" w:cs="Tahoma"/>
              </w:rPr>
            </w:pPr>
            <w:r w:rsidRPr="636A600A">
              <w:rPr>
                <w:rFonts w:ascii="Tahoma" w:hAnsi="Tahoma" w:eastAsia="SimSun" w:cs="Tahoma"/>
              </w:rPr>
              <w:t>--</w:t>
            </w:r>
          </w:p>
        </w:tc>
      </w:tr>
      <w:tr w:rsidRPr="00FE3BB4" w:rsidR="00463C18" w:rsidTr="00965049" w14:paraId="4F23E8FF"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60A00755"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76463ECA" w14:textId="77777777">
            <w:pPr>
              <w:pStyle w:val="NormalWorksheet"/>
              <w:rPr>
                <w:rFonts w:ascii="Tahoma" w:hAnsi="Tahoma" w:cs="Tahoma"/>
              </w:rPr>
            </w:pPr>
            <w:r w:rsidRPr="00FE3BB4">
              <w:rPr>
                <w:rFonts w:ascii="Tahoma" w:hAnsi="Tahoma" w:cs="Tahoma"/>
              </w:rPr>
              <w:t>(g) (14) (E) (i)</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5CCA5C11" w14:textId="29F981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cs="Tahoma"/>
                <w:sz w:val="20"/>
                <w:szCs w:val="20"/>
              </w:rPr>
            </w:pPr>
            <w:r w:rsidRPr="00FE3BB4">
              <w:rPr>
                <w:rFonts w:ascii="Tahoma" w:hAnsi="Tahoma" w:cs="Tahoma"/>
                <w:sz w:val="20"/>
                <w:szCs w:val="20"/>
              </w:rPr>
              <w:t>The effects of project demand on the water supply and other users of this source, including, but not limited to, water availability for other uses during construction or after the power plant begins operation, consistency of the water use with applicable RWQCB basin plans or other applicable resource management plans, and any changes in the physical or chemical conditions of existing water supplies as a result of water use by the power plant;</w:t>
            </w:r>
          </w:p>
        </w:tc>
        <w:tc>
          <w:tcPr>
            <w:tcW w:w="2783" w:type="dxa"/>
            <w:tcBorders>
              <w:top w:val="single" w:color="auto" w:sz="4" w:space="0"/>
              <w:left w:val="single" w:color="auto" w:sz="4" w:space="0"/>
              <w:bottom w:val="single" w:color="auto" w:sz="4" w:space="0"/>
              <w:right w:val="single" w:color="auto" w:sz="4" w:space="0"/>
            </w:tcBorders>
          </w:tcPr>
          <w:p w:rsidRPr="00EA7B0C" w:rsidR="2938AB99" w:rsidP="00FE3BB4" w:rsidRDefault="2938AB99" w14:paraId="40773727" w14:textId="2A7FADA2">
            <w:pPr>
              <w:spacing w:after="0" w:line="240" w:lineRule="auto"/>
              <w:rPr>
                <w:rFonts w:ascii="Tahoma" w:hAnsi="Tahoma"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2938AB99" w:rsidP="00FE3BB4" w:rsidRDefault="2938AB99" w14:paraId="44BB0E66" w14:textId="38A4EF5E">
            <w:pPr>
              <w:spacing w:after="0" w:line="240" w:lineRule="auto"/>
              <w:rPr>
                <w:rFonts w:ascii="Tahoma" w:hAnsi="Tahoma"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EA7B0C" w:rsidR="00030A63" w:rsidP="00FE3BB4" w:rsidRDefault="00030A63" w14:paraId="528B9019" w14:textId="20F380E7">
            <w:pPr>
              <w:pStyle w:val="NormalWorksheet"/>
              <w:rPr>
                <w:rFonts w:ascii="Tahoma" w:hAnsi="Tahoma" w:eastAsia="SimSun" w:cs="Tahoma"/>
              </w:rPr>
            </w:pPr>
          </w:p>
        </w:tc>
      </w:tr>
      <w:tr w:rsidRPr="00FE3BB4" w:rsidR="00463C18" w:rsidTr="00965049" w14:paraId="1312A9A9"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2FAE5747"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4E571410" w14:textId="77777777">
            <w:pPr>
              <w:pStyle w:val="NormalWorksheet"/>
              <w:rPr>
                <w:rFonts w:ascii="Tahoma" w:hAnsi="Tahoma" w:cs="Tahoma"/>
              </w:rPr>
            </w:pPr>
            <w:r w:rsidRPr="00FE3BB4">
              <w:rPr>
                <w:rFonts w:ascii="Tahoma" w:hAnsi="Tahoma" w:cs="Tahoma"/>
              </w:rPr>
              <w:t>(g) (14) (E) (ii)</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697D42BD" w14:textId="1B434F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cs="Tahoma"/>
                <w:sz w:val="20"/>
                <w:szCs w:val="20"/>
              </w:rPr>
            </w:pPr>
            <w:r w:rsidRPr="00FE3BB4">
              <w:rPr>
                <w:rFonts w:ascii="Tahoma" w:hAnsi="Tahoma" w:cs="Tahoma"/>
                <w:sz w:val="20"/>
                <w:szCs w:val="20"/>
              </w:rPr>
              <w:t xml:space="preserve">If the project will pump groundwater, an estimation of aquifer drawdown based on a computer modeling study shall be conducted by a professional geologist and include the estimated drawdown on neighboring wells within 0.5 mile of the proposed well(s), any effects on the migration of groundwater contaminants, and the likelihood of any changes in existing physical or chemical conditions of groundwater resources shall be provided; </w:t>
            </w:r>
          </w:p>
        </w:tc>
        <w:tc>
          <w:tcPr>
            <w:tcW w:w="2783" w:type="dxa"/>
            <w:tcBorders>
              <w:top w:val="single" w:color="auto" w:sz="4" w:space="0"/>
              <w:left w:val="single" w:color="auto" w:sz="4" w:space="0"/>
              <w:bottom w:val="single" w:color="auto" w:sz="4" w:space="0"/>
              <w:right w:val="single" w:color="auto" w:sz="4" w:space="0"/>
            </w:tcBorders>
          </w:tcPr>
          <w:p w:rsidRPr="00EA7B0C" w:rsidR="2938AB99" w:rsidP="00FE3BB4" w:rsidRDefault="2938AB99" w14:paraId="22BAC2DC" w14:textId="619368C0">
            <w:pPr>
              <w:spacing w:after="0" w:line="240" w:lineRule="auto"/>
              <w:rPr>
                <w:rFonts w:ascii="Tahoma" w:hAnsi="Tahoma"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2938AB99" w:rsidP="00FE3BB4" w:rsidRDefault="2938AB99" w14:paraId="1D6BF02D" w14:textId="2E788BAE">
            <w:pPr>
              <w:spacing w:after="0" w:line="240" w:lineRule="auto"/>
              <w:rPr>
                <w:rFonts w:ascii="Tahoma" w:hAnsi="Tahoma"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EA7B0C" w:rsidR="00030A63" w:rsidP="00FE3BB4" w:rsidRDefault="00030A63" w14:paraId="4FD0A9E6" w14:textId="7F34FA70">
            <w:pPr>
              <w:pStyle w:val="NormalWorksheet"/>
              <w:rPr>
                <w:rFonts w:ascii="Tahoma" w:hAnsi="Tahoma" w:eastAsia="SimSun" w:cs="Tahoma"/>
              </w:rPr>
            </w:pPr>
          </w:p>
        </w:tc>
      </w:tr>
      <w:tr w:rsidRPr="00FE3BB4" w:rsidR="00463C18" w:rsidTr="00965049" w14:paraId="748938EE"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4E036859"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73C701C2" w14:textId="77777777">
            <w:pPr>
              <w:pStyle w:val="NormalWorksheet"/>
              <w:rPr>
                <w:rFonts w:ascii="Tahoma" w:hAnsi="Tahoma" w:cs="Tahoma"/>
              </w:rPr>
            </w:pPr>
            <w:r w:rsidRPr="00FE3BB4">
              <w:rPr>
                <w:rFonts w:ascii="Tahoma" w:hAnsi="Tahoma" w:cs="Tahoma"/>
              </w:rPr>
              <w:t>(g) (14) (iii)</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4A4ED593" w14:textId="004B4C5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cs="Tahoma"/>
                <w:sz w:val="20"/>
                <w:szCs w:val="20"/>
              </w:rPr>
            </w:pPr>
            <w:r w:rsidRPr="00FE3BB4">
              <w:rPr>
                <w:rFonts w:ascii="Tahoma" w:hAnsi="Tahoma" w:cs="Tahoma"/>
                <w:sz w:val="20"/>
                <w:szCs w:val="20"/>
              </w:rPr>
              <w:t>The effects of construction activities and plant operation on water quality and to what extent these effects could be mitigated by best management practices;</w:t>
            </w:r>
          </w:p>
        </w:tc>
        <w:tc>
          <w:tcPr>
            <w:tcW w:w="2783" w:type="dxa"/>
            <w:tcBorders>
              <w:top w:val="single" w:color="auto" w:sz="4" w:space="0"/>
              <w:left w:val="single" w:color="auto" w:sz="4" w:space="0"/>
              <w:bottom w:val="single" w:color="auto" w:sz="4" w:space="0"/>
              <w:right w:val="single" w:color="auto" w:sz="4" w:space="0"/>
            </w:tcBorders>
          </w:tcPr>
          <w:p w:rsidRPr="00EA7B0C" w:rsidR="37E5BE00" w:rsidP="00FE3BB4" w:rsidRDefault="37E5BE00" w14:paraId="3584D18C" w14:textId="0411B703">
            <w:pPr>
              <w:spacing w:after="0" w:line="240" w:lineRule="auto"/>
              <w:rPr>
                <w:rFonts w:ascii="Tahoma" w:hAnsi="Tahoma"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37E5BE00" w:rsidP="00FE3BB4" w:rsidRDefault="37E5BE00" w14:paraId="2312320D" w14:textId="33F2C8E5">
            <w:pPr>
              <w:spacing w:after="0" w:line="240" w:lineRule="auto"/>
              <w:rPr>
                <w:rFonts w:ascii="Tahoma" w:hAnsi="Tahoma"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EA7B0C" w:rsidR="00030A63" w:rsidP="00FE3BB4" w:rsidRDefault="00030A63" w14:paraId="5F7A5E87" w14:textId="6F268615">
            <w:pPr>
              <w:pStyle w:val="NormalWorksheet"/>
              <w:rPr>
                <w:rFonts w:ascii="Tahoma" w:hAnsi="Tahoma" w:eastAsia="SimSun" w:cs="Tahoma"/>
              </w:rPr>
            </w:pPr>
          </w:p>
        </w:tc>
      </w:tr>
      <w:tr w:rsidRPr="00FE3BB4" w:rsidR="00463C18" w:rsidTr="00965049" w14:paraId="01A439D8"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4F5A0523"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4B83E129" w14:textId="77777777">
            <w:pPr>
              <w:pStyle w:val="NormalWorksheet"/>
              <w:rPr>
                <w:rFonts w:ascii="Tahoma" w:hAnsi="Tahoma" w:cs="Tahoma"/>
              </w:rPr>
            </w:pPr>
            <w:r w:rsidRPr="00FE3BB4">
              <w:rPr>
                <w:rFonts w:ascii="Tahoma" w:hAnsi="Tahoma" w:cs="Tahoma"/>
              </w:rPr>
              <w:t>(g) (14) (iv)</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4BF86F9D" w14:textId="63BB5D9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cs="Tahoma"/>
                <w:sz w:val="20"/>
                <w:szCs w:val="20"/>
              </w:rPr>
            </w:pPr>
            <w:r w:rsidRPr="00FE3BB4">
              <w:rPr>
                <w:rFonts w:ascii="Tahoma" w:hAnsi="Tahoma" w:cs="Tahoma"/>
                <w:sz w:val="20"/>
                <w:szCs w:val="20"/>
              </w:rPr>
              <w:t>If not using a zero liquid discharge project design for cooling and process waters, include the effects of the proposed wastewater disposal method on receiving waters, the feasibility of using pre-treatment techniques to reduce impacts, and beneficial uses of the receiving waters. Include an explanation why the zero liquid discharge process is “environmentally undesirable,” or “economically unsound;”</w:t>
            </w:r>
          </w:p>
        </w:tc>
        <w:tc>
          <w:tcPr>
            <w:tcW w:w="2783" w:type="dxa"/>
            <w:tcBorders>
              <w:top w:val="single" w:color="auto" w:sz="4" w:space="0"/>
              <w:left w:val="single" w:color="auto" w:sz="4" w:space="0"/>
              <w:bottom w:val="single" w:color="auto" w:sz="4" w:space="0"/>
              <w:right w:val="single" w:color="auto" w:sz="4" w:space="0"/>
            </w:tcBorders>
          </w:tcPr>
          <w:p w:rsidRPr="00EA7B0C" w:rsidR="37E5BE00" w:rsidP="00FE3BB4" w:rsidRDefault="37E5BE00" w14:paraId="7363CFFB" w14:textId="557F6EEC">
            <w:pPr>
              <w:spacing w:after="0" w:line="240" w:lineRule="auto"/>
              <w:rPr>
                <w:rFonts w:ascii="Tahoma" w:hAnsi="Tahoma"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37E5BE00" w:rsidP="00FE3BB4" w:rsidRDefault="37E5BE00" w14:paraId="7A37FCFB" w14:textId="30B9730C">
            <w:pPr>
              <w:spacing w:after="0" w:line="240" w:lineRule="auto"/>
              <w:rPr>
                <w:rFonts w:ascii="Tahoma" w:hAnsi="Tahoma"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EA7B0C" w:rsidR="00030A63" w:rsidP="00FE3BB4" w:rsidRDefault="00030A63" w14:paraId="74C9ED5F" w14:textId="36A69BF2">
            <w:pPr>
              <w:pStyle w:val="NormalWorksheet"/>
              <w:rPr>
                <w:rFonts w:ascii="Tahoma" w:hAnsi="Tahoma" w:eastAsia="SimSun" w:cs="Tahoma"/>
              </w:rPr>
            </w:pPr>
          </w:p>
        </w:tc>
      </w:tr>
      <w:tr w:rsidRPr="00FE3BB4" w:rsidR="00463C18" w:rsidTr="00965049" w14:paraId="64A9F76C"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144BCF57"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3B5DF51A" w14:textId="77777777">
            <w:pPr>
              <w:pStyle w:val="NormalWorksheet"/>
              <w:rPr>
                <w:rFonts w:ascii="Tahoma" w:hAnsi="Tahoma" w:cs="Tahoma"/>
              </w:rPr>
            </w:pPr>
            <w:r w:rsidRPr="00FE3BB4">
              <w:rPr>
                <w:rFonts w:ascii="Tahoma" w:hAnsi="Tahoma" w:cs="Tahoma"/>
              </w:rPr>
              <w:t>(g) (14) (v)</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33A78139" w14:textId="08C435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cs="Tahoma"/>
                <w:sz w:val="20"/>
                <w:szCs w:val="20"/>
              </w:rPr>
            </w:pPr>
            <w:r w:rsidRPr="00FE3BB4">
              <w:rPr>
                <w:rFonts w:ascii="Tahoma" w:hAnsi="Tahoma" w:cs="Tahoma"/>
                <w:sz w:val="20"/>
                <w:szCs w:val="20"/>
              </w:rPr>
              <w:t>If using fresh water, include a discussion of the cumulative impacts, alternative water supply sources and alternative cooling technologies considered as part of the project design.  Include an explanation of why alternative water supplies and alternative cooling are “environmentally undesirable,” or “economically unsound;”</w:t>
            </w:r>
          </w:p>
        </w:tc>
        <w:tc>
          <w:tcPr>
            <w:tcW w:w="2783" w:type="dxa"/>
            <w:tcBorders>
              <w:top w:val="single" w:color="auto" w:sz="4" w:space="0"/>
              <w:left w:val="single" w:color="auto" w:sz="4" w:space="0"/>
              <w:bottom w:val="single" w:color="auto" w:sz="4" w:space="0"/>
              <w:right w:val="single" w:color="auto" w:sz="4" w:space="0"/>
            </w:tcBorders>
          </w:tcPr>
          <w:p w:rsidRPr="00EA7B0C" w:rsidR="37E5BE00" w:rsidP="00FE3BB4" w:rsidRDefault="37E5BE00" w14:paraId="0C0EA808" w14:textId="3FDE6A43">
            <w:pPr>
              <w:spacing w:after="0" w:line="240" w:lineRule="auto"/>
              <w:rPr>
                <w:rFonts w:ascii="Tahoma" w:hAnsi="Tahoma"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37E5BE00" w:rsidP="00FE3BB4" w:rsidRDefault="37E5BE00" w14:paraId="7ED3389C" w14:textId="6AE07466">
            <w:pPr>
              <w:spacing w:after="0" w:line="240" w:lineRule="auto"/>
              <w:rPr>
                <w:rFonts w:ascii="Tahoma" w:hAnsi="Tahoma"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EA7B0C" w:rsidR="00030A63" w:rsidP="00FE3BB4" w:rsidRDefault="00030A63" w14:paraId="68BE3952" w14:textId="14CF2C3A">
            <w:pPr>
              <w:pStyle w:val="NormalWorksheet"/>
              <w:rPr>
                <w:rFonts w:ascii="Tahoma" w:hAnsi="Tahoma" w:eastAsia="SimSun" w:cs="Tahoma"/>
              </w:rPr>
            </w:pPr>
          </w:p>
        </w:tc>
      </w:tr>
      <w:tr w:rsidRPr="00FE3BB4" w:rsidR="00463C18" w:rsidTr="00965049" w14:paraId="6A8D62F6"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6785D501"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14498159" w14:textId="77777777">
            <w:pPr>
              <w:pStyle w:val="NormalWorksheet"/>
              <w:rPr>
                <w:rFonts w:ascii="Tahoma" w:hAnsi="Tahoma" w:cs="Tahoma"/>
              </w:rPr>
            </w:pPr>
            <w:r w:rsidRPr="00FE3BB4">
              <w:rPr>
                <w:rFonts w:ascii="Tahoma" w:hAnsi="Tahoma" w:cs="Tahoma"/>
              </w:rPr>
              <w:t>(g) (14) (vi)</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4600B5CC" w14:textId="6F11E4A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cs="Tahoma"/>
                <w:sz w:val="20"/>
                <w:szCs w:val="20"/>
              </w:rPr>
            </w:pPr>
            <w:r w:rsidRPr="00FE3BB4">
              <w:rPr>
                <w:rFonts w:ascii="Tahoma" w:hAnsi="Tahoma" w:cs="Tahoma"/>
                <w:sz w:val="20"/>
                <w:szCs w:val="20"/>
              </w:rPr>
              <w:t xml:space="preserve">The effects of the project on the 100-year flood plain, flooding potential of adjacent lands or water bodies, or other water inundation zones; and </w:t>
            </w:r>
          </w:p>
        </w:tc>
        <w:tc>
          <w:tcPr>
            <w:tcW w:w="2783" w:type="dxa"/>
            <w:tcBorders>
              <w:top w:val="single" w:color="auto" w:sz="4" w:space="0"/>
              <w:left w:val="single" w:color="auto" w:sz="4" w:space="0"/>
              <w:bottom w:val="single" w:color="auto" w:sz="4" w:space="0"/>
              <w:right w:val="single" w:color="auto" w:sz="4" w:space="0"/>
            </w:tcBorders>
          </w:tcPr>
          <w:p w:rsidRPr="00EA7B0C" w:rsidR="37E5BE00" w:rsidP="00FE3BB4" w:rsidRDefault="37E5BE00" w14:paraId="08DC2CB0" w14:textId="456263F0">
            <w:pPr>
              <w:spacing w:after="0" w:line="240" w:lineRule="auto"/>
              <w:rPr>
                <w:rFonts w:ascii="Tahoma" w:hAnsi="Tahoma"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37E5BE00" w:rsidP="00FE3BB4" w:rsidRDefault="37E5BE00" w14:paraId="2A58DBAE" w14:textId="529F53E5">
            <w:pPr>
              <w:spacing w:after="0" w:line="240" w:lineRule="auto"/>
              <w:rPr>
                <w:rFonts w:ascii="Tahoma" w:hAnsi="Tahoma"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EA7B0C" w:rsidR="00030A63" w:rsidP="00FE3BB4" w:rsidRDefault="00030A63" w14:paraId="733C476F" w14:textId="77777777">
            <w:pPr>
              <w:pStyle w:val="NormalWorksheet"/>
              <w:rPr>
                <w:rFonts w:ascii="Tahoma" w:hAnsi="Tahoma" w:eastAsia="SimSun" w:cs="Tahoma"/>
              </w:rPr>
            </w:pPr>
          </w:p>
        </w:tc>
      </w:tr>
      <w:tr w:rsidRPr="00FE3BB4" w:rsidR="00463C18" w:rsidTr="00965049" w14:paraId="01CFDE52"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4D1A5819"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06B2A408" w14:textId="77777777">
            <w:pPr>
              <w:pStyle w:val="NormalWorksheet"/>
              <w:rPr>
                <w:rFonts w:ascii="Tahoma" w:hAnsi="Tahoma" w:cs="Tahoma"/>
              </w:rPr>
            </w:pPr>
            <w:r w:rsidRPr="00FE3BB4">
              <w:rPr>
                <w:rFonts w:ascii="Tahoma" w:hAnsi="Tahoma" w:cs="Tahoma"/>
              </w:rPr>
              <w:t>(g) (14) (vii)</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013E0C4B" w14:textId="1C7EDF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cs="Tahoma"/>
                <w:sz w:val="20"/>
                <w:szCs w:val="20"/>
              </w:rPr>
            </w:pPr>
            <w:r w:rsidRPr="00FE3BB4">
              <w:rPr>
                <w:rFonts w:ascii="Tahoma" w:hAnsi="Tahoma" w:cs="Tahoma"/>
                <w:sz w:val="20"/>
                <w:szCs w:val="20"/>
              </w:rPr>
              <w:t>All assumptions, evidence, references, and calculations used in the analysis to assess these effects.</w:t>
            </w:r>
          </w:p>
        </w:tc>
        <w:tc>
          <w:tcPr>
            <w:tcW w:w="2783" w:type="dxa"/>
            <w:tcBorders>
              <w:top w:val="single" w:color="auto" w:sz="4" w:space="0"/>
              <w:left w:val="single" w:color="auto" w:sz="4" w:space="0"/>
              <w:bottom w:val="single" w:color="auto" w:sz="4" w:space="0"/>
              <w:right w:val="single" w:color="auto" w:sz="4" w:space="0"/>
            </w:tcBorders>
          </w:tcPr>
          <w:p w:rsidRPr="00EA7B0C" w:rsidR="2A804272" w:rsidP="00FE3BB4" w:rsidRDefault="2A804272" w14:paraId="6DB317E8" w14:textId="1205F638">
            <w:pPr>
              <w:spacing w:after="0" w:line="240" w:lineRule="auto"/>
              <w:rPr>
                <w:rFonts w:ascii="Tahoma" w:hAnsi="Tahoma"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2A804272" w:rsidP="00FE3BB4" w:rsidRDefault="2A804272" w14:paraId="06415853" w14:textId="364BB906">
            <w:pPr>
              <w:spacing w:after="0" w:line="240" w:lineRule="auto"/>
              <w:rPr>
                <w:rFonts w:ascii="Tahoma" w:hAnsi="Tahoma"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EA7B0C" w:rsidR="00030A63" w:rsidP="00FE3BB4" w:rsidRDefault="00030A63" w14:paraId="70016D6D" w14:textId="6AA0CFAB">
            <w:pPr>
              <w:pStyle w:val="NormalWorksheet"/>
              <w:rPr>
                <w:rFonts w:ascii="Tahoma" w:hAnsi="Tahoma" w:eastAsia="SimSun" w:cs="Tahoma"/>
              </w:rPr>
            </w:pPr>
          </w:p>
        </w:tc>
      </w:tr>
      <w:tr w:rsidRPr="00FE3BB4" w:rsidR="00463C18" w:rsidTr="00965049" w14:paraId="46D8826F"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1E909CAC"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2CD744C2" w14:textId="77777777">
            <w:pPr>
              <w:pStyle w:val="NormalWorksheet"/>
              <w:rPr>
                <w:rFonts w:ascii="Tahoma" w:hAnsi="Tahoma" w:cs="Tahoma"/>
              </w:rPr>
            </w:pPr>
            <w:r w:rsidRPr="00FE3BB4">
              <w:rPr>
                <w:rFonts w:ascii="Tahoma" w:hAnsi="Tahoma" w:cs="Tahoma"/>
              </w:rPr>
              <w:t>(i) (1) (A)</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10D07263" w14:textId="48E277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line="240" w:lineRule="auto"/>
              <w:rPr>
                <w:rFonts w:ascii="Tahoma" w:hAnsi="Tahoma" w:cs="Tahoma"/>
                <w:sz w:val="20"/>
                <w:szCs w:val="20"/>
              </w:rPr>
            </w:pPr>
            <w:r w:rsidRPr="00FE3BB4">
              <w:rPr>
                <w:rFonts w:ascii="Tahoma" w:hAnsi="Tahoma" w:cs="Tahoma"/>
                <w:sz w:val="20"/>
                <w:szCs w:val="20"/>
              </w:rPr>
              <w:t xml:space="preserve">Tables that identify laws, regulations, ordinances, standards, adopted local, regional, state, and federal land use plans, leases, and permits applicable to the proposed project, and a discussion of the applicability of, and conformance with each. The table or matrix shall explicitly reference pages in the application wherein conformance, with each law or standard during both construction and operation of the facility is discussed; and </w:t>
            </w:r>
          </w:p>
        </w:tc>
        <w:tc>
          <w:tcPr>
            <w:tcW w:w="2783" w:type="dxa"/>
            <w:tcBorders>
              <w:top w:val="single" w:color="auto" w:sz="4" w:space="0"/>
              <w:left w:val="single" w:color="auto" w:sz="4" w:space="0"/>
              <w:bottom w:val="single" w:color="auto" w:sz="4" w:space="0"/>
              <w:right w:val="single" w:color="auto" w:sz="4" w:space="0"/>
            </w:tcBorders>
          </w:tcPr>
          <w:p w:rsidRPr="00EA7B0C" w:rsidR="5D36EDB8" w:rsidP="00FE3BB4" w:rsidRDefault="5D36EDB8" w14:paraId="1148FC1E" w14:textId="2E883D0D">
            <w:pPr>
              <w:spacing w:after="0" w:line="240" w:lineRule="auto"/>
              <w:rPr>
                <w:rFonts w:ascii="Tahoma" w:hAnsi="Tahoma"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5D36EDB8" w:rsidP="00FE3BB4" w:rsidRDefault="5D36EDB8" w14:paraId="0CDE82F7" w14:textId="09C3906C">
            <w:pPr>
              <w:spacing w:after="0" w:line="240" w:lineRule="auto"/>
              <w:rPr>
                <w:rFonts w:ascii="Tahoma" w:hAnsi="Tahoma"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FE3BB4" w:rsidR="00030A63" w:rsidP="00FE3BB4" w:rsidRDefault="00030A63" w14:paraId="695A4366" w14:textId="77777777">
            <w:pPr>
              <w:pStyle w:val="Header"/>
              <w:rPr>
                <w:rFonts w:ascii="Tahoma" w:hAnsi="Tahoma" w:cs="Tahoma"/>
                <w:sz w:val="20"/>
                <w:szCs w:val="20"/>
              </w:rPr>
            </w:pPr>
          </w:p>
        </w:tc>
      </w:tr>
      <w:tr w:rsidRPr="00FE3BB4" w:rsidR="00463C18" w:rsidTr="00965049" w14:paraId="3A06F863"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7B10C91E"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4E007A36" w14:textId="77777777">
            <w:pPr>
              <w:pStyle w:val="NormalWorksheet"/>
              <w:rPr>
                <w:rFonts w:ascii="Tahoma" w:hAnsi="Tahoma" w:cs="Tahoma"/>
              </w:rPr>
            </w:pPr>
            <w:r w:rsidRPr="00FE3BB4">
              <w:rPr>
                <w:rFonts w:ascii="Tahoma" w:hAnsi="Tahoma" w:cs="Tahoma"/>
              </w:rPr>
              <w:t>(i) (1) (B)</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2ADDBD98" w14:textId="63713E34">
            <w:pPr>
              <w:pStyle w:val="NormalWorksheet"/>
              <w:rPr>
                <w:rFonts w:ascii="Tahoma" w:hAnsi="Tahoma" w:cs="Tahoma"/>
              </w:rPr>
            </w:pPr>
            <w:r w:rsidRPr="00FE3BB4">
              <w:rPr>
                <w:rFonts w:ascii="Tahoma" w:hAnsi="Tahoma" w:cs="Tahoma"/>
              </w:rPr>
              <w:t>Tables that identify each agency with jurisdiction to issue applicable permits, leases, and approvals or to enforce identified laws, regulations, standards, and adopted local, regional, state and federal land use plans, and agencies that would have permit approval or enforcement authority, but for the exclusive authority of the Commission to certify sites and related facilities.</w:t>
            </w:r>
          </w:p>
        </w:tc>
        <w:tc>
          <w:tcPr>
            <w:tcW w:w="2783" w:type="dxa"/>
            <w:tcBorders>
              <w:top w:val="single" w:color="auto" w:sz="4" w:space="0"/>
              <w:left w:val="single" w:color="auto" w:sz="4" w:space="0"/>
              <w:bottom w:val="single" w:color="auto" w:sz="4" w:space="0"/>
              <w:right w:val="single" w:color="auto" w:sz="4" w:space="0"/>
            </w:tcBorders>
          </w:tcPr>
          <w:p w:rsidRPr="00EA7B0C" w:rsidR="5D36EDB8" w:rsidP="00FE3BB4" w:rsidRDefault="5D36EDB8" w14:paraId="5A08094C" w14:textId="41F3D0AF">
            <w:pPr>
              <w:spacing w:after="0" w:line="240" w:lineRule="auto"/>
              <w:rPr>
                <w:rFonts w:ascii="Tahoma" w:hAnsi="Tahoma"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5D36EDB8" w:rsidP="00FE3BB4" w:rsidRDefault="5D36EDB8" w14:paraId="438B9638" w14:textId="3B9AEFF1">
            <w:pPr>
              <w:spacing w:after="0" w:line="240" w:lineRule="auto"/>
              <w:rPr>
                <w:rFonts w:ascii="Tahoma" w:hAnsi="Tahoma"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FE3BB4" w:rsidR="00030A63" w:rsidP="00FE3BB4" w:rsidRDefault="00030A63" w14:paraId="66BE9FD7" w14:textId="77777777">
            <w:pPr>
              <w:pStyle w:val="Header"/>
              <w:rPr>
                <w:rFonts w:ascii="Tahoma" w:hAnsi="Tahoma" w:cs="Tahoma"/>
                <w:sz w:val="20"/>
                <w:szCs w:val="20"/>
              </w:rPr>
            </w:pPr>
          </w:p>
        </w:tc>
      </w:tr>
      <w:tr w:rsidRPr="00FE3BB4" w:rsidR="00463C18" w:rsidTr="00965049" w14:paraId="0121CC01"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3873BC6A"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4B100F2A" w14:textId="77777777">
            <w:pPr>
              <w:pStyle w:val="NormalWorksheet"/>
              <w:rPr>
                <w:rFonts w:ascii="Tahoma" w:hAnsi="Tahoma" w:cs="Tahoma"/>
              </w:rPr>
            </w:pPr>
            <w:r w:rsidRPr="00FE3BB4">
              <w:rPr>
                <w:rFonts w:ascii="Tahoma" w:hAnsi="Tahoma" w:cs="Tahoma"/>
              </w:rPr>
              <w:t>(i) (2)</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460373CE" w14:textId="41FF0923">
            <w:pPr>
              <w:pStyle w:val="NormalWorksheet"/>
              <w:rPr>
                <w:rFonts w:ascii="Tahoma" w:hAnsi="Tahoma" w:cs="Tahoma"/>
              </w:rPr>
            </w:pPr>
            <w:r w:rsidRPr="00FE3BB4">
              <w:rPr>
                <w:rFonts w:ascii="Tahoma" w:hAnsi="Tahoma" w:cs="Tahoma"/>
              </w:rPr>
              <w:t>The name, title, phone number, address (required), and email address (if known), of an official who was contacted within each agency, and provide the name of the official who will serve as a contact person for Commission staff.</w:t>
            </w:r>
          </w:p>
        </w:tc>
        <w:tc>
          <w:tcPr>
            <w:tcW w:w="2783" w:type="dxa"/>
            <w:tcBorders>
              <w:top w:val="single" w:color="auto" w:sz="4" w:space="0"/>
              <w:left w:val="single" w:color="auto" w:sz="4" w:space="0"/>
              <w:bottom w:val="single" w:color="auto" w:sz="4" w:space="0"/>
              <w:right w:val="single" w:color="auto" w:sz="4" w:space="0"/>
            </w:tcBorders>
          </w:tcPr>
          <w:p w:rsidRPr="00EA7B0C" w:rsidR="5D36EDB8" w:rsidP="00FE3BB4" w:rsidRDefault="5D36EDB8" w14:paraId="6D3367E7" w14:textId="3E610835">
            <w:pPr>
              <w:spacing w:after="0" w:line="240" w:lineRule="auto"/>
              <w:rPr>
                <w:rFonts w:ascii="Tahoma" w:hAnsi="Tahoma"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5D36EDB8" w:rsidP="00FE3BB4" w:rsidRDefault="5D36EDB8" w14:paraId="4C9F00B2" w14:textId="4199A523">
            <w:pPr>
              <w:spacing w:after="0" w:line="240" w:lineRule="auto"/>
              <w:rPr>
                <w:rFonts w:ascii="Tahoma" w:hAnsi="Tahoma"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FE3BB4" w:rsidR="00030A63" w:rsidP="00FE3BB4" w:rsidRDefault="00030A63" w14:paraId="10E6CBB6" w14:textId="77777777">
            <w:pPr>
              <w:pStyle w:val="Header"/>
              <w:rPr>
                <w:rFonts w:ascii="Tahoma" w:hAnsi="Tahoma" w:cs="Tahoma"/>
                <w:sz w:val="20"/>
                <w:szCs w:val="20"/>
              </w:rPr>
            </w:pPr>
          </w:p>
        </w:tc>
      </w:tr>
      <w:tr w:rsidRPr="00FE3BB4" w:rsidR="00463C18" w:rsidTr="00965049" w14:paraId="46F4BCEA" w14:textId="77777777">
        <w:trPr>
          <w:jc w:val="center"/>
        </w:trPr>
        <w:tc>
          <w:tcPr>
            <w:tcW w:w="1700" w:type="dxa"/>
            <w:tcBorders>
              <w:top w:val="single" w:color="auto" w:sz="4" w:space="0"/>
              <w:left w:val="single" w:color="auto" w:sz="4" w:space="0"/>
              <w:bottom w:val="single" w:color="auto" w:sz="4" w:space="0"/>
              <w:right w:val="single" w:color="auto" w:sz="4" w:space="0"/>
            </w:tcBorders>
          </w:tcPr>
          <w:p w:rsidRPr="00FE3BB4" w:rsidR="00030A63" w:rsidP="00FE3BB4" w:rsidRDefault="00030A63" w14:paraId="089BEF66" w14:textId="77777777">
            <w:pPr>
              <w:pStyle w:val="NormalWorksheet"/>
              <w:rPr>
                <w:rFonts w:ascii="Tahoma" w:hAnsi="Tahoma" w:cs="Tahoma"/>
              </w:rPr>
            </w:pPr>
            <w:r w:rsidRPr="00FE3BB4">
              <w:rPr>
                <w:rFonts w:ascii="Tahoma" w:hAnsi="Tahoma" w:cs="Tahoma"/>
              </w:rPr>
              <w:t>Appendix B</w:t>
            </w:r>
          </w:p>
          <w:p w:rsidRPr="00FE3BB4" w:rsidR="00030A63" w:rsidP="00FE3BB4" w:rsidRDefault="00030A63" w14:paraId="613BD5E6" w14:textId="77777777">
            <w:pPr>
              <w:pStyle w:val="NormalWorksheet"/>
              <w:rPr>
                <w:rFonts w:ascii="Tahoma" w:hAnsi="Tahoma" w:cs="Tahoma"/>
              </w:rPr>
            </w:pPr>
            <w:r w:rsidRPr="00FE3BB4">
              <w:rPr>
                <w:rFonts w:ascii="Tahoma" w:hAnsi="Tahoma" w:cs="Tahoma"/>
              </w:rPr>
              <w:t>(i) (3)</w:t>
            </w:r>
          </w:p>
        </w:tc>
        <w:tc>
          <w:tcPr>
            <w:tcW w:w="3520" w:type="dxa"/>
            <w:gridSpan w:val="6"/>
            <w:tcBorders>
              <w:top w:val="single" w:color="auto" w:sz="4" w:space="0"/>
              <w:left w:val="single" w:color="auto" w:sz="4" w:space="0"/>
              <w:bottom w:val="single" w:color="auto" w:sz="4" w:space="0"/>
              <w:right w:val="single" w:color="auto" w:sz="4" w:space="0"/>
            </w:tcBorders>
          </w:tcPr>
          <w:p w:rsidRPr="00FE3BB4" w:rsidR="00030A63" w:rsidP="00FE3BB4" w:rsidRDefault="00030A63" w14:paraId="73944B8B" w14:textId="5A3F66AB">
            <w:pPr>
              <w:pStyle w:val="NormalWorksheet"/>
              <w:rPr>
                <w:rFonts w:ascii="Tahoma" w:hAnsi="Tahoma" w:cs="Tahoma"/>
              </w:rPr>
            </w:pPr>
            <w:r w:rsidRPr="00FE3BB4">
              <w:rPr>
                <w:rFonts w:ascii="Tahoma" w:hAnsi="Tahoma" w:cs="Tahoma"/>
              </w:rPr>
              <w:t>A schedule indicating when permits outside the authority of the Commission will be obtained and the steps the applicant has taken or plans to take to obtain such permits.</w:t>
            </w:r>
          </w:p>
        </w:tc>
        <w:tc>
          <w:tcPr>
            <w:tcW w:w="2783" w:type="dxa"/>
            <w:tcBorders>
              <w:top w:val="single" w:color="auto" w:sz="4" w:space="0"/>
              <w:left w:val="single" w:color="auto" w:sz="4" w:space="0"/>
              <w:bottom w:val="single" w:color="auto" w:sz="4" w:space="0"/>
              <w:right w:val="single" w:color="auto" w:sz="4" w:space="0"/>
            </w:tcBorders>
          </w:tcPr>
          <w:p w:rsidRPr="00EA7B0C" w:rsidR="5D36EDB8" w:rsidP="00FE3BB4" w:rsidRDefault="5D36EDB8" w14:paraId="4EA3AEB4" w14:textId="1A117156">
            <w:pPr>
              <w:spacing w:after="0" w:line="240" w:lineRule="auto"/>
              <w:rPr>
                <w:rFonts w:ascii="Tahoma" w:hAnsi="Tahoma" w:cs="Tahoma"/>
                <w:sz w:val="20"/>
                <w:szCs w:val="20"/>
              </w:rPr>
            </w:pPr>
          </w:p>
        </w:tc>
        <w:tc>
          <w:tcPr>
            <w:tcW w:w="1345" w:type="dxa"/>
            <w:tcBorders>
              <w:top w:val="single" w:color="auto" w:sz="4" w:space="0"/>
              <w:left w:val="single" w:color="auto" w:sz="4" w:space="0"/>
              <w:bottom w:val="single" w:color="auto" w:sz="4" w:space="0"/>
              <w:right w:val="single" w:color="auto" w:sz="4" w:space="0"/>
            </w:tcBorders>
          </w:tcPr>
          <w:p w:rsidRPr="00EA7B0C" w:rsidR="5D36EDB8" w:rsidP="00FE3BB4" w:rsidRDefault="5D36EDB8" w14:paraId="21D3995D" w14:textId="2B84A096">
            <w:pPr>
              <w:spacing w:after="0" w:line="240" w:lineRule="auto"/>
              <w:rPr>
                <w:rFonts w:ascii="Tahoma" w:hAnsi="Tahoma" w:cs="Tahoma"/>
                <w:sz w:val="20"/>
                <w:szCs w:val="20"/>
              </w:rPr>
            </w:pPr>
          </w:p>
        </w:tc>
        <w:tc>
          <w:tcPr>
            <w:tcW w:w="4188" w:type="dxa"/>
            <w:gridSpan w:val="8"/>
            <w:tcBorders>
              <w:top w:val="single" w:color="auto" w:sz="4" w:space="0"/>
              <w:left w:val="single" w:color="auto" w:sz="4" w:space="0"/>
              <w:bottom w:val="single" w:color="auto" w:sz="4" w:space="0"/>
              <w:right w:val="single" w:color="auto" w:sz="4" w:space="0"/>
            </w:tcBorders>
          </w:tcPr>
          <w:p w:rsidRPr="00EA7B0C" w:rsidR="00030A63" w:rsidP="00FE3BB4" w:rsidRDefault="00030A63" w14:paraId="35883F64" w14:textId="77777777">
            <w:pPr>
              <w:pStyle w:val="NormalWorksheet"/>
              <w:rPr>
                <w:rFonts w:ascii="Tahoma" w:hAnsi="Tahoma" w:eastAsia="SimSun" w:cs="Tahoma"/>
              </w:rPr>
            </w:pPr>
          </w:p>
        </w:tc>
      </w:tr>
    </w:tbl>
    <w:p w:rsidRPr="000B3F4D" w:rsidR="007800D0" w:rsidRDefault="007800D0" w14:paraId="39E417DF" w14:textId="77777777">
      <w:pPr>
        <w:rPr>
          <w:rFonts w:ascii="Tahoma" w:hAnsi="Tahoma" w:cs="Tahoma"/>
          <w:sz w:val="20"/>
          <w:szCs w:val="20"/>
        </w:rPr>
        <w:sectPr w:rsidRPr="000B3F4D" w:rsidR="007800D0" w:rsidSect="00354F4A">
          <w:footerReference w:type="default" r:id="rId49"/>
          <w:pgSz w:w="15840" w:h="12240" w:orient="landscape"/>
          <w:pgMar w:top="810" w:right="1440" w:bottom="1440" w:left="1440" w:header="720" w:footer="720" w:gutter="0"/>
          <w:cols w:space="720"/>
          <w:docGrid w:linePitch="360"/>
        </w:sectPr>
      </w:pPr>
    </w:p>
    <w:tbl>
      <w:tblPr>
        <w:tblpPr w:leftFromText="180" w:rightFromText="180" w:vertAnchor="text" w:tblpXSpec="center" w:tblpY="1"/>
        <w:tblOverlap w:val="never"/>
        <w:tblW w:w="13519" w:type="dxa"/>
        <w:tblLayout w:type="fixed"/>
        <w:tblCellMar>
          <w:left w:w="120" w:type="dxa"/>
          <w:right w:w="120" w:type="dxa"/>
        </w:tblCellMar>
        <w:tblLook w:val="0000" w:firstRow="0" w:lastRow="0" w:firstColumn="0" w:lastColumn="0" w:noHBand="0" w:noVBand="0"/>
      </w:tblPr>
      <w:tblGrid>
        <w:gridCol w:w="1799"/>
        <w:gridCol w:w="1117"/>
        <w:gridCol w:w="260"/>
        <w:gridCol w:w="1253"/>
        <w:gridCol w:w="260"/>
        <w:gridCol w:w="640"/>
        <w:gridCol w:w="2610"/>
        <w:gridCol w:w="1199"/>
        <w:gridCol w:w="61"/>
        <w:gridCol w:w="1466"/>
        <w:gridCol w:w="349"/>
        <w:gridCol w:w="26"/>
        <w:gridCol w:w="720"/>
        <w:gridCol w:w="1759"/>
      </w:tblGrid>
      <w:tr w:rsidRPr="007A2210" w:rsidR="007800D0" w:rsidTr="00AE3EA8" w14:paraId="79F8F3D1" w14:textId="77777777">
        <w:trPr>
          <w:trHeight w:val="300"/>
          <w:tblHeader/>
        </w:trPr>
        <w:tc>
          <w:tcPr>
            <w:tcW w:w="1799" w:type="dxa"/>
            <w:vAlign w:val="bottom"/>
          </w:tcPr>
          <w:p w:rsidRPr="007A2210" w:rsidR="007800D0" w:rsidP="00AE3EA8" w:rsidRDefault="00C44BB5" w14:paraId="3E19E87F" w14:textId="6DEAD5AE">
            <w:pPr>
              <w:pStyle w:val="NormalWorksheet"/>
              <w:rPr>
                <w:rFonts w:ascii="Tahoma" w:hAnsi="Tahoma" w:cs="Tahoma"/>
              </w:rPr>
            </w:pPr>
            <w:r w:rsidRPr="007A2210">
              <w:rPr>
                <w:rFonts w:ascii="Tahoma" w:hAnsi="Tahoma" w:cs="Tahoma"/>
              </w:rPr>
              <w:t>Completeness:</w:t>
            </w:r>
          </w:p>
        </w:tc>
        <w:tc>
          <w:tcPr>
            <w:tcW w:w="1117" w:type="dxa"/>
            <w:vAlign w:val="bottom"/>
          </w:tcPr>
          <w:p w:rsidRPr="007A2210" w:rsidR="000718F2" w:rsidP="00AE3EA8" w:rsidRDefault="000718F2" w14:paraId="6C3B4FB0" w14:textId="53EA16B2">
            <w:pPr>
              <w:pStyle w:val="NormalWorksheet"/>
              <w:rPr>
                <w:rFonts w:ascii="Tahoma" w:hAnsi="Tahoma" w:cs="Tahoma"/>
              </w:rPr>
            </w:pPr>
          </w:p>
          <w:p w:rsidRPr="007A2210" w:rsidR="007800D0" w:rsidP="00AE3EA8" w:rsidRDefault="000718F2" w14:paraId="02F91AEB" w14:textId="08B2C592">
            <w:pPr>
              <w:pStyle w:val="NormalWorksheet"/>
              <w:rPr>
                <w:rFonts w:ascii="Tahoma" w:hAnsi="Tahoma" w:cs="Tahoma"/>
              </w:rPr>
            </w:pPr>
            <w:r w:rsidRPr="007A2210">
              <w:rPr>
                <w:rFonts w:ascii="Tahoma" w:hAnsi="Tahoma" w:cs="Tahoma"/>
              </w:rPr>
              <w:t>Complete</w:t>
            </w:r>
          </w:p>
        </w:tc>
        <w:tc>
          <w:tcPr>
            <w:tcW w:w="260" w:type="dxa"/>
            <w:tcBorders>
              <w:bottom w:val="single" w:color="auto" w:sz="7" w:space="0"/>
            </w:tcBorders>
            <w:vAlign w:val="bottom"/>
          </w:tcPr>
          <w:p w:rsidRPr="007A2210" w:rsidR="007800D0" w:rsidP="00AE3EA8" w:rsidRDefault="007800D0" w14:paraId="298A677D" w14:textId="70BEDB07">
            <w:pPr>
              <w:pStyle w:val="WorksheetTitle"/>
              <w:rPr>
                <w:rFonts w:ascii="Tahoma" w:hAnsi="Tahoma" w:cs="Tahoma"/>
                <w:sz w:val="20"/>
              </w:rPr>
            </w:pPr>
          </w:p>
        </w:tc>
        <w:tc>
          <w:tcPr>
            <w:tcW w:w="1251" w:type="dxa"/>
            <w:vAlign w:val="bottom"/>
          </w:tcPr>
          <w:p w:rsidRPr="007A2210" w:rsidR="000718F2" w:rsidP="00AE3EA8" w:rsidRDefault="000718F2" w14:paraId="2B44A6E4" w14:textId="53EA16B2">
            <w:pPr>
              <w:pStyle w:val="NormalWorksheet"/>
              <w:rPr>
                <w:rFonts w:ascii="Tahoma" w:hAnsi="Tahoma" w:cs="Tahoma"/>
              </w:rPr>
            </w:pPr>
          </w:p>
          <w:p w:rsidRPr="007A2210" w:rsidR="007800D0" w:rsidP="00AE3EA8" w:rsidRDefault="000718F2" w14:paraId="3DB0F024" w14:textId="4D522AE9">
            <w:pPr>
              <w:pStyle w:val="NormalWorksheet"/>
              <w:rPr>
                <w:rFonts w:ascii="Tahoma" w:hAnsi="Tahoma" w:cs="Tahoma"/>
              </w:rPr>
            </w:pPr>
            <w:r w:rsidRPr="007A2210">
              <w:rPr>
                <w:rFonts w:ascii="Tahoma" w:hAnsi="Tahoma" w:cs="Tahoma"/>
              </w:rPr>
              <w:t>Incomplete</w:t>
            </w:r>
          </w:p>
        </w:tc>
        <w:tc>
          <w:tcPr>
            <w:tcW w:w="260" w:type="dxa"/>
            <w:tcBorders>
              <w:bottom w:val="single" w:color="auto" w:sz="7" w:space="0"/>
            </w:tcBorders>
            <w:vAlign w:val="bottom"/>
          </w:tcPr>
          <w:p w:rsidRPr="007A2210" w:rsidR="007800D0" w:rsidP="007A2210" w:rsidRDefault="007800D0" w14:paraId="47F97BBB" w14:textId="72E0CA75">
            <w:pPr>
              <w:pStyle w:val="WorksheetTitle"/>
              <w:rPr>
                <w:rFonts w:ascii="Tahoma" w:hAnsi="Tahoma" w:cs="Tahoma"/>
                <w:sz w:val="20"/>
              </w:rPr>
            </w:pPr>
          </w:p>
        </w:tc>
        <w:tc>
          <w:tcPr>
            <w:tcW w:w="4449" w:type="dxa"/>
            <w:gridSpan w:val="3"/>
          </w:tcPr>
          <w:p w:rsidRPr="007A2210" w:rsidR="007800D0" w:rsidP="007A2210" w:rsidRDefault="007800D0" w14:paraId="490C88EE" w14:textId="64450150">
            <w:pPr>
              <w:pStyle w:val="WorksheetTitle"/>
              <w:rPr>
                <w:rFonts w:ascii="Tahoma" w:hAnsi="Tahoma" w:cs="Tahoma"/>
                <w:spacing w:val="-3"/>
                <w:sz w:val="20"/>
              </w:rPr>
            </w:pPr>
            <w:r w:rsidRPr="007A2210">
              <w:rPr>
                <w:rFonts w:ascii="Tahoma" w:hAnsi="Tahoma" w:cs="Tahoma"/>
                <w:sz w:val="20"/>
              </w:rPr>
              <w:t xml:space="preserve">DATA </w:t>
            </w:r>
            <w:r w:rsidRPr="007A2210" w:rsidR="000718F2">
              <w:rPr>
                <w:rFonts w:ascii="Tahoma" w:hAnsi="Tahoma" w:cs="Tahoma"/>
                <w:sz w:val="20"/>
              </w:rPr>
              <w:t xml:space="preserve">COMPLETENESS </w:t>
            </w:r>
            <w:r w:rsidRPr="007A2210">
              <w:rPr>
                <w:rFonts w:ascii="Tahoma" w:hAnsi="Tahoma" w:cs="Tahoma"/>
                <w:sz w:val="20"/>
              </w:rPr>
              <w:t>WORKSHEET</w:t>
            </w:r>
          </w:p>
        </w:tc>
        <w:tc>
          <w:tcPr>
            <w:tcW w:w="1527" w:type="dxa"/>
            <w:gridSpan w:val="2"/>
            <w:vAlign w:val="bottom"/>
          </w:tcPr>
          <w:p w:rsidRPr="007A2210" w:rsidR="00427D41" w:rsidP="00AE3EA8" w:rsidRDefault="00427D41" w14:paraId="582E41B1" w14:textId="53EA16B2">
            <w:pPr>
              <w:pStyle w:val="NormalWorksheet"/>
              <w:rPr>
                <w:rFonts w:ascii="Tahoma" w:hAnsi="Tahoma" w:cs="Tahoma"/>
              </w:rPr>
            </w:pPr>
          </w:p>
          <w:p w:rsidRPr="007A2210" w:rsidR="007800D0" w:rsidP="00AE3EA8" w:rsidRDefault="007800D0" w14:paraId="00EDDDB1" w14:textId="53EA16B2">
            <w:pPr>
              <w:pStyle w:val="NormalWorksheet"/>
              <w:rPr>
                <w:rFonts w:ascii="Tahoma" w:hAnsi="Tahoma" w:cs="Tahoma"/>
              </w:rPr>
            </w:pPr>
            <w:r w:rsidRPr="007A2210">
              <w:rPr>
                <w:rFonts w:ascii="Tahoma" w:hAnsi="Tahoma" w:cs="Tahoma"/>
              </w:rPr>
              <w:t>Revision No.</w:t>
            </w:r>
          </w:p>
        </w:tc>
        <w:tc>
          <w:tcPr>
            <w:tcW w:w="375" w:type="dxa"/>
            <w:gridSpan w:val="2"/>
            <w:tcBorders>
              <w:bottom w:val="single" w:color="auto" w:sz="7" w:space="0"/>
            </w:tcBorders>
            <w:vAlign w:val="bottom"/>
          </w:tcPr>
          <w:p w:rsidRPr="007A2210" w:rsidR="007800D0" w:rsidP="00AE3EA8" w:rsidRDefault="007800D0" w14:paraId="405E90DD" w14:textId="557F997C">
            <w:pPr>
              <w:pStyle w:val="NormalWorksheet"/>
              <w:rPr>
                <w:rFonts w:ascii="Tahoma" w:hAnsi="Tahoma" w:cs="Tahoma"/>
                <w:spacing w:val="-3"/>
              </w:rPr>
            </w:pPr>
          </w:p>
        </w:tc>
        <w:tc>
          <w:tcPr>
            <w:tcW w:w="720" w:type="dxa"/>
            <w:vAlign w:val="bottom"/>
          </w:tcPr>
          <w:p w:rsidRPr="007A2210" w:rsidR="00427D41" w:rsidP="00AE3EA8" w:rsidRDefault="00427D41" w14:paraId="4DCA0CAB" w14:textId="53EA16B2">
            <w:pPr>
              <w:pStyle w:val="NormalWorksheet"/>
              <w:ind w:right="-40"/>
              <w:rPr>
                <w:rFonts w:ascii="Tahoma" w:hAnsi="Tahoma" w:cs="Tahoma"/>
              </w:rPr>
            </w:pPr>
          </w:p>
          <w:p w:rsidRPr="007A2210" w:rsidR="007800D0" w:rsidP="00AE3EA8" w:rsidRDefault="007800D0" w14:paraId="06E845A8" w14:textId="53EA16B2">
            <w:pPr>
              <w:pStyle w:val="NormalWorksheet"/>
              <w:ind w:right="-40"/>
              <w:rPr>
                <w:rFonts w:ascii="Tahoma" w:hAnsi="Tahoma" w:cs="Tahoma"/>
              </w:rPr>
            </w:pPr>
            <w:r w:rsidRPr="007A2210">
              <w:rPr>
                <w:rFonts w:ascii="Tahoma" w:hAnsi="Tahoma" w:cs="Tahoma"/>
              </w:rPr>
              <w:t>Date:</w:t>
            </w:r>
          </w:p>
        </w:tc>
        <w:tc>
          <w:tcPr>
            <w:tcW w:w="1759" w:type="dxa"/>
            <w:tcBorders>
              <w:bottom w:val="single" w:color="auto" w:sz="7" w:space="0"/>
            </w:tcBorders>
            <w:vAlign w:val="bottom"/>
          </w:tcPr>
          <w:p w:rsidRPr="007A2210" w:rsidR="007800D0" w:rsidP="00AE3EA8" w:rsidRDefault="007800D0" w14:paraId="17C4F508" w14:textId="535741AE">
            <w:pPr>
              <w:pStyle w:val="NormalWorksheet"/>
              <w:rPr>
                <w:rFonts w:ascii="Tahoma" w:hAnsi="Tahoma" w:cs="Tahoma"/>
              </w:rPr>
            </w:pPr>
          </w:p>
        </w:tc>
      </w:tr>
      <w:tr w:rsidRPr="007A2210" w:rsidR="007800D0" w:rsidTr="00AE3EA8" w14:paraId="408AE7D4" w14:textId="77777777">
        <w:trPr>
          <w:trHeight w:val="300"/>
          <w:tblHeader/>
        </w:trPr>
        <w:tc>
          <w:tcPr>
            <w:tcW w:w="1799" w:type="dxa"/>
            <w:vAlign w:val="bottom"/>
          </w:tcPr>
          <w:p w:rsidRPr="007A2210" w:rsidR="007800D0" w:rsidP="00AE3EA8" w:rsidRDefault="007800D0" w14:paraId="5EAE96CE" w14:textId="77777777">
            <w:pPr>
              <w:pStyle w:val="NormalWorksheet"/>
              <w:rPr>
                <w:rFonts w:ascii="Tahoma" w:hAnsi="Tahoma" w:cs="Tahoma"/>
              </w:rPr>
            </w:pPr>
            <w:r w:rsidRPr="007A2210">
              <w:rPr>
                <w:rFonts w:ascii="Tahoma" w:hAnsi="Tahoma" w:cs="Tahoma"/>
              </w:rPr>
              <w:t>Technical Area:</w:t>
            </w:r>
          </w:p>
        </w:tc>
        <w:tc>
          <w:tcPr>
            <w:tcW w:w="2630" w:type="dxa"/>
            <w:gridSpan w:val="3"/>
            <w:tcBorders>
              <w:bottom w:val="single" w:color="auto" w:sz="7" w:space="0"/>
            </w:tcBorders>
            <w:vAlign w:val="bottom"/>
          </w:tcPr>
          <w:p w:rsidRPr="007A2210" w:rsidR="007800D0" w:rsidP="00AE3EA8" w:rsidRDefault="007800D0" w14:paraId="6ADC3CAB" w14:textId="32ABD5F3">
            <w:pPr>
              <w:pStyle w:val="TechArea"/>
              <w:rPr>
                <w:rFonts w:ascii="Tahoma" w:hAnsi="Tahoma" w:cs="Tahoma"/>
                <w:sz w:val="20"/>
              </w:rPr>
            </w:pPr>
            <w:r w:rsidRPr="007A2210">
              <w:rPr>
                <w:rFonts w:ascii="Tahoma" w:hAnsi="Tahoma" w:cs="Tahoma"/>
                <w:sz w:val="20"/>
              </w:rPr>
              <w:t>Wildfire</w:t>
            </w:r>
          </w:p>
        </w:tc>
        <w:tc>
          <w:tcPr>
            <w:tcW w:w="900" w:type="dxa"/>
            <w:gridSpan w:val="2"/>
            <w:vAlign w:val="bottom"/>
          </w:tcPr>
          <w:p w:rsidRPr="007A2210" w:rsidR="007800D0" w:rsidP="00AE3EA8" w:rsidRDefault="007800D0" w14:paraId="1E10522D" w14:textId="77777777">
            <w:pPr>
              <w:pStyle w:val="NormalWorksheet"/>
              <w:ind w:left="-93"/>
              <w:rPr>
                <w:rFonts w:ascii="Tahoma" w:hAnsi="Tahoma" w:cs="Tahoma"/>
              </w:rPr>
            </w:pPr>
            <w:r w:rsidRPr="007A2210">
              <w:rPr>
                <w:rFonts w:ascii="Tahoma" w:hAnsi="Tahoma" w:cs="Tahoma"/>
              </w:rPr>
              <w:t>Project:</w:t>
            </w:r>
          </w:p>
        </w:tc>
        <w:tc>
          <w:tcPr>
            <w:tcW w:w="3870" w:type="dxa"/>
            <w:gridSpan w:val="3"/>
            <w:tcBorders>
              <w:bottom w:val="single" w:color="auto" w:sz="7" w:space="0"/>
            </w:tcBorders>
            <w:vAlign w:val="bottom"/>
          </w:tcPr>
          <w:p w:rsidRPr="007A2210" w:rsidR="007800D0" w:rsidP="00AE3EA8" w:rsidRDefault="007800D0" w14:paraId="732D4B1B" w14:textId="252237B5">
            <w:pPr>
              <w:pStyle w:val="NormalWorksheet"/>
              <w:rPr>
                <w:rFonts w:ascii="Tahoma" w:hAnsi="Tahoma" w:cs="Tahoma"/>
              </w:rPr>
            </w:pPr>
          </w:p>
        </w:tc>
        <w:tc>
          <w:tcPr>
            <w:tcW w:w="1815" w:type="dxa"/>
            <w:gridSpan w:val="2"/>
            <w:vAlign w:val="bottom"/>
          </w:tcPr>
          <w:p w:rsidRPr="007A2210" w:rsidR="007800D0" w:rsidP="00AE3EA8" w:rsidRDefault="007800D0" w14:paraId="2BA744F1" w14:textId="77777777">
            <w:pPr>
              <w:pStyle w:val="NormalWorksheet"/>
              <w:rPr>
                <w:rFonts w:ascii="Tahoma" w:hAnsi="Tahoma" w:cs="Tahoma"/>
              </w:rPr>
            </w:pPr>
            <w:r w:rsidRPr="007A2210">
              <w:rPr>
                <w:rFonts w:ascii="Tahoma" w:hAnsi="Tahoma" w:cs="Tahoma"/>
              </w:rPr>
              <w:t>Technical Staff:</w:t>
            </w:r>
          </w:p>
        </w:tc>
        <w:tc>
          <w:tcPr>
            <w:tcW w:w="2505" w:type="dxa"/>
            <w:gridSpan w:val="3"/>
            <w:tcBorders>
              <w:bottom w:val="single" w:color="auto" w:sz="7" w:space="0"/>
            </w:tcBorders>
            <w:vAlign w:val="bottom"/>
          </w:tcPr>
          <w:p w:rsidRPr="007A2210" w:rsidR="007800D0" w:rsidP="00AE3EA8" w:rsidRDefault="007800D0" w14:paraId="4B0CAE63" w14:textId="34C3D919">
            <w:pPr>
              <w:pStyle w:val="NormalWorksheet"/>
              <w:rPr>
                <w:rFonts w:ascii="Tahoma" w:hAnsi="Tahoma" w:cs="Tahoma"/>
              </w:rPr>
            </w:pPr>
          </w:p>
        </w:tc>
      </w:tr>
      <w:tr w:rsidRPr="007A2210" w:rsidR="007800D0" w:rsidTr="00AE3EA8" w14:paraId="51E6D63A" w14:textId="77777777">
        <w:trPr>
          <w:trHeight w:val="300"/>
          <w:tblHeader/>
        </w:trPr>
        <w:tc>
          <w:tcPr>
            <w:tcW w:w="1799" w:type="dxa"/>
            <w:vAlign w:val="bottom"/>
          </w:tcPr>
          <w:p w:rsidRPr="007A2210" w:rsidR="007800D0" w:rsidP="00AE3EA8" w:rsidRDefault="007800D0" w14:paraId="2BEC7E04" w14:textId="77777777">
            <w:pPr>
              <w:pStyle w:val="NormalWorksheet"/>
              <w:rPr>
                <w:rFonts w:ascii="Tahoma" w:hAnsi="Tahoma" w:cs="Tahoma"/>
              </w:rPr>
            </w:pPr>
            <w:r w:rsidRPr="007A2210">
              <w:rPr>
                <w:rFonts w:ascii="Tahoma" w:hAnsi="Tahoma" w:cs="Tahoma"/>
              </w:rPr>
              <w:t>Project Manager:</w:t>
            </w:r>
          </w:p>
        </w:tc>
        <w:tc>
          <w:tcPr>
            <w:tcW w:w="2630" w:type="dxa"/>
            <w:gridSpan w:val="3"/>
            <w:tcBorders>
              <w:bottom w:val="single" w:color="auto" w:sz="7" w:space="0"/>
            </w:tcBorders>
            <w:vAlign w:val="bottom"/>
          </w:tcPr>
          <w:p w:rsidRPr="007A2210" w:rsidR="007800D0" w:rsidP="00AE3EA8" w:rsidRDefault="007800D0" w14:paraId="2AAB3CAA" w14:textId="7B35BDF7">
            <w:pPr>
              <w:pStyle w:val="NormalWorksheet"/>
              <w:rPr>
                <w:rFonts w:ascii="Tahoma" w:hAnsi="Tahoma" w:cs="Tahoma"/>
              </w:rPr>
            </w:pPr>
          </w:p>
        </w:tc>
        <w:tc>
          <w:tcPr>
            <w:tcW w:w="900" w:type="dxa"/>
            <w:gridSpan w:val="2"/>
            <w:vAlign w:val="bottom"/>
          </w:tcPr>
          <w:p w:rsidRPr="007A2210" w:rsidR="007800D0" w:rsidP="00AE3EA8" w:rsidRDefault="007800D0" w14:paraId="06431E1A" w14:textId="77777777">
            <w:pPr>
              <w:pStyle w:val="NormalWorksheet"/>
              <w:ind w:left="-93" w:right="-125"/>
              <w:rPr>
                <w:rFonts w:ascii="Tahoma" w:hAnsi="Tahoma" w:cs="Tahoma"/>
              </w:rPr>
            </w:pPr>
            <w:r w:rsidRPr="007A2210">
              <w:rPr>
                <w:rFonts w:ascii="Tahoma" w:hAnsi="Tahoma" w:cs="Tahoma"/>
              </w:rPr>
              <w:t>Docket:</w:t>
            </w:r>
          </w:p>
        </w:tc>
        <w:tc>
          <w:tcPr>
            <w:tcW w:w="3870" w:type="dxa"/>
            <w:gridSpan w:val="3"/>
            <w:tcBorders>
              <w:bottom w:val="single" w:color="auto" w:sz="7" w:space="0"/>
            </w:tcBorders>
            <w:vAlign w:val="bottom"/>
          </w:tcPr>
          <w:p w:rsidRPr="007A2210" w:rsidR="007800D0" w:rsidP="00AE3EA8" w:rsidRDefault="007800D0" w14:paraId="57E684D7" w14:textId="2CBFEEC0">
            <w:pPr>
              <w:pStyle w:val="NormalWorksheet"/>
              <w:rPr>
                <w:rFonts w:ascii="Tahoma" w:hAnsi="Tahoma" w:cs="Tahoma"/>
              </w:rPr>
            </w:pPr>
          </w:p>
        </w:tc>
        <w:tc>
          <w:tcPr>
            <w:tcW w:w="1815" w:type="dxa"/>
            <w:gridSpan w:val="2"/>
            <w:vAlign w:val="bottom"/>
          </w:tcPr>
          <w:p w:rsidRPr="007A2210" w:rsidR="007800D0" w:rsidP="00AE3EA8" w:rsidRDefault="007800D0" w14:paraId="41830B31" w14:textId="77777777">
            <w:pPr>
              <w:pStyle w:val="NormalWorksheet"/>
              <w:rPr>
                <w:rFonts w:ascii="Tahoma" w:hAnsi="Tahoma" w:cs="Tahoma"/>
              </w:rPr>
            </w:pPr>
            <w:r w:rsidRPr="007A2210">
              <w:rPr>
                <w:rFonts w:ascii="Tahoma" w:hAnsi="Tahoma" w:cs="Tahoma"/>
              </w:rPr>
              <w:t>Technical Senior:</w:t>
            </w:r>
          </w:p>
        </w:tc>
        <w:tc>
          <w:tcPr>
            <w:tcW w:w="2505" w:type="dxa"/>
            <w:gridSpan w:val="3"/>
            <w:tcBorders>
              <w:bottom w:val="single" w:color="auto" w:sz="7" w:space="0"/>
            </w:tcBorders>
            <w:vAlign w:val="bottom"/>
          </w:tcPr>
          <w:p w:rsidRPr="007A2210" w:rsidR="007800D0" w:rsidP="00AE3EA8" w:rsidRDefault="007800D0" w14:paraId="5B511D88" w14:textId="586C71D1">
            <w:pPr>
              <w:pStyle w:val="NormalWorksheet"/>
              <w:rPr>
                <w:rFonts w:ascii="Tahoma" w:hAnsi="Tahoma" w:cs="Tahoma"/>
              </w:rPr>
            </w:pPr>
          </w:p>
        </w:tc>
      </w:tr>
      <w:tr w:rsidRPr="007A2210" w:rsidR="007800D0" w:rsidTr="009B5512" w14:paraId="36FE8778" w14:textId="77777777">
        <w:trPr>
          <w:trHeight w:val="300"/>
          <w:tblHeader/>
        </w:trPr>
        <w:tc>
          <w:tcPr>
            <w:tcW w:w="1799" w:type="dxa"/>
            <w:tcBorders>
              <w:bottom w:val="single" w:color="auto" w:sz="4" w:space="0"/>
            </w:tcBorders>
          </w:tcPr>
          <w:p w:rsidRPr="007A2210" w:rsidR="007800D0" w:rsidP="007A2210" w:rsidRDefault="007800D0" w14:paraId="1FB55786" w14:textId="77777777">
            <w:pPr>
              <w:pStyle w:val="NormalWorksheet"/>
              <w:rPr>
                <w:rFonts w:ascii="Tahoma" w:hAnsi="Tahoma" w:cs="Tahoma"/>
              </w:rPr>
            </w:pPr>
          </w:p>
        </w:tc>
        <w:tc>
          <w:tcPr>
            <w:tcW w:w="3530" w:type="dxa"/>
            <w:gridSpan w:val="5"/>
            <w:tcBorders>
              <w:bottom w:val="single" w:color="auto" w:sz="4" w:space="0"/>
            </w:tcBorders>
          </w:tcPr>
          <w:p w:rsidRPr="007A2210" w:rsidR="007800D0" w:rsidP="007A2210" w:rsidRDefault="007800D0" w14:paraId="0AEB6B1A" w14:textId="77777777">
            <w:pPr>
              <w:pStyle w:val="NormalWorksheet"/>
              <w:rPr>
                <w:rFonts w:ascii="Tahoma" w:hAnsi="Tahoma" w:cs="Tahoma"/>
              </w:rPr>
            </w:pPr>
          </w:p>
        </w:tc>
        <w:tc>
          <w:tcPr>
            <w:tcW w:w="2610" w:type="dxa"/>
            <w:tcBorders>
              <w:bottom w:val="single" w:color="auto" w:sz="4" w:space="0"/>
            </w:tcBorders>
          </w:tcPr>
          <w:p w:rsidRPr="007A2210" w:rsidR="007800D0" w:rsidP="007A2210" w:rsidRDefault="007800D0" w14:paraId="04787980" w14:textId="77777777">
            <w:pPr>
              <w:pStyle w:val="NormalWorksheet"/>
              <w:rPr>
                <w:rFonts w:ascii="Tahoma" w:hAnsi="Tahoma" w:cs="Tahoma"/>
              </w:rPr>
            </w:pPr>
          </w:p>
        </w:tc>
        <w:tc>
          <w:tcPr>
            <w:tcW w:w="1260" w:type="dxa"/>
            <w:gridSpan w:val="2"/>
            <w:tcBorders>
              <w:bottom w:val="single" w:color="auto" w:sz="4" w:space="0"/>
            </w:tcBorders>
          </w:tcPr>
          <w:p w:rsidRPr="007A2210" w:rsidR="007800D0" w:rsidP="007A2210" w:rsidRDefault="007800D0" w14:paraId="1CD9C7B1" w14:textId="77777777">
            <w:pPr>
              <w:pStyle w:val="NormalWorksheet"/>
              <w:rPr>
                <w:rFonts w:ascii="Tahoma" w:hAnsi="Tahoma" w:cs="Tahoma"/>
              </w:rPr>
            </w:pPr>
          </w:p>
        </w:tc>
        <w:tc>
          <w:tcPr>
            <w:tcW w:w="4320" w:type="dxa"/>
            <w:gridSpan w:val="5"/>
            <w:tcBorders>
              <w:bottom w:val="single" w:color="auto" w:sz="4" w:space="0"/>
            </w:tcBorders>
          </w:tcPr>
          <w:p w:rsidRPr="007A2210" w:rsidR="007800D0" w:rsidP="007A2210" w:rsidRDefault="007800D0" w14:paraId="69CEA0DF" w14:textId="77777777">
            <w:pPr>
              <w:pStyle w:val="NormalWorksheet"/>
              <w:rPr>
                <w:rFonts w:ascii="Tahoma" w:hAnsi="Tahoma" w:cs="Tahoma"/>
              </w:rPr>
            </w:pPr>
          </w:p>
        </w:tc>
      </w:tr>
      <w:tr w:rsidRPr="007A2210" w:rsidR="007800D0" w:rsidTr="00AE3EA8" w14:paraId="197E35A8" w14:textId="77777777">
        <w:trPr>
          <w:trHeight w:val="300"/>
          <w:tblHeader/>
        </w:trPr>
        <w:tc>
          <w:tcPr>
            <w:tcW w:w="1799" w:type="dxa"/>
            <w:tcBorders>
              <w:top w:val="single" w:color="auto" w:sz="4" w:space="0"/>
              <w:left w:val="single" w:color="auto" w:sz="4" w:space="0"/>
              <w:bottom w:val="single" w:color="auto" w:sz="4" w:space="0"/>
              <w:right w:val="single" w:color="auto" w:sz="4" w:space="0"/>
            </w:tcBorders>
            <w:vAlign w:val="bottom"/>
          </w:tcPr>
          <w:p w:rsidRPr="007A2210" w:rsidR="007800D0" w:rsidP="00AE3EA8" w:rsidRDefault="007800D0" w14:paraId="5D9FD51E" w14:textId="77777777">
            <w:pPr>
              <w:pStyle w:val="TableHeadings"/>
              <w:spacing w:before="0"/>
              <w:rPr>
                <w:rFonts w:ascii="Tahoma" w:hAnsi="Tahoma" w:cs="Tahoma"/>
              </w:rPr>
            </w:pPr>
            <w:r w:rsidRPr="007A2210">
              <w:rPr>
                <w:rFonts w:ascii="Tahoma" w:hAnsi="Tahoma" w:cs="Tahoma"/>
              </w:rPr>
              <w:t>Siting Regulations</w:t>
            </w:r>
          </w:p>
        </w:tc>
        <w:tc>
          <w:tcPr>
            <w:tcW w:w="3530" w:type="dxa"/>
            <w:gridSpan w:val="5"/>
            <w:tcBorders>
              <w:top w:val="single" w:color="auto" w:sz="4" w:space="0"/>
              <w:left w:val="single" w:color="auto" w:sz="4" w:space="0"/>
              <w:bottom w:val="single" w:color="auto" w:sz="4" w:space="0"/>
              <w:right w:val="single" w:color="auto" w:sz="4" w:space="0"/>
            </w:tcBorders>
            <w:vAlign w:val="bottom"/>
          </w:tcPr>
          <w:p w:rsidRPr="007A2210" w:rsidR="007800D0" w:rsidP="00AE3EA8" w:rsidRDefault="007800D0" w14:paraId="57BFC786" w14:textId="77777777">
            <w:pPr>
              <w:pStyle w:val="TableHeadings"/>
              <w:spacing w:before="0"/>
              <w:rPr>
                <w:rFonts w:ascii="Tahoma" w:hAnsi="Tahoma" w:cs="Tahoma"/>
              </w:rPr>
            </w:pPr>
            <w:r w:rsidRPr="007A2210">
              <w:rPr>
                <w:rFonts w:ascii="Tahoma" w:hAnsi="Tahoma" w:cs="Tahoma"/>
              </w:rPr>
              <w:t>Information</w:t>
            </w:r>
          </w:p>
        </w:tc>
        <w:tc>
          <w:tcPr>
            <w:tcW w:w="2610" w:type="dxa"/>
            <w:tcBorders>
              <w:top w:val="single" w:color="auto" w:sz="4" w:space="0"/>
              <w:left w:val="single" w:color="auto" w:sz="4" w:space="0"/>
              <w:bottom w:val="single" w:color="auto" w:sz="4" w:space="0"/>
              <w:right w:val="single" w:color="auto" w:sz="4" w:space="0"/>
            </w:tcBorders>
            <w:vAlign w:val="bottom"/>
          </w:tcPr>
          <w:p w:rsidRPr="007A2210" w:rsidR="007800D0" w:rsidP="00AE3EA8" w:rsidRDefault="6EFC0C39" w14:paraId="73564189" w14:textId="5CF2A67B">
            <w:pPr>
              <w:pStyle w:val="TableHeadings"/>
              <w:spacing w:before="0"/>
              <w:ind w:left="-51" w:right="-56"/>
              <w:rPr>
                <w:rFonts w:ascii="Tahoma" w:hAnsi="Tahoma" w:cs="Tahoma"/>
              </w:rPr>
            </w:pPr>
            <w:r w:rsidRPr="007A2210">
              <w:rPr>
                <w:rFonts w:ascii="Tahoma" w:hAnsi="Tahoma" w:eastAsia="Tahoma" w:cs="Tahoma"/>
              </w:rPr>
              <w:t xml:space="preserve">Application </w:t>
            </w:r>
            <w:r w:rsidRPr="007A2210" w:rsidR="007566BC">
              <w:rPr>
                <w:rFonts w:ascii="Tahoma" w:hAnsi="Tahoma" w:eastAsia="Tahoma" w:cs="Tahoma"/>
                <w:bCs/>
              </w:rPr>
              <w:t>Section</w:t>
            </w:r>
            <w:r w:rsidRPr="007A2210" w:rsidR="007800D0">
              <w:rPr>
                <w:rFonts w:ascii="Tahoma" w:hAnsi="Tahoma" w:eastAsia="Tahoma" w:cs="Tahoma"/>
                <w:bCs/>
              </w:rPr>
              <w:t xml:space="preserve"> Number And </w:t>
            </w:r>
            <w:r w:rsidRPr="007A2210" w:rsidR="007566BC">
              <w:rPr>
                <w:rFonts w:ascii="Tahoma" w:hAnsi="Tahoma" w:eastAsia="Tahoma" w:cs="Tahoma"/>
                <w:bCs/>
              </w:rPr>
              <w:t>Page</w:t>
            </w:r>
            <w:r w:rsidRPr="007A2210" w:rsidR="007800D0">
              <w:rPr>
                <w:rFonts w:ascii="Tahoma" w:hAnsi="Tahoma" w:eastAsia="Tahoma" w:cs="Tahoma"/>
                <w:bCs/>
              </w:rPr>
              <w:t xml:space="preserve"> Number</w:t>
            </w:r>
          </w:p>
        </w:tc>
        <w:tc>
          <w:tcPr>
            <w:tcW w:w="1260" w:type="dxa"/>
            <w:gridSpan w:val="2"/>
            <w:tcBorders>
              <w:top w:val="single" w:color="auto" w:sz="4" w:space="0"/>
              <w:left w:val="single" w:color="auto" w:sz="4" w:space="0"/>
              <w:bottom w:val="single" w:color="auto" w:sz="4" w:space="0"/>
              <w:right w:val="single" w:color="auto" w:sz="4" w:space="0"/>
            </w:tcBorders>
            <w:vAlign w:val="bottom"/>
          </w:tcPr>
          <w:p w:rsidRPr="007A2210" w:rsidR="007800D0" w:rsidP="00AE3EA8" w:rsidRDefault="0061300D" w14:paraId="4F1D0726" w14:textId="59AA225A">
            <w:pPr>
              <w:pStyle w:val="TableHeadings"/>
              <w:spacing w:before="0"/>
              <w:rPr>
                <w:rFonts w:ascii="Tahoma" w:hAnsi="Tahoma" w:eastAsia="Tahoma" w:cs="Tahoma"/>
                <w:bCs/>
              </w:rPr>
            </w:pPr>
            <w:r w:rsidRPr="007A2210">
              <w:rPr>
                <w:rFonts w:ascii="Tahoma" w:hAnsi="Tahoma" w:eastAsia="Tahoma" w:cs="Tahoma"/>
                <w:bCs/>
              </w:rPr>
              <w:t>Complete</w:t>
            </w:r>
          </w:p>
          <w:p w:rsidRPr="007A2210" w:rsidR="007800D0" w:rsidP="00AE3EA8" w:rsidRDefault="007800D0" w14:paraId="27A829AD" w14:textId="77777777">
            <w:pPr>
              <w:pStyle w:val="TableHeadings"/>
              <w:spacing w:before="0"/>
              <w:rPr>
                <w:rFonts w:ascii="Tahoma" w:hAnsi="Tahoma" w:cs="Tahoma"/>
              </w:rPr>
            </w:pPr>
            <w:r w:rsidRPr="007A2210">
              <w:rPr>
                <w:rFonts w:ascii="Tahoma" w:hAnsi="Tahoma" w:eastAsia="Tahoma" w:cs="Tahoma"/>
                <w:bCs/>
              </w:rPr>
              <w:t>Yes Or No</w:t>
            </w:r>
          </w:p>
        </w:tc>
        <w:tc>
          <w:tcPr>
            <w:tcW w:w="4320" w:type="dxa"/>
            <w:gridSpan w:val="5"/>
            <w:tcBorders>
              <w:top w:val="single" w:color="auto" w:sz="4" w:space="0"/>
              <w:left w:val="single" w:color="auto" w:sz="4" w:space="0"/>
              <w:bottom w:val="single" w:color="auto" w:sz="4" w:space="0"/>
              <w:right w:val="single" w:color="auto" w:sz="4" w:space="0"/>
            </w:tcBorders>
            <w:vAlign w:val="bottom"/>
          </w:tcPr>
          <w:p w:rsidRPr="007A2210" w:rsidR="007800D0" w:rsidP="00AE3EA8" w:rsidRDefault="007800D0" w14:paraId="7953A8C3" w14:textId="0DCF55A7">
            <w:pPr>
              <w:pStyle w:val="TableHeadings"/>
              <w:spacing w:before="0"/>
              <w:rPr>
                <w:rFonts w:ascii="Tahoma" w:hAnsi="Tahoma" w:cs="Tahoma"/>
              </w:rPr>
            </w:pPr>
            <w:r w:rsidRPr="007A2210">
              <w:rPr>
                <w:rFonts w:ascii="Tahoma" w:hAnsi="Tahoma" w:eastAsia="Tahoma" w:cs="Tahoma"/>
                <w:bCs/>
              </w:rPr>
              <w:t xml:space="preserve">Information Required to Make </w:t>
            </w:r>
            <w:r w:rsidRPr="007A2210" w:rsidR="2F9F9DB9">
              <w:rPr>
                <w:rFonts w:ascii="Tahoma" w:hAnsi="Tahoma" w:eastAsia="Tahoma" w:cs="Tahoma"/>
              </w:rPr>
              <w:t xml:space="preserve">Application </w:t>
            </w:r>
            <w:r w:rsidRPr="007A2210">
              <w:rPr>
                <w:rFonts w:ascii="Tahoma" w:hAnsi="Tahoma" w:eastAsia="Tahoma" w:cs="Tahoma"/>
                <w:bCs/>
              </w:rPr>
              <w:t>Conform With Regulations</w:t>
            </w:r>
          </w:p>
        </w:tc>
      </w:tr>
      <w:tr w:rsidRPr="007A2210" w:rsidR="00F03100" w:rsidTr="009B5512" w14:paraId="4F3E92A4" w14:textId="77777777">
        <w:trPr>
          <w:trHeight w:val="300"/>
        </w:trPr>
        <w:tc>
          <w:tcPr>
            <w:tcW w:w="1799" w:type="dxa"/>
            <w:tcBorders>
              <w:top w:val="single" w:color="auto" w:sz="4" w:space="0"/>
              <w:left w:val="single" w:color="auto" w:sz="4" w:space="0"/>
              <w:bottom w:val="single" w:color="auto" w:sz="4" w:space="0"/>
              <w:right w:val="single" w:color="auto" w:sz="4" w:space="0"/>
            </w:tcBorders>
          </w:tcPr>
          <w:p w:rsidRPr="007A2210" w:rsidR="00F03100" w:rsidP="007A2210" w:rsidRDefault="00F03100" w14:paraId="79A59744" w14:textId="5F391E06">
            <w:pPr>
              <w:pStyle w:val="NormalWorksheet"/>
              <w:rPr>
                <w:rFonts w:ascii="Tahoma" w:hAnsi="Tahoma" w:cs="Tahoma"/>
              </w:rPr>
            </w:pPr>
            <w:r w:rsidRPr="007A2210">
              <w:rPr>
                <w:rFonts w:ascii="Tahoma" w:hAnsi="Tahoma" w:cs="Tahoma"/>
              </w:rPr>
              <w:t>Cal. Code Regs</w:t>
            </w:r>
            <w:r w:rsidRPr="007A2210" w:rsidR="00AB6644">
              <w:rPr>
                <w:rFonts w:ascii="Tahoma" w:hAnsi="Tahoma" w:cs="Tahoma"/>
              </w:rPr>
              <w:t>. Tit. 20 § 1704, (a) (3) (A)</w:t>
            </w:r>
          </w:p>
        </w:tc>
        <w:tc>
          <w:tcPr>
            <w:tcW w:w="3530" w:type="dxa"/>
            <w:gridSpan w:val="5"/>
            <w:tcBorders>
              <w:top w:val="single" w:color="auto" w:sz="4" w:space="0"/>
              <w:left w:val="single" w:color="auto" w:sz="4" w:space="0"/>
              <w:bottom w:val="single" w:color="auto" w:sz="4" w:space="0"/>
              <w:right w:val="single" w:color="auto" w:sz="4" w:space="0"/>
            </w:tcBorders>
          </w:tcPr>
          <w:p w:rsidRPr="007A2210" w:rsidR="00F03100" w:rsidP="007A2210" w:rsidRDefault="00F03100" w14:paraId="60A907B5" w14:textId="46A28F24">
            <w:pPr>
              <w:pStyle w:val="NormalWorksheet"/>
              <w:rPr>
                <w:rFonts w:ascii="Tahoma" w:hAnsi="Tahoma" w:cs="Tahoma"/>
              </w:rPr>
            </w:pPr>
            <w:r w:rsidRPr="007A2210">
              <w:rPr>
                <w:rStyle w:val="normaltextrun"/>
                <w:rFonts w:ascii="Tahoma" w:hAnsi="Tahoma" w:cs="Tahoma"/>
              </w:rPr>
              <w:t>Descriptions of all significant assumptions, methodologies, and computational methods used in arriving at conclusions in the document.</w:t>
            </w:r>
          </w:p>
        </w:tc>
        <w:tc>
          <w:tcPr>
            <w:tcW w:w="2610" w:type="dxa"/>
            <w:tcBorders>
              <w:top w:val="single" w:color="auto" w:sz="4" w:space="0"/>
              <w:left w:val="single" w:color="auto" w:sz="4" w:space="0"/>
              <w:bottom w:val="single" w:color="auto" w:sz="4" w:space="0"/>
              <w:right w:val="single" w:color="auto" w:sz="4" w:space="0"/>
            </w:tcBorders>
          </w:tcPr>
          <w:p w:rsidRPr="007A2210" w:rsidR="00F03100" w:rsidP="007A2210" w:rsidRDefault="00F03100" w14:paraId="4F999C45" w14:textId="69D618FC">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7A2210" w:rsidR="00F03100" w:rsidP="007A2210" w:rsidRDefault="00F03100" w14:paraId="530CE406" w14:textId="2A35B7BA">
            <w:pPr>
              <w:pStyle w:val="NormalWorksheet"/>
              <w:rPr>
                <w:rFonts w:ascii="Tahoma" w:hAnsi="Tahoma" w:cs="Tahoma"/>
              </w:rPr>
            </w:pPr>
          </w:p>
        </w:tc>
        <w:tc>
          <w:tcPr>
            <w:tcW w:w="4320" w:type="dxa"/>
            <w:gridSpan w:val="5"/>
            <w:tcBorders>
              <w:top w:val="single" w:color="auto" w:sz="4" w:space="0"/>
              <w:left w:val="single" w:color="auto" w:sz="4" w:space="0"/>
              <w:bottom w:val="single" w:color="auto" w:sz="4" w:space="0"/>
              <w:right w:val="single" w:color="auto" w:sz="4" w:space="0"/>
            </w:tcBorders>
          </w:tcPr>
          <w:p w:rsidRPr="007A2210" w:rsidR="00F03100" w:rsidP="007A2210" w:rsidRDefault="00F03100" w14:paraId="309495AB" w14:textId="77777777">
            <w:pPr>
              <w:pStyle w:val="NormalWorksheet"/>
              <w:ind w:right="450"/>
              <w:rPr>
                <w:rFonts w:ascii="Tahoma" w:hAnsi="Tahoma" w:cs="Tahoma"/>
              </w:rPr>
            </w:pPr>
          </w:p>
        </w:tc>
      </w:tr>
      <w:tr w:rsidRPr="007A2210" w:rsidR="00F03100" w:rsidTr="009B5512" w14:paraId="1FA6FD10" w14:textId="77777777">
        <w:trPr>
          <w:trHeight w:val="300"/>
        </w:trPr>
        <w:tc>
          <w:tcPr>
            <w:tcW w:w="1799" w:type="dxa"/>
            <w:tcBorders>
              <w:top w:val="single" w:color="auto" w:sz="4" w:space="0"/>
              <w:left w:val="single" w:color="auto" w:sz="4" w:space="0"/>
              <w:bottom w:val="single" w:color="auto" w:sz="4" w:space="0"/>
              <w:right w:val="single" w:color="auto" w:sz="4" w:space="0"/>
            </w:tcBorders>
          </w:tcPr>
          <w:p w:rsidRPr="007A2210" w:rsidR="00F03100" w:rsidP="007A2210" w:rsidRDefault="00F03100" w14:paraId="0680217F" w14:textId="716B168C">
            <w:pPr>
              <w:pStyle w:val="NormalWorksheet"/>
              <w:rPr>
                <w:rFonts w:ascii="Tahoma" w:hAnsi="Tahoma" w:cs="Tahoma"/>
                <w:lang w:val="fr-FR"/>
              </w:rPr>
            </w:pPr>
            <w:r w:rsidRPr="007A2210">
              <w:rPr>
                <w:rFonts w:ascii="Tahoma" w:hAnsi="Tahoma" w:cs="Tahoma"/>
                <w:lang w:val="fr-FR"/>
              </w:rPr>
              <w:t>Cal. Code Regs</w:t>
            </w:r>
            <w:r w:rsidRPr="007A2210" w:rsidR="00AB6644">
              <w:rPr>
                <w:rFonts w:ascii="Tahoma" w:hAnsi="Tahoma" w:cs="Tahoma"/>
                <w:lang w:val="fr-FR"/>
              </w:rPr>
              <w:t>. Tit. 20 § 1704, (a) (3) (B)</w:t>
            </w:r>
          </w:p>
        </w:tc>
        <w:tc>
          <w:tcPr>
            <w:tcW w:w="3530" w:type="dxa"/>
            <w:gridSpan w:val="5"/>
            <w:tcBorders>
              <w:top w:val="single" w:color="auto" w:sz="4" w:space="0"/>
              <w:left w:val="single" w:color="auto" w:sz="4" w:space="0"/>
              <w:bottom w:val="single" w:color="auto" w:sz="4" w:space="0"/>
              <w:right w:val="single" w:color="auto" w:sz="4" w:space="0"/>
            </w:tcBorders>
          </w:tcPr>
          <w:p w:rsidRPr="007A2210" w:rsidR="00F03100" w:rsidP="007A2210" w:rsidRDefault="00F03100" w14:paraId="7C91B191" w14:textId="1A8944E5">
            <w:pPr>
              <w:pStyle w:val="NormalWorksheet"/>
              <w:rPr>
                <w:rFonts w:ascii="Tahoma" w:hAnsi="Tahoma" w:cs="Tahoma"/>
              </w:rPr>
            </w:pPr>
            <w:r w:rsidRPr="007A2210">
              <w:rPr>
                <w:rStyle w:val="normaltextrun"/>
                <w:rFonts w:ascii="Tahoma" w:hAnsi="Tahoma" w:cs="Tahoma"/>
              </w:rPr>
              <w:t>Descriptions, including methodologies and findings, of all major studies or research efforts undertaken and relied upon to provide information for the document; and a description of ongoing research of significance to the project (including expected completion dates; and</w:t>
            </w:r>
            <w:r w:rsidRPr="007A2210">
              <w:rPr>
                <w:rStyle w:val="eop"/>
                <w:rFonts w:ascii="Tahoma" w:hAnsi="Tahoma" w:cs="Tahoma"/>
              </w:rPr>
              <w:t> </w:t>
            </w:r>
          </w:p>
        </w:tc>
        <w:tc>
          <w:tcPr>
            <w:tcW w:w="2610" w:type="dxa"/>
            <w:tcBorders>
              <w:top w:val="single" w:color="auto" w:sz="4" w:space="0"/>
              <w:left w:val="single" w:color="auto" w:sz="4" w:space="0"/>
              <w:bottom w:val="single" w:color="auto" w:sz="4" w:space="0"/>
              <w:right w:val="single" w:color="auto" w:sz="4" w:space="0"/>
            </w:tcBorders>
          </w:tcPr>
          <w:p w:rsidRPr="007A2210" w:rsidR="00F03100" w:rsidP="007A2210" w:rsidRDefault="00F03100" w14:paraId="7C55FCDC" w14:textId="6D51EE74">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7A2210" w:rsidR="00F03100" w:rsidP="007A2210" w:rsidRDefault="00F03100" w14:paraId="09D2876D" w14:textId="56F76E5E">
            <w:pPr>
              <w:pStyle w:val="NormalWorksheet"/>
              <w:rPr>
                <w:rFonts w:ascii="Tahoma" w:hAnsi="Tahoma" w:cs="Tahoma"/>
              </w:rPr>
            </w:pPr>
          </w:p>
        </w:tc>
        <w:tc>
          <w:tcPr>
            <w:tcW w:w="4320" w:type="dxa"/>
            <w:gridSpan w:val="5"/>
            <w:tcBorders>
              <w:top w:val="single" w:color="auto" w:sz="4" w:space="0"/>
              <w:left w:val="single" w:color="auto" w:sz="4" w:space="0"/>
              <w:bottom w:val="single" w:color="auto" w:sz="4" w:space="0"/>
              <w:right w:val="single" w:color="auto" w:sz="4" w:space="0"/>
            </w:tcBorders>
          </w:tcPr>
          <w:p w:rsidRPr="006E50C4" w:rsidR="00F03100" w:rsidP="006E50C4" w:rsidRDefault="00F03100" w14:paraId="6CA20BAE" w14:textId="27BE9F71">
            <w:pPr>
              <w:tabs>
                <w:tab w:val="left" w:pos="2868"/>
              </w:tabs>
            </w:pPr>
          </w:p>
        </w:tc>
      </w:tr>
      <w:tr w:rsidRPr="007A2210" w:rsidR="00F03100" w:rsidTr="009B5512" w14:paraId="509A7ACB" w14:textId="77777777">
        <w:trPr>
          <w:trHeight w:val="300"/>
        </w:trPr>
        <w:tc>
          <w:tcPr>
            <w:tcW w:w="1799" w:type="dxa"/>
            <w:tcBorders>
              <w:top w:val="single" w:color="auto" w:sz="4" w:space="0"/>
              <w:left w:val="single" w:color="auto" w:sz="4" w:space="0"/>
              <w:bottom w:val="single" w:color="auto" w:sz="4" w:space="0"/>
              <w:right w:val="single" w:color="auto" w:sz="4" w:space="0"/>
            </w:tcBorders>
          </w:tcPr>
          <w:p w:rsidRPr="007A2210" w:rsidR="00F03100" w:rsidP="007A2210" w:rsidRDefault="00F03100" w14:paraId="6A24F697" w14:textId="33193013">
            <w:pPr>
              <w:pStyle w:val="NormalWorksheet"/>
              <w:rPr>
                <w:rFonts w:ascii="Tahoma" w:hAnsi="Tahoma" w:cs="Tahoma"/>
                <w:lang w:val="fr-FR"/>
              </w:rPr>
            </w:pPr>
            <w:r w:rsidRPr="007A2210">
              <w:rPr>
                <w:rFonts w:ascii="Tahoma" w:hAnsi="Tahoma" w:cs="Tahoma"/>
                <w:lang w:val="fr-FR"/>
              </w:rPr>
              <w:t>Cal. Code Regs</w:t>
            </w:r>
            <w:r w:rsidRPr="007A2210" w:rsidR="00AB6644">
              <w:rPr>
                <w:rFonts w:ascii="Tahoma" w:hAnsi="Tahoma" w:cs="Tahoma"/>
                <w:lang w:val="fr-FR"/>
              </w:rPr>
              <w:t>. Tit. 20 § 1704, (a) (3) (C)</w:t>
            </w:r>
          </w:p>
        </w:tc>
        <w:tc>
          <w:tcPr>
            <w:tcW w:w="3530" w:type="dxa"/>
            <w:gridSpan w:val="5"/>
            <w:tcBorders>
              <w:top w:val="single" w:color="auto" w:sz="4" w:space="0"/>
              <w:left w:val="single" w:color="auto" w:sz="4" w:space="0"/>
              <w:bottom w:val="single" w:color="auto" w:sz="4" w:space="0"/>
              <w:right w:val="single" w:color="auto" w:sz="4" w:space="0"/>
            </w:tcBorders>
          </w:tcPr>
          <w:p w:rsidRPr="007A2210" w:rsidR="00F03100" w:rsidP="007A2210" w:rsidRDefault="00F03100" w14:paraId="2714FC36" w14:textId="62C11C45">
            <w:pPr>
              <w:pStyle w:val="NormalWorksheet"/>
              <w:rPr>
                <w:rFonts w:ascii="Tahoma" w:hAnsi="Tahoma" w:cs="Tahoma"/>
              </w:rPr>
            </w:pPr>
            <w:r w:rsidRPr="007A2210">
              <w:rPr>
                <w:rStyle w:val="normaltextrun"/>
                <w:rFonts w:ascii="Tahoma" w:hAnsi="Tahoma" w:cs="Tahoma"/>
              </w:rPr>
              <w:t xml:space="preserve">A list of all literature relied upon or referenced in the documents, along with brief discussions of the relevance of each such </w:t>
            </w:r>
            <w:r w:rsidRPr="007A2210">
              <w:rPr>
                <w:rStyle w:val="contextualspellingandgrammarerror"/>
                <w:rFonts w:ascii="Tahoma" w:hAnsi="Tahoma" w:cs="Tahoma"/>
              </w:rPr>
              <w:t>reference;</w:t>
            </w:r>
            <w:r w:rsidRPr="007A2210">
              <w:rPr>
                <w:rStyle w:val="eop"/>
                <w:rFonts w:ascii="Tahoma" w:hAnsi="Tahoma" w:cs="Tahoma"/>
              </w:rPr>
              <w:t> </w:t>
            </w:r>
          </w:p>
        </w:tc>
        <w:tc>
          <w:tcPr>
            <w:tcW w:w="2610" w:type="dxa"/>
            <w:tcBorders>
              <w:top w:val="single" w:color="auto" w:sz="4" w:space="0"/>
              <w:left w:val="single" w:color="auto" w:sz="4" w:space="0"/>
              <w:bottom w:val="single" w:color="auto" w:sz="4" w:space="0"/>
              <w:right w:val="single" w:color="auto" w:sz="4" w:space="0"/>
            </w:tcBorders>
          </w:tcPr>
          <w:p w:rsidRPr="007A2210" w:rsidR="00F03100" w:rsidP="007A2210" w:rsidRDefault="00F03100" w14:paraId="6B1C7908" w14:textId="1D3FBF8F">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7A2210" w:rsidR="00F03100" w:rsidP="007A2210" w:rsidRDefault="00F03100" w14:paraId="3E5C2ACE" w14:textId="1B300BC2">
            <w:pPr>
              <w:pStyle w:val="NormalWorksheet"/>
            </w:pPr>
          </w:p>
        </w:tc>
        <w:tc>
          <w:tcPr>
            <w:tcW w:w="4320" w:type="dxa"/>
            <w:gridSpan w:val="5"/>
            <w:tcBorders>
              <w:top w:val="single" w:color="auto" w:sz="4" w:space="0"/>
              <w:left w:val="single" w:color="auto" w:sz="4" w:space="0"/>
              <w:bottom w:val="single" w:color="auto" w:sz="4" w:space="0"/>
              <w:right w:val="single" w:color="auto" w:sz="4" w:space="0"/>
            </w:tcBorders>
          </w:tcPr>
          <w:p w:rsidRPr="007A2210" w:rsidR="00F03100" w:rsidP="007A2210" w:rsidRDefault="00F03100" w14:paraId="70E30743" w14:textId="7CD7CA0F">
            <w:pPr>
              <w:pStyle w:val="NormalWorksheet"/>
              <w:ind w:right="450"/>
              <w:rPr>
                <w:rFonts w:ascii="Tahoma" w:hAnsi="Tahoma" w:cs="Tahoma"/>
              </w:rPr>
            </w:pPr>
          </w:p>
        </w:tc>
      </w:tr>
      <w:tr w:rsidRPr="007A2210" w:rsidR="007800D0" w:rsidTr="009B5512" w14:paraId="026D3DE1" w14:textId="77777777">
        <w:trPr>
          <w:trHeight w:val="300"/>
        </w:trPr>
        <w:tc>
          <w:tcPr>
            <w:tcW w:w="1799" w:type="dxa"/>
            <w:tcBorders>
              <w:top w:val="single" w:color="auto" w:sz="4" w:space="0"/>
              <w:left w:val="single" w:color="auto" w:sz="4" w:space="0"/>
              <w:bottom w:val="single" w:color="auto" w:sz="4" w:space="0"/>
              <w:right w:val="single" w:color="auto" w:sz="4" w:space="0"/>
            </w:tcBorders>
          </w:tcPr>
          <w:p w:rsidRPr="007A2210" w:rsidR="007800D0" w:rsidP="007A2210" w:rsidRDefault="007800D0" w14:paraId="4FC320C3" w14:textId="77777777">
            <w:pPr>
              <w:pStyle w:val="NormalWorksheet"/>
              <w:rPr>
                <w:rFonts w:ascii="Tahoma" w:hAnsi="Tahoma" w:cs="Tahoma"/>
              </w:rPr>
            </w:pPr>
            <w:r w:rsidRPr="007A2210">
              <w:rPr>
                <w:rFonts w:ascii="Tahoma" w:hAnsi="Tahoma" w:cs="Tahoma"/>
              </w:rPr>
              <w:t>Appendix B</w:t>
            </w:r>
          </w:p>
          <w:p w:rsidRPr="007A2210" w:rsidR="007800D0" w:rsidP="007A2210" w:rsidRDefault="007800D0" w14:paraId="44356ADA" w14:textId="68562669">
            <w:pPr>
              <w:pStyle w:val="NormalWorksheet"/>
              <w:rPr>
                <w:rFonts w:ascii="Tahoma" w:hAnsi="Tahoma" w:cs="Tahoma"/>
              </w:rPr>
            </w:pPr>
            <w:r w:rsidRPr="007A2210">
              <w:rPr>
                <w:rFonts w:ascii="Tahoma" w:hAnsi="Tahoma" w:cs="Tahoma"/>
              </w:rPr>
              <w:t>(g) (1)</w:t>
            </w:r>
          </w:p>
        </w:tc>
        <w:tc>
          <w:tcPr>
            <w:tcW w:w="3530" w:type="dxa"/>
            <w:gridSpan w:val="5"/>
            <w:tcBorders>
              <w:top w:val="single" w:color="auto" w:sz="4" w:space="0"/>
              <w:left w:val="single" w:color="auto" w:sz="4" w:space="0"/>
              <w:bottom w:val="single" w:color="auto" w:sz="4" w:space="0"/>
              <w:right w:val="single" w:color="auto" w:sz="4" w:space="0"/>
            </w:tcBorders>
          </w:tcPr>
          <w:p w:rsidRPr="007A2210" w:rsidR="007800D0" w:rsidP="007A2210" w:rsidRDefault="007800D0" w14:paraId="5050FE44" w14:textId="6A7ABC96">
            <w:pPr>
              <w:pStyle w:val="NormalWorksheet"/>
              <w:rPr>
                <w:rFonts w:ascii="Tahoma" w:hAnsi="Tahoma" w:cs="Tahoma"/>
              </w:rPr>
            </w:pPr>
            <w:r w:rsidRPr="007A2210">
              <w:rPr>
                <w:rFonts w:ascii="Tahoma" w:hAnsi="Tahoma" w:cs="Tahoma"/>
              </w:rPr>
              <w:t>...provide a discussion of the existing site conditions, the expected direct, indirect</w:t>
            </w:r>
            <w:r w:rsidRPr="007A2210" w:rsidR="5B4EF4A4">
              <w:rPr>
                <w:rFonts w:ascii="Tahoma" w:hAnsi="Tahoma" w:cs="Tahoma"/>
              </w:rPr>
              <w:t>,</w:t>
            </w:r>
            <w:r w:rsidRPr="007A2210">
              <w:rPr>
                <w:rFonts w:ascii="Tahoma" w:hAnsi="Tahoma" w:cs="Tahoma"/>
              </w:rPr>
              <w:t xml:space="preserve"> and cumulative impacts due to the construction, operation and maintenance of the project, the measures proposed to mitigate adverse</w:t>
            </w:r>
            <w:r w:rsidRPr="007A2210" w:rsidR="1A35963C">
              <w:rPr>
                <w:rFonts w:ascii="Tahoma" w:hAnsi="Tahoma" w:cs="Tahoma"/>
              </w:rPr>
              <w:t xml:space="preserve"> </w:t>
            </w:r>
            <w:r w:rsidRPr="007A2210">
              <w:rPr>
                <w:rFonts w:ascii="Tahoma" w:hAnsi="Tahoma" w:cs="Tahoma"/>
              </w:rPr>
              <w:t>environmental impacts of the project, the effectiveness of the proposed measures, and any monitoring plans proposed to verify the effectiveness of the mitigation. Describe the approach, list or projection or a combination, used to develop the cumulative setting for the proposed project. Include any reference materials used such as general plan or other adopted local, regional, or statewide plan.</w:t>
            </w:r>
          </w:p>
        </w:tc>
        <w:tc>
          <w:tcPr>
            <w:tcW w:w="2610" w:type="dxa"/>
            <w:tcBorders>
              <w:top w:val="single" w:color="auto" w:sz="4" w:space="0"/>
              <w:left w:val="single" w:color="auto" w:sz="4" w:space="0"/>
              <w:bottom w:val="single" w:color="auto" w:sz="4" w:space="0"/>
              <w:right w:val="single" w:color="auto" w:sz="4" w:space="0"/>
            </w:tcBorders>
          </w:tcPr>
          <w:p w:rsidRPr="007A2210" w:rsidR="007800D0" w:rsidP="007A2210" w:rsidRDefault="007800D0" w14:paraId="4E376512" w14:textId="11F025C5">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7A2210" w:rsidR="007800D0" w:rsidP="007A2210" w:rsidRDefault="007800D0" w14:paraId="3E2D52BC" w14:textId="138C8C54">
            <w:pPr>
              <w:pStyle w:val="NormalWorksheet"/>
              <w:rPr>
                <w:rFonts w:ascii="Tahoma" w:hAnsi="Tahoma" w:cs="Tahoma"/>
              </w:rPr>
            </w:pPr>
          </w:p>
        </w:tc>
        <w:tc>
          <w:tcPr>
            <w:tcW w:w="4320" w:type="dxa"/>
            <w:gridSpan w:val="5"/>
            <w:tcBorders>
              <w:top w:val="single" w:color="auto" w:sz="4" w:space="0"/>
              <w:left w:val="single" w:color="auto" w:sz="4" w:space="0"/>
              <w:bottom w:val="single" w:color="auto" w:sz="4" w:space="0"/>
              <w:right w:val="single" w:color="auto" w:sz="4" w:space="0"/>
            </w:tcBorders>
          </w:tcPr>
          <w:p w:rsidRPr="007A2210" w:rsidR="007800D0" w:rsidP="003D4DD7" w:rsidRDefault="007800D0" w14:paraId="6BCBBF0D" w14:textId="31A49FA0">
            <w:pPr>
              <w:pStyle w:val="NormalWorksheet"/>
              <w:ind w:right="330"/>
              <w:rPr>
                <w:rFonts w:ascii="Tahoma" w:hAnsi="Tahoma" w:cs="Tahoma"/>
              </w:rPr>
            </w:pPr>
          </w:p>
        </w:tc>
      </w:tr>
      <w:tr w:rsidRPr="007A2210" w:rsidR="007800D0" w:rsidTr="009B5512" w14:paraId="0726BCAB" w14:textId="77777777">
        <w:trPr>
          <w:trHeight w:val="300"/>
        </w:trPr>
        <w:tc>
          <w:tcPr>
            <w:tcW w:w="1799" w:type="dxa"/>
            <w:tcBorders>
              <w:top w:val="single" w:color="auto" w:sz="4" w:space="0"/>
              <w:left w:val="single" w:color="auto" w:sz="4" w:space="0"/>
              <w:bottom w:val="single" w:color="auto" w:sz="4" w:space="0"/>
              <w:right w:val="single" w:color="auto" w:sz="4" w:space="0"/>
            </w:tcBorders>
          </w:tcPr>
          <w:p w:rsidRPr="007A2210" w:rsidR="007800D0" w:rsidP="007A2210" w:rsidRDefault="007800D0" w14:paraId="7A6EC014" w14:textId="77777777">
            <w:pPr>
              <w:pStyle w:val="NormalWorksheet"/>
              <w:rPr>
                <w:rFonts w:ascii="Tahoma" w:hAnsi="Tahoma" w:cs="Tahoma"/>
              </w:rPr>
            </w:pPr>
            <w:r w:rsidRPr="007A2210">
              <w:rPr>
                <w:rFonts w:ascii="Tahoma" w:hAnsi="Tahoma" w:cs="Tahoma"/>
              </w:rPr>
              <w:t>Appendix B</w:t>
            </w:r>
          </w:p>
          <w:p w:rsidRPr="007A2210" w:rsidR="007800D0" w:rsidP="007A2210" w:rsidRDefault="007800D0" w14:paraId="1A4AA02A" w14:textId="1290B063">
            <w:pPr>
              <w:pStyle w:val="NormalWorksheet"/>
              <w:rPr>
                <w:rFonts w:ascii="Tahoma" w:hAnsi="Tahoma" w:cs="Tahoma"/>
              </w:rPr>
            </w:pPr>
            <w:r w:rsidRPr="007A2210">
              <w:rPr>
                <w:rFonts w:ascii="Tahoma" w:hAnsi="Tahoma" w:cs="Tahoma"/>
              </w:rPr>
              <w:t>(g) (19) (A)</w:t>
            </w:r>
          </w:p>
        </w:tc>
        <w:tc>
          <w:tcPr>
            <w:tcW w:w="3530" w:type="dxa"/>
            <w:gridSpan w:val="5"/>
            <w:tcBorders>
              <w:top w:val="single" w:color="auto" w:sz="4" w:space="0"/>
              <w:left w:val="single" w:color="auto" w:sz="4" w:space="0"/>
              <w:bottom w:val="single" w:color="auto" w:sz="4" w:space="0"/>
              <w:right w:val="single" w:color="auto" w:sz="4" w:space="0"/>
            </w:tcBorders>
          </w:tcPr>
          <w:p w:rsidRPr="007A2210" w:rsidR="007800D0" w:rsidP="007A2210" w:rsidRDefault="007800D0" w14:paraId="2C9C96BF" w14:textId="1A6D3994">
            <w:pPr>
              <w:pStyle w:val="NormalWorksheet"/>
              <w:rPr>
                <w:rFonts w:ascii="Tahoma" w:hAnsi="Tahoma" w:cs="Tahoma"/>
              </w:rPr>
            </w:pPr>
            <w:r w:rsidRPr="007A2210">
              <w:rPr>
                <w:rFonts w:ascii="Tahoma" w:hAnsi="Tahoma" w:cs="Tahoma"/>
              </w:rPr>
              <w:t>A map showing State Responsibility Areas (SRA</w:t>
            </w:r>
            <w:r w:rsidRPr="007A2210" w:rsidR="6EC75006">
              <w:rPr>
                <w:rFonts w:ascii="Tahoma" w:hAnsi="Tahoma" w:cs="Tahoma"/>
              </w:rPr>
              <w:t>,</w:t>
            </w:r>
            <w:r w:rsidRPr="007A2210" w:rsidR="535F981F">
              <w:rPr>
                <w:rFonts w:ascii="Tahoma" w:hAnsi="Tahoma" w:cs="Tahoma"/>
              </w:rPr>
              <w:t>)</w:t>
            </w:r>
            <w:r w:rsidRPr="007A2210">
              <w:rPr>
                <w:rFonts w:ascii="Tahoma" w:hAnsi="Tahoma" w:cs="Tahoma"/>
              </w:rPr>
              <w:t xml:space="preserve"> </w:t>
            </w:r>
            <w:r w:rsidRPr="007A2210" w:rsidR="1F2CD28C">
              <w:rPr>
                <w:rFonts w:ascii="Tahoma" w:hAnsi="Tahoma" w:cs="Tahoma"/>
              </w:rPr>
              <w:t xml:space="preserve">as defined in Public Resources </w:t>
            </w:r>
          </w:p>
          <w:p w:rsidRPr="007A2210" w:rsidR="007800D0" w:rsidP="007A2210" w:rsidRDefault="1F2CD28C" w14:paraId="3BEF18BD" w14:textId="0A15A94C">
            <w:pPr>
              <w:pStyle w:val="NormalWorksheet"/>
              <w:rPr>
                <w:rFonts w:ascii="Tahoma" w:hAnsi="Tahoma" w:cs="Tahoma"/>
              </w:rPr>
            </w:pPr>
            <w:r w:rsidRPr="007A2210">
              <w:rPr>
                <w:rFonts w:ascii="Tahoma" w:hAnsi="Tahoma" w:cs="Tahoma"/>
              </w:rPr>
              <w:t>Code section 4102,</w:t>
            </w:r>
            <w:r w:rsidRPr="007A2210" w:rsidR="007800D0">
              <w:rPr>
                <w:rFonts w:ascii="Tahoma" w:hAnsi="Tahoma" w:cs="Tahoma"/>
              </w:rPr>
              <w:t xml:space="preserve"> relative to the proposed project.</w:t>
            </w:r>
          </w:p>
        </w:tc>
        <w:tc>
          <w:tcPr>
            <w:tcW w:w="2610" w:type="dxa"/>
            <w:tcBorders>
              <w:top w:val="single" w:color="auto" w:sz="4" w:space="0"/>
              <w:left w:val="single" w:color="auto" w:sz="4" w:space="0"/>
              <w:bottom w:val="single" w:color="auto" w:sz="4" w:space="0"/>
              <w:right w:val="single" w:color="auto" w:sz="4" w:space="0"/>
            </w:tcBorders>
          </w:tcPr>
          <w:p w:rsidRPr="007A2210" w:rsidR="007800D0" w:rsidP="007A2210" w:rsidRDefault="007800D0" w14:paraId="5E94EE50" w14:textId="3B1DA9A2">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7A2210" w:rsidR="007800D0" w:rsidP="007A2210" w:rsidRDefault="007800D0" w14:paraId="1287633C" w14:textId="44E5B355">
            <w:pPr>
              <w:pStyle w:val="NormalWorksheet"/>
              <w:rPr>
                <w:rFonts w:ascii="Tahoma" w:hAnsi="Tahoma" w:cs="Tahoma"/>
              </w:rPr>
            </w:pPr>
          </w:p>
        </w:tc>
        <w:tc>
          <w:tcPr>
            <w:tcW w:w="4320" w:type="dxa"/>
            <w:gridSpan w:val="5"/>
            <w:tcBorders>
              <w:top w:val="single" w:color="auto" w:sz="4" w:space="0"/>
              <w:left w:val="single" w:color="auto" w:sz="4" w:space="0"/>
              <w:bottom w:val="single" w:color="auto" w:sz="4" w:space="0"/>
              <w:right w:val="single" w:color="auto" w:sz="4" w:space="0"/>
            </w:tcBorders>
          </w:tcPr>
          <w:p w:rsidRPr="007A2210" w:rsidR="007800D0" w:rsidP="007A2210" w:rsidRDefault="007800D0" w14:paraId="6EF6A50C" w14:textId="67F8BA53">
            <w:pPr>
              <w:pStyle w:val="NormalWorksheet"/>
              <w:ind w:right="450"/>
              <w:rPr>
                <w:rFonts w:ascii="Tahoma" w:hAnsi="Tahoma" w:cs="Tahoma"/>
              </w:rPr>
            </w:pPr>
          </w:p>
        </w:tc>
      </w:tr>
      <w:tr w:rsidRPr="007A2210" w:rsidR="007800D0" w:rsidTr="009B5512" w14:paraId="6BDE0B38" w14:textId="77777777">
        <w:trPr>
          <w:trHeight w:val="300"/>
        </w:trPr>
        <w:tc>
          <w:tcPr>
            <w:tcW w:w="1799" w:type="dxa"/>
            <w:tcBorders>
              <w:top w:val="single" w:color="auto" w:sz="4" w:space="0"/>
              <w:left w:val="single" w:color="auto" w:sz="4" w:space="0"/>
              <w:bottom w:val="single" w:color="auto" w:sz="4" w:space="0"/>
              <w:right w:val="single" w:color="auto" w:sz="4" w:space="0"/>
            </w:tcBorders>
          </w:tcPr>
          <w:p w:rsidRPr="007A2210" w:rsidR="007800D0" w:rsidP="007A2210" w:rsidRDefault="007800D0" w14:paraId="3E527239" w14:textId="77777777">
            <w:pPr>
              <w:pStyle w:val="NormalWorksheet"/>
              <w:rPr>
                <w:rFonts w:ascii="Tahoma" w:hAnsi="Tahoma" w:cs="Tahoma"/>
              </w:rPr>
            </w:pPr>
            <w:r w:rsidRPr="007A2210">
              <w:rPr>
                <w:rFonts w:ascii="Tahoma" w:hAnsi="Tahoma" w:cs="Tahoma"/>
              </w:rPr>
              <w:t>Appendix B</w:t>
            </w:r>
          </w:p>
          <w:p w:rsidRPr="007A2210" w:rsidR="007800D0" w:rsidP="007A2210" w:rsidRDefault="007800D0" w14:paraId="30E3D424" w14:textId="2E492956">
            <w:pPr>
              <w:pStyle w:val="NormalWorksheet"/>
              <w:rPr>
                <w:rFonts w:ascii="Tahoma" w:hAnsi="Tahoma" w:cs="Tahoma"/>
              </w:rPr>
            </w:pPr>
            <w:r w:rsidRPr="007A2210">
              <w:rPr>
                <w:rFonts w:ascii="Tahoma" w:hAnsi="Tahoma" w:cs="Tahoma"/>
              </w:rPr>
              <w:t>(g) (19) (B)</w:t>
            </w:r>
          </w:p>
        </w:tc>
        <w:tc>
          <w:tcPr>
            <w:tcW w:w="3530" w:type="dxa"/>
            <w:gridSpan w:val="5"/>
            <w:tcBorders>
              <w:top w:val="single" w:color="auto" w:sz="4" w:space="0"/>
              <w:left w:val="single" w:color="auto" w:sz="4" w:space="0"/>
              <w:bottom w:val="single" w:color="auto" w:sz="4" w:space="0"/>
              <w:right w:val="single" w:color="auto" w:sz="4" w:space="0"/>
            </w:tcBorders>
          </w:tcPr>
          <w:p w:rsidRPr="007A2210" w:rsidR="007800D0" w:rsidP="007A2210" w:rsidRDefault="007800D0" w14:paraId="254D292F" w14:textId="1175590C">
            <w:pPr>
              <w:pStyle w:val="NormalWorksheet"/>
              <w:rPr>
                <w:rFonts w:ascii="Tahoma" w:hAnsi="Tahoma" w:cs="Tahoma"/>
              </w:rPr>
            </w:pPr>
            <w:r w:rsidRPr="007A2210">
              <w:rPr>
                <w:rFonts w:ascii="Tahoma" w:hAnsi="Tahoma" w:cs="Tahoma"/>
              </w:rPr>
              <w:t>A map showing state Fire Hazard Severity Zones</w:t>
            </w:r>
            <w:r w:rsidRPr="007A2210" w:rsidR="027C6D25">
              <w:rPr>
                <w:rFonts w:ascii="Tahoma" w:hAnsi="Tahoma" w:cs="Tahoma"/>
              </w:rPr>
              <w:t xml:space="preserve">, as defined in 14 CCR section </w:t>
            </w:r>
          </w:p>
          <w:p w:rsidRPr="007A2210" w:rsidR="007800D0" w:rsidP="007A2210" w:rsidRDefault="027C6D25" w14:paraId="2F4E36DB" w14:textId="33952D41">
            <w:pPr>
              <w:pStyle w:val="NormalWorksheet"/>
              <w:rPr>
                <w:rFonts w:ascii="Tahoma" w:hAnsi="Tahoma" w:cs="Tahoma"/>
              </w:rPr>
            </w:pPr>
            <w:r w:rsidRPr="007A2210">
              <w:rPr>
                <w:rFonts w:ascii="Tahoma" w:hAnsi="Tahoma" w:cs="Tahoma"/>
              </w:rPr>
              <w:t xml:space="preserve">1280.01, </w:t>
            </w:r>
            <w:r w:rsidRPr="007A2210" w:rsidR="007800D0">
              <w:rPr>
                <w:rFonts w:ascii="Tahoma" w:hAnsi="Tahoma" w:cs="Tahoma"/>
              </w:rPr>
              <w:t>relative to the proposed project.</w:t>
            </w:r>
          </w:p>
        </w:tc>
        <w:tc>
          <w:tcPr>
            <w:tcW w:w="2610" w:type="dxa"/>
            <w:tcBorders>
              <w:top w:val="single" w:color="auto" w:sz="4" w:space="0"/>
              <w:left w:val="single" w:color="auto" w:sz="4" w:space="0"/>
              <w:bottom w:val="single" w:color="auto" w:sz="4" w:space="0"/>
              <w:right w:val="single" w:color="auto" w:sz="4" w:space="0"/>
            </w:tcBorders>
          </w:tcPr>
          <w:p w:rsidRPr="007A2210" w:rsidR="007800D0" w:rsidP="007A2210" w:rsidRDefault="007800D0" w14:paraId="669B37DD" w14:textId="32DBFA3F">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7A2210" w:rsidR="007800D0" w:rsidP="007A2210" w:rsidRDefault="007800D0" w14:paraId="6BBAFDFD" w14:textId="7C0178F3">
            <w:pPr>
              <w:pStyle w:val="NormalWorksheet"/>
              <w:rPr>
                <w:rFonts w:ascii="Tahoma" w:hAnsi="Tahoma" w:cs="Tahoma"/>
              </w:rPr>
            </w:pPr>
          </w:p>
        </w:tc>
        <w:tc>
          <w:tcPr>
            <w:tcW w:w="4320" w:type="dxa"/>
            <w:gridSpan w:val="5"/>
            <w:tcBorders>
              <w:top w:val="single" w:color="auto" w:sz="4" w:space="0"/>
              <w:left w:val="single" w:color="auto" w:sz="4" w:space="0"/>
              <w:bottom w:val="single" w:color="auto" w:sz="4" w:space="0"/>
              <w:right w:val="single" w:color="auto" w:sz="4" w:space="0"/>
            </w:tcBorders>
          </w:tcPr>
          <w:p w:rsidRPr="007A2210" w:rsidR="007800D0" w:rsidP="007A2210" w:rsidRDefault="007800D0" w14:paraId="7FAEB18B" w14:textId="77777777">
            <w:pPr>
              <w:pStyle w:val="NormalWorksheet"/>
              <w:ind w:right="450"/>
              <w:rPr>
                <w:rFonts w:ascii="Tahoma" w:hAnsi="Tahoma" w:cs="Tahoma"/>
              </w:rPr>
            </w:pPr>
          </w:p>
        </w:tc>
      </w:tr>
      <w:tr w:rsidRPr="007A2210" w:rsidR="007800D0" w:rsidTr="009B5512" w14:paraId="1F9CEEB6" w14:textId="77777777">
        <w:trPr>
          <w:trHeight w:val="300"/>
        </w:trPr>
        <w:tc>
          <w:tcPr>
            <w:tcW w:w="1799" w:type="dxa"/>
            <w:tcBorders>
              <w:top w:val="single" w:color="auto" w:sz="4" w:space="0"/>
              <w:left w:val="single" w:color="auto" w:sz="4" w:space="0"/>
              <w:bottom w:val="single" w:color="auto" w:sz="4" w:space="0"/>
              <w:right w:val="single" w:color="auto" w:sz="4" w:space="0"/>
            </w:tcBorders>
          </w:tcPr>
          <w:p w:rsidRPr="007A2210" w:rsidR="007800D0" w:rsidP="007A2210" w:rsidRDefault="007800D0" w14:paraId="38E280F8" w14:textId="77777777">
            <w:pPr>
              <w:pStyle w:val="NormalWorksheet"/>
              <w:rPr>
                <w:rFonts w:ascii="Tahoma" w:hAnsi="Tahoma" w:cs="Tahoma"/>
              </w:rPr>
            </w:pPr>
            <w:r w:rsidRPr="007A2210">
              <w:rPr>
                <w:rFonts w:ascii="Tahoma" w:hAnsi="Tahoma" w:cs="Tahoma"/>
              </w:rPr>
              <w:t>Appendix B</w:t>
            </w:r>
          </w:p>
          <w:p w:rsidRPr="007A2210" w:rsidR="007800D0" w:rsidP="007A2210" w:rsidRDefault="007800D0" w14:paraId="15F98976" w14:textId="647A8C79">
            <w:pPr>
              <w:pStyle w:val="NormalWorksheet"/>
              <w:rPr>
                <w:rFonts w:ascii="Tahoma" w:hAnsi="Tahoma" w:cs="Tahoma"/>
              </w:rPr>
            </w:pPr>
            <w:r w:rsidRPr="007A2210">
              <w:rPr>
                <w:rFonts w:ascii="Tahoma" w:hAnsi="Tahoma" w:cs="Tahoma"/>
              </w:rPr>
              <w:t>(g) (19) (</w:t>
            </w:r>
            <w:r w:rsidRPr="007A2210" w:rsidR="00B83A97">
              <w:rPr>
                <w:rFonts w:ascii="Tahoma" w:hAnsi="Tahoma" w:cs="Tahoma"/>
              </w:rPr>
              <w:t>C</w:t>
            </w:r>
            <w:r w:rsidRPr="007A2210">
              <w:rPr>
                <w:rFonts w:ascii="Tahoma" w:hAnsi="Tahoma" w:cs="Tahoma"/>
              </w:rPr>
              <w:t>)</w:t>
            </w:r>
          </w:p>
        </w:tc>
        <w:tc>
          <w:tcPr>
            <w:tcW w:w="3530" w:type="dxa"/>
            <w:gridSpan w:val="5"/>
            <w:tcBorders>
              <w:top w:val="single" w:color="auto" w:sz="4" w:space="0"/>
              <w:left w:val="single" w:color="auto" w:sz="4" w:space="0"/>
              <w:bottom w:val="single" w:color="auto" w:sz="4" w:space="0"/>
              <w:right w:val="single" w:color="auto" w:sz="4" w:space="0"/>
            </w:tcBorders>
          </w:tcPr>
          <w:p w:rsidRPr="007A2210" w:rsidR="007800D0" w:rsidP="007A2210" w:rsidRDefault="007800D0" w14:paraId="211B3668" w14:textId="1CF59757">
            <w:pPr>
              <w:pStyle w:val="NormalWorksheet"/>
              <w:rPr>
                <w:rFonts w:ascii="Tahoma" w:hAnsi="Tahoma" w:cs="Tahoma"/>
              </w:rPr>
            </w:pPr>
            <w:r w:rsidRPr="007A2210">
              <w:rPr>
                <w:rFonts w:ascii="Tahoma" w:hAnsi="Tahoma" w:cs="Tahoma"/>
              </w:rPr>
              <w:t xml:space="preserve">If the project would be in the vicinity of an SRA or a Very High Fire Hazard Severity Zone, </w:t>
            </w:r>
            <w:r w:rsidRPr="007A2210" w:rsidR="48C58BE5">
              <w:rPr>
                <w:rFonts w:ascii="Tahoma" w:hAnsi="Tahoma" w:cs="Tahoma"/>
              </w:rPr>
              <w:t>as defined in 14 CCR section 1265.00,</w:t>
            </w:r>
            <w:r w:rsidRPr="007A2210" w:rsidR="535F981F">
              <w:rPr>
                <w:rFonts w:ascii="Tahoma" w:hAnsi="Tahoma" w:cs="Tahoma"/>
              </w:rPr>
              <w:t xml:space="preserve"> </w:t>
            </w:r>
            <w:r w:rsidRPr="007A2210">
              <w:rPr>
                <w:rFonts w:ascii="Tahoma" w:hAnsi="Tahoma" w:cs="Tahoma"/>
              </w:rPr>
              <w:t>provide:</w:t>
            </w:r>
          </w:p>
        </w:tc>
        <w:tc>
          <w:tcPr>
            <w:tcW w:w="2610" w:type="dxa"/>
            <w:tcBorders>
              <w:top w:val="single" w:color="auto" w:sz="4" w:space="0"/>
              <w:left w:val="single" w:color="auto" w:sz="4" w:space="0"/>
              <w:bottom w:val="single" w:color="auto" w:sz="4" w:space="0"/>
              <w:right w:val="single" w:color="auto" w:sz="4" w:space="0"/>
            </w:tcBorders>
          </w:tcPr>
          <w:p w:rsidRPr="007A2210" w:rsidR="007800D0" w:rsidP="007A2210" w:rsidRDefault="4501C4D1" w14:paraId="2C02F2A6" w14:textId="68DB30D1">
            <w:pPr>
              <w:pStyle w:val="NormalWorksheet"/>
              <w:rPr>
                <w:rFonts w:ascii="Tahoma" w:hAnsi="Tahoma" w:cs="Tahoma"/>
              </w:rPr>
            </w:pPr>
            <w:r w:rsidRPr="007A2210">
              <w:rPr>
                <w:rFonts w:ascii="Tahoma" w:hAnsi="Tahoma" w:cs="Tahoma"/>
              </w:rPr>
              <w:t>--</w:t>
            </w:r>
          </w:p>
        </w:tc>
        <w:tc>
          <w:tcPr>
            <w:tcW w:w="1260" w:type="dxa"/>
            <w:gridSpan w:val="2"/>
            <w:tcBorders>
              <w:top w:val="single" w:color="auto" w:sz="4" w:space="0"/>
              <w:left w:val="single" w:color="auto" w:sz="4" w:space="0"/>
              <w:bottom w:val="single" w:color="auto" w:sz="4" w:space="0"/>
              <w:right w:val="single" w:color="auto" w:sz="4" w:space="0"/>
            </w:tcBorders>
          </w:tcPr>
          <w:p w:rsidRPr="007A2210" w:rsidR="007800D0" w:rsidP="007A2210" w:rsidRDefault="1853299E" w14:paraId="08238CFF" w14:textId="5CA8D12C">
            <w:pPr>
              <w:pStyle w:val="NormalWorksheet"/>
              <w:rPr>
                <w:rFonts w:ascii="Tahoma" w:hAnsi="Tahoma" w:cs="Tahoma"/>
              </w:rPr>
            </w:pPr>
            <w:r w:rsidRPr="007A2210">
              <w:rPr>
                <w:rFonts w:ascii="Tahoma" w:hAnsi="Tahoma" w:cs="Tahoma"/>
              </w:rPr>
              <w:t>--</w:t>
            </w:r>
          </w:p>
        </w:tc>
        <w:tc>
          <w:tcPr>
            <w:tcW w:w="4320" w:type="dxa"/>
            <w:gridSpan w:val="5"/>
            <w:tcBorders>
              <w:top w:val="single" w:color="auto" w:sz="4" w:space="0"/>
              <w:left w:val="single" w:color="auto" w:sz="4" w:space="0"/>
              <w:bottom w:val="single" w:color="auto" w:sz="4" w:space="0"/>
              <w:right w:val="single" w:color="auto" w:sz="4" w:space="0"/>
            </w:tcBorders>
          </w:tcPr>
          <w:p w:rsidRPr="007A2210" w:rsidR="007800D0" w:rsidP="007A2210" w:rsidRDefault="157C7639" w14:paraId="56E4B913" w14:textId="03429293">
            <w:pPr>
              <w:pStyle w:val="NormalWorksheet"/>
              <w:rPr>
                <w:rFonts w:ascii="Tahoma" w:hAnsi="Tahoma" w:cs="Tahoma"/>
                <w:color w:val="000000" w:themeColor="text1"/>
              </w:rPr>
            </w:pPr>
            <w:r w:rsidRPr="636A600A">
              <w:rPr>
                <w:rFonts w:ascii="Tahoma" w:hAnsi="Tahoma" w:cs="Tahoma"/>
                <w:color w:val="000000" w:themeColor="text1"/>
              </w:rPr>
              <w:t>--</w:t>
            </w:r>
          </w:p>
        </w:tc>
      </w:tr>
      <w:tr w:rsidRPr="007A2210" w:rsidR="007800D0" w:rsidTr="009B5512" w14:paraId="618D7250" w14:textId="77777777">
        <w:trPr>
          <w:trHeight w:val="300"/>
        </w:trPr>
        <w:tc>
          <w:tcPr>
            <w:tcW w:w="1799" w:type="dxa"/>
            <w:tcBorders>
              <w:top w:val="single" w:color="auto" w:sz="4" w:space="0"/>
              <w:left w:val="single" w:color="auto" w:sz="4" w:space="0"/>
              <w:bottom w:val="single" w:color="auto" w:sz="4" w:space="0"/>
              <w:right w:val="single" w:color="auto" w:sz="4" w:space="0"/>
            </w:tcBorders>
          </w:tcPr>
          <w:p w:rsidRPr="007A2210" w:rsidR="007800D0" w:rsidP="007A2210" w:rsidRDefault="007800D0" w14:paraId="3CD5CE20" w14:textId="77777777">
            <w:pPr>
              <w:pStyle w:val="NormalWorksheet"/>
              <w:rPr>
                <w:rFonts w:ascii="Tahoma" w:hAnsi="Tahoma" w:cs="Tahoma"/>
              </w:rPr>
            </w:pPr>
            <w:r w:rsidRPr="007A2210">
              <w:rPr>
                <w:rFonts w:ascii="Tahoma" w:hAnsi="Tahoma" w:cs="Tahoma"/>
              </w:rPr>
              <w:t>Appendix B</w:t>
            </w:r>
          </w:p>
          <w:p w:rsidRPr="007A2210" w:rsidR="007800D0" w:rsidP="007A2210" w:rsidRDefault="007800D0" w14:paraId="6A96B8B8" w14:textId="71516BA7">
            <w:pPr>
              <w:pStyle w:val="NormalWorksheet"/>
              <w:rPr>
                <w:rFonts w:ascii="Tahoma" w:hAnsi="Tahoma" w:cs="Tahoma"/>
              </w:rPr>
            </w:pPr>
            <w:r w:rsidRPr="007A2210">
              <w:rPr>
                <w:rFonts w:ascii="Tahoma" w:hAnsi="Tahoma" w:cs="Tahoma"/>
              </w:rPr>
              <w:t>(g) (19) (</w:t>
            </w:r>
            <w:r w:rsidRPr="007A2210" w:rsidR="002500C8">
              <w:rPr>
                <w:rFonts w:ascii="Tahoma" w:hAnsi="Tahoma" w:cs="Tahoma"/>
              </w:rPr>
              <w:t>C) (i)</w:t>
            </w:r>
          </w:p>
        </w:tc>
        <w:tc>
          <w:tcPr>
            <w:tcW w:w="3530" w:type="dxa"/>
            <w:gridSpan w:val="5"/>
            <w:tcBorders>
              <w:top w:val="single" w:color="auto" w:sz="4" w:space="0"/>
              <w:left w:val="single" w:color="auto" w:sz="4" w:space="0"/>
              <w:bottom w:val="single" w:color="auto" w:sz="4" w:space="0"/>
              <w:right w:val="single" w:color="auto" w:sz="4" w:space="0"/>
            </w:tcBorders>
          </w:tcPr>
          <w:p w:rsidRPr="007A2210" w:rsidR="007800D0" w:rsidP="007A2210" w:rsidRDefault="007800D0" w14:paraId="33395A90" w14:textId="18305E03">
            <w:pPr>
              <w:pStyle w:val="NormalWorksheet"/>
              <w:rPr>
                <w:rFonts w:ascii="Tahoma" w:hAnsi="Tahoma" w:cs="Tahoma"/>
              </w:rPr>
            </w:pPr>
            <w:r w:rsidRPr="007A2210">
              <w:rPr>
                <w:rFonts w:ascii="Tahoma" w:hAnsi="Tahoma" w:cs="Tahoma"/>
              </w:rPr>
              <w:t>Local emergency response or evacuation plans and a description of how the proposed project could influence their effectiveness.</w:t>
            </w:r>
          </w:p>
        </w:tc>
        <w:tc>
          <w:tcPr>
            <w:tcW w:w="2610" w:type="dxa"/>
            <w:tcBorders>
              <w:top w:val="single" w:color="auto" w:sz="4" w:space="0"/>
              <w:left w:val="single" w:color="auto" w:sz="4" w:space="0"/>
              <w:bottom w:val="single" w:color="auto" w:sz="4" w:space="0"/>
              <w:right w:val="single" w:color="auto" w:sz="4" w:space="0"/>
            </w:tcBorders>
          </w:tcPr>
          <w:p w:rsidRPr="007A2210" w:rsidR="007800D0" w:rsidP="007A2210" w:rsidRDefault="007800D0" w14:paraId="3A54197C" w14:textId="045847C7">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7A2210" w:rsidR="007800D0" w:rsidP="007A2210" w:rsidRDefault="007800D0" w14:paraId="4762755A" w14:textId="3A2DA679">
            <w:pPr>
              <w:pStyle w:val="NormalWorksheet"/>
              <w:rPr>
                <w:rFonts w:ascii="Tahoma" w:hAnsi="Tahoma" w:cs="Tahoma"/>
              </w:rPr>
            </w:pPr>
          </w:p>
        </w:tc>
        <w:tc>
          <w:tcPr>
            <w:tcW w:w="4320" w:type="dxa"/>
            <w:gridSpan w:val="5"/>
            <w:tcBorders>
              <w:top w:val="single" w:color="auto" w:sz="4" w:space="0"/>
              <w:left w:val="single" w:color="auto" w:sz="4" w:space="0"/>
              <w:bottom w:val="single" w:color="auto" w:sz="4" w:space="0"/>
              <w:right w:val="single" w:color="auto" w:sz="4" w:space="0"/>
            </w:tcBorders>
          </w:tcPr>
          <w:p w:rsidRPr="007A2210" w:rsidR="007800D0" w:rsidP="007A2210" w:rsidRDefault="007800D0" w14:paraId="273CC63A" w14:textId="3EDCDD96">
            <w:pPr>
              <w:pStyle w:val="NormalWorksheet"/>
              <w:ind w:right="450"/>
              <w:rPr>
                <w:rFonts w:ascii="Tahoma" w:hAnsi="Tahoma" w:cs="Tahoma"/>
              </w:rPr>
            </w:pPr>
          </w:p>
        </w:tc>
      </w:tr>
      <w:tr w:rsidRPr="007A2210" w:rsidR="007800D0" w:rsidTr="009B5512" w14:paraId="4AA38D54" w14:textId="77777777">
        <w:trPr>
          <w:trHeight w:val="300"/>
        </w:trPr>
        <w:tc>
          <w:tcPr>
            <w:tcW w:w="1799" w:type="dxa"/>
            <w:tcBorders>
              <w:top w:val="single" w:color="auto" w:sz="4" w:space="0"/>
              <w:left w:val="single" w:color="auto" w:sz="4" w:space="0"/>
              <w:bottom w:val="single" w:color="auto" w:sz="4" w:space="0"/>
              <w:right w:val="single" w:color="auto" w:sz="4" w:space="0"/>
            </w:tcBorders>
          </w:tcPr>
          <w:p w:rsidRPr="007A2210" w:rsidR="007800D0" w:rsidP="007A2210" w:rsidRDefault="007800D0" w14:paraId="18BDADE8" w14:textId="77777777">
            <w:pPr>
              <w:pStyle w:val="NormalWorksheet"/>
              <w:rPr>
                <w:rFonts w:ascii="Tahoma" w:hAnsi="Tahoma" w:cs="Tahoma"/>
              </w:rPr>
            </w:pPr>
            <w:r w:rsidRPr="007A2210">
              <w:rPr>
                <w:rFonts w:ascii="Tahoma" w:hAnsi="Tahoma" w:cs="Tahoma"/>
              </w:rPr>
              <w:t>Appendix B</w:t>
            </w:r>
          </w:p>
          <w:p w:rsidRPr="007A2210" w:rsidR="007800D0" w:rsidP="007A2210" w:rsidRDefault="007800D0" w14:paraId="65253429" w14:textId="3FC56EA7">
            <w:pPr>
              <w:pStyle w:val="NormalWorksheet"/>
              <w:rPr>
                <w:rFonts w:ascii="Tahoma" w:hAnsi="Tahoma" w:cs="Tahoma"/>
              </w:rPr>
            </w:pPr>
            <w:r w:rsidRPr="007A2210">
              <w:rPr>
                <w:rFonts w:ascii="Tahoma" w:hAnsi="Tahoma" w:cs="Tahoma"/>
              </w:rPr>
              <w:t>(g) (19) (</w:t>
            </w:r>
            <w:r w:rsidRPr="007A2210" w:rsidR="00C17567">
              <w:rPr>
                <w:rFonts w:ascii="Tahoma" w:hAnsi="Tahoma" w:cs="Tahoma"/>
              </w:rPr>
              <w:t>C) (ii)</w:t>
            </w:r>
          </w:p>
        </w:tc>
        <w:tc>
          <w:tcPr>
            <w:tcW w:w="3530" w:type="dxa"/>
            <w:gridSpan w:val="5"/>
            <w:tcBorders>
              <w:top w:val="single" w:color="auto" w:sz="4" w:space="0"/>
              <w:left w:val="single" w:color="auto" w:sz="4" w:space="0"/>
              <w:bottom w:val="single" w:color="auto" w:sz="4" w:space="0"/>
              <w:right w:val="single" w:color="auto" w:sz="4" w:space="0"/>
            </w:tcBorders>
          </w:tcPr>
          <w:p w:rsidRPr="007A2210" w:rsidR="007800D0" w:rsidP="007A2210" w:rsidRDefault="007800D0" w14:paraId="5F4EF204" w14:textId="1FC5A4F6">
            <w:pPr>
              <w:pStyle w:val="NormalWorksheet"/>
              <w:rPr>
                <w:rFonts w:ascii="Tahoma" w:hAnsi="Tahoma" w:cs="Tahoma"/>
              </w:rPr>
            </w:pPr>
            <w:r w:rsidRPr="007A2210">
              <w:rPr>
                <w:rFonts w:ascii="Tahoma" w:hAnsi="Tahoma" w:cs="Tahoma"/>
              </w:rPr>
              <w:t>A discussion of how potential project pollutants could be contained onsite during a wildfire event.</w:t>
            </w:r>
          </w:p>
        </w:tc>
        <w:tc>
          <w:tcPr>
            <w:tcW w:w="2610" w:type="dxa"/>
            <w:tcBorders>
              <w:top w:val="single" w:color="auto" w:sz="4" w:space="0"/>
              <w:left w:val="single" w:color="auto" w:sz="4" w:space="0"/>
              <w:bottom w:val="single" w:color="auto" w:sz="4" w:space="0"/>
              <w:right w:val="single" w:color="auto" w:sz="4" w:space="0"/>
            </w:tcBorders>
          </w:tcPr>
          <w:p w:rsidRPr="007A2210" w:rsidR="007800D0" w:rsidP="007A2210" w:rsidRDefault="007800D0" w14:paraId="72A77D95" w14:textId="5768EEFF">
            <w:pPr>
              <w:pStyle w:val="NormalWorksheet"/>
              <w:rPr>
                <w:rFonts w:ascii="Tahoma" w:hAnsi="Tahoma" w:cs="Tahoma"/>
                <w:highlight w:val="yellow"/>
              </w:rPr>
            </w:pPr>
          </w:p>
        </w:tc>
        <w:tc>
          <w:tcPr>
            <w:tcW w:w="1260" w:type="dxa"/>
            <w:gridSpan w:val="2"/>
            <w:tcBorders>
              <w:top w:val="single" w:color="auto" w:sz="4" w:space="0"/>
              <w:left w:val="single" w:color="auto" w:sz="4" w:space="0"/>
              <w:bottom w:val="single" w:color="auto" w:sz="4" w:space="0"/>
              <w:right w:val="single" w:color="auto" w:sz="4" w:space="0"/>
            </w:tcBorders>
          </w:tcPr>
          <w:p w:rsidRPr="007A2210" w:rsidR="007800D0" w:rsidP="007A2210" w:rsidRDefault="007800D0" w14:paraId="1E89C02E" w14:textId="49C64C46">
            <w:pPr>
              <w:pStyle w:val="NormalWorksheet"/>
              <w:rPr>
                <w:rFonts w:ascii="Tahoma" w:hAnsi="Tahoma" w:cs="Tahoma"/>
              </w:rPr>
            </w:pPr>
          </w:p>
        </w:tc>
        <w:tc>
          <w:tcPr>
            <w:tcW w:w="4320" w:type="dxa"/>
            <w:gridSpan w:val="5"/>
            <w:tcBorders>
              <w:top w:val="single" w:color="auto" w:sz="4" w:space="0"/>
              <w:left w:val="single" w:color="auto" w:sz="4" w:space="0"/>
              <w:bottom w:val="single" w:color="auto" w:sz="4" w:space="0"/>
              <w:right w:val="single" w:color="auto" w:sz="4" w:space="0"/>
            </w:tcBorders>
          </w:tcPr>
          <w:p w:rsidRPr="007A2210" w:rsidR="007800D0" w:rsidP="007A2210" w:rsidRDefault="007800D0" w14:paraId="259E72B7" w14:textId="77777777">
            <w:pPr>
              <w:pStyle w:val="NormalWorksheet"/>
              <w:ind w:right="450"/>
              <w:rPr>
                <w:rFonts w:ascii="Tahoma" w:hAnsi="Tahoma" w:cs="Tahoma"/>
              </w:rPr>
            </w:pPr>
          </w:p>
        </w:tc>
      </w:tr>
      <w:tr w:rsidRPr="007A2210" w:rsidR="007800D0" w:rsidTr="009B5512" w14:paraId="0B31C31B" w14:textId="77777777">
        <w:trPr>
          <w:trHeight w:val="300"/>
        </w:trPr>
        <w:tc>
          <w:tcPr>
            <w:tcW w:w="1799" w:type="dxa"/>
            <w:tcBorders>
              <w:top w:val="single" w:color="auto" w:sz="4" w:space="0"/>
              <w:left w:val="single" w:color="auto" w:sz="4" w:space="0"/>
              <w:bottom w:val="single" w:color="auto" w:sz="4" w:space="0"/>
              <w:right w:val="single" w:color="auto" w:sz="4" w:space="0"/>
            </w:tcBorders>
          </w:tcPr>
          <w:p w:rsidRPr="007A2210" w:rsidR="007800D0" w:rsidP="007A2210" w:rsidRDefault="007800D0" w14:paraId="4B89484C" w14:textId="77777777">
            <w:pPr>
              <w:pStyle w:val="NormalWorksheet"/>
              <w:rPr>
                <w:rFonts w:ascii="Tahoma" w:hAnsi="Tahoma" w:cs="Tahoma"/>
              </w:rPr>
            </w:pPr>
            <w:r w:rsidRPr="007A2210">
              <w:rPr>
                <w:rFonts w:ascii="Tahoma" w:hAnsi="Tahoma" w:cs="Tahoma"/>
              </w:rPr>
              <w:t>Appendix B</w:t>
            </w:r>
          </w:p>
          <w:p w:rsidRPr="007A2210" w:rsidR="007800D0" w:rsidP="007A2210" w:rsidRDefault="007800D0" w14:paraId="222C6643" w14:textId="1D17CBC3">
            <w:pPr>
              <w:pStyle w:val="NormalWorksheet"/>
              <w:rPr>
                <w:rFonts w:ascii="Tahoma" w:hAnsi="Tahoma" w:cs="Tahoma"/>
              </w:rPr>
            </w:pPr>
            <w:r w:rsidRPr="007A2210">
              <w:rPr>
                <w:rFonts w:ascii="Tahoma" w:hAnsi="Tahoma" w:cs="Tahoma"/>
              </w:rPr>
              <w:t>(g) (19) (</w:t>
            </w:r>
            <w:r w:rsidRPr="007A2210" w:rsidR="007E59C3">
              <w:rPr>
                <w:rFonts w:ascii="Tahoma" w:hAnsi="Tahoma" w:cs="Tahoma"/>
              </w:rPr>
              <w:t>C) (iii)</w:t>
            </w:r>
          </w:p>
        </w:tc>
        <w:tc>
          <w:tcPr>
            <w:tcW w:w="3530" w:type="dxa"/>
            <w:gridSpan w:val="5"/>
            <w:tcBorders>
              <w:top w:val="single" w:color="auto" w:sz="4" w:space="0"/>
              <w:left w:val="single" w:color="auto" w:sz="4" w:space="0"/>
              <w:bottom w:val="single" w:color="auto" w:sz="4" w:space="0"/>
              <w:right w:val="single" w:color="auto" w:sz="4" w:space="0"/>
            </w:tcBorders>
          </w:tcPr>
          <w:p w:rsidRPr="007A2210" w:rsidR="007800D0" w:rsidP="007A2210" w:rsidRDefault="007800D0" w14:paraId="1C5BC9F2" w14:textId="52677D2E">
            <w:pPr>
              <w:pStyle w:val="NormalWorksheet"/>
              <w:rPr>
                <w:rFonts w:ascii="Tahoma" w:hAnsi="Tahoma" w:cs="Tahoma"/>
              </w:rPr>
            </w:pPr>
            <w:r w:rsidRPr="007A2210">
              <w:rPr>
                <w:rFonts w:ascii="Tahoma" w:hAnsi="Tahoma" w:cs="Tahoma"/>
              </w:rPr>
              <w:t>A description of infrastructure that would be built or maintained (such as roads, fuel breaks, emergency water sources, power lines or other utilities) that may exacerbate the risk of wildfire.</w:t>
            </w:r>
          </w:p>
        </w:tc>
        <w:tc>
          <w:tcPr>
            <w:tcW w:w="2610" w:type="dxa"/>
            <w:tcBorders>
              <w:top w:val="single" w:color="auto" w:sz="4" w:space="0"/>
              <w:left w:val="single" w:color="auto" w:sz="4" w:space="0"/>
              <w:bottom w:val="single" w:color="auto" w:sz="4" w:space="0"/>
              <w:right w:val="single" w:color="auto" w:sz="4" w:space="0"/>
            </w:tcBorders>
          </w:tcPr>
          <w:p w:rsidRPr="007A2210" w:rsidR="007800D0" w:rsidP="007A2210" w:rsidRDefault="007800D0" w14:paraId="085F05D6" w14:textId="3EA2EB48">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7A2210" w:rsidR="007800D0" w:rsidP="007A2210" w:rsidRDefault="007800D0" w14:paraId="406F89B5" w14:textId="6FA5971B">
            <w:pPr>
              <w:pStyle w:val="NormalWorksheet"/>
              <w:rPr>
                <w:rFonts w:ascii="Tahoma" w:hAnsi="Tahoma" w:cs="Tahoma"/>
              </w:rPr>
            </w:pPr>
          </w:p>
        </w:tc>
        <w:tc>
          <w:tcPr>
            <w:tcW w:w="4320" w:type="dxa"/>
            <w:gridSpan w:val="5"/>
            <w:tcBorders>
              <w:top w:val="single" w:color="auto" w:sz="4" w:space="0"/>
              <w:left w:val="single" w:color="auto" w:sz="4" w:space="0"/>
              <w:bottom w:val="single" w:color="auto" w:sz="4" w:space="0"/>
              <w:right w:val="single" w:color="auto" w:sz="4" w:space="0"/>
            </w:tcBorders>
          </w:tcPr>
          <w:p w:rsidRPr="007A2210" w:rsidR="007800D0" w:rsidP="007A2210" w:rsidRDefault="007800D0" w14:paraId="1202A99E" w14:textId="77777777">
            <w:pPr>
              <w:pStyle w:val="NormalWorksheet"/>
              <w:ind w:right="450"/>
              <w:rPr>
                <w:rFonts w:ascii="Tahoma" w:hAnsi="Tahoma" w:cs="Tahoma"/>
              </w:rPr>
            </w:pPr>
          </w:p>
        </w:tc>
      </w:tr>
      <w:tr w:rsidRPr="007A2210" w:rsidR="007800D0" w:rsidTr="009B5512" w14:paraId="5CBB93B8" w14:textId="77777777">
        <w:trPr>
          <w:trHeight w:val="300"/>
        </w:trPr>
        <w:tc>
          <w:tcPr>
            <w:tcW w:w="1799" w:type="dxa"/>
            <w:tcBorders>
              <w:top w:val="single" w:color="auto" w:sz="4" w:space="0"/>
              <w:left w:val="single" w:color="auto" w:sz="4" w:space="0"/>
              <w:bottom w:val="single" w:color="auto" w:sz="4" w:space="0"/>
              <w:right w:val="single" w:color="auto" w:sz="4" w:space="0"/>
            </w:tcBorders>
          </w:tcPr>
          <w:p w:rsidRPr="007A2210" w:rsidR="007800D0" w:rsidP="007A2210" w:rsidRDefault="007800D0" w14:paraId="113D0AE4" w14:textId="77777777">
            <w:pPr>
              <w:pStyle w:val="NormalWorksheet"/>
              <w:rPr>
                <w:rFonts w:ascii="Tahoma" w:hAnsi="Tahoma" w:cs="Tahoma"/>
              </w:rPr>
            </w:pPr>
            <w:r w:rsidRPr="007A2210">
              <w:rPr>
                <w:rFonts w:ascii="Tahoma" w:hAnsi="Tahoma" w:cs="Tahoma"/>
              </w:rPr>
              <w:t>Appendix B</w:t>
            </w:r>
          </w:p>
          <w:p w:rsidRPr="007A2210" w:rsidR="007800D0" w:rsidP="007A2210" w:rsidRDefault="007800D0" w14:paraId="738F6D47" w14:textId="6DD7961B">
            <w:pPr>
              <w:pStyle w:val="NormalWorksheet"/>
              <w:rPr>
                <w:rFonts w:ascii="Tahoma" w:hAnsi="Tahoma" w:cs="Tahoma"/>
              </w:rPr>
            </w:pPr>
            <w:r w:rsidRPr="007A2210">
              <w:rPr>
                <w:rFonts w:ascii="Tahoma" w:hAnsi="Tahoma" w:cs="Tahoma"/>
              </w:rPr>
              <w:t>(g) (19) (</w:t>
            </w:r>
            <w:r w:rsidRPr="007A2210" w:rsidR="005A363D">
              <w:rPr>
                <w:rFonts w:ascii="Tahoma" w:hAnsi="Tahoma" w:cs="Tahoma"/>
              </w:rPr>
              <w:t>C) (iv)</w:t>
            </w:r>
          </w:p>
        </w:tc>
        <w:tc>
          <w:tcPr>
            <w:tcW w:w="3530" w:type="dxa"/>
            <w:gridSpan w:val="5"/>
            <w:tcBorders>
              <w:top w:val="single" w:color="auto" w:sz="4" w:space="0"/>
              <w:left w:val="single" w:color="auto" w:sz="4" w:space="0"/>
              <w:bottom w:val="single" w:color="auto" w:sz="4" w:space="0"/>
              <w:right w:val="single" w:color="auto" w:sz="4" w:space="0"/>
            </w:tcBorders>
          </w:tcPr>
          <w:p w:rsidRPr="007A2210" w:rsidR="007800D0" w:rsidP="007A2210" w:rsidRDefault="007800D0" w14:paraId="606043AA" w14:textId="014E2775">
            <w:pPr>
              <w:pStyle w:val="NormalWorksheet"/>
              <w:rPr>
                <w:rFonts w:ascii="Tahoma" w:hAnsi="Tahoma" w:cs="Tahoma"/>
              </w:rPr>
            </w:pPr>
            <w:r w:rsidRPr="007A2210">
              <w:rPr>
                <w:rFonts w:ascii="Tahoma" w:hAnsi="Tahoma" w:cs="Tahoma"/>
              </w:rPr>
              <w:t>Describe people or structures downslope or downstream of the proposed project that could be impacted by flooding or landslides, as a result of runoff, post-fire slope instability, or drainage changes.</w:t>
            </w:r>
          </w:p>
        </w:tc>
        <w:tc>
          <w:tcPr>
            <w:tcW w:w="2610" w:type="dxa"/>
            <w:tcBorders>
              <w:top w:val="single" w:color="auto" w:sz="4" w:space="0"/>
              <w:left w:val="single" w:color="auto" w:sz="4" w:space="0"/>
              <w:bottom w:val="single" w:color="auto" w:sz="4" w:space="0"/>
              <w:right w:val="single" w:color="auto" w:sz="4" w:space="0"/>
            </w:tcBorders>
          </w:tcPr>
          <w:p w:rsidRPr="007A2210" w:rsidR="007800D0" w:rsidP="007A2210" w:rsidRDefault="007800D0" w14:paraId="6810A8CC" w14:textId="1C982563">
            <w:pPr>
              <w:pStyle w:val="NormalWorksheet"/>
              <w:rPr>
                <w:rFonts w:ascii="Tahoma" w:hAnsi="Tahoma" w:cs="Tahoma"/>
              </w:rPr>
            </w:pPr>
          </w:p>
        </w:tc>
        <w:tc>
          <w:tcPr>
            <w:tcW w:w="1260" w:type="dxa"/>
            <w:gridSpan w:val="2"/>
            <w:tcBorders>
              <w:top w:val="single" w:color="auto" w:sz="4" w:space="0"/>
              <w:left w:val="single" w:color="auto" w:sz="4" w:space="0"/>
              <w:bottom w:val="single" w:color="auto" w:sz="4" w:space="0"/>
              <w:right w:val="single" w:color="auto" w:sz="4" w:space="0"/>
            </w:tcBorders>
          </w:tcPr>
          <w:p w:rsidRPr="007A2210" w:rsidR="007800D0" w:rsidP="007A2210" w:rsidRDefault="007800D0" w14:paraId="6228845B" w14:textId="0B290865">
            <w:pPr>
              <w:pStyle w:val="NormalWorksheet"/>
              <w:rPr>
                <w:rFonts w:ascii="Tahoma" w:hAnsi="Tahoma" w:cs="Tahoma"/>
              </w:rPr>
            </w:pPr>
          </w:p>
        </w:tc>
        <w:tc>
          <w:tcPr>
            <w:tcW w:w="4320" w:type="dxa"/>
            <w:gridSpan w:val="5"/>
            <w:tcBorders>
              <w:top w:val="single" w:color="auto" w:sz="4" w:space="0"/>
              <w:left w:val="single" w:color="auto" w:sz="4" w:space="0"/>
              <w:bottom w:val="single" w:color="auto" w:sz="4" w:space="0"/>
              <w:right w:val="single" w:color="auto" w:sz="4" w:space="0"/>
            </w:tcBorders>
          </w:tcPr>
          <w:p w:rsidRPr="007A2210" w:rsidR="007800D0" w:rsidP="007A2210" w:rsidRDefault="007800D0" w14:paraId="476A86A0" w14:textId="77777777">
            <w:pPr>
              <w:pStyle w:val="NormalWorksheet"/>
              <w:ind w:right="450"/>
              <w:rPr>
                <w:rFonts w:ascii="Tahoma" w:hAnsi="Tahoma" w:cs="Tahoma"/>
              </w:rPr>
            </w:pPr>
          </w:p>
        </w:tc>
      </w:tr>
    </w:tbl>
    <w:p w:rsidRPr="000B3F4D" w:rsidR="00B67244" w:rsidRDefault="00B67244" w14:paraId="40760656" w14:textId="7F7FFF6A">
      <w:pPr>
        <w:rPr>
          <w:rFonts w:ascii="Tahoma" w:hAnsi="Tahoma" w:cs="Tahoma"/>
          <w:sz w:val="20"/>
          <w:szCs w:val="20"/>
        </w:rPr>
      </w:pPr>
    </w:p>
    <w:p w:rsidRPr="000B3F4D" w:rsidR="007800D0" w:rsidRDefault="007800D0" w14:paraId="0FB4B26E" w14:textId="1F55FA74">
      <w:pPr>
        <w:rPr>
          <w:rFonts w:ascii="Tahoma" w:hAnsi="Tahoma" w:cs="Tahoma"/>
          <w:sz w:val="20"/>
          <w:szCs w:val="20"/>
        </w:rPr>
        <w:sectPr w:rsidRPr="000B3F4D" w:rsidR="007800D0" w:rsidSect="00354F4A">
          <w:footerReference w:type="default" r:id="rId50"/>
          <w:pgSz w:w="15840" w:h="12240" w:orient="landscape"/>
          <w:pgMar w:top="810" w:right="1440" w:bottom="1440" w:left="1440" w:header="720" w:footer="720" w:gutter="0"/>
          <w:cols w:space="720"/>
          <w:docGrid w:linePitch="360"/>
        </w:sectPr>
      </w:pPr>
    </w:p>
    <w:tbl>
      <w:tblPr>
        <w:tblW w:w="13909" w:type="dxa"/>
        <w:jc w:val="center"/>
        <w:tblLayout w:type="fixed"/>
        <w:tblCellMar>
          <w:left w:w="120" w:type="dxa"/>
          <w:right w:w="120" w:type="dxa"/>
        </w:tblCellMar>
        <w:tblLook w:val="0000" w:firstRow="0" w:lastRow="0" w:firstColumn="0" w:lastColumn="0" w:noHBand="0" w:noVBand="0"/>
      </w:tblPr>
      <w:tblGrid>
        <w:gridCol w:w="1842"/>
        <w:gridCol w:w="1121"/>
        <w:gridCol w:w="269"/>
        <w:gridCol w:w="1263"/>
        <w:gridCol w:w="360"/>
        <w:gridCol w:w="812"/>
        <w:gridCol w:w="2789"/>
        <w:gridCol w:w="1083"/>
        <w:gridCol w:w="181"/>
        <w:gridCol w:w="1170"/>
        <w:gridCol w:w="450"/>
        <w:gridCol w:w="170"/>
        <w:gridCol w:w="550"/>
        <w:gridCol w:w="1707"/>
        <w:gridCol w:w="142"/>
      </w:tblGrid>
      <w:tr w:rsidRPr="000B3F4D" w:rsidR="006B361F" w:rsidTr="009A7596" w14:paraId="6847DEE7" w14:textId="77777777">
        <w:trPr>
          <w:gridAfter w:val="1"/>
          <w:wAfter w:w="142" w:type="dxa"/>
          <w:trHeight w:val="300"/>
          <w:tblHeader/>
          <w:jc w:val="center"/>
        </w:trPr>
        <w:tc>
          <w:tcPr>
            <w:tcW w:w="1842" w:type="dxa"/>
            <w:vAlign w:val="bottom"/>
          </w:tcPr>
          <w:p w:rsidRPr="006A4A0C" w:rsidR="006B361F" w:rsidP="009A7596" w:rsidRDefault="00DA4101" w14:paraId="5E93C604" w14:textId="48D592FD">
            <w:pPr>
              <w:pStyle w:val="NormalWorksheet"/>
              <w:rPr>
                <w:rFonts w:ascii="Tahoma" w:hAnsi="Tahoma" w:cs="Tahoma"/>
              </w:rPr>
            </w:pPr>
            <w:r w:rsidRPr="006A4A0C">
              <w:rPr>
                <w:rFonts w:ascii="Tahoma" w:hAnsi="Tahoma" w:cs="Tahoma"/>
              </w:rPr>
              <w:t>Completeness</w:t>
            </w:r>
            <w:r w:rsidRPr="006A4A0C" w:rsidR="006B361F">
              <w:rPr>
                <w:rFonts w:ascii="Tahoma" w:hAnsi="Tahoma" w:cs="Tahoma"/>
              </w:rPr>
              <w:t>:</w:t>
            </w:r>
          </w:p>
        </w:tc>
        <w:tc>
          <w:tcPr>
            <w:tcW w:w="1121" w:type="dxa"/>
            <w:vAlign w:val="bottom"/>
          </w:tcPr>
          <w:p w:rsidRPr="006A4A0C" w:rsidR="00DA4101" w:rsidP="009A7596" w:rsidRDefault="00DA4101" w14:paraId="00C3B76E" w14:textId="53EA16B2">
            <w:pPr>
              <w:pStyle w:val="NormalWorksheet"/>
              <w:rPr>
                <w:rFonts w:ascii="Tahoma" w:hAnsi="Tahoma" w:cs="Tahoma"/>
              </w:rPr>
            </w:pPr>
          </w:p>
          <w:p w:rsidRPr="006A4A0C" w:rsidR="006B361F" w:rsidP="009A7596" w:rsidRDefault="00DA4101" w14:paraId="6620670F" w14:textId="5D5F9BA6">
            <w:pPr>
              <w:pStyle w:val="NormalWorksheet"/>
              <w:rPr>
                <w:rFonts w:ascii="Tahoma" w:hAnsi="Tahoma" w:cs="Tahoma"/>
              </w:rPr>
            </w:pPr>
            <w:r w:rsidRPr="006A4A0C">
              <w:rPr>
                <w:rFonts w:ascii="Tahoma" w:hAnsi="Tahoma" w:cs="Tahoma"/>
              </w:rPr>
              <w:t>Complete</w:t>
            </w:r>
          </w:p>
        </w:tc>
        <w:tc>
          <w:tcPr>
            <w:tcW w:w="269" w:type="dxa"/>
            <w:tcBorders>
              <w:bottom w:val="single" w:color="auto" w:sz="7" w:space="0"/>
            </w:tcBorders>
            <w:vAlign w:val="bottom"/>
          </w:tcPr>
          <w:p w:rsidRPr="006A4A0C" w:rsidR="006B361F" w:rsidP="009A7596" w:rsidRDefault="006B361F" w14:paraId="041EA1F7" w14:textId="62CD8E67">
            <w:pPr>
              <w:pStyle w:val="WorksheetTitle"/>
              <w:rPr>
                <w:rFonts w:ascii="Tahoma" w:hAnsi="Tahoma" w:cs="Tahoma"/>
                <w:sz w:val="20"/>
              </w:rPr>
            </w:pPr>
          </w:p>
        </w:tc>
        <w:tc>
          <w:tcPr>
            <w:tcW w:w="1263" w:type="dxa"/>
            <w:vAlign w:val="bottom"/>
          </w:tcPr>
          <w:p w:rsidRPr="006A4A0C" w:rsidR="00DA4101" w:rsidP="009A7596" w:rsidRDefault="00DA4101" w14:paraId="61206A8F" w14:textId="53EA16B2">
            <w:pPr>
              <w:pStyle w:val="NormalWorksheet"/>
              <w:rPr>
                <w:rFonts w:ascii="Tahoma" w:hAnsi="Tahoma" w:cs="Tahoma"/>
              </w:rPr>
            </w:pPr>
          </w:p>
          <w:p w:rsidRPr="006A4A0C" w:rsidR="006B361F" w:rsidP="009A7596" w:rsidRDefault="00DA4101" w14:paraId="26382958" w14:textId="5BBE8EEF">
            <w:pPr>
              <w:pStyle w:val="NormalWorksheet"/>
              <w:rPr>
                <w:rFonts w:ascii="Tahoma" w:hAnsi="Tahoma" w:cs="Tahoma"/>
              </w:rPr>
            </w:pPr>
            <w:r w:rsidRPr="006A4A0C">
              <w:rPr>
                <w:rFonts w:ascii="Tahoma" w:hAnsi="Tahoma" w:cs="Tahoma"/>
              </w:rPr>
              <w:t>Incomplete</w:t>
            </w:r>
          </w:p>
        </w:tc>
        <w:tc>
          <w:tcPr>
            <w:tcW w:w="360" w:type="dxa"/>
            <w:tcBorders>
              <w:bottom w:val="single" w:color="auto" w:sz="7" w:space="0"/>
            </w:tcBorders>
            <w:vAlign w:val="bottom"/>
          </w:tcPr>
          <w:p w:rsidRPr="006A4A0C" w:rsidR="006B361F" w:rsidP="009A7596" w:rsidRDefault="006B361F" w14:paraId="5396D9AD" w14:textId="4D6929D4">
            <w:pPr>
              <w:pStyle w:val="WorksheetTitle"/>
              <w:rPr>
                <w:rFonts w:ascii="Tahoma" w:hAnsi="Tahoma" w:cs="Tahoma"/>
                <w:sz w:val="20"/>
              </w:rPr>
            </w:pPr>
          </w:p>
        </w:tc>
        <w:tc>
          <w:tcPr>
            <w:tcW w:w="4684" w:type="dxa"/>
            <w:gridSpan w:val="3"/>
          </w:tcPr>
          <w:p w:rsidRPr="006A4A0C" w:rsidR="006B361F" w:rsidP="006A4A0C" w:rsidRDefault="006B361F" w14:paraId="5D29B157" w14:textId="3D1E5CA0">
            <w:pPr>
              <w:pStyle w:val="WorksheetTitle"/>
              <w:rPr>
                <w:rFonts w:ascii="Tahoma" w:hAnsi="Tahoma" w:cs="Tahoma"/>
                <w:spacing w:val="-3"/>
                <w:sz w:val="20"/>
              </w:rPr>
            </w:pPr>
            <w:r w:rsidRPr="006A4A0C">
              <w:rPr>
                <w:rFonts w:ascii="Tahoma" w:hAnsi="Tahoma" w:cs="Tahoma"/>
                <w:sz w:val="20"/>
              </w:rPr>
              <w:t xml:space="preserve">DATA </w:t>
            </w:r>
            <w:r w:rsidRPr="006A4A0C" w:rsidR="00DA4101">
              <w:rPr>
                <w:rFonts w:ascii="Tahoma" w:hAnsi="Tahoma" w:cs="Tahoma"/>
                <w:sz w:val="20"/>
              </w:rPr>
              <w:t xml:space="preserve">COMPLETENESS </w:t>
            </w:r>
            <w:r w:rsidRPr="006A4A0C">
              <w:rPr>
                <w:rFonts w:ascii="Tahoma" w:hAnsi="Tahoma" w:cs="Tahoma"/>
                <w:sz w:val="20"/>
              </w:rPr>
              <w:t>WORKSHEET</w:t>
            </w:r>
          </w:p>
        </w:tc>
        <w:tc>
          <w:tcPr>
            <w:tcW w:w="1351" w:type="dxa"/>
            <w:gridSpan w:val="2"/>
            <w:vAlign w:val="bottom"/>
          </w:tcPr>
          <w:p w:rsidRPr="006A4A0C" w:rsidR="00F927DE" w:rsidP="009A7596" w:rsidRDefault="00F927DE" w14:paraId="66B29303" w14:textId="53EA16B2">
            <w:pPr>
              <w:pStyle w:val="NormalWorksheet"/>
              <w:rPr>
                <w:rFonts w:ascii="Tahoma" w:hAnsi="Tahoma" w:cs="Tahoma"/>
              </w:rPr>
            </w:pPr>
          </w:p>
          <w:p w:rsidRPr="006A4A0C" w:rsidR="006B361F" w:rsidP="009A7596" w:rsidRDefault="006B361F" w14:paraId="23853B3C" w14:textId="53EA16B2">
            <w:pPr>
              <w:pStyle w:val="NormalWorksheet"/>
              <w:rPr>
                <w:rFonts w:ascii="Tahoma" w:hAnsi="Tahoma" w:cs="Tahoma"/>
              </w:rPr>
            </w:pPr>
            <w:r w:rsidRPr="006A4A0C">
              <w:rPr>
                <w:rFonts w:ascii="Tahoma" w:hAnsi="Tahoma" w:cs="Tahoma"/>
              </w:rPr>
              <w:t>Revision No.</w:t>
            </w:r>
          </w:p>
        </w:tc>
        <w:tc>
          <w:tcPr>
            <w:tcW w:w="450" w:type="dxa"/>
            <w:tcBorders>
              <w:bottom w:val="single" w:color="auto" w:sz="7" w:space="0"/>
            </w:tcBorders>
            <w:vAlign w:val="bottom"/>
          </w:tcPr>
          <w:p w:rsidRPr="006A4A0C" w:rsidR="006B361F" w:rsidP="009A7596" w:rsidRDefault="006B361F" w14:paraId="493E4476" w14:textId="1BD8B310">
            <w:pPr>
              <w:pStyle w:val="NormalWorksheet"/>
              <w:rPr>
                <w:rFonts w:ascii="Tahoma" w:hAnsi="Tahoma" w:cs="Tahoma"/>
                <w:spacing w:val="-3"/>
              </w:rPr>
            </w:pPr>
          </w:p>
        </w:tc>
        <w:tc>
          <w:tcPr>
            <w:tcW w:w="720" w:type="dxa"/>
            <w:gridSpan w:val="2"/>
            <w:vAlign w:val="bottom"/>
          </w:tcPr>
          <w:p w:rsidRPr="006A4A0C" w:rsidR="00F927DE" w:rsidP="009A7596" w:rsidRDefault="00F927DE" w14:paraId="0838E765" w14:textId="53EA16B2">
            <w:pPr>
              <w:pStyle w:val="NormalWorksheet"/>
              <w:ind w:right="-40"/>
              <w:rPr>
                <w:rFonts w:ascii="Tahoma" w:hAnsi="Tahoma" w:cs="Tahoma"/>
              </w:rPr>
            </w:pPr>
          </w:p>
          <w:p w:rsidRPr="006A4A0C" w:rsidR="006B361F" w:rsidP="009A7596" w:rsidRDefault="006B361F" w14:paraId="74D550A2" w14:textId="53EA16B2">
            <w:pPr>
              <w:pStyle w:val="NormalWorksheet"/>
              <w:ind w:right="-40"/>
              <w:rPr>
                <w:rFonts w:ascii="Tahoma" w:hAnsi="Tahoma" w:cs="Tahoma"/>
              </w:rPr>
            </w:pPr>
            <w:r w:rsidRPr="006A4A0C">
              <w:rPr>
                <w:rFonts w:ascii="Tahoma" w:hAnsi="Tahoma" w:cs="Tahoma"/>
              </w:rPr>
              <w:t>Date</w:t>
            </w:r>
            <w:r w:rsidRPr="006A4A0C" w:rsidR="00BC1B8C">
              <w:rPr>
                <w:rFonts w:ascii="Tahoma" w:hAnsi="Tahoma" w:cs="Tahoma"/>
              </w:rPr>
              <w:t>:</w:t>
            </w:r>
          </w:p>
        </w:tc>
        <w:tc>
          <w:tcPr>
            <w:tcW w:w="1707" w:type="dxa"/>
            <w:tcBorders>
              <w:bottom w:val="single" w:color="auto" w:sz="7" w:space="0"/>
            </w:tcBorders>
            <w:vAlign w:val="bottom"/>
          </w:tcPr>
          <w:p w:rsidRPr="006A4A0C" w:rsidR="006B361F" w:rsidP="009A7596" w:rsidRDefault="006B361F" w14:paraId="36835B07" w14:textId="602F90F3">
            <w:pPr>
              <w:pStyle w:val="NormalWorksheet"/>
              <w:rPr>
                <w:rFonts w:ascii="Tahoma" w:hAnsi="Tahoma" w:cs="Tahoma"/>
              </w:rPr>
            </w:pPr>
          </w:p>
        </w:tc>
      </w:tr>
      <w:tr w:rsidRPr="000B3F4D" w:rsidR="006B361F" w:rsidTr="009A7596" w14:paraId="0937A742" w14:textId="77777777">
        <w:trPr>
          <w:trHeight w:val="300"/>
          <w:tblHeader/>
          <w:jc w:val="center"/>
        </w:trPr>
        <w:tc>
          <w:tcPr>
            <w:tcW w:w="1842" w:type="dxa"/>
            <w:vAlign w:val="bottom"/>
          </w:tcPr>
          <w:p w:rsidRPr="006A4A0C" w:rsidR="006B361F" w:rsidP="009A7596" w:rsidRDefault="006B361F" w14:paraId="283F2913" w14:textId="77777777">
            <w:pPr>
              <w:pStyle w:val="NormalWorksheet"/>
              <w:rPr>
                <w:rFonts w:ascii="Tahoma" w:hAnsi="Tahoma" w:cs="Tahoma"/>
              </w:rPr>
            </w:pPr>
            <w:r w:rsidRPr="006A4A0C">
              <w:rPr>
                <w:rFonts w:ascii="Tahoma" w:hAnsi="Tahoma" w:cs="Tahoma"/>
              </w:rPr>
              <w:t>Technical Area:</w:t>
            </w:r>
          </w:p>
        </w:tc>
        <w:tc>
          <w:tcPr>
            <w:tcW w:w="3013" w:type="dxa"/>
            <w:gridSpan w:val="4"/>
            <w:tcBorders>
              <w:bottom w:val="single" w:color="auto" w:sz="7" w:space="0"/>
            </w:tcBorders>
            <w:vAlign w:val="bottom"/>
          </w:tcPr>
          <w:p w:rsidRPr="006A4A0C" w:rsidR="006B361F" w:rsidP="009A7596" w:rsidRDefault="006B361F" w14:paraId="1A17799F" w14:textId="77777777">
            <w:pPr>
              <w:pStyle w:val="TechArea"/>
              <w:rPr>
                <w:rFonts w:ascii="Tahoma" w:hAnsi="Tahoma" w:cs="Tahoma"/>
                <w:sz w:val="20"/>
              </w:rPr>
            </w:pPr>
            <w:bookmarkStart w:name="_Hlt446926158" w:id="68"/>
            <w:bookmarkStart w:name="_Toc446988204" w:id="69"/>
            <w:bookmarkStart w:name="_Toc447170268" w:id="70"/>
            <w:bookmarkStart w:name="_Toc447439941" w:id="71"/>
            <w:bookmarkEnd w:id="68"/>
            <w:r w:rsidRPr="006A4A0C">
              <w:rPr>
                <w:rFonts w:ascii="Tahoma" w:hAnsi="Tahoma" w:cs="Tahoma"/>
                <w:sz w:val="20"/>
              </w:rPr>
              <w:t>Worker Safety</w:t>
            </w:r>
            <w:bookmarkEnd w:id="69"/>
            <w:bookmarkEnd w:id="70"/>
            <w:bookmarkEnd w:id="71"/>
          </w:p>
        </w:tc>
        <w:tc>
          <w:tcPr>
            <w:tcW w:w="812" w:type="dxa"/>
            <w:vAlign w:val="bottom"/>
          </w:tcPr>
          <w:p w:rsidRPr="006A4A0C" w:rsidR="006B361F" w:rsidP="009A7596" w:rsidRDefault="006B361F" w14:paraId="11A199B0" w14:textId="77777777">
            <w:pPr>
              <w:pStyle w:val="NormalWorksheet"/>
              <w:ind w:right="-120"/>
              <w:rPr>
                <w:rFonts w:ascii="Tahoma" w:hAnsi="Tahoma" w:cs="Tahoma"/>
              </w:rPr>
            </w:pPr>
            <w:r w:rsidRPr="006A4A0C">
              <w:rPr>
                <w:rFonts w:ascii="Tahoma" w:hAnsi="Tahoma" w:cs="Tahoma"/>
              </w:rPr>
              <w:t>Project:</w:t>
            </w:r>
          </w:p>
        </w:tc>
        <w:tc>
          <w:tcPr>
            <w:tcW w:w="4053" w:type="dxa"/>
            <w:gridSpan w:val="3"/>
            <w:tcBorders>
              <w:bottom w:val="single" w:color="auto" w:sz="7" w:space="0"/>
            </w:tcBorders>
            <w:vAlign w:val="bottom"/>
          </w:tcPr>
          <w:p w:rsidRPr="006A4A0C" w:rsidR="006B361F" w:rsidP="009A7596" w:rsidRDefault="006B361F" w14:paraId="7F91AF01" w14:textId="70B2DD24">
            <w:pPr>
              <w:pStyle w:val="NormalWorksheet"/>
              <w:rPr>
                <w:rFonts w:ascii="Tahoma" w:hAnsi="Tahoma" w:cs="Tahoma"/>
              </w:rPr>
            </w:pPr>
          </w:p>
        </w:tc>
        <w:tc>
          <w:tcPr>
            <w:tcW w:w="1790" w:type="dxa"/>
            <w:gridSpan w:val="3"/>
            <w:vAlign w:val="bottom"/>
          </w:tcPr>
          <w:p w:rsidRPr="006A4A0C" w:rsidR="006B361F" w:rsidP="009A7596" w:rsidRDefault="006B361F" w14:paraId="12F3B0CD" w14:textId="77777777">
            <w:pPr>
              <w:pStyle w:val="NormalWorksheet"/>
              <w:rPr>
                <w:rFonts w:ascii="Tahoma" w:hAnsi="Tahoma" w:cs="Tahoma"/>
              </w:rPr>
            </w:pPr>
            <w:r w:rsidRPr="006A4A0C">
              <w:rPr>
                <w:rFonts w:ascii="Tahoma" w:hAnsi="Tahoma" w:cs="Tahoma"/>
              </w:rPr>
              <w:t>Technical Staff:</w:t>
            </w:r>
          </w:p>
        </w:tc>
        <w:tc>
          <w:tcPr>
            <w:tcW w:w="2399" w:type="dxa"/>
            <w:gridSpan w:val="3"/>
            <w:tcBorders>
              <w:bottom w:val="single" w:color="auto" w:sz="7" w:space="0"/>
            </w:tcBorders>
            <w:vAlign w:val="bottom"/>
          </w:tcPr>
          <w:p w:rsidRPr="006A4A0C" w:rsidR="006B361F" w:rsidP="009A7596" w:rsidRDefault="006B361F" w14:paraId="29D270A1" w14:textId="18964F52">
            <w:pPr>
              <w:pStyle w:val="NormalWorksheet"/>
              <w:ind w:right="-120"/>
              <w:rPr>
                <w:rFonts w:ascii="Tahoma" w:hAnsi="Tahoma" w:cs="Tahoma"/>
              </w:rPr>
            </w:pPr>
          </w:p>
        </w:tc>
      </w:tr>
      <w:tr w:rsidRPr="000B3F4D" w:rsidR="006B361F" w:rsidTr="009A7596" w14:paraId="618E6073" w14:textId="77777777">
        <w:trPr>
          <w:trHeight w:val="300"/>
          <w:tblHeader/>
          <w:jc w:val="center"/>
        </w:trPr>
        <w:tc>
          <w:tcPr>
            <w:tcW w:w="1842" w:type="dxa"/>
            <w:vAlign w:val="bottom"/>
          </w:tcPr>
          <w:p w:rsidRPr="006A4A0C" w:rsidR="006B361F" w:rsidP="009A7596" w:rsidRDefault="006B361F" w14:paraId="37184F7E" w14:textId="77777777">
            <w:pPr>
              <w:pStyle w:val="NormalWorksheet"/>
              <w:rPr>
                <w:rFonts w:ascii="Tahoma" w:hAnsi="Tahoma" w:cs="Tahoma"/>
              </w:rPr>
            </w:pPr>
            <w:r w:rsidRPr="006A4A0C">
              <w:rPr>
                <w:rFonts w:ascii="Tahoma" w:hAnsi="Tahoma" w:cs="Tahoma"/>
              </w:rPr>
              <w:t>Project Manager:</w:t>
            </w:r>
          </w:p>
        </w:tc>
        <w:tc>
          <w:tcPr>
            <w:tcW w:w="3013" w:type="dxa"/>
            <w:gridSpan w:val="4"/>
            <w:tcBorders>
              <w:bottom w:val="single" w:color="auto" w:sz="7" w:space="0"/>
            </w:tcBorders>
            <w:vAlign w:val="bottom"/>
          </w:tcPr>
          <w:p w:rsidRPr="006A4A0C" w:rsidR="006B361F" w:rsidP="009A7596" w:rsidRDefault="006B361F" w14:paraId="3AAE574F" w14:textId="56768042">
            <w:pPr>
              <w:pStyle w:val="NormalWorksheet"/>
              <w:rPr>
                <w:rFonts w:ascii="Tahoma" w:hAnsi="Tahoma" w:cs="Tahoma"/>
              </w:rPr>
            </w:pPr>
          </w:p>
        </w:tc>
        <w:tc>
          <w:tcPr>
            <w:tcW w:w="812" w:type="dxa"/>
            <w:vAlign w:val="bottom"/>
          </w:tcPr>
          <w:p w:rsidRPr="006A4A0C" w:rsidR="006B361F" w:rsidP="009A7596" w:rsidRDefault="006B361F" w14:paraId="4D5856ED" w14:textId="77777777">
            <w:pPr>
              <w:pStyle w:val="NormalWorksheet"/>
              <w:ind w:right="-120"/>
              <w:rPr>
                <w:rFonts w:ascii="Tahoma" w:hAnsi="Tahoma" w:cs="Tahoma"/>
              </w:rPr>
            </w:pPr>
            <w:r w:rsidRPr="006A4A0C">
              <w:rPr>
                <w:rFonts w:ascii="Tahoma" w:hAnsi="Tahoma" w:cs="Tahoma"/>
              </w:rPr>
              <w:t>Docket:</w:t>
            </w:r>
          </w:p>
        </w:tc>
        <w:tc>
          <w:tcPr>
            <w:tcW w:w="4053" w:type="dxa"/>
            <w:gridSpan w:val="3"/>
            <w:tcBorders>
              <w:bottom w:val="single" w:color="auto" w:sz="7" w:space="0"/>
            </w:tcBorders>
            <w:vAlign w:val="bottom"/>
          </w:tcPr>
          <w:p w:rsidRPr="006A4A0C" w:rsidR="006B361F" w:rsidP="009A7596" w:rsidRDefault="006B361F" w14:paraId="510BAB25" w14:textId="18DAAFC8">
            <w:pPr>
              <w:pStyle w:val="NormalWorksheet"/>
              <w:rPr>
                <w:rFonts w:ascii="Tahoma" w:hAnsi="Tahoma" w:cs="Tahoma"/>
              </w:rPr>
            </w:pPr>
          </w:p>
        </w:tc>
        <w:tc>
          <w:tcPr>
            <w:tcW w:w="1790" w:type="dxa"/>
            <w:gridSpan w:val="3"/>
            <w:vAlign w:val="bottom"/>
          </w:tcPr>
          <w:p w:rsidRPr="006A4A0C" w:rsidR="006B361F" w:rsidP="009A7596" w:rsidRDefault="006B361F" w14:paraId="47B19D9B" w14:textId="77777777">
            <w:pPr>
              <w:pStyle w:val="NormalWorksheet"/>
              <w:rPr>
                <w:rFonts w:ascii="Tahoma" w:hAnsi="Tahoma" w:cs="Tahoma"/>
              </w:rPr>
            </w:pPr>
            <w:r w:rsidRPr="006A4A0C">
              <w:rPr>
                <w:rFonts w:ascii="Tahoma" w:hAnsi="Tahoma" w:cs="Tahoma"/>
              </w:rPr>
              <w:t>Technical Senior:</w:t>
            </w:r>
          </w:p>
        </w:tc>
        <w:tc>
          <w:tcPr>
            <w:tcW w:w="2399" w:type="dxa"/>
            <w:gridSpan w:val="3"/>
            <w:tcBorders>
              <w:bottom w:val="single" w:color="auto" w:sz="7" w:space="0"/>
            </w:tcBorders>
            <w:vAlign w:val="bottom"/>
          </w:tcPr>
          <w:p w:rsidRPr="006A4A0C" w:rsidR="006B361F" w:rsidP="009A7596" w:rsidRDefault="006B361F" w14:paraId="03F8241F" w14:textId="596DB116">
            <w:pPr>
              <w:pStyle w:val="NormalWorksheet"/>
              <w:rPr>
                <w:rFonts w:ascii="Tahoma" w:hAnsi="Tahoma" w:cs="Tahoma"/>
              </w:rPr>
            </w:pPr>
          </w:p>
        </w:tc>
      </w:tr>
      <w:tr w:rsidRPr="000B3F4D" w:rsidR="679C5BD1" w:rsidTr="009A7596" w14:paraId="7997F10B" w14:textId="77777777">
        <w:trPr>
          <w:trHeight w:val="300"/>
          <w:tblHeader/>
          <w:jc w:val="center"/>
        </w:trPr>
        <w:tc>
          <w:tcPr>
            <w:tcW w:w="1842" w:type="dxa"/>
            <w:tcBorders>
              <w:bottom w:val="single" w:color="auto" w:sz="4" w:space="0"/>
            </w:tcBorders>
          </w:tcPr>
          <w:p w:rsidRPr="006A4A0C" w:rsidR="679C5BD1" w:rsidP="006A4A0C" w:rsidRDefault="679C5BD1" w14:paraId="26F0A29B" w14:textId="260604F3">
            <w:pPr>
              <w:pStyle w:val="NormalWorksheet"/>
              <w:rPr>
                <w:rFonts w:ascii="Tahoma" w:hAnsi="Tahoma" w:cs="Tahoma"/>
              </w:rPr>
            </w:pPr>
          </w:p>
        </w:tc>
        <w:tc>
          <w:tcPr>
            <w:tcW w:w="3825" w:type="dxa"/>
            <w:gridSpan w:val="5"/>
            <w:tcBorders>
              <w:bottom w:val="single" w:color="auto" w:sz="4" w:space="0"/>
            </w:tcBorders>
          </w:tcPr>
          <w:p w:rsidRPr="006A4A0C" w:rsidR="679C5BD1" w:rsidP="006A4A0C" w:rsidRDefault="679C5BD1" w14:paraId="34A2D72F" w14:textId="6382DFA4">
            <w:pPr>
              <w:pStyle w:val="NormalWorksheet"/>
              <w:rPr>
                <w:rFonts w:ascii="Tahoma" w:hAnsi="Tahoma" w:cs="Tahoma"/>
              </w:rPr>
            </w:pPr>
          </w:p>
        </w:tc>
        <w:tc>
          <w:tcPr>
            <w:tcW w:w="2789" w:type="dxa"/>
            <w:tcBorders>
              <w:bottom w:val="single" w:color="auto" w:sz="4" w:space="0"/>
            </w:tcBorders>
          </w:tcPr>
          <w:p w:rsidRPr="006A4A0C" w:rsidR="679C5BD1" w:rsidP="006A4A0C" w:rsidRDefault="679C5BD1" w14:paraId="28395239" w14:textId="67234F32">
            <w:pPr>
              <w:pStyle w:val="NormalWorksheet"/>
              <w:rPr>
                <w:rFonts w:ascii="Tahoma" w:hAnsi="Tahoma" w:cs="Tahoma"/>
              </w:rPr>
            </w:pPr>
          </w:p>
        </w:tc>
        <w:tc>
          <w:tcPr>
            <w:tcW w:w="1264" w:type="dxa"/>
            <w:gridSpan w:val="2"/>
            <w:tcBorders>
              <w:bottom w:val="single" w:color="auto" w:sz="4" w:space="0"/>
            </w:tcBorders>
          </w:tcPr>
          <w:p w:rsidRPr="006A4A0C" w:rsidR="679C5BD1" w:rsidP="006A4A0C" w:rsidRDefault="679C5BD1" w14:paraId="4BF8318E" w14:textId="2B7545A8">
            <w:pPr>
              <w:pStyle w:val="NormalWorksheet"/>
              <w:rPr>
                <w:rFonts w:ascii="Tahoma" w:hAnsi="Tahoma" w:cs="Tahoma"/>
              </w:rPr>
            </w:pPr>
          </w:p>
        </w:tc>
        <w:tc>
          <w:tcPr>
            <w:tcW w:w="4189" w:type="dxa"/>
            <w:gridSpan w:val="6"/>
            <w:tcBorders>
              <w:bottom w:val="single" w:color="auto" w:sz="4" w:space="0"/>
            </w:tcBorders>
          </w:tcPr>
          <w:p w:rsidRPr="006A4A0C" w:rsidR="679C5BD1" w:rsidP="006A4A0C" w:rsidRDefault="679C5BD1" w14:paraId="671A58DB" w14:textId="168FEFA1">
            <w:pPr>
              <w:pStyle w:val="NormalWorksheet"/>
              <w:rPr>
                <w:rFonts w:ascii="Tahoma" w:hAnsi="Tahoma" w:cs="Tahoma"/>
              </w:rPr>
            </w:pPr>
          </w:p>
        </w:tc>
      </w:tr>
      <w:tr w:rsidRPr="000B3F4D" w:rsidR="00030A63" w:rsidTr="009A7596" w14:paraId="0869F21D" w14:textId="77777777">
        <w:trPr>
          <w:trHeight w:val="300"/>
          <w:tblHeader/>
          <w:jc w:val="center"/>
        </w:trPr>
        <w:tc>
          <w:tcPr>
            <w:tcW w:w="1842" w:type="dxa"/>
            <w:tcBorders>
              <w:top w:val="single" w:color="auto" w:sz="4" w:space="0"/>
              <w:left w:val="single" w:color="auto" w:sz="4" w:space="0"/>
              <w:bottom w:val="single" w:color="auto" w:sz="4" w:space="0"/>
              <w:right w:val="single" w:color="auto" w:sz="4" w:space="0"/>
            </w:tcBorders>
            <w:vAlign w:val="bottom"/>
          </w:tcPr>
          <w:p w:rsidRPr="006A4A0C" w:rsidR="00030A63" w:rsidP="009A7596" w:rsidRDefault="00030A63" w14:paraId="5BA2BB86" w14:textId="77777777">
            <w:pPr>
              <w:pStyle w:val="TableHeadings"/>
              <w:spacing w:before="0"/>
              <w:rPr>
                <w:rFonts w:ascii="Tahoma" w:hAnsi="Tahoma" w:cs="Tahoma"/>
              </w:rPr>
            </w:pPr>
            <w:r w:rsidRPr="006A4A0C">
              <w:rPr>
                <w:rFonts w:ascii="Tahoma" w:hAnsi="Tahoma" w:cs="Tahoma"/>
              </w:rPr>
              <w:t>Siting Regulations</w:t>
            </w:r>
          </w:p>
        </w:tc>
        <w:tc>
          <w:tcPr>
            <w:tcW w:w="3825" w:type="dxa"/>
            <w:gridSpan w:val="5"/>
            <w:tcBorders>
              <w:top w:val="single" w:color="auto" w:sz="4" w:space="0"/>
              <w:left w:val="single" w:color="auto" w:sz="4" w:space="0"/>
              <w:bottom w:val="single" w:color="auto" w:sz="4" w:space="0"/>
              <w:right w:val="single" w:color="auto" w:sz="4" w:space="0"/>
            </w:tcBorders>
            <w:vAlign w:val="bottom"/>
          </w:tcPr>
          <w:p w:rsidRPr="006A4A0C" w:rsidR="00030A63" w:rsidP="009A7596" w:rsidRDefault="00030A63" w14:paraId="0D00E0BE" w14:textId="77777777">
            <w:pPr>
              <w:pStyle w:val="TableHeadings"/>
              <w:spacing w:before="0"/>
              <w:rPr>
                <w:rFonts w:ascii="Tahoma" w:hAnsi="Tahoma" w:cs="Tahoma"/>
              </w:rPr>
            </w:pPr>
            <w:r w:rsidRPr="006A4A0C">
              <w:rPr>
                <w:rFonts w:ascii="Tahoma" w:hAnsi="Tahoma" w:cs="Tahoma"/>
              </w:rPr>
              <w:t>Information</w:t>
            </w:r>
          </w:p>
        </w:tc>
        <w:tc>
          <w:tcPr>
            <w:tcW w:w="2789" w:type="dxa"/>
            <w:tcBorders>
              <w:top w:val="single" w:color="auto" w:sz="4" w:space="0"/>
              <w:left w:val="single" w:color="auto" w:sz="4" w:space="0"/>
              <w:bottom w:val="single" w:color="auto" w:sz="4" w:space="0"/>
              <w:right w:val="single" w:color="auto" w:sz="4" w:space="0"/>
            </w:tcBorders>
            <w:vAlign w:val="bottom"/>
          </w:tcPr>
          <w:p w:rsidRPr="006A4A0C" w:rsidR="00030A63" w:rsidP="009A7596" w:rsidRDefault="5EBAA813" w14:paraId="75BAA36D" w14:textId="1EBAF55E">
            <w:pPr>
              <w:pStyle w:val="TableHeadings"/>
              <w:spacing w:before="0"/>
              <w:rPr>
                <w:rFonts w:ascii="Tahoma" w:hAnsi="Tahoma" w:cs="Tahoma"/>
              </w:rPr>
            </w:pPr>
            <w:r w:rsidRPr="006A4A0C">
              <w:rPr>
                <w:rFonts w:ascii="Tahoma" w:hAnsi="Tahoma" w:eastAsia="Tahoma" w:cs="Tahoma"/>
              </w:rPr>
              <w:t xml:space="preserve">Application </w:t>
            </w:r>
            <w:r w:rsidRPr="006A4A0C" w:rsidR="00FC2FDB">
              <w:rPr>
                <w:rFonts w:ascii="Tahoma" w:hAnsi="Tahoma" w:eastAsia="Tahoma" w:cs="Tahoma"/>
                <w:bCs/>
              </w:rPr>
              <w:t>Section</w:t>
            </w:r>
            <w:r w:rsidRPr="006A4A0C" w:rsidR="00030A63">
              <w:rPr>
                <w:rFonts w:ascii="Tahoma" w:hAnsi="Tahoma" w:eastAsia="Tahoma" w:cs="Tahoma"/>
                <w:bCs/>
              </w:rPr>
              <w:t xml:space="preserve"> Number And </w:t>
            </w:r>
            <w:r w:rsidRPr="006A4A0C" w:rsidR="00FC2FDB">
              <w:rPr>
                <w:rFonts w:ascii="Tahoma" w:hAnsi="Tahoma" w:eastAsia="Tahoma" w:cs="Tahoma"/>
                <w:bCs/>
              </w:rPr>
              <w:t>Page</w:t>
            </w:r>
            <w:r w:rsidRPr="006A4A0C" w:rsidR="00030A63">
              <w:rPr>
                <w:rFonts w:ascii="Tahoma" w:hAnsi="Tahoma" w:eastAsia="Tahoma" w:cs="Tahoma"/>
                <w:bCs/>
              </w:rPr>
              <w:t xml:space="preserve"> Number</w:t>
            </w:r>
          </w:p>
        </w:tc>
        <w:tc>
          <w:tcPr>
            <w:tcW w:w="1264" w:type="dxa"/>
            <w:gridSpan w:val="2"/>
            <w:tcBorders>
              <w:top w:val="single" w:color="auto" w:sz="4" w:space="0"/>
              <w:left w:val="single" w:color="auto" w:sz="4" w:space="0"/>
              <w:bottom w:val="single" w:color="auto" w:sz="4" w:space="0"/>
              <w:right w:val="single" w:color="auto" w:sz="4" w:space="0"/>
            </w:tcBorders>
            <w:vAlign w:val="bottom"/>
          </w:tcPr>
          <w:p w:rsidRPr="006A4A0C" w:rsidR="00030A63" w:rsidP="009A7596" w:rsidRDefault="00FC2FDB" w14:paraId="738D50B8" w14:textId="5C00DD92">
            <w:pPr>
              <w:pStyle w:val="TableHeadings"/>
              <w:spacing w:before="0"/>
              <w:rPr>
                <w:rFonts w:ascii="Tahoma" w:hAnsi="Tahoma" w:eastAsia="Tahoma" w:cs="Tahoma"/>
                <w:bCs/>
              </w:rPr>
            </w:pPr>
            <w:r w:rsidRPr="006A4A0C">
              <w:rPr>
                <w:rFonts w:ascii="Tahoma" w:hAnsi="Tahoma" w:eastAsia="Tahoma" w:cs="Tahoma"/>
                <w:bCs/>
              </w:rPr>
              <w:t>Complete</w:t>
            </w:r>
          </w:p>
          <w:p w:rsidRPr="006A4A0C" w:rsidR="00030A63" w:rsidP="009A7596" w:rsidRDefault="00030A63" w14:paraId="22B1EFEB" w14:textId="0F5EA6DF">
            <w:pPr>
              <w:pStyle w:val="TableHeadings"/>
              <w:spacing w:before="0"/>
              <w:rPr>
                <w:rFonts w:ascii="Tahoma" w:hAnsi="Tahoma" w:cs="Tahoma"/>
              </w:rPr>
            </w:pPr>
            <w:r w:rsidRPr="006A4A0C">
              <w:rPr>
                <w:rFonts w:ascii="Tahoma" w:hAnsi="Tahoma" w:eastAsia="Tahoma" w:cs="Tahoma"/>
                <w:bCs/>
              </w:rPr>
              <w:t>Yes Or No</w:t>
            </w:r>
          </w:p>
        </w:tc>
        <w:tc>
          <w:tcPr>
            <w:tcW w:w="4189" w:type="dxa"/>
            <w:gridSpan w:val="6"/>
            <w:tcBorders>
              <w:top w:val="single" w:color="auto" w:sz="4" w:space="0"/>
              <w:left w:val="single" w:color="auto" w:sz="4" w:space="0"/>
              <w:bottom w:val="single" w:color="auto" w:sz="4" w:space="0"/>
              <w:right w:val="single" w:color="auto" w:sz="4" w:space="0"/>
            </w:tcBorders>
            <w:vAlign w:val="bottom"/>
          </w:tcPr>
          <w:p w:rsidRPr="006A4A0C" w:rsidR="00030A63" w:rsidP="009A7596" w:rsidRDefault="00030A63" w14:paraId="1F4DD826" w14:textId="6C238ECD">
            <w:pPr>
              <w:pStyle w:val="TableHeadings"/>
              <w:spacing w:before="0"/>
              <w:rPr>
                <w:rFonts w:ascii="Tahoma" w:hAnsi="Tahoma" w:cs="Tahoma"/>
              </w:rPr>
            </w:pPr>
            <w:r w:rsidRPr="006A4A0C">
              <w:rPr>
                <w:rFonts w:ascii="Tahoma" w:hAnsi="Tahoma" w:eastAsia="Tahoma" w:cs="Tahoma"/>
                <w:bCs/>
              </w:rPr>
              <w:t xml:space="preserve">Information Required to Make </w:t>
            </w:r>
            <w:r w:rsidRPr="006A4A0C" w:rsidR="68BFFA59">
              <w:rPr>
                <w:rFonts w:ascii="Tahoma" w:hAnsi="Tahoma" w:eastAsia="Tahoma" w:cs="Tahoma"/>
              </w:rPr>
              <w:t xml:space="preserve">Application </w:t>
            </w:r>
            <w:r w:rsidRPr="006A4A0C">
              <w:rPr>
                <w:rFonts w:ascii="Tahoma" w:hAnsi="Tahoma" w:eastAsia="Tahoma" w:cs="Tahoma"/>
                <w:bCs/>
              </w:rPr>
              <w:t>Conform With Regulations</w:t>
            </w:r>
          </w:p>
        </w:tc>
      </w:tr>
      <w:tr w:rsidRPr="000B3F4D" w:rsidR="00F85080" w:rsidTr="009A7596" w14:paraId="036D08E0" w14:textId="77777777">
        <w:trPr>
          <w:trHeight w:val="300"/>
          <w:jc w:val="center"/>
        </w:trPr>
        <w:tc>
          <w:tcPr>
            <w:tcW w:w="1842" w:type="dxa"/>
            <w:tcBorders>
              <w:top w:val="single" w:color="auto" w:sz="4" w:space="0"/>
              <w:left w:val="single" w:color="auto" w:sz="4" w:space="0"/>
              <w:bottom w:val="single" w:color="auto" w:sz="4" w:space="0"/>
              <w:right w:val="single" w:color="auto" w:sz="4" w:space="0"/>
            </w:tcBorders>
            <w:vAlign w:val="center"/>
          </w:tcPr>
          <w:p w:rsidRPr="006A4A0C" w:rsidR="00F85080" w:rsidP="006A4A0C" w:rsidRDefault="00F85080" w14:paraId="787AB05B" w14:textId="37E81220">
            <w:pPr>
              <w:pStyle w:val="NormalWorksheet"/>
              <w:rPr>
                <w:rFonts w:ascii="Tahoma" w:hAnsi="Tahoma" w:cs="Tahoma"/>
              </w:rPr>
            </w:pPr>
            <w:r w:rsidRPr="006A4A0C">
              <w:rPr>
                <w:rFonts w:ascii="Tahoma" w:hAnsi="Tahoma" w:cs="Tahoma"/>
              </w:rPr>
              <w:t>Cal. Code Regs. Tit. 20 § 1704, (a) (3) (A)</w:t>
            </w:r>
          </w:p>
        </w:tc>
        <w:tc>
          <w:tcPr>
            <w:tcW w:w="3825" w:type="dxa"/>
            <w:gridSpan w:val="5"/>
            <w:tcBorders>
              <w:top w:val="single" w:color="auto" w:sz="4" w:space="0"/>
              <w:left w:val="single" w:color="auto" w:sz="4" w:space="0"/>
              <w:bottom w:val="single" w:color="auto" w:sz="4" w:space="0"/>
              <w:right w:val="single" w:color="auto" w:sz="4" w:space="0"/>
            </w:tcBorders>
          </w:tcPr>
          <w:p w:rsidRPr="006A4A0C" w:rsidR="00F85080" w:rsidP="006A4A0C" w:rsidRDefault="00141D3E" w14:paraId="15CC8780" w14:textId="4AEB8AE7">
            <w:pPr>
              <w:pStyle w:val="NormalWorksheet"/>
              <w:rPr>
                <w:rFonts w:ascii="Tahoma" w:hAnsi="Tahoma" w:cs="Tahoma"/>
              </w:rPr>
            </w:pPr>
            <w:r w:rsidRPr="006A4A0C">
              <w:rPr>
                <w:rStyle w:val="normaltextrun"/>
                <w:rFonts w:ascii="Tahoma" w:hAnsi="Tahoma" w:cs="Tahoma"/>
              </w:rPr>
              <w:t>Descriptions of all significant assumptions, methodologies, and computational methods used in arriving at conclusions in the document.</w:t>
            </w:r>
            <w:r w:rsidRPr="006A4A0C">
              <w:rPr>
                <w:rStyle w:val="eop"/>
                <w:rFonts w:ascii="Tahoma" w:hAnsi="Tahoma" w:cs="Tahoma"/>
              </w:rPr>
              <w:t> </w:t>
            </w:r>
          </w:p>
        </w:tc>
        <w:tc>
          <w:tcPr>
            <w:tcW w:w="2789" w:type="dxa"/>
            <w:tcBorders>
              <w:top w:val="single" w:color="auto" w:sz="4" w:space="0"/>
              <w:left w:val="single" w:color="auto" w:sz="4" w:space="0"/>
              <w:bottom w:val="single" w:color="auto" w:sz="4" w:space="0"/>
              <w:right w:val="single" w:color="auto" w:sz="4" w:space="0"/>
            </w:tcBorders>
          </w:tcPr>
          <w:p w:rsidRPr="006A4A0C" w:rsidR="00F85080" w:rsidP="006A4A0C" w:rsidRDefault="00F85080" w14:paraId="6276F777" w14:textId="1835D346">
            <w:pPr>
              <w:pStyle w:val="NormalWorksheet"/>
              <w:rPr>
                <w:rFonts w:ascii="Tahoma" w:hAnsi="Tahoma" w:eastAsia="Tahoma" w:cs="Tahoma"/>
              </w:rPr>
            </w:pPr>
          </w:p>
        </w:tc>
        <w:tc>
          <w:tcPr>
            <w:tcW w:w="1264" w:type="dxa"/>
            <w:gridSpan w:val="2"/>
            <w:tcBorders>
              <w:top w:val="single" w:color="auto" w:sz="4" w:space="0"/>
              <w:left w:val="single" w:color="auto" w:sz="4" w:space="0"/>
              <w:bottom w:val="single" w:color="auto" w:sz="4" w:space="0"/>
              <w:right w:val="single" w:color="auto" w:sz="4" w:space="0"/>
            </w:tcBorders>
          </w:tcPr>
          <w:p w:rsidRPr="006A4A0C" w:rsidR="00F85080" w:rsidP="006A4A0C" w:rsidRDefault="00F85080" w14:paraId="09007264" w14:textId="635A3F28">
            <w:pPr>
              <w:pStyle w:val="NormalWorksheet"/>
              <w:rPr>
                <w:rFonts w:ascii="Tahoma" w:hAnsi="Tahoma" w:cs="Tahoma"/>
              </w:rPr>
            </w:pPr>
          </w:p>
        </w:tc>
        <w:tc>
          <w:tcPr>
            <w:tcW w:w="4189" w:type="dxa"/>
            <w:gridSpan w:val="6"/>
            <w:tcBorders>
              <w:top w:val="single" w:color="auto" w:sz="4" w:space="0"/>
              <w:left w:val="single" w:color="auto" w:sz="4" w:space="0"/>
              <w:bottom w:val="single" w:color="auto" w:sz="4" w:space="0"/>
              <w:right w:val="single" w:color="auto" w:sz="4" w:space="0"/>
            </w:tcBorders>
          </w:tcPr>
          <w:p w:rsidRPr="006A4A0C" w:rsidR="00F85080" w:rsidP="006A4A0C" w:rsidRDefault="00F85080" w14:paraId="713117DA" w14:textId="77777777">
            <w:pPr>
              <w:pStyle w:val="NormalWorksheet"/>
              <w:rPr>
                <w:rFonts w:ascii="Tahoma" w:hAnsi="Tahoma" w:cs="Tahoma"/>
              </w:rPr>
            </w:pPr>
          </w:p>
        </w:tc>
      </w:tr>
      <w:tr w:rsidRPr="000B3F4D" w:rsidR="00F85080" w:rsidTr="009A7596" w14:paraId="6C37DA3E" w14:textId="77777777">
        <w:trPr>
          <w:trHeight w:val="300"/>
          <w:jc w:val="center"/>
        </w:trPr>
        <w:tc>
          <w:tcPr>
            <w:tcW w:w="1842" w:type="dxa"/>
            <w:tcBorders>
              <w:top w:val="single" w:color="auto" w:sz="4" w:space="0"/>
              <w:left w:val="single" w:color="auto" w:sz="4" w:space="0"/>
              <w:bottom w:val="single" w:color="auto" w:sz="4" w:space="0"/>
              <w:right w:val="single" w:color="auto" w:sz="4" w:space="0"/>
            </w:tcBorders>
          </w:tcPr>
          <w:p w:rsidRPr="006A4A0C" w:rsidR="00F85080" w:rsidP="006A4A0C" w:rsidRDefault="00F85080" w14:paraId="0A827157" w14:textId="5D0C1EAE">
            <w:pPr>
              <w:pStyle w:val="NormalWorksheet"/>
              <w:rPr>
                <w:rFonts w:ascii="Tahoma" w:hAnsi="Tahoma" w:cs="Tahoma"/>
                <w:lang w:val="fr-FR"/>
              </w:rPr>
            </w:pPr>
            <w:r w:rsidRPr="006A4A0C">
              <w:rPr>
                <w:rFonts w:ascii="Tahoma" w:hAnsi="Tahoma" w:cs="Tahoma"/>
                <w:lang w:val="fr-FR"/>
              </w:rPr>
              <w:t>Cal. Code Regs. Tit. 20 § 1704, (a) (3) (B)</w:t>
            </w:r>
          </w:p>
        </w:tc>
        <w:tc>
          <w:tcPr>
            <w:tcW w:w="3825" w:type="dxa"/>
            <w:gridSpan w:val="5"/>
            <w:tcBorders>
              <w:top w:val="single" w:color="auto" w:sz="4" w:space="0"/>
              <w:left w:val="single" w:color="auto" w:sz="4" w:space="0"/>
              <w:bottom w:val="single" w:color="auto" w:sz="4" w:space="0"/>
              <w:right w:val="single" w:color="auto" w:sz="4" w:space="0"/>
            </w:tcBorders>
          </w:tcPr>
          <w:p w:rsidRPr="006A4A0C" w:rsidR="00F85080" w:rsidP="006A4A0C" w:rsidRDefault="00141D3E" w14:paraId="4942DC70" w14:textId="493C8E11">
            <w:pPr>
              <w:pStyle w:val="NormalWorksheet"/>
              <w:rPr>
                <w:rFonts w:ascii="Tahoma" w:hAnsi="Tahoma" w:cs="Tahoma"/>
              </w:rPr>
            </w:pPr>
            <w:r w:rsidRPr="006A4A0C">
              <w:rPr>
                <w:rStyle w:val="normaltextrun"/>
                <w:rFonts w:ascii="Tahoma" w:hAnsi="Tahoma" w:cs="Tahoma"/>
              </w:rPr>
              <w:t>Descriptions, including methodologies and findings, of all major studies or research efforts undertaken and relied upon to provide information for the document; and a description of ongoing research of significance to the project (including expected completion dates; and</w:t>
            </w:r>
            <w:r w:rsidRPr="006A4A0C">
              <w:rPr>
                <w:rStyle w:val="eop"/>
                <w:rFonts w:ascii="Tahoma" w:hAnsi="Tahoma" w:cs="Tahoma"/>
              </w:rPr>
              <w:t> </w:t>
            </w:r>
          </w:p>
        </w:tc>
        <w:tc>
          <w:tcPr>
            <w:tcW w:w="2789" w:type="dxa"/>
            <w:tcBorders>
              <w:top w:val="single" w:color="auto" w:sz="4" w:space="0"/>
              <w:left w:val="single" w:color="auto" w:sz="4" w:space="0"/>
              <w:bottom w:val="single" w:color="auto" w:sz="4" w:space="0"/>
              <w:right w:val="single" w:color="auto" w:sz="4" w:space="0"/>
            </w:tcBorders>
          </w:tcPr>
          <w:p w:rsidRPr="006A4A0C" w:rsidR="00F85080" w:rsidP="39C330B2" w:rsidRDefault="00F85080" w14:paraId="250F999E" w14:textId="49010D23">
            <w:pPr>
              <w:pStyle w:val="NormalWorksheet"/>
            </w:pPr>
          </w:p>
        </w:tc>
        <w:tc>
          <w:tcPr>
            <w:tcW w:w="1264" w:type="dxa"/>
            <w:gridSpan w:val="2"/>
            <w:tcBorders>
              <w:top w:val="single" w:color="auto" w:sz="4" w:space="0"/>
              <w:left w:val="single" w:color="auto" w:sz="4" w:space="0"/>
              <w:bottom w:val="single" w:color="auto" w:sz="4" w:space="0"/>
              <w:right w:val="single" w:color="auto" w:sz="4" w:space="0"/>
            </w:tcBorders>
          </w:tcPr>
          <w:p w:rsidRPr="006A4A0C" w:rsidR="00F85080" w:rsidP="39C330B2" w:rsidRDefault="00F85080" w14:paraId="62850F93" w14:textId="13F8C097">
            <w:pPr>
              <w:pStyle w:val="NormalWorksheet"/>
            </w:pPr>
          </w:p>
        </w:tc>
        <w:tc>
          <w:tcPr>
            <w:tcW w:w="4189" w:type="dxa"/>
            <w:gridSpan w:val="6"/>
            <w:tcBorders>
              <w:top w:val="single" w:color="auto" w:sz="4" w:space="0"/>
              <w:left w:val="single" w:color="auto" w:sz="4" w:space="0"/>
              <w:bottom w:val="single" w:color="auto" w:sz="4" w:space="0"/>
              <w:right w:val="single" w:color="auto" w:sz="4" w:space="0"/>
            </w:tcBorders>
          </w:tcPr>
          <w:p w:rsidRPr="006A4A0C" w:rsidR="00F85080" w:rsidP="006A4A0C" w:rsidRDefault="00F85080" w14:paraId="25B357B1" w14:textId="63F6F3ED">
            <w:pPr>
              <w:pStyle w:val="NormalWorksheet"/>
              <w:rPr>
                <w:rFonts w:ascii="Tahoma" w:hAnsi="Tahoma" w:cs="Tahoma"/>
                <w:color w:val="000000" w:themeColor="text1"/>
              </w:rPr>
            </w:pPr>
          </w:p>
        </w:tc>
      </w:tr>
      <w:tr w:rsidRPr="000B3F4D" w:rsidR="00F85080" w:rsidTr="009A7596" w14:paraId="1894893B" w14:textId="77777777">
        <w:trPr>
          <w:trHeight w:val="300"/>
          <w:jc w:val="center"/>
        </w:trPr>
        <w:tc>
          <w:tcPr>
            <w:tcW w:w="1842" w:type="dxa"/>
            <w:tcBorders>
              <w:top w:val="single" w:color="auto" w:sz="4" w:space="0"/>
              <w:left w:val="single" w:color="auto" w:sz="4" w:space="0"/>
              <w:bottom w:val="single" w:color="auto" w:sz="4" w:space="0"/>
              <w:right w:val="single" w:color="auto" w:sz="4" w:space="0"/>
            </w:tcBorders>
          </w:tcPr>
          <w:p w:rsidRPr="006A4A0C" w:rsidR="00F85080" w:rsidP="006A4A0C" w:rsidRDefault="00F85080" w14:paraId="27CBEC7C" w14:textId="3501D6DF">
            <w:pPr>
              <w:pStyle w:val="NormalWorksheet"/>
              <w:rPr>
                <w:rFonts w:ascii="Tahoma" w:hAnsi="Tahoma" w:cs="Tahoma"/>
                <w:lang w:val="fr-FR"/>
              </w:rPr>
            </w:pPr>
            <w:r w:rsidRPr="006A4A0C">
              <w:rPr>
                <w:rFonts w:ascii="Tahoma" w:hAnsi="Tahoma" w:cs="Tahoma"/>
                <w:lang w:val="fr-FR"/>
              </w:rPr>
              <w:t>Cal. Code Regs. Tit. 20 § 1704, (a) (3) (C)</w:t>
            </w:r>
          </w:p>
        </w:tc>
        <w:tc>
          <w:tcPr>
            <w:tcW w:w="3825" w:type="dxa"/>
            <w:gridSpan w:val="5"/>
            <w:tcBorders>
              <w:top w:val="single" w:color="auto" w:sz="4" w:space="0"/>
              <w:left w:val="single" w:color="auto" w:sz="4" w:space="0"/>
              <w:bottom w:val="single" w:color="auto" w:sz="4" w:space="0"/>
              <w:right w:val="single" w:color="auto" w:sz="4" w:space="0"/>
            </w:tcBorders>
          </w:tcPr>
          <w:p w:rsidRPr="006A4A0C" w:rsidR="00F85080" w:rsidP="006A4A0C" w:rsidRDefault="00141D3E" w14:paraId="553C086B" w14:textId="2659366F">
            <w:pPr>
              <w:pStyle w:val="NormalWorksheet"/>
              <w:rPr>
                <w:rFonts w:ascii="Tahoma" w:hAnsi="Tahoma" w:cs="Tahoma"/>
              </w:rPr>
            </w:pPr>
            <w:r w:rsidRPr="006A4A0C">
              <w:rPr>
                <w:rStyle w:val="normaltextrun"/>
                <w:rFonts w:ascii="Tahoma" w:hAnsi="Tahoma" w:cs="Tahoma"/>
              </w:rPr>
              <w:t xml:space="preserve">A list of all literature relied upon or referenced in the documents, along with brief discussions of the relevance of each such </w:t>
            </w:r>
            <w:r w:rsidRPr="006A4A0C">
              <w:rPr>
                <w:rStyle w:val="contextualspellingandgrammarerror"/>
                <w:rFonts w:ascii="Tahoma" w:hAnsi="Tahoma" w:cs="Tahoma"/>
              </w:rPr>
              <w:t>reference</w:t>
            </w:r>
            <w:r w:rsidRPr="006A4A0C" w:rsidR="0491A200">
              <w:rPr>
                <w:rStyle w:val="contextualspellingandgrammarerror"/>
                <w:rFonts w:ascii="Tahoma" w:hAnsi="Tahoma" w:cs="Tahoma"/>
              </w:rPr>
              <w:t>.</w:t>
            </w:r>
            <w:r w:rsidRPr="006A4A0C">
              <w:rPr>
                <w:rStyle w:val="eop"/>
                <w:rFonts w:ascii="Tahoma" w:hAnsi="Tahoma" w:cs="Tahoma"/>
              </w:rPr>
              <w:t> </w:t>
            </w:r>
          </w:p>
        </w:tc>
        <w:tc>
          <w:tcPr>
            <w:tcW w:w="2789" w:type="dxa"/>
            <w:tcBorders>
              <w:top w:val="single" w:color="auto" w:sz="4" w:space="0"/>
              <w:left w:val="single" w:color="auto" w:sz="4" w:space="0"/>
              <w:bottom w:val="single" w:color="auto" w:sz="4" w:space="0"/>
              <w:right w:val="single" w:color="auto" w:sz="4" w:space="0"/>
            </w:tcBorders>
          </w:tcPr>
          <w:p w:rsidRPr="006A4A0C" w:rsidR="00F85080" w:rsidP="006A4A0C" w:rsidRDefault="00F85080" w14:paraId="7B1BD3A0" w14:textId="36D24AA3">
            <w:pPr>
              <w:pStyle w:val="NormalWorksheet"/>
              <w:rPr>
                <w:rFonts w:ascii="Tahoma" w:hAnsi="Tahoma" w:cs="Tahoma"/>
              </w:rPr>
            </w:pPr>
          </w:p>
        </w:tc>
        <w:tc>
          <w:tcPr>
            <w:tcW w:w="1264" w:type="dxa"/>
            <w:gridSpan w:val="2"/>
            <w:tcBorders>
              <w:top w:val="single" w:color="auto" w:sz="4" w:space="0"/>
              <w:left w:val="single" w:color="auto" w:sz="4" w:space="0"/>
              <w:bottom w:val="single" w:color="auto" w:sz="4" w:space="0"/>
              <w:right w:val="single" w:color="auto" w:sz="4" w:space="0"/>
            </w:tcBorders>
          </w:tcPr>
          <w:p w:rsidRPr="006A4A0C" w:rsidR="00F85080" w:rsidP="006A4A0C" w:rsidRDefault="00F85080" w14:paraId="75928A65" w14:textId="7D440DCC">
            <w:pPr>
              <w:pStyle w:val="NormalWorksheet"/>
              <w:rPr>
                <w:rFonts w:ascii="Tahoma" w:hAnsi="Tahoma" w:cs="Tahoma"/>
              </w:rPr>
            </w:pPr>
          </w:p>
        </w:tc>
        <w:tc>
          <w:tcPr>
            <w:tcW w:w="4189" w:type="dxa"/>
            <w:gridSpan w:val="6"/>
            <w:tcBorders>
              <w:top w:val="single" w:color="auto" w:sz="4" w:space="0"/>
              <w:left w:val="single" w:color="auto" w:sz="4" w:space="0"/>
              <w:bottom w:val="single" w:color="auto" w:sz="4" w:space="0"/>
              <w:right w:val="single" w:color="auto" w:sz="4" w:space="0"/>
            </w:tcBorders>
          </w:tcPr>
          <w:p w:rsidRPr="006A4A0C" w:rsidR="00F85080" w:rsidP="006A4A0C" w:rsidRDefault="00F85080" w14:paraId="11D44CD7" w14:textId="77777777">
            <w:pPr>
              <w:pStyle w:val="NormalWorksheet"/>
              <w:rPr>
                <w:rFonts w:ascii="Tahoma" w:hAnsi="Tahoma" w:cs="Tahoma"/>
              </w:rPr>
            </w:pPr>
          </w:p>
        </w:tc>
      </w:tr>
      <w:tr w:rsidRPr="000B3F4D" w:rsidR="00030A63" w:rsidTr="00C21501" w14:paraId="263D3A81" w14:textId="77777777">
        <w:trPr>
          <w:trHeight w:val="494"/>
          <w:jc w:val="center"/>
        </w:trPr>
        <w:tc>
          <w:tcPr>
            <w:tcW w:w="1842" w:type="dxa"/>
            <w:tcBorders>
              <w:top w:val="single" w:color="auto" w:sz="4" w:space="0"/>
              <w:left w:val="single" w:color="auto" w:sz="4" w:space="0"/>
              <w:bottom w:val="single" w:color="auto" w:sz="4" w:space="0"/>
              <w:right w:val="single" w:color="auto" w:sz="4" w:space="0"/>
            </w:tcBorders>
          </w:tcPr>
          <w:p w:rsidRPr="006A4A0C" w:rsidR="00030A63" w:rsidP="006A4A0C" w:rsidRDefault="00030A63" w14:paraId="637A00E0" w14:textId="77777777">
            <w:pPr>
              <w:pStyle w:val="NormalWorksheet"/>
              <w:rPr>
                <w:rFonts w:ascii="Tahoma" w:hAnsi="Tahoma" w:cs="Tahoma"/>
              </w:rPr>
            </w:pPr>
            <w:r w:rsidRPr="006A4A0C">
              <w:rPr>
                <w:rFonts w:ascii="Tahoma" w:hAnsi="Tahoma" w:cs="Tahoma"/>
              </w:rPr>
              <w:t>Appendix B</w:t>
            </w:r>
          </w:p>
          <w:p w:rsidRPr="006A4A0C" w:rsidR="00030A63" w:rsidP="006A4A0C" w:rsidRDefault="00030A63" w14:paraId="5A807002" w14:textId="77777777">
            <w:pPr>
              <w:pStyle w:val="NormalWorksheet"/>
              <w:rPr>
                <w:rFonts w:ascii="Tahoma" w:hAnsi="Tahoma" w:cs="Tahoma"/>
              </w:rPr>
            </w:pPr>
            <w:r w:rsidRPr="006A4A0C">
              <w:rPr>
                <w:rFonts w:ascii="Tahoma" w:hAnsi="Tahoma" w:cs="Tahoma"/>
              </w:rPr>
              <w:t>(g) (1)</w:t>
            </w:r>
          </w:p>
        </w:tc>
        <w:tc>
          <w:tcPr>
            <w:tcW w:w="3825" w:type="dxa"/>
            <w:gridSpan w:val="5"/>
            <w:tcBorders>
              <w:top w:val="single" w:color="auto" w:sz="4" w:space="0"/>
              <w:left w:val="single" w:color="auto" w:sz="4" w:space="0"/>
              <w:bottom w:val="single" w:color="auto" w:sz="4" w:space="0"/>
              <w:right w:val="single" w:color="auto" w:sz="4" w:space="0"/>
            </w:tcBorders>
          </w:tcPr>
          <w:p w:rsidRPr="006A4A0C" w:rsidR="00030A63" w:rsidP="006A4A0C" w:rsidRDefault="00030A63" w14:paraId="5673CF0F" w14:textId="3A310A3D">
            <w:pPr>
              <w:pStyle w:val="NormalWorksheet"/>
              <w:rPr>
                <w:rFonts w:ascii="Tahoma" w:hAnsi="Tahoma" w:cs="Tahoma"/>
              </w:rPr>
            </w:pPr>
            <w:r w:rsidRPr="006A4A0C">
              <w:rPr>
                <w:rFonts w:ascii="Tahoma" w:hAnsi="Tahoma" w:cs="Tahoma"/>
              </w:rPr>
              <w:t>...provide a discussion of the existing site conditions, the expected direct, indirect</w:t>
            </w:r>
            <w:r w:rsidRPr="006A4A0C" w:rsidR="00AF4C4A">
              <w:rPr>
                <w:rFonts w:ascii="Tahoma" w:hAnsi="Tahoma" w:cs="Tahoma"/>
              </w:rPr>
              <w:t>,</w:t>
            </w:r>
            <w:r w:rsidRPr="006A4A0C">
              <w:rPr>
                <w:rFonts w:ascii="Tahoma" w:hAnsi="Tahoma" w:cs="Tahoma"/>
              </w:rPr>
              <w:t xml:space="preserve"> and cumulative impacts due to the construction, operation and maintenance of the project, the measures proposed to mitigate adverse environmental impacts of the project, the effectiveness of the proposed measures, and any monitoring plans proposed to verify the effectiveness of the mitigation.</w:t>
            </w:r>
            <w:r w:rsidRPr="006A4A0C" w:rsidR="00627E45">
              <w:rPr>
                <w:rFonts w:ascii="Tahoma" w:hAnsi="Tahoma" w:cs="Tahoma"/>
              </w:rPr>
              <w:t xml:space="preserve"> Describe the approach, list or projection or a combination, used to develop the cumulative setting for the proposed project. Include any reference materials used such as general plan or other adopted local, regional, or statewide plan.</w:t>
            </w:r>
          </w:p>
        </w:tc>
        <w:tc>
          <w:tcPr>
            <w:tcW w:w="2789" w:type="dxa"/>
            <w:tcBorders>
              <w:top w:val="single" w:color="auto" w:sz="4" w:space="0"/>
              <w:left w:val="single" w:color="auto" w:sz="4" w:space="0"/>
              <w:bottom w:val="single" w:color="auto" w:sz="4" w:space="0"/>
              <w:right w:val="single" w:color="auto" w:sz="4" w:space="0"/>
            </w:tcBorders>
          </w:tcPr>
          <w:p w:rsidRPr="006A4A0C" w:rsidR="00030A63" w:rsidP="006A4A0C" w:rsidRDefault="00030A63" w14:paraId="33DB58A7" w14:textId="44ED361E">
            <w:pPr>
              <w:pStyle w:val="NormalWorksheet"/>
              <w:rPr>
                <w:rFonts w:ascii="Tahoma" w:hAnsi="Tahoma" w:cs="Tahoma"/>
              </w:rPr>
            </w:pPr>
          </w:p>
        </w:tc>
        <w:tc>
          <w:tcPr>
            <w:tcW w:w="1264" w:type="dxa"/>
            <w:gridSpan w:val="2"/>
            <w:tcBorders>
              <w:top w:val="single" w:color="auto" w:sz="4" w:space="0"/>
              <w:left w:val="single" w:color="auto" w:sz="4" w:space="0"/>
              <w:bottom w:val="single" w:color="auto" w:sz="4" w:space="0"/>
              <w:right w:val="single" w:color="auto" w:sz="4" w:space="0"/>
            </w:tcBorders>
          </w:tcPr>
          <w:p w:rsidRPr="006A4A0C" w:rsidR="00030A63" w:rsidP="006A4A0C" w:rsidRDefault="00030A63" w14:paraId="00E4CF38" w14:textId="02C7C56A">
            <w:pPr>
              <w:pStyle w:val="NormalWorksheet"/>
            </w:pPr>
          </w:p>
        </w:tc>
        <w:tc>
          <w:tcPr>
            <w:tcW w:w="4189" w:type="dxa"/>
            <w:gridSpan w:val="6"/>
            <w:tcBorders>
              <w:top w:val="single" w:color="auto" w:sz="4" w:space="0"/>
              <w:left w:val="single" w:color="auto" w:sz="4" w:space="0"/>
              <w:bottom w:val="single" w:color="auto" w:sz="4" w:space="0"/>
              <w:right w:val="single" w:color="auto" w:sz="4" w:space="0"/>
            </w:tcBorders>
          </w:tcPr>
          <w:p w:rsidRPr="006A4A0C" w:rsidR="00030A63" w:rsidP="006A4A0C" w:rsidRDefault="00030A63" w14:paraId="64EE54EF" w14:textId="3C862F0C">
            <w:pPr>
              <w:pStyle w:val="NormalWorksheet"/>
              <w:rPr>
                <w:rFonts w:ascii="Tahoma" w:hAnsi="Tahoma" w:cs="Tahoma"/>
                <w:color w:val="000000" w:themeColor="text1"/>
              </w:rPr>
            </w:pPr>
          </w:p>
        </w:tc>
      </w:tr>
      <w:tr w:rsidRPr="000B3F4D" w:rsidR="00030A63" w:rsidTr="00C21501" w14:paraId="39AE97DE" w14:textId="77777777">
        <w:trPr>
          <w:trHeight w:val="476"/>
          <w:jc w:val="center"/>
        </w:trPr>
        <w:tc>
          <w:tcPr>
            <w:tcW w:w="1842" w:type="dxa"/>
            <w:tcBorders>
              <w:top w:val="single" w:color="auto" w:sz="4" w:space="0"/>
              <w:left w:val="single" w:color="auto" w:sz="4" w:space="0"/>
              <w:bottom w:val="single" w:color="auto" w:sz="4" w:space="0"/>
              <w:right w:val="single" w:color="auto" w:sz="4" w:space="0"/>
            </w:tcBorders>
          </w:tcPr>
          <w:p w:rsidRPr="006A4A0C" w:rsidR="00030A63" w:rsidP="006A4A0C" w:rsidRDefault="00030A63" w14:paraId="15FA3877" w14:textId="77777777">
            <w:pPr>
              <w:pStyle w:val="NormalWorksheet"/>
              <w:rPr>
                <w:rFonts w:ascii="Tahoma" w:hAnsi="Tahoma" w:cs="Tahoma"/>
              </w:rPr>
            </w:pPr>
            <w:r w:rsidRPr="006A4A0C">
              <w:rPr>
                <w:rFonts w:ascii="Tahoma" w:hAnsi="Tahoma" w:cs="Tahoma"/>
              </w:rPr>
              <w:t>Appendix B</w:t>
            </w:r>
          </w:p>
          <w:p w:rsidRPr="006A4A0C" w:rsidR="00030A63" w:rsidP="006A4A0C" w:rsidRDefault="00030A63" w14:paraId="3B54D94A" w14:textId="77777777">
            <w:pPr>
              <w:pStyle w:val="NormalWorksheet"/>
              <w:rPr>
                <w:rFonts w:ascii="Tahoma" w:hAnsi="Tahoma" w:cs="Tahoma"/>
              </w:rPr>
            </w:pPr>
            <w:r w:rsidRPr="006A4A0C">
              <w:rPr>
                <w:rFonts w:ascii="Tahoma" w:hAnsi="Tahoma" w:cs="Tahoma"/>
              </w:rPr>
              <w:t>(g) (11) (A)</w:t>
            </w:r>
          </w:p>
          <w:p w:rsidRPr="006A4A0C" w:rsidR="00030A63" w:rsidP="006A4A0C" w:rsidRDefault="00030A63" w14:paraId="4120BE3B" w14:textId="77777777">
            <w:pPr>
              <w:pStyle w:val="NormalWorksheet"/>
              <w:rPr>
                <w:rFonts w:ascii="Tahoma" w:hAnsi="Tahoma" w:cs="Tahoma"/>
              </w:rPr>
            </w:pPr>
          </w:p>
        </w:tc>
        <w:tc>
          <w:tcPr>
            <w:tcW w:w="3825" w:type="dxa"/>
            <w:gridSpan w:val="5"/>
            <w:tcBorders>
              <w:top w:val="single" w:color="auto" w:sz="4" w:space="0"/>
              <w:left w:val="single" w:color="auto" w:sz="4" w:space="0"/>
              <w:bottom w:val="single" w:color="auto" w:sz="4" w:space="0"/>
              <w:right w:val="single" w:color="auto" w:sz="4" w:space="0"/>
            </w:tcBorders>
          </w:tcPr>
          <w:p w:rsidRPr="006A4A0C" w:rsidR="00030A63" w:rsidP="006A4A0C" w:rsidRDefault="00030A63" w14:paraId="390F0310" w14:textId="2DE9E5E0">
            <w:pPr>
              <w:pStyle w:val="NormalWorksheet"/>
              <w:rPr>
                <w:rFonts w:ascii="Tahoma" w:hAnsi="Tahoma" w:cs="Tahoma"/>
              </w:rPr>
            </w:pPr>
            <w:r w:rsidRPr="006A4A0C">
              <w:rPr>
                <w:rFonts w:ascii="Tahoma" w:hAnsi="Tahoma" w:cs="Tahoma"/>
              </w:rPr>
              <w:t>A description of the safety training programs that will be required for construction and operation personnel.</w:t>
            </w:r>
          </w:p>
        </w:tc>
        <w:tc>
          <w:tcPr>
            <w:tcW w:w="2789" w:type="dxa"/>
            <w:tcBorders>
              <w:top w:val="single" w:color="auto" w:sz="4" w:space="0"/>
              <w:left w:val="single" w:color="auto" w:sz="4" w:space="0"/>
              <w:bottom w:val="single" w:color="auto" w:sz="4" w:space="0"/>
              <w:right w:val="single" w:color="auto" w:sz="4" w:space="0"/>
            </w:tcBorders>
          </w:tcPr>
          <w:p w:rsidRPr="006A4A0C" w:rsidR="00030A63" w:rsidP="006A4A0C" w:rsidRDefault="00030A63" w14:paraId="0FF54BF1" w14:textId="36920FE1">
            <w:pPr>
              <w:pStyle w:val="NormalWorksheet"/>
              <w:rPr>
                <w:rFonts w:ascii="Tahoma" w:hAnsi="Tahoma" w:cs="Tahoma"/>
              </w:rPr>
            </w:pPr>
          </w:p>
        </w:tc>
        <w:tc>
          <w:tcPr>
            <w:tcW w:w="1264" w:type="dxa"/>
            <w:gridSpan w:val="2"/>
            <w:tcBorders>
              <w:top w:val="single" w:color="auto" w:sz="4" w:space="0"/>
              <w:left w:val="single" w:color="auto" w:sz="4" w:space="0"/>
              <w:bottom w:val="single" w:color="auto" w:sz="4" w:space="0"/>
              <w:right w:val="single" w:color="auto" w:sz="4" w:space="0"/>
            </w:tcBorders>
          </w:tcPr>
          <w:p w:rsidRPr="006A4A0C" w:rsidR="00030A63" w:rsidP="006A4A0C" w:rsidRDefault="00030A63" w14:paraId="506F08D5" w14:textId="175BC49A">
            <w:pPr>
              <w:pStyle w:val="NormalWorksheet"/>
              <w:rPr>
                <w:rFonts w:ascii="Tahoma" w:hAnsi="Tahoma" w:cs="Tahoma"/>
              </w:rPr>
            </w:pPr>
          </w:p>
        </w:tc>
        <w:tc>
          <w:tcPr>
            <w:tcW w:w="4189" w:type="dxa"/>
            <w:gridSpan w:val="6"/>
            <w:tcBorders>
              <w:top w:val="single" w:color="auto" w:sz="4" w:space="0"/>
              <w:left w:val="single" w:color="auto" w:sz="4" w:space="0"/>
              <w:bottom w:val="single" w:color="auto" w:sz="4" w:space="0"/>
              <w:right w:val="single" w:color="auto" w:sz="4" w:space="0"/>
            </w:tcBorders>
          </w:tcPr>
          <w:p w:rsidRPr="006A4A0C" w:rsidR="00030A63" w:rsidP="006A4A0C" w:rsidRDefault="00030A63" w14:paraId="4EB2BAA1" w14:textId="4B47AA44">
            <w:pPr>
              <w:pStyle w:val="NormalWorksheet"/>
              <w:rPr>
                <w:rFonts w:ascii="Tahoma" w:hAnsi="Tahoma" w:cs="Tahoma"/>
                <w:b/>
              </w:rPr>
            </w:pPr>
          </w:p>
        </w:tc>
      </w:tr>
      <w:tr w:rsidRPr="000B3F4D" w:rsidR="00030A63" w:rsidTr="00C21501" w14:paraId="60B46506" w14:textId="77777777">
        <w:trPr>
          <w:trHeight w:val="300"/>
          <w:jc w:val="center"/>
        </w:trPr>
        <w:tc>
          <w:tcPr>
            <w:tcW w:w="1842" w:type="dxa"/>
            <w:tcBorders>
              <w:top w:val="single" w:color="auto" w:sz="4" w:space="0"/>
              <w:left w:val="single" w:color="auto" w:sz="4" w:space="0"/>
              <w:bottom w:val="single" w:color="auto" w:sz="4" w:space="0"/>
              <w:right w:val="single" w:color="auto" w:sz="4" w:space="0"/>
            </w:tcBorders>
          </w:tcPr>
          <w:p w:rsidRPr="006A4A0C" w:rsidR="00030A63" w:rsidP="1E267B2F" w:rsidRDefault="6CDD09CB" w14:paraId="75CA31CD" w14:textId="77777777">
            <w:pPr>
              <w:pStyle w:val="NormalWorksheet"/>
              <w:rPr>
                <w:rFonts w:ascii="Tahoma" w:hAnsi="Tahoma" w:cs="Tahoma"/>
              </w:rPr>
            </w:pPr>
            <w:r w:rsidRPr="1E267B2F">
              <w:rPr>
                <w:rFonts w:ascii="Tahoma" w:hAnsi="Tahoma" w:cs="Tahoma"/>
              </w:rPr>
              <w:t>Appendix B</w:t>
            </w:r>
          </w:p>
          <w:p w:rsidRPr="006A4A0C" w:rsidR="00030A63" w:rsidP="1E267B2F" w:rsidRDefault="6CDD09CB" w14:paraId="3628C863" w14:textId="04DCE2F7">
            <w:pPr>
              <w:pStyle w:val="NormalWorksheet"/>
              <w:rPr>
                <w:rFonts w:ascii="Tahoma" w:hAnsi="Tahoma" w:cs="Tahoma"/>
              </w:rPr>
            </w:pPr>
            <w:r w:rsidRPr="1E267B2F">
              <w:rPr>
                <w:rFonts w:ascii="Tahoma" w:hAnsi="Tahoma" w:cs="Tahoma"/>
              </w:rPr>
              <w:t>(g) (11) (</w:t>
            </w:r>
            <w:r w:rsidRPr="52166EC4" w:rsidR="5CDF8C72">
              <w:rPr>
                <w:rFonts w:ascii="Tahoma" w:hAnsi="Tahoma" w:cs="Tahoma"/>
              </w:rPr>
              <w:t>B</w:t>
            </w:r>
            <w:r w:rsidRPr="1E267B2F">
              <w:rPr>
                <w:rFonts w:ascii="Tahoma" w:hAnsi="Tahoma" w:cs="Tahoma"/>
              </w:rPr>
              <w:t>)</w:t>
            </w:r>
          </w:p>
          <w:p w:rsidRPr="006A4A0C" w:rsidR="00030A63" w:rsidP="006A4A0C" w:rsidRDefault="00030A63" w14:paraId="2A8271FE" w14:textId="174D8EB3">
            <w:pPr>
              <w:pStyle w:val="NormalWorksheet"/>
              <w:rPr>
                <w:rFonts w:ascii="Tahoma" w:hAnsi="Tahoma" w:cs="Tahoma"/>
              </w:rPr>
            </w:pPr>
          </w:p>
        </w:tc>
        <w:tc>
          <w:tcPr>
            <w:tcW w:w="3825" w:type="dxa"/>
            <w:gridSpan w:val="5"/>
            <w:tcBorders>
              <w:top w:val="single" w:color="auto" w:sz="4" w:space="0"/>
              <w:left w:val="single" w:color="auto" w:sz="4" w:space="0"/>
              <w:bottom w:val="single" w:color="auto" w:sz="4" w:space="0"/>
              <w:right w:val="single" w:color="auto" w:sz="4" w:space="0"/>
            </w:tcBorders>
          </w:tcPr>
          <w:p w:rsidRPr="006A4A0C" w:rsidR="00030A63" w:rsidP="006A4A0C" w:rsidRDefault="00030A63" w14:paraId="038F19FA" w14:textId="7C224C2D">
            <w:pPr>
              <w:pStyle w:val="NormalWorksheet"/>
              <w:rPr>
                <w:rFonts w:ascii="Tahoma" w:hAnsi="Tahoma" w:cs="Tahoma"/>
              </w:rPr>
            </w:pPr>
            <w:r w:rsidRPr="006A4A0C">
              <w:rPr>
                <w:rFonts w:ascii="Tahoma" w:hAnsi="Tahoma" w:cs="Tahoma"/>
              </w:rPr>
              <w:t>A complete description of the fuel handling system and the fire suppression system.</w:t>
            </w:r>
          </w:p>
        </w:tc>
        <w:tc>
          <w:tcPr>
            <w:tcW w:w="2789" w:type="dxa"/>
            <w:tcBorders>
              <w:top w:val="single" w:color="auto" w:sz="4" w:space="0"/>
              <w:left w:val="single" w:color="auto" w:sz="4" w:space="0"/>
              <w:bottom w:val="single" w:color="auto" w:sz="4" w:space="0"/>
              <w:right w:val="single" w:color="auto" w:sz="4" w:space="0"/>
            </w:tcBorders>
          </w:tcPr>
          <w:p w:rsidRPr="006A4A0C" w:rsidR="00030A63" w:rsidP="006A4A0C" w:rsidRDefault="00030A63" w14:paraId="23E43841" w14:textId="41D90C11">
            <w:pPr>
              <w:pStyle w:val="NormalWorksheet"/>
              <w:rPr>
                <w:rFonts w:ascii="Tahoma" w:hAnsi="Tahoma" w:cs="Tahoma"/>
              </w:rPr>
            </w:pPr>
          </w:p>
        </w:tc>
        <w:tc>
          <w:tcPr>
            <w:tcW w:w="1264" w:type="dxa"/>
            <w:gridSpan w:val="2"/>
            <w:tcBorders>
              <w:top w:val="single" w:color="auto" w:sz="4" w:space="0"/>
              <w:left w:val="single" w:color="auto" w:sz="4" w:space="0"/>
              <w:bottom w:val="single" w:color="auto" w:sz="4" w:space="0"/>
              <w:right w:val="single" w:color="auto" w:sz="4" w:space="0"/>
            </w:tcBorders>
          </w:tcPr>
          <w:p w:rsidRPr="006A4A0C" w:rsidR="00030A63" w:rsidP="006A4A0C" w:rsidRDefault="00030A63" w14:paraId="054EE471" w14:textId="3FBC9CD2">
            <w:pPr>
              <w:pStyle w:val="NormalWorksheet"/>
            </w:pPr>
          </w:p>
        </w:tc>
        <w:tc>
          <w:tcPr>
            <w:tcW w:w="4189" w:type="dxa"/>
            <w:gridSpan w:val="6"/>
            <w:tcBorders>
              <w:top w:val="single" w:color="auto" w:sz="4" w:space="0"/>
              <w:left w:val="single" w:color="auto" w:sz="4" w:space="0"/>
              <w:bottom w:val="single" w:color="auto" w:sz="4" w:space="0"/>
              <w:right w:val="single" w:color="auto" w:sz="4" w:space="0"/>
            </w:tcBorders>
          </w:tcPr>
          <w:p w:rsidRPr="006A4A0C" w:rsidR="00030A63" w:rsidP="006A4A0C" w:rsidRDefault="00030A63" w14:paraId="3E9E79D3" w14:textId="1C77EC9A">
            <w:pPr>
              <w:pStyle w:val="NormalWorksheet"/>
              <w:rPr>
                <w:rFonts w:ascii="Tahoma" w:hAnsi="Tahoma" w:cs="Tahoma"/>
              </w:rPr>
            </w:pPr>
          </w:p>
        </w:tc>
      </w:tr>
      <w:tr w:rsidRPr="000B3F4D" w:rsidR="00030A63" w:rsidTr="009A7596" w14:paraId="44EDC660" w14:textId="77777777">
        <w:trPr>
          <w:trHeight w:val="300"/>
          <w:jc w:val="center"/>
        </w:trPr>
        <w:tc>
          <w:tcPr>
            <w:tcW w:w="1842" w:type="dxa"/>
            <w:vMerge w:val="restart"/>
            <w:tcBorders>
              <w:top w:val="single" w:color="auto" w:sz="4" w:space="0"/>
              <w:left w:val="single" w:color="auto" w:sz="4" w:space="0"/>
              <w:bottom w:val="single" w:color="auto" w:sz="4" w:space="0"/>
              <w:right w:val="single" w:color="auto" w:sz="4" w:space="0"/>
            </w:tcBorders>
          </w:tcPr>
          <w:p w:rsidRPr="006A4A0C" w:rsidR="00030A63" w:rsidP="006A4A0C" w:rsidRDefault="00030A63" w14:paraId="03947B10" w14:textId="77777777">
            <w:pPr>
              <w:pStyle w:val="NormalWorksheet"/>
              <w:rPr>
                <w:rFonts w:ascii="Tahoma" w:hAnsi="Tahoma" w:cs="Tahoma"/>
              </w:rPr>
            </w:pPr>
            <w:r w:rsidRPr="006A4A0C">
              <w:rPr>
                <w:rFonts w:ascii="Tahoma" w:hAnsi="Tahoma" w:cs="Tahoma"/>
              </w:rPr>
              <w:t>Appendix B</w:t>
            </w:r>
          </w:p>
          <w:p w:rsidRPr="006A4A0C" w:rsidR="00030A63" w:rsidP="006A4A0C" w:rsidRDefault="00030A63" w14:paraId="7241CD28" w14:textId="77777777">
            <w:pPr>
              <w:pStyle w:val="NormalWorksheet"/>
              <w:rPr>
                <w:rFonts w:ascii="Tahoma" w:hAnsi="Tahoma" w:cs="Tahoma"/>
              </w:rPr>
            </w:pPr>
            <w:r w:rsidRPr="006A4A0C">
              <w:rPr>
                <w:rFonts w:ascii="Tahoma" w:hAnsi="Tahoma" w:cs="Tahoma"/>
              </w:rPr>
              <w:t>(g) (11) (C)</w:t>
            </w:r>
          </w:p>
        </w:tc>
        <w:tc>
          <w:tcPr>
            <w:tcW w:w="3825" w:type="dxa"/>
            <w:gridSpan w:val="5"/>
            <w:tcBorders>
              <w:top w:val="single" w:color="auto" w:sz="4" w:space="0"/>
              <w:left w:val="single" w:color="auto" w:sz="4" w:space="0"/>
              <w:bottom w:val="single" w:color="auto" w:sz="4" w:space="0"/>
              <w:right w:val="single" w:color="auto" w:sz="4" w:space="0"/>
            </w:tcBorders>
          </w:tcPr>
          <w:p w:rsidRPr="006A4A0C" w:rsidR="00030A63" w:rsidP="006A4A0C" w:rsidRDefault="00030A63" w14:paraId="61686826" w14:textId="3AC1BFDE">
            <w:pPr>
              <w:pStyle w:val="NormalWorksheet"/>
              <w:rPr>
                <w:rFonts w:ascii="Tahoma" w:hAnsi="Tahoma" w:cs="Tahoma"/>
              </w:rPr>
            </w:pPr>
            <w:r w:rsidRPr="006A4A0C">
              <w:rPr>
                <w:rFonts w:ascii="Tahoma" w:hAnsi="Tahoma" w:cs="Tahoma"/>
              </w:rPr>
              <w:t>Provide draft outlines of the Construction Health and Safety Program and the Operation Health and Safety Program, as follows:</w:t>
            </w:r>
          </w:p>
        </w:tc>
        <w:tc>
          <w:tcPr>
            <w:tcW w:w="2789" w:type="dxa"/>
            <w:tcBorders>
              <w:top w:val="single" w:color="auto" w:sz="4" w:space="0"/>
              <w:left w:val="single" w:color="auto" w:sz="4" w:space="0"/>
              <w:bottom w:val="single" w:color="auto" w:sz="4" w:space="0"/>
              <w:right w:val="single" w:color="auto" w:sz="4" w:space="0"/>
            </w:tcBorders>
          </w:tcPr>
          <w:p w:rsidRPr="006A4A0C" w:rsidR="00030A63" w:rsidP="006A4A0C" w:rsidRDefault="1090B07F" w14:paraId="7D7053F1" w14:textId="460D3B52">
            <w:pPr>
              <w:spacing w:after="0" w:line="240" w:lineRule="auto"/>
              <w:rPr>
                <w:rFonts w:ascii="Tahoma" w:hAnsi="Tahoma" w:cs="Tahoma"/>
                <w:sz w:val="20"/>
                <w:szCs w:val="20"/>
              </w:rPr>
            </w:pPr>
            <w:r w:rsidRPr="006A4A0C">
              <w:rPr>
                <w:rFonts w:ascii="Tahoma" w:hAnsi="Tahoma" w:cs="Tahoma"/>
                <w:sz w:val="20"/>
                <w:szCs w:val="20"/>
              </w:rPr>
              <w:t>--</w:t>
            </w:r>
          </w:p>
        </w:tc>
        <w:tc>
          <w:tcPr>
            <w:tcW w:w="1264" w:type="dxa"/>
            <w:gridSpan w:val="2"/>
            <w:tcBorders>
              <w:top w:val="single" w:color="auto" w:sz="4" w:space="0"/>
              <w:left w:val="single" w:color="auto" w:sz="4" w:space="0"/>
              <w:bottom w:val="single" w:color="auto" w:sz="4" w:space="0"/>
              <w:right w:val="single" w:color="auto" w:sz="4" w:space="0"/>
            </w:tcBorders>
          </w:tcPr>
          <w:p w:rsidRPr="006A4A0C" w:rsidR="00030A63" w:rsidP="006A4A0C" w:rsidRDefault="1090B07F" w14:paraId="59513218" w14:textId="67F8F27F">
            <w:pPr>
              <w:pStyle w:val="NormalWorksheet"/>
              <w:rPr>
                <w:rFonts w:ascii="Tahoma" w:hAnsi="Tahoma" w:cs="Tahoma"/>
              </w:rPr>
            </w:pPr>
            <w:r w:rsidRPr="006A4A0C">
              <w:rPr>
                <w:rFonts w:ascii="Tahoma" w:hAnsi="Tahoma" w:cs="Tahoma"/>
              </w:rPr>
              <w:t>--</w:t>
            </w:r>
          </w:p>
        </w:tc>
        <w:tc>
          <w:tcPr>
            <w:tcW w:w="4189" w:type="dxa"/>
            <w:gridSpan w:val="6"/>
            <w:tcBorders>
              <w:top w:val="single" w:color="auto" w:sz="4" w:space="0"/>
              <w:left w:val="single" w:color="auto" w:sz="4" w:space="0"/>
              <w:bottom w:val="single" w:color="auto" w:sz="4" w:space="0"/>
              <w:right w:val="single" w:color="auto" w:sz="4" w:space="0"/>
            </w:tcBorders>
          </w:tcPr>
          <w:p w:rsidRPr="006A4A0C" w:rsidR="00030A63" w:rsidP="006A4A0C" w:rsidRDefault="1090B07F" w14:paraId="1AFBB224" w14:textId="6C50A808">
            <w:pPr>
              <w:pStyle w:val="NormalWorksheet"/>
              <w:rPr>
                <w:rFonts w:ascii="Tahoma" w:hAnsi="Tahoma" w:cs="Tahoma"/>
              </w:rPr>
            </w:pPr>
            <w:r w:rsidRPr="006A4A0C">
              <w:rPr>
                <w:rFonts w:ascii="Tahoma" w:hAnsi="Tahoma" w:cs="Tahoma"/>
              </w:rPr>
              <w:t>--</w:t>
            </w:r>
          </w:p>
        </w:tc>
      </w:tr>
      <w:tr w:rsidRPr="000B3F4D" w:rsidR="00030A63" w:rsidTr="00C21501" w14:paraId="599A6822" w14:textId="77777777">
        <w:trPr>
          <w:trHeight w:val="780"/>
          <w:jc w:val="center"/>
        </w:trPr>
        <w:tc>
          <w:tcPr>
            <w:tcW w:w="1842" w:type="dxa"/>
            <w:vMerge/>
            <w:tcBorders>
              <w:left w:val="single" w:color="auto" w:sz="4" w:space="0"/>
              <w:bottom w:val="single" w:color="auto" w:sz="4" w:space="0"/>
            </w:tcBorders>
          </w:tcPr>
          <w:p w:rsidRPr="006A4A0C" w:rsidR="00030A63" w:rsidP="006A4A0C" w:rsidRDefault="00030A63" w14:paraId="70E02CA9" w14:textId="77777777">
            <w:pPr>
              <w:pStyle w:val="NormalWorksheet"/>
              <w:rPr>
                <w:rFonts w:ascii="Tahoma" w:hAnsi="Tahoma" w:cs="Tahoma"/>
              </w:rPr>
            </w:pPr>
          </w:p>
        </w:tc>
        <w:tc>
          <w:tcPr>
            <w:tcW w:w="3825" w:type="dxa"/>
            <w:gridSpan w:val="5"/>
            <w:tcBorders>
              <w:top w:val="single" w:color="auto" w:sz="4" w:space="0"/>
              <w:left w:val="single" w:color="auto" w:sz="4" w:space="0"/>
              <w:bottom w:val="single" w:color="auto" w:sz="4" w:space="0"/>
              <w:right w:val="single" w:color="auto" w:sz="4" w:space="0"/>
            </w:tcBorders>
          </w:tcPr>
          <w:p w:rsidRPr="006A4A0C" w:rsidR="00030A63" w:rsidP="006A4A0C" w:rsidRDefault="00030A63" w14:paraId="631E3CCA" w14:textId="77777777">
            <w:pPr>
              <w:pStyle w:val="NormalWorksheet"/>
              <w:rPr>
                <w:rFonts w:ascii="Tahoma" w:hAnsi="Tahoma" w:cs="Tahoma"/>
              </w:rPr>
            </w:pPr>
            <w:r w:rsidRPr="006A4A0C">
              <w:rPr>
                <w:rFonts w:ascii="Tahoma" w:hAnsi="Tahoma" w:cs="Tahoma"/>
              </w:rPr>
              <w:t>Construction Health and Safety Program:</w:t>
            </w:r>
          </w:p>
          <w:p w:rsidRPr="006A4A0C" w:rsidR="00030A63" w:rsidP="006A4A0C" w:rsidRDefault="00030A63" w14:paraId="1A0EF2B8" w14:textId="7FBAC7B5">
            <w:pPr>
              <w:pStyle w:val="NormalWorksheet"/>
              <w:numPr>
                <w:ilvl w:val="0"/>
                <w:numId w:val="12"/>
              </w:numPr>
              <w:ind w:left="420"/>
              <w:rPr>
                <w:rFonts w:ascii="Tahoma" w:hAnsi="Tahoma" w:cs="Tahoma"/>
              </w:rPr>
            </w:pPr>
            <w:r w:rsidRPr="006A4A0C">
              <w:rPr>
                <w:rFonts w:ascii="Tahoma" w:hAnsi="Tahoma" w:cs="Tahoma"/>
              </w:rPr>
              <w:t xml:space="preserve">Injury and Illness Prevention Plan (8 Cal. Code Regs., </w:t>
            </w:r>
            <w:r w:rsidRPr="006A4A0C" w:rsidR="00836E0A">
              <w:rPr>
                <w:rFonts w:ascii="Tahoma" w:hAnsi="Tahoma" w:cs="Tahoma"/>
              </w:rPr>
              <w:t>§</w:t>
            </w:r>
            <w:r w:rsidRPr="006A4A0C">
              <w:rPr>
                <w:rFonts w:ascii="Tahoma" w:hAnsi="Tahoma" w:cs="Tahoma"/>
              </w:rPr>
              <w:t xml:space="preserve"> 1509);</w:t>
            </w:r>
          </w:p>
        </w:tc>
        <w:tc>
          <w:tcPr>
            <w:tcW w:w="2789" w:type="dxa"/>
            <w:tcBorders>
              <w:top w:val="single" w:color="auto" w:sz="4" w:space="0"/>
              <w:left w:val="single" w:color="auto" w:sz="4" w:space="0"/>
              <w:bottom w:val="single" w:color="auto" w:sz="4" w:space="0"/>
              <w:right w:val="single" w:color="auto" w:sz="4" w:space="0"/>
            </w:tcBorders>
          </w:tcPr>
          <w:p w:rsidRPr="006A4A0C" w:rsidR="00030A63" w:rsidP="006A4A0C" w:rsidRDefault="00030A63" w14:paraId="4A822E72" w14:textId="603AF65C">
            <w:pPr>
              <w:spacing w:after="0" w:line="240" w:lineRule="auto"/>
              <w:rPr>
                <w:rFonts w:ascii="Tahoma" w:hAnsi="Tahoma" w:cs="Tahoma"/>
                <w:sz w:val="20"/>
                <w:szCs w:val="20"/>
              </w:rPr>
            </w:pPr>
          </w:p>
        </w:tc>
        <w:tc>
          <w:tcPr>
            <w:tcW w:w="1264" w:type="dxa"/>
            <w:gridSpan w:val="2"/>
            <w:tcBorders>
              <w:top w:val="single" w:color="auto" w:sz="4" w:space="0"/>
              <w:left w:val="single" w:color="auto" w:sz="4" w:space="0"/>
              <w:bottom w:val="single" w:color="auto" w:sz="4" w:space="0"/>
              <w:right w:val="single" w:color="auto" w:sz="4" w:space="0"/>
            </w:tcBorders>
          </w:tcPr>
          <w:p w:rsidRPr="006A4A0C" w:rsidR="00030A63" w:rsidP="006A4A0C" w:rsidRDefault="00030A63" w14:paraId="7F3CAEB1" w14:textId="6F927261">
            <w:pPr>
              <w:pStyle w:val="NormalWorksheet"/>
            </w:pPr>
          </w:p>
        </w:tc>
        <w:tc>
          <w:tcPr>
            <w:tcW w:w="4189" w:type="dxa"/>
            <w:gridSpan w:val="6"/>
            <w:tcBorders>
              <w:top w:val="single" w:color="auto" w:sz="4" w:space="0"/>
              <w:left w:val="single" w:color="auto" w:sz="4" w:space="0"/>
              <w:bottom w:val="single" w:color="auto" w:sz="4" w:space="0"/>
              <w:right w:val="single" w:color="auto" w:sz="4" w:space="0"/>
            </w:tcBorders>
          </w:tcPr>
          <w:p w:rsidRPr="006A4A0C" w:rsidR="00030A63" w:rsidP="006A4A0C" w:rsidRDefault="00030A63" w14:paraId="5606AFFD" w14:textId="1CD8088A">
            <w:pPr>
              <w:pStyle w:val="NormalWorksheet"/>
              <w:rPr>
                <w:rFonts w:ascii="Tahoma" w:hAnsi="Tahoma" w:cs="Tahoma"/>
              </w:rPr>
            </w:pPr>
          </w:p>
        </w:tc>
      </w:tr>
      <w:tr w:rsidRPr="000B3F4D" w:rsidR="00030A63" w:rsidTr="00C21501" w14:paraId="6EEFA4D4" w14:textId="77777777">
        <w:trPr>
          <w:trHeight w:val="300"/>
          <w:jc w:val="center"/>
        </w:trPr>
        <w:tc>
          <w:tcPr>
            <w:tcW w:w="1842" w:type="dxa"/>
            <w:vMerge/>
            <w:tcBorders>
              <w:left w:val="single" w:color="auto" w:sz="4" w:space="0"/>
              <w:bottom w:val="single" w:color="auto" w:sz="4" w:space="0"/>
            </w:tcBorders>
          </w:tcPr>
          <w:p w:rsidRPr="006A4A0C" w:rsidR="00030A63" w:rsidP="006A4A0C" w:rsidRDefault="00030A63" w14:paraId="1399B76C" w14:textId="77777777">
            <w:pPr>
              <w:pStyle w:val="NormalWorksheet"/>
              <w:rPr>
                <w:rFonts w:ascii="Tahoma" w:hAnsi="Tahoma" w:cs="Tahoma"/>
              </w:rPr>
            </w:pPr>
          </w:p>
        </w:tc>
        <w:tc>
          <w:tcPr>
            <w:tcW w:w="3825" w:type="dxa"/>
            <w:gridSpan w:val="5"/>
            <w:tcBorders>
              <w:top w:val="single" w:color="auto" w:sz="4" w:space="0"/>
              <w:left w:val="single" w:color="auto" w:sz="4" w:space="0"/>
              <w:bottom w:val="single" w:color="auto" w:sz="4" w:space="0"/>
              <w:right w:val="single" w:color="auto" w:sz="4" w:space="0"/>
            </w:tcBorders>
          </w:tcPr>
          <w:p w:rsidRPr="006A4A0C" w:rsidR="00030A63" w:rsidP="006A4A0C" w:rsidRDefault="00030A63" w14:paraId="0B1E6043" w14:textId="609E1ECE">
            <w:pPr>
              <w:pStyle w:val="NormalWorksheet"/>
              <w:numPr>
                <w:ilvl w:val="0"/>
                <w:numId w:val="12"/>
              </w:numPr>
              <w:ind w:left="420"/>
              <w:rPr>
                <w:rFonts w:ascii="Tahoma" w:hAnsi="Tahoma" w:cs="Tahoma"/>
              </w:rPr>
            </w:pPr>
            <w:r w:rsidRPr="006A4A0C">
              <w:rPr>
                <w:rFonts w:ascii="Tahoma" w:hAnsi="Tahoma" w:cs="Tahoma"/>
              </w:rPr>
              <w:t>Fire Protection and Prevention Plan (8 Cal. Code Regs., section 1920);</w:t>
            </w:r>
          </w:p>
        </w:tc>
        <w:tc>
          <w:tcPr>
            <w:tcW w:w="2789" w:type="dxa"/>
            <w:tcBorders>
              <w:top w:val="single" w:color="auto" w:sz="4" w:space="0"/>
              <w:left w:val="single" w:color="auto" w:sz="4" w:space="0"/>
              <w:bottom w:val="single" w:color="auto" w:sz="4" w:space="0"/>
              <w:right w:val="single" w:color="auto" w:sz="4" w:space="0"/>
            </w:tcBorders>
          </w:tcPr>
          <w:p w:rsidRPr="006A4A0C" w:rsidR="00030A63" w:rsidP="2561E7D1" w:rsidRDefault="00030A63" w14:paraId="275F9C65" w14:textId="14D45080">
            <w:pPr>
              <w:spacing w:after="0" w:line="240" w:lineRule="auto"/>
              <w:rPr>
                <w:rFonts w:ascii="Tahoma" w:hAnsi="Tahoma" w:cs="Tahoma"/>
                <w:sz w:val="20"/>
                <w:szCs w:val="20"/>
              </w:rPr>
            </w:pPr>
          </w:p>
        </w:tc>
        <w:tc>
          <w:tcPr>
            <w:tcW w:w="1264" w:type="dxa"/>
            <w:gridSpan w:val="2"/>
            <w:tcBorders>
              <w:top w:val="single" w:color="auto" w:sz="4" w:space="0"/>
              <w:left w:val="single" w:color="auto" w:sz="4" w:space="0"/>
              <w:bottom w:val="single" w:color="auto" w:sz="4" w:space="0"/>
              <w:right w:val="single" w:color="auto" w:sz="4" w:space="0"/>
            </w:tcBorders>
          </w:tcPr>
          <w:p w:rsidRPr="006A4A0C" w:rsidR="00030A63" w:rsidP="006A4A0C" w:rsidRDefault="00030A63" w14:paraId="19FF8F0F" w14:textId="0CE6FF14">
            <w:pPr>
              <w:pStyle w:val="NormalWorksheet"/>
              <w:rPr>
                <w:rFonts w:ascii="Tahoma" w:hAnsi="Tahoma" w:cs="Tahoma"/>
              </w:rPr>
            </w:pPr>
          </w:p>
        </w:tc>
        <w:tc>
          <w:tcPr>
            <w:tcW w:w="4189" w:type="dxa"/>
            <w:gridSpan w:val="6"/>
            <w:tcBorders>
              <w:top w:val="single" w:color="auto" w:sz="4" w:space="0"/>
              <w:left w:val="single" w:color="auto" w:sz="4" w:space="0"/>
              <w:bottom w:val="single" w:color="auto" w:sz="4" w:space="0"/>
              <w:right w:val="single" w:color="auto" w:sz="4" w:space="0"/>
            </w:tcBorders>
          </w:tcPr>
          <w:p w:rsidRPr="006A4A0C" w:rsidR="00030A63" w:rsidP="006A4A0C" w:rsidRDefault="00030A63" w14:paraId="7C1FE70C" w14:textId="510A22D4">
            <w:pPr>
              <w:pStyle w:val="NormalWorksheet"/>
              <w:rPr>
                <w:rFonts w:ascii="Tahoma" w:hAnsi="Tahoma" w:cs="Tahoma"/>
              </w:rPr>
            </w:pPr>
          </w:p>
        </w:tc>
      </w:tr>
      <w:tr w:rsidRPr="000B3F4D" w:rsidR="00030A63" w:rsidTr="00C21501" w14:paraId="7287230F" w14:textId="77777777">
        <w:trPr>
          <w:trHeight w:val="300"/>
          <w:jc w:val="center"/>
        </w:trPr>
        <w:tc>
          <w:tcPr>
            <w:tcW w:w="1842" w:type="dxa"/>
            <w:vMerge/>
            <w:tcBorders>
              <w:left w:val="single" w:color="auto" w:sz="4" w:space="0"/>
              <w:bottom w:val="single" w:color="auto" w:sz="4" w:space="0"/>
            </w:tcBorders>
          </w:tcPr>
          <w:p w:rsidRPr="006A4A0C" w:rsidR="00030A63" w:rsidP="006A4A0C" w:rsidRDefault="00030A63" w14:paraId="7A934163" w14:textId="77777777">
            <w:pPr>
              <w:pStyle w:val="NormalWorksheet"/>
              <w:rPr>
                <w:rFonts w:ascii="Tahoma" w:hAnsi="Tahoma" w:cs="Tahoma"/>
              </w:rPr>
            </w:pPr>
          </w:p>
        </w:tc>
        <w:tc>
          <w:tcPr>
            <w:tcW w:w="3825" w:type="dxa"/>
            <w:gridSpan w:val="5"/>
            <w:tcBorders>
              <w:top w:val="single" w:color="auto" w:sz="4" w:space="0"/>
              <w:left w:val="single" w:color="auto" w:sz="4" w:space="0"/>
              <w:bottom w:val="single" w:color="auto" w:sz="4" w:space="0"/>
              <w:right w:val="single" w:color="auto" w:sz="4" w:space="0"/>
            </w:tcBorders>
          </w:tcPr>
          <w:p w:rsidRPr="006A4A0C" w:rsidR="00030A63" w:rsidP="006A4A0C" w:rsidRDefault="00030A63" w14:paraId="7E407436" w14:textId="255415BB">
            <w:pPr>
              <w:pStyle w:val="NormalWorksheet"/>
              <w:numPr>
                <w:ilvl w:val="0"/>
                <w:numId w:val="12"/>
              </w:numPr>
              <w:ind w:left="420"/>
              <w:rPr>
                <w:rFonts w:ascii="Tahoma" w:hAnsi="Tahoma" w:cs="Tahoma"/>
              </w:rPr>
            </w:pPr>
            <w:r w:rsidRPr="006A4A0C">
              <w:rPr>
                <w:rFonts w:ascii="Tahoma" w:hAnsi="Tahoma" w:cs="Tahoma"/>
              </w:rPr>
              <w:t xml:space="preserve">Personal Protective Equipment Program (8 Cal. Code Regs., </w:t>
            </w:r>
            <w:r w:rsidRPr="006A4A0C" w:rsidR="00836E0A">
              <w:rPr>
                <w:rFonts w:ascii="Tahoma" w:hAnsi="Tahoma" w:cs="Tahoma"/>
              </w:rPr>
              <w:t>§§</w:t>
            </w:r>
            <w:r w:rsidRPr="006A4A0C">
              <w:rPr>
                <w:rFonts w:ascii="Tahoma" w:hAnsi="Tahoma" w:cs="Tahoma"/>
              </w:rPr>
              <w:t xml:space="preserve"> 1514-1522)</w:t>
            </w:r>
          </w:p>
        </w:tc>
        <w:tc>
          <w:tcPr>
            <w:tcW w:w="2789" w:type="dxa"/>
            <w:tcBorders>
              <w:top w:val="single" w:color="auto" w:sz="4" w:space="0"/>
              <w:left w:val="single" w:color="auto" w:sz="4" w:space="0"/>
              <w:bottom w:val="single" w:color="auto" w:sz="4" w:space="0"/>
              <w:right w:val="single" w:color="auto" w:sz="4" w:space="0"/>
            </w:tcBorders>
          </w:tcPr>
          <w:p w:rsidRPr="006A4A0C" w:rsidR="00030A63" w:rsidP="006A4A0C" w:rsidRDefault="00030A63" w14:paraId="09B74890" w14:textId="7B5A30B4">
            <w:pPr>
              <w:spacing w:after="0" w:line="240" w:lineRule="auto"/>
              <w:rPr>
                <w:rFonts w:ascii="Tahoma" w:hAnsi="Tahoma" w:cs="Tahoma"/>
                <w:sz w:val="20"/>
                <w:szCs w:val="20"/>
              </w:rPr>
            </w:pPr>
          </w:p>
        </w:tc>
        <w:tc>
          <w:tcPr>
            <w:tcW w:w="1264" w:type="dxa"/>
            <w:gridSpan w:val="2"/>
            <w:tcBorders>
              <w:top w:val="single" w:color="auto" w:sz="4" w:space="0"/>
              <w:left w:val="single" w:color="auto" w:sz="4" w:space="0"/>
              <w:bottom w:val="single" w:color="auto" w:sz="4" w:space="0"/>
              <w:right w:val="single" w:color="auto" w:sz="4" w:space="0"/>
            </w:tcBorders>
          </w:tcPr>
          <w:p w:rsidRPr="006A4A0C" w:rsidR="00030A63" w:rsidP="006A4A0C" w:rsidRDefault="00030A63" w14:paraId="5767630D" w14:textId="3020F4C0">
            <w:pPr>
              <w:pStyle w:val="NormalWorksheet"/>
              <w:rPr>
                <w:rFonts w:ascii="Tahoma" w:hAnsi="Tahoma" w:cs="Tahoma"/>
              </w:rPr>
            </w:pPr>
          </w:p>
        </w:tc>
        <w:tc>
          <w:tcPr>
            <w:tcW w:w="4189" w:type="dxa"/>
            <w:gridSpan w:val="6"/>
            <w:tcBorders>
              <w:top w:val="single" w:color="auto" w:sz="4" w:space="0"/>
              <w:left w:val="single" w:color="auto" w:sz="4" w:space="0"/>
              <w:bottom w:val="single" w:color="auto" w:sz="4" w:space="0"/>
              <w:right w:val="single" w:color="auto" w:sz="4" w:space="0"/>
            </w:tcBorders>
          </w:tcPr>
          <w:p w:rsidRPr="006A4A0C" w:rsidR="00030A63" w:rsidP="006A4A0C" w:rsidRDefault="00030A63" w14:paraId="344FC00B" w14:textId="77777777">
            <w:pPr>
              <w:pStyle w:val="NormalWorksheet"/>
              <w:rPr>
                <w:rFonts w:ascii="Tahoma" w:hAnsi="Tahoma" w:cs="Tahoma"/>
              </w:rPr>
            </w:pPr>
          </w:p>
        </w:tc>
      </w:tr>
      <w:tr w:rsidRPr="000B3F4D" w:rsidR="00030A63" w:rsidTr="00C21501" w14:paraId="6AA99439" w14:textId="77777777">
        <w:trPr>
          <w:trHeight w:val="300"/>
          <w:jc w:val="center"/>
        </w:trPr>
        <w:tc>
          <w:tcPr>
            <w:tcW w:w="1842" w:type="dxa"/>
            <w:vMerge/>
            <w:tcBorders>
              <w:left w:val="single" w:color="auto" w:sz="4" w:space="0"/>
              <w:bottom w:val="single" w:color="auto" w:sz="4" w:space="0"/>
            </w:tcBorders>
          </w:tcPr>
          <w:p w:rsidRPr="006A4A0C" w:rsidR="00030A63" w:rsidP="006A4A0C" w:rsidRDefault="00030A63" w14:paraId="4558F813" w14:textId="77777777">
            <w:pPr>
              <w:pStyle w:val="NormalWorksheet"/>
              <w:rPr>
                <w:rFonts w:ascii="Tahoma" w:hAnsi="Tahoma" w:cs="Tahoma"/>
              </w:rPr>
            </w:pPr>
          </w:p>
        </w:tc>
        <w:tc>
          <w:tcPr>
            <w:tcW w:w="3825" w:type="dxa"/>
            <w:gridSpan w:val="5"/>
            <w:tcBorders>
              <w:top w:val="single" w:color="auto" w:sz="4" w:space="0"/>
              <w:left w:val="single" w:color="auto" w:sz="4" w:space="0"/>
              <w:bottom w:val="single" w:color="auto" w:sz="4" w:space="0"/>
              <w:right w:val="single" w:color="auto" w:sz="4" w:space="0"/>
            </w:tcBorders>
          </w:tcPr>
          <w:p w:rsidRPr="006A4A0C" w:rsidR="00030A63" w:rsidP="006A4A0C" w:rsidRDefault="00030A63" w14:paraId="0131D409" w14:textId="77777777">
            <w:pPr>
              <w:pStyle w:val="NormalWorksheet"/>
              <w:rPr>
                <w:rFonts w:ascii="Tahoma" w:hAnsi="Tahoma" w:cs="Tahoma"/>
              </w:rPr>
            </w:pPr>
            <w:r w:rsidRPr="006A4A0C">
              <w:rPr>
                <w:rFonts w:ascii="Tahoma" w:hAnsi="Tahoma" w:cs="Tahoma"/>
              </w:rPr>
              <w:t>Operation Health and Safety Program:</w:t>
            </w:r>
          </w:p>
          <w:p w:rsidRPr="006A4A0C" w:rsidR="00030A63" w:rsidP="006A4A0C" w:rsidRDefault="00030A63" w14:paraId="6FA01CA8" w14:textId="0D0D69B3">
            <w:pPr>
              <w:pStyle w:val="NormalWorksheet"/>
              <w:numPr>
                <w:ilvl w:val="0"/>
                <w:numId w:val="12"/>
              </w:numPr>
              <w:ind w:left="420"/>
              <w:rPr>
                <w:rFonts w:ascii="Tahoma" w:hAnsi="Tahoma" w:cs="Tahoma"/>
              </w:rPr>
            </w:pPr>
            <w:r w:rsidRPr="006A4A0C">
              <w:rPr>
                <w:rFonts w:ascii="Tahoma" w:hAnsi="Tahoma" w:cs="Tahoma"/>
              </w:rPr>
              <w:t>Injury and Illness Prevention Program (8 Cal. Code Regs.,</w:t>
            </w:r>
            <w:r w:rsidRPr="006A4A0C" w:rsidR="00836E0A">
              <w:rPr>
                <w:rFonts w:ascii="Tahoma" w:hAnsi="Tahoma" w:cs="Tahoma"/>
              </w:rPr>
              <w:t xml:space="preserve"> §</w:t>
            </w:r>
            <w:r w:rsidRPr="006A4A0C">
              <w:rPr>
                <w:rFonts w:ascii="Tahoma" w:hAnsi="Tahoma" w:cs="Tahoma"/>
              </w:rPr>
              <w:t>3203);</w:t>
            </w:r>
          </w:p>
        </w:tc>
        <w:tc>
          <w:tcPr>
            <w:tcW w:w="2789" w:type="dxa"/>
            <w:tcBorders>
              <w:top w:val="single" w:color="auto" w:sz="4" w:space="0"/>
              <w:left w:val="single" w:color="auto" w:sz="4" w:space="0"/>
              <w:bottom w:val="single" w:color="auto" w:sz="4" w:space="0"/>
              <w:right w:val="single" w:color="auto" w:sz="4" w:space="0"/>
            </w:tcBorders>
          </w:tcPr>
          <w:p w:rsidRPr="006A4A0C" w:rsidR="00030A63" w:rsidP="006A4A0C" w:rsidRDefault="00030A63" w14:paraId="6C784C7F" w14:textId="26F2DD23">
            <w:pPr>
              <w:spacing w:after="0" w:line="240" w:lineRule="auto"/>
              <w:rPr>
                <w:rFonts w:ascii="Tahoma" w:hAnsi="Tahoma" w:cs="Tahoma"/>
                <w:sz w:val="20"/>
                <w:szCs w:val="20"/>
              </w:rPr>
            </w:pPr>
          </w:p>
        </w:tc>
        <w:tc>
          <w:tcPr>
            <w:tcW w:w="1264" w:type="dxa"/>
            <w:gridSpan w:val="2"/>
            <w:tcBorders>
              <w:top w:val="single" w:color="auto" w:sz="4" w:space="0"/>
              <w:left w:val="single" w:color="auto" w:sz="4" w:space="0"/>
              <w:bottom w:val="single" w:color="auto" w:sz="4" w:space="0"/>
              <w:right w:val="single" w:color="auto" w:sz="4" w:space="0"/>
            </w:tcBorders>
          </w:tcPr>
          <w:p w:rsidRPr="006A4A0C" w:rsidR="00030A63" w:rsidP="006A4A0C" w:rsidRDefault="00030A63" w14:paraId="5E1B8611" w14:textId="4E0B6A1E">
            <w:pPr>
              <w:pStyle w:val="NormalWorksheet"/>
              <w:rPr>
                <w:rFonts w:ascii="Tahoma" w:hAnsi="Tahoma" w:cs="Tahoma"/>
              </w:rPr>
            </w:pPr>
          </w:p>
        </w:tc>
        <w:tc>
          <w:tcPr>
            <w:tcW w:w="4189" w:type="dxa"/>
            <w:gridSpan w:val="6"/>
            <w:tcBorders>
              <w:top w:val="single" w:color="auto" w:sz="4" w:space="0"/>
              <w:left w:val="single" w:color="auto" w:sz="4" w:space="0"/>
              <w:bottom w:val="single" w:color="auto" w:sz="4" w:space="0"/>
              <w:right w:val="single" w:color="auto" w:sz="4" w:space="0"/>
            </w:tcBorders>
          </w:tcPr>
          <w:p w:rsidRPr="006A4A0C" w:rsidR="00030A63" w:rsidP="006A4A0C" w:rsidRDefault="00030A63" w14:paraId="60F32399" w14:textId="4CA47BFD">
            <w:pPr>
              <w:pStyle w:val="NormalWorksheet"/>
              <w:rPr>
                <w:rFonts w:ascii="Tahoma" w:hAnsi="Tahoma" w:cs="Tahoma"/>
              </w:rPr>
            </w:pPr>
          </w:p>
        </w:tc>
      </w:tr>
      <w:tr w:rsidRPr="000B3F4D" w:rsidR="00030A63" w:rsidTr="00C21501" w14:paraId="6210F7A1" w14:textId="77777777">
        <w:trPr>
          <w:trHeight w:val="300"/>
          <w:jc w:val="center"/>
        </w:trPr>
        <w:tc>
          <w:tcPr>
            <w:tcW w:w="1842" w:type="dxa"/>
            <w:vMerge/>
            <w:tcBorders>
              <w:left w:val="single" w:color="auto" w:sz="4" w:space="0"/>
              <w:bottom w:val="single" w:color="auto" w:sz="4" w:space="0"/>
            </w:tcBorders>
          </w:tcPr>
          <w:p w:rsidRPr="006A4A0C" w:rsidR="00030A63" w:rsidP="006A4A0C" w:rsidRDefault="00030A63" w14:paraId="06A84147" w14:textId="77777777">
            <w:pPr>
              <w:pStyle w:val="NormalWorksheet"/>
              <w:rPr>
                <w:rFonts w:ascii="Tahoma" w:hAnsi="Tahoma" w:cs="Tahoma"/>
              </w:rPr>
            </w:pPr>
          </w:p>
        </w:tc>
        <w:tc>
          <w:tcPr>
            <w:tcW w:w="3825" w:type="dxa"/>
            <w:gridSpan w:val="5"/>
            <w:tcBorders>
              <w:top w:val="single" w:color="auto" w:sz="4" w:space="0"/>
              <w:left w:val="single" w:color="auto" w:sz="4" w:space="0"/>
              <w:bottom w:val="single" w:color="auto" w:sz="4" w:space="0"/>
              <w:right w:val="single" w:color="auto" w:sz="4" w:space="0"/>
            </w:tcBorders>
          </w:tcPr>
          <w:p w:rsidRPr="006A4A0C" w:rsidR="00030A63" w:rsidP="006A4A0C" w:rsidRDefault="00030A63" w14:paraId="7FDCE9DA" w14:textId="474EDD38">
            <w:pPr>
              <w:pStyle w:val="NormalWorksheet"/>
              <w:numPr>
                <w:ilvl w:val="0"/>
                <w:numId w:val="12"/>
              </w:numPr>
              <w:ind w:left="420"/>
              <w:rPr>
                <w:rFonts w:ascii="Tahoma" w:hAnsi="Tahoma" w:cs="Tahoma"/>
              </w:rPr>
            </w:pPr>
            <w:r w:rsidRPr="006A4A0C">
              <w:rPr>
                <w:rFonts w:ascii="Tahoma" w:hAnsi="Tahoma" w:cs="Tahoma"/>
              </w:rPr>
              <w:t xml:space="preserve">Fire Prevention Plan (8 Cal. Code Regs., </w:t>
            </w:r>
            <w:r w:rsidRPr="006A4A0C" w:rsidR="00836E0A">
              <w:rPr>
                <w:rFonts w:ascii="Tahoma" w:hAnsi="Tahoma" w:cs="Tahoma"/>
              </w:rPr>
              <w:t>§</w:t>
            </w:r>
            <w:r w:rsidRPr="006A4A0C">
              <w:rPr>
                <w:rFonts w:ascii="Tahoma" w:hAnsi="Tahoma" w:cs="Tahoma"/>
              </w:rPr>
              <w:t xml:space="preserve"> 3221);</w:t>
            </w:r>
          </w:p>
        </w:tc>
        <w:tc>
          <w:tcPr>
            <w:tcW w:w="2789" w:type="dxa"/>
            <w:tcBorders>
              <w:top w:val="single" w:color="auto" w:sz="4" w:space="0"/>
              <w:left w:val="single" w:color="auto" w:sz="4" w:space="0"/>
              <w:bottom w:val="single" w:color="auto" w:sz="4" w:space="0"/>
              <w:right w:val="single" w:color="auto" w:sz="4" w:space="0"/>
            </w:tcBorders>
          </w:tcPr>
          <w:p w:rsidRPr="006A4A0C" w:rsidR="00030A63" w:rsidP="006A4A0C" w:rsidRDefault="00030A63" w14:paraId="59043EB7" w14:textId="60E50CD7">
            <w:pPr>
              <w:spacing w:after="0" w:line="240" w:lineRule="auto"/>
              <w:rPr>
                <w:rFonts w:ascii="Tahoma" w:hAnsi="Tahoma" w:cs="Tahoma"/>
                <w:sz w:val="20"/>
                <w:szCs w:val="20"/>
              </w:rPr>
            </w:pPr>
          </w:p>
        </w:tc>
        <w:tc>
          <w:tcPr>
            <w:tcW w:w="1264" w:type="dxa"/>
            <w:gridSpan w:val="2"/>
            <w:tcBorders>
              <w:top w:val="single" w:color="auto" w:sz="4" w:space="0"/>
              <w:left w:val="single" w:color="auto" w:sz="4" w:space="0"/>
              <w:bottom w:val="single" w:color="auto" w:sz="4" w:space="0"/>
              <w:right w:val="single" w:color="auto" w:sz="4" w:space="0"/>
            </w:tcBorders>
          </w:tcPr>
          <w:p w:rsidRPr="006A4A0C" w:rsidR="00030A63" w:rsidP="006A4A0C" w:rsidRDefault="00030A63" w14:paraId="12E6C953" w14:textId="3C21346D">
            <w:pPr>
              <w:pStyle w:val="NormalWorksheet"/>
              <w:rPr>
                <w:rFonts w:ascii="Tahoma" w:hAnsi="Tahoma" w:cs="Tahoma"/>
              </w:rPr>
            </w:pPr>
          </w:p>
        </w:tc>
        <w:tc>
          <w:tcPr>
            <w:tcW w:w="4189" w:type="dxa"/>
            <w:gridSpan w:val="6"/>
            <w:tcBorders>
              <w:top w:val="single" w:color="auto" w:sz="4" w:space="0"/>
              <w:left w:val="single" w:color="auto" w:sz="4" w:space="0"/>
              <w:bottom w:val="single" w:color="auto" w:sz="4" w:space="0"/>
              <w:right w:val="single" w:color="auto" w:sz="4" w:space="0"/>
            </w:tcBorders>
          </w:tcPr>
          <w:p w:rsidRPr="006A4A0C" w:rsidR="00030A63" w:rsidP="2BA4B1BB" w:rsidRDefault="00030A63" w14:paraId="3AC63CA2" w14:textId="5CF4F328">
            <w:pPr>
              <w:pStyle w:val="NormalWorksheet"/>
              <w:rPr>
                <w:rFonts w:ascii="Tahoma" w:hAnsi="Tahoma" w:cs="Tahoma"/>
              </w:rPr>
            </w:pPr>
          </w:p>
        </w:tc>
      </w:tr>
      <w:tr w:rsidRPr="000B3F4D" w:rsidR="00030A63" w:rsidTr="00C21501" w14:paraId="35948C15" w14:textId="77777777">
        <w:trPr>
          <w:trHeight w:val="300"/>
          <w:jc w:val="center"/>
        </w:trPr>
        <w:tc>
          <w:tcPr>
            <w:tcW w:w="1842" w:type="dxa"/>
            <w:vMerge/>
            <w:tcBorders>
              <w:left w:val="single" w:color="auto" w:sz="4" w:space="0"/>
              <w:bottom w:val="single" w:color="auto" w:sz="4" w:space="0"/>
            </w:tcBorders>
          </w:tcPr>
          <w:p w:rsidRPr="006A4A0C" w:rsidR="00030A63" w:rsidP="006A4A0C" w:rsidRDefault="00030A63" w14:paraId="3FF8C117" w14:textId="77777777">
            <w:pPr>
              <w:pStyle w:val="NormalWorksheet"/>
              <w:rPr>
                <w:rFonts w:ascii="Tahoma" w:hAnsi="Tahoma" w:cs="Tahoma"/>
              </w:rPr>
            </w:pPr>
          </w:p>
        </w:tc>
        <w:tc>
          <w:tcPr>
            <w:tcW w:w="3825" w:type="dxa"/>
            <w:gridSpan w:val="5"/>
            <w:tcBorders>
              <w:top w:val="single" w:color="auto" w:sz="4" w:space="0"/>
              <w:left w:val="single" w:color="auto" w:sz="4" w:space="0"/>
              <w:bottom w:val="single" w:color="auto" w:sz="4" w:space="0"/>
              <w:right w:val="single" w:color="auto" w:sz="4" w:space="0"/>
            </w:tcBorders>
          </w:tcPr>
          <w:p w:rsidRPr="006A4A0C" w:rsidR="00030A63" w:rsidP="006A4A0C" w:rsidRDefault="00030A63" w14:paraId="451474E2" w14:textId="74E8B396">
            <w:pPr>
              <w:pStyle w:val="NormalWorksheet"/>
              <w:numPr>
                <w:ilvl w:val="0"/>
                <w:numId w:val="12"/>
              </w:numPr>
              <w:ind w:left="420"/>
              <w:rPr>
                <w:rFonts w:ascii="Tahoma" w:hAnsi="Tahoma" w:cs="Tahoma"/>
              </w:rPr>
            </w:pPr>
            <w:r w:rsidRPr="006A4A0C">
              <w:rPr>
                <w:rFonts w:ascii="Tahoma" w:hAnsi="Tahoma" w:cs="Tahoma"/>
              </w:rPr>
              <w:t xml:space="preserve">Emergency Action Plan (8 Cal. Code Regs., </w:t>
            </w:r>
            <w:r w:rsidRPr="006A4A0C" w:rsidR="00D03DAB">
              <w:rPr>
                <w:rFonts w:ascii="Tahoma" w:hAnsi="Tahoma" w:cs="Tahoma"/>
              </w:rPr>
              <w:t>§</w:t>
            </w:r>
            <w:r w:rsidRPr="006A4A0C">
              <w:rPr>
                <w:rFonts w:ascii="Tahoma" w:hAnsi="Tahoma" w:cs="Tahoma"/>
              </w:rPr>
              <w:t xml:space="preserve"> 3220);</w:t>
            </w:r>
          </w:p>
        </w:tc>
        <w:tc>
          <w:tcPr>
            <w:tcW w:w="2789" w:type="dxa"/>
            <w:tcBorders>
              <w:top w:val="single" w:color="auto" w:sz="4" w:space="0"/>
              <w:left w:val="single" w:color="auto" w:sz="4" w:space="0"/>
              <w:bottom w:val="single" w:color="auto" w:sz="4" w:space="0"/>
              <w:right w:val="single" w:color="auto" w:sz="4" w:space="0"/>
            </w:tcBorders>
          </w:tcPr>
          <w:p w:rsidRPr="006A4A0C" w:rsidR="00030A63" w:rsidP="006A4A0C" w:rsidRDefault="00030A63" w14:paraId="3CD4E0A9" w14:textId="5166196F">
            <w:pPr>
              <w:spacing w:after="0" w:line="240" w:lineRule="auto"/>
              <w:rPr>
                <w:rFonts w:ascii="Tahoma" w:hAnsi="Tahoma" w:cs="Tahoma"/>
                <w:sz w:val="20"/>
                <w:szCs w:val="20"/>
              </w:rPr>
            </w:pPr>
          </w:p>
        </w:tc>
        <w:tc>
          <w:tcPr>
            <w:tcW w:w="1264" w:type="dxa"/>
            <w:gridSpan w:val="2"/>
            <w:tcBorders>
              <w:top w:val="single" w:color="auto" w:sz="4" w:space="0"/>
              <w:left w:val="single" w:color="auto" w:sz="4" w:space="0"/>
              <w:bottom w:val="single" w:color="auto" w:sz="4" w:space="0"/>
              <w:right w:val="single" w:color="auto" w:sz="4" w:space="0"/>
            </w:tcBorders>
          </w:tcPr>
          <w:p w:rsidRPr="006A4A0C" w:rsidR="00030A63" w:rsidP="006A4A0C" w:rsidRDefault="00030A63" w14:paraId="4DBB9613" w14:textId="4E2A8CBD">
            <w:pPr>
              <w:pStyle w:val="NormalWorksheet"/>
              <w:rPr>
                <w:rFonts w:ascii="Tahoma" w:hAnsi="Tahoma" w:cs="Tahoma"/>
              </w:rPr>
            </w:pPr>
          </w:p>
        </w:tc>
        <w:tc>
          <w:tcPr>
            <w:tcW w:w="4189" w:type="dxa"/>
            <w:gridSpan w:val="6"/>
            <w:tcBorders>
              <w:top w:val="single" w:color="auto" w:sz="4" w:space="0"/>
              <w:left w:val="single" w:color="auto" w:sz="4" w:space="0"/>
              <w:bottom w:val="single" w:color="auto" w:sz="4" w:space="0"/>
              <w:right w:val="single" w:color="auto" w:sz="4" w:space="0"/>
            </w:tcBorders>
          </w:tcPr>
          <w:p w:rsidRPr="006A4A0C" w:rsidR="00030A63" w:rsidP="006A4A0C" w:rsidRDefault="00030A63" w14:paraId="30793936" w14:textId="77777777">
            <w:pPr>
              <w:pStyle w:val="NormalWorksheet"/>
              <w:rPr>
                <w:rFonts w:ascii="Tahoma" w:hAnsi="Tahoma" w:cs="Tahoma"/>
              </w:rPr>
            </w:pPr>
          </w:p>
        </w:tc>
      </w:tr>
      <w:tr w:rsidRPr="000B3F4D" w:rsidR="00030A63" w:rsidTr="00C21501" w14:paraId="60722B25" w14:textId="77777777">
        <w:trPr>
          <w:trHeight w:val="300"/>
          <w:jc w:val="center"/>
        </w:trPr>
        <w:tc>
          <w:tcPr>
            <w:tcW w:w="1842" w:type="dxa"/>
            <w:vMerge/>
            <w:tcBorders>
              <w:left w:val="single" w:color="auto" w:sz="4" w:space="0"/>
              <w:bottom w:val="single" w:color="auto" w:sz="4" w:space="0"/>
            </w:tcBorders>
          </w:tcPr>
          <w:p w:rsidRPr="006A4A0C" w:rsidR="00030A63" w:rsidP="006A4A0C" w:rsidRDefault="00030A63" w14:paraId="1ECED5B3" w14:textId="77777777">
            <w:pPr>
              <w:pStyle w:val="NormalWorksheet"/>
              <w:rPr>
                <w:rFonts w:ascii="Tahoma" w:hAnsi="Tahoma" w:cs="Tahoma"/>
              </w:rPr>
            </w:pPr>
          </w:p>
        </w:tc>
        <w:tc>
          <w:tcPr>
            <w:tcW w:w="3825" w:type="dxa"/>
            <w:gridSpan w:val="5"/>
            <w:tcBorders>
              <w:top w:val="single" w:color="auto" w:sz="4" w:space="0"/>
              <w:left w:val="single" w:color="auto" w:sz="4" w:space="0"/>
              <w:bottom w:val="single" w:color="auto" w:sz="4" w:space="0"/>
              <w:right w:val="single" w:color="auto" w:sz="4" w:space="0"/>
            </w:tcBorders>
          </w:tcPr>
          <w:p w:rsidRPr="006A4A0C" w:rsidR="00030A63" w:rsidP="006A4A0C" w:rsidRDefault="00030A63" w14:paraId="29A09C83" w14:textId="0DAA2E2A">
            <w:pPr>
              <w:pStyle w:val="NormalWorksheet"/>
              <w:numPr>
                <w:ilvl w:val="0"/>
                <w:numId w:val="12"/>
              </w:numPr>
              <w:ind w:left="420"/>
              <w:rPr>
                <w:rFonts w:ascii="Tahoma" w:hAnsi="Tahoma" w:cs="Tahoma"/>
              </w:rPr>
            </w:pPr>
            <w:r w:rsidRPr="006A4A0C">
              <w:rPr>
                <w:rFonts w:ascii="Tahoma" w:hAnsi="Tahoma" w:cs="Tahoma"/>
              </w:rPr>
              <w:t xml:space="preserve">Personal Protective Equipment Program (8 Cal. Code Regs., </w:t>
            </w:r>
            <w:r w:rsidRPr="006A4A0C" w:rsidR="00D03DAB">
              <w:rPr>
                <w:rFonts w:ascii="Tahoma" w:hAnsi="Tahoma" w:cs="Tahoma"/>
              </w:rPr>
              <w:t>§§</w:t>
            </w:r>
            <w:r w:rsidRPr="006A4A0C">
              <w:rPr>
                <w:rFonts w:ascii="Tahoma" w:hAnsi="Tahoma" w:cs="Tahoma"/>
              </w:rPr>
              <w:t>3401-3411).</w:t>
            </w:r>
          </w:p>
        </w:tc>
        <w:tc>
          <w:tcPr>
            <w:tcW w:w="2789" w:type="dxa"/>
            <w:tcBorders>
              <w:top w:val="single" w:color="auto" w:sz="4" w:space="0"/>
              <w:left w:val="single" w:color="auto" w:sz="4" w:space="0"/>
              <w:bottom w:val="single" w:color="auto" w:sz="4" w:space="0"/>
              <w:right w:val="single" w:color="auto" w:sz="4" w:space="0"/>
            </w:tcBorders>
          </w:tcPr>
          <w:p w:rsidRPr="006A4A0C" w:rsidR="00030A63" w:rsidP="006A4A0C" w:rsidRDefault="00030A63" w14:paraId="11A12556" w14:textId="44E134AA">
            <w:pPr>
              <w:spacing w:after="0" w:line="240" w:lineRule="auto"/>
              <w:rPr>
                <w:rFonts w:ascii="Tahoma" w:hAnsi="Tahoma" w:cs="Tahoma"/>
                <w:sz w:val="20"/>
                <w:szCs w:val="20"/>
              </w:rPr>
            </w:pPr>
          </w:p>
        </w:tc>
        <w:tc>
          <w:tcPr>
            <w:tcW w:w="1264" w:type="dxa"/>
            <w:gridSpan w:val="2"/>
            <w:tcBorders>
              <w:top w:val="single" w:color="auto" w:sz="4" w:space="0"/>
              <w:left w:val="single" w:color="auto" w:sz="4" w:space="0"/>
              <w:bottom w:val="single" w:color="auto" w:sz="4" w:space="0"/>
              <w:right w:val="single" w:color="auto" w:sz="4" w:space="0"/>
            </w:tcBorders>
          </w:tcPr>
          <w:p w:rsidRPr="006A4A0C" w:rsidR="00030A63" w:rsidP="006A4A0C" w:rsidRDefault="00030A63" w14:paraId="6E21FC40" w14:textId="54EA8AF1">
            <w:pPr>
              <w:pStyle w:val="NormalWorksheet"/>
              <w:rPr>
                <w:rFonts w:ascii="Tahoma" w:hAnsi="Tahoma" w:cs="Tahoma"/>
              </w:rPr>
            </w:pPr>
          </w:p>
        </w:tc>
        <w:tc>
          <w:tcPr>
            <w:tcW w:w="4189" w:type="dxa"/>
            <w:gridSpan w:val="6"/>
            <w:tcBorders>
              <w:top w:val="single" w:color="auto" w:sz="4" w:space="0"/>
              <w:left w:val="single" w:color="auto" w:sz="4" w:space="0"/>
              <w:bottom w:val="single" w:color="auto" w:sz="4" w:space="0"/>
              <w:right w:val="single" w:color="auto" w:sz="4" w:space="0"/>
            </w:tcBorders>
          </w:tcPr>
          <w:p w:rsidRPr="006A4A0C" w:rsidR="00030A63" w:rsidP="006A4A0C" w:rsidRDefault="00030A63" w14:paraId="28D7234E" w14:textId="77777777">
            <w:pPr>
              <w:pStyle w:val="NormalWorksheet"/>
              <w:rPr>
                <w:rFonts w:ascii="Tahoma" w:hAnsi="Tahoma" w:cs="Tahoma"/>
              </w:rPr>
            </w:pPr>
          </w:p>
        </w:tc>
      </w:tr>
      <w:tr w:rsidRPr="000B3F4D" w:rsidR="00030A63" w:rsidTr="00C21501" w14:paraId="1DD8D12A" w14:textId="77777777">
        <w:trPr>
          <w:trHeight w:val="300"/>
          <w:jc w:val="center"/>
        </w:trPr>
        <w:tc>
          <w:tcPr>
            <w:tcW w:w="1842" w:type="dxa"/>
            <w:tcBorders>
              <w:top w:val="single" w:color="auto" w:sz="4" w:space="0"/>
              <w:left w:val="single" w:color="auto" w:sz="4" w:space="0"/>
              <w:bottom w:val="single" w:color="auto" w:sz="4" w:space="0"/>
              <w:right w:val="single" w:color="auto" w:sz="4" w:space="0"/>
            </w:tcBorders>
          </w:tcPr>
          <w:p w:rsidRPr="006A4A0C" w:rsidR="00030A63" w:rsidP="006A4A0C" w:rsidRDefault="00030A63" w14:paraId="16EE130B" w14:textId="77777777">
            <w:pPr>
              <w:pStyle w:val="NormalWorksheet"/>
              <w:rPr>
                <w:rFonts w:ascii="Tahoma" w:hAnsi="Tahoma" w:cs="Tahoma"/>
              </w:rPr>
            </w:pPr>
            <w:r w:rsidRPr="006A4A0C">
              <w:rPr>
                <w:rFonts w:ascii="Tahoma" w:hAnsi="Tahoma" w:cs="Tahoma"/>
              </w:rPr>
              <w:t>Appendix B</w:t>
            </w:r>
          </w:p>
          <w:p w:rsidRPr="006A4A0C" w:rsidR="00030A63" w:rsidP="006A4A0C" w:rsidRDefault="00030A63" w14:paraId="465D565A" w14:textId="77777777">
            <w:pPr>
              <w:pStyle w:val="NormalWorksheet"/>
              <w:rPr>
                <w:rFonts w:ascii="Tahoma" w:hAnsi="Tahoma" w:cs="Tahoma"/>
              </w:rPr>
            </w:pPr>
            <w:r w:rsidRPr="006A4A0C">
              <w:rPr>
                <w:rFonts w:ascii="Tahoma" w:hAnsi="Tahoma" w:cs="Tahoma"/>
              </w:rPr>
              <w:t>(i) (1) (A)</w:t>
            </w:r>
          </w:p>
        </w:tc>
        <w:tc>
          <w:tcPr>
            <w:tcW w:w="3825" w:type="dxa"/>
            <w:gridSpan w:val="5"/>
            <w:tcBorders>
              <w:top w:val="single" w:color="auto" w:sz="4" w:space="0"/>
              <w:left w:val="single" w:color="auto" w:sz="4" w:space="0"/>
              <w:bottom w:val="single" w:color="auto" w:sz="4" w:space="0"/>
              <w:right w:val="single" w:color="auto" w:sz="4" w:space="0"/>
            </w:tcBorders>
          </w:tcPr>
          <w:p w:rsidRPr="006A4A0C" w:rsidR="00030A63" w:rsidP="006A4A0C" w:rsidRDefault="00030A63" w14:paraId="2D3D48F4" w14:textId="18EF2189">
            <w:pPr>
              <w:pStyle w:val="NormalWorksheet"/>
              <w:rPr>
                <w:rFonts w:ascii="Tahoma" w:hAnsi="Tahoma" w:cs="Tahoma"/>
              </w:rPr>
            </w:pPr>
            <w:r w:rsidRPr="006A4A0C">
              <w:rPr>
                <w:rFonts w:ascii="Tahoma" w:hAnsi="Tahoma" w:cs="Tahoma"/>
              </w:rPr>
              <w:t>Tables that identify laws, regulations, ordinances, standards, adopted local, regional, state, and federal land use plans, leases, and permits applicable to the proposed project, and a discussion of the applicability of, and conformance with each. The table or matrix shall explicitly reference pages in the application wherein conformance, with each law or standard during both construction and operation of the facility is discussed; and</w:t>
            </w:r>
          </w:p>
        </w:tc>
        <w:tc>
          <w:tcPr>
            <w:tcW w:w="2789" w:type="dxa"/>
            <w:tcBorders>
              <w:top w:val="single" w:color="auto" w:sz="4" w:space="0"/>
              <w:left w:val="single" w:color="auto" w:sz="4" w:space="0"/>
              <w:bottom w:val="single" w:color="auto" w:sz="4" w:space="0"/>
              <w:right w:val="single" w:color="auto" w:sz="4" w:space="0"/>
            </w:tcBorders>
          </w:tcPr>
          <w:p w:rsidRPr="006A4A0C" w:rsidR="00030A63" w:rsidP="006A4A0C" w:rsidRDefault="00030A63" w14:paraId="2324812C" w14:textId="5856E45C">
            <w:pPr>
              <w:pStyle w:val="NormalWorksheet"/>
              <w:rPr>
                <w:rFonts w:ascii="Tahoma" w:hAnsi="Tahoma" w:cs="Tahoma"/>
              </w:rPr>
            </w:pPr>
          </w:p>
        </w:tc>
        <w:tc>
          <w:tcPr>
            <w:tcW w:w="1264" w:type="dxa"/>
            <w:gridSpan w:val="2"/>
            <w:tcBorders>
              <w:top w:val="single" w:color="auto" w:sz="4" w:space="0"/>
              <w:left w:val="single" w:color="auto" w:sz="4" w:space="0"/>
              <w:bottom w:val="single" w:color="auto" w:sz="4" w:space="0"/>
              <w:right w:val="single" w:color="auto" w:sz="4" w:space="0"/>
            </w:tcBorders>
          </w:tcPr>
          <w:p w:rsidRPr="006A4A0C" w:rsidR="00030A63" w:rsidP="006A4A0C" w:rsidRDefault="00030A63" w14:paraId="4A7C483B" w14:textId="4C0AE097">
            <w:pPr>
              <w:pStyle w:val="NormalWorksheet"/>
              <w:rPr>
                <w:rFonts w:ascii="Tahoma" w:hAnsi="Tahoma" w:cs="Tahoma"/>
              </w:rPr>
            </w:pPr>
          </w:p>
        </w:tc>
        <w:tc>
          <w:tcPr>
            <w:tcW w:w="4189" w:type="dxa"/>
            <w:gridSpan w:val="6"/>
            <w:tcBorders>
              <w:top w:val="single" w:color="auto" w:sz="4" w:space="0"/>
              <w:left w:val="single" w:color="auto" w:sz="4" w:space="0"/>
              <w:bottom w:val="single" w:color="auto" w:sz="4" w:space="0"/>
              <w:right w:val="single" w:color="auto" w:sz="4" w:space="0"/>
            </w:tcBorders>
          </w:tcPr>
          <w:p w:rsidRPr="006A4A0C" w:rsidR="00030A63" w:rsidP="006A4A0C" w:rsidRDefault="00030A63" w14:paraId="1CEBD1B5" w14:textId="0EAE33EE">
            <w:pPr>
              <w:pStyle w:val="TOC1"/>
              <w:rPr>
                <w:rFonts w:ascii="Tahoma" w:hAnsi="Tahoma" w:cs="Tahoma"/>
                <w:b w:val="0"/>
              </w:rPr>
            </w:pPr>
          </w:p>
        </w:tc>
      </w:tr>
      <w:tr w:rsidRPr="000B3F4D" w:rsidR="00030A63" w:rsidTr="009A7596" w14:paraId="11134FD8" w14:textId="77777777">
        <w:trPr>
          <w:trHeight w:val="300"/>
          <w:jc w:val="center"/>
        </w:trPr>
        <w:tc>
          <w:tcPr>
            <w:tcW w:w="1842" w:type="dxa"/>
            <w:tcBorders>
              <w:top w:val="single" w:color="auto" w:sz="4" w:space="0"/>
              <w:left w:val="single" w:color="auto" w:sz="4" w:space="0"/>
              <w:bottom w:val="single" w:color="auto" w:sz="4" w:space="0"/>
              <w:right w:val="single" w:color="auto" w:sz="4" w:space="0"/>
            </w:tcBorders>
          </w:tcPr>
          <w:p w:rsidRPr="006A4A0C" w:rsidR="00030A63" w:rsidP="006A4A0C" w:rsidRDefault="00030A63" w14:paraId="21DD0BE1" w14:textId="77777777">
            <w:pPr>
              <w:pStyle w:val="NormalWorksheet"/>
              <w:rPr>
                <w:rFonts w:ascii="Tahoma" w:hAnsi="Tahoma" w:cs="Tahoma"/>
              </w:rPr>
            </w:pPr>
            <w:r w:rsidRPr="006A4A0C">
              <w:rPr>
                <w:rFonts w:ascii="Tahoma" w:hAnsi="Tahoma" w:cs="Tahoma"/>
              </w:rPr>
              <w:t>Appendix B</w:t>
            </w:r>
          </w:p>
          <w:p w:rsidRPr="006A4A0C" w:rsidR="00030A63" w:rsidP="006A4A0C" w:rsidRDefault="00030A63" w14:paraId="381D857D" w14:textId="77777777">
            <w:pPr>
              <w:pStyle w:val="NormalWorksheet"/>
              <w:rPr>
                <w:rFonts w:ascii="Tahoma" w:hAnsi="Tahoma" w:cs="Tahoma"/>
              </w:rPr>
            </w:pPr>
            <w:r w:rsidRPr="006A4A0C">
              <w:rPr>
                <w:rFonts w:ascii="Tahoma" w:hAnsi="Tahoma" w:cs="Tahoma"/>
              </w:rPr>
              <w:t>(i) (1) (B)</w:t>
            </w:r>
          </w:p>
        </w:tc>
        <w:tc>
          <w:tcPr>
            <w:tcW w:w="3825" w:type="dxa"/>
            <w:gridSpan w:val="5"/>
            <w:tcBorders>
              <w:top w:val="single" w:color="auto" w:sz="4" w:space="0"/>
              <w:left w:val="single" w:color="auto" w:sz="4" w:space="0"/>
              <w:bottom w:val="single" w:color="auto" w:sz="4" w:space="0"/>
              <w:right w:val="single" w:color="auto" w:sz="4" w:space="0"/>
            </w:tcBorders>
          </w:tcPr>
          <w:p w:rsidRPr="006A4A0C" w:rsidR="00030A63" w:rsidP="006A4A0C" w:rsidRDefault="00030A63" w14:paraId="3A7F1D42" w14:textId="2593F958">
            <w:pPr>
              <w:pStyle w:val="NormalWorksheet"/>
              <w:rPr>
                <w:rFonts w:ascii="Tahoma" w:hAnsi="Tahoma" w:cs="Tahoma"/>
              </w:rPr>
            </w:pPr>
            <w:r w:rsidRPr="006A4A0C">
              <w:rPr>
                <w:rFonts w:ascii="Tahoma" w:hAnsi="Tahoma" w:cs="Tahoma"/>
              </w:rPr>
              <w:t>Tables that identify each agency with jurisdiction to issue applicable permits, leases, and approvals or to enforce identified laws, regulations, standards, and adopted local, regional, state and federal land use plans, and agencies that would have permit approval or enforcement authority, but for the exclusive authority of the Commission to certify sites and related facilities.</w:t>
            </w:r>
          </w:p>
        </w:tc>
        <w:tc>
          <w:tcPr>
            <w:tcW w:w="2789" w:type="dxa"/>
            <w:tcBorders>
              <w:top w:val="single" w:color="auto" w:sz="4" w:space="0"/>
              <w:left w:val="single" w:color="auto" w:sz="4" w:space="0"/>
              <w:bottom w:val="single" w:color="auto" w:sz="4" w:space="0"/>
              <w:right w:val="single" w:color="auto" w:sz="4" w:space="0"/>
            </w:tcBorders>
          </w:tcPr>
          <w:p w:rsidRPr="006A4A0C" w:rsidR="00030A63" w:rsidP="006A4A0C" w:rsidRDefault="00030A63" w14:paraId="3992507B" w14:textId="2CE4FB3C">
            <w:pPr>
              <w:pStyle w:val="NormalWorksheet"/>
              <w:rPr>
                <w:rFonts w:ascii="Tahoma" w:hAnsi="Tahoma" w:cs="Tahoma"/>
              </w:rPr>
            </w:pPr>
          </w:p>
        </w:tc>
        <w:tc>
          <w:tcPr>
            <w:tcW w:w="1264" w:type="dxa"/>
            <w:gridSpan w:val="2"/>
            <w:tcBorders>
              <w:top w:val="single" w:color="auto" w:sz="4" w:space="0"/>
              <w:left w:val="single" w:color="auto" w:sz="4" w:space="0"/>
              <w:bottom w:val="single" w:color="auto" w:sz="4" w:space="0"/>
              <w:right w:val="single" w:color="auto" w:sz="4" w:space="0"/>
            </w:tcBorders>
          </w:tcPr>
          <w:p w:rsidRPr="006A4A0C" w:rsidR="00030A63" w:rsidP="006A4A0C" w:rsidRDefault="00030A63" w14:paraId="3D2660EA" w14:textId="07C50888">
            <w:pPr>
              <w:pStyle w:val="NormalWorksheet"/>
              <w:rPr>
                <w:rFonts w:ascii="Tahoma" w:hAnsi="Tahoma" w:cs="Tahoma"/>
              </w:rPr>
            </w:pPr>
          </w:p>
        </w:tc>
        <w:tc>
          <w:tcPr>
            <w:tcW w:w="4189" w:type="dxa"/>
            <w:gridSpan w:val="6"/>
            <w:tcBorders>
              <w:top w:val="single" w:color="auto" w:sz="4" w:space="0"/>
              <w:left w:val="single" w:color="auto" w:sz="4" w:space="0"/>
              <w:bottom w:val="single" w:color="auto" w:sz="4" w:space="0"/>
              <w:right w:val="single" w:color="auto" w:sz="4" w:space="0"/>
            </w:tcBorders>
          </w:tcPr>
          <w:p w:rsidRPr="006A4A0C" w:rsidR="00030A63" w:rsidP="006A4A0C" w:rsidRDefault="00030A63" w14:paraId="0460CFDF" w14:textId="18837FA8">
            <w:pPr>
              <w:pStyle w:val="NormalWorksheet"/>
              <w:rPr>
                <w:rFonts w:ascii="Tahoma" w:hAnsi="Tahoma" w:cs="Tahoma"/>
                <w:color w:val="000000" w:themeColor="text1"/>
              </w:rPr>
            </w:pPr>
          </w:p>
        </w:tc>
      </w:tr>
      <w:tr w:rsidRPr="000B3F4D" w:rsidR="00030A63" w:rsidTr="009A7596" w14:paraId="2DC76FA6" w14:textId="77777777">
        <w:trPr>
          <w:trHeight w:val="300"/>
          <w:jc w:val="center"/>
        </w:trPr>
        <w:tc>
          <w:tcPr>
            <w:tcW w:w="1842" w:type="dxa"/>
            <w:tcBorders>
              <w:top w:val="single" w:color="auto" w:sz="4" w:space="0"/>
              <w:left w:val="single" w:color="auto" w:sz="4" w:space="0"/>
              <w:bottom w:val="single" w:color="auto" w:sz="4" w:space="0"/>
              <w:right w:val="single" w:color="auto" w:sz="4" w:space="0"/>
            </w:tcBorders>
          </w:tcPr>
          <w:p w:rsidRPr="006A4A0C" w:rsidR="00030A63" w:rsidP="006A4A0C" w:rsidRDefault="00030A63" w14:paraId="2CEABCEE" w14:textId="77777777">
            <w:pPr>
              <w:pStyle w:val="NormalWorksheet"/>
              <w:rPr>
                <w:rFonts w:ascii="Tahoma" w:hAnsi="Tahoma" w:cs="Tahoma"/>
              </w:rPr>
            </w:pPr>
            <w:r w:rsidRPr="006A4A0C">
              <w:rPr>
                <w:rFonts w:ascii="Tahoma" w:hAnsi="Tahoma" w:cs="Tahoma"/>
              </w:rPr>
              <w:t>Appendix B</w:t>
            </w:r>
          </w:p>
          <w:p w:rsidRPr="006A4A0C" w:rsidR="00030A63" w:rsidP="006A4A0C" w:rsidRDefault="00030A63" w14:paraId="445EB76D" w14:textId="77777777">
            <w:pPr>
              <w:pStyle w:val="NormalWorksheet"/>
              <w:rPr>
                <w:rFonts w:ascii="Tahoma" w:hAnsi="Tahoma" w:cs="Tahoma"/>
              </w:rPr>
            </w:pPr>
            <w:r w:rsidRPr="006A4A0C">
              <w:rPr>
                <w:rFonts w:ascii="Tahoma" w:hAnsi="Tahoma" w:cs="Tahoma"/>
              </w:rPr>
              <w:t>(i) (2)</w:t>
            </w:r>
          </w:p>
        </w:tc>
        <w:tc>
          <w:tcPr>
            <w:tcW w:w="3825" w:type="dxa"/>
            <w:gridSpan w:val="5"/>
            <w:tcBorders>
              <w:top w:val="single" w:color="auto" w:sz="4" w:space="0"/>
              <w:left w:val="single" w:color="auto" w:sz="4" w:space="0"/>
              <w:bottom w:val="single" w:color="auto" w:sz="4" w:space="0"/>
              <w:right w:val="single" w:color="auto" w:sz="4" w:space="0"/>
            </w:tcBorders>
          </w:tcPr>
          <w:p w:rsidRPr="006A4A0C" w:rsidR="00030A63" w:rsidP="006A4A0C" w:rsidRDefault="00030A63" w14:paraId="6B309EA1" w14:textId="0B22E6D0">
            <w:pPr>
              <w:pStyle w:val="NormalWorksheet"/>
              <w:rPr>
                <w:rFonts w:ascii="Tahoma" w:hAnsi="Tahoma" w:cs="Tahoma"/>
              </w:rPr>
            </w:pPr>
            <w:r w:rsidRPr="006A4A0C">
              <w:rPr>
                <w:rFonts w:ascii="Tahoma" w:hAnsi="Tahoma" w:cs="Tahoma"/>
              </w:rPr>
              <w:t>The name, title, phone number, address (required), and email address (if known), of an official who was contacted within each agency, and provide the name of the official who will serve as a contact person for Commission staff.</w:t>
            </w:r>
          </w:p>
        </w:tc>
        <w:tc>
          <w:tcPr>
            <w:tcW w:w="2789" w:type="dxa"/>
            <w:tcBorders>
              <w:top w:val="single" w:color="auto" w:sz="4" w:space="0"/>
              <w:left w:val="single" w:color="auto" w:sz="4" w:space="0"/>
              <w:bottom w:val="single" w:color="auto" w:sz="4" w:space="0"/>
              <w:right w:val="single" w:color="auto" w:sz="4" w:space="0"/>
            </w:tcBorders>
          </w:tcPr>
          <w:p w:rsidRPr="006A4A0C" w:rsidR="00030A63" w:rsidP="006A4A0C" w:rsidRDefault="00030A63" w14:paraId="434271C9" w14:textId="59EDD78D">
            <w:pPr>
              <w:pStyle w:val="NormalWorksheet"/>
              <w:rPr>
                <w:rFonts w:ascii="Tahoma" w:hAnsi="Tahoma" w:cs="Tahoma"/>
              </w:rPr>
            </w:pPr>
          </w:p>
        </w:tc>
        <w:tc>
          <w:tcPr>
            <w:tcW w:w="1264" w:type="dxa"/>
            <w:gridSpan w:val="2"/>
            <w:tcBorders>
              <w:top w:val="single" w:color="auto" w:sz="4" w:space="0"/>
              <w:left w:val="single" w:color="auto" w:sz="4" w:space="0"/>
              <w:bottom w:val="single" w:color="auto" w:sz="4" w:space="0"/>
              <w:right w:val="single" w:color="auto" w:sz="4" w:space="0"/>
            </w:tcBorders>
          </w:tcPr>
          <w:p w:rsidRPr="006A4A0C" w:rsidR="00030A63" w:rsidP="006A4A0C" w:rsidRDefault="00030A63" w14:paraId="67141597" w14:textId="40E2DABA">
            <w:pPr>
              <w:pStyle w:val="NormalWorksheet"/>
              <w:rPr>
                <w:rFonts w:ascii="Tahoma" w:hAnsi="Tahoma" w:cs="Tahoma"/>
              </w:rPr>
            </w:pPr>
          </w:p>
        </w:tc>
        <w:tc>
          <w:tcPr>
            <w:tcW w:w="4189" w:type="dxa"/>
            <w:gridSpan w:val="6"/>
            <w:tcBorders>
              <w:top w:val="single" w:color="auto" w:sz="4" w:space="0"/>
              <w:left w:val="single" w:color="auto" w:sz="4" w:space="0"/>
              <w:bottom w:val="single" w:color="auto" w:sz="4" w:space="0"/>
              <w:right w:val="single" w:color="auto" w:sz="4" w:space="0"/>
            </w:tcBorders>
          </w:tcPr>
          <w:p w:rsidRPr="006A4A0C" w:rsidR="00030A63" w:rsidP="006A4A0C" w:rsidRDefault="00030A63" w14:paraId="088D3F70" w14:textId="6786FE9E">
            <w:pPr>
              <w:pStyle w:val="TOC1"/>
              <w:rPr>
                <w:rFonts w:ascii="Tahoma" w:hAnsi="Tahoma" w:cs="Tahoma"/>
                <w:b w:val="0"/>
              </w:rPr>
            </w:pPr>
          </w:p>
        </w:tc>
      </w:tr>
      <w:tr w:rsidRPr="000B3F4D" w:rsidR="00030A63" w:rsidTr="009A7596" w14:paraId="0C28895D" w14:textId="77777777">
        <w:trPr>
          <w:trHeight w:val="300"/>
          <w:jc w:val="center"/>
        </w:trPr>
        <w:tc>
          <w:tcPr>
            <w:tcW w:w="1842" w:type="dxa"/>
            <w:tcBorders>
              <w:top w:val="single" w:color="auto" w:sz="4" w:space="0"/>
              <w:left w:val="single" w:color="auto" w:sz="4" w:space="0"/>
              <w:bottom w:val="single" w:color="auto" w:sz="4" w:space="0"/>
              <w:right w:val="single" w:color="auto" w:sz="4" w:space="0"/>
            </w:tcBorders>
            <w:vAlign w:val="bottom"/>
          </w:tcPr>
          <w:p w:rsidRPr="006A4A0C" w:rsidR="00030A63" w:rsidP="006A4A0C" w:rsidRDefault="00030A63" w14:paraId="5713037A" w14:textId="77777777">
            <w:pPr>
              <w:pStyle w:val="NormalWorksheet"/>
              <w:rPr>
                <w:rFonts w:ascii="Tahoma" w:hAnsi="Tahoma" w:cs="Tahoma"/>
              </w:rPr>
            </w:pPr>
            <w:r w:rsidRPr="006A4A0C">
              <w:rPr>
                <w:rFonts w:ascii="Tahoma" w:hAnsi="Tahoma" w:cs="Tahoma"/>
              </w:rPr>
              <w:t>Appendix B</w:t>
            </w:r>
          </w:p>
          <w:p w:rsidRPr="006A4A0C" w:rsidR="00030A63" w:rsidP="006A4A0C" w:rsidRDefault="00030A63" w14:paraId="0F7946CD" w14:textId="77777777">
            <w:pPr>
              <w:pStyle w:val="NormalWorksheet"/>
              <w:rPr>
                <w:rFonts w:ascii="Tahoma" w:hAnsi="Tahoma" w:cs="Tahoma"/>
              </w:rPr>
            </w:pPr>
            <w:r w:rsidRPr="006A4A0C">
              <w:rPr>
                <w:rFonts w:ascii="Tahoma" w:hAnsi="Tahoma" w:cs="Tahoma"/>
              </w:rPr>
              <w:t>(i) (3)</w:t>
            </w:r>
          </w:p>
        </w:tc>
        <w:tc>
          <w:tcPr>
            <w:tcW w:w="3825" w:type="dxa"/>
            <w:gridSpan w:val="5"/>
            <w:tcBorders>
              <w:top w:val="single" w:color="auto" w:sz="4" w:space="0"/>
              <w:left w:val="single" w:color="auto" w:sz="4" w:space="0"/>
              <w:bottom w:val="single" w:color="auto" w:sz="4" w:space="0"/>
              <w:right w:val="single" w:color="auto" w:sz="4" w:space="0"/>
            </w:tcBorders>
          </w:tcPr>
          <w:p w:rsidRPr="006A4A0C" w:rsidR="00030A63" w:rsidP="006A4A0C" w:rsidRDefault="00030A63" w14:paraId="53DBFB2A" w14:textId="79902B58">
            <w:pPr>
              <w:pStyle w:val="BalloonText"/>
              <w:rPr>
                <w:sz w:val="20"/>
                <w:szCs w:val="20"/>
              </w:rPr>
            </w:pPr>
            <w:r w:rsidRPr="006A4A0C">
              <w:rPr>
                <w:sz w:val="20"/>
                <w:szCs w:val="20"/>
              </w:rPr>
              <w:t>A schedule indicating when permits outside the authority of the Commission will be obtained and the steps the applicant has taken or plans to take to obtain such permits.</w:t>
            </w:r>
          </w:p>
        </w:tc>
        <w:tc>
          <w:tcPr>
            <w:tcW w:w="2789" w:type="dxa"/>
            <w:tcBorders>
              <w:top w:val="single" w:color="auto" w:sz="4" w:space="0"/>
              <w:left w:val="single" w:color="auto" w:sz="4" w:space="0"/>
              <w:bottom w:val="single" w:color="auto" w:sz="4" w:space="0"/>
              <w:right w:val="single" w:color="auto" w:sz="4" w:space="0"/>
            </w:tcBorders>
          </w:tcPr>
          <w:p w:rsidRPr="006A4A0C" w:rsidR="00030A63" w:rsidP="006A4A0C" w:rsidRDefault="00030A63" w14:paraId="393F664E" w14:textId="0148D6EC">
            <w:pPr>
              <w:pStyle w:val="NormalWorksheet"/>
              <w:rPr>
                <w:rFonts w:ascii="Tahoma" w:hAnsi="Tahoma" w:cs="Tahoma"/>
              </w:rPr>
            </w:pPr>
          </w:p>
        </w:tc>
        <w:tc>
          <w:tcPr>
            <w:tcW w:w="1264" w:type="dxa"/>
            <w:gridSpan w:val="2"/>
            <w:tcBorders>
              <w:top w:val="single" w:color="auto" w:sz="4" w:space="0"/>
              <w:left w:val="single" w:color="auto" w:sz="4" w:space="0"/>
              <w:bottom w:val="single" w:color="auto" w:sz="4" w:space="0"/>
              <w:right w:val="single" w:color="auto" w:sz="4" w:space="0"/>
            </w:tcBorders>
          </w:tcPr>
          <w:p w:rsidRPr="006A4A0C" w:rsidR="00030A63" w:rsidP="006A4A0C" w:rsidRDefault="00030A63" w14:paraId="50449554" w14:textId="21E24A4B">
            <w:pPr>
              <w:pStyle w:val="NormalWorksheet"/>
              <w:rPr>
                <w:rFonts w:ascii="Tahoma" w:hAnsi="Tahoma" w:cs="Tahoma"/>
              </w:rPr>
            </w:pPr>
          </w:p>
        </w:tc>
        <w:tc>
          <w:tcPr>
            <w:tcW w:w="4189" w:type="dxa"/>
            <w:gridSpan w:val="6"/>
            <w:tcBorders>
              <w:top w:val="single" w:color="auto" w:sz="4" w:space="0"/>
              <w:left w:val="single" w:color="auto" w:sz="4" w:space="0"/>
              <w:bottom w:val="single" w:color="auto" w:sz="4" w:space="0"/>
              <w:right w:val="single" w:color="auto" w:sz="4" w:space="0"/>
            </w:tcBorders>
          </w:tcPr>
          <w:p w:rsidRPr="006A4A0C" w:rsidR="00030A63" w:rsidP="006A4A0C" w:rsidRDefault="00030A63" w14:paraId="72218CEE" w14:textId="14732F17">
            <w:pPr>
              <w:pStyle w:val="NormalWorksheet"/>
              <w:rPr>
                <w:rFonts w:ascii="Tahoma" w:hAnsi="Tahoma" w:cs="Tahoma"/>
              </w:rPr>
            </w:pPr>
          </w:p>
        </w:tc>
      </w:tr>
    </w:tbl>
    <w:p w:rsidRPr="000B3F4D" w:rsidR="00A14BAB" w:rsidP="00EB715F" w:rsidRDefault="00A14BAB" w14:paraId="1D23E436" w14:textId="5DBDC034">
      <w:pPr>
        <w:tabs>
          <w:tab w:val="right" w:leader="dot" w:pos="7650"/>
          <w:tab w:val="right" w:pos="9360"/>
        </w:tabs>
        <w:spacing w:after="120" w:line="240" w:lineRule="auto"/>
        <w:rPr>
          <w:rFonts w:ascii="Tahoma" w:hAnsi="Tahoma" w:cs="Tahoma"/>
          <w:sz w:val="20"/>
          <w:szCs w:val="20"/>
        </w:rPr>
      </w:pPr>
    </w:p>
    <w:sectPr w:rsidRPr="000B3F4D" w:rsidR="00A14BAB" w:rsidSect="00354F4A">
      <w:footerReference w:type="default" r:id="rId5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0B2B" w:rsidP="00597F3F" w:rsidRDefault="001E0B2B" w14:paraId="57526698" w14:textId="77777777">
      <w:pPr>
        <w:spacing w:after="0" w:line="240" w:lineRule="auto"/>
      </w:pPr>
      <w:r>
        <w:separator/>
      </w:r>
    </w:p>
  </w:endnote>
  <w:endnote w:type="continuationSeparator" w:id="0">
    <w:p w:rsidR="001E0B2B" w:rsidP="00597F3F" w:rsidRDefault="001E0B2B" w14:paraId="404E1F77" w14:textId="77777777">
      <w:pPr>
        <w:spacing w:after="0" w:line="240" w:lineRule="auto"/>
      </w:pPr>
      <w:r>
        <w:continuationSeparator/>
      </w:r>
    </w:p>
  </w:endnote>
  <w:endnote w:type="continuationNotice" w:id="1">
    <w:p w:rsidR="001E0B2B" w:rsidRDefault="001E0B2B" w14:paraId="4F1AA63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Arial Bold">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Yu Mincho">
    <w:altName w:val="游明朝"/>
    <w:panose1 w:val="00000000000000000000"/>
    <w:charset w:val="80"/>
    <w:family w:val="roman"/>
    <w:notTrueType/>
    <w:pitch w:val="default"/>
  </w:font>
  <w:font w:name="Tms Rmn">
    <w:panose1 w:val="02020603040505020304"/>
    <w:charset w:val="00"/>
    <w:family w:val="roman"/>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94AD4" w:rsidR="00D308BB" w:rsidP="00E94AD4" w:rsidRDefault="00D308BB" w14:paraId="16438C4E" w14:textId="742276D0">
    <w:pPr>
      <w:pStyle w:val="Footer"/>
      <w:tabs>
        <w:tab w:val="clear" w:pos="4680"/>
        <w:tab w:val="clear" w:pos="9360"/>
        <w:tab w:val="center" w:pos="6480"/>
        <w:tab w:val="right" w:pos="12960"/>
      </w:tabs>
      <w:jc w:val="both"/>
      <w:rPr>
        <w:rFonts w:ascii="Tahoma" w:hAnsi="Tahoma" w:cs="Tahoma"/>
        <w:sz w:val="20"/>
        <w:szCs w:val="20"/>
      </w:rPr>
    </w:pPr>
    <w:r w:rsidRPr="00E94AD4">
      <w:rPr>
        <w:rFonts w:ascii="Tahoma" w:hAnsi="Tahoma" w:cs="Tahoma"/>
        <w:sz w:val="20"/>
        <w:szCs w:val="20"/>
      </w:rPr>
      <w:t>California Energy Commission</w:t>
    </w:r>
    <w:r w:rsidRPr="00E94AD4">
      <w:rPr>
        <w:rFonts w:ascii="Tahoma" w:hAnsi="Tahoma" w:cs="Tahoma"/>
        <w:sz w:val="20"/>
        <w:szCs w:val="20"/>
      </w:rPr>
      <w:tab/>
    </w:r>
    <w:r w:rsidRPr="00E94AD4">
      <w:rPr>
        <w:rFonts w:ascii="Tahoma" w:hAnsi="Tahoma" w:cs="Tahoma"/>
        <w:sz w:val="20"/>
        <w:szCs w:val="20"/>
      </w:rPr>
      <w:fldChar w:fldCharType="begin"/>
    </w:r>
    <w:r w:rsidRPr="00E94AD4">
      <w:rPr>
        <w:rFonts w:ascii="Tahoma" w:hAnsi="Tahoma" w:cs="Tahoma"/>
        <w:sz w:val="20"/>
        <w:szCs w:val="20"/>
      </w:rPr>
      <w:instrText>page \* arabic</w:instrText>
    </w:r>
    <w:r w:rsidRPr="00E94AD4">
      <w:rPr>
        <w:rFonts w:ascii="Tahoma" w:hAnsi="Tahoma" w:cs="Tahoma"/>
        <w:sz w:val="20"/>
        <w:szCs w:val="20"/>
      </w:rPr>
      <w:fldChar w:fldCharType="separate"/>
    </w:r>
    <w:r>
      <w:rPr>
        <w:rFonts w:ascii="Tahoma" w:hAnsi="Tahoma" w:cs="Tahoma"/>
        <w:noProof/>
        <w:sz w:val="20"/>
        <w:szCs w:val="20"/>
      </w:rPr>
      <w:t>6</w:t>
    </w:r>
    <w:r w:rsidRPr="00E94AD4">
      <w:rPr>
        <w:rFonts w:ascii="Tahoma" w:hAnsi="Tahoma" w:cs="Tahoma"/>
        <w:sz w:val="20"/>
        <w:szCs w:val="20"/>
      </w:rPr>
      <w:fldChar w:fldCharType="end"/>
    </w:r>
    <w:r w:rsidRPr="00E94AD4">
      <w:rPr>
        <w:rFonts w:ascii="Tahoma" w:hAnsi="Tahoma" w:cs="Tahoma"/>
        <w:sz w:val="20"/>
        <w:szCs w:val="20"/>
      </w:rPr>
      <w:tab/>
    </w:r>
    <w:r w:rsidR="00A22558">
      <w:rPr>
        <w:rFonts w:ascii="Tahoma" w:hAnsi="Tahoma" w:cs="Tahoma"/>
        <w:sz w:val="20"/>
        <w:szCs w:val="20"/>
      </w:rPr>
      <w:t xml:space="preserve">Mandatory Opt-In </w:t>
    </w:r>
    <w:r w:rsidR="008A2E50">
      <w:rPr>
        <w:rFonts w:ascii="Tahoma" w:hAnsi="Tahoma" w:cs="Tahoma"/>
        <w:sz w:val="20"/>
        <w:szCs w:val="20"/>
      </w:rPr>
      <w:t>Requirements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806FA" w:rsidR="00E97BC5" w:rsidP="006806FA" w:rsidRDefault="00E97BC5" w14:paraId="7C03D135" w14:textId="77777777">
    <w:pPr>
      <w:pStyle w:val="Footer"/>
      <w:tabs>
        <w:tab w:val="clear" w:pos="4680"/>
        <w:tab w:val="clear" w:pos="9360"/>
        <w:tab w:val="center" w:pos="6480"/>
        <w:tab w:val="right" w:pos="12960"/>
      </w:tabs>
      <w:rPr>
        <w:rFonts w:ascii="Tahoma" w:hAnsi="Tahoma" w:cs="Tahoma"/>
        <w:sz w:val="20"/>
        <w:szCs w:val="20"/>
      </w:rPr>
    </w:pPr>
    <w:r w:rsidRPr="006806FA">
      <w:rPr>
        <w:rFonts w:ascii="Tahoma" w:hAnsi="Tahoma" w:cs="Tahoma"/>
        <w:sz w:val="20"/>
        <w:szCs w:val="20"/>
      </w:rPr>
      <w:t>California Energy Commission</w:t>
    </w:r>
    <w:r w:rsidRPr="006806FA">
      <w:rPr>
        <w:rFonts w:ascii="Tahoma" w:hAnsi="Tahoma" w:cs="Tahoma"/>
        <w:sz w:val="20"/>
        <w:szCs w:val="20"/>
      </w:rPr>
      <w:tab/>
    </w:r>
    <w:r w:rsidRPr="006806FA">
      <w:rPr>
        <w:rFonts w:ascii="Tahoma" w:hAnsi="Tahoma" w:cs="Tahoma"/>
        <w:sz w:val="20"/>
        <w:szCs w:val="20"/>
      </w:rPr>
      <w:fldChar w:fldCharType="begin"/>
    </w:r>
    <w:r w:rsidRPr="006806FA">
      <w:rPr>
        <w:rFonts w:ascii="Tahoma" w:hAnsi="Tahoma" w:cs="Tahoma"/>
        <w:sz w:val="20"/>
        <w:szCs w:val="20"/>
      </w:rPr>
      <w:instrText>page \* arabic</w:instrText>
    </w:r>
    <w:r w:rsidRPr="006806FA">
      <w:rPr>
        <w:rFonts w:ascii="Tahoma" w:hAnsi="Tahoma" w:cs="Tahoma"/>
        <w:sz w:val="20"/>
        <w:szCs w:val="20"/>
      </w:rPr>
      <w:fldChar w:fldCharType="separate"/>
    </w:r>
    <w:r w:rsidR="00030A63">
      <w:rPr>
        <w:rFonts w:ascii="Tahoma" w:hAnsi="Tahoma" w:cs="Tahoma"/>
        <w:noProof/>
        <w:sz w:val="20"/>
        <w:szCs w:val="20"/>
      </w:rPr>
      <w:t>31</w:t>
    </w:r>
    <w:r w:rsidRPr="006806FA">
      <w:rPr>
        <w:rFonts w:ascii="Tahoma" w:hAnsi="Tahoma" w:cs="Tahoma"/>
        <w:sz w:val="20"/>
        <w:szCs w:val="20"/>
      </w:rPr>
      <w:fldChar w:fldCharType="end"/>
    </w:r>
    <w:r w:rsidRPr="006806FA">
      <w:rPr>
        <w:rFonts w:ascii="Tahoma" w:hAnsi="Tahoma" w:cs="Tahoma"/>
        <w:sz w:val="20"/>
        <w:szCs w:val="20"/>
      </w:rPr>
      <w:tab/>
    </w:r>
    <w:r>
      <w:rPr>
        <w:rFonts w:ascii="Tahoma" w:hAnsi="Tahoma" w:cs="Tahoma"/>
        <w:sz w:val="20"/>
        <w:szCs w:val="20"/>
      </w:rPr>
      <w:t>Facility Design</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806FA" w:rsidR="005A1A95" w:rsidP="006806FA" w:rsidRDefault="005A1A95" w14:paraId="66792E1C" w14:textId="23629C29">
    <w:pPr>
      <w:pStyle w:val="Footer"/>
      <w:tabs>
        <w:tab w:val="clear" w:pos="4680"/>
        <w:tab w:val="clear" w:pos="9360"/>
        <w:tab w:val="center" w:pos="6480"/>
        <w:tab w:val="right" w:pos="12960"/>
      </w:tabs>
      <w:rPr>
        <w:rFonts w:ascii="Tahoma" w:hAnsi="Tahoma" w:cs="Tahoma"/>
        <w:sz w:val="20"/>
        <w:szCs w:val="20"/>
      </w:rPr>
    </w:pPr>
    <w:r w:rsidRPr="006806FA">
      <w:rPr>
        <w:rFonts w:ascii="Tahoma" w:hAnsi="Tahoma" w:cs="Tahoma"/>
        <w:sz w:val="20"/>
        <w:szCs w:val="20"/>
      </w:rPr>
      <w:t>California Energy Commission</w:t>
    </w:r>
    <w:r w:rsidRPr="006806FA">
      <w:rPr>
        <w:rFonts w:ascii="Tahoma" w:hAnsi="Tahoma" w:cs="Tahoma"/>
        <w:sz w:val="20"/>
        <w:szCs w:val="20"/>
      </w:rPr>
      <w:tab/>
    </w:r>
    <w:r w:rsidRPr="006806FA">
      <w:rPr>
        <w:rFonts w:ascii="Tahoma" w:hAnsi="Tahoma" w:cs="Tahoma"/>
        <w:sz w:val="20"/>
        <w:szCs w:val="20"/>
      </w:rPr>
      <w:fldChar w:fldCharType="begin"/>
    </w:r>
    <w:r w:rsidRPr="006806FA">
      <w:rPr>
        <w:rFonts w:ascii="Tahoma" w:hAnsi="Tahoma" w:cs="Tahoma"/>
        <w:sz w:val="20"/>
        <w:szCs w:val="20"/>
      </w:rPr>
      <w:instrText>page \* arabic</w:instrText>
    </w:r>
    <w:r w:rsidRPr="006806FA">
      <w:rPr>
        <w:rFonts w:ascii="Tahoma" w:hAnsi="Tahoma" w:cs="Tahoma"/>
        <w:sz w:val="20"/>
        <w:szCs w:val="20"/>
      </w:rPr>
      <w:fldChar w:fldCharType="separate"/>
    </w:r>
    <w:r w:rsidR="00030A63">
      <w:rPr>
        <w:rFonts w:ascii="Tahoma" w:hAnsi="Tahoma" w:cs="Tahoma"/>
        <w:noProof/>
        <w:sz w:val="20"/>
        <w:szCs w:val="20"/>
      </w:rPr>
      <w:t>33</w:t>
    </w:r>
    <w:r w:rsidRPr="006806FA">
      <w:rPr>
        <w:rFonts w:ascii="Tahoma" w:hAnsi="Tahoma" w:cs="Tahoma"/>
        <w:sz w:val="20"/>
        <w:szCs w:val="20"/>
      </w:rPr>
      <w:fldChar w:fldCharType="end"/>
    </w:r>
    <w:r w:rsidRPr="006806FA">
      <w:rPr>
        <w:rFonts w:ascii="Tahoma" w:hAnsi="Tahoma" w:cs="Tahoma"/>
        <w:sz w:val="20"/>
        <w:szCs w:val="20"/>
      </w:rPr>
      <w:tab/>
    </w:r>
    <w:r w:rsidR="00DA5E52">
      <w:rPr>
        <w:rFonts w:ascii="Tahoma" w:hAnsi="Tahoma" w:cs="Tahoma"/>
        <w:sz w:val="20"/>
        <w:szCs w:val="20"/>
      </w:rPr>
      <w:t xml:space="preserve">Geological </w:t>
    </w:r>
    <w:r w:rsidR="00461DDC">
      <w:rPr>
        <w:rFonts w:ascii="Tahoma" w:hAnsi="Tahoma" w:cs="Tahoma"/>
        <w:sz w:val="20"/>
        <w:szCs w:val="20"/>
      </w:rPr>
      <w:t>Hazards</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806FA" w:rsidR="00AE2677" w:rsidP="006806FA" w:rsidRDefault="00AE2677" w14:paraId="50354356" w14:textId="4CEDB484">
    <w:pPr>
      <w:pStyle w:val="Footer"/>
      <w:tabs>
        <w:tab w:val="clear" w:pos="4680"/>
        <w:tab w:val="clear" w:pos="9360"/>
        <w:tab w:val="center" w:pos="6480"/>
        <w:tab w:val="right" w:pos="12960"/>
      </w:tabs>
      <w:rPr>
        <w:rFonts w:ascii="Tahoma" w:hAnsi="Tahoma" w:cs="Tahoma"/>
        <w:sz w:val="20"/>
        <w:szCs w:val="20"/>
      </w:rPr>
    </w:pPr>
    <w:r w:rsidRPr="006806FA">
      <w:rPr>
        <w:rFonts w:ascii="Tahoma" w:hAnsi="Tahoma" w:cs="Tahoma"/>
        <w:sz w:val="20"/>
        <w:szCs w:val="20"/>
      </w:rPr>
      <w:t>California Energy Commission</w:t>
    </w:r>
    <w:r w:rsidRPr="006806FA">
      <w:rPr>
        <w:rFonts w:ascii="Tahoma" w:hAnsi="Tahoma" w:cs="Tahoma"/>
        <w:sz w:val="20"/>
        <w:szCs w:val="20"/>
      </w:rPr>
      <w:tab/>
    </w:r>
    <w:r w:rsidRPr="006806FA">
      <w:rPr>
        <w:rFonts w:ascii="Tahoma" w:hAnsi="Tahoma" w:cs="Tahoma"/>
        <w:sz w:val="20"/>
        <w:szCs w:val="20"/>
      </w:rPr>
      <w:fldChar w:fldCharType="begin"/>
    </w:r>
    <w:r w:rsidRPr="006806FA">
      <w:rPr>
        <w:rFonts w:ascii="Tahoma" w:hAnsi="Tahoma" w:cs="Tahoma"/>
        <w:sz w:val="20"/>
        <w:szCs w:val="20"/>
      </w:rPr>
      <w:instrText>page \* arabic</w:instrText>
    </w:r>
    <w:r w:rsidRPr="006806FA">
      <w:rPr>
        <w:rFonts w:ascii="Tahoma" w:hAnsi="Tahoma" w:cs="Tahoma"/>
        <w:sz w:val="20"/>
        <w:szCs w:val="20"/>
      </w:rPr>
      <w:fldChar w:fldCharType="separate"/>
    </w:r>
    <w:r w:rsidR="00030A63">
      <w:rPr>
        <w:rFonts w:ascii="Tahoma" w:hAnsi="Tahoma" w:cs="Tahoma"/>
        <w:noProof/>
        <w:sz w:val="20"/>
        <w:szCs w:val="20"/>
      </w:rPr>
      <w:t>36</w:t>
    </w:r>
    <w:r w:rsidRPr="006806FA">
      <w:rPr>
        <w:rFonts w:ascii="Tahoma" w:hAnsi="Tahoma" w:cs="Tahoma"/>
        <w:sz w:val="20"/>
        <w:szCs w:val="20"/>
      </w:rPr>
      <w:fldChar w:fldCharType="end"/>
    </w:r>
    <w:r w:rsidRPr="006806FA">
      <w:rPr>
        <w:rFonts w:ascii="Tahoma" w:hAnsi="Tahoma" w:cs="Tahoma"/>
        <w:sz w:val="20"/>
        <w:szCs w:val="20"/>
      </w:rPr>
      <w:tab/>
    </w:r>
    <w:r w:rsidR="007B3C85">
      <w:rPr>
        <w:rFonts w:ascii="Tahoma" w:hAnsi="Tahoma" w:cs="Tahoma"/>
        <w:sz w:val="20"/>
        <w:szCs w:val="20"/>
      </w:rPr>
      <w:t>Hazardous Materials</w:t>
    </w:r>
    <w:r w:rsidR="007D20D5">
      <w:rPr>
        <w:rFonts w:ascii="Tahoma" w:hAnsi="Tahoma" w:cs="Tahoma"/>
        <w:sz w:val="20"/>
        <w:szCs w:val="20"/>
      </w:rPr>
      <w:t xml:space="preserve"> Handling</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81C01" w:rsidR="00E377E2" w:rsidP="006806FA" w:rsidRDefault="00E377E2" w14:paraId="1215024E" w14:textId="196363EC">
    <w:pPr>
      <w:pStyle w:val="Footer"/>
      <w:tabs>
        <w:tab w:val="clear" w:pos="4680"/>
        <w:tab w:val="clear" w:pos="9360"/>
        <w:tab w:val="center" w:pos="6480"/>
        <w:tab w:val="right" w:pos="12960"/>
      </w:tabs>
      <w:rPr>
        <w:rFonts w:ascii="Tahoma" w:hAnsi="Tahoma" w:cs="Tahoma"/>
        <w:sz w:val="20"/>
        <w:szCs w:val="20"/>
        <w:u w:val="single"/>
      </w:rPr>
    </w:pPr>
    <w:r w:rsidRPr="006806FA">
      <w:rPr>
        <w:rFonts w:ascii="Tahoma" w:hAnsi="Tahoma" w:cs="Tahoma"/>
        <w:sz w:val="20"/>
        <w:szCs w:val="20"/>
      </w:rPr>
      <w:t>California Energy Commission</w:t>
    </w:r>
    <w:r w:rsidRPr="006806FA">
      <w:rPr>
        <w:rFonts w:ascii="Tahoma" w:hAnsi="Tahoma" w:cs="Tahoma"/>
        <w:sz w:val="20"/>
        <w:szCs w:val="20"/>
      </w:rPr>
      <w:tab/>
    </w:r>
    <w:r w:rsidRPr="006806FA">
      <w:rPr>
        <w:rFonts w:ascii="Tahoma" w:hAnsi="Tahoma" w:cs="Tahoma"/>
        <w:sz w:val="20"/>
        <w:szCs w:val="20"/>
      </w:rPr>
      <w:fldChar w:fldCharType="begin"/>
    </w:r>
    <w:r w:rsidRPr="006806FA">
      <w:rPr>
        <w:rFonts w:ascii="Tahoma" w:hAnsi="Tahoma" w:cs="Tahoma"/>
        <w:sz w:val="20"/>
        <w:szCs w:val="20"/>
      </w:rPr>
      <w:instrText>page \* arabic</w:instrText>
    </w:r>
    <w:r w:rsidRPr="006806FA">
      <w:rPr>
        <w:rFonts w:ascii="Tahoma" w:hAnsi="Tahoma" w:cs="Tahoma"/>
        <w:sz w:val="20"/>
        <w:szCs w:val="20"/>
      </w:rPr>
      <w:fldChar w:fldCharType="separate"/>
    </w:r>
    <w:r w:rsidR="00030A63">
      <w:rPr>
        <w:rFonts w:ascii="Tahoma" w:hAnsi="Tahoma" w:cs="Tahoma"/>
        <w:noProof/>
        <w:sz w:val="20"/>
        <w:szCs w:val="20"/>
      </w:rPr>
      <w:t>41</w:t>
    </w:r>
    <w:r w:rsidRPr="006806FA">
      <w:rPr>
        <w:rFonts w:ascii="Tahoma" w:hAnsi="Tahoma" w:cs="Tahoma"/>
        <w:sz w:val="20"/>
        <w:szCs w:val="20"/>
      </w:rPr>
      <w:fldChar w:fldCharType="end"/>
    </w:r>
    <w:r w:rsidRPr="006806FA">
      <w:rPr>
        <w:rFonts w:ascii="Tahoma" w:hAnsi="Tahoma" w:cs="Tahoma"/>
        <w:sz w:val="20"/>
        <w:szCs w:val="20"/>
      </w:rPr>
      <w:tab/>
    </w:r>
    <w:r w:rsidR="00A81C01">
      <w:rPr>
        <w:rFonts w:ascii="Tahoma" w:hAnsi="Tahoma" w:cs="Tahoma"/>
        <w:sz w:val="20"/>
        <w:szCs w:val="20"/>
      </w:rPr>
      <w:t xml:space="preserve">Land </w:t>
    </w:r>
    <w:r w:rsidRPr="00A81C01" w:rsidR="00A81C01">
      <w:rPr>
        <w:rFonts w:ascii="Tahoma" w:hAnsi="Tahoma" w:cs="Tahoma"/>
        <w:sz w:val="20"/>
        <w:szCs w:val="20"/>
      </w:rPr>
      <w:t>Use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B3B8C" w:rsidR="00100F81" w:rsidP="00AB3B8C" w:rsidRDefault="002F236F" w14:paraId="45D66BC2" w14:textId="058696DF">
    <w:pPr>
      <w:pStyle w:val="Footer"/>
      <w:tabs>
        <w:tab w:val="clear" w:pos="4680"/>
        <w:tab w:val="clear" w:pos="9360"/>
        <w:tab w:val="center" w:pos="6480"/>
        <w:tab w:val="right" w:pos="12960"/>
      </w:tabs>
      <w:rPr>
        <w:rFonts w:ascii="Tahoma" w:hAnsi="Tahoma" w:cs="Tahoma"/>
        <w:sz w:val="20"/>
      </w:rPr>
    </w:pPr>
    <w:r w:rsidRPr="00AB3B8C">
      <w:rPr>
        <w:rFonts w:ascii="Tahoma" w:hAnsi="Tahoma" w:cs="Tahoma"/>
        <w:sz w:val="20"/>
      </w:rPr>
      <w:t>California Energy Commission</w:t>
    </w:r>
    <w:r w:rsidRPr="00AB3B8C">
      <w:rPr>
        <w:rFonts w:ascii="Tahoma" w:hAnsi="Tahoma" w:cs="Tahoma"/>
        <w:sz w:val="20"/>
      </w:rPr>
      <w:tab/>
    </w:r>
    <w:r w:rsidRPr="00AB3B8C">
      <w:rPr>
        <w:rFonts w:ascii="Tahoma" w:hAnsi="Tahoma" w:cs="Tahoma"/>
        <w:sz w:val="20"/>
      </w:rPr>
      <w:fldChar w:fldCharType="begin"/>
    </w:r>
    <w:r w:rsidRPr="00AB3B8C">
      <w:rPr>
        <w:rFonts w:ascii="Tahoma" w:hAnsi="Tahoma" w:cs="Tahoma"/>
        <w:sz w:val="20"/>
      </w:rPr>
      <w:instrText>page \* arabic</w:instrText>
    </w:r>
    <w:r w:rsidRPr="00AB3B8C">
      <w:rPr>
        <w:rFonts w:ascii="Tahoma" w:hAnsi="Tahoma" w:cs="Tahoma"/>
        <w:sz w:val="20"/>
      </w:rPr>
      <w:fldChar w:fldCharType="separate"/>
    </w:r>
    <w:r w:rsidR="00030A63">
      <w:rPr>
        <w:rFonts w:ascii="Tahoma" w:hAnsi="Tahoma" w:cs="Tahoma"/>
        <w:noProof/>
        <w:sz w:val="20"/>
      </w:rPr>
      <w:t>48</w:t>
    </w:r>
    <w:r w:rsidRPr="00AB3B8C">
      <w:rPr>
        <w:rFonts w:ascii="Tahoma" w:hAnsi="Tahoma" w:cs="Tahoma"/>
        <w:sz w:val="20"/>
      </w:rPr>
      <w:fldChar w:fldCharType="end"/>
    </w:r>
    <w:r w:rsidRPr="00AB3B8C">
      <w:rPr>
        <w:rFonts w:ascii="Tahoma" w:hAnsi="Tahoma" w:cs="Tahoma"/>
        <w:sz w:val="20"/>
      </w:rPr>
      <w:tab/>
    </w:r>
    <w:r w:rsidR="00AF6697">
      <w:rPr>
        <w:rFonts w:ascii="Tahoma" w:hAnsi="Tahoma" w:cs="Tahoma"/>
        <w:sz w:val="20"/>
      </w:rPr>
      <w:t>Noise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B3B8C" w:rsidR="00F002BF" w:rsidP="00AB3B8C" w:rsidRDefault="00AF6697" w14:paraId="6F6B59DD" w14:textId="20148719">
    <w:pPr>
      <w:pStyle w:val="Footer"/>
      <w:tabs>
        <w:tab w:val="clear" w:pos="4680"/>
        <w:tab w:val="clear" w:pos="9360"/>
        <w:tab w:val="center" w:pos="6480"/>
        <w:tab w:val="right" w:pos="12960"/>
      </w:tabs>
      <w:rPr>
        <w:rFonts w:ascii="Tahoma" w:hAnsi="Tahoma" w:cs="Tahoma"/>
        <w:sz w:val="20"/>
      </w:rPr>
    </w:pPr>
    <w:r w:rsidRPr="00AB3B8C">
      <w:rPr>
        <w:rFonts w:ascii="Tahoma" w:hAnsi="Tahoma" w:cs="Tahoma"/>
        <w:sz w:val="20"/>
      </w:rPr>
      <w:t>California Energy Commission</w:t>
    </w:r>
    <w:r w:rsidRPr="00AB3B8C">
      <w:rPr>
        <w:rFonts w:ascii="Tahoma" w:hAnsi="Tahoma" w:cs="Tahoma"/>
        <w:sz w:val="20"/>
      </w:rPr>
      <w:tab/>
    </w:r>
    <w:r w:rsidRPr="00AB3B8C">
      <w:rPr>
        <w:rFonts w:ascii="Tahoma" w:hAnsi="Tahoma" w:cs="Tahoma"/>
        <w:sz w:val="20"/>
      </w:rPr>
      <w:fldChar w:fldCharType="begin"/>
    </w:r>
    <w:r w:rsidRPr="00AB3B8C">
      <w:rPr>
        <w:rFonts w:ascii="Tahoma" w:hAnsi="Tahoma" w:cs="Tahoma"/>
        <w:sz w:val="20"/>
      </w:rPr>
      <w:instrText>page \* arabic</w:instrText>
    </w:r>
    <w:r w:rsidRPr="00AB3B8C">
      <w:rPr>
        <w:rFonts w:ascii="Tahoma" w:hAnsi="Tahoma" w:cs="Tahoma"/>
        <w:sz w:val="20"/>
      </w:rPr>
      <w:fldChar w:fldCharType="separate"/>
    </w:r>
    <w:r>
      <w:rPr>
        <w:rFonts w:ascii="Tahoma" w:hAnsi="Tahoma" w:cs="Tahoma"/>
        <w:noProof/>
        <w:sz w:val="20"/>
      </w:rPr>
      <w:t>48</w:t>
    </w:r>
    <w:r w:rsidRPr="00AB3B8C">
      <w:rPr>
        <w:rFonts w:ascii="Tahoma" w:hAnsi="Tahoma" w:cs="Tahoma"/>
        <w:sz w:val="20"/>
      </w:rPr>
      <w:fldChar w:fldCharType="end"/>
    </w:r>
    <w:r w:rsidRPr="00AB3B8C">
      <w:rPr>
        <w:rFonts w:ascii="Tahoma" w:hAnsi="Tahoma" w:cs="Tahoma"/>
        <w:sz w:val="20"/>
      </w:rPr>
      <w:tab/>
    </w:r>
    <w:r>
      <w:rPr>
        <w:rFonts w:ascii="Tahoma" w:hAnsi="Tahoma" w:cs="Tahoma"/>
        <w:sz w:val="20"/>
      </w:rPr>
      <w:t>Paleontological Resources</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B3B8C" w:rsidR="00AB3B8C" w:rsidP="00AB3B8C" w:rsidRDefault="00AB3B8C" w14:paraId="19EEA199" w14:textId="08B19255">
    <w:pPr>
      <w:pStyle w:val="Footer"/>
      <w:tabs>
        <w:tab w:val="clear" w:pos="4680"/>
        <w:tab w:val="clear" w:pos="9360"/>
        <w:tab w:val="center" w:pos="6480"/>
        <w:tab w:val="right" w:pos="12960"/>
      </w:tabs>
      <w:rPr>
        <w:rFonts w:ascii="Tahoma" w:hAnsi="Tahoma" w:cs="Tahoma"/>
        <w:sz w:val="20"/>
      </w:rPr>
    </w:pPr>
    <w:r w:rsidRPr="00AB3B8C">
      <w:rPr>
        <w:rFonts w:ascii="Tahoma" w:hAnsi="Tahoma" w:cs="Tahoma"/>
        <w:sz w:val="20"/>
      </w:rPr>
      <w:t>California Energy Commission</w:t>
    </w:r>
    <w:r w:rsidRPr="00AB3B8C">
      <w:rPr>
        <w:rFonts w:ascii="Tahoma" w:hAnsi="Tahoma" w:cs="Tahoma"/>
        <w:sz w:val="20"/>
      </w:rPr>
      <w:tab/>
    </w:r>
    <w:r w:rsidRPr="00AB3B8C">
      <w:rPr>
        <w:rFonts w:ascii="Tahoma" w:hAnsi="Tahoma" w:cs="Tahoma"/>
        <w:sz w:val="20"/>
      </w:rPr>
      <w:fldChar w:fldCharType="begin"/>
    </w:r>
    <w:r w:rsidRPr="00AB3B8C">
      <w:rPr>
        <w:rFonts w:ascii="Tahoma" w:hAnsi="Tahoma" w:cs="Tahoma"/>
        <w:sz w:val="20"/>
      </w:rPr>
      <w:instrText>page \* arabic</w:instrText>
    </w:r>
    <w:r w:rsidRPr="00AB3B8C">
      <w:rPr>
        <w:rFonts w:ascii="Tahoma" w:hAnsi="Tahoma" w:cs="Tahoma"/>
        <w:sz w:val="20"/>
      </w:rPr>
      <w:fldChar w:fldCharType="separate"/>
    </w:r>
    <w:r w:rsidR="00030A63">
      <w:rPr>
        <w:rFonts w:ascii="Tahoma" w:hAnsi="Tahoma" w:cs="Tahoma"/>
        <w:noProof/>
        <w:sz w:val="20"/>
      </w:rPr>
      <w:t>53</w:t>
    </w:r>
    <w:r w:rsidRPr="00AB3B8C">
      <w:rPr>
        <w:rFonts w:ascii="Tahoma" w:hAnsi="Tahoma" w:cs="Tahoma"/>
        <w:sz w:val="20"/>
      </w:rPr>
      <w:fldChar w:fldCharType="end"/>
    </w:r>
    <w:r w:rsidRPr="00AB3B8C">
      <w:rPr>
        <w:rFonts w:ascii="Tahoma" w:hAnsi="Tahoma" w:cs="Tahoma"/>
        <w:sz w:val="20"/>
      </w:rPr>
      <w:tab/>
    </w:r>
    <w:r w:rsidR="00DE4564">
      <w:rPr>
        <w:rFonts w:ascii="Tahoma" w:hAnsi="Tahoma" w:cs="Tahoma"/>
        <w:sz w:val="20"/>
      </w:rPr>
      <w:t xml:space="preserve">Project </w:t>
    </w:r>
    <w:r w:rsidR="007D20D5">
      <w:rPr>
        <w:rFonts w:ascii="Tahoma" w:hAnsi="Tahoma" w:cs="Tahoma"/>
        <w:sz w:val="20"/>
      </w:rPr>
      <w:t>Description</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B3B8C" w:rsidR="00AB3B8C" w:rsidP="00AB3B8C" w:rsidRDefault="00AB3B8C" w14:paraId="77E3F4F9" w14:textId="0EA4A77A">
    <w:pPr>
      <w:pStyle w:val="Footer"/>
      <w:tabs>
        <w:tab w:val="clear" w:pos="4680"/>
        <w:tab w:val="clear" w:pos="9360"/>
        <w:tab w:val="center" w:pos="6480"/>
        <w:tab w:val="right" w:pos="12960"/>
      </w:tabs>
      <w:rPr>
        <w:rFonts w:ascii="Tahoma" w:hAnsi="Tahoma" w:cs="Tahoma"/>
        <w:sz w:val="20"/>
      </w:rPr>
    </w:pPr>
    <w:r w:rsidRPr="00AB3B8C">
      <w:rPr>
        <w:rFonts w:ascii="Tahoma" w:hAnsi="Tahoma" w:cs="Tahoma"/>
        <w:sz w:val="20"/>
      </w:rPr>
      <w:t>California Energy Commission</w:t>
    </w:r>
    <w:r w:rsidRPr="00AB3B8C">
      <w:rPr>
        <w:rFonts w:ascii="Tahoma" w:hAnsi="Tahoma" w:cs="Tahoma"/>
        <w:sz w:val="20"/>
      </w:rPr>
      <w:tab/>
    </w:r>
    <w:r w:rsidRPr="00AB3B8C">
      <w:rPr>
        <w:rFonts w:ascii="Tahoma" w:hAnsi="Tahoma" w:cs="Tahoma"/>
        <w:sz w:val="20"/>
      </w:rPr>
      <w:fldChar w:fldCharType="begin"/>
    </w:r>
    <w:r w:rsidRPr="00AB3B8C">
      <w:rPr>
        <w:rFonts w:ascii="Tahoma" w:hAnsi="Tahoma" w:cs="Tahoma"/>
        <w:sz w:val="20"/>
      </w:rPr>
      <w:instrText>page \* arabic</w:instrText>
    </w:r>
    <w:r w:rsidRPr="00AB3B8C">
      <w:rPr>
        <w:rFonts w:ascii="Tahoma" w:hAnsi="Tahoma" w:cs="Tahoma"/>
        <w:sz w:val="20"/>
      </w:rPr>
      <w:fldChar w:fldCharType="separate"/>
    </w:r>
    <w:r w:rsidR="00030A63">
      <w:rPr>
        <w:rFonts w:ascii="Tahoma" w:hAnsi="Tahoma" w:cs="Tahoma"/>
        <w:noProof/>
        <w:sz w:val="20"/>
      </w:rPr>
      <w:t>56</w:t>
    </w:r>
    <w:r w:rsidRPr="00AB3B8C">
      <w:rPr>
        <w:rFonts w:ascii="Tahoma" w:hAnsi="Tahoma" w:cs="Tahoma"/>
        <w:sz w:val="20"/>
      </w:rPr>
      <w:fldChar w:fldCharType="end"/>
    </w:r>
    <w:r w:rsidRPr="00AB3B8C">
      <w:rPr>
        <w:rFonts w:ascii="Tahoma" w:hAnsi="Tahoma" w:cs="Tahoma"/>
        <w:sz w:val="20"/>
      </w:rPr>
      <w:tab/>
    </w:r>
    <w:r w:rsidRPr="00AB3B8C">
      <w:rPr>
        <w:rFonts w:ascii="Tahoma" w:hAnsi="Tahoma" w:cs="Tahoma"/>
        <w:sz w:val="20"/>
      </w:rPr>
      <w:t>P</w:t>
    </w:r>
    <w:r w:rsidR="00DE4564">
      <w:rPr>
        <w:rFonts w:ascii="Tahoma" w:hAnsi="Tahoma" w:cs="Tahoma"/>
        <w:sz w:val="20"/>
      </w:rPr>
      <w:t>ublic Health</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06555" w:rsidR="00100F81" w:rsidP="00206555" w:rsidRDefault="002F236F" w14:paraId="284EC0DB" w14:textId="50F27EB6">
    <w:pPr>
      <w:pStyle w:val="Footer"/>
      <w:tabs>
        <w:tab w:val="clear" w:pos="4680"/>
        <w:tab w:val="clear" w:pos="9360"/>
        <w:tab w:val="center" w:pos="6480"/>
        <w:tab w:val="right" w:pos="12960"/>
      </w:tabs>
      <w:rPr>
        <w:rFonts w:ascii="Tahoma" w:hAnsi="Tahoma" w:cs="Tahoma"/>
        <w:sz w:val="20"/>
        <w:szCs w:val="20"/>
      </w:rPr>
    </w:pPr>
    <w:r w:rsidRPr="00206555">
      <w:rPr>
        <w:rFonts w:ascii="Tahoma" w:hAnsi="Tahoma" w:cs="Tahoma"/>
        <w:sz w:val="20"/>
        <w:szCs w:val="20"/>
      </w:rPr>
      <w:t>California Energy Commission</w:t>
    </w:r>
    <w:r w:rsidRPr="00206555">
      <w:rPr>
        <w:rFonts w:ascii="Tahoma" w:hAnsi="Tahoma" w:cs="Tahoma"/>
        <w:sz w:val="20"/>
        <w:szCs w:val="20"/>
      </w:rPr>
      <w:tab/>
    </w:r>
    <w:r w:rsidRPr="00206555">
      <w:rPr>
        <w:rFonts w:ascii="Tahoma" w:hAnsi="Tahoma" w:cs="Tahoma"/>
        <w:sz w:val="20"/>
        <w:szCs w:val="20"/>
      </w:rPr>
      <w:fldChar w:fldCharType="begin"/>
    </w:r>
    <w:r w:rsidRPr="00206555">
      <w:rPr>
        <w:rFonts w:ascii="Tahoma" w:hAnsi="Tahoma" w:cs="Tahoma"/>
        <w:sz w:val="20"/>
        <w:szCs w:val="20"/>
      </w:rPr>
      <w:instrText>page \* arabic</w:instrText>
    </w:r>
    <w:r w:rsidRPr="00206555">
      <w:rPr>
        <w:rFonts w:ascii="Tahoma" w:hAnsi="Tahoma" w:cs="Tahoma"/>
        <w:sz w:val="20"/>
        <w:szCs w:val="20"/>
      </w:rPr>
      <w:fldChar w:fldCharType="separate"/>
    </w:r>
    <w:r w:rsidR="00030A63">
      <w:rPr>
        <w:rFonts w:ascii="Tahoma" w:hAnsi="Tahoma" w:cs="Tahoma"/>
        <w:noProof/>
        <w:sz w:val="20"/>
        <w:szCs w:val="20"/>
      </w:rPr>
      <w:t>59</w:t>
    </w:r>
    <w:r w:rsidRPr="00206555">
      <w:rPr>
        <w:rFonts w:ascii="Tahoma" w:hAnsi="Tahoma" w:cs="Tahoma"/>
        <w:sz w:val="20"/>
        <w:szCs w:val="20"/>
      </w:rPr>
      <w:fldChar w:fldCharType="end"/>
    </w:r>
    <w:r w:rsidRPr="00206555">
      <w:rPr>
        <w:rFonts w:ascii="Tahoma" w:hAnsi="Tahoma" w:cs="Tahoma"/>
        <w:sz w:val="20"/>
        <w:szCs w:val="20"/>
      </w:rPr>
      <w:tab/>
    </w:r>
    <w:r w:rsidRPr="00206555">
      <w:rPr>
        <w:rFonts w:ascii="Tahoma" w:hAnsi="Tahoma" w:cs="Tahoma"/>
        <w:sz w:val="20"/>
        <w:szCs w:val="20"/>
      </w:rPr>
      <w:t>Reliability</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06555" w:rsidR="00F2024E" w:rsidP="00206555" w:rsidRDefault="00F2024E" w14:paraId="6A6D9FE9" w14:textId="166CE3C0">
    <w:pPr>
      <w:pStyle w:val="Footer"/>
      <w:tabs>
        <w:tab w:val="clear" w:pos="4680"/>
        <w:tab w:val="clear" w:pos="9360"/>
        <w:tab w:val="center" w:pos="6480"/>
        <w:tab w:val="right" w:pos="12960"/>
      </w:tabs>
      <w:rPr>
        <w:rFonts w:ascii="Tahoma" w:hAnsi="Tahoma" w:cs="Tahoma"/>
        <w:sz w:val="20"/>
        <w:szCs w:val="20"/>
      </w:rPr>
    </w:pPr>
    <w:r w:rsidRPr="00206555">
      <w:rPr>
        <w:rFonts w:ascii="Tahoma" w:hAnsi="Tahoma" w:cs="Tahoma"/>
        <w:sz w:val="20"/>
        <w:szCs w:val="20"/>
      </w:rPr>
      <w:t>California Energy Commission</w:t>
    </w:r>
    <w:r w:rsidRPr="00206555">
      <w:rPr>
        <w:rFonts w:ascii="Tahoma" w:hAnsi="Tahoma" w:cs="Tahoma"/>
        <w:sz w:val="20"/>
        <w:szCs w:val="20"/>
      </w:rPr>
      <w:tab/>
    </w:r>
    <w:r w:rsidRPr="00206555">
      <w:rPr>
        <w:rFonts w:ascii="Tahoma" w:hAnsi="Tahoma" w:cs="Tahoma"/>
        <w:sz w:val="20"/>
        <w:szCs w:val="20"/>
      </w:rPr>
      <w:fldChar w:fldCharType="begin"/>
    </w:r>
    <w:r w:rsidRPr="00206555">
      <w:rPr>
        <w:rFonts w:ascii="Tahoma" w:hAnsi="Tahoma" w:cs="Tahoma"/>
        <w:sz w:val="20"/>
        <w:szCs w:val="20"/>
      </w:rPr>
      <w:instrText>page \* arabic</w:instrText>
    </w:r>
    <w:r w:rsidRPr="00206555">
      <w:rPr>
        <w:rFonts w:ascii="Tahoma" w:hAnsi="Tahoma" w:cs="Tahoma"/>
        <w:sz w:val="20"/>
        <w:szCs w:val="20"/>
      </w:rPr>
      <w:fldChar w:fldCharType="separate"/>
    </w:r>
    <w:r w:rsidR="00030A63">
      <w:rPr>
        <w:rFonts w:ascii="Tahoma" w:hAnsi="Tahoma" w:cs="Tahoma"/>
        <w:noProof/>
        <w:sz w:val="20"/>
        <w:szCs w:val="20"/>
      </w:rPr>
      <w:t>64</w:t>
    </w:r>
    <w:r w:rsidRPr="00206555">
      <w:rPr>
        <w:rFonts w:ascii="Tahoma" w:hAnsi="Tahoma" w:cs="Tahoma"/>
        <w:sz w:val="20"/>
        <w:szCs w:val="20"/>
      </w:rPr>
      <w:fldChar w:fldCharType="end"/>
    </w:r>
    <w:r w:rsidRPr="00206555">
      <w:rPr>
        <w:rFonts w:ascii="Tahoma" w:hAnsi="Tahoma" w:cs="Tahoma"/>
        <w:sz w:val="20"/>
        <w:szCs w:val="20"/>
      </w:rPr>
      <w:tab/>
    </w:r>
    <w:r>
      <w:rPr>
        <w:rFonts w:ascii="Tahoma" w:hAnsi="Tahoma" w:cs="Tahoma"/>
        <w:sz w:val="20"/>
        <w:szCs w:val="20"/>
      </w:rPr>
      <w:t>Socioeconomics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94AD4" w:rsidR="009D0CBC" w:rsidP="00E94AD4" w:rsidRDefault="009D0CBC" w14:paraId="244DA14F" w14:textId="74CD0858">
    <w:pPr>
      <w:pStyle w:val="Footer"/>
      <w:tabs>
        <w:tab w:val="clear" w:pos="4680"/>
        <w:tab w:val="clear" w:pos="9360"/>
        <w:tab w:val="center" w:pos="6480"/>
        <w:tab w:val="right" w:pos="12960"/>
      </w:tabs>
      <w:jc w:val="both"/>
      <w:rPr>
        <w:rFonts w:ascii="Tahoma" w:hAnsi="Tahoma" w:cs="Tahoma"/>
        <w:sz w:val="20"/>
        <w:szCs w:val="20"/>
      </w:rPr>
    </w:pPr>
    <w:r w:rsidRPr="00E94AD4">
      <w:rPr>
        <w:rFonts w:ascii="Tahoma" w:hAnsi="Tahoma" w:cs="Tahoma"/>
        <w:sz w:val="20"/>
        <w:szCs w:val="20"/>
      </w:rPr>
      <w:t>California Energy Commission</w:t>
    </w:r>
    <w:r w:rsidRPr="00E94AD4">
      <w:rPr>
        <w:rFonts w:ascii="Tahoma" w:hAnsi="Tahoma" w:cs="Tahoma"/>
        <w:sz w:val="20"/>
        <w:szCs w:val="20"/>
      </w:rPr>
      <w:tab/>
    </w:r>
    <w:r w:rsidRPr="00E94AD4">
      <w:rPr>
        <w:rFonts w:ascii="Tahoma" w:hAnsi="Tahoma" w:cs="Tahoma"/>
        <w:sz w:val="20"/>
        <w:szCs w:val="20"/>
      </w:rPr>
      <w:fldChar w:fldCharType="begin"/>
    </w:r>
    <w:r w:rsidRPr="00E94AD4">
      <w:rPr>
        <w:rFonts w:ascii="Tahoma" w:hAnsi="Tahoma" w:cs="Tahoma"/>
        <w:sz w:val="20"/>
        <w:szCs w:val="20"/>
      </w:rPr>
      <w:instrText>page \* arabic</w:instrText>
    </w:r>
    <w:r w:rsidRPr="00E94AD4">
      <w:rPr>
        <w:rFonts w:ascii="Tahoma" w:hAnsi="Tahoma" w:cs="Tahoma"/>
        <w:sz w:val="20"/>
        <w:szCs w:val="20"/>
      </w:rPr>
      <w:fldChar w:fldCharType="separate"/>
    </w:r>
    <w:r>
      <w:rPr>
        <w:rFonts w:ascii="Tahoma" w:hAnsi="Tahoma" w:cs="Tahoma"/>
        <w:noProof/>
        <w:sz w:val="20"/>
        <w:szCs w:val="20"/>
      </w:rPr>
      <w:t>6</w:t>
    </w:r>
    <w:r w:rsidRPr="00E94AD4">
      <w:rPr>
        <w:rFonts w:ascii="Tahoma" w:hAnsi="Tahoma" w:cs="Tahoma"/>
        <w:sz w:val="20"/>
        <w:szCs w:val="20"/>
      </w:rPr>
      <w:fldChar w:fldCharType="end"/>
    </w:r>
    <w:r w:rsidRPr="00E94AD4">
      <w:rPr>
        <w:rFonts w:ascii="Tahoma" w:hAnsi="Tahoma" w:cs="Tahoma"/>
        <w:sz w:val="20"/>
        <w:szCs w:val="20"/>
      </w:rPr>
      <w:tab/>
    </w:r>
    <w:r>
      <w:rPr>
        <w:rFonts w:ascii="Tahoma" w:hAnsi="Tahoma" w:cs="Tahoma"/>
        <w:sz w:val="20"/>
        <w:szCs w:val="20"/>
      </w:rPr>
      <w:t>Air Quality</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06555" w:rsidR="000C7590" w:rsidP="00206555" w:rsidRDefault="000C7590" w14:paraId="78BD0F7B" w14:textId="3EF588BE">
    <w:pPr>
      <w:pStyle w:val="Footer"/>
      <w:tabs>
        <w:tab w:val="clear" w:pos="4680"/>
        <w:tab w:val="clear" w:pos="9360"/>
        <w:tab w:val="center" w:pos="6480"/>
        <w:tab w:val="right" w:pos="12960"/>
      </w:tabs>
      <w:rPr>
        <w:rFonts w:ascii="Tahoma" w:hAnsi="Tahoma" w:cs="Tahoma"/>
        <w:sz w:val="20"/>
        <w:szCs w:val="20"/>
      </w:rPr>
    </w:pPr>
    <w:r w:rsidRPr="00206555">
      <w:rPr>
        <w:rFonts w:ascii="Tahoma" w:hAnsi="Tahoma" w:cs="Tahoma"/>
        <w:sz w:val="20"/>
        <w:szCs w:val="20"/>
      </w:rPr>
      <w:t>California Energy Commission</w:t>
    </w:r>
    <w:r w:rsidRPr="00206555">
      <w:rPr>
        <w:rFonts w:ascii="Tahoma" w:hAnsi="Tahoma" w:cs="Tahoma"/>
        <w:sz w:val="20"/>
        <w:szCs w:val="20"/>
      </w:rPr>
      <w:tab/>
    </w:r>
    <w:r w:rsidRPr="00206555">
      <w:rPr>
        <w:rFonts w:ascii="Tahoma" w:hAnsi="Tahoma" w:cs="Tahoma"/>
        <w:sz w:val="20"/>
        <w:szCs w:val="20"/>
      </w:rPr>
      <w:fldChar w:fldCharType="begin"/>
    </w:r>
    <w:r w:rsidRPr="00206555">
      <w:rPr>
        <w:rFonts w:ascii="Tahoma" w:hAnsi="Tahoma" w:cs="Tahoma"/>
        <w:sz w:val="20"/>
        <w:szCs w:val="20"/>
      </w:rPr>
      <w:instrText>page \* arabic</w:instrText>
    </w:r>
    <w:r w:rsidRPr="00206555">
      <w:rPr>
        <w:rFonts w:ascii="Tahoma" w:hAnsi="Tahoma" w:cs="Tahoma"/>
        <w:sz w:val="20"/>
        <w:szCs w:val="20"/>
      </w:rPr>
      <w:fldChar w:fldCharType="separate"/>
    </w:r>
    <w:r w:rsidR="00030A63">
      <w:rPr>
        <w:rFonts w:ascii="Tahoma" w:hAnsi="Tahoma" w:cs="Tahoma"/>
        <w:noProof/>
        <w:sz w:val="20"/>
        <w:szCs w:val="20"/>
      </w:rPr>
      <w:t>66</w:t>
    </w:r>
    <w:r w:rsidRPr="00206555">
      <w:rPr>
        <w:rFonts w:ascii="Tahoma" w:hAnsi="Tahoma" w:cs="Tahoma"/>
        <w:sz w:val="20"/>
        <w:szCs w:val="20"/>
      </w:rPr>
      <w:fldChar w:fldCharType="end"/>
    </w:r>
    <w:r w:rsidRPr="00206555">
      <w:rPr>
        <w:rFonts w:ascii="Tahoma" w:hAnsi="Tahoma" w:cs="Tahoma"/>
        <w:sz w:val="20"/>
        <w:szCs w:val="20"/>
      </w:rPr>
      <w:tab/>
    </w:r>
    <w:r>
      <w:rPr>
        <w:rFonts w:ascii="Tahoma" w:hAnsi="Tahoma" w:cs="Tahoma"/>
        <w:sz w:val="20"/>
        <w:szCs w:val="20"/>
      </w:rPr>
      <w:t>Soils</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06555" w:rsidR="000C7590" w:rsidP="00206555" w:rsidRDefault="000C7590" w14:paraId="3D3BDD0E" w14:textId="4F352A5B">
    <w:pPr>
      <w:pStyle w:val="Footer"/>
      <w:tabs>
        <w:tab w:val="clear" w:pos="4680"/>
        <w:tab w:val="clear" w:pos="9360"/>
        <w:tab w:val="center" w:pos="6480"/>
        <w:tab w:val="right" w:pos="12960"/>
      </w:tabs>
      <w:rPr>
        <w:rFonts w:ascii="Tahoma" w:hAnsi="Tahoma" w:cs="Tahoma"/>
        <w:sz w:val="20"/>
        <w:szCs w:val="20"/>
      </w:rPr>
    </w:pPr>
    <w:r w:rsidRPr="00206555">
      <w:rPr>
        <w:rFonts w:ascii="Tahoma" w:hAnsi="Tahoma" w:cs="Tahoma"/>
        <w:sz w:val="20"/>
        <w:szCs w:val="20"/>
      </w:rPr>
      <w:t>California Energy Commission</w:t>
    </w:r>
    <w:r w:rsidRPr="00206555">
      <w:rPr>
        <w:rFonts w:ascii="Tahoma" w:hAnsi="Tahoma" w:cs="Tahoma"/>
        <w:sz w:val="20"/>
        <w:szCs w:val="20"/>
      </w:rPr>
      <w:tab/>
    </w:r>
    <w:r w:rsidRPr="00206555">
      <w:rPr>
        <w:rFonts w:ascii="Tahoma" w:hAnsi="Tahoma" w:cs="Tahoma"/>
        <w:sz w:val="20"/>
        <w:szCs w:val="20"/>
      </w:rPr>
      <w:fldChar w:fldCharType="begin"/>
    </w:r>
    <w:r w:rsidRPr="00206555">
      <w:rPr>
        <w:rFonts w:ascii="Tahoma" w:hAnsi="Tahoma" w:cs="Tahoma"/>
        <w:sz w:val="20"/>
        <w:szCs w:val="20"/>
      </w:rPr>
      <w:instrText>page \* arabic</w:instrText>
    </w:r>
    <w:r w:rsidRPr="00206555">
      <w:rPr>
        <w:rFonts w:ascii="Tahoma" w:hAnsi="Tahoma" w:cs="Tahoma"/>
        <w:sz w:val="20"/>
        <w:szCs w:val="20"/>
      </w:rPr>
      <w:fldChar w:fldCharType="separate"/>
    </w:r>
    <w:r w:rsidR="00030A63">
      <w:rPr>
        <w:rFonts w:ascii="Tahoma" w:hAnsi="Tahoma" w:cs="Tahoma"/>
        <w:noProof/>
        <w:sz w:val="20"/>
        <w:szCs w:val="20"/>
      </w:rPr>
      <w:t>70</w:t>
    </w:r>
    <w:r w:rsidRPr="00206555">
      <w:rPr>
        <w:rFonts w:ascii="Tahoma" w:hAnsi="Tahoma" w:cs="Tahoma"/>
        <w:sz w:val="20"/>
        <w:szCs w:val="20"/>
      </w:rPr>
      <w:fldChar w:fldCharType="end"/>
    </w:r>
    <w:r w:rsidRPr="00206555">
      <w:rPr>
        <w:rFonts w:ascii="Tahoma" w:hAnsi="Tahoma" w:cs="Tahoma"/>
        <w:sz w:val="20"/>
        <w:szCs w:val="20"/>
      </w:rPr>
      <w:tab/>
    </w:r>
    <w:r>
      <w:rPr>
        <w:rFonts w:ascii="Tahoma" w:hAnsi="Tahoma" w:cs="Tahoma"/>
        <w:sz w:val="20"/>
        <w:szCs w:val="20"/>
      </w:rPr>
      <w:t>Traffic and Transportation</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06555" w:rsidR="00F07320" w:rsidP="00206555" w:rsidRDefault="00F07320" w14:paraId="7478378B" w14:textId="0B8DCD32">
    <w:pPr>
      <w:pStyle w:val="Footer"/>
      <w:tabs>
        <w:tab w:val="clear" w:pos="4680"/>
        <w:tab w:val="clear" w:pos="9360"/>
        <w:tab w:val="center" w:pos="6480"/>
        <w:tab w:val="right" w:pos="12960"/>
      </w:tabs>
      <w:rPr>
        <w:rFonts w:ascii="Tahoma" w:hAnsi="Tahoma" w:cs="Tahoma"/>
        <w:sz w:val="20"/>
        <w:szCs w:val="20"/>
      </w:rPr>
    </w:pPr>
    <w:r w:rsidRPr="00206555">
      <w:rPr>
        <w:rFonts w:ascii="Tahoma" w:hAnsi="Tahoma" w:cs="Tahoma"/>
        <w:sz w:val="20"/>
        <w:szCs w:val="20"/>
      </w:rPr>
      <w:t>California Energy Commission</w:t>
    </w:r>
    <w:r w:rsidRPr="00206555">
      <w:rPr>
        <w:rFonts w:ascii="Tahoma" w:hAnsi="Tahoma" w:cs="Tahoma"/>
        <w:sz w:val="20"/>
        <w:szCs w:val="20"/>
      </w:rPr>
      <w:tab/>
    </w:r>
    <w:r w:rsidRPr="00206555">
      <w:rPr>
        <w:rFonts w:ascii="Tahoma" w:hAnsi="Tahoma" w:cs="Tahoma"/>
        <w:sz w:val="20"/>
        <w:szCs w:val="20"/>
      </w:rPr>
      <w:fldChar w:fldCharType="begin"/>
    </w:r>
    <w:r w:rsidRPr="00206555">
      <w:rPr>
        <w:rFonts w:ascii="Tahoma" w:hAnsi="Tahoma" w:cs="Tahoma"/>
        <w:sz w:val="20"/>
        <w:szCs w:val="20"/>
      </w:rPr>
      <w:instrText>page \* arabic</w:instrText>
    </w:r>
    <w:r w:rsidRPr="00206555">
      <w:rPr>
        <w:rFonts w:ascii="Tahoma" w:hAnsi="Tahoma" w:cs="Tahoma"/>
        <w:sz w:val="20"/>
        <w:szCs w:val="20"/>
      </w:rPr>
      <w:fldChar w:fldCharType="separate"/>
    </w:r>
    <w:r w:rsidR="00030A63">
      <w:rPr>
        <w:rFonts w:ascii="Tahoma" w:hAnsi="Tahoma" w:cs="Tahoma"/>
        <w:noProof/>
        <w:sz w:val="20"/>
        <w:szCs w:val="20"/>
      </w:rPr>
      <w:t>72</w:t>
    </w:r>
    <w:r w:rsidRPr="00206555">
      <w:rPr>
        <w:rFonts w:ascii="Tahoma" w:hAnsi="Tahoma" w:cs="Tahoma"/>
        <w:sz w:val="20"/>
        <w:szCs w:val="20"/>
      </w:rPr>
      <w:fldChar w:fldCharType="end"/>
    </w:r>
    <w:r w:rsidRPr="00206555">
      <w:rPr>
        <w:rFonts w:ascii="Tahoma" w:hAnsi="Tahoma" w:cs="Tahoma"/>
        <w:sz w:val="20"/>
        <w:szCs w:val="20"/>
      </w:rPr>
      <w:tab/>
    </w:r>
    <w:r>
      <w:rPr>
        <w:rFonts w:ascii="Tahoma" w:hAnsi="Tahoma" w:cs="Tahoma"/>
        <w:sz w:val="20"/>
        <w:szCs w:val="20"/>
      </w:rPr>
      <w:t>Trans</w:t>
    </w:r>
    <w:r w:rsidR="005F2E5B">
      <w:rPr>
        <w:rFonts w:ascii="Tahoma" w:hAnsi="Tahoma" w:cs="Tahoma"/>
        <w:sz w:val="20"/>
        <w:szCs w:val="20"/>
      </w:rPr>
      <w:t xml:space="preserve">mission </w:t>
    </w:r>
    <w:r w:rsidR="00300B79">
      <w:rPr>
        <w:rFonts w:ascii="Tahoma" w:hAnsi="Tahoma" w:cs="Tahoma"/>
        <w:sz w:val="20"/>
        <w:szCs w:val="20"/>
      </w:rPr>
      <w:t>System</w:t>
    </w:r>
    <w:r>
      <w:rPr>
        <w:rFonts w:ascii="Tahoma" w:hAnsi="Tahoma" w:cs="Tahoma"/>
        <w:sz w:val="20"/>
        <w:szCs w:val="20"/>
      </w:rPr>
      <w:t xml:space="preserve"> Safety </w:t>
    </w:r>
    <w:r w:rsidR="007D20D5">
      <w:rPr>
        <w:rFonts w:ascii="Tahoma" w:hAnsi="Tahoma" w:cs="Tahoma"/>
        <w:sz w:val="20"/>
        <w:szCs w:val="20"/>
      </w:rPr>
      <w:t>and</w:t>
    </w:r>
    <w:r>
      <w:rPr>
        <w:rFonts w:ascii="Tahoma" w:hAnsi="Tahoma" w:cs="Tahoma"/>
        <w:sz w:val="20"/>
        <w:szCs w:val="20"/>
      </w:rPr>
      <w:t xml:space="preserve"> Nuisance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634EB" w:rsidR="00100F81" w:rsidP="001634EB" w:rsidRDefault="00FC5F11" w14:paraId="1703AF6D" w14:textId="3C8F62F1">
    <w:pPr>
      <w:pStyle w:val="Footer"/>
      <w:tabs>
        <w:tab w:val="clear" w:pos="4680"/>
        <w:tab w:val="clear" w:pos="9360"/>
        <w:tab w:val="center" w:pos="6480"/>
        <w:tab w:val="right" w:pos="12960"/>
      </w:tabs>
      <w:rPr>
        <w:rFonts w:ascii="Tahoma" w:hAnsi="Tahoma" w:cs="Tahoma"/>
        <w:sz w:val="20"/>
        <w:szCs w:val="20"/>
      </w:rPr>
    </w:pPr>
    <w:r w:rsidRPr="001634EB">
      <w:rPr>
        <w:rFonts w:ascii="Tahoma" w:hAnsi="Tahoma" w:cs="Tahoma"/>
        <w:sz w:val="20"/>
        <w:szCs w:val="20"/>
      </w:rPr>
      <w:t>California Energy Commission</w:t>
    </w:r>
    <w:r w:rsidRPr="001634EB">
      <w:rPr>
        <w:rFonts w:ascii="Tahoma" w:hAnsi="Tahoma" w:cs="Tahoma"/>
        <w:sz w:val="20"/>
        <w:szCs w:val="20"/>
      </w:rPr>
      <w:tab/>
    </w:r>
    <w:r w:rsidRPr="001634EB">
      <w:rPr>
        <w:rFonts w:ascii="Tahoma" w:hAnsi="Tahoma" w:cs="Tahoma"/>
        <w:sz w:val="20"/>
        <w:szCs w:val="20"/>
      </w:rPr>
      <w:fldChar w:fldCharType="begin"/>
    </w:r>
    <w:r w:rsidRPr="001634EB">
      <w:rPr>
        <w:rFonts w:ascii="Tahoma" w:hAnsi="Tahoma" w:cs="Tahoma"/>
        <w:sz w:val="20"/>
        <w:szCs w:val="20"/>
      </w:rPr>
      <w:instrText>page \* arabic</w:instrText>
    </w:r>
    <w:r w:rsidRPr="001634EB">
      <w:rPr>
        <w:rFonts w:ascii="Tahoma" w:hAnsi="Tahoma" w:cs="Tahoma"/>
        <w:sz w:val="20"/>
        <w:szCs w:val="20"/>
      </w:rPr>
      <w:fldChar w:fldCharType="separate"/>
    </w:r>
    <w:r w:rsidR="00030A63">
      <w:rPr>
        <w:rFonts w:ascii="Tahoma" w:hAnsi="Tahoma" w:cs="Tahoma"/>
        <w:noProof/>
        <w:sz w:val="20"/>
        <w:szCs w:val="20"/>
      </w:rPr>
      <w:t>75</w:t>
    </w:r>
    <w:r w:rsidRPr="001634EB">
      <w:rPr>
        <w:rFonts w:ascii="Tahoma" w:hAnsi="Tahoma" w:cs="Tahoma"/>
        <w:sz w:val="20"/>
        <w:szCs w:val="20"/>
      </w:rPr>
      <w:fldChar w:fldCharType="end"/>
    </w:r>
    <w:r w:rsidRPr="001634EB">
      <w:rPr>
        <w:rFonts w:ascii="Tahoma" w:hAnsi="Tahoma" w:cs="Tahoma"/>
        <w:sz w:val="20"/>
        <w:szCs w:val="20"/>
      </w:rPr>
      <w:tab/>
    </w:r>
    <w:r w:rsidR="002A0F4E">
      <w:rPr>
        <w:rFonts w:ascii="Tahoma" w:hAnsi="Tahoma" w:cs="Tahoma"/>
        <w:sz w:val="20"/>
        <w:szCs w:val="20"/>
      </w:rPr>
      <w:t>Transmission System Design</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634EB" w:rsidR="005A44AC" w:rsidP="001634EB" w:rsidRDefault="005A44AC" w14:paraId="50CB1AC6" w14:textId="046D73F8">
    <w:pPr>
      <w:pStyle w:val="Footer"/>
      <w:tabs>
        <w:tab w:val="clear" w:pos="4680"/>
        <w:tab w:val="clear" w:pos="9360"/>
        <w:tab w:val="center" w:pos="6480"/>
        <w:tab w:val="right" w:pos="12960"/>
      </w:tabs>
      <w:rPr>
        <w:rFonts w:ascii="Tahoma" w:hAnsi="Tahoma" w:cs="Tahoma"/>
        <w:sz w:val="20"/>
        <w:szCs w:val="20"/>
      </w:rPr>
    </w:pPr>
    <w:r w:rsidRPr="001634EB">
      <w:rPr>
        <w:rFonts w:ascii="Tahoma" w:hAnsi="Tahoma" w:cs="Tahoma"/>
        <w:sz w:val="20"/>
        <w:szCs w:val="20"/>
      </w:rPr>
      <w:t>California Energy Commission</w:t>
    </w:r>
    <w:r w:rsidRPr="001634EB">
      <w:rPr>
        <w:rFonts w:ascii="Tahoma" w:hAnsi="Tahoma" w:cs="Tahoma"/>
        <w:sz w:val="20"/>
        <w:szCs w:val="20"/>
      </w:rPr>
      <w:tab/>
    </w:r>
    <w:r w:rsidRPr="001634EB">
      <w:rPr>
        <w:rFonts w:ascii="Tahoma" w:hAnsi="Tahoma" w:cs="Tahoma"/>
        <w:sz w:val="20"/>
        <w:szCs w:val="20"/>
      </w:rPr>
      <w:fldChar w:fldCharType="begin"/>
    </w:r>
    <w:r w:rsidRPr="001634EB">
      <w:rPr>
        <w:rFonts w:ascii="Tahoma" w:hAnsi="Tahoma" w:cs="Tahoma"/>
        <w:sz w:val="20"/>
        <w:szCs w:val="20"/>
      </w:rPr>
      <w:instrText>page \* arabic</w:instrText>
    </w:r>
    <w:r w:rsidRPr="001634EB">
      <w:rPr>
        <w:rFonts w:ascii="Tahoma" w:hAnsi="Tahoma" w:cs="Tahoma"/>
        <w:sz w:val="20"/>
        <w:szCs w:val="20"/>
      </w:rPr>
      <w:fldChar w:fldCharType="separate"/>
    </w:r>
    <w:r w:rsidR="00030A63">
      <w:rPr>
        <w:rFonts w:ascii="Tahoma" w:hAnsi="Tahoma" w:cs="Tahoma"/>
        <w:noProof/>
        <w:sz w:val="20"/>
        <w:szCs w:val="20"/>
      </w:rPr>
      <w:t>82</w:t>
    </w:r>
    <w:r w:rsidRPr="001634EB">
      <w:rPr>
        <w:rFonts w:ascii="Tahoma" w:hAnsi="Tahoma" w:cs="Tahoma"/>
        <w:sz w:val="20"/>
        <w:szCs w:val="20"/>
      </w:rPr>
      <w:fldChar w:fldCharType="end"/>
    </w:r>
    <w:r w:rsidRPr="001634EB">
      <w:rPr>
        <w:rFonts w:ascii="Tahoma" w:hAnsi="Tahoma" w:cs="Tahoma"/>
        <w:sz w:val="20"/>
        <w:szCs w:val="20"/>
      </w:rPr>
      <w:tab/>
    </w:r>
    <w:r>
      <w:rPr>
        <w:rFonts w:ascii="Tahoma" w:hAnsi="Tahoma" w:cs="Tahoma"/>
        <w:sz w:val="20"/>
        <w:szCs w:val="20"/>
      </w:rPr>
      <w:t>Visual Resources</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634EB" w:rsidR="00216709" w:rsidP="001634EB" w:rsidRDefault="00216709" w14:paraId="0622D112" w14:textId="0B448A1D">
    <w:pPr>
      <w:pStyle w:val="Footer"/>
      <w:tabs>
        <w:tab w:val="clear" w:pos="4680"/>
        <w:tab w:val="clear" w:pos="9360"/>
        <w:tab w:val="center" w:pos="6480"/>
        <w:tab w:val="right" w:pos="12960"/>
      </w:tabs>
      <w:rPr>
        <w:rFonts w:ascii="Tahoma" w:hAnsi="Tahoma" w:cs="Tahoma"/>
        <w:sz w:val="20"/>
        <w:szCs w:val="20"/>
      </w:rPr>
    </w:pPr>
    <w:r w:rsidRPr="001634EB">
      <w:rPr>
        <w:rFonts w:ascii="Tahoma" w:hAnsi="Tahoma" w:cs="Tahoma"/>
        <w:sz w:val="20"/>
        <w:szCs w:val="20"/>
      </w:rPr>
      <w:t>California Energy Commission</w:t>
    </w:r>
    <w:r w:rsidRPr="001634EB">
      <w:rPr>
        <w:rFonts w:ascii="Tahoma" w:hAnsi="Tahoma" w:cs="Tahoma"/>
        <w:sz w:val="20"/>
        <w:szCs w:val="20"/>
      </w:rPr>
      <w:tab/>
    </w:r>
    <w:r w:rsidRPr="001634EB">
      <w:rPr>
        <w:rFonts w:ascii="Tahoma" w:hAnsi="Tahoma" w:cs="Tahoma"/>
        <w:sz w:val="20"/>
        <w:szCs w:val="20"/>
      </w:rPr>
      <w:fldChar w:fldCharType="begin"/>
    </w:r>
    <w:r w:rsidRPr="001634EB">
      <w:rPr>
        <w:rFonts w:ascii="Tahoma" w:hAnsi="Tahoma" w:cs="Tahoma"/>
        <w:sz w:val="20"/>
        <w:szCs w:val="20"/>
      </w:rPr>
      <w:instrText>page \* arabic</w:instrText>
    </w:r>
    <w:r w:rsidRPr="001634EB">
      <w:rPr>
        <w:rFonts w:ascii="Tahoma" w:hAnsi="Tahoma" w:cs="Tahoma"/>
        <w:sz w:val="20"/>
        <w:szCs w:val="20"/>
      </w:rPr>
      <w:fldChar w:fldCharType="separate"/>
    </w:r>
    <w:r w:rsidR="00030A63">
      <w:rPr>
        <w:rFonts w:ascii="Tahoma" w:hAnsi="Tahoma" w:cs="Tahoma"/>
        <w:noProof/>
        <w:sz w:val="20"/>
        <w:szCs w:val="20"/>
      </w:rPr>
      <w:t>86</w:t>
    </w:r>
    <w:r w:rsidRPr="001634EB">
      <w:rPr>
        <w:rFonts w:ascii="Tahoma" w:hAnsi="Tahoma" w:cs="Tahoma"/>
        <w:sz w:val="20"/>
        <w:szCs w:val="20"/>
      </w:rPr>
      <w:fldChar w:fldCharType="end"/>
    </w:r>
    <w:r w:rsidRPr="001634EB">
      <w:rPr>
        <w:rFonts w:ascii="Tahoma" w:hAnsi="Tahoma" w:cs="Tahoma"/>
        <w:sz w:val="20"/>
        <w:szCs w:val="20"/>
      </w:rPr>
      <w:tab/>
    </w:r>
    <w:r>
      <w:rPr>
        <w:rFonts w:ascii="Tahoma" w:hAnsi="Tahoma" w:cs="Tahoma"/>
        <w:sz w:val="20"/>
        <w:szCs w:val="20"/>
      </w:rPr>
      <w:t>Waste Management</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634EB" w:rsidR="00C2766D" w:rsidP="001634EB" w:rsidRDefault="00C2766D" w14:paraId="66E2F195" w14:textId="4EE39B9D">
    <w:pPr>
      <w:pStyle w:val="Footer"/>
      <w:tabs>
        <w:tab w:val="clear" w:pos="4680"/>
        <w:tab w:val="clear" w:pos="9360"/>
        <w:tab w:val="center" w:pos="6480"/>
        <w:tab w:val="right" w:pos="12960"/>
      </w:tabs>
      <w:rPr>
        <w:rFonts w:ascii="Tahoma" w:hAnsi="Tahoma" w:cs="Tahoma"/>
        <w:sz w:val="20"/>
        <w:szCs w:val="20"/>
      </w:rPr>
    </w:pPr>
    <w:r w:rsidRPr="001634EB">
      <w:rPr>
        <w:rFonts w:ascii="Tahoma" w:hAnsi="Tahoma" w:cs="Tahoma"/>
        <w:sz w:val="20"/>
        <w:szCs w:val="20"/>
      </w:rPr>
      <w:t>California Energy Commission</w:t>
    </w:r>
    <w:r w:rsidRPr="001634EB">
      <w:rPr>
        <w:rFonts w:ascii="Tahoma" w:hAnsi="Tahoma" w:cs="Tahoma"/>
        <w:sz w:val="20"/>
        <w:szCs w:val="20"/>
      </w:rPr>
      <w:tab/>
    </w:r>
    <w:r w:rsidRPr="001634EB">
      <w:rPr>
        <w:rFonts w:ascii="Tahoma" w:hAnsi="Tahoma" w:cs="Tahoma"/>
        <w:sz w:val="20"/>
        <w:szCs w:val="20"/>
      </w:rPr>
      <w:fldChar w:fldCharType="begin"/>
    </w:r>
    <w:r w:rsidRPr="001634EB">
      <w:rPr>
        <w:rFonts w:ascii="Tahoma" w:hAnsi="Tahoma" w:cs="Tahoma"/>
        <w:sz w:val="20"/>
        <w:szCs w:val="20"/>
      </w:rPr>
      <w:instrText>page \* arabic</w:instrText>
    </w:r>
    <w:r w:rsidRPr="001634EB">
      <w:rPr>
        <w:rFonts w:ascii="Tahoma" w:hAnsi="Tahoma" w:cs="Tahoma"/>
        <w:sz w:val="20"/>
        <w:szCs w:val="20"/>
      </w:rPr>
      <w:fldChar w:fldCharType="separate"/>
    </w:r>
    <w:r w:rsidR="00030A63">
      <w:rPr>
        <w:rFonts w:ascii="Tahoma" w:hAnsi="Tahoma" w:cs="Tahoma"/>
        <w:noProof/>
        <w:sz w:val="20"/>
        <w:szCs w:val="20"/>
      </w:rPr>
      <w:t>95</w:t>
    </w:r>
    <w:r w:rsidRPr="001634EB">
      <w:rPr>
        <w:rFonts w:ascii="Tahoma" w:hAnsi="Tahoma" w:cs="Tahoma"/>
        <w:sz w:val="20"/>
        <w:szCs w:val="20"/>
      </w:rPr>
      <w:fldChar w:fldCharType="end"/>
    </w:r>
    <w:r w:rsidRPr="001634EB">
      <w:rPr>
        <w:rFonts w:ascii="Tahoma" w:hAnsi="Tahoma" w:cs="Tahoma"/>
        <w:sz w:val="20"/>
        <w:szCs w:val="20"/>
      </w:rPr>
      <w:tab/>
    </w:r>
    <w:r>
      <w:rPr>
        <w:rFonts w:ascii="Tahoma" w:hAnsi="Tahoma" w:cs="Tahoma"/>
        <w:sz w:val="20"/>
        <w:szCs w:val="20"/>
      </w:rPr>
      <w:t>Water Resources</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634EB" w:rsidR="00525917" w:rsidP="001634EB" w:rsidRDefault="00525917" w14:paraId="0328E3C5" w14:textId="48FA2668">
    <w:pPr>
      <w:pStyle w:val="Footer"/>
      <w:tabs>
        <w:tab w:val="clear" w:pos="4680"/>
        <w:tab w:val="clear" w:pos="9360"/>
        <w:tab w:val="center" w:pos="6480"/>
        <w:tab w:val="right" w:pos="12960"/>
      </w:tabs>
      <w:rPr>
        <w:rFonts w:ascii="Tahoma" w:hAnsi="Tahoma" w:cs="Tahoma"/>
        <w:sz w:val="20"/>
        <w:szCs w:val="20"/>
      </w:rPr>
    </w:pPr>
    <w:r w:rsidRPr="001634EB">
      <w:rPr>
        <w:rFonts w:ascii="Tahoma" w:hAnsi="Tahoma" w:cs="Tahoma"/>
        <w:sz w:val="20"/>
        <w:szCs w:val="20"/>
      </w:rPr>
      <w:t>California Energy Commission</w:t>
    </w:r>
    <w:r w:rsidRPr="001634EB">
      <w:rPr>
        <w:rFonts w:ascii="Tahoma" w:hAnsi="Tahoma" w:cs="Tahoma"/>
        <w:sz w:val="20"/>
        <w:szCs w:val="20"/>
      </w:rPr>
      <w:tab/>
    </w:r>
    <w:r w:rsidRPr="001634EB">
      <w:rPr>
        <w:rFonts w:ascii="Tahoma" w:hAnsi="Tahoma" w:cs="Tahoma"/>
        <w:sz w:val="20"/>
        <w:szCs w:val="20"/>
      </w:rPr>
      <w:fldChar w:fldCharType="begin"/>
    </w:r>
    <w:r w:rsidRPr="001634EB">
      <w:rPr>
        <w:rFonts w:ascii="Tahoma" w:hAnsi="Tahoma" w:cs="Tahoma"/>
        <w:sz w:val="20"/>
        <w:szCs w:val="20"/>
      </w:rPr>
      <w:instrText>page \* arabic</w:instrText>
    </w:r>
    <w:r w:rsidRPr="001634EB">
      <w:rPr>
        <w:rFonts w:ascii="Tahoma" w:hAnsi="Tahoma" w:cs="Tahoma"/>
        <w:sz w:val="20"/>
        <w:szCs w:val="20"/>
      </w:rPr>
      <w:fldChar w:fldCharType="separate"/>
    </w:r>
    <w:r>
      <w:rPr>
        <w:rFonts w:ascii="Tahoma" w:hAnsi="Tahoma" w:cs="Tahoma"/>
        <w:noProof/>
        <w:sz w:val="20"/>
        <w:szCs w:val="20"/>
      </w:rPr>
      <w:t>95</w:t>
    </w:r>
    <w:r w:rsidRPr="001634EB">
      <w:rPr>
        <w:rFonts w:ascii="Tahoma" w:hAnsi="Tahoma" w:cs="Tahoma"/>
        <w:sz w:val="20"/>
        <w:szCs w:val="20"/>
      </w:rPr>
      <w:fldChar w:fldCharType="end"/>
    </w:r>
    <w:r w:rsidRPr="001634EB">
      <w:rPr>
        <w:rFonts w:ascii="Tahoma" w:hAnsi="Tahoma" w:cs="Tahoma"/>
        <w:sz w:val="20"/>
        <w:szCs w:val="20"/>
      </w:rPr>
      <w:tab/>
    </w:r>
    <w:r>
      <w:rPr>
        <w:rFonts w:ascii="Tahoma" w:hAnsi="Tahoma" w:cs="Tahoma"/>
        <w:sz w:val="20"/>
        <w:szCs w:val="20"/>
      </w:rPr>
      <w:t>Wildfire</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634EB" w:rsidR="00B67244" w:rsidP="001634EB" w:rsidRDefault="00B67244" w14:paraId="55E4215F" w14:textId="058CA4ED">
    <w:pPr>
      <w:pStyle w:val="Footer"/>
      <w:tabs>
        <w:tab w:val="clear" w:pos="4680"/>
        <w:tab w:val="clear" w:pos="9360"/>
        <w:tab w:val="center" w:pos="6480"/>
        <w:tab w:val="right" w:pos="12960"/>
      </w:tabs>
      <w:rPr>
        <w:rFonts w:ascii="Tahoma" w:hAnsi="Tahoma" w:cs="Tahoma"/>
        <w:sz w:val="20"/>
        <w:szCs w:val="20"/>
      </w:rPr>
    </w:pPr>
    <w:r w:rsidRPr="001634EB">
      <w:rPr>
        <w:rFonts w:ascii="Tahoma" w:hAnsi="Tahoma" w:cs="Tahoma"/>
        <w:sz w:val="20"/>
        <w:szCs w:val="20"/>
      </w:rPr>
      <w:t>California Energy Commission</w:t>
    </w:r>
    <w:r w:rsidRPr="001634EB">
      <w:rPr>
        <w:rFonts w:ascii="Tahoma" w:hAnsi="Tahoma" w:cs="Tahoma"/>
        <w:sz w:val="20"/>
        <w:szCs w:val="20"/>
      </w:rPr>
      <w:tab/>
    </w:r>
    <w:r w:rsidRPr="001634EB">
      <w:rPr>
        <w:rFonts w:ascii="Tahoma" w:hAnsi="Tahoma" w:cs="Tahoma"/>
        <w:sz w:val="20"/>
        <w:szCs w:val="20"/>
      </w:rPr>
      <w:fldChar w:fldCharType="begin"/>
    </w:r>
    <w:r w:rsidRPr="001634EB">
      <w:rPr>
        <w:rFonts w:ascii="Tahoma" w:hAnsi="Tahoma" w:cs="Tahoma"/>
        <w:sz w:val="20"/>
        <w:szCs w:val="20"/>
      </w:rPr>
      <w:instrText>page \* arabic</w:instrText>
    </w:r>
    <w:r w:rsidRPr="001634EB">
      <w:rPr>
        <w:rFonts w:ascii="Tahoma" w:hAnsi="Tahoma" w:cs="Tahoma"/>
        <w:sz w:val="20"/>
        <w:szCs w:val="20"/>
      </w:rPr>
      <w:fldChar w:fldCharType="separate"/>
    </w:r>
    <w:r w:rsidR="00030A63">
      <w:rPr>
        <w:rFonts w:ascii="Tahoma" w:hAnsi="Tahoma" w:cs="Tahoma"/>
        <w:noProof/>
        <w:sz w:val="20"/>
        <w:szCs w:val="20"/>
      </w:rPr>
      <w:t>96</w:t>
    </w:r>
    <w:r w:rsidRPr="001634EB">
      <w:rPr>
        <w:rFonts w:ascii="Tahoma" w:hAnsi="Tahoma" w:cs="Tahoma"/>
        <w:sz w:val="20"/>
        <w:szCs w:val="20"/>
      </w:rPr>
      <w:fldChar w:fldCharType="end"/>
    </w:r>
    <w:r w:rsidRPr="001634EB">
      <w:rPr>
        <w:rFonts w:ascii="Tahoma" w:hAnsi="Tahoma" w:cs="Tahoma"/>
        <w:sz w:val="20"/>
        <w:szCs w:val="20"/>
      </w:rPr>
      <w:tab/>
    </w:r>
    <w:r w:rsidR="006B361F">
      <w:rPr>
        <w:rFonts w:ascii="Tahoma" w:hAnsi="Tahoma" w:cs="Tahoma"/>
        <w:sz w:val="20"/>
        <w:szCs w:val="20"/>
      </w:rPr>
      <w:t>Worker Safety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F81" w:rsidRDefault="00100F81" w14:paraId="6490167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806FA" w:rsidR="00100F81" w:rsidP="006806FA" w:rsidRDefault="008A75E6" w14:paraId="5E6FBC18" w14:textId="77777777">
    <w:pPr>
      <w:pStyle w:val="Footer"/>
      <w:tabs>
        <w:tab w:val="clear" w:pos="4680"/>
        <w:tab w:val="clear" w:pos="9360"/>
        <w:tab w:val="center" w:pos="6480"/>
        <w:tab w:val="right" w:pos="12960"/>
      </w:tabs>
      <w:rPr>
        <w:rFonts w:ascii="Tahoma" w:hAnsi="Tahoma" w:cs="Tahoma"/>
        <w:sz w:val="20"/>
        <w:szCs w:val="20"/>
      </w:rPr>
    </w:pPr>
    <w:r w:rsidRPr="006806FA">
      <w:rPr>
        <w:rFonts w:ascii="Tahoma" w:hAnsi="Tahoma" w:cs="Tahoma"/>
        <w:sz w:val="20"/>
        <w:szCs w:val="20"/>
      </w:rPr>
      <w:t>California Energy Commission</w:t>
    </w:r>
    <w:r w:rsidRPr="006806FA">
      <w:rPr>
        <w:rFonts w:ascii="Tahoma" w:hAnsi="Tahoma" w:cs="Tahoma"/>
        <w:sz w:val="20"/>
        <w:szCs w:val="20"/>
      </w:rPr>
      <w:tab/>
    </w:r>
    <w:r w:rsidRPr="006806FA">
      <w:rPr>
        <w:rFonts w:ascii="Tahoma" w:hAnsi="Tahoma" w:cs="Tahoma"/>
        <w:sz w:val="20"/>
        <w:szCs w:val="20"/>
      </w:rPr>
      <w:fldChar w:fldCharType="begin"/>
    </w:r>
    <w:r w:rsidRPr="006806FA">
      <w:rPr>
        <w:rFonts w:ascii="Tahoma" w:hAnsi="Tahoma" w:cs="Tahoma"/>
        <w:sz w:val="20"/>
        <w:szCs w:val="20"/>
      </w:rPr>
      <w:instrText>page \* arabic</w:instrText>
    </w:r>
    <w:r w:rsidRPr="006806FA">
      <w:rPr>
        <w:rFonts w:ascii="Tahoma" w:hAnsi="Tahoma" w:cs="Tahoma"/>
        <w:sz w:val="20"/>
        <w:szCs w:val="20"/>
      </w:rPr>
      <w:fldChar w:fldCharType="separate"/>
    </w:r>
    <w:r w:rsidR="00030A63">
      <w:rPr>
        <w:rFonts w:ascii="Tahoma" w:hAnsi="Tahoma" w:cs="Tahoma"/>
        <w:noProof/>
        <w:sz w:val="20"/>
        <w:szCs w:val="20"/>
      </w:rPr>
      <w:t>7</w:t>
    </w:r>
    <w:r w:rsidRPr="006806FA">
      <w:rPr>
        <w:rFonts w:ascii="Tahoma" w:hAnsi="Tahoma" w:cs="Tahoma"/>
        <w:sz w:val="20"/>
        <w:szCs w:val="20"/>
      </w:rPr>
      <w:fldChar w:fldCharType="end"/>
    </w:r>
    <w:r w:rsidRPr="006806FA">
      <w:rPr>
        <w:rFonts w:ascii="Tahoma" w:hAnsi="Tahoma" w:cs="Tahoma"/>
        <w:sz w:val="20"/>
        <w:szCs w:val="20"/>
      </w:rPr>
      <w:tab/>
    </w:r>
    <w:r w:rsidRPr="006806FA">
      <w:rPr>
        <w:rFonts w:ascii="Tahoma" w:hAnsi="Tahoma" w:cs="Tahoma"/>
        <w:sz w:val="20"/>
        <w:szCs w:val="20"/>
      </w:rPr>
      <w:t>Alternatives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F81" w:rsidRDefault="00100F81" w14:paraId="1B61373C"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806FA" w:rsidR="008C7FB4" w:rsidP="006806FA" w:rsidRDefault="008C7FB4" w14:paraId="33339604" w14:textId="4B9E1EFB">
    <w:pPr>
      <w:pStyle w:val="Footer"/>
      <w:tabs>
        <w:tab w:val="clear" w:pos="4680"/>
        <w:tab w:val="clear" w:pos="9360"/>
        <w:tab w:val="center" w:pos="6480"/>
        <w:tab w:val="right" w:pos="12960"/>
      </w:tabs>
      <w:rPr>
        <w:rFonts w:ascii="Tahoma" w:hAnsi="Tahoma" w:cs="Tahoma"/>
        <w:sz w:val="20"/>
        <w:szCs w:val="20"/>
      </w:rPr>
    </w:pPr>
    <w:r w:rsidRPr="006806FA">
      <w:rPr>
        <w:rFonts w:ascii="Tahoma" w:hAnsi="Tahoma" w:cs="Tahoma"/>
        <w:sz w:val="20"/>
        <w:szCs w:val="20"/>
      </w:rPr>
      <w:t>California Energy Commission</w:t>
    </w:r>
    <w:r w:rsidRPr="006806FA">
      <w:rPr>
        <w:rFonts w:ascii="Tahoma" w:hAnsi="Tahoma" w:cs="Tahoma"/>
        <w:sz w:val="20"/>
        <w:szCs w:val="20"/>
      </w:rPr>
      <w:tab/>
    </w:r>
    <w:r w:rsidRPr="006806FA">
      <w:rPr>
        <w:rFonts w:ascii="Tahoma" w:hAnsi="Tahoma" w:cs="Tahoma"/>
        <w:sz w:val="20"/>
        <w:szCs w:val="20"/>
      </w:rPr>
      <w:fldChar w:fldCharType="begin"/>
    </w:r>
    <w:r w:rsidRPr="006806FA">
      <w:rPr>
        <w:rFonts w:ascii="Tahoma" w:hAnsi="Tahoma" w:cs="Tahoma"/>
        <w:sz w:val="20"/>
        <w:szCs w:val="20"/>
      </w:rPr>
      <w:instrText>page \* arabic</w:instrText>
    </w:r>
    <w:r w:rsidRPr="006806FA">
      <w:rPr>
        <w:rFonts w:ascii="Tahoma" w:hAnsi="Tahoma" w:cs="Tahoma"/>
        <w:sz w:val="20"/>
        <w:szCs w:val="20"/>
      </w:rPr>
      <w:fldChar w:fldCharType="separate"/>
    </w:r>
    <w:r w:rsidR="00030A63">
      <w:rPr>
        <w:rFonts w:ascii="Tahoma" w:hAnsi="Tahoma" w:cs="Tahoma"/>
        <w:noProof/>
        <w:sz w:val="20"/>
        <w:szCs w:val="20"/>
      </w:rPr>
      <w:t>18</w:t>
    </w:r>
    <w:r w:rsidRPr="006806FA">
      <w:rPr>
        <w:rFonts w:ascii="Tahoma" w:hAnsi="Tahoma" w:cs="Tahoma"/>
        <w:sz w:val="20"/>
        <w:szCs w:val="20"/>
      </w:rPr>
      <w:fldChar w:fldCharType="end"/>
    </w:r>
    <w:r w:rsidRPr="006806FA">
      <w:rPr>
        <w:rFonts w:ascii="Tahoma" w:hAnsi="Tahoma" w:cs="Tahoma"/>
        <w:sz w:val="20"/>
        <w:szCs w:val="20"/>
      </w:rPr>
      <w:tab/>
    </w:r>
    <w:r>
      <w:rPr>
        <w:rFonts w:ascii="Tahoma" w:hAnsi="Tahoma" w:cs="Tahoma"/>
        <w:sz w:val="20"/>
        <w:szCs w:val="20"/>
      </w:rPr>
      <w:t>Biological Resources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806FA" w:rsidR="00C6641B" w:rsidP="006806FA" w:rsidRDefault="00C6641B" w14:paraId="035F8120" w14:textId="108D7100">
    <w:pPr>
      <w:pStyle w:val="Footer"/>
      <w:tabs>
        <w:tab w:val="clear" w:pos="4680"/>
        <w:tab w:val="clear" w:pos="9360"/>
        <w:tab w:val="center" w:pos="6480"/>
        <w:tab w:val="right" w:pos="12960"/>
      </w:tabs>
      <w:rPr>
        <w:rFonts w:ascii="Tahoma" w:hAnsi="Tahoma" w:cs="Tahoma"/>
        <w:sz w:val="20"/>
        <w:szCs w:val="20"/>
      </w:rPr>
    </w:pPr>
    <w:r w:rsidRPr="006806FA">
      <w:rPr>
        <w:rFonts w:ascii="Tahoma" w:hAnsi="Tahoma" w:cs="Tahoma"/>
        <w:sz w:val="20"/>
        <w:szCs w:val="20"/>
      </w:rPr>
      <w:t>California Energy Commission</w:t>
    </w:r>
    <w:r w:rsidRPr="006806FA">
      <w:rPr>
        <w:rFonts w:ascii="Tahoma" w:hAnsi="Tahoma" w:cs="Tahoma"/>
        <w:sz w:val="20"/>
        <w:szCs w:val="20"/>
      </w:rPr>
      <w:tab/>
    </w:r>
    <w:r w:rsidRPr="006806FA">
      <w:rPr>
        <w:rFonts w:ascii="Tahoma" w:hAnsi="Tahoma" w:cs="Tahoma"/>
        <w:sz w:val="20"/>
        <w:szCs w:val="20"/>
      </w:rPr>
      <w:fldChar w:fldCharType="begin"/>
    </w:r>
    <w:r w:rsidRPr="006806FA">
      <w:rPr>
        <w:rFonts w:ascii="Tahoma" w:hAnsi="Tahoma" w:cs="Tahoma"/>
        <w:sz w:val="20"/>
        <w:szCs w:val="20"/>
      </w:rPr>
      <w:instrText>page \* arabic</w:instrText>
    </w:r>
    <w:r w:rsidRPr="006806FA">
      <w:rPr>
        <w:rFonts w:ascii="Tahoma" w:hAnsi="Tahoma" w:cs="Tahoma"/>
        <w:sz w:val="20"/>
        <w:szCs w:val="20"/>
      </w:rPr>
      <w:fldChar w:fldCharType="separate"/>
    </w:r>
    <w:r w:rsidR="00030A63">
      <w:rPr>
        <w:rFonts w:ascii="Tahoma" w:hAnsi="Tahoma" w:cs="Tahoma"/>
        <w:noProof/>
        <w:sz w:val="20"/>
        <w:szCs w:val="20"/>
      </w:rPr>
      <w:t>25</w:t>
    </w:r>
    <w:r w:rsidRPr="006806FA">
      <w:rPr>
        <w:rFonts w:ascii="Tahoma" w:hAnsi="Tahoma" w:cs="Tahoma"/>
        <w:sz w:val="20"/>
        <w:szCs w:val="20"/>
      </w:rPr>
      <w:fldChar w:fldCharType="end"/>
    </w:r>
    <w:r w:rsidRPr="006806FA">
      <w:rPr>
        <w:rFonts w:ascii="Tahoma" w:hAnsi="Tahoma" w:cs="Tahoma"/>
        <w:sz w:val="20"/>
        <w:szCs w:val="20"/>
      </w:rPr>
      <w:tab/>
    </w:r>
    <w:r>
      <w:rPr>
        <w:rFonts w:ascii="Tahoma" w:hAnsi="Tahoma" w:cs="Tahoma"/>
        <w:sz w:val="20"/>
        <w:szCs w:val="20"/>
      </w:rPr>
      <w:t>Cultural Resources</w:t>
    </w:r>
    <w:r w:rsidR="00DF234E">
      <w:rPr>
        <w:rFonts w:ascii="Tahoma" w:hAnsi="Tahoma" w:cs="Tahoma"/>
        <w:sz w:val="20"/>
        <w:szCs w:val="20"/>
      </w:rPr>
      <w:t xml:space="preserve"> and Tribal Cultural Resources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806FA" w:rsidR="006806FA" w:rsidP="006806FA" w:rsidRDefault="006806FA" w14:paraId="2035C7FE" w14:textId="6E55740F">
    <w:pPr>
      <w:pStyle w:val="Footer"/>
      <w:tabs>
        <w:tab w:val="clear" w:pos="4680"/>
        <w:tab w:val="clear" w:pos="9360"/>
        <w:tab w:val="center" w:pos="6480"/>
        <w:tab w:val="right" w:pos="12960"/>
      </w:tabs>
      <w:rPr>
        <w:rFonts w:ascii="Tahoma" w:hAnsi="Tahoma" w:cs="Tahoma"/>
        <w:sz w:val="20"/>
        <w:szCs w:val="20"/>
      </w:rPr>
    </w:pPr>
    <w:r w:rsidRPr="006806FA">
      <w:rPr>
        <w:rFonts w:ascii="Tahoma" w:hAnsi="Tahoma" w:cs="Tahoma"/>
        <w:sz w:val="20"/>
        <w:szCs w:val="20"/>
      </w:rPr>
      <w:t>California Energy Commission</w:t>
    </w:r>
    <w:r w:rsidRPr="006806FA">
      <w:rPr>
        <w:rFonts w:ascii="Tahoma" w:hAnsi="Tahoma" w:cs="Tahoma"/>
        <w:sz w:val="20"/>
        <w:szCs w:val="20"/>
      </w:rPr>
      <w:tab/>
    </w:r>
    <w:r w:rsidRPr="006806FA">
      <w:rPr>
        <w:rFonts w:ascii="Tahoma" w:hAnsi="Tahoma" w:cs="Tahoma"/>
        <w:sz w:val="20"/>
        <w:szCs w:val="20"/>
      </w:rPr>
      <w:fldChar w:fldCharType="begin"/>
    </w:r>
    <w:r w:rsidRPr="006806FA">
      <w:rPr>
        <w:rFonts w:ascii="Tahoma" w:hAnsi="Tahoma" w:cs="Tahoma"/>
        <w:sz w:val="20"/>
        <w:szCs w:val="20"/>
      </w:rPr>
      <w:instrText>page \* arabic</w:instrText>
    </w:r>
    <w:r w:rsidRPr="006806FA">
      <w:rPr>
        <w:rFonts w:ascii="Tahoma" w:hAnsi="Tahoma" w:cs="Tahoma"/>
        <w:sz w:val="20"/>
        <w:szCs w:val="20"/>
      </w:rPr>
      <w:fldChar w:fldCharType="separate"/>
    </w:r>
    <w:r w:rsidR="00030A63">
      <w:rPr>
        <w:rFonts w:ascii="Tahoma" w:hAnsi="Tahoma" w:cs="Tahoma"/>
        <w:noProof/>
        <w:sz w:val="20"/>
        <w:szCs w:val="20"/>
      </w:rPr>
      <w:t>28</w:t>
    </w:r>
    <w:r w:rsidRPr="006806FA">
      <w:rPr>
        <w:rFonts w:ascii="Tahoma" w:hAnsi="Tahoma" w:cs="Tahoma"/>
        <w:sz w:val="20"/>
        <w:szCs w:val="20"/>
      </w:rPr>
      <w:fldChar w:fldCharType="end"/>
    </w:r>
    <w:r w:rsidRPr="006806FA">
      <w:rPr>
        <w:rFonts w:ascii="Tahoma" w:hAnsi="Tahoma" w:cs="Tahoma"/>
        <w:sz w:val="20"/>
        <w:szCs w:val="20"/>
      </w:rPr>
      <w:tab/>
    </w:r>
    <w:r>
      <w:rPr>
        <w:rFonts w:ascii="Tahoma" w:hAnsi="Tahoma" w:cs="Tahoma"/>
        <w:sz w:val="20"/>
        <w:szCs w:val="20"/>
      </w:rPr>
      <w:t>Efficiency</w:t>
    </w:r>
    <w:r w:rsidR="00BD5CB2">
      <w:rPr>
        <w:rFonts w:ascii="Tahoma" w:hAnsi="Tahoma" w:cs="Tahoma"/>
        <w:sz w:val="20"/>
        <w:szCs w:val="20"/>
      </w:rPr>
      <w:t>, Energy and Energy Resources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806FA" w:rsidR="006806FA" w:rsidP="006806FA" w:rsidRDefault="006806FA" w14:paraId="1F15E95B" w14:textId="1C23610F">
    <w:pPr>
      <w:pStyle w:val="Footer"/>
      <w:tabs>
        <w:tab w:val="clear" w:pos="4680"/>
        <w:tab w:val="clear" w:pos="9360"/>
        <w:tab w:val="center" w:pos="6480"/>
        <w:tab w:val="right" w:pos="12960"/>
      </w:tabs>
      <w:rPr>
        <w:rFonts w:ascii="Tahoma" w:hAnsi="Tahoma" w:cs="Tahoma"/>
        <w:sz w:val="20"/>
        <w:szCs w:val="20"/>
      </w:rPr>
    </w:pPr>
    <w:r w:rsidRPr="006806FA">
      <w:rPr>
        <w:rFonts w:ascii="Tahoma" w:hAnsi="Tahoma" w:cs="Tahoma"/>
        <w:sz w:val="20"/>
        <w:szCs w:val="20"/>
      </w:rPr>
      <w:t>California Energy Commission</w:t>
    </w:r>
    <w:r w:rsidRPr="006806FA">
      <w:rPr>
        <w:rFonts w:ascii="Tahoma" w:hAnsi="Tahoma" w:cs="Tahoma"/>
        <w:sz w:val="20"/>
        <w:szCs w:val="20"/>
      </w:rPr>
      <w:tab/>
    </w:r>
    <w:r w:rsidRPr="006806FA">
      <w:rPr>
        <w:rFonts w:ascii="Tahoma" w:hAnsi="Tahoma" w:cs="Tahoma"/>
        <w:sz w:val="20"/>
        <w:szCs w:val="20"/>
      </w:rPr>
      <w:fldChar w:fldCharType="begin"/>
    </w:r>
    <w:r w:rsidRPr="006806FA">
      <w:rPr>
        <w:rFonts w:ascii="Tahoma" w:hAnsi="Tahoma" w:cs="Tahoma"/>
        <w:sz w:val="20"/>
        <w:szCs w:val="20"/>
      </w:rPr>
      <w:instrText>page \* arabic</w:instrText>
    </w:r>
    <w:r w:rsidRPr="006806FA">
      <w:rPr>
        <w:rFonts w:ascii="Tahoma" w:hAnsi="Tahoma" w:cs="Tahoma"/>
        <w:sz w:val="20"/>
        <w:szCs w:val="20"/>
      </w:rPr>
      <w:fldChar w:fldCharType="separate"/>
    </w:r>
    <w:r w:rsidR="00030A63">
      <w:rPr>
        <w:rFonts w:ascii="Tahoma" w:hAnsi="Tahoma" w:cs="Tahoma"/>
        <w:noProof/>
        <w:sz w:val="20"/>
        <w:szCs w:val="20"/>
      </w:rPr>
      <w:t>31</w:t>
    </w:r>
    <w:r w:rsidRPr="006806FA">
      <w:rPr>
        <w:rFonts w:ascii="Tahoma" w:hAnsi="Tahoma" w:cs="Tahoma"/>
        <w:sz w:val="20"/>
        <w:szCs w:val="20"/>
      </w:rPr>
      <w:fldChar w:fldCharType="end"/>
    </w:r>
    <w:r w:rsidRPr="006806FA" w:rsidR="00E97BC5">
      <w:rPr>
        <w:rFonts w:ascii="Tahoma" w:hAnsi="Tahoma" w:cs="Tahoma"/>
        <w:sz w:val="20"/>
        <w:szCs w:val="20"/>
      </w:rPr>
      <w:tab/>
    </w:r>
    <w:r w:rsidR="00D02BF1">
      <w:rPr>
        <w:rFonts w:ascii="Tahoma" w:hAnsi="Tahoma" w:cs="Tahoma"/>
        <w:sz w:val="20"/>
        <w:szCs w:val="20"/>
      </w:rPr>
      <w:t>Executive Summary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0B2B" w:rsidP="00597F3F" w:rsidRDefault="001E0B2B" w14:paraId="166511BE" w14:textId="77777777">
      <w:pPr>
        <w:spacing w:after="0" w:line="240" w:lineRule="auto"/>
      </w:pPr>
      <w:r>
        <w:separator/>
      </w:r>
    </w:p>
  </w:footnote>
  <w:footnote w:type="continuationSeparator" w:id="0">
    <w:p w:rsidR="001E0B2B" w:rsidP="00597F3F" w:rsidRDefault="001E0B2B" w14:paraId="78EBA501" w14:textId="77777777">
      <w:pPr>
        <w:spacing w:after="0" w:line="240" w:lineRule="auto"/>
      </w:pPr>
      <w:r>
        <w:continuationSeparator/>
      </w:r>
    </w:p>
  </w:footnote>
  <w:footnote w:type="continuationNotice" w:id="1">
    <w:p w:rsidR="001E0B2B" w:rsidRDefault="001E0B2B" w14:paraId="64DC249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2F0D1370" w:rsidTr="2F0D1370" w14:paraId="1C0EBC3E" w14:textId="77777777">
      <w:trPr>
        <w:trHeight w:val="300"/>
      </w:trPr>
      <w:tc>
        <w:tcPr>
          <w:tcW w:w="4320" w:type="dxa"/>
        </w:tcPr>
        <w:p w:rsidR="2F0D1370" w:rsidP="2F0D1370" w:rsidRDefault="2F0D1370" w14:paraId="2701DFA3" w14:textId="12C9B454">
          <w:pPr>
            <w:pStyle w:val="Header"/>
            <w:ind w:left="-115"/>
          </w:pPr>
        </w:p>
      </w:tc>
      <w:tc>
        <w:tcPr>
          <w:tcW w:w="4320" w:type="dxa"/>
        </w:tcPr>
        <w:p w:rsidR="2F0D1370" w:rsidP="2F0D1370" w:rsidRDefault="2F0D1370" w14:paraId="6B9D7C27" w14:textId="1FCC6B3E">
          <w:pPr>
            <w:pStyle w:val="Header"/>
            <w:jc w:val="center"/>
          </w:pPr>
        </w:p>
      </w:tc>
      <w:tc>
        <w:tcPr>
          <w:tcW w:w="4320" w:type="dxa"/>
        </w:tcPr>
        <w:p w:rsidR="2F0D1370" w:rsidP="2F0D1370" w:rsidRDefault="2F0D1370" w14:paraId="7C7057E2" w14:textId="0CF363C5">
          <w:pPr>
            <w:pStyle w:val="Header"/>
            <w:ind w:right="-115"/>
            <w:jc w:val="right"/>
          </w:pPr>
        </w:p>
      </w:tc>
    </w:tr>
  </w:tbl>
  <w:p w:rsidR="00F002BF" w:rsidRDefault="00F002BF" w14:paraId="09F120FB" w14:textId="585A255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0D5" w:rsidRDefault="007D20D5" w14:paraId="07C4FCF9"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0D5" w:rsidRDefault="007D20D5" w14:paraId="0109EB47"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0D5" w:rsidRDefault="007D20D5" w14:paraId="2A4D462F"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C15" w:rsidRDefault="004E7C15" w14:paraId="649F94E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2F0D1370" w:rsidTr="2F0D1370" w14:paraId="40AC50EC" w14:textId="77777777">
      <w:trPr>
        <w:trHeight w:val="300"/>
      </w:trPr>
      <w:tc>
        <w:tcPr>
          <w:tcW w:w="4320" w:type="dxa"/>
        </w:tcPr>
        <w:p w:rsidR="2F0D1370" w:rsidP="2F0D1370" w:rsidRDefault="2F0D1370" w14:paraId="5E2852E1" w14:textId="50FA4A9D">
          <w:pPr>
            <w:pStyle w:val="Header"/>
            <w:ind w:left="-115"/>
          </w:pPr>
        </w:p>
      </w:tc>
      <w:tc>
        <w:tcPr>
          <w:tcW w:w="4320" w:type="dxa"/>
        </w:tcPr>
        <w:p w:rsidR="2F0D1370" w:rsidP="2F0D1370" w:rsidRDefault="2F0D1370" w14:paraId="6E844CF3" w14:textId="0ABF4548">
          <w:pPr>
            <w:pStyle w:val="Header"/>
            <w:jc w:val="center"/>
          </w:pPr>
        </w:p>
      </w:tc>
      <w:tc>
        <w:tcPr>
          <w:tcW w:w="4320" w:type="dxa"/>
        </w:tcPr>
        <w:p w:rsidR="2F0D1370" w:rsidP="2F0D1370" w:rsidRDefault="2F0D1370" w14:paraId="53016B78" w14:textId="6D04D8B7">
          <w:pPr>
            <w:pStyle w:val="Header"/>
            <w:ind w:right="-115"/>
            <w:jc w:val="right"/>
          </w:pPr>
        </w:p>
      </w:tc>
    </w:tr>
  </w:tbl>
  <w:p w:rsidR="00F002BF" w:rsidRDefault="00F002BF" w14:paraId="34627FB2" w14:textId="60DA69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F81" w:rsidRDefault="00100F81" w14:paraId="6039899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F81" w:rsidRDefault="00100F81" w14:paraId="05ACF4C3"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F81" w:rsidRDefault="00100F81" w14:paraId="4A0C946C"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0D5" w:rsidRDefault="007D20D5" w14:paraId="26723C43"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0D5" w:rsidRDefault="007D20D5" w14:paraId="1B9E88DB"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0D5" w:rsidRDefault="007D20D5" w14:paraId="177C66E5"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0D5" w:rsidRDefault="007D20D5" w14:paraId="69F78EE6"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t8dCCXX9bwiGJl" int2:id="oKRXZ3My">
      <int2:state int2:value="Rejected" int2:type="AugLoop_Text_Critique"/>
    </int2:textHash>
    <int2:textHash int2:hashCode="C1me2RWg3+Khym" int2:id="uAK2KRX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1B68"/>
    <w:multiLevelType w:val="hybridMultilevel"/>
    <w:tmpl w:val="FFFFFFFF"/>
    <w:lvl w:ilvl="0" w:tplc="5BAAF19C">
      <w:start w:val="1"/>
      <w:numFmt w:val="bullet"/>
      <w:lvlText w:val="-"/>
      <w:lvlJc w:val="left"/>
      <w:pPr>
        <w:ind w:left="720" w:hanging="360"/>
      </w:pPr>
      <w:rPr>
        <w:rFonts w:hint="default" w:ascii="Calibri" w:hAnsi="Calibri"/>
      </w:rPr>
    </w:lvl>
    <w:lvl w:ilvl="1" w:tplc="B1EADEE2">
      <w:start w:val="1"/>
      <w:numFmt w:val="bullet"/>
      <w:lvlText w:val="o"/>
      <w:lvlJc w:val="left"/>
      <w:pPr>
        <w:ind w:left="1440" w:hanging="360"/>
      </w:pPr>
      <w:rPr>
        <w:rFonts w:hint="default" w:ascii="Courier New" w:hAnsi="Courier New"/>
      </w:rPr>
    </w:lvl>
    <w:lvl w:ilvl="2" w:tplc="00F401D2">
      <w:start w:val="1"/>
      <w:numFmt w:val="bullet"/>
      <w:lvlText w:val=""/>
      <w:lvlJc w:val="left"/>
      <w:pPr>
        <w:ind w:left="2160" w:hanging="360"/>
      </w:pPr>
      <w:rPr>
        <w:rFonts w:hint="default" w:ascii="Wingdings" w:hAnsi="Wingdings"/>
      </w:rPr>
    </w:lvl>
    <w:lvl w:ilvl="3" w:tplc="353810CA">
      <w:start w:val="1"/>
      <w:numFmt w:val="bullet"/>
      <w:lvlText w:val=""/>
      <w:lvlJc w:val="left"/>
      <w:pPr>
        <w:ind w:left="2880" w:hanging="360"/>
      </w:pPr>
      <w:rPr>
        <w:rFonts w:hint="default" w:ascii="Symbol" w:hAnsi="Symbol"/>
      </w:rPr>
    </w:lvl>
    <w:lvl w:ilvl="4" w:tplc="5372D708">
      <w:start w:val="1"/>
      <w:numFmt w:val="bullet"/>
      <w:lvlText w:val="o"/>
      <w:lvlJc w:val="left"/>
      <w:pPr>
        <w:ind w:left="3600" w:hanging="360"/>
      </w:pPr>
      <w:rPr>
        <w:rFonts w:hint="default" w:ascii="Courier New" w:hAnsi="Courier New"/>
      </w:rPr>
    </w:lvl>
    <w:lvl w:ilvl="5" w:tplc="ED7A1F5C">
      <w:start w:val="1"/>
      <w:numFmt w:val="bullet"/>
      <w:lvlText w:val=""/>
      <w:lvlJc w:val="left"/>
      <w:pPr>
        <w:ind w:left="4320" w:hanging="360"/>
      </w:pPr>
      <w:rPr>
        <w:rFonts w:hint="default" w:ascii="Wingdings" w:hAnsi="Wingdings"/>
      </w:rPr>
    </w:lvl>
    <w:lvl w:ilvl="6" w:tplc="76C4B5FE">
      <w:start w:val="1"/>
      <w:numFmt w:val="bullet"/>
      <w:lvlText w:val=""/>
      <w:lvlJc w:val="left"/>
      <w:pPr>
        <w:ind w:left="5040" w:hanging="360"/>
      </w:pPr>
      <w:rPr>
        <w:rFonts w:hint="default" w:ascii="Symbol" w:hAnsi="Symbol"/>
      </w:rPr>
    </w:lvl>
    <w:lvl w:ilvl="7" w:tplc="8492374A">
      <w:start w:val="1"/>
      <w:numFmt w:val="bullet"/>
      <w:lvlText w:val="o"/>
      <w:lvlJc w:val="left"/>
      <w:pPr>
        <w:ind w:left="5760" w:hanging="360"/>
      </w:pPr>
      <w:rPr>
        <w:rFonts w:hint="default" w:ascii="Courier New" w:hAnsi="Courier New"/>
      </w:rPr>
    </w:lvl>
    <w:lvl w:ilvl="8" w:tplc="71C62498">
      <w:start w:val="1"/>
      <w:numFmt w:val="bullet"/>
      <w:lvlText w:val=""/>
      <w:lvlJc w:val="left"/>
      <w:pPr>
        <w:ind w:left="6480" w:hanging="360"/>
      </w:pPr>
      <w:rPr>
        <w:rFonts w:hint="default" w:ascii="Wingdings" w:hAnsi="Wingdings"/>
      </w:rPr>
    </w:lvl>
  </w:abstractNum>
  <w:abstractNum w:abstractNumId="1" w15:restartNumberingAfterBreak="0">
    <w:nsid w:val="072B3CA1"/>
    <w:multiLevelType w:val="multilevel"/>
    <w:tmpl w:val="62E687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8A61F8"/>
    <w:multiLevelType w:val="multilevel"/>
    <w:tmpl w:val="5086A66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654F53"/>
    <w:multiLevelType w:val="hybridMultilevel"/>
    <w:tmpl w:val="FFFFFFFF"/>
    <w:lvl w:ilvl="0" w:tplc="C31C9C4C">
      <w:start w:val="1"/>
      <w:numFmt w:val="decimal"/>
      <w:lvlText w:val="%1."/>
      <w:lvlJc w:val="left"/>
      <w:pPr>
        <w:ind w:left="720" w:hanging="360"/>
      </w:pPr>
    </w:lvl>
    <w:lvl w:ilvl="1" w:tplc="76A03B34">
      <w:start w:val="1"/>
      <w:numFmt w:val="lowerLetter"/>
      <w:lvlText w:val="%2."/>
      <w:lvlJc w:val="left"/>
      <w:pPr>
        <w:ind w:left="1440" w:hanging="360"/>
      </w:pPr>
    </w:lvl>
    <w:lvl w:ilvl="2" w:tplc="84A897CC">
      <w:start w:val="1"/>
      <w:numFmt w:val="lowerRoman"/>
      <w:lvlText w:val="%3."/>
      <w:lvlJc w:val="right"/>
      <w:pPr>
        <w:ind w:left="2160" w:hanging="180"/>
      </w:pPr>
    </w:lvl>
    <w:lvl w:ilvl="3" w:tplc="DEB4326A">
      <w:start w:val="1"/>
      <w:numFmt w:val="decimal"/>
      <w:lvlText w:val="%4."/>
      <w:lvlJc w:val="left"/>
      <w:pPr>
        <w:ind w:left="2880" w:hanging="360"/>
      </w:pPr>
    </w:lvl>
    <w:lvl w:ilvl="4" w:tplc="77C8C42C">
      <w:start w:val="1"/>
      <w:numFmt w:val="lowerLetter"/>
      <w:lvlText w:val="%5."/>
      <w:lvlJc w:val="left"/>
      <w:pPr>
        <w:ind w:left="3600" w:hanging="360"/>
      </w:pPr>
    </w:lvl>
    <w:lvl w:ilvl="5" w:tplc="84DE9CEE">
      <w:start w:val="1"/>
      <w:numFmt w:val="lowerRoman"/>
      <w:lvlText w:val="%6."/>
      <w:lvlJc w:val="right"/>
      <w:pPr>
        <w:ind w:left="4320" w:hanging="180"/>
      </w:pPr>
    </w:lvl>
    <w:lvl w:ilvl="6" w:tplc="F8E88106">
      <w:start w:val="1"/>
      <w:numFmt w:val="decimal"/>
      <w:lvlText w:val="%7."/>
      <w:lvlJc w:val="left"/>
      <w:pPr>
        <w:ind w:left="5040" w:hanging="360"/>
      </w:pPr>
    </w:lvl>
    <w:lvl w:ilvl="7" w:tplc="346A51E8">
      <w:start w:val="1"/>
      <w:numFmt w:val="lowerLetter"/>
      <w:lvlText w:val="%8."/>
      <w:lvlJc w:val="left"/>
      <w:pPr>
        <w:ind w:left="5760" w:hanging="360"/>
      </w:pPr>
    </w:lvl>
    <w:lvl w:ilvl="8" w:tplc="BE7C399A">
      <w:start w:val="1"/>
      <w:numFmt w:val="lowerRoman"/>
      <w:lvlText w:val="%9."/>
      <w:lvlJc w:val="right"/>
      <w:pPr>
        <w:ind w:left="6480" w:hanging="180"/>
      </w:pPr>
    </w:lvl>
  </w:abstractNum>
  <w:abstractNum w:abstractNumId="4" w15:restartNumberingAfterBreak="0">
    <w:nsid w:val="12D3CD02"/>
    <w:multiLevelType w:val="hybridMultilevel"/>
    <w:tmpl w:val="FFFFFFFF"/>
    <w:lvl w:ilvl="0" w:tplc="4CF47A94">
      <w:start w:val="1"/>
      <w:numFmt w:val="lowerLetter"/>
      <w:lvlText w:val="%1."/>
      <w:lvlJc w:val="left"/>
      <w:pPr>
        <w:ind w:left="720" w:hanging="360"/>
      </w:pPr>
    </w:lvl>
    <w:lvl w:ilvl="1" w:tplc="0698678C">
      <w:start w:val="1"/>
      <w:numFmt w:val="lowerLetter"/>
      <w:lvlText w:val="%2."/>
      <w:lvlJc w:val="left"/>
      <w:pPr>
        <w:ind w:left="1440" w:hanging="360"/>
      </w:pPr>
    </w:lvl>
    <w:lvl w:ilvl="2" w:tplc="F5F8DF04">
      <w:start w:val="1"/>
      <w:numFmt w:val="lowerRoman"/>
      <w:lvlText w:val="%3."/>
      <w:lvlJc w:val="right"/>
      <w:pPr>
        <w:ind w:left="2160" w:hanging="180"/>
      </w:pPr>
    </w:lvl>
    <w:lvl w:ilvl="3" w:tplc="2382A2D6">
      <w:start w:val="1"/>
      <w:numFmt w:val="decimal"/>
      <w:lvlText w:val="%4."/>
      <w:lvlJc w:val="left"/>
      <w:pPr>
        <w:ind w:left="2880" w:hanging="360"/>
      </w:pPr>
    </w:lvl>
    <w:lvl w:ilvl="4" w:tplc="977ACB8C">
      <w:start w:val="1"/>
      <w:numFmt w:val="lowerLetter"/>
      <w:lvlText w:val="%5."/>
      <w:lvlJc w:val="left"/>
      <w:pPr>
        <w:ind w:left="3600" w:hanging="360"/>
      </w:pPr>
    </w:lvl>
    <w:lvl w:ilvl="5" w:tplc="31DC4ADE">
      <w:start w:val="1"/>
      <w:numFmt w:val="lowerRoman"/>
      <w:lvlText w:val="%6."/>
      <w:lvlJc w:val="right"/>
      <w:pPr>
        <w:ind w:left="4320" w:hanging="180"/>
      </w:pPr>
    </w:lvl>
    <w:lvl w:ilvl="6" w:tplc="A36AB740">
      <w:start w:val="1"/>
      <w:numFmt w:val="decimal"/>
      <w:lvlText w:val="%7."/>
      <w:lvlJc w:val="left"/>
      <w:pPr>
        <w:ind w:left="5040" w:hanging="360"/>
      </w:pPr>
    </w:lvl>
    <w:lvl w:ilvl="7" w:tplc="AA726214">
      <w:start w:val="1"/>
      <w:numFmt w:val="lowerLetter"/>
      <w:lvlText w:val="%8."/>
      <w:lvlJc w:val="left"/>
      <w:pPr>
        <w:ind w:left="5760" w:hanging="360"/>
      </w:pPr>
    </w:lvl>
    <w:lvl w:ilvl="8" w:tplc="F4D4F340">
      <w:start w:val="1"/>
      <w:numFmt w:val="lowerRoman"/>
      <w:lvlText w:val="%9."/>
      <w:lvlJc w:val="right"/>
      <w:pPr>
        <w:ind w:left="6480" w:hanging="180"/>
      </w:pPr>
    </w:lvl>
  </w:abstractNum>
  <w:abstractNum w:abstractNumId="5" w15:restartNumberingAfterBreak="0">
    <w:nsid w:val="13B12B6A"/>
    <w:multiLevelType w:val="hybridMultilevel"/>
    <w:tmpl w:val="E8A47FF4"/>
    <w:lvl w:ilvl="0" w:tplc="14845378">
      <w:start w:val="1"/>
      <w:numFmt w:val="bullet"/>
      <w:pStyle w:val="1-BulletLIS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15D1220A"/>
    <w:multiLevelType w:val="multilevel"/>
    <w:tmpl w:val="259EA4B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6F8BB4C"/>
    <w:multiLevelType w:val="hybridMultilevel"/>
    <w:tmpl w:val="FFFFFFFF"/>
    <w:lvl w:ilvl="0" w:tplc="34C83BF4">
      <w:start w:val="1"/>
      <w:numFmt w:val="lowerLetter"/>
      <w:lvlText w:val="%1."/>
      <w:lvlJc w:val="left"/>
      <w:pPr>
        <w:ind w:left="720" w:hanging="360"/>
      </w:pPr>
    </w:lvl>
    <w:lvl w:ilvl="1" w:tplc="6518E93E">
      <w:start w:val="1"/>
      <w:numFmt w:val="lowerLetter"/>
      <w:lvlText w:val="%2."/>
      <w:lvlJc w:val="left"/>
      <w:pPr>
        <w:ind w:left="1440" w:hanging="360"/>
      </w:pPr>
    </w:lvl>
    <w:lvl w:ilvl="2" w:tplc="A108332E">
      <w:start w:val="1"/>
      <w:numFmt w:val="lowerRoman"/>
      <w:lvlText w:val="%3."/>
      <w:lvlJc w:val="right"/>
      <w:pPr>
        <w:ind w:left="2160" w:hanging="180"/>
      </w:pPr>
    </w:lvl>
    <w:lvl w:ilvl="3" w:tplc="C2C8F4A8">
      <w:start w:val="1"/>
      <w:numFmt w:val="decimal"/>
      <w:lvlText w:val="%4."/>
      <w:lvlJc w:val="left"/>
      <w:pPr>
        <w:ind w:left="2880" w:hanging="360"/>
      </w:pPr>
    </w:lvl>
    <w:lvl w:ilvl="4" w:tplc="6D2EDBE8">
      <w:start w:val="1"/>
      <w:numFmt w:val="lowerLetter"/>
      <w:lvlText w:val="%5."/>
      <w:lvlJc w:val="left"/>
      <w:pPr>
        <w:ind w:left="3600" w:hanging="360"/>
      </w:pPr>
    </w:lvl>
    <w:lvl w:ilvl="5" w:tplc="06D0DB16">
      <w:start w:val="1"/>
      <w:numFmt w:val="lowerRoman"/>
      <w:lvlText w:val="%6."/>
      <w:lvlJc w:val="right"/>
      <w:pPr>
        <w:ind w:left="4320" w:hanging="180"/>
      </w:pPr>
    </w:lvl>
    <w:lvl w:ilvl="6" w:tplc="9280DD4A">
      <w:start w:val="1"/>
      <w:numFmt w:val="decimal"/>
      <w:lvlText w:val="%7."/>
      <w:lvlJc w:val="left"/>
      <w:pPr>
        <w:ind w:left="5040" w:hanging="360"/>
      </w:pPr>
    </w:lvl>
    <w:lvl w:ilvl="7" w:tplc="24D43550">
      <w:start w:val="1"/>
      <w:numFmt w:val="lowerLetter"/>
      <w:lvlText w:val="%8."/>
      <w:lvlJc w:val="left"/>
      <w:pPr>
        <w:ind w:left="5760" w:hanging="360"/>
      </w:pPr>
    </w:lvl>
    <w:lvl w:ilvl="8" w:tplc="89B45366">
      <w:start w:val="1"/>
      <w:numFmt w:val="lowerRoman"/>
      <w:lvlText w:val="%9."/>
      <w:lvlJc w:val="right"/>
      <w:pPr>
        <w:ind w:left="6480" w:hanging="180"/>
      </w:pPr>
    </w:lvl>
  </w:abstractNum>
  <w:abstractNum w:abstractNumId="8" w15:restartNumberingAfterBreak="0">
    <w:nsid w:val="1CF40649"/>
    <w:multiLevelType w:val="multilevel"/>
    <w:tmpl w:val="B2DC25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6B7F1A"/>
    <w:multiLevelType w:val="multilevel"/>
    <w:tmpl w:val="AA7AB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9864652"/>
    <w:multiLevelType w:val="hybridMultilevel"/>
    <w:tmpl w:val="FFFFFFFF"/>
    <w:lvl w:ilvl="0" w:tplc="80C0CA10">
      <w:start w:val="1"/>
      <w:numFmt w:val="bullet"/>
      <w:lvlText w:val=""/>
      <w:lvlJc w:val="left"/>
      <w:pPr>
        <w:ind w:left="720" w:hanging="360"/>
      </w:pPr>
      <w:rPr>
        <w:rFonts w:hint="default" w:ascii="Symbol" w:hAnsi="Symbol"/>
      </w:rPr>
    </w:lvl>
    <w:lvl w:ilvl="1" w:tplc="49B6551E">
      <w:start w:val="1"/>
      <w:numFmt w:val="bullet"/>
      <w:lvlText w:val="o"/>
      <w:lvlJc w:val="left"/>
      <w:pPr>
        <w:ind w:left="1440" w:hanging="360"/>
      </w:pPr>
      <w:rPr>
        <w:rFonts w:hint="default" w:ascii="Courier New" w:hAnsi="Courier New"/>
      </w:rPr>
    </w:lvl>
    <w:lvl w:ilvl="2" w:tplc="B24CAE26">
      <w:start w:val="1"/>
      <w:numFmt w:val="bullet"/>
      <w:lvlText w:val=""/>
      <w:lvlJc w:val="left"/>
      <w:pPr>
        <w:ind w:left="2160" w:hanging="360"/>
      </w:pPr>
      <w:rPr>
        <w:rFonts w:hint="default" w:ascii="Wingdings" w:hAnsi="Wingdings"/>
      </w:rPr>
    </w:lvl>
    <w:lvl w:ilvl="3" w:tplc="9D822648">
      <w:start w:val="1"/>
      <w:numFmt w:val="bullet"/>
      <w:lvlText w:val=""/>
      <w:lvlJc w:val="left"/>
      <w:pPr>
        <w:ind w:left="2880" w:hanging="360"/>
      </w:pPr>
      <w:rPr>
        <w:rFonts w:hint="default" w:ascii="Symbol" w:hAnsi="Symbol"/>
      </w:rPr>
    </w:lvl>
    <w:lvl w:ilvl="4" w:tplc="E1A65986">
      <w:start w:val="1"/>
      <w:numFmt w:val="bullet"/>
      <w:lvlText w:val="o"/>
      <w:lvlJc w:val="left"/>
      <w:pPr>
        <w:ind w:left="3600" w:hanging="360"/>
      </w:pPr>
      <w:rPr>
        <w:rFonts w:hint="default" w:ascii="Courier New" w:hAnsi="Courier New"/>
      </w:rPr>
    </w:lvl>
    <w:lvl w:ilvl="5" w:tplc="F9F265CE">
      <w:start w:val="1"/>
      <w:numFmt w:val="bullet"/>
      <w:lvlText w:val=""/>
      <w:lvlJc w:val="left"/>
      <w:pPr>
        <w:ind w:left="4320" w:hanging="360"/>
      </w:pPr>
      <w:rPr>
        <w:rFonts w:hint="default" w:ascii="Wingdings" w:hAnsi="Wingdings"/>
      </w:rPr>
    </w:lvl>
    <w:lvl w:ilvl="6" w:tplc="2432E3D2">
      <w:start w:val="1"/>
      <w:numFmt w:val="bullet"/>
      <w:lvlText w:val=""/>
      <w:lvlJc w:val="left"/>
      <w:pPr>
        <w:ind w:left="5040" w:hanging="360"/>
      </w:pPr>
      <w:rPr>
        <w:rFonts w:hint="default" w:ascii="Symbol" w:hAnsi="Symbol"/>
      </w:rPr>
    </w:lvl>
    <w:lvl w:ilvl="7" w:tplc="8DAEC02A">
      <w:start w:val="1"/>
      <w:numFmt w:val="bullet"/>
      <w:lvlText w:val="o"/>
      <w:lvlJc w:val="left"/>
      <w:pPr>
        <w:ind w:left="5760" w:hanging="360"/>
      </w:pPr>
      <w:rPr>
        <w:rFonts w:hint="default" w:ascii="Courier New" w:hAnsi="Courier New"/>
      </w:rPr>
    </w:lvl>
    <w:lvl w:ilvl="8" w:tplc="9A5E708C">
      <w:start w:val="1"/>
      <w:numFmt w:val="bullet"/>
      <w:lvlText w:val=""/>
      <w:lvlJc w:val="left"/>
      <w:pPr>
        <w:ind w:left="6480" w:hanging="360"/>
      </w:pPr>
      <w:rPr>
        <w:rFonts w:hint="default" w:ascii="Wingdings" w:hAnsi="Wingdings"/>
      </w:rPr>
    </w:lvl>
  </w:abstractNum>
  <w:abstractNum w:abstractNumId="11" w15:restartNumberingAfterBreak="0">
    <w:nsid w:val="2CCF4AF0"/>
    <w:multiLevelType w:val="multilevel"/>
    <w:tmpl w:val="511AE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3F3C69"/>
    <w:multiLevelType w:val="hybridMultilevel"/>
    <w:tmpl w:val="12C8EFE4"/>
    <w:lvl w:ilvl="0" w:tplc="A946955A">
      <w:numFmt w:val="bullet"/>
      <w:lvlText w:val=""/>
      <w:lvlJc w:val="left"/>
      <w:pPr>
        <w:ind w:left="720" w:hanging="360"/>
      </w:pPr>
      <w:rPr>
        <w:rFonts w:hint="default" w:ascii="Symbol" w:hAnsi="Symbo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1FA0D12"/>
    <w:multiLevelType w:val="multilevel"/>
    <w:tmpl w:val="2D6E47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5B0DC3"/>
    <w:multiLevelType w:val="hybridMultilevel"/>
    <w:tmpl w:val="FB188B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A000A6"/>
    <w:multiLevelType w:val="multilevel"/>
    <w:tmpl w:val="23B64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E85E7D"/>
    <w:multiLevelType w:val="hybridMultilevel"/>
    <w:tmpl w:val="725C99C6"/>
    <w:lvl w:ilvl="0" w:tplc="BC8CD73E">
      <w:start w:val="1"/>
      <w:numFmt w:val="decimal"/>
      <w:lvlText w:val="%1."/>
      <w:lvlJc w:val="left"/>
      <w:pPr>
        <w:ind w:left="720" w:hanging="360"/>
      </w:pPr>
    </w:lvl>
    <w:lvl w:ilvl="1" w:tplc="1C2AE676">
      <w:start w:val="1"/>
      <w:numFmt w:val="lowerLetter"/>
      <w:lvlText w:val="%2."/>
      <w:lvlJc w:val="left"/>
      <w:pPr>
        <w:ind w:left="1440" w:hanging="360"/>
      </w:pPr>
    </w:lvl>
    <w:lvl w:ilvl="2" w:tplc="D4FA1920">
      <w:start w:val="1"/>
      <w:numFmt w:val="lowerRoman"/>
      <w:lvlText w:val="%3."/>
      <w:lvlJc w:val="right"/>
      <w:pPr>
        <w:ind w:left="2160" w:hanging="180"/>
      </w:pPr>
    </w:lvl>
    <w:lvl w:ilvl="3" w:tplc="3F94631E">
      <w:start w:val="1"/>
      <w:numFmt w:val="decimal"/>
      <w:lvlText w:val="%4."/>
      <w:lvlJc w:val="left"/>
      <w:pPr>
        <w:ind w:left="2880" w:hanging="360"/>
      </w:pPr>
    </w:lvl>
    <w:lvl w:ilvl="4" w:tplc="15501122">
      <w:start w:val="1"/>
      <w:numFmt w:val="lowerLetter"/>
      <w:lvlText w:val="%5."/>
      <w:lvlJc w:val="left"/>
      <w:pPr>
        <w:ind w:left="3600" w:hanging="360"/>
      </w:pPr>
    </w:lvl>
    <w:lvl w:ilvl="5" w:tplc="8AC07254">
      <w:start w:val="1"/>
      <w:numFmt w:val="lowerRoman"/>
      <w:lvlText w:val="%6."/>
      <w:lvlJc w:val="right"/>
      <w:pPr>
        <w:ind w:left="4320" w:hanging="180"/>
      </w:pPr>
    </w:lvl>
    <w:lvl w:ilvl="6" w:tplc="9D4E5830">
      <w:start w:val="1"/>
      <w:numFmt w:val="decimal"/>
      <w:lvlText w:val="%7."/>
      <w:lvlJc w:val="left"/>
      <w:pPr>
        <w:ind w:left="5040" w:hanging="360"/>
      </w:pPr>
    </w:lvl>
    <w:lvl w:ilvl="7" w:tplc="91529448">
      <w:start w:val="1"/>
      <w:numFmt w:val="lowerLetter"/>
      <w:lvlText w:val="%8."/>
      <w:lvlJc w:val="left"/>
      <w:pPr>
        <w:ind w:left="5760" w:hanging="360"/>
      </w:pPr>
    </w:lvl>
    <w:lvl w:ilvl="8" w:tplc="06FE776A">
      <w:start w:val="1"/>
      <w:numFmt w:val="lowerRoman"/>
      <w:lvlText w:val="%9."/>
      <w:lvlJc w:val="right"/>
      <w:pPr>
        <w:ind w:left="6480" w:hanging="180"/>
      </w:pPr>
    </w:lvl>
  </w:abstractNum>
  <w:abstractNum w:abstractNumId="17" w15:restartNumberingAfterBreak="0">
    <w:nsid w:val="3F72313D"/>
    <w:multiLevelType w:val="hybridMultilevel"/>
    <w:tmpl w:val="48622A4A"/>
    <w:lvl w:ilvl="0" w:tplc="04090001">
      <w:start w:val="1"/>
      <w:numFmt w:val="bullet"/>
      <w:lvlText w:val=""/>
      <w:lvlJc w:val="left"/>
      <w:pPr>
        <w:ind w:left="1638" w:hanging="360"/>
      </w:pPr>
      <w:rPr>
        <w:rFonts w:hint="default" w:ascii="Symbol" w:hAnsi="Symbol"/>
      </w:rPr>
    </w:lvl>
    <w:lvl w:ilvl="1" w:tplc="04090003" w:tentative="1">
      <w:start w:val="1"/>
      <w:numFmt w:val="bullet"/>
      <w:lvlText w:val="o"/>
      <w:lvlJc w:val="left"/>
      <w:pPr>
        <w:ind w:left="2358" w:hanging="360"/>
      </w:pPr>
      <w:rPr>
        <w:rFonts w:hint="default" w:ascii="Courier New" w:hAnsi="Courier New" w:cs="Courier New"/>
      </w:rPr>
    </w:lvl>
    <w:lvl w:ilvl="2" w:tplc="04090005" w:tentative="1">
      <w:start w:val="1"/>
      <w:numFmt w:val="bullet"/>
      <w:lvlText w:val=""/>
      <w:lvlJc w:val="left"/>
      <w:pPr>
        <w:ind w:left="3078" w:hanging="360"/>
      </w:pPr>
      <w:rPr>
        <w:rFonts w:hint="default" w:ascii="Wingdings" w:hAnsi="Wingdings"/>
      </w:rPr>
    </w:lvl>
    <w:lvl w:ilvl="3" w:tplc="04090001" w:tentative="1">
      <w:start w:val="1"/>
      <w:numFmt w:val="bullet"/>
      <w:lvlText w:val=""/>
      <w:lvlJc w:val="left"/>
      <w:pPr>
        <w:ind w:left="3798" w:hanging="360"/>
      </w:pPr>
      <w:rPr>
        <w:rFonts w:hint="default" w:ascii="Symbol" w:hAnsi="Symbol"/>
      </w:rPr>
    </w:lvl>
    <w:lvl w:ilvl="4" w:tplc="04090003" w:tentative="1">
      <w:start w:val="1"/>
      <w:numFmt w:val="bullet"/>
      <w:lvlText w:val="o"/>
      <w:lvlJc w:val="left"/>
      <w:pPr>
        <w:ind w:left="4518" w:hanging="360"/>
      </w:pPr>
      <w:rPr>
        <w:rFonts w:hint="default" w:ascii="Courier New" w:hAnsi="Courier New" w:cs="Courier New"/>
      </w:rPr>
    </w:lvl>
    <w:lvl w:ilvl="5" w:tplc="04090005" w:tentative="1">
      <w:start w:val="1"/>
      <w:numFmt w:val="bullet"/>
      <w:lvlText w:val=""/>
      <w:lvlJc w:val="left"/>
      <w:pPr>
        <w:ind w:left="5238" w:hanging="360"/>
      </w:pPr>
      <w:rPr>
        <w:rFonts w:hint="default" w:ascii="Wingdings" w:hAnsi="Wingdings"/>
      </w:rPr>
    </w:lvl>
    <w:lvl w:ilvl="6" w:tplc="04090001" w:tentative="1">
      <w:start w:val="1"/>
      <w:numFmt w:val="bullet"/>
      <w:lvlText w:val=""/>
      <w:lvlJc w:val="left"/>
      <w:pPr>
        <w:ind w:left="5958" w:hanging="360"/>
      </w:pPr>
      <w:rPr>
        <w:rFonts w:hint="default" w:ascii="Symbol" w:hAnsi="Symbol"/>
      </w:rPr>
    </w:lvl>
    <w:lvl w:ilvl="7" w:tplc="04090003" w:tentative="1">
      <w:start w:val="1"/>
      <w:numFmt w:val="bullet"/>
      <w:lvlText w:val="o"/>
      <w:lvlJc w:val="left"/>
      <w:pPr>
        <w:ind w:left="6678" w:hanging="360"/>
      </w:pPr>
      <w:rPr>
        <w:rFonts w:hint="default" w:ascii="Courier New" w:hAnsi="Courier New" w:cs="Courier New"/>
      </w:rPr>
    </w:lvl>
    <w:lvl w:ilvl="8" w:tplc="04090005" w:tentative="1">
      <w:start w:val="1"/>
      <w:numFmt w:val="bullet"/>
      <w:lvlText w:val=""/>
      <w:lvlJc w:val="left"/>
      <w:pPr>
        <w:ind w:left="7398" w:hanging="360"/>
      </w:pPr>
      <w:rPr>
        <w:rFonts w:hint="default" w:ascii="Wingdings" w:hAnsi="Wingdings"/>
      </w:rPr>
    </w:lvl>
  </w:abstractNum>
  <w:abstractNum w:abstractNumId="18" w15:restartNumberingAfterBreak="0">
    <w:nsid w:val="40C632F4"/>
    <w:multiLevelType w:val="multilevel"/>
    <w:tmpl w:val="D49287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3D5CE6"/>
    <w:multiLevelType w:val="hybridMultilevel"/>
    <w:tmpl w:val="FFFFFFFF"/>
    <w:lvl w:ilvl="0" w:tplc="7C7AF650">
      <w:start w:val="1"/>
      <w:numFmt w:val="bullet"/>
      <w:lvlText w:val="-"/>
      <w:lvlJc w:val="left"/>
      <w:pPr>
        <w:ind w:left="720" w:hanging="360"/>
      </w:pPr>
      <w:rPr>
        <w:rFonts w:hint="default" w:ascii="Calibri" w:hAnsi="Calibri"/>
      </w:rPr>
    </w:lvl>
    <w:lvl w:ilvl="1" w:tplc="0EF0762A">
      <w:start w:val="1"/>
      <w:numFmt w:val="bullet"/>
      <w:lvlText w:val="o"/>
      <w:lvlJc w:val="left"/>
      <w:pPr>
        <w:ind w:left="1440" w:hanging="360"/>
      </w:pPr>
      <w:rPr>
        <w:rFonts w:hint="default" w:ascii="Courier New" w:hAnsi="Courier New"/>
      </w:rPr>
    </w:lvl>
    <w:lvl w:ilvl="2" w:tplc="92C2B464">
      <w:start w:val="1"/>
      <w:numFmt w:val="bullet"/>
      <w:lvlText w:val=""/>
      <w:lvlJc w:val="left"/>
      <w:pPr>
        <w:ind w:left="2160" w:hanging="360"/>
      </w:pPr>
      <w:rPr>
        <w:rFonts w:hint="default" w:ascii="Wingdings" w:hAnsi="Wingdings"/>
      </w:rPr>
    </w:lvl>
    <w:lvl w:ilvl="3" w:tplc="F3940F10">
      <w:start w:val="1"/>
      <w:numFmt w:val="bullet"/>
      <w:lvlText w:val=""/>
      <w:lvlJc w:val="left"/>
      <w:pPr>
        <w:ind w:left="2880" w:hanging="360"/>
      </w:pPr>
      <w:rPr>
        <w:rFonts w:hint="default" w:ascii="Symbol" w:hAnsi="Symbol"/>
      </w:rPr>
    </w:lvl>
    <w:lvl w:ilvl="4" w:tplc="1DA0D750">
      <w:start w:val="1"/>
      <w:numFmt w:val="bullet"/>
      <w:lvlText w:val="o"/>
      <w:lvlJc w:val="left"/>
      <w:pPr>
        <w:ind w:left="3600" w:hanging="360"/>
      </w:pPr>
      <w:rPr>
        <w:rFonts w:hint="default" w:ascii="Courier New" w:hAnsi="Courier New"/>
      </w:rPr>
    </w:lvl>
    <w:lvl w:ilvl="5" w:tplc="B88C7ED8">
      <w:start w:val="1"/>
      <w:numFmt w:val="bullet"/>
      <w:lvlText w:val=""/>
      <w:lvlJc w:val="left"/>
      <w:pPr>
        <w:ind w:left="4320" w:hanging="360"/>
      </w:pPr>
      <w:rPr>
        <w:rFonts w:hint="default" w:ascii="Wingdings" w:hAnsi="Wingdings"/>
      </w:rPr>
    </w:lvl>
    <w:lvl w:ilvl="6" w:tplc="C0D42FA8">
      <w:start w:val="1"/>
      <w:numFmt w:val="bullet"/>
      <w:lvlText w:val=""/>
      <w:lvlJc w:val="left"/>
      <w:pPr>
        <w:ind w:left="5040" w:hanging="360"/>
      </w:pPr>
      <w:rPr>
        <w:rFonts w:hint="default" w:ascii="Symbol" w:hAnsi="Symbol"/>
      </w:rPr>
    </w:lvl>
    <w:lvl w:ilvl="7" w:tplc="B48A97C6">
      <w:start w:val="1"/>
      <w:numFmt w:val="bullet"/>
      <w:lvlText w:val="o"/>
      <w:lvlJc w:val="left"/>
      <w:pPr>
        <w:ind w:left="5760" w:hanging="360"/>
      </w:pPr>
      <w:rPr>
        <w:rFonts w:hint="default" w:ascii="Courier New" w:hAnsi="Courier New"/>
      </w:rPr>
    </w:lvl>
    <w:lvl w:ilvl="8" w:tplc="F29264E0">
      <w:start w:val="1"/>
      <w:numFmt w:val="bullet"/>
      <w:lvlText w:val=""/>
      <w:lvlJc w:val="left"/>
      <w:pPr>
        <w:ind w:left="6480" w:hanging="360"/>
      </w:pPr>
      <w:rPr>
        <w:rFonts w:hint="default" w:ascii="Wingdings" w:hAnsi="Wingdings"/>
      </w:rPr>
    </w:lvl>
  </w:abstractNum>
  <w:abstractNum w:abstractNumId="20" w15:restartNumberingAfterBreak="0">
    <w:nsid w:val="4A3E7364"/>
    <w:multiLevelType w:val="multilevel"/>
    <w:tmpl w:val="23B64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896E46"/>
    <w:multiLevelType w:val="multilevel"/>
    <w:tmpl w:val="6E88DB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4B08DA"/>
    <w:multiLevelType w:val="hybridMultilevel"/>
    <w:tmpl w:val="605ACAF8"/>
    <w:lvl w:ilvl="0" w:tplc="70C24034">
      <w:numFmt w:val="bullet"/>
      <w:lvlText w:val=""/>
      <w:lvlJc w:val="left"/>
      <w:pPr>
        <w:ind w:left="1260" w:hanging="360"/>
      </w:pPr>
      <w:rPr>
        <w:rFonts w:hint="default" w:ascii="Symbol" w:hAnsi="Symbol" w:eastAsia="Times New Roman" w:cs="Arial"/>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23" w15:restartNumberingAfterBreak="0">
    <w:nsid w:val="514769AF"/>
    <w:multiLevelType w:val="hybridMultilevel"/>
    <w:tmpl w:val="3544E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4F77AE"/>
    <w:multiLevelType w:val="singleLevel"/>
    <w:tmpl w:val="2C4CEE96"/>
    <w:lvl w:ilvl="0">
      <w:start w:val="42"/>
      <w:numFmt w:val="lowerLetter"/>
      <w:lvlText w:val="%1."/>
      <w:lvlJc w:val="left"/>
      <w:pPr>
        <w:tabs>
          <w:tab w:val="num" w:pos="390"/>
        </w:tabs>
        <w:ind w:left="390" w:hanging="390"/>
      </w:pPr>
      <w:rPr>
        <w:rFonts w:hint="default"/>
      </w:rPr>
    </w:lvl>
  </w:abstractNum>
  <w:abstractNum w:abstractNumId="25" w15:restartNumberingAfterBreak="0">
    <w:nsid w:val="5B0683D6"/>
    <w:multiLevelType w:val="hybridMultilevel"/>
    <w:tmpl w:val="FFFFFFFF"/>
    <w:lvl w:ilvl="0" w:tplc="5D26E24A">
      <w:start w:val="1"/>
      <w:numFmt w:val="upperLetter"/>
      <w:lvlText w:val="%1."/>
      <w:lvlJc w:val="left"/>
      <w:pPr>
        <w:ind w:left="720" w:hanging="360"/>
      </w:pPr>
    </w:lvl>
    <w:lvl w:ilvl="1" w:tplc="F0EC3FFE">
      <w:start w:val="1"/>
      <w:numFmt w:val="lowerLetter"/>
      <w:lvlText w:val="%2."/>
      <w:lvlJc w:val="left"/>
      <w:pPr>
        <w:ind w:left="1440" w:hanging="360"/>
      </w:pPr>
    </w:lvl>
    <w:lvl w:ilvl="2" w:tplc="6E2C27A8">
      <w:start w:val="1"/>
      <w:numFmt w:val="lowerRoman"/>
      <w:lvlText w:val="%3."/>
      <w:lvlJc w:val="right"/>
      <w:pPr>
        <w:ind w:left="2160" w:hanging="180"/>
      </w:pPr>
    </w:lvl>
    <w:lvl w:ilvl="3" w:tplc="B51EB368">
      <w:start w:val="1"/>
      <w:numFmt w:val="decimal"/>
      <w:lvlText w:val="%4."/>
      <w:lvlJc w:val="left"/>
      <w:pPr>
        <w:ind w:left="2880" w:hanging="360"/>
      </w:pPr>
    </w:lvl>
    <w:lvl w:ilvl="4" w:tplc="4718B0DC">
      <w:start w:val="1"/>
      <w:numFmt w:val="lowerLetter"/>
      <w:lvlText w:val="%5."/>
      <w:lvlJc w:val="left"/>
      <w:pPr>
        <w:ind w:left="3600" w:hanging="360"/>
      </w:pPr>
    </w:lvl>
    <w:lvl w:ilvl="5" w:tplc="9DB0F7B2">
      <w:start w:val="1"/>
      <w:numFmt w:val="lowerRoman"/>
      <w:lvlText w:val="%6."/>
      <w:lvlJc w:val="right"/>
      <w:pPr>
        <w:ind w:left="4320" w:hanging="180"/>
      </w:pPr>
    </w:lvl>
    <w:lvl w:ilvl="6" w:tplc="1ABCEDD8">
      <w:start w:val="1"/>
      <w:numFmt w:val="decimal"/>
      <w:lvlText w:val="%7."/>
      <w:lvlJc w:val="left"/>
      <w:pPr>
        <w:ind w:left="5040" w:hanging="360"/>
      </w:pPr>
    </w:lvl>
    <w:lvl w:ilvl="7" w:tplc="0EF8A49C">
      <w:start w:val="1"/>
      <w:numFmt w:val="lowerLetter"/>
      <w:lvlText w:val="%8."/>
      <w:lvlJc w:val="left"/>
      <w:pPr>
        <w:ind w:left="5760" w:hanging="360"/>
      </w:pPr>
    </w:lvl>
    <w:lvl w:ilvl="8" w:tplc="746CEE6E">
      <w:start w:val="1"/>
      <w:numFmt w:val="lowerRoman"/>
      <w:lvlText w:val="%9."/>
      <w:lvlJc w:val="right"/>
      <w:pPr>
        <w:ind w:left="6480" w:hanging="180"/>
      </w:pPr>
    </w:lvl>
  </w:abstractNum>
  <w:abstractNum w:abstractNumId="26" w15:restartNumberingAfterBreak="0">
    <w:nsid w:val="649C76CF"/>
    <w:multiLevelType w:val="hybridMultilevel"/>
    <w:tmpl w:val="648228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5111131"/>
    <w:multiLevelType w:val="hybridMultilevel"/>
    <w:tmpl w:val="FFFFFFFF"/>
    <w:lvl w:ilvl="0" w:tplc="BF18B5C4">
      <w:start w:val="1"/>
      <w:numFmt w:val="lowerLetter"/>
      <w:lvlText w:val="%1."/>
      <w:lvlJc w:val="left"/>
      <w:pPr>
        <w:ind w:left="720" w:hanging="360"/>
      </w:pPr>
    </w:lvl>
    <w:lvl w:ilvl="1" w:tplc="9DF2BFB8">
      <w:start w:val="1"/>
      <w:numFmt w:val="lowerLetter"/>
      <w:lvlText w:val="%2."/>
      <w:lvlJc w:val="left"/>
      <w:pPr>
        <w:ind w:left="1440" w:hanging="360"/>
      </w:pPr>
    </w:lvl>
    <w:lvl w:ilvl="2" w:tplc="81E21D02">
      <w:start w:val="1"/>
      <w:numFmt w:val="lowerRoman"/>
      <w:lvlText w:val="%3."/>
      <w:lvlJc w:val="right"/>
      <w:pPr>
        <w:ind w:left="2160" w:hanging="180"/>
      </w:pPr>
    </w:lvl>
    <w:lvl w:ilvl="3" w:tplc="3FEA4998">
      <w:start w:val="1"/>
      <w:numFmt w:val="decimal"/>
      <w:lvlText w:val="%4."/>
      <w:lvlJc w:val="left"/>
      <w:pPr>
        <w:ind w:left="2880" w:hanging="360"/>
      </w:pPr>
    </w:lvl>
    <w:lvl w:ilvl="4" w:tplc="A45C039A">
      <w:start w:val="1"/>
      <w:numFmt w:val="lowerLetter"/>
      <w:lvlText w:val="%5."/>
      <w:lvlJc w:val="left"/>
      <w:pPr>
        <w:ind w:left="3600" w:hanging="360"/>
      </w:pPr>
    </w:lvl>
    <w:lvl w:ilvl="5" w:tplc="8208E584">
      <w:start w:val="1"/>
      <w:numFmt w:val="lowerRoman"/>
      <w:lvlText w:val="%6."/>
      <w:lvlJc w:val="right"/>
      <w:pPr>
        <w:ind w:left="4320" w:hanging="180"/>
      </w:pPr>
    </w:lvl>
    <w:lvl w:ilvl="6" w:tplc="8C38C996">
      <w:start w:val="1"/>
      <w:numFmt w:val="decimal"/>
      <w:lvlText w:val="%7."/>
      <w:lvlJc w:val="left"/>
      <w:pPr>
        <w:ind w:left="5040" w:hanging="360"/>
      </w:pPr>
    </w:lvl>
    <w:lvl w:ilvl="7" w:tplc="F8A20CD4">
      <w:start w:val="1"/>
      <w:numFmt w:val="lowerLetter"/>
      <w:lvlText w:val="%8."/>
      <w:lvlJc w:val="left"/>
      <w:pPr>
        <w:ind w:left="5760" w:hanging="360"/>
      </w:pPr>
    </w:lvl>
    <w:lvl w:ilvl="8" w:tplc="6C3EF388">
      <w:start w:val="1"/>
      <w:numFmt w:val="lowerRoman"/>
      <w:lvlText w:val="%9."/>
      <w:lvlJc w:val="right"/>
      <w:pPr>
        <w:ind w:left="6480" w:hanging="180"/>
      </w:pPr>
    </w:lvl>
  </w:abstractNum>
  <w:abstractNum w:abstractNumId="28" w15:restartNumberingAfterBreak="0">
    <w:nsid w:val="69D85A32"/>
    <w:multiLevelType w:val="hybridMultilevel"/>
    <w:tmpl w:val="FFFFFFFF"/>
    <w:lvl w:ilvl="0" w:tplc="BD6A1164">
      <w:start w:val="1"/>
      <w:numFmt w:val="lowerRoman"/>
      <w:lvlText w:val="(%1)"/>
      <w:lvlJc w:val="left"/>
      <w:pPr>
        <w:ind w:left="720" w:hanging="360"/>
      </w:pPr>
    </w:lvl>
    <w:lvl w:ilvl="1" w:tplc="A33EEF18">
      <w:start w:val="1"/>
      <w:numFmt w:val="lowerLetter"/>
      <w:lvlText w:val="%2."/>
      <w:lvlJc w:val="left"/>
      <w:pPr>
        <w:ind w:left="1440" w:hanging="360"/>
      </w:pPr>
    </w:lvl>
    <w:lvl w:ilvl="2" w:tplc="2FCAE30C">
      <w:start w:val="1"/>
      <w:numFmt w:val="lowerRoman"/>
      <w:lvlText w:val="%3."/>
      <w:lvlJc w:val="right"/>
      <w:pPr>
        <w:ind w:left="2160" w:hanging="180"/>
      </w:pPr>
    </w:lvl>
    <w:lvl w:ilvl="3" w:tplc="03727C40">
      <w:start w:val="1"/>
      <w:numFmt w:val="decimal"/>
      <w:lvlText w:val="%4."/>
      <w:lvlJc w:val="left"/>
      <w:pPr>
        <w:ind w:left="2880" w:hanging="360"/>
      </w:pPr>
    </w:lvl>
    <w:lvl w:ilvl="4" w:tplc="300EF77A">
      <w:start w:val="1"/>
      <w:numFmt w:val="lowerLetter"/>
      <w:lvlText w:val="%5."/>
      <w:lvlJc w:val="left"/>
      <w:pPr>
        <w:ind w:left="3600" w:hanging="360"/>
      </w:pPr>
    </w:lvl>
    <w:lvl w:ilvl="5" w:tplc="A9D6060C">
      <w:start w:val="1"/>
      <w:numFmt w:val="lowerRoman"/>
      <w:lvlText w:val="%6."/>
      <w:lvlJc w:val="right"/>
      <w:pPr>
        <w:ind w:left="4320" w:hanging="180"/>
      </w:pPr>
    </w:lvl>
    <w:lvl w:ilvl="6" w:tplc="44644652">
      <w:start w:val="1"/>
      <w:numFmt w:val="decimal"/>
      <w:lvlText w:val="%7."/>
      <w:lvlJc w:val="left"/>
      <w:pPr>
        <w:ind w:left="5040" w:hanging="360"/>
      </w:pPr>
    </w:lvl>
    <w:lvl w:ilvl="7" w:tplc="195E698C">
      <w:start w:val="1"/>
      <w:numFmt w:val="lowerLetter"/>
      <w:lvlText w:val="%8."/>
      <w:lvlJc w:val="left"/>
      <w:pPr>
        <w:ind w:left="5760" w:hanging="360"/>
      </w:pPr>
    </w:lvl>
    <w:lvl w:ilvl="8" w:tplc="906E6EA6">
      <w:start w:val="1"/>
      <w:numFmt w:val="lowerRoman"/>
      <w:lvlText w:val="%9."/>
      <w:lvlJc w:val="right"/>
      <w:pPr>
        <w:ind w:left="6480" w:hanging="180"/>
      </w:pPr>
    </w:lvl>
  </w:abstractNum>
  <w:abstractNum w:abstractNumId="29" w15:restartNumberingAfterBreak="0">
    <w:nsid w:val="6B277DF6"/>
    <w:multiLevelType w:val="hybridMultilevel"/>
    <w:tmpl w:val="3E12C680"/>
    <w:lvl w:ilvl="0" w:tplc="04090001">
      <w:start w:val="1"/>
      <w:numFmt w:val="bullet"/>
      <w:lvlText w:val=""/>
      <w:lvlJc w:val="left"/>
      <w:pPr>
        <w:ind w:left="1638" w:hanging="360"/>
      </w:pPr>
      <w:rPr>
        <w:rFonts w:hint="default" w:ascii="Symbol" w:hAnsi="Symbol"/>
      </w:rPr>
    </w:lvl>
    <w:lvl w:ilvl="1" w:tplc="04090003" w:tentative="1">
      <w:start w:val="1"/>
      <w:numFmt w:val="bullet"/>
      <w:lvlText w:val="o"/>
      <w:lvlJc w:val="left"/>
      <w:pPr>
        <w:ind w:left="2358" w:hanging="360"/>
      </w:pPr>
      <w:rPr>
        <w:rFonts w:hint="default" w:ascii="Courier New" w:hAnsi="Courier New" w:cs="Courier New"/>
      </w:rPr>
    </w:lvl>
    <w:lvl w:ilvl="2" w:tplc="04090005" w:tentative="1">
      <w:start w:val="1"/>
      <w:numFmt w:val="bullet"/>
      <w:lvlText w:val=""/>
      <w:lvlJc w:val="left"/>
      <w:pPr>
        <w:ind w:left="3078" w:hanging="360"/>
      </w:pPr>
      <w:rPr>
        <w:rFonts w:hint="default" w:ascii="Wingdings" w:hAnsi="Wingdings"/>
      </w:rPr>
    </w:lvl>
    <w:lvl w:ilvl="3" w:tplc="04090001" w:tentative="1">
      <w:start w:val="1"/>
      <w:numFmt w:val="bullet"/>
      <w:lvlText w:val=""/>
      <w:lvlJc w:val="left"/>
      <w:pPr>
        <w:ind w:left="3798" w:hanging="360"/>
      </w:pPr>
      <w:rPr>
        <w:rFonts w:hint="default" w:ascii="Symbol" w:hAnsi="Symbol"/>
      </w:rPr>
    </w:lvl>
    <w:lvl w:ilvl="4" w:tplc="04090003" w:tentative="1">
      <w:start w:val="1"/>
      <w:numFmt w:val="bullet"/>
      <w:lvlText w:val="o"/>
      <w:lvlJc w:val="left"/>
      <w:pPr>
        <w:ind w:left="4518" w:hanging="360"/>
      </w:pPr>
      <w:rPr>
        <w:rFonts w:hint="default" w:ascii="Courier New" w:hAnsi="Courier New" w:cs="Courier New"/>
      </w:rPr>
    </w:lvl>
    <w:lvl w:ilvl="5" w:tplc="04090005" w:tentative="1">
      <w:start w:val="1"/>
      <w:numFmt w:val="bullet"/>
      <w:lvlText w:val=""/>
      <w:lvlJc w:val="left"/>
      <w:pPr>
        <w:ind w:left="5238" w:hanging="360"/>
      </w:pPr>
      <w:rPr>
        <w:rFonts w:hint="default" w:ascii="Wingdings" w:hAnsi="Wingdings"/>
      </w:rPr>
    </w:lvl>
    <w:lvl w:ilvl="6" w:tplc="04090001" w:tentative="1">
      <w:start w:val="1"/>
      <w:numFmt w:val="bullet"/>
      <w:lvlText w:val=""/>
      <w:lvlJc w:val="left"/>
      <w:pPr>
        <w:ind w:left="5958" w:hanging="360"/>
      </w:pPr>
      <w:rPr>
        <w:rFonts w:hint="default" w:ascii="Symbol" w:hAnsi="Symbol"/>
      </w:rPr>
    </w:lvl>
    <w:lvl w:ilvl="7" w:tplc="04090003" w:tentative="1">
      <w:start w:val="1"/>
      <w:numFmt w:val="bullet"/>
      <w:lvlText w:val="o"/>
      <w:lvlJc w:val="left"/>
      <w:pPr>
        <w:ind w:left="6678" w:hanging="360"/>
      </w:pPr>
      <w:rPr>
        <w:rFonts w:hint="default" w:ascii="Courier New" w:hAnsi="Courier New" w:cs="Courier New"/>
      </w:rPr>
    </w:lvl>
    <w:lvl w:ilvl="8" w:tplc="04090005" w:tentative="1">
      <w:start w:val="1"/>
      <w:numFmt w:val="bullet"/>
      <w:lvlText w:val=""/>
      <w:lvlJc w:val="left"/>
      <w:pPr>
        <w:ind w:left="7398" w:hanging="360"/>
      </w:pPr>
      <w:rPr>
        <w:rFonts w:hint="default" w:ascii="Wingdings" w:hAnsi="Wingdings"/>
      </w:rPr>
    </w:lvl>
  </w:abstractNum>
  <w:abstractNum w:abstractNumId="30" w15:restartNumberingAfterBreak="0">
    <w:nsid w:val="6F0E4356"/>
    <w:multiLevelType w:val="hybridMultilevel"/>
    <w:tmpl w:val="D09C92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0D72B2D"/>
    <w:multiLevelType w:val="hybridMultilevel"/>
    <w:tmpl w:val="548CF490"/>
    <w:lvl w:ilvl="0" w:tplc="EE027CD4">
      <w:numFmt w:val="bullet"/>
      <w:lvlText w:val=""/>
      <w:lvlJc w:val="left"/>
      <w:pPr>
        <w:ind w:left="900" w:hanging="360"/>
      </w:pPr>
      <w:rPr>
        <w:rFonts w:hint="default" w:ascii="Symbol" w:hAnsi="Symbol" w:eastAsia="Times New Roman" w:cs="Arial"/>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num w:numId="1" w16cid:durableId="66264641">
    <w:abstractNumId w:val="5"/>
  </w:num>
  <w:num w:numId="2" w16cid:durableId="414087823">
    <w:abstractNumId w:val="24"/>
  </w:num>
  <w:num w:numId="3" w16cid:durableId="1907570362">
    <w:abstractNumId w:val="14"/>
  </w:num>
  <w:num w:numId="4" w16cid:durableId="1933783669">
    <w:abstractNumId w:val="23"/>
  </w:num>
  <w:num w:numId="5" w16cid:durableId="2001304819">
    <w:abstractNumId w:val="16"/>
  </w:num>
  <w:num w:numId="6" w16cid:durableId="219094694">
    <w:abstractNumId w:val="31"/>
  </w:num>
  <w:num w:numId="7" w16cid:durableId="1822456597">
    <w:abstractNumId w:val="22"/>
  </w:num>
  <w:num w:numId="8" w16cid:durableId="1601376097">
    <w:abstractNumId w:val="12"/>
  </w:num>
  <w:num w:numId="9" w16cid:durableId="1806965018">
    <w:abstractNumId w:val="29"/>
  </w:num>
  <w:num w:numId="10" w16cid:durableId="1970161994">
    <w:abstractNumId w:val="17"/>
  </w:num>
  <w:num w:numId="11" w16cid:durableId="2056615180">
    <w:abstractNumId w:val="3"/>
  </w:num>
  <w:num w:numId="12" w16cid:durableId="833373667">
    <w:abstractNumId w:val="26"/>
  </w:num>
  <w:num w:numId="13" w16cid:durableId="697387942">
    <w:abstractNumId w:val="9"/>
  </w:num>
  <w:num w:numId="14" w16cid:durableId="1401102539">
    <w:abstractNumId w:val="2"/>
  </w:num>
  <w:num w:numId="15" w16cid:durableId="1102454177">
    <w:abstractNumId w:val="1"/>
  </w:num>
  <w:num w:numId="16" w16cid:durableId="1851095966">
    <w:abstractNumId w:val="6"/>
  </w:num>
  <w:num w:numId="17" w16cid:durableId="1068504932">
    <w:abstractNumId w:val="11"/>
  </w:num>
  <w:num w:numId="18" w16cid:durableId="221410542">
    <w:abstractNumId w:val="13"/>
  </w:num>
  <w:num w:numId="19" w16cid:durableId="728379103">
    <w:abstractNumId w:val="20"/>
  </w:num>
  <w:num w:numId="20" w16cid:durableId="1584873583">
    <w:abstractNumId w:val="21"/>
  </w:num>
  <w:num w:numId="21" w16cid:durableId="599875962">
    <w:abstractNumId w:val="8"/>
  </w:num>
  <w:num w:numId="22" w16cid:durableId="1183472032">
    <w:abstractNumId w:val="18"/>
  </w:num>
  <w:num w:numId="23" w16cid:durableId="720708933">
    <w:abstractNumId w:val="4"/>
  </w:num>
  <w:num w:numId="24" w16cid:durableId="2035839226">
    <w:abstractNumId w:val="7"/>
  </w:num>
  <w:num w:numId="25" w16cid:durableId="81802865">
    <w:abstractNumId w:val="27"/>
  </w:num>
  <w:num w:numId="26" w16cid:durableId="1806042256">
    <w:abstractNumId w:val="28"/>
  </w:num>
  <w:num w:numId="27" w16cid:durableId="1255748857">
    <w:abstractNumId w:val="25"/>
  </w:num>
  <w:num w:numId="28" w16cid:durableId="497307557">
    <w:abstractNumId w:val="0"/>
  </w:num>
  <w:num w:numId="29" w16cid:durableId="732311798">
    <w:abstractNumId w:val="19"/>
  </w:num>
  <w:num w:numId="30" w16cid:durableId="1477914614">
    <w:abstractNumId w:val="10"/>
  </w:num>
  <w:num w:numId="31" w16cid:durableId="444539268">
    <w:abstractNumId w:val="30"/>
  </w:num>
  <w:num w:numId="32" w16cid:durableId="487749762">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oNotDisplayPageBoundarie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2MLU0NDU1NjC2MDNU0lEKTi0uzszPAykwrQUANux9TywAAAA="/>
  </w:docVars>
  <w:rsids>
    <w:rsidRoot w:val="00A14BAB"/>
    <w:rsid w:val="000000F7"/>
    <w:rsid w:val="00000192"/>
    <w:rsid w:val="00000201"/>
    <w:rsid w:val="000004ED"/>
    <w:rsid w:val="00000681"/>
    <w:rsid w:val="00000724"/>
    <w:rsid w:val="000007AB"/>
    <w:rsid w:val="00000966"/>
    <w:rsid w:val="00000B06"/>
    <w:rsid w:val="00000B1A"/>
    <w:rsid w:val="00000C3B"/>
    <w:rsid w:val="00000DFF"/>
    <w:rsid w:val="000010F8"/>
    <w:rsid w:val="0000117A"/>
    <w:rsid w:val="00001231"/>
    <w:rsid w:val="0000159F"/>
    <w:rsid w:val="000015A7"/>
    <w:rsid w:val="0000184F"/>
    <w:rsid w:val="00001921"/>
    <w:rsid w:val="00001922"/>
    <w:rsid w:val="00001985"/>
    <w:rsid w:val="00001C1F"/>
    <w:rsid w:val="00001C86"/>
    <w:rsid w:val="00001DAC"/>
    <w:rsid w:val="00001F33"/>
    <w:rsid w:val="0000207B"/>
    <w:rsid w:val="0000217A"/>
    <w:rsid w:val="00002249"/>
    <w:rsid w:val="00002282"/>
    <w:rsid w:val="00002408"/>
    <w:rsid w:val="00002495"/>
    <w:rsid w:val="000024D2"/>
    <w:rsid w:val="00002646"/>
    <w:rsid w:val="0000269E"/>
    <w:rsid w:val="0000292D"/>
    <w:rsid w:val="00002A18"/>
    <w:rsid w:val="00002A52"/>
    <w:rsid w:val="00002AA8"/>
    <w:rsid w:val="00002AC9"/>
    <w:rsid w:val="00002AF4"/>
    <w:rsid w:val="00002D78"/>
    <w:rsid w:val="00002E83"/>
    <w:rsid w:val="0000315D"/>
    <w:rsid w:val="000031E5"/>
    <w:rsid w:val="00003430"/>
    <w:rsid w:val="000034B5"/>
    <w:rsid w:val="000035F3"/>
    <w:rsid w:val="000036A4"/>
    <w:rsid w:val="00003887"/>
    <w:rsid w:val="0000389C"/>
    <w:rsid w:val="0000394F"/>
    <w:rsid w:val="00003A2E"/>
    <w:rsid w:val="00003D2B"/>
    <w:rsid w:val="00003DAB"/>
    <w:rsid w:val="00003E79"/>
    <w:rsid w:val="00003EDF"/>
    <w:rsid w:val="00004034"/>
    <w:rsid w:val="00004072"/>
    <w:rsid w:val="000042AF"/>
    <w:rsid w:val="000045AD"/>
    <w:rsid w:val="000046DC"/>
    <w:rsid w:val="0000485C"/>
    <w:rsid w:val="000048B5"/>
    <w:rsid w:val="00004972"/>
    <w:rsid w:val="000049D5"/>
    <w:rsid w:val="00004A3A"/>
    <w:rsid w:val="00004BAE"/>
    <w:rsid w:val="00004D2F"/>
    <w:rsid w:val="00004FC6"/>
    <w:rsid w:val="00005016"/>
    <w:rsid w:val="00005208"/>
    <w:rsid w:val="00005227"/>
    <w:rsid w:val="0000523A"/>
    <w:rsid w:val="00005594"/>
    <w:rsid w:val="000057D2"/>
    <w:rsid w:val="000057D8"/>
    <w:rsid w:val="00005837"/>
    <w:rsid w:val="00005A48"/>
    <w:rsid w:val="00005BE4"/>
    <w:rsid w:val="00005DCA"/>
    <w:rsid w:val="00005E1C"/>
    <w:rsid w:val="00005FDD"/>
    <w:rsid w:val="00006046"/>
    <w:rsid w:val="000060A9"/>
    <w:rsid w:val="000062F8"/>
    <w:rsid w:val="000062FB"/>
    <w:rsid w:val="00006407"/>
    <w:rsid w:val="00006459"/>
    <w:rsid w:val="000064CF"/>
    <w:rsid w:val="00006511"/>
    <w:rsid w:val="000065DB"/>
    <w:rsid w:val="00006703"/>
    <w:rsid w:val="000067B5"/>
    <w:rsid w:val="00006842"/>
    <w:rsid w:val="000068D3"/>
    <w:rsid w:val="00006940"/>
    <w:rsid w:val="00006BA4"/>
    <w:rsid w:val="00006C03"/>
    <w:rsid w:val="00006D00"/>
    <w:rsid w:val="00006E31"/>
    <w:rsid w:val="00006E33"/>
    <w:rsid w:val="00006E52"/>
    <w:rsid w:val="00006FBE"/>
    <w:rsid w:val="00007004"/>
    <w:rsid w:val="0000720B"/>
    <w:rsid w:val="0000752A"/>
    <w:rsid w:val="00007538"/>
    <w:rsid w:val="00007777"/>
    <w:rsid w:val="0000794A"/>
    <w:rsid w:val="00007A4A"/>
    <w:rsid w:val="00007AD8"/>
    <w:rsid w:val="00007CDA"/>
    <w:rsid w:val="00007D23"/>
    <w:rsid w:val="00009A32"/>
    <w:rsid w:val="00010304"/>
    <w:rsid w:val="00010392"/>
    <w:rsid w:val="000104DE"/>
    <w:rsid w:val="0001072E"/>
    <w:rsid w:val="00010792"/>
    <w:rsid w:val="000107AA"/>
    <w:rsid w:val="000107E0"/>
    <w:rsid w:val="00010817"/>
    <w:rsid w:val="000108DA"/>
    <w:rsid w:val="0001094F"/>
    <w:rsid w:val="0001097B"/>
    <w:rsid w:val="00010A97"/>
    <w:rsid w:val="00010BF9"/>
    <w:rsid w:val="00010CD3"/>
    <w:rsid w:val="00010CF8"/>
    <w:rsid w:val="00010F4D"/>
    <w:rsid w:val="000110DE"/>
    <w:rsid w:val="00011153"/>
    <w:rsid w:val="00011442"/>
    <w:rsid w:val="000114D8"/>
    <w:rsid w:val="00011509"/>
    <w:rsid w:val="00011620"/>
    <w:rsid w:val="0001181C"/>
    <w:rsid w:val="00011A6C"/>
    <w:rsid w:val="00011A6F"/>
    <w:rsid w:val="00011A75"/>
    <w:rsid w:val="00011A77"/>
    <w:rsid w:val="00011AFE"/>
    <w:rsid w:val="00011B0B"/>
    <w:rsid w:val="00011C70"/>
    <w:rsid w:val="00011C97"/>
    <w:rsid w:val="00011C9A"/>
    <w:rsid w:val="00011FDC"/>
    <w:rsid w:val="00012008"/>
    <w:rsid w:val="0001216F"/>
    <w:rsid w:val="000121BC"/>
    <w:rsid w:val="00012259"/>
    <w:rsid w:val="000124B2"/>
    <w:rsid w:val="000124CE"/>
    <w:rsid w:val="000124D5"/>
    <w:rsid w:val="00012566"/>
    <w:rsid w:val="0001269E"/>
    <w:rsid w:val="000129C0"/>
    <w:rsid w:val="00012A84"/>
    <w:rsid w:val="00012AA7"/>
    <w:rsid w:val="00012B55"/>
    <w:rsid w:val="00012B81"/>
    <w:rsid w:val="00012C6D"/>
    <w:rsid w:val="00012D0D"/>
    <w:rsid w:val="00012EAE"/>
    <w:rsid w:val="00012FA6"/>
    <w:rsid w:val="000131EE"/>
    <w:rsid w:val="00013315"/>
    <w:rsid w:val="00013463"/>
    <w:rsid w:val="00013474"/>
    <w:rsid w:val="00013482"/>
    <w:rsid w:val="00013485"/>
    <w:rsid w:val="0001350E"/>
    <w:rsid w:val="0001352D"/>
    <w:rsid w:val="0001372B"/>
    <w:rsid w:val="00013876"/>
    <w:rsid w:val="00013909"/>
    <w:rsid w:val="000139CD"/>
    <w:rsid w:val="00013A8A"/>
    <w:rsid w:val="00013ADA"/>
    <w:rsid w:val="00013AFD"/>
    <w:rsid w:val="00013C4C"/>
    <w:rsid w:val="00013F6B"/>
    <w:rsid w:val="0001402B"/>
    <w:rsid w:val="000141BF"/>
    <w:rsid w:val="000146AE"/>
    <w:rsid w:val="000146B7"/>
    <w:rsid w:val="0001480A"/>
    <w:rsid w:val="0001480E"/>
    <w:rsid w:val="00014DA6"/>
    <w:rsid w:val="00014F50"/>
    <w:rsid w:val="00015031"/>
    <w:rsid w:val="0001505F"/>
    <w:rsid w:val="000152AB"/>
    <w:rsid w:val="000153EA"/>
    <w:rsid w:val="00015454"/>
    <w:rsid w:val="00015550"/>
    <w:rsid w:val="000155CD"/>
    <w:rsid w:val="0001574F"/>
    <w:rsid w:val="00015A6B"/>
    <w:rsid w:val="00015BF0"/>
    <w:rsid w:val="00015DEC"/>
    <w:rsid w:val="00015ECA"/>
    <w:rsid w:val="000160E9"/>
    <w:rsid w:val="0001610F"/>
    <w:rsid w:val="000161A4"/>
    <w:rsid w:val="00016455"/>
    <w:rsid w:val="000165BE"/>
    <w:rsid w:val="000165F1"/>
    <w:rsid w:val="0001668A"/>
    <w:rsid w:val="000167DE"/>
    <w:rsid w:val="0001682C"/>
    <w:rsid w:val="000168CA"/>
    <w:rsid w:val="0001691F"/>
    <w:rsid w:val="00016A35"/>
    <w:rsid w:val="00016B21"/>
    <w:rsid w:val="00016B76"/>
    <w:rsid w:val="00016C08"/>
    <w:rsid w:val="00016D58"/>
    <w:rsid w:val="00016EBB"/>
    <w:rsid w:val="00016EE0"/>
    <w:rsid w:val="00016F6B"/>
    <w:rsid w:val="00017026"/>
    <w:rsid w:val="0001733C"/>
    <w:rsid w:val="000173B5"/>
    <w:rsid w:val="00017558"/>
    <w:rsid w:val="000175A5"/>
    <w:rsid w:val="00017704"/>
    <w:rsid w:val="00017802"/>
    <w:rsid w:val="00017859"/>
    <w:rsid w:val="00017996"/>
    <w:rsid w:val="00017A09"/>
    <w:rsid w:val="00017D84"/>
    <w:rsid w:val="00017EB5"/>
    <w:rsid w:val="00017EE2"/>
    <w:rsid w:val="00017F4E"/>
    <w:rsid w:val="00017F79"/>
    <w:rsid w:val="00017FED"/>
    <w:rsid w:val="0001C660"/>
    <w:rsid w:val="0002009F"/>
    <w:rsid w:val="00020100"/>
    <w:rsid w:val="00020179"/>
    <w:rsid w:val="000202AB"/>
    <w:rsid w:val="00020345"/>
    <w:rsid w:val="00020573"/>
    <w:rsid w:val="000205E2"/>
    <w:rsid w:val="000208F5"/>
    <w:rsid w:val="00020B92"/>
    <w:rsid w:val="00020BB2"/>
    <w:rsid w:val="00020C52"/>
    <w:rsid w:val="00020CC3"/>
    <w:rsid w:val="00020DC1"/>
    <w:rsid w:val="00020DEE"/>
    <w:rsid w:val="00020E30"/>
    <w:rsid w:val="00020F9C"/>
    <w:rsid w:val="000210D6"/>
    <w:rsid w:val="000210FF"/>
    <w:rsid w:val="000211EB"/>
    <w:rsid w:val="000214A5"/>
    <w:rsid w:val="000215A2"/>
    <w:rsid w:val="000216A0"/>
    <w:rsid w:val="000216BA"/>
    <w:rsid w:val="000218FB"/>
    <w:rsid w:val="000219DD"/>
    <w:rsid w:val="00021A3B"/>
    <w:rsid w:val="00021B73"/>
    <w:rsid w:val="00021D61"/>
    <w:rsid w:val="00021DA6"/>
    <w:rsid w:val="00021F30"/>
    <w:rsid w:val="00021FE7"/>
    <w:rsid w:val="0002229A"/>
    <w:rsid w:val="000222A6"/>
    <w:rsid w:val="000222F3"/>
    <w:rsid w:val="0002281E"/>
    <w:rsid w:val="0002284E"/>
    <w:rsid w:val="000228E6"/>
    <w:rsid w:val="00022983"/>
    <w:rsid w:val="000229E9"/>
    <w:rsid w:val="00022D5F"/>
    <w:rsid w:val="00022D9A"/>
    <w:rsid w:val="000230AE"/>
    <w:rsid w:val="00023210"/>
    <w:rsid w:val="00023622"/>
    <w:rsid w:val="00023B33"/>
    <w:rsid w:val="00023DD6"/>
    <w:rsid w:val="00023F08"/>
    <w:rsid w:val="00023FCA"/>
    <w:rsid w:val="00024086"/>
    <w:rsid w:val="000241FF"/>
    <w:rsid w:val="0002426D"/>
    <w:rsid w:val="000242F9"/>
    <w:rsid w:val="000246BF"/>
    <w:rsid w:val="0002481F"/>
    <w:rsid w:val="00024A2C"/>
    <w:rsid w:val="00024BFD"/>
    <w:rsid w:val="00024C1E"/>
    <w:rsid w:val="00024D09"/>
    <w:rsid w:val="00024D23"/>
    <w:rsid w:val="00025058"/>
    <w:rsid w:val="0002509A"/>
    <w:rsid w:val="00025153"/>
    <w:rsid w:val="000251A9"/>
    <w:rsid w:val="000254BB"/>
    <w:rsid w:val="000255B0"/>
    <w:rsid w:val="00025601"/>
    <w:rsid w:val="00025820"/>
    <w:rsid w:val="00025824"/>
    <w:rsid w:val="000259D8"/>
    <w:rsid w:val="00025A0C"/>
    <w:rsid w:val="00025BBE"/>
    <w:rsid w:val="00025C99"/>
    <w:rsid w:val="0002608E"/>
    <w:rsid w:val="000261EE"/>
    <w:rsid w:val="00026353"/>
    <w:rsid w:val="000263F2"/>
    <w:rsid w:val="0002653A"/>
    <w:rsid w:val="00026B34"/>
    <w:rsid w:val="00026DA4"/>
    <w:rsid w:val="00026F09"/>
    <w:rsid w:val="00026F37"/>
    <w:rsid w:val="000270AD"/>
    <w:rsid w:val="00027249"/>
    <w:rsid w:val="00027365"/>
    <w:rsid w:val="000273E8"/>
    <w:rsid w:val="000275BD"/>
    <w:rsid w:val="000275DD"/>
    <w:rsid w:val="00027627"/>
    <w:rsid w:val="00027665"/>
    <w:rsid w:val="000277E5"/>
    <w:rsid w:val="00027806"/>
    <w:rsid w:val="000278B3"/>
    <w:rsid w:val="0002799A"/>
    <w:rsid w:val="000279E4"/>
    <w:rsid w:val="00027B69"/>
    <w:rsid w:val="00027B91"/>
    <w:rsid w:val="00027BD7"/>
    <w:rsid w:val="00027BE5"/>
    <w:rsid w:val="00027D81"/>
    <w:rsid w:val="00027DD8"/>
    <w:rsid w:val="00027EC9"/>
    <w:rsid w:val="0003019B"/>
    <w:rsid w:val="000304FA"/>
    <w:rsid w:val="00030560"/>
    <w:rsid w:val="0003081B"/>
    <w:rsid w:val="0003088E"/>
    <w:rsid w:val="000308E3"/>
    <w:rsid w:val="00030918"/>
    <w:rsid w:val="00030A63"/>
    <w:rsid w:val="00030C0C"/>
    <w:rsid w:val="00030CC1"/>
    <w:rsid w:val="00030CEF"/>
    <w:rsid w:val="00030D62"/>
    <w:rsid w:val="00030F21"/>
    <w:rsid w:val="00030F7F"/>
    <w:rsid w:val="0003103B"/>
    <w:rsid w:val="00031050"/>
    <w:rsid w:val="000311DE"/>
    <w:rsid w:val="000312AE"/>
    <w:rsid w:val="000312DB"/>
    <w:rsid w:val="000313F0"/>
    <w:rsid w:val="00031665"/>
    <w:rsid w:val="00031696"/>
    <w:rsid w:val="00031831"/>
    <w:rsid w:val="00031934"/>
    <w:rsid w:val="00031994"/>
    <w:rsid w:val="000319BA"/>
    <w:rsid w:val="00031A2A"/>
    <w:rsid w:val="00031AF8"/>
    <w:rsid w:val="00031B64"/>
    <w:rsid w:val="00031BF7"/>
    <w:rsid w:val="00031C28"/>
    <w:rsid w:val="00031C9A"/>
    <w:rsid w:val="00031D1D"/>
    <w:rsid w:val="00031D95"/>
    <w:rsid w:val="00031E5B"/>
    <w:rsid w:val="00031EA2"/>
    <w:rsid w:val="0003203A"/>
    <w:rsid w:val="000321FB"/>
    <w:rsid w:val="0003234C"/>
    <w:rsid w:val="000323E3"/>
    <w:rsid w:val="000323F5"/>
    <w:rsid w:val="0003248F"/>
    <w:rsid w:val="00032493"/>
    <w:rsid w:val="00032659"/>
    <w:rsid w:val="000327A9"/>
    <w:rsid w:val="000328A3"/>
    <w:rsid w:val="00032A80"/>
    <w:rsid w:val="00032AB5"/>
    <w:rsid w:val="00032EC1"/>
    <w:rsid w:val="00032F69"/>
    <w:rsid w:val="000332FB"/>
    <w:rsid w:val="0003362F"/>
    <w:rsid w:val="000336C3"/>
    <w:rsid w:val="00033773"/>
    <w:rsid w:val="000337C5"/>
    <w:rsid w:val="00033874"/>
    <w:rsid w:val="00033919"/>
    <w:rsid w:val="00033C3A"/>
    <w:rsid w:val="00033C66"/>
    <w:rsid w:val="00033D47"/>
    <w:rsid w:val="00033E0B"/>
    <w:rsid w:val="00033E93"/>
    <w:rsid w:val="00033F5A"/>
    <w:rsid w:val="00033F79"/>
    <w:rsid w:val="00033F82"/>
    <w:rsid w:val="00033FD2"/>
    <w:rsid w:val="0003401A"/>
    <w:rsid w:val="00034100"/>
    <w:rsid w:val="000343C2"/>
    <w:rsid w:val="00034488"/>
    <w:rsid w:val="000345CE"/>
    <w:rsid w:val="000346E6"/>
    <w:rsid w:val="000348D5"/>
    <w:rsid w:val="000349B7"/>
    <w:rsid w:val="000349BE"/>
    <w:rsid w:val="00034F81"/>
    <w:rsid w:val="00034FB4"/>
    <w:rsid w:val="000350D7"/>
    <w:rsid w:val="000350E4"/>
    <w:rsid w:val="000352D6"/>
    <w:rsid w:val="00035379"/>
    <w:rsid w:val="00035436"/>
    <w:rsid w:val="00035474"/>
    <w:rsid w:val="00035511"/>
    <w:rsid w:val="00035631"/>
    <w:rsid w:val="000356BE"/>
    <w:rsid w:val="00035944"/>
    <w:rsid w:val="00035BB7"/>
    <w:rsid w:val="00035BEF"/>
    <w:rsid w:val="00035DC6"/>
    <w:rsid w:val="00035DE7"/>
    <w:rsid w:val="0003608C"/>
    <w:rsid w:val="0003614A"/>
    <w:rsid w:val="00036152"/>
    <w:rsid w:val="00036295"/>
    <w:rsid w:val="00036608"/>
    <w:rsid w:val="00036749"/>
    <w:rsid w:val="0003674D"/>
    <w:rsid w:val="000368D3"/>
    <w:rsid w:val="000368DE"/>
    <w:rsid w:val="00036F91"/>
    <w:rsid w:val="000370AE"/>
    <w:rsid w:val="000372B8"/>
    <w:rsid w:val="0003738B"/>
    <w:rsid w:val="0003741E"/>
    <w:rsid w:val="00037483"/>
    <w:rsid w:val="0003767F"/>
    <w:rsid w:val="0003776F"/>
    <w:rsid w:val="00037B01"/>
    <w:rsid w:val="00037C9D"/>
    <w:rsid w:val="00037D8B"/>
    <w:rsid w:val="00037DE6"/>
    <w:rsid w:val="00038056"/>
    <w:rsid w:val="00040244"/>
    <w:rsid w:val="000402FC"/>
    <w:rsid w:val="00040633"/>
    <w:rsid w:val="0004067D"/>
    <w:rsid w:val="00040988"/>
    <w:rsid w:val="00040B7A"/>
    <w:rsid w:val="00040B85"/>
    <w:rsid w:val="00040CFB"/>
    <w:rsid w:val="00040DFB"/>
    <w:rsid w:val="00040E16"/>
    <w:rsid w:val="00040E35"/>
    <w:rsid w:val="00040E8F"/>
    <w:rsid w:val="00040EE9"/>
    <w:rsid w:val="00040FE5"/>
    <w:rsid w:val="000410A3"/>
    <w:rsid w:val="000411C1"/>
    <w:rsid w:val="000413B9"/>
    <w:rsid w:val="000413D7"/>
    <w:rsid w:val="00041411"/>
    <w:rsid w:val="000414CE"/>
    <w:rsid w:val="00041712"/>
    <w:rsid w:val="00041A24"/>
    <w:rsid w:val="00041D15"/>
    <w:rsid w:val="00041DAF"/>
    <w:rsid w:val="00041DF7"/>
    <w:rsid w:val="00041E59"/>
    <w:rsid w:val="000420CF"/>
    <w:rsid w:val="0004210C"/>
    <w:rsid w:val="000421D4"/>
    <w:rsid w:val="00042272"/>
    <w:rsid w:val="00042707"/>
    <w:rsid w:val="00042B5D"/>
    <w:rsid w:val="00042D59"/>
    <w:rsid w:val="00042DC6"/>
    <w:rsid w:val="00042F79"/>
    <w:rsid w:val="00042FC8"/>
    <w:rsid w:val="0004303E"/>
    <w:rsid w:val="00043119"/>
    <w:rsid w:val="0004329C"/>
    <w:rsid w:val="000432A0"/>
    <w:rsid w:val="000434A3"/>
    <w:rsid w:val="000435F9"/>
    <w:rsid w:val="00043604"/>
    <w:rsid w:val="000436E4"/>
    <w:rsid w:val="0004382B"/>
    <w:rsid w:val="0004395F"/>
    <w:rsid w:val="00043B9F"/>
    <w:rsid w:val="00043C59"/>
    <w:rsid w:val="00043C5A"/>
    <w:rsid w:val="00043CE8"/>
    <w:rsid w:val="00043D78"/>
    <w:rsid w:val="00043E02"/>
    <w:rsid w:val="00044005"/>
    <w:rsid w:val="00044246"/>
    <w:rsid w:val="0004438A"/>
    <w:rsid w:val="000445D3"/>
    <w:rsid w:val="00044604"/>
    <w:rsid w:val="0004461B"/>
    <w:rsid w:val="00044734"/>
    <w:rsid w:val="000449AF"/>
    <w:rsid w:val="00044A83"/>
    <w:rsid w:val="00044C8C"/>
    <w:rsid w:val="000450CD"/>
    <w:rsid w:val="000452A8"/>
    <w:rsid w:val="0004532E"/>
    <w:rsid w:val="00045352"/>
    <w:rsid w:val="0004539C"/>
    <w:rsid w:val="00045414"/>
    <w:rsid w:val="00045535"/>
    <w:rsid w:val="0004569E"/>
    <w:rsid w:val="0004577D"/>
    <w:rsid w:val="000458D2"/>
    <w:rsid w:val="00045A38"/>
    <w:rsid w:val="00045B3B"/>
    <w:rsid w:val="00045BC1"/>
    <w:rsid w:val="00045BEC"/>
    <w:rsid w:val="00045C25"/>
    <w:rsid w:val="00045C86"/>
    <w:rsid w:val="00045CC4"/>
    <w:rsid w:val="00045DEC"/>
    <w:rsid w:val="00045E17"/>
    <w:rsid w:val="00045FC1"/>
    <w:rsid w:val="00046195"/>
    <w:rsid w:val="00046243"/>
    <w:rsid w:val="00046251"/>
    <w:rsid w:val="0004628A"/>
    <w:rsid w:val="000462C5"/>
    <w:rsid w:val="000463BE"/>
    <w:rsid w:val="00046455"/>
    <w:rsid w:val="00046569"/>
    <w:rsid w:val="00046966"/>
    <w:rsid w:val="00046CEC"/>
    <w:rsid w:val="00046D5E"/>
    <w:rsid w:val="00046DD3"/>
    <w:rsid w:val="00047131"/>
    <w:rsid w:val="00047184"/>
    <w:rsid w:val="000471A7"/>
    <w:rsid w:val="000471FC"/>
    <w:rsid w:val="0004725B"/>
    <w:rsid w:val="00047528"/>
    <w:rsid w:val="0004775F"/>
    <w:rsid w:val="000478BC"/>
    <w:rsid w:val="000479E3"/>
    <w:rsid w:val="00047C04"/>
    <w:rsid w:val="00047DC6"/>
    <w:rsid w:val="00047F1B"/>
    <w:rsid w:val="00050080"/>
    <w:rsid w:val="000500C9"/>
    <w:rsid w:val="000500D9"/>
    <w:rsid w:val="000501F0"/>
    <w:rsid w:val="0005024E"/>
    <w:rsid w:val="00050382"/>
    <w:rsid w:val="000505BE"/>
    <w:rsid w:val="0005068D"/>
    <w:rsid w:val="00050714"/>
    <w:rsid w:val="00050715"/>
    <w:rsid w:val="000507E5"/>
    <w:rsid w:val="0005097A"/>
    <w:rsid w:val="00050A81"/>
    <w:rsid w:val="00050B64"/>
    <w:rsid w:val="00050C46"/>
    <w:rsid w:val="00050CA7"/>
    <w:rsid w:val="00050E12"/>
    <w:rsid w:val="00050F32"/>
    <w:rsid w:val="00050F88"/>
    <w:rsid w:val="00051132"/>
    <w:rsid w:val="000512E0"/>
    <w:rsid w:val="00051434"/>
    <w:rsid w:val="0005149D"/>
    <w:rsid w:val="0005150A"/>
    <w:rsid w:val="00051678"/>
    <w:rsid w:val="000516CF"/>
    <w:rsid w:val="00051861"/>
    <w:rsid w:val="0005189E"/>
    <w:rsid w:val="000519BA"/>
    <w:rsid w:val="00051A9A"/>
    <w:rsid w:val="00051ABE"/>
    <w:rsid w:val="00051B06"/>
    <w:rsid w:val="00051BB5"/>
    <w:rsid w:val="00051C2B"/>
    <w:rsid w:val="00051C40"/>
    <w:rsid w:val="00051CB6"/>
    <w:rsid w:val="00051DB6"/>
    <w:rsid w:val="0005205A"/>
    <w:rsid w:val="0005224E"/>
    <w:rsid w:val="00052325"/>
    <w:rsid w:val="00052336"/>
    <w:rsid w:val="0005242F"/>
    <w:rsid w:val="00052459"/>
    <w:rsid w:val="0005266C"/>
    <w:rsid w:val="00052A83"/>
    <w:rsid w:val="00052AB8"/>
    <w:rsid w:val="00052B36"/>
    <w:rsid w:val="00052C59"/>
    <w:rsid w:val="00052F33"/>
    <w:rsid w:val="0005301B"/>
    <w:rsid w:val="00053197"/>
    <w:rsid w:val="000534C7"/>
    <w:rsid w:val="000535EB"/>
    <w:rsid w:val="0005365B"/>
    <w:rsid w:val="000536D1"/>
    <w:rsid w:val="00053758"/>
    <w:rsid w:val="0005394D"/>
    <w:rsid w:val="000539EA"/>
    <w:rsid w:val="00053A09"/>
    <w:rsid w:val="00053B12"/>
    <w:rsid w:val="00053B7F"/>
    <w:rsid w:val="00053CB8"/>
    <w:rsid w:val="00053E2E"/>
    <w:rsid w:val="00053F63"/>
    <w:rsid w:val="00053FCB"/>
    <w:rsid w:val="00054335"/>
    <w:rsid w:val="000543AE"/>
    <w:rsid w:val="00054445"/>
    <w:rsid w:val="00054461"/>
    <w:rsid w:val="000544FA"/>
    <w:rsid w:val="0005451D"/>
    <w:rsid w:val="0005452C"/>
    <w:rsid w:val="0005455E"/>
    <w:rsid w:val="00054583"/>
    <w:rsid w:val="000547CA"/>
    <w:rsid w:val="000548B7"/>
    <w:rsid w:val="00054AD0"/>
    <w:rsid w:val="00054B0B"/>
    <w:rsid w:val="00054BEF"/>
    <w:rsid w:val="00054BFC"/>
    <w:rsid w:val="00054C7A"/>
    <w:rsid w:val="00054C80"/>
    <w:rsid w:val="00054F18"/>
    <w:rsid w:val="00054F58"/>
    <w:rsid w:val="00054FE7"/>
    <w:rsid w:val="0005512B"/>
    <w:rsid w:val="000551E8"/>
    <w:rsid w:val="00055253"/>
    <w:rsid w:val="000552C0"/>
    <w:rsid w:val="0005534F"/>
    <w:rsid w:val="00055531"/>
    <w:rsid w:val="00055571"/>
    <w:rsid w:val="00055581"/>
    <w:rsid w:val="00055924"/>
    <w:rsid w:val="0005597E"/>
    <w:rsid w:val="00055D33"/>
    <w:rsid w:val="00055DE8"/>
    <w:rsid w:val="00055ED3"/>
    <w:rsid w:val="00055EFE"/>
    <w:rsid w:val="00055F27"/>
    <w:rsid w:val="00055FA2"/>
    <w:rsid w:val="00056249"/>
    <w:rsid w:val="00056480"/>
    <w:rsid w:val="00056754"/>
    <w:rsid w:val="00056787"/>
    <w:rsid w:val="0005688E"/>
    <w:rsid w:val="00056C82"/>
    <w:rsid w:val="00056C83"/>
    <w:rsid w:val="00056DB0"/>
    <w:rsid w:val="00056DB7"/>
    <w:rsid w:val="00056E14"/>
    <w:rsid w:val="00056E68"/>
    <w:rsid w:val="00056E6E"/>
    <w:rsid w:val="00056E73"/>
    <w:rsid w:val="000570B3"/>
    <w:rsid w:val="000570F7"/>
    <w:rsid w:val="000572D7"/>
    <w:rsid w:val="000574B3"/>
    <w:rsid w:val="00057561"/>
    <w:rsid w:val="00057A17"/>
    <w:rsid w:val="00057BDD"/>
    <w:rsid w:val="00057D12"/>
    <w:rsid w:val="00057D29"/>
    <w:rsid w:val="00057EF6"/>
    <w:rsid w:val="00057F12"/>
    <w:rsid w:val="0006002A"/>
    <w:rsid w:val="00060050"/>
    <w:rsid w:val="000602F8"/>
    <w:rsid w:val="00060319"/>
    <w:rsid w:val="0006035C"/>
    <w:rsid w:val="0006049E"/>
    <w:rsid w:val="000607D3"/>
    <w:rsid w:val="00060AA9"/>
    <w:rsid w:val="00060B70"/>
    <w:rsid w:val="00060C71"/>
    <w:rsid w:val="00061003"/>
    <w:rsid w:val="000610B2"/>
    <w:rsid w:val="000610FA"/>
    <w:rsid w:val="00061177"/>
    <w:rsid w:val="000611E4"/>
    <w:rsid w:val="000613DF"/>
    <w:rsid w:val="00061501"/>
    <w:rsid w:val="00061619"/>
    <w:rsid w:val="00061694"/>
    <w:rsid w:val="000617C7"/>
    <w:rsid w:val="000618BF"/>
    <w:rsid w:val="000619E3"/>
    <w:rsid w:val="00061A59"/>
    <w:rsid w:val="00061B2D"/>
    <w:rsid w:val="00061BCB"/>
    <w:rsid w:val="00061C2C"/>
    <w:rsid w:val="00061D2E"/>
    <w:rsid w:val="00061FE2"/>
    <w:rsid w:val="00062005"/>
    <w:rsid w:val="00062056"/>
    <w:rsid w:val="0006234E"/>
    <w:rsid w:val="0006248A"/>
    <w:rsid w:val="000624BD"/>
    <w:rsid w:val="000627B2"/>
    <w:rsid w:val="000628C1"/>
    <w:rsid w:val="00062B28"/>
    <w:rsid w:val="00062DDC"/>
    <w:rsid w:val="000630A7"/>
    <w:rsid w:val="0006337F"/>
    <w:rsid w:val="0006339E"/>
    <w:rsid w:val="00063481"/>
    <w:rsid w:val="000634EC"/>
    <w:rsid w:val="0006351C"/>
    <w:rsid w:val="00063631"/>
    <w:rsid w:val="00063A92"/>
    <w:rsid w:val="00063D49"/>
    <w:rsid w:val="00063DBF"/>
    <w:rsid w:val="0006408D"/>
    <w:rsid w:val="00064276"/>
    <w:rsid w:val="000642B1"/>
    <w:rsid w:val="0006444D"/>
    <w:rsid w:val="0006449B"/>
    <w:rsid w:val="00064573"/>
    <w:rsid w:val="0006458C"/>
    <w:rsid w:val="00064A8C"/>
    <w:rsid w:val="00064A9F"/>
    <w:rsid w:val="00064DD6"/>
    <w:rsid w:val="00064E35"/>
    <w:rsid w:val="00064E9F"/>
    <w:rsid w:val="00064FFF"/>
    <w:rsid w:val="00065054"/>
    <w:rsid w:val="0006513B"/>
    <w:rsid w:val="00065230"/>
    <w:rsid w:val="0006529F"/>
    <w:rsid w:val="0006531A"/>
    <w:rsid w:val="000655DD"/>
    <w:rsid w:val="0006574F"/>
    <w:rsid w:val="00065861"/>
    <w:rsid w:val="00065B19"/>
    <w:rsid w:val="00065D16"/>
    <w:rsid w:val="00065E2B"/>
    <w:rsid w:val="00065F12"/>
    <w:rsid w:val="00065F9C"/>
    <w:rsid w:val="000663E6"/>
    <w:rsid w:val="00066413"/>
    <w:rsid w:val="00066922"/>
    <w:rsid w:val="00066A0C"/>
    <w:rsid w:val="00066A1B"/>
    <w:rsid w:val="00066AB2"/>
    <w:rsid w:val="00066F68"/>
    <w:rsid w:val="000671CB"/>
    <w:rsid w:val="00067231"/>
    <w:rsid w:val="000673C0"/>
    <w:rsid w:val="0006762A"/>
    <w:rsid w:val="000676F7"/>
    <w:rsid w:val="00067863"/>
    <w:rsid w:val="00067878"/>
    <w:rsid w:val="00067A35"/>
    <w:rsid w:val="00067A3C"/>
    <w:rsid w:val="00067A63"/>
    <w:rsid w:val="00067A6A"/>
    <w:rsid w:val="00067AE5"/>
    <w:rsid w:val="00067BC3"/>
    <w:rsid w:val="00067CCD"/>
    <w:rsid w:val="00067DED"/>
    <w:rsid w:val="00067E41"/>
    <w:rsid w:val="00067F61"/>
    <w:rsid w:val="00070074"/>
    <w:rsid w:val="000704F6"/>
    <w:rsid w:val="000704FB"/>
    <w:rsid w:val="000705B9"/>
    <w:rsid w:val="0007066E"/>
    <w:rsid w:val="00070752"/>
    <w:rsid w:val="00070776"/>
    <w:rsid w:val="000707D4"/>
    <w:rsid w:val="00070B98"/>
    <w:rsid w:val="00070BD8"/>
    <w:rsid w:val="00070DE3"/>
    <w:rsid w:val="00070F4F"/>
    <w:rsid w:val="00071124"/>
    <w:rsid w:val="00071263"/>
    <w:rsid w:val="00071330"/>
    <w:rsid w:val="00071520"/>
    <w:rsid w:val="000715CD"/>
    <w:rsid w:val="00071887"/>
    <w:rsid w:val="000718C3"/>
    <w:rsid w:val="000718F2"/>
    <w:rsid w:val="000719F7"/>
    <w:rsid w:val="00071A38"/>
    <w:rsid w:val="00071AE0"/>
    <w:rsid w:val="00071D22"/>
    <w:rsid w:val="00071E6F"/>
    <w:rsid w:val="00071EB7"/>
    <w:rsid w:val="00071F2F"/>
    <w:rsid w:val="00072025"/>
    <w:rsid w:val="00072102"/>
    <w:rsid w:val="00072199"/>
    <w:rsid w:val="00072346"/>
    <w:rsid w:val="00072457"/>
    <w:rsid w:val="00072477"/>
    <w:rsid w:val="00072546"/>
    <w:rsid w:val="000725D5"/>
    <w:rsid w:val="00072777"/>
    <w:rsid w:val="0007278B"/>
    <w:rsid w:val="0007281C"/>
    <w:rsid w:val="00072AC0"/>
    <w:rsid w:val="00072B11"/>
    <w:rsid w:val="00072D94"/>
    <w:rsid w:val="00072EAE"/>
    <w:rsid w:val="00072FDE"/>
    <w:rsid w:val="00073088"/>
    <w:rsid w:val="0007343A"/>
    <w:rsid w:val="000735F0"/>
    <w:rsid w:val="000736CB"/>
    <w:rsid w:val="0007375D"/>
    <w:rsid w:val="000738DE"/>
    <w:rsid w:val="0007393F"/>
    <w:rsid w:val="0007394A"/>
    <w:rsid w:val="00073BAD"/>
    <w:rsid w:val="00073C1B"/>
    <w:rsid w:val="00073C65"/>
    <w:rsid w:val="00073D92"/>
    <w:rsid w:val="00074144"/>
    <w:rsid w:val="0007419E"/>
    <w:rsid w:val="00074237"/>
    <w:rsid w:val="000742A6"/>
    <w:rsid w:val="0007432B"/>
    <w:rsid w:val="00074453"/>
    <w:rsid w:val="00074542"/>
    <w:rsid w:val="00074742"/>
    <w:rsid w:val="00074946"/>
    <w:rsid w:val="00074A1E"/>
    <w:rsid w:val="00074A64"/>
    <w:rsid w:val="00074C9E"/>
    <w:rsid w:val="00074D51"/>
    <w:rsid w:val="00074D84"/>
    <w:rsid w:val="000751BE"/>
    <w:rsid w:val="000751D6"/>
    <w:rsid w:val="0007522D"/>
    <w:rsid w:val="00075271"/>
    <w:rsid w:val="0007531C"/>
    <w:rsid w:val="00075373"/>
    <w:rsid w:val="00075377"/>
    <w:rsid w:val="00075748"/>
    <w:rsid w:val="000757A9"/>
    <w:rsid w:val="0007595A"/>
    <w:rsid w:val="000759BB"/>
    <w:rsid w:val="00075A21"/>
    <w:rsid w:val="00075A7F"/>
    <w:rsid w:val="00075C31"/>
    <w:rsid w:val="00075D07"/>
    <w:rsid w:val="00075D6E"/>
    <w:rsid w:val="000762CA"/>
    <w:rsid w:val="000763D9"/>
    <w:rsid w:val="000764D7"/>
    <w:rsid w:val="0007657D"/>
    <w:rsid w:val="0007658E"/>
    <w:rsid w:val="0007667E"/>
    <w:rsid w:val="000767AA"/>
    <w:rsid w:val="00076835"/>
    <w:rsid w:val="00076B97"/>
    <w:rsid w:val="00076BEB"/>
    <w:rsid w:val="00076CDC"/>
    <w:rsid w:val="00077130"/>
    <w:rsid w:val="000773D9"/>
    <w:rsid w:val="000774AE"/>
    <w:rsid w:val="00077615"/>
    <w:rsid w:val="00077629"/>
    <w:rsid w:val="0007762F"/>
    <w:rsid w:val="0007765F"/>
    <w:rsid w:val="00077670"/>
    <w:rsid w:val="000776FC"/>
    <w:rsid w:val="00077744"/>
    <w:rsid w:val="000777FF"/>
    <w:rsid w:val="00077A41"/>
    <w:rsid w:val="00077B5D"/>
    <w:rsid w:val="00077B99"/>
    <w:rsid w:val="00077C38"/>
    <w:rsid w:val="00077C8E"/>
    <w:rsid w:val="00077E2B"/>
    <w:rsid w:val="00077F8B"/>
    <w:rsid w:val="0008010D"/>
    <w:rsid w:val="00080252"/>
    <w:rsid w:val="000802F7"/>
    <w:rsid w:val="00080352"/>
    <w:rsid w:val="000804EB"/>
    <w:rsid w:val="0008062E"/>
    <w:rsid w:val="000806E6"/>
    <w:rsid w:val="000809FC"/>
    <w:rsid w:val="00080AA2"/>
    <w:rsid w:val="00080B3C"/>
    <w:rsid w:val="00080CE2"/>
    <w:rsid w:val="00080DE7"/>
    <w:rsid w:val="00080E5E"/>
    <w:rsid w:val="00080E7E"/>
    <w:rsid w:val="00080E91"/>
    <w:rsid w:val="00080E9C"/>
    <w:rsid w:val="00080EFB"/>
    <w:rsid w:val="0008105E"/>
    <w:rsid w:val="0008109D"/>
    <w:rsid w:val="000811E1"/>
    <w:rsid w:val="00081478"/>
    <w:rsid w:val="00081728"/>
    <w:rsid w:val="00081768"/>
    <w:rsid w:val="00081892"/>
    <w:rsid w:val="00081980"/>
    <w:rsid w:val="00081BC3"/>
    <w:rsid w:val="00081BDD"/>
    <w:rsid w:val="00081C69"/>
    <w:rsid w:val="00081CD0"/>
    <w:rsid w:val="00081D61"/>
    <w:rsid w:val="00081D65"/>
    <w:rsid w:val="00081E67"/>
    <w:rsid w:val="0008202E"/>
    <w:rsid w:val="000820A3"/>
    <w:rsid w:val="0008211B"/>
    <w:rsid w:val="00082354"/>
    <w:rsid w:val="00082444"/>
    <w:rsid w:val="0008246F"/>
    <w:rsid w:val="0008256F"/>
    <w:rsid w:val="00082572"/>
    <w:rsid w:val="000825CD"/>
    <w:rsid w:val="000825DC"/>
    <w:rsid w:val="000825E6"/>
    <w:rsid w:val="000826DA"/>
    <w:rsid w:val="00082B18"/>
    <w:rsid w:val="00082B3F"/>
    <w:rsid w:val="00082D43"/>
    <w:rsid w:val="00082EFB"/>
    <w:rsid w:val="00083046"/>
    <w:rsid w:val="00083347"/>
    <w:rsid w:val="000833EC"/>
    <w:rsid w:val="0008378C"/>
    <w:rsid w:val="00083831"/>
    <w:rsid w:val="00083876"/>
    <w:rsid w:val="00083C62"/>
    <w:rsid w:val="00083DA8"/>
    <w:rsid w:val="00083ECE"/>
    <w:rsid w:val="00083ED1"/>
    <w:rsid w:val="00084023"/>
    <w:rsid w:val="0008409E"/>
    <w:rsid w:val="00084140"/>
    <w:rsid w:val="000845D2"/>
    <w:rsid w:val="00084AD0"/>
    <w:rsid w:val="00084F2A"/>
    <w:rsid w:val="00084FA6"/>
    <w:rsid w:val="00085012"/>
    <w:rsid w:val="000850E5"/>
    <w:rsid w:val="0008511E"/>
    <w:rsid w:val="0008529B"/>
    <w:rsid w:val="00085604"/>
    <w:rsid w:val="000857B2"/>
    <w:rsid w:val="00085856"/>
    <w:rsid w:val="0008588F"/>
    <w:rsid w:val="00085ABE"/>
    <w:rsid w:val="00085BDB"/>
    <w:rsid w:val="00085C11"/>
    <w:rsid w:val="00085C75"/>
    <w:rsid w:val="00085D41"/>
    <w:rsid w:val="00085F37"/>
    <w:rsid w:val="00086052"/>
    <w:rsid w:val="00086370"/>
    <w:rsid w:val="000866AE"/>
    <w:rsid w:val="0008670A"/>
    <w:rsid w:val="00086823"/>
    <w:rsid w:val="000868A1"/>
    <w:rsid w:val="00086A44"/>
    <w:rsid w:val="00086A4E"/>
    <w:rsid w:val="00086A74"/>
    <w:rsid w:val="00086AC7"/>
    <w:rsid w:val="00086BF6"/>
    <w:rsid w:val="00086CF7"/>
    <w:rsid w:val="00086D00"/>
    <w:rsid w:val="00086E37"/>
    <w:rsid w:val="000870BA"/>
    <w:rsid w:val="00087178"/>
    <w:rsid w:val="000872A2"/>
    <w:rsid w:val="000872FF"/>
    <w:rsid w:val="00087348"/>
    <w:rsid w:val="000873E5"/>
    <w:rsid w:val="000874AB"/>
    <w:rsid w:val="00087C40"/>
    <w:rsid w:val="00087C57"/>
    <w:rsid w:val="00087DC9"/>
    <w:rsid w:val="00087E2E"/>
    <w:rsid w:val="00087EB8"/>
    <w:rsid w:val="000901D8"/>
    <w:rsid w:val="000905EF"/>
    <w:rsid w:val="00090608"/>
    <w:rsid w:val="000907D8"/>
    <w:rsid w:val="00090A50"/>
    <w:rsid w:val="00090A57"/>
    <w:rsid w:val="00090BF1"/>
    <w:rsid w:val="00090C06"/>
    <w:rsid w:val="00090DA0"/>
    <w:rsid w:val="00091364"/>
    <w:rsid w:val="000913B6"/>
    <w:rsid w:val="00091478"/>
    <w:rsid w:val="0009148F"/>
    <w:rsid w:val="00091792"/>
    <w:rsid w:val="00091A3A"/>
    <w:rsid w:val="00091AC5"/>
    <w:rsid w:val="00091C7D"/>
    <w:rsid w:val="00091CD1"/>
    <w:rsid w:val="00091DBE"/>
    <w:rsid w:val="00091E13"/>
    <w:rsid w:val="00091E7A"/>
    <w:rsid w:val="00092121"/>
    <w:rsid w:val="00092163"/>
    <w:rsid w:val="00092188"/>
    <w:rsid w:val="0009251C"/>
    <w:rsid w:val="00092585"/>
    <w:rsid w:val="0009258E"/>
    <w:rsid w:val="0009277B"/>
    <w:rsid w:val="0009290B"/>
    <w:rsid w:val="00092978"/>
    <w:rsid w:val="000929A5"/>
    <w:rsid w:val="00092AB6"/>
    <w:rsid w:val="00092B07"/>
    <w:rsid w:val="00092C78"/>
    <w:rsid w:val="00092C81"/>
    <w:rsid w:val="00092CB0"/>
    <w:rsid w:val="00092D8E"/>
    <w:rsid w:val="00092E70"/>
    <w:rsid w:val="00093043"/>
    <w:rsid w:val="00093057"/>
    <w:rsid w:val="0009305E"/>
    <w:rsid w:val="00093100"/>
    <w:rsid w:val="000931CF"/>
    <w:rsid w:val="00093262"/>
    <w:rsid w:val="00093343"/>
    <w:rsid w:val="00093531"/>
    <w:rsid w:val="0009359C"/>
    <w:rsid w:val="000937A7"/>
    <w:rsid w:val="00093881"/>
    <w:rsid w:val="0009398B"/>
    <w:rsid w:val="00093BF9"/>
    <w:rsid w:val="00093D08"/>
    <w:rsid w:val="00093F7E"/>
    <w:rsid w:val="00093FF5"/>
    <w:rsid w:val="00094117"/>
    <w:rsid w:val="0009429B"/>
    <w:rsid w:val="000943F7"/>
    <w:rsid w:val="000944C4"/>
    <w:rsid w:val="000947A4"/>
    <w:rsid w:val="00094824"/>
    <w:rsid w:val="000948A6"/>
    <w:rsid w:val="0009496A"/>
    <w:rsid w:val="00094A61"/>
    <w:rsid w:val="00094AC3"/>
    <w:rsid w:val="00094C8E"/>
    <w:rsid w:val="00094C98"/>
    <w:rsid w:val="00094C9B"/>
    <w:rsid w:val="00094F5F"/>
    <w:rsid w:val="00095014"/>
    <w:rsid w:val="000950D6"/>
    <w:rsid w:val="000951D9"/>
    <w:rsid w:val="00095284"/>
    <w:rsid w:val="00095315"/>
    <w:rsid w:val="00095345"/>
    <w:rsid w:val="00095378"/>
    <w:rsid w:val="00095398"/>
    <w:rsid w:val="000953D6"/>
    <w:rsid w:val="00095436"/>
    <w:rsid w:val="000959AF"/>
    <w:rsid w:val="00095A04"/>
    <w:rsid w:val="00095ADC"/>
    <w:rsid w:val="00095B2C"/>
    <w:rsid w:val="00095B5D"/>
    <w:rsid w:val="00095B6B"/>
    <w:rsid w:val="00095C0D"/>
    <w:rsid w:val="00095D51"/>
    <w:rsid w:val="000962CB"/>
    <w:rsid w:val="000962FF"/>
    <w:rsid w:val="000963E0"/>
    <w:rsid w:val="00096573"/>
    <w:rsid w:val="000966DC"/>
    <w:rsid w:val="0009684E"/>
    <w:rsid w:val="00096A24"/>
    <w:rsid w:val="00096D50"/>
    <w:rsid w:val="00096E7E"/>
    <w:rsid w:val="00096EB4"/>
    <w:rsid w:val="0009721F"/>
    <w:rsid w:val="0009736F"/>
    <w:rsid w:val="00097483"/>
    <w:rsid w:val="00097581"/>
    <w:rsid w:val="000975BE"/>
    <w:rsid w:val="00097785"/>
    <w:rsid w:val="000977F3"/>
    <w:rsid w:val="00097863"/>
    <w:rsid w:val="00097BFE"/>
    <w:rsid w:val="00097C36"/>
    <w:rsid w:val="00097D34"/>
    <w:rsid w:val="00097E3F"/>
    <w:rsid w:val="00097FC5"/>
    <w:rsid w:val="000A001F"/>
    <w:rsid w:val="000A0093"/>
    <w:rsid w:val="000A012C"/>
    <w:rsid w:val="000A0162"/>
    <w:rsid w:val="000A018B"/>
    <w:rsid w:val="000A0205"/>
    <w:rsid w:val="000A08C8"/>
    <w:rsid w:val="000A093E"/>
    <w:rsid w:val="000A095E"/>
    <w:rsid w:val="000A09C0"/>
    <w:rsid w:val="000A0A1B"/>
    <w:rsid w:val="000A0F63"/>
    <w:rsid w:val="000A0F97"/>
    <w:rsid w:val="000A1072"/>
    <w:rsid w:val="000A140A"/>
    <w:rsid w:val="000A14A8"/>
    <w:rsid w:val="000A158C"/>
    <w:rsid w:val="000A159D"/>
    <w:rsid w:val="000A15F6"/>
    <w:rsid w:val="000A162F"/>
    <w:rsid w:val="000A1671"/>
    <w:rsid w:val="000A1838"/>
    <w:rsid w:val="000A193C"/>
    <w:rsid w:val="000A1A0C"/>
    <w:rsid w:val="000A1BA4"/>
    <w:rsid w:val="000A1BB1"/>
    <w:rsid w:val="000A1BFF"/>
    <w:rsid w:val="000A1C3D"/>
    <w:rsid w:val="000A1C52"/>
    <w:rsid w:val="000A1DC6"/>
    <w:rsid w:val="000A1DF4"/>
    <w:rsid w:val="000A1E7E"/>
    <w:rsid w:val="000A1FB7"/>
    <w:rsid w:val="000A236E"/>
    <w:rsid w:val="000A2638"/>
    <w:rsid w:val="000A263A"/>
    <w:rsid w:val="000A279E"/>
    <w:rsid w:val="000A27E1"/>
    <w:rsid w:val="000A2936"/>
    <w:rsid w:val="000A2965"/>
    <w:rsid w:val="000A2BA2"/>
    <w:rsid w:val="000A2BBF"/>
    <w:rsid w:val="000A2BFE"/>
    <w:rsid w:val="000A2ECA"/>
    <w:rsid w:val="000A2F64"/>
    <w:rsid w:val="000A2F6B"/>
    <w:rsid w:val="000A325A"/>
    <w:rsid w:val="000A345E"/>
    <w:rsid w:val="000A35C7"/>
    <w:rsid w:val="000A3695"/>
    <w:rsid w:val="000A36A5"/>
    <w:rsid w:val="000A37E1"/>
    <w:rsid w:val="000A3A30"/>
    <w:rsid w:val="000A3B06"/>
    <w:rsid w:val="000A432D"/>
    <w:rsid w:val="000A448E"/>
    <w:rsid w:val="000A44E8"/>
    <w:rsid w:val="000A48C3"/>
    <w:rsid w:val="000A4A66"/>
    <w:rsid w:val="000A4BE7"/>
    <w:rsid w:val="000A52CD"/>
    <w:rsid w:val="000A52E6"/>
    <w:rsid w:val="000A5351"/>
    <w:rsid w:val="000A5416"/>
    <w:rsid w:val="000A55A3"/>
    <w:rsid w:val="000A5708"/>
    <w:rsid w:val="000A5923"/>
    <w:rsid w:val="000A59AA"/>
    <w:rsid w:val="000A5BE7"/>
    <w:rsid w:val="000A5C09"/>
    <w:rsid w:val="000A5C85"/>
    <w:rsid w:val="000A5DE2"/>
    <w:rsid w:val="000A5ED0"/>
    <w:rsid w:val="000A6208"/>
    <w:rsid w:val="000A6349"/>
    <w:rsid w:val="000A63ED"/>
    <w:rsid w:val="000A653B"/>
    <w:rsid w:val="000A66B8"/>
    <w:rsid w:val="000A67F9"/>
    <w:rsid w:val="000A6B39"/>
    <w:rsid w:val="000A6BD2"/>
    <w:rsid w:val="000A6E01"/>
    <w:rsid w:val="000A6E31"/>
    <w:rsid w:val="000A6F27"/>
    <w:rsid w:val="000A7080"/>
    <w:rsid w:val="000A71F3"/>
    <w:rsid w:val="000A725D"/>
    <w:rsid w:val="000A73B2"/>
    <w:rsid w:val="000A74F2"/>
    <w:rsid w:val="000A752D"/>
    <w:rsid w:val="000A7666"/>
    <w:rsid w:val="000A7819"/>
    <w:rsid w:val="000A7846"/>
    <w:rsid w:val="000A78AB"/>
    <w:rsid w:val="000A7A3F"/>
    <w:rsid w:val="000A7A6A"/>
    <w:rsid w:val="000A7AAC"/>
    <w:rsid w:val="000A7B5E"/>
    <w:rsid w:val="000A7CC0"/>
    <w:rsid w:val="000A7D2A"/>
    <w:rsid w:val="000A7DC2"/>
    <w:rsid w:val="000A7EB0"/>
    <w:rsid w:val="000A7EC6"/>
    <w:rsid w:val="000A7F10"/>
    <w:rsid w:val="000A7F32"/>
    <w:rsid w:val="000B028D"/>
    <w:rsid w:val="000B0599"/>
    <w:rsid w:val="000B09EF"/>
    <w:rsid w:val="000B0BF2"/>
    <w:rsid w:val="000B0CB8"/>
    <w:rsid w:val="000B0CE6"/>
    <w:rsid w:val="000B0DD4"/>
    <w:rsid w:val="000B0FD8"/>
    <w:rsid w:val="000B10E4"/>
    <w:rsid w:val="000B11CF"/>
    <w:rsid w:val="000B1243"/>
    <w:rsid w:val="000B1348"/>
    <w:rsid w:val="000B1356"/>
    <w:rsid w:val="000B1402"/>
    <w:rsid w:val="000B1454"/>
    <w:rsid w:val="000B15E7"/>
    <w:rsid w:val="000B1669"/>
    <w:rsid w:val="000B1B40"/>
    <w:rsid w:val="000B1CDC"/>
    <w:rsid w:val="000B1EA8"/>
    <w:rsid w:val="000B20B2"/>
    <w:rsid w:val="000B20D4"/>
    <w:rsid w:val="000B2105"/>
    <w:rsid w:val="000B2108"/>
    <w:rsid w:val="000B212E"/>
    <w:rsid w:val="000B2164"/>
    <w:rsid w:val="000B21D4"/>
    <w:rsid w:val="000B23D9"/>
    <w:rsid w:val="000B26D2"/>
    <w:rsid w:val="000B274A"/>
    <w:rsid w:val="000B290C"/>
    <w:rsid w:val="000B29D4"/>
    <w:rsid w:val="000B2B12"/>
    <w:rsid w:val="000B2C84"/>
    <w:rsid w:val="000B2D9F"/>
    <w:rsid w:val="000B2DB2"/>
    <w:rsid w:val="000B2E85"/>
    <w:rsid w:val="000B2F67"/>
    <w:rsid w:val="000B2F7D"/>
    <w:rsid w:val="000B3284"/>
    <w:rsid w:val="000B3442"/>
    <w:rsid w:val="000B362C"/>
    <w:rsid w:val="000B377C"/>
    <w:rsid w:val="000B37C6"/>
    <w:rsid w:val="000B38E8"/>
    <w:rsid w:val="000B38F3"/>
    <w:rsid w:val="000B3A3C"/>
    <w:rsid w:val="000B3ACB"/>
    <w:rsid w:val="000B3C6A"/>
    <w:rsid w:val="000B3DEE"/>
    <w:rsid w:val="000B3E0A"/>
    <w:rsid w:val="000B3F4D"/>
    <w:rsid w:val="000B3F72"/>
    <w:rsid w:val="000B408D"/>
    <w:rsid w:val="000B41CC"/>
    <w:rsid w:val="000B4327"/>
    <w:rsid w:val="000B437D"/>
    <w:rsid w:val="000B45A7"/>
    <w:rsid w:val="000B45D2"/>
    <w:rsid w:val="000B479D"/>
    <w:rsid w:val="000B4AF3"/>
    <w:rsid w:val="000B4BEE"/>
    <w:rsid w:val="000B4C7B"/>
    <w:rsid w:val="000B4D6F"/>
    <w:rsid w:val="000B503D"/>
    <w:rsid w:val="000B51A4"/>
    <w:rsid w:val="000B51D1"/>
    <w:rsid w:val="000B5275"/>
    <w:rsid w:val="000B53A3"/>
    <w:rsid w:val="000B53E8"/>
    <w:rsid w:val="000B54C9"/>
    <w:rsid w:val="000B557C"/>
    <w:rsid w:val="000B578E"/>
    <w:rsid w:val="000B58F4"/>
    <w:rsid w:val="000B5C33"/>
    <w:rsid w:val="000B5E6F"/>
    <w:rsid w:val="000B5EAF"/>
    <w:rsid w:val="000B5F5F"/>
    <w:rsid w:val="000B61DA"/>
    <w:rsid w:val="000B6217"/>
    <w:rsid w:val="000B6410"/>
    <w:rsid w:val="000B6554"/>
    <w:rsid w:val="000B660D"/>
    <w:rsid w:val="000B66D3"/>
    <w:rsid w:val="000B6B3C"/>
    <w:rsid w:val="000B6C19"/>
    <w:rsid w:val="000B6DB1"/>
    <w:rsid w:val="000B6DB2"/>
    <w:rsid w:val="000B6DCD"/>
    <w:rsid w:val="000B6EAF"/>
    <w:rsid w:val="000B737D"/>
    <w:rsid w:val="000B73E6"/>
    <w:rsid w:val="000B7442"/>
    <w:rsid w:val="000B7512"/>
    <w:rsid w:val="000B7642"/>
    <w:rsid w:val="000B7658"/>
    <w:rsid w:val="000B78BE"/>
    <w:rsid w:val="000B7936"/>
    <w:rsid w:val="000B7B34"/>
    <w:rsid w:val="000B7B42"/>
    <w:rsid w:val="000B7BBC"/>
    <w:rsid w:val="000B7CD0"/>
    <w:rsid w:val="000B7D0C"/>
    <w:rsid w:val="000B7F63"/>
    <w:rsid w:val="000B7FF9"/>
    <w:rsid w:val="000B9E27"/>
    <w:rsid w:val="000C011B"/>
    <w:rsid w:val="000C038B"/>
    <w:rsid w:val="000C0477"/>
    <w:rsid w:val="000C05F2"/>
    <w:rsid w:val="000C06EA"/>
    <w:rsid w:val="000C08E4"/>
    <w:rsid w:val="000C0B4C"/>
    <w:rsid w:val="000C0B66"/>
    <w:rsid w:val="000C0CCA"/>
    <w:rsid w:val="000C0D03"/>
    <w:rsid w:val="000C0E5F"/>
    <w:rsid w:val="000C0F13"/>
    <w:rsid w:val="000C10F2"/>
    <w:rsid w:val="000C1162"/>
    <w:rsid w:val="000C12A5"/>
    <w:rsid w:val="000C1435"/>
    <w:rsid w:val="000C14C5"/>
    <w:rsid w:val="000C14D5"/>
    <w:rsid w:val="000C1852"/>
    <w:rsid w:val="000C1853"/>
    <w:rsid w:val="000C191F"/>
    <w:rsid w:val="000C1AD6"/>
    <w:rsid w:val="000C1AEF"/>
    <w:rsid w:val="000C1BDF"/>
    <w:rsid w:val="000C1D06"/>
    <w:rsid w:val="000C1D07"/>
    <w:rsid w:val="000C1D16"/>
    <w:rsid w:val="000C1D51"/>
    <w:rsid w:val="000C21EB"/>
    <w:rsid w:val="000C2220"/>
    <w:rsid w:val="000C23B6"/>
    <w:rsid w:val="000C262A"/>
    <w:rsid w:val="000C26E8"/>
    <w:rsid w:val="000C2787"/>
    <w:rsid w:val="000C28EC"/>
    <w:rsid w:val="000C2C05"/>
    <w:rsid w:val="000C30A3"/>
    <w:rsid w:val="000C313A"/>
    <w:rsid w:val="000C3231"/>
    <w:rsid w:val="000C3373"/>
    <w:rsid w:val="000C33F4"/>
    <w:rsid w:val="000C3418"/>
    <w:rsid w:val="000C35FB"/>
    <w:rsid w:val="000C36D9"/>
    <w:rsid w:val="000C391B"/>
    <w:rsid w:val="000C392B"/>
    <w:rsid w:val="000C3A04"/>
    <w:rsid w:val="000C3AF5"/>
    <w:rsid w:val="000C3C6D"/>
    <w:rsid w:val="000C3CD8"/>
    <w:rsid w:val="000C4038"/>
    <w:rsid w:val="000C4574"/>
    <w:rsid w:val="000C45FE"/>
    <w:rsid w:val="000C4856"/>
    <w:rsid w:val="000C4912"/>
    <w:rsid w:val="000C4976"/>
    <w:rsid w:val="000C4C49"/>
    <w:rsid w:val="000C4C5A"/>
    <w:rsid w:val="000C4E66"/>
    <w:rsid w:val="000C5034"/>
    <w:rsid w:val="000C54A6"/>
    <w:rsid w:val="000C554B"/>
    <w:rsid w:val="000C5810"/>
    <w:rsid w:val="000C588B"/>
    <w:rsid w:val="000C58EF"/>
    <w:rsid w:val="000C593E"/>
    <w:rsid w:val="000C5A91"/>
    <w:rsid w:val="000C5D05"/>
    <w:rsid w:val="000C5FEC"/>
    <w:rsid w:val="000C603C"/>
    <w:rsid w:val="000C6069"/>
    <w:rsid w:val="000C6080"/>
    <w:rsid w:val="000C6110"/>
    <w:rsid w:val="000C616C"/>
    <w:rsid w:val="000C64A6"/>
    <w:rsid w:val="000C6792"/>
    <w:rsid w:val="000C6822"/>
    <w:rsid w:val="000C6B09"/>
    <w:rsid w:val="000C6B55"/>
    <w:rsid w:val="000C6BA2"/>
    <w:rsid w:val="000C6E25"/>
    <w:rsid w:val="000C6EA7"/>
    <w:rsid w:val="000C6EF2"/>
    <w:rsid w:val="000C6F7D"/>
    <w:rsid w:val="000C710D"/>
    <w:rsid w:val="000C71F3"/>
    <w:rsid w:val="000C7307"/>
    <w:rsid w:val="000C7336"/>
    <w:rsid w:val="000C739B"/>
    <w:rsid w:val="000C7590"/>
    <w:rsid w:val="000C75B9"/>
    <w:rsid w:val="000C779B"/>
    <w:rsid w:val="000C77F1"/>
    <w:rsid w:val="000C77F2"/>
    <w:rsid w:val="000C7B3D"/>
    <w:rsid w:val="000C7D18"/>
    <w:rsid w:val="000C7D37"/>
    <w:rsid w:val="000C7D9D"/>
    <w:rsid w:val="000C7E0C"/>
    <w:rsid w:val="000C7E53"/>
    <w:rsid w:val="000C7EA6"/>
    <w:rsid w:val="000C7F1B"/>
    <w:rsid w:val="000C7F63"/>
    <w:rsid w:val="000CB2DD"/>
    <w:rsid w:val="000D007B"/>
    <w:rsid w:val="000D0120"/>
    <w:rsid w:val="000D0167"/>
    <w:rsid w:val="000D026A"/>
    <w:rsid w:val="000D036D"/>
    <w:rsid w:val="000D0417"/>
    <w:rsid w:val="000D04A7"/>
    <w:rsid w:val="000D0501"/>
    <w:rsid w:val="000D050C"/>
    <w:rsid w:val="000D059B"/>
    <w:rsid w:val="000D05F9"/>
    <w:rsid w:val="000D061C"/>
    <w:rsid w:val="000D06F9"/>
    <w:rsid w:val="000D0863"/>
    <w:rsid w:val="000D096B"/>
    <w:rsid w:val="000D096C"/>
    <w:rsid w:val="000D09B0"/>
    <w:rsid w:val="000D0A25"/>
    <w:rsid w:val="000D0C21"/>
    <w:rsid w:val="000D0C2E"/>
    <w:rsid w:val="000D0C3C"/>
    <w:rsid w:val="000D1116"/>
    <w:rsid w:val="000D1277"/>
    <w:rsid w:val="000D12E3"/>
    <w:rsid w:val="000D1373"/>
    <w:rsid w:val="000D14E5"/>
    <w:rsid w:val="000D1571"/>
    <w:rsid w:val="000D185A"/>
    <w:rsid w:val="000D1873"/>
    <w:rsid w:val="000D18CA"/>
    <w:rsid w:val="000D19D1"/>
    <w:rsid w:val="000D1AF9"/>
    <w:rsid w:val="000D1B3B"/>
    <w:rsid w:val="000D1D77"/>
    <w:rsid w:val="000D1E04"/>
    <w:rsid w:val="000D1E65"/>
    <w:rsid w:val="000D1FD4"/>
    <w:rsid w:val="000D2063"/>
    <w:rsid w:val="000D218E"/>
    <w:rsid w:val="000D23D0"/>
    <w:rsid w:val="000D2406"/>
    <w:rsid w:val="000D25EB"/>
    <w:rsid w:val="000D2740"/>
    <w:rsid w:val="000D28C9"/>
    <w:rsid w:val="000D2946"/>
    <w:rsid w:val="000D29DD"/>
    <w:rsid w:val="000D29E1"/>
    <w:rsid w:val="000D2D90"/>
    <w:rsid w:val="000D2DDD"/>
    <w:rsid w:val="000D2DF9"/>
    <w:rsid w:val="000D3027"/>
    <w:rsid w:val="000D3129"/>
    <w:rsid w:val="000D3153"/>
    <w:rsid w:val="000D3169"/>
    <w:rsid w:val="000D331A"/>
    <w:rsid w:val="000D33AB"/>
    <w:rsid w:val="000D3700"/>
    <w:rsid w:val="000D37DF"/>
    <w:rsid w:val="000D3845"/>
    <w:rsid w:val="000D3B53"/>
    <w:rsid w:val="000D3C5B"/>
    <w:rsid w:val="000D3D56"/>
    <w:rsid w:val="000D4109"/>
    <w:rsid w:val="000D41F9"/>
    <w:rsid w:val="000D4355"/>
    <w:rsid w:val="000D445E"/>
    <w:rsid w:val="000D4679"/>
    <w:rsid w:val="000D467D"/>
    <w:rsid w:val="000D47C5"/>
    <w:rsid w:val="000D47CA"/>
    <w:rsid w:val="000D4849"/>
    <w:rsid w:val="000D48D1"/>
    <w:rsid w:val="000D48F9"/>
    <w:rsid w:val="000D4903"/>
    <w:rsid w:val="000D49AF"/>
    <w:rsid w:val="000D4B4E"/>
    <w:rsid w:val="000D4C16"/>
    <w:rsid w:val="000D4C6B"/>
    <w:rsid w:val="000D4D81"/>
    <w:rsid w:val="000D4D90"/>
    <w:rsid w:val="000D4EB9"/>
    <w:rsid w:val="000D4FB5"/>
    <w:rsid w:val="000D5060"/>
    <w:rsid w:val="000D510D"/>
    <w:rsid w:val="000D516A"/>
    <w:rsid w:val="000D5191"/>
    <w:rsid w:val="000D52D7"/>
    <w:rsid w:val="000D52E9"/>
    <w:rsid w:val="000D566F"/>
    <w:rsid w:val="000D571F"/>
    <w:rsid w:val="000D594B"/>
    <w:rsid w:val="000D5B66"/>
    <w:rsid w:val="000D5B7E"/>
    <w:rsid w:val="000D5C43"/>
    <w:rsid w:val="000D5E3A"/>
    <w:rsid w:val="000D5EB4"/>
    <w:rsid w:val="000D5ED4"/>
    <w:rsid w:val="000D5F26"/>
    <w:rsid w:val="000D605B"/>
    <w:rsid w:val="000D62F4"/>
    <w:rsid w:val="000D633C"/>
    <w:rsid w:val="000D63C3"/>
    <w:rsid w:val="000D66E6"/>
    <w:rsid w:val="000D6784"/>
    <w:rsid w:val="000D6794"/>
    <w:rsid w:val="000D68B5"/>
    <w:rsid w:val="000D68C9"/>
    <w:rsid w:val="000D6F6D"/>
    <w:rsid w:val="000D7069"/>
    <w:rsid w:val="000D70EB"/>
    <w:rsid w:val="000D717B"/>
    <w:rsid w:val="000D72B0"/>
    <w:rsid w:val="000D73CF"/>
    <w:rsid w:val="000D74C3"/>
    <w:rsid w:val="000D7536"/>
    <w:rsid w:val="000D758D"/>
    <w:rsid w:val="000D7595"/>
    <w:rsid w:val="000D75C0"/>
    <w:rsid w:val="000D75D2"/>
    <w:rsid w:val="000D77F0"/>
    <w:rsid w:val="000D79FD"/>
    <w:rsid w:val="000D7AF5"/>
    <w:rsid w:val="000D7B25"/>
    <w:rsid w:val="000D7B60"/>
    <w:rsid w:val="000D7B99"/>
    <w:rsid w:val="000D7B9D"/>
    <w:rsid w:val="000D7CAC"/>
    <w:rsid w:val="000D7CB5"/>
    <w:rsid w:val="000D7CDB"/>
    <w:rsid w:val="000D7DF6"/>
    <w:rsid w:val="000D7E63"/>
    <w:rsid w:val="000D7FB5"/>
    <w:rsid w:val="000D93CE"/>
    <w:rsid w:val="000E01B5"/>
    <w:rsid w:val="000E032C"/>
    <w:rsid w:val="000E0589"/>
    <w:rsid w:val="000E0602"/>
    <w:rsid w:val="000E0697"/>
    <w:rsid w:val="000E0724"/>
    <w:rsid w:val="000E07FD"/>
    <w:rsid w:val="000E09C1"/>
    <w:rsid w:val="000E09C6"/>
    <w:rsid w:val="000E0CB8"/>
    <w:rsid w:val="000E0D4E"/>
    <w:rsid w:val="000E0DED"/>
    <w:rsid w:val="000E0F13"/>
    <w:rsid w:val="000E1073"/>
    <w:rsid w:val="000E1350"/>
    <w:rsid w:val="000E14A7"/>
    <w:rsid w:val="000E1608"/>
    <w:rsid w:val="000E1642"/>
    <w:rsid w:val="000E17F6"/>
    <w:rsid w:val="000E1B6D"/>
    <w:rsid w:val="000E1D7D"/>
    <w:rsid w:val="000E1E08"/>
    <w:rsid w:val="000E1EB2"/>
    <w:rsid w:val="000E1EF5"/>
    <w:rsid w:val="000E220D"/>
    <w:rsid w:val="000E221C"/>
    <w:rsid w:val="000E2224"/>
    <w:rsid w:val="000E2289"/>
    <w:rsid w:val="000E2308"/>
    <w:rsid w:val="000E2331"/>
    <w:rsid w:val="000E23C3"/>
    <w:rsid w:val="000E24F5"/>
    <w:rsid w:val="000E2617"/>
    <w:rsid w:val="000E2753"/>
    <w:rsid w:val="000E280C"/>
    <w:rsid w:val="000E2917"/>
    <w:rsid w:val="000E2948"/>
    <w:rsid w:val="000E29D1"/>
    <w:rsid w:val="000E2C23"/>
    <w:rsid w:val="000E2D32"/>
    <w:rsid w:val="000E2E04"/>
    <w:rsid w:val="000E33A1"/>
    <w:rsid w:val="000E33C9"/>
    <w:rsid w:val="000E3548"/>
    <w:rsid w:val="000E3679"/>
    <w:rsid w:val="000E38ED"/>
    <w:rsid w:val="000E3B22"/>
    <w:rsid w:val="000E3B40"/>
    <w:rsid w:val="000E3E35"/>
    <w:rsid w:val="000E3E6B"/>
    <w:rsid w:val="000E3EA5"/>
    <w:rsid w:val="000E3EE1"/>
    <w:rsid w:val="000E3F00"/>
    <w:rsid w:val="000E3F99"/>
    <w:rsid w:val="000E40CF"/>
    <w:rsid w:val="000E412A"/>
    <w:rsid w:val="000E4184"/>
    <w:rsid w:val="000E435D"/>
    <w:rsid w:val="000E45E6"/>
    <w:rsid w:val="000E482D"/>
    <w:rsid w:val="000E4877"/>
    <w:rsid w:val="000E496A"/>
    <w:rsid w:val="000E498D"/>
    <w:rsid w:val="000E4A1A"/>
    <w:rsid w:val="000E4B78"/>
    <w:rsid w:val="000E4C5A"/>
    <w:rsid w:val="000E4D7F"/>
    <w:rsid w:val="000E4EAE"/>
    <w:rsid w:val="000E4F2B"/>
    <w:rsid w:val="000E510D"/>
    <w:rsid w:val="000E555B"/>
    <w:rsid w:val="000E578F"/>
    <w:rsid w:val="000E5968"/>
    <w:rsid w:val="000E5AF6"/>
    <w:rsid w:val="000E5CD0"/>
    <w:rsid w:val="000E5D7C"/>
    <w:rsid w:val="000E62FB"/>
    <w:rsid w:val="000E6988"/>
    <w:rsid w:val="000E6B16"/>
    <w:rsid w:val="000E6E75"/>
    <w:rsid w:val="000E6F26"/>
    <w:rsid w:val="000E703A"/>
    <w:rsid w:val="000E7240"/>
    <w:rsid w:val="000E7360"/>
    <w:rsid w:val="000E73FA"/>
    <w:rsid w:val="000E74FD"/>
    <w:rsid w:val="000E75FF"/>
    <w:rsid w:val="000E763D"/>
    <w:rsid w:val="000E7688"/>
    <w:rsid w:val="000E76BE"/>
    <w:rsid w:val="000E782F"/>
    <w:rsid w:val="000E793A"/>
    <w:rsid w:val="000E79E6"/>
    <w:rsid w:val="000E79E7"/>
    <w:rsid w:val="000E7AA6"/>
    <w:rsid w:val="000E7B25"/>
    <w:rsid w:val="000E7D5F"/>
    <w:rsid w:val="000E7EE6"/>
    <w:rsid w:val="000F003D"/>
    <w:rsid w:val="000F0271"/>
    <w:rsid w:val="000F02EE"/>
    <w:rsid w:val="000F032C"/>
    <w:rsid w:val="000F072B"/>
    <w:rsid w:val="000F0CE3"/>
    <w:rsid w:val="000F0E29"/>
    <w:rsid w:val="000F0EEE"/>
    <w:rsid w:val="000F0FA0"/>
    <w:rsid w:val="000F1023"/>
    <w:rsid w:val="000F11F7"/>
    <w:rsid w:val="000F126B"/>
    <w:rsid w:val="000F129C"/>
    <w:rsid w:val="000F14C3"/>
    <w:rsid w:val="000F1773"/>
    <w:rsid w:val="000F1800"/>
    <w:rsid w:val="000F18CE"/>
    <w:rsid w:val="000F1973"/>
    <w:rsid w:val="000F1A22"/>
    <w:rsid w:val="000F1C45"/>
    <w:rsid w:val="000F1CC2"/>
    <w:rsid w:val="000F1E0A"/>
    <w:rsid w:val="000F1F6A"/>
    <w:rsid w:val="000F1FB7"/>
    <w:rsid w:val="000F1FDB"/>
    <w:rsid w:val="000F20B8"/>
    <w:rsid w:val="000F22F7"/>
    <w:rsid w:val="000F2590"/>
    <w:rsid w:val="000F2656"/>
    <w:rsid w:val="000F273F"/>
    <w:rsid w:val="000F2809"/>
    <w:rsid w:val="000F282A"/>
    <w:rsid w:val="000F2936"/>
    <w:rsid w:val="000F2B3F"/>
    <w:rsid w:val="000F2C2E"/>
    <w:rsid w:val="000F2C3E"/>
    <w:rsid w:val="000F2D15"/>
    <w:rsid w:val="000F2D69"/>
    <w:rsid w:val="000F2EC1"/>
    <w:rsid w:val="000F2F6D"/>
    <w:rsid w:val="000F2FBD"/>
    <w:rsid w:val="000F3008"/>
    <w:rsid w:val="000F3612"/>
    <w:rsid w:val="000F36D2"/>
    <w:rsid w:val="000F36E0"/>
    <w:rsid w:val="000F37B7"/>
    <w:rsid w:val="000F3822"/>
    <w:rsid w:val="000F394F"/>
    <w:rsid w:val="000F39A0"/>
    <w:rsid w:val="000F3AB5"/>
    <w:rsid w:val="000F3BB7"/>
    <w:rsid w:val="000F3D50"/>
    <w:rsid w:val="000F3D94"/>
    <w:rsid w:val="000F3E34"/>
    <w:rsid w:val="000F3E5C"/>
    <w:rsid w:val="000F3F77"/>
    <w:rsid w:val="000F3F7B"/>
    <w:rsid w:val="000F410D"/>
    <w:rsid w:val="000F418B"/>
    <w:rsid w:val="000F4220"/>
    <w:rsid w:val="000F433C"/>
    <w:rsid w:val="000F4386"/>
    <w:rsid w:val="000F4490"/>
    <w:rsid w:val="000F461C"/>
    <w:rsid w:val="000F4812"/>
    <w:rsid w:val="000F4A98"/>
    <w:rsid w:val="000F4AD2"/>
    <w:rsid w:val="000F4B63"/>
    <w:rsid w:val="000F4D3F"/>
    <w:rsid w:val="000F4D6F"/>
    <w:rsid w:val="000F4D75"/>
    <w:rsid w:val="000F4F15"/>
    <w:rsid w:val="000F50B8"/>
    <w:rsid w:val="000F5123"/>
    <w:rsid w:val="000F5190"/>
    <w:rsid w:val="000F51EF"/>
    <w:rsid w:val="000F525D"/>
    <w:rsid w:val="000F52BF"/>
    <w:rsid w:val="000F5448"/>
    <w:rsid w:val="000F54FF"/>
    <w:rsid w:val="000F5672"/>
    <w:rsid w:val="000F58EE"/>
    <w:rsid w:val="000F5B85"/>
    <w:rsid w:val="000F5BC1"/>
    <w:rsid w:val="000F5BE2"/>
    <w:rsid w:val="000F5D19"/>
    <w:rsid w:val="000F5E41"/>
    <w:rsid w:val="000F5E8C"/>
    <w:rsid w:val="000F620B"/>
    <w:rsid w:val="000F621E"/>
    <w:rsid w:val="000F62FD"/>
    <w:rsid w:val="000F6344"/>
    <w:rsid w:val="000F6398"/>
    <w:rsid w:val="000F6422"/>
    <w:rsid w:val="000F64AB"/>
    <w:rsid w:val="000F64CA"/>
    <w:rsid w:val="000F6592"/>
    <w:rsid w:val="000F6940"/>
    <w:rsid w:val="000F6D3E"/>
    <w:rsid w:val="000F6E35"/>
    <w:rsid w:val="000F6EB9"/>
    <w:rsid w:val="000F70CC"/>
    <w:rsid w:val="000F71FA"/>
    <w:rsid w:val="000F74B9"/>
    <w:rsid w:val="000F7537"/>
    <w:rsid w:val="000F76D2"/>
    <w:rsid w:val="000F77D4"/>
    <w:rsid w:val="000F77F4"/>
    <w:rsid w:val="000F7855"/>
    <w:rsid w:val="000F7A68"/>
    <w:rsid w:val="000F7DD1"/>
    <w:rsid w:val="000F7E6B"/>
    <w:rsid w:val="00100041"/>
    <w:rsid w:val="001000BA"/>
    <w:rsid w:val="0010029C"/>
    <w:rsid w:val="0010032F"/>
    <w:rsid w:val="00100489"/>
    <w:rsid w:val="00100514"/>
    <w:rsid w:val="00100535"/>
    <w:rsid w:val="00100570"/>
    <w:rsid w:val="00100668"/>
    <w:rsid w:val="00100979"/>
    <w:rsid w:val="00100AC6"/>
    <w:rsid w:val="00100DBC"/>
    <w:rsid w:val="00100DC8"/>
    <w:rsid w:val="00100F81"/>
    <w:rsid w:val="0010118E"/>
    <w:rsid w:val="001011CA"/>
    <w:rsid w:val="001013BC"/>
    <w:rsid w:val="0010149D"/>
    <w:rsid w:val="001015FA"/>
    <w:rsid w:val="00101C5C"/>
    <w:rsid w:val="001020A1"/>
    <w:rsid w:val="00102134"/>
    <w:rsid w:val="001022C8"/>
    <w:rsid w:val="001022CF"/>
    <w:rsid w:val="00102367"/>
    <w:rsid w:val="00102405"/>
    <w:rsid w:val="0010243B"/>
    <w:rsid w:val="00102680"/>
    <w:rsid w:val="00102B66"/>
    <w:rsid w:val="00102C39"/>
    <w:rsid w:val="00102D3F"/>
    <w:rsid w:val="00102D5B"/>
    <w:rsid w:val="00102DE4"/>
    <w:rsid w:val="00102E19"/>
    <w:rsid w:val="00102E1A"/>
    <w:rsid w:val="00102E44"/>
    <w:rsid w:val="00102E94"/>
    <w:rsid w:val="00102F62"/>
    <w:rsid w:val="0010303A"/>
    <w:rsid w:val="001030A3"/>
    <w:rsid w:val="001030B7"/>
    <w:rsid w:val="001032D9"/>
    <w:rsid w:val="00103328"/>
    <w:rsid w:val="0010371E"/>
    <w:rsid w:val="0010394A"/>
    <w:rsid w:val="00103973"/>
    <w:rsid w:val="00103999"/>
    <w:rsid w:val="00103E8B"/>
    <w:rsid w:val="001041F6"/>
    <w:rsid w:val="0010444E"/>
    <w:rsid w:val="00104622"/>
    <w:rsid w:val="001047D4"/>
    <w:rsid w:val="00104813"/>
    <w:rsid w:val="001048A8"/>
    <w:rsid w:val="00104AA0"/>
    <w:rsid w:val="00104B79"/>
    <w:rsid w:val="00104B82"/>
    <w:rsid w:val="00104B94"/>
    <w:rsid w:val="00104C23"/>
    <w:rsid w:val="00104CAD"/>
    <w:rsid w:val="00105129"/>
    <w:rsid w:val="001052F4"/>
    <w:rsid w:val="0010531B"/>
    <w:rsid w:val="00105456"/>
    <w:rsid w:val="001054BB"/>
    <w:rsid w:val="00105583"/>
    <w:rsid w:val="001055DE"/>
    <w:rsid w:val="00105A58"/>
    <w:rsid w:val="00105AD7"/>
    <w:rsid w:val="00105D5B"/>
    <w:rsid w:val="00105FC1"/>
    <w:rsid w:val="00105FF1"/>
    <w:rsid w:val="001062D1"/>
    <w:rsid w:val="00106312"/>
    <w:rsid w:val="00106425"/>
    <w:rsid w:val="001064BF"/>
    <w:rsid w:val="00106533"/>
    <w:rsid w:val="001065CB"/>
    <w:rsid w:val="001068A2"/>
    <w:rsid w:val="00106A1C"/>
    <w:rsid w:val="00106A77"/>
    <w:rsid w:val="00106B19"/>
    <w:rsid w:val="00106BA0"/>
    <w:rsid w:val="00106C2D"/>
    <w:rsid w:val="00106FC1"/>
    <w:rsid w:val="001070E9"/>
    <w:rsid w:val="0010735F"/>
    <w:rsid w:val="001075CB"/>
    <w:rsid w:val="00107767"/>
    <w:rsid w:val="00107802"/>
    <w:rsid w:val="001079D8"/>
    <w:rsid w:val="00107AB7"/>
    <w:rsid w:val="00107B77"/>
    <w:rsid w:val="00107DA1"/>
    <w:rsid w:val="00107E18"/>
    <w:rsid w:val="00107ED1"/>
    <w:rsid w:val="00110054"/>
    <w:rsid w:val="001101D4"/>
    <w:rsid w:val="001104C1"/>
    <w:rsid w:val="0011061B"/>
    <w:rsid w:val="00110708"/>
    <w:rsid w:val="0011083C"/>
    <w:rsid w:val="00110944"/>
    <w:rsid w:val="00110988"/>
    <w:rsid w:val="00110995"/>
    <w:rsid w:val="001109D3"/>
    <w:rsid w:val="00110A60"/>
    <w:rsid w:val="00110C63"/>
    <w:rsid w:val="00110DEF"/>
    <w:rsid w:val="00110F27"/>
    <w:rsid w:val="001110F2"/>
    <w:rsid w:val="00111148"/>
    <w:rsid w:val="0011136C"/>
    <w:rsid w:val="001113B5"/>
    <w:rsid w:val="001114AF"/>
    <w:rsid w:val="0011155E"/>
    <w:rsid w:val="00111683"/>
    <w:rsid w:val="0011176D"/>
    <w:rsid w:val="0011193B"/>
    <w:rsid w:val="0011199C"/>
    <w:rsid w:val="001119C0"/>
    <w:rsid w:val="00111A01"/>
    <w:rsid w:val="00111A66"/>
    <w:rsid w:val="00111A67"/>
    <w:rsid w:val="00111CF0"/>
    <w:rsid w:val="00111D63"/>
    <w:rsid w:val="00111FEE"/>
    <w:rsid w:val="0011200A"/>
    <w:rsid w:val="00112248"/>
    <w:rsid w:val="0011236B"/>
    <w:rsid w:val="001125B0"/>
    <w:rsid w:val="001127F1"/>
    <w:rsid w:val="00112803"/>
    <w:rsid w:val="00112841"/>
    <w:rsid w:val="001129FB"/>
    <w:rsid w:val="00112A03"/>
    <w:rsid w:val="00112B29"/>
    <w:rsid w:val="00112BBA"/>
    <w:rsid w:val="00112BDD"/>
    <w:rsid w:val="00112C6A"/>
    <w:rsid w:val="00112C80"/>
    <w:rsid w:val="00112F27"/>
    <w:rsid w:val="00113107"/>
    <w:rsid w:val="0011347B"/>
    <w:rsid w:val="0011357C"/>
    <w:rsid w:val="00113581"/>
    <w:rsid w:val="0011361E"/>
    <w:rsid w:val="0011362A"/>
    <w:rsid w:val="001136CA"/>
    <w:rsid w:val="00113A06"/>
    <w:rsid w:val="00113B33"/>
    <w:rsid w:val="00113B75"/>
    <w:rsid w:val="00113E03"/>
    <w:rsid w:val="0011403A"/>
    <w:rsid w:val="001141DD"/>
    <w:rsid w:val="00114359"/>
    <w:rsid w:val="0011444C"/>
    <w:rsid w:val="001144DE"/>
    <w:rsid w:val="00114750"/>
    <w:rsid w:val="001147E9"/>
    <w:rsid w:val="00114974"/>
    <w:rsid w:val="00114A19"/>
    <w:rsid w:val="00114A65"/>
    <w:rsid w:val="00114B46"/>
    <w:rsid w:val="00115434"/>
    <w:rsid w:val="0011554A"/>
    <w:rsid w:val="001155F7"/>
    <w:rsid w:val="0011561C"/>
    <w:rsid w:val="00115691"/>
    <w:rsid w:val="001156AB"/>
    <w:rsid w:val="001159B9"/>
    <w:rsid w:val="001159DF"/>
    <w:rsid w:val="00115A5A"/>
    <w:rsid w:val="00115A7F"/>
    <w:rsid w:val="00115AFC"/>
    <w:rsid w:val="00115BB5"/>
    <w:rsid w:val="00115C67"/>
    <w:rsid w:val="00115D05"/>
    <w:rsid w:val="00115E55"/>
    <w:rsid w:val="00115FE0"/>
    <w:rsid w:val="001160AD"/>
    <w:rsid w:val="0011622A"/>
    <w:rsid w:val="00116261"/>
    <w:rsid w:val="00116273"/>
    <w:rsid w:val="00116732"/>
    <w:rsid w:val="00116A4D"/>
    <w:rsid w:val="00116ADF"/>
    <w:rsid w:val="00116C76"/>
    <w:rsid w:val="00116CA0"/>
    <w:rsid w:val="00116D19"/>
    <w:rsid w:val="001172CA"/>
    <w:rsid w:val="001172EB"/>
    <w:rsid w:val="001173A4"/>
    <w:rsid w:val="001173E0"/>
    <w:rsid w:val="001173F0"/>
    <w:rsid w:val="001174B4"/>
    <w:rsid w:val="001174F1"/>
    <w:rsid w:val="00117534"/>
    <w:rsid w:val="0011779B"/>
    <w:rsid w:val="00117A17"/>
    <w:rsid w:val="00117AFD"/>
    <w:rsid w:val="00117B73"/>
    <w:rsid w:val="00117BD1"/>
    <w:rsid w:val="00117C5B"/>
    <w:rsid w:val="00117C85"/>
    <w:rsid w:val="00117CB3"/>
    <w:rsid w:val="00117E7E"/>
    <w:rsid w:val="00117EF3"/>
    <w:rsid w:val="00117F29"/>
    <w:rsid w:val="001204BE"/>
    <w:rsid w:val="001205DA"/>
    <w:rsid w:val="001206CE"/>
    <w:rsid w:val="0012070C"/>
    <w:rsid w:val="00120733"/>
    <w:rsid w:val="00120851"/>
    <w:rsid w:val="00120905"/>
    <w:rsid w:val="00120A71"/>
    <w:rsid w:val="00120B75"/>
    <w:rsid w:val="00120BF7"/>
    <w:rsid w:val="00120C8A"/>
    <w:rsid w:val="00120E5E"/>
    <w:rsid w:val="00120EE2"/>
    <w:rsid w:val="0012104C"/>
    <w:rsid w:val="00121681"/>
    <w:rsid w:val="0012194A"/>
    <w:rsid w:val="00121967"/>
    <w:rsid w:val="00121D95"/>
    <w:rsid w:val="001220BD"/>
    <w:rsid w:val="00122163"/>
    <w:rsid w:val="00122195"/>
    <w:rsid w:val="001221C4"/>
    <w:rsid w:val="001223A2"/>
    <w:rsid w:val="00122465"/>
    <w:rsid w:val="001227C4"/>
    <w:rsid w:val="0012282E"/>
    <w:rsid w:val="00122884"/>
    <w:rsid w:val="00122A1D"/>
    <w:rsid w:val="00122B03"/>
    <w:rsid w:val="00122BF3"/>
    <w:rsid w:val="0012311E"/>
    <w:rsid w:val="0012314E"/>
    <w:rsid w:val="0012327C"/>
    <w:rsid w:val="00123336"/>
    <w:rsid w:val="001234A5"/>
    <w:rsid w:val="0012366B"/>
    <w:rsid w:val="0012368C"/>
    <w:rsid w:val="001236C3"/>
    <w:rsid w:val="0012382E"/>
    <w:rsid w:val="00123B64"/>
    <w:rsid w:val="00123B6E"/>
    <w:rsid w:val="00123C8F"/>
    <w:rsid w:val="00123D68"/>
    <w:rsid w:val="00123EF6"/>
    <w:rsid w:val="00123FF3"/>
    <w:rsid w:val="00124016"/>
    <w:rsid w:val="001240A6"/>
    <w:rsid w:val="001240D5"/>
    <w:rsid w:val="00124126"/>
    <w:rsid w:val="00124147"/>
    <w:rsid w:val="00124162"/>
    <w:rsid w:val="001241EA"/>
    <w:rsid w:val="00124266"/>
    <w:rsid w:val="0012429A"/>
    <w:rsid w:val="00124322"/>
    <w:rsid w:val="0012448E"/>
    <w:rsid w:val="0012454F"/>
    <w:rsid w:val="001248C7"/>
    <w:rsid w:val="00124946"/>
    <w:rsid w:val="001249E8"/>
    <w:rsid w:val="00124C11"/>
    <w:rsid w:val="00124C34"/>
    <w:rsid w:val="00124C59"/>
    <w:rsid w:val="00124E1B"/>
    <w:rsid w:val="001250CA"/>
    <w:rsid w:val="00125299"/>
    <w:rsid w:val="001252AC"/>
    <w:rsid w:val="001252DA"/>
    <w:rsid w:val="001253A8"/>
    <w:rsid w:val="00125500"/>
    <w:rsid w:val="00125596"/>
    <w:rsid w:val="00125770"/>
    <w:rsid w:val="001257AC"/>
    <w:rsid w:val="0012587A"/>
    <w:rsid w:val="00125BCE"/>
    <w:rsid w:val="00125BFD"/>
    <w:rsid w:val="00125C8B"/>
    <w:rsid w:val="001260A3"/>
    <w:rsid w:val="001260BC"/>
    <w:rsid w:val="001262CD"/>
    <w:rsid w:val="00126499"/>
    <w:rsid w:val="00126576"/>
    <w:rsid w:val="001265D7"/>
    <w:rsid w:val="001265DE"/>
    <w:rsid w:val="001268EB"/>
    <w:rsid w:val="001269D4"/>
    <w:rsid w:val="001269DF"/>
    <w:rsid w:val="00126A7C"/>
    <w:rsid w:val="00126ADA"/>
    <w:rsid w:val="00126CBB"/>
    <w:rsid w:val="00126DD3"/>
    <w:rsid w:val="00126EFE"/>
    <w:rsid w:val="00126F21"/>
    <w:rsid w:val="00126FEA"/>
    <w:rsid w:val="0012723A"/>
    <w:rsid w:val="0012748A"/>
    <w:rsid w:val="00127577"/>
    <w:rsid w:val="0012769F"/>
    <w:rsid w:val="001276A6"/>
    <w:rsid w:val="0012788F"/>
    <w:rsid w:val="00127908"/>
    <w:rsid w:val="00127A91"/>
    <w:rsid w:val="00127E07"/>
    <w:rsid w:val="00127E3B"/>
    <w:rsid w:val="00127EE1"/>
    <w:rsid w:val="00127F94"/>
    <w:rsid w:val="00130128"/>
    <w:rsid w:val="001302E3"/>
    <w:rsid w:val="001303BE"/>
    <w:rsid w:val="0013065B"/>
    <w:rsid w:val="00130724"/>
    <w:rsid w:val="001307EA"/>
    <w:rsid w:val="0013094E"/>
    <w:rsid w:val="001309AF"/>
    <w:rsid w:val="00130A70"/>
    <w:rsid w:val="00130B0A"/>
    <w:rsid w:val="00130B5C"/>
    <w:rsid w:val="00130C92"/>
    <w:rsid w:val="00130FC7"/>
    <w:rsid w:val="0013106C"/>
    <w:rsid w:val="001310C5"/>
    <w:rsid w:val="001311A5"/>
    <w:rsid w:val="001312B3"/>
    <w:rsid w:val="001313A5"/>
    <w:rsid w:val="00131649"/>
    <w:rsid w:val="0013176A"/>
    <w:rsid w:val="00131951"/>
    <w:rsid w:val="00131BF6"/>
    <w:rsid w:val="00131EAB"/>
    <w:rsid w:val="00131EBA"/>
    <w:rsid w:val="0013219F"/>
    <w:rsid w:val="001322AB"/>
    <w:rsid w:val="00132843"/>
    <w:rsid w:val="00132890"/>
    <w:rsid w:val="00132899"/>
    <w:rsid w:val="001328CC"/>
    <w:rsid w:val="00132947"/>
    <w:rsid w:val="00132B99"/>
    <w:rsid w:val="00132C43"/>
    <w:rsid w:val="00132FEB"/>
    <w:rsid w:val="0013333E"/>
    <w:rsid w:val="0013337F"/>
    <w:rsid w:val="001336C8"/>
    <w:rsid w:val="00133844"/>
    <w:rsid w:val="0013385D"/>
    <w:rsid w:val="00133B10"/>
    <w:rsid w:val="00133BBE"/>
    <w:rsid w:val="00133CC1"/>
    <w:rsid w:val="00134135"/>
    <w:rsid w:val="001342EB"/>
    <w:rsid w:val="001344D3"/>
    <w:rsid w:val="001346C5"/>
    <w:rsid w:val="00134764"/>
    <w:rsid w:val="001349B9"/>
    <w:rsid w:val="00134BAB"/>
    <w:rsid w:val="00134BD4"/>
    <w:rsid w:val="00134F0E"/>
    <w:rsid w:val="00134F72"/>
    <w:rsid w:val="00135070"/>
    <w:rsid w:val="00135096"/>
    <w:rsid w:val="001350F8"/>
    <w:rsid w:val="001356F2"/>
    <w:rsid w:val="0013572C"/>
    <w:rsid w:val="00135946"/>
    <w:rsid w:val="00135A77"/>
    <w:rsid w:val="00135B65"/>
    <w:rsid w:val="00135B6B"/>
    <w:rsid w:val="00135BDF"/>
    <w:rsid w:val="00135CC7"/>
    <w:rsid w:val="00135D0B"/>
    <w:rsid w:val="00135E1D"/>
    <w:rsid w:val="00135F98"/>
    <w:rsid w:val="001360EB"/>
    <w:rsid w:val="00136423"/>
    <w:rsid w:val="00136590"/>
    <w:rsid w:val="00136615"/>
    <w:rsid w:val="0013663A"/>
    <w:rsid w:val="0013666D"/>
    <w:rsid w:val="001367C1"/>
    <w:rsid w:val="001367F9"/>
    <w:rsid w:val="001369E0"/>
    <w:rsid w:val="00136A76"/>
    <w:rsid w:val="00136BE9"/>
    <w:rsid w:val="00136C62"/>
    <w:rsid w:val="00137267"/>
    <w:rsid w:val="001373D2"/>
    <w:rsid w:val="00137671"/>
    <w:rsid w:val="001376AC"/>
    <w:rsid w:val="00137716"/>
    <w:rsid w:val="00137880"/>
    <w:rsid w:val="00137905"/>
    <w:rsid w:val="00137A23"/>
    <w:rsid w:val="00137AAA"/>
    <w:rsid w:val="00137AB8"/>
    <w:rsid w:val="00137D69"/>
    <w:rsid w:val="00137F3C"/>
    <w:rsid w:val="00137F46"/>
    <w:rsid w:val="00137F76"/>
    <w:rsid w:val="0013D54F"/>
    <w:rsid w:val="00140210"/>
    <w:rsid w:val="0014027B"/>
    <w:rsid w:val="0014035C"/>
    <w:rsid w:val="00140393"/>
    <w:rsid w:val="00140418"/>
    <w:rsid w:val="001405A4"/>
    <w:rsid w:val="00140641"/>
    <w:rsid w:val="00140B14"/>
    <w:rsid w:val="00140C9C"/>
    <w:rsid w:val="00140DE6"/>
    <w:rsid w:val="00141041"/>
    <w:rsid w:val="00141292"/>
    <w:rsid w:val="001414F5"/>
    <w:rsid w:val="001416AC"/>
    <w:rsid w:val="00141728"/>
    <w:rsid w:val="001417EB"/>
    <w:rsid w:val="00141960"/>
    <w:rsid w:val="00141B60"/>
    <w:rsid w:val="00141B94"/>
    <w:rsid w:val="00141BED"/>
    <w:rsid w:val="00141CF9"/>
    <w:rsid w:val="00141D3E"/>
    <w:rsid w:val="00141F35"/>
    <w:rsid w:val="00141F65"/>
    <w:rsid w:val="001420B4"/>
    <w:rsid w:val="0014221D"/>
    <w:rsid w:val="0014229B"/>
    <w:rsid w:val="0014243A"/>
    <w:rsid w:val="001424E4"/>
    <w:rsid w:val="00142578"/>
    <w:rsid w:val="001425BA"/>
    <w:rsid w:val="0014278B"/>
    <w:rsid w:val="00142815"/>
    <w:rsid w:val="00142B0A"/>
    <w:rsid w:val="00142C47"/>
    <w:rsid w:val="00142D71"/>
    <w:rsid w:val="00142FED"/>
    <w:rsid w:val="001430A1"/>
    <w:rsid w:val="0014325E"/>
    <w:rsid w:val="00143334"/>
    <w:rsid w:val="0014337C"/>
    <w:rsid w:val="001433FA"/>
    <w:rsid w:val="001434BA"/>
    <w:rsid w:val="001434E5"/>
    <w:rsid w:val="0014352A"/>
    <w:rsid w:val="001436AA"/>
    <w:rsid w:val="001436E0"/>
    <w:rsid w:val="00143753"/>
    <w:rsid w:val="001438F5"/>
    <w:rsid w:val="00143933"/>
    <w:rsid w:val="001439DE"/>
    <w:rsid w:val="00143A40"/>
    <w:rsid w:val="00143B06"/>
    <w:rsid w:val="00143BC3"/>
    <w:rsid w:val="00143E7D"/>
    <w:rsid w:val="00143ED3"/>
    <w:rsid w:val="00144192"/>
    <w:rsid w:val="0014445C"/>
    <w:rsid w:val="00144577"/>
    <w:rsid w:val="0014464A"/>
    <w:rsid w:val="00144655"/>
    <w:rsid w:val="00144791"/>
    <w:rsid w:val="0014487B"/>
    <w:rsid w:val="00144926"/>
    <w:rsid w:val="0014495A"/>
    <w:rsid w:val="00144BFB"/>
    <w:rsid w:val="00144E07"/>
    <w:rsid w:val="0014517A"/>
    <w:rsid w:val="0014519F"/>
    <w:rsid w:val="001451C9"/>
    <w:rsid w:val="00145339"/>
    <w:rsid w:val="00145436"/>
    <w:rsid w:val="00145445"/>
    <w:rsid w:val="001455E3"/>
    <w:rsid w:val="00145654"/>
    <w:rsid w:val="0014566B"/>
    <w:rsid w:val="001456D5"/>
    <w:rsid w:val="00145748"/>
    <w:rsid w:val="00145783"/>
    <w:rsid w:val="001457B0"/>
    <w:rsid w:val="001457DB"/>
    <w:rsid w:val="001457E8"/>
    <w:rsid w:val="001457F7"/>
    <w:rsid w:val="001458FB"/>
    <w:rsid w:val="00145B32"/>
    <w:rsid w:val="00145B53"/>
    <w:rsid w:val="00145FCA"/>
    <w:rsid w:val="00146213"/>
    <w:rsid w:val="00146227"/>
    <w:rsid w:val="00146295"/>
    <w:rsid w:val="001462A4"/>
    <w:rsid w:val="001462EC"/>
    <w:rsid w:val="00146425"/>
    <w:rsid w:val="001464CA"/>
    <w:rsid w:val="00146719"/>
    <w:rsid w:val="00146726"/>
    <w:rsid w:val="001467C0"/>
    <w:rsid w:val="001467F3"/>
    <w:rsid w:val="001468C8"/>
    <w:rsid w:val="0014690F"/>
    <w:rsid w:val="00146965"/>
    <w:rsid w:val="00146A0E"/>
    <w:rsid w:val="00146B5B"/>
    <w:rsid w:val="00146E13"/>
    <w:rsid w:val="00146E92"/>
    <w:rsid w:val="00146E9A"/>
    <w:rsid w:val="0014713A"/>
    <w:rsid w:val="001471DA"/>
    <w:rsid w:val="00147274"/>
    <w:rsid w:val="001472DA"/>
    <w:rsid w:val="001474CC"/>
    <w:rsid w:val="001474D7"/>
    <w:rsid w:val="00147500"/>
    <w:rsid w:val="001475B8"/>
    <w:rsid w:val="001475DA"/>
    <w:rsid w:val="00147762"/>
    <w:rsid w:val="001477E3"/>
    <w:rsid w:val="00147933"/>
    <w:rsid w:val="00147A59"/>
    <w:rsid w:val="00147B02"/>
    <w:rsid w:val="00147C50"/>
    <w:rsid w:val="00147C7E"/>
    <w:rsid w:val="00147DDB"/>
    <w:rsid w:val="00147F6B"/>
    <w:rsid w:val="0014C8CB"/>
    <w:rsid w:val="00150086"/>
    <w:rsid w:val="00150190"/>
    <w:rsid w:val="00150308"/>
    <w:rsid w:val="00150315"/>
    <w:rsid w:val="0015094D"/>
    <w:rsid w:val="001509C5"/>
    <w:rsid w:val="00150BDC"/>
    <w:rsid w:val="00150C1E"/>
    <w:rsid w:val="00150D3B"/>
    <w:rsid w:val="00150D67"/>
    <w:rsid w:val="0015126F"/>
    <w:rsid w:val="00151499"/>
    <w:rsid w:val="0015159D"/>
    <w:rsid w:val="0015165D"/>
    <w:rsid w:val="00151682"/>
    <w:rsid w:val="0015174A"/>
    <w:rsid w:val="001517DC"/>
    <w:rsid w:val="001518DD"/>
    <w:rsid w:val="0015198C"/>
    <w:rsid w:val="00151B7C"/>
    <w:rsid w:val="00151BBD"/>
    <w:rsid w:val="00151BCB"/>
    <w:rsid w:val="00151C16"/>
    <w:rsid w:val="00151CF6"/>
    <w:rsid w:val="00151DA3"/>
    <w:rsid w:val="00151EE9"/>
    <w:rsid w:val="00151FB6"/>
    <w:rsid w:val="0015204C"/>
    <w:rsid w:val="0015206E"/>
    <w:rsid w:val="001521C0"/>
    <w:rsid w:val="001523CE"/>
    <w:rsid w:val="001524AF"/>
    <w:rsid w:val="0015258E"/>
    <w:rsid w:val="001529A0"/>
    <w:rsid w:val="00152AFC"/>
    <w:rsid w:val="00152CC2"/>
    <w:rsid w:val="001530CB"/>
    <w:rsid w:val="00153101"/>
    <w:rsid w:val="001531A3"/>
    <w:rsid w:val="00153335"/>
    <w:rsid w:val="001534A6"/>
    <w:rsid w:val="00153A2D"/>
    <w:rsid w:val="00153ACC"/>
    <w:rsid w:val="00153AE4"/>
    <w:rsid w:val="00153B00"/>
    <w:rsid w:val="00153BAF"/>
    <w:rsid w:val="00153D7B"/>
    <w:rsid w:val="00153EF1"/>
    <w:rsid w:val="00153EF9"/>
    <w:rsid w:val="0015408C"/>
    <w:rsid w:val="00154138"/>
    <w:rsid w:val="00154150"/>
    <w:rsid w:val="001543DC"/>
    <w:rsid w:val="00154424"/>
    <w:rsid w:val="00154499"/>
    <w:rsid w:val="0015450B"/>
    <w:rsid w:val="00154620"/>
    <w:rsid w:val="0015467E"/>
    <w:rsid w:val="001547CF"/>
    <w:rsid w:val="0015494E"/>
    <w:rsid w:val="00154AFB"/>
    <w:rsid w:val="00154D7C"/>
    <w:rsid w:val="00154D91"/>
    <w:rsid w:val="0015535D"/>
    <w:rsid w:val="0015579F"/>
    <w:rsid w:val="00155838"/>
    <w:rsid w:val="001559D6"/>
    <w:rsid w:val="001559F2"/>
    <w:rsid w:val="00155B65"/>
    <w:rsid w:val="00155B6B"/>
    <w:rsid w:val="00155E08"/>
    <w:rsid w:val="00155FE0"/>
    <w:rsid w:val="00156060"/>
    <w:rsid w:val="001561BE"/>
    <w:rsid w:val="001561EF"/>
    <w:rsid w:val="00156271"/>
    <w:rsid w:val="001562A6"/>
    <w:rsid w:val="00156435"/>
    <w:rsid w:val="00156451"/>
    <w:rsid w:val="001564CB"/>
    <w:rsid w:val="001566AE"/>
    <w:rsid w:val="001567FE"/>
    <w:rsid w:val="001568D2"/>
    <w:rsid w:val="00156936"/>
    <w:rsid w:val="00156A03"/>
    <w:rsid w:val="00156AB8"/>
    <w:rsid w:val="00156B33"/>
    <w:rsid w:val="00156B5B"/>
    <w:rsid w:val="00156BAE"/>
    <w:rsid w:val="00156C46"/>
    <w:rsid w:val="00156CD9"/>
    <w:rsid w:val="00156DBF"/>
    <w:rsid w:val="00156DD3"/>
    <w:rsid w:val="00156E6D"/>
    <w:rsid w:val="00157052"/>
    <w:rsid w:val="001570C7"/>
    <w:rsid w:val="001570D2"/>
    <w:rsid w:val="00157165"/>
    <w:rsid w:val="00157563"/>
    <w:rsid w:val="001577BA"/>
    <w:rsid w:val="00157824"/>
    <w:rsid w:val="00157865"/>
    <w:rsid w:val="0015787E"/>
    <w:rsid w:val="00157A05"/>
    <w:rsid w:val="00157A5E"/>
    <w:rsid w:val="00157A9A"/>
    <w:rsid w:val="00157AC1"/>
    <w:rsid w:val="00157ADD"/>
    <w:rsid w:val="00157B37"/>
    <w:rsid w:val="00157C55"/>
    <w:rsid w:val="00157C8B"/>
    <w:rsid w:val="00157DD9"/>
    <w:rsid w:val="00157DF9"/>
    <w:rsid w:val="00157E23"/>
    <w:rsid w:val="00157EB8"/>
    <w:rsid w:val="00157F91"/>
    <w:rsid w:val="00160071"/>
    <w:rsid w:val="00160075"/>
    <w:rsid w:val="00160171"/>
    <w:rsid w:val="00160224"/>
    <w:rsid w:val="0016041E"/>
    <w:rsid w:val="00160639"/>
    <w:rsid w:val="00160AB8"/>
    <w:rsid w:val="00160ABF"/>
    <w:rsid w:val="00160BE3"/>
    <w:rsid w:val="00160D40"/>
    <w:rsid w:val="00160FC4"/>
    <w:rsid w:val="0016102B"/>
    <w:rsid w:val="0016102F"/>
    <w:rsid w:val="001610E7"/>
    <w:rsid w:val="001611AA"/>
    <w:rsid w:val="00161359"/>
    <w:rsid w:val="001613B4"/>
    <w:rsid w:val="0016141F"/>
    <w:rsid w:val="0016163C"/>
    <w:rsid w:val="001619AF"/>
    <w:rsid w:val="00161A76"/>
    <w:rsid w:val="00161C19"/>
    <w:rsid w:val="00161D75"/>
    <w:rsid w:val="00161DAB"/>
    <w:rsid w:val="00161E07"/>
    <w:rsid w:val="0016200A"/>
    <w:rsid w:val="0016202A"/>
    <w:rsid w:val="001622AF"/>
    <w:rsid w:val="00162426"/>
    <w:rsid w:val="00162708"/>
    <w:rsid w:val="0016271E"/>
    <w:rsid w:val="00162762"/>
    <w:rsid w:val="00162824"/>
    <w:rsid w:val="00162869"/>
    <w:rsid w:val="001628BB"/>
    <w:rsid w:val="0016293A"/>
    <w:rsid w:val="00162991"/>
    <w:rsid w:val="00162C46"/>
    <w:rsid w:val="00162C9A"/>
    <w:rsid w:val="00162E9E"/>
    <w:rsid w:val="0016308E"/>
    <w:rsid w:val="001631B3"/>
    <w:rsid w:val="00163400"/>
    <w:rsid w:val="001634EB"/>
    <w:rsid w:val="00163713"/>
    <w:rsid w:val="00163906"/>
    <w:rsid w:val="00163A5D"/>
    <w:rsid w:val="00163A85"/>
    <w:rsid w:val="00163CFD"/>
    <w:rsid w:val="00163D0C"/>
    <w:rsid w:val="00163E31"/>
    <w:rsid w:val="00163FA1"/>
    <w:rsid w:val="0016400F"/>
    <w:rsid w:val="0016401D"/>
    <w:rsid w:val="00164301"/>
    <w:rsid w:val="001643EB"/>
    <w:rsid w:val="00164448"/>
    <w:rsid w:val="00164986"/>
    <w:rsid w:val="00164992"/>
    <w:rsid w:val="00164A17"/>
    <w:rsid w:val="00164A38"/>
    <w:rsid w:val="00164B1B"/>
    <w:rsid w:val="00164B5C"/>
    <w:rsid w:val="00164E0F"/>
    <w:rsid w:val="00164EA0"/>
    <w:rsid w:val="00164F3F"/>
    <w:rsid w:val="00164F94"/>
    <w:rsid w:val="00165054"/>
    <w:rsid w:val="00165514"/>
    <w:rsid w:val="001655BA"/>
    <w:rsid w:val="001656B1"/>
    <w:rsid w:val="00165962"/>
    <w:rsid w:val="001659B1"/>
    <w:rsid w:val="001659EF"/>
    <w:rsid w:val="00165A88"/>
    <w:rsid w:val="00165B0E"/>
    <w:rsid w:val="00165BA1"/>
    <w:rsid w:val="00165BBB"/>
    <w:rsid w:val="00165D0D"/>
    <w:rsid w:val="00165F1D"/>
    <w:rsid w:val="0016608D"/>
    <w:rsid w:val="00166230"/>
    <w:rsid w:val="00166255"/>
    <w:rsid w:val="00166272"/>
    <w:rsid w:val="00166379"/>
    <w:rsid w:val="0016644F"/>
    <w:rsid w:val="001664AB"/>
    <w:rsid w:val="0016652A"/>
    <w:rsid w:val="0016667B"/>
    <w:rsid w:val="0016669D"/>
    <w:rsid w:val="00166718"/>
    <w:rsid w:val="00166766"/>
    <w:rsid w:val="001669B9"/>
    <w:rsid w:val="00166B73"/>
    <w:rsid w:val="00166C6D"/>
    <w:rsid w:val="00166EEF"/>
    <w:rsid w:val="00166FC3"/>
    <w:rsid w:val="001672CD"/>
    <w:rsid w:val="0016737B"/>
    <w:rsid w:val="001673C3"/>
    <w:rsid w:val="00167418"/>
    <w:rsid w:val="001674F1"/>
    <w:rsid w:val="00167692"/>
    <w:rsid w:val="00167767"/>
    <w:rsid w:val="001677F1"/>
    <w:rsid w:val="00167831"/>
    <w:rsid w:val="00167846"/>
    <w:rsid w:val="00167CBC"/>
    <w:rsid w:val="00167D62"/>
    <w:rsid w:val="00167E12"/>
    <w:rsid w:val="00167F28"/>
    <w:rsid w:val="0016D688"/>
    <w:rsid w:val="0017002A"/>
    <w:rsid w:val="00170082"/>
    <w:rsid w:val="00170130"/>
    <w:rsid w:val="0017023D"/>
    <w:rsid w:val="0017025D"/>
    <w:rsid w:val="00170314"/>
    <w:rsid w:val="001703FD"/>
    <w:rsid w:val="0017044B"/>
    <w:rsid w:val="00170454"/>
    <w:rsid w:val="001705F2"/>
    <w:rsid w:val="0017081B"/>
    <w:rsid w:val="00170884"/>
    <w:rsid w:val="00170BA8"/>
    <w:rsid w:val="00170C03"/>
    <w:rsid w:val="00170C80"/>
    <w:rsid w:val="00170F6E"/>
    <w:rsid w:val="001712FD"/>
    <w:rsid w:val="0017131B"/>
    <w:rsid w:val="0017138E"/>
    <w:rsid w:val="00171548"/>
    <w:rsid w:val="001715CA"/>
    <w:rsid w:val="00171A8A"/>
    <w:rsid w:val="00171E1B"/>
    <w:rsid w:val="00171F04"/>
    <w:rsid w:val="0017215E"/>
    <w:rsid w:val="00172226"/>
    <w:rsid w:val="00172281"/>
    <w:rsid w:val="001722C8"/>
    <w:rsid w:val="0017231A"/>
    <w:rsid w:val="0017241E"/>
    <w:rsid w:val="00172711"/>
    <w:rsid w:val="00172749"/>
    <w:rsid w:val="00172916"/>
    <w:rsid w:val="00172EDB"/>
    <w:rsid w:val="00172F44"/>
    <w:rsid w:val="00172F77"/>
    <w:rsid w:val="0017307C"/>
    <w:rsid w:val="0017321E"/>
    <w:rsid w:val="001732DA"/>
    <w:rsid w:val="001734BA"/>
    <w:rsid w:val="001735B7"/>
    <w:rsid w:val="001735DD"/>
    <w:rsid w:val="00173736"/>
    <w:rsid w:val="00173755"/>
    <w:rsid w:val="00173866"/>
    <w:rsid w:val="00173968"/>
    <w:rsid w:val="001739E1"/>
    <w:rsid w:val="00173A1B"/>
    <w:rsid w:val="00173AE4"/>
    <w:rsid w:val="00173B37"/>
    <w:rsid w:val="00173C95"/>
    <w:rsid w:val="00173CD2"/>
    <w:rsid w:val="00173D2B"/>
    <w:rsid w:val="00173E5C"/>
    <w:rsid w:val="001741B8"/>
    <w:rsid w:val="00174230"/>
    <w:rsid w:val="00174472"/>
    <w:rsid w:val="0017456A"/>
    <w:rsid w:val="0017456C"/>
    <w:rsid w:val="001746F6"/>
    <w:rsid w:val="00174710"/>
    <w:rsid w:val="0017478A"/>
    <w:rsid w:val="00174866"/>
    <w:rsid w:val="0017487C"/>
    <w:rsid w:val="00174882"/>
    <w:rsid w:val="00174B04"/>
    <w:rsid w:val="00174B77"/>
    <w:rsid w:val="00174BE3"/>
    <w:rsid w:val="00174C80"/>
    <w:rsid w:val="00174CF0"/>
    <w:rsid w:val="00174DB1"/>
    <w:rsid w:val="00174E07"/>
    <w:rsid w:val="00174F7F"/>
    <w:rsid w:val="00175126"/>
    <w:rsid w:val="00175184"/>
    <w:rsid w:val="001751DE"/>
    <w:rsid w:val="0017522A"/>
    <w:rsid w:val="00175329"/>
    <w:rsid w:val="001753AD"/>
    <w:rsid w:val="0017553B"/>
    <w:rsid w:val="0017554B"/>
    <w:rsid w:val="0017572A"/>
    <w:rsid w:val="001757B2"/>
    <w:rsid w:val="00175820"/>
    <w:rsid w:val="00175BE8"/>
    <w:rsid w:val="00175C35"/>
    <w:rsid w:val="00175D01"/>
    <w:rsid w:val="00175D49"/>
    <w:rsid w:val="001760FD"/>
    <w:rsid w:val="0017651A"/>
    <w:rsid w:val="00176703"/>
    <w:rsid w:val="001767CD"/>
    <w:rsid w:val="001767E7"/>
    <w:rsid w:val="001769D3"/>
    <w:rsid w:val="00176A4D"/>
    <w:rsid w:val="00176B12"/>
    <w:rsid w:val="00176C31"/>
    <w:rsid w:val="00176D01"/>
    <w:rsid w:val="00176D40"/>
    <w:rsid w:val="00176F0A"/>
    <w:rsid w:val="00176F63"/>
    <w:rsid w:val="001770A0"/>
    <w:rsid w:val="001770AC"/>
    <w:rsid w:val="0017716F"/>
    <w:rsid w:val="0017731B"/>
    <w:rsid w:val="001773EB"/>
    <w:rsid w:val="00177480"/>
    <w:rsid w:val="00177492"/>
    <w:rsid w:val="0017771A"/>
    <w:rsid w:val="00177744"/>
    <w:rsid w:val="00177AA7"/>
    <w:rsid w:val="00177AF4"/>
    <w:rsid w:val="00177BF3"/>
    <w:rsid w:val="00177D20"/>
    <w:rsid w:val="00177D66"/>
    <w:rsid w:val="00177F0A"/>
    <w:rsid w:val="00177F23"/>
    <w:rsid w:val="001802E4"/>
    <w:rsid w:val="0018048B"/>
    <w:rsid w:val="001804CB"/>
    <w:rsid w:val="0018060A"/>
    <w:rsid w:val="001806B0"/>
    <w:rsid w:val="001806C1"/>
    <w:rsid w:val="00180807"/>
    <w:rsid w:val="0018083A"/>
    <w:rsid w:val="0018084A"/>
    <w:rsid w:val="001808D6"/>
    <w:rsid w:val="00180A57"/>
    <w:rsid w:val="00180AC8"/>
    <w:rsid w:val="00180E59"/>
    <w:rsid w:val="00180E6B"/>
    <w:rsid w:val="00180ED1"/>
    <w:rsid w:val="00181000"/>
    <w:rsid w:val="0018103D"/>
    <w:rsid w:val="00181061"/>
    <w:rsid w:val="001811B0"/>
    <w:rsid w:val="00181279"/>
    <w:rsid w:val="001812D9"/>
    <w:rsid w:val="001813E7"/>
    <w:rsid w:val="001814F2"/>
    <w:rsid w:val="00181535"/>
    <w:rsid w:val="0018155B"/>
    <w:rsid w:val="00181568"/>
    <w:rsid w:val="0018157D"/>
    <w:rsid w:val="001815B1"/>
    <w:rsid w:val="001815D2"/>
    <w:rsid w:val="001815F4"/>
    <w:rsid w:val="00181613"/>
    <w:rsid w:val="00181B53"/>
    <w:rsid w:val="00181C97"/>
    <w:rsid w:val="00181E20"/>
    <w:rsid w:val="00181E9A"/>
    <w:rsid w:val="001823D0"/>
    <w:rsid w:val="001824FC"/>
    <w:rsid w:val="00182552"/>
    <w:rsid w:val="00182583"/>
    <w:rsid w:val="00182584"/>
    <w:rsid w:val="001825CC"/>
    <w:rsid w:val="00182969"/>
    <w:rsid w:val="001829C1"/>
    <w:rsid w:val="001829EE"/>
    <w:rsid w:val="00182A51"/>
    <w:rsid w:val="00182AE2"/>
    <w:rsid w:val="00182CC3"/>
    <w:rsid w:val="00182D23"/>
    <w:rsid w:val="00182D98"/>
    <w:rsid w:val="00182DE3"/>
    <w:rsid w:val="0018309D"/>
    <w:rsid w:val="00183148"/>
    <w:rsid w:val="001834CB"/>
    <w:rsid w:val="00183515"/>
    <w:rsid w:val="0018374B"/>
    <w:rsid w:val="00183A90"/>
    <w:rsid w:val="00183AF1"/>
    <w:rsid w:val="00183AFE"/>
    <w:rsid w:val="00183B54"/>
    <w:rsid w:val="00183BFA"/>
    <w:rsid w:val="00183CE4"/>
    <w:rsid w:val="00183F45"/>
    <w:rsid w:val="00183F83"/>
    <w:rsid w:val="00183F84"/>
    <w:rsid w:val="00183FEF"/>
    <w:rsid w:val="00184172"/>
    <w:rsid w:val="00184241"/>
    <w:rsid w:val="0018424C"/>
    <w:rsid w:val="001843CF"/>
    <w:rsid w:val="0018468C"/>
    <w:rsid w:val="0018478F"/>
    <w:rsid w:val="00184862"/>
    <w:rsid w:val="001848EB"/>
    <w:rsid w:val="0018496E"/>
    <w:rsid w:val="0018497A"/>
    <w:rsid w:val="00184ADA"/>
    <w:rsid w:val="00184BC5"/>
    <w:rsid w:val="00184C71"/>
    <w:rsid w:val="00184E48"/>
    <w:rsid w:val="00184EB5"/>
    <w:rsid w:val="00185083"/>
    <w:rsid w:val="001851B0"/>
    <w:rsid w:val="001852CE"/>
    <w:rsid w:val="00185677"/>
    <w:rsid w:val="00185868"/>
    <w:rsid w:val="001858B7"/>
    <w:rsid w:val="00185958"/>
    <w:rsid w:val="00185CBC"/>
    <w:rsid w:val="00185FCF"/>
    <w:rsid w:val="00186057"/>
    <w:rsid w:val="0018614E"/>
    <w:rsid w:val="0018615A"/>
    <w:rsid w:val="001862A4"/>
    <w:rsid w:val="00186546"/>
    <w:rsid w:val="00186719"/>
    <w:rsid w:val="0018678D"/>
    <w:rsid w:val="0018680D"/>
    <w:rsid w:val="0018684B"/>
    <w:rsid w:val="00186C36"/>
    <w:rsid w:val="00186CDC"/>
    <w:rsid w:val="00187220"/>
    <w:rsid w:val="00187425"/>
    <w:rsid w:val="00187504"/>
    <w:rsid w:val="00187511"/>
    <w:rsid w:val="001875E1"/>
    <w:rsid w:val="00187948"/>
    <w:rsid w:val="00187A6D"/>
    <w:rsid w:val="00187AC0"/>
    <w:rsid w:val="00187C0A"/>
    <w:rsid w:val="00187C74"/>
    <w:rsid w:val="00187CE4"/>
    <w:rsid w:val="00187DEB"/>
    <w:rsid w:val="00187FE1"/>
    <w:rsid w:val="001900E0"/>
    <w:rsid w:val="0019024E"/>
    <w:rsid w:val="00190702"/>
    <w:rsid w:val="00190729"/>
    <w:rsid w:val="00190739"/>
    <w:rsid w:val="00190919"/>
    <w:rsid w:val="0019092E"/>
    <w:rsid w:val="001909DF"/>
    <w:rsid w:val="00190AE6"/>
    <w:rsid w:val="00190AFC"/>
    <w:rsid w:val="00190E73"/>
    <w:rsid w:val="00191044"/>
    <w:rsid w:val="001910A9"/>
    <w:rsid w:val="00191382"/>
    <w:rsid w:val="00191471"/>
    <w:rsid w:val="001916FB"/>
    <w:rsid w:val="00191856"/>
    <w:rsid w:val="00191AAF"/>
    <w:rsid w:val="00191BB7"/>
    <w:rsid w:val="0019221D"/>
    <w:rsid w:val="00192347"/>
    <w:rsid w:val="00192795"/>
    <w:rsid w:val="001928AF"/>
    <w:rsid w:val="00192A1F"/>
    <w:rsid w:val="00192DAD"/>
    <w:rsid w:val="00192DAF"/>
    <w:rsid w:val="00192EB5"/>
    <w:rsid w:val="00192F66"/>
    <w:rsid w:val="00192F9D"/>
    <w:rsid w:val="0019301C"/>
    <w:rsid w:val="001930D7"/>
    <w:rsid w:val="00193212"/>
    <w:rsid w:val="001934BD"/>
    <w:rsid w:val="00193540"/>
    <w:rsid w:val="00193661"/>
    <w:rsid w:val="00193848"/>
    <w:rsid w:val="0019386B"/>
    <w:rsid w:val="00193978"/>
    <w:rsid w:val="00193C80"/>
    <w:rsid w:val="00193D2F"/>
    <w:rsid w:val="00193D48"/>
    <w:rsid w:val="00193F93"/>
    <w:rsid w:val="001941B3"/>
    <w:rsid w:val="00194260"/>
    <w:rsid w:val="00194445"/>
    <w:rsid w:val="00194646"/>
    <w:rsid w:val="0019479B"/>
    <w:rsid w:val="001947F2"/>
    <w:rsid w:val="0019486C"/>
    <w:rsid w:val="00194914"/>
    <w:rsid w:val="00194A0A"/>
    <w:rsid w:val="00194AF7"/>
    <w:rsid w:val="00194B5D"/>
    <w:rsid w:val="00194BBB"/>
    <w:rsid w:val="00194BCD"/>
    <w:rsid w:val="00195149"/>
    <w:rsid w:val="00195159"/>
    <w:rsid w:val="00195180"/>
    <w:rsid w:val="001951AF"/>
    <w:rsid w:val="001951D9"/>
    <w:rsid w:val="001952E1"/>
    <w:rsid w:val="001952F2"/>
    <w:rsid w:val="0019534C"/>
    <w:rsid w:val="00195379"/>
    <w:rsid w:val="001953C3"/>
    <w:rsid w:val="001954B7"/>
    <w:rsid w:val="001954BF"/>
    <w:rsid w:val="001955B3"/>
    <w:rsid w:val="001955FC"/>
    <w:rsid w:val="001956CB"/>
    <w:rsid w:val="00195830"/>
    <w:rsid w:val="00195930"/>
    <w:rsid w:val="001959AF"/>
    <w:rsid w:val="00195B4F"/>
    <w:rsid w:val="00195B87"/>
    <w:rsid w:val="00195BC1"/>
    <w:rsid w:val="00195C0A"/>
    <w:rsid w:val="00195D39"/>
    <w:rsid w:val="00195E65"/>
    <w:rsid w:val="00195ED8"/>
    <w:rsid w:val="00195F04"/>
    <w:rsid w:val="001960B0"/>
    <w:rsid w:val="00196387"/>
    <w:rsid w:val="001964FA"/>
    <w:rsid w:val="001967AB"/>
    <w:rsid w:val="0019683D"/>
    <w:rsid w:val="0019691F"/>
    <w:rsid w:val="00196A5B"/>
    <w:rsid w:val="00196ABB"/>
    <w:rsid w:val="00196B53"/>
    <w:rsid w:val="00196BFB"/>
    <w:rsid w:val="00196CAF"/>
    <w:rsid w:val="00196D78"/>
    <w:rsid w:val="00197185"/>
    <w:rsid w:val="001971CB"/>
    <w:rsid w:val="0019723C"/>
    <w:rsid w:val="0019739A"/>
    <w:rsid w:val="001975D6"/>
    <w:rsid w:val="001976F4"/>
    <w:rsid w:val="0019787F"/>
    <w:rsid w:val="001978A2"/>
    <w:rsid w:val="00197C2A"/>
    <w:rsid w:val="00197C88"/>
    <w:rsid w:val="00197EDD"/>
    <w:rsid w:val="00197FF6"/>
    <w:rsid w:val="001A016F"/>
    <w:rsid w:val="001A01AC"/>
    <w:rsid w:val="001A01E2"/>
    <w:rsid w:val="001A0293"/>
    <w:rsid w:val="001A02CE"/>
    <w:rsid w:val="001A06DB"/>
    <w:rsid w:val="001A0757"/>
    <w:rsid w:val="001A0788"/>
    <w:rsid w:val="001A0833"/>
    <w:rsid w:val="001A0839"/>
    <w:rsid w:val="001A0BA5"/>
    <w:rsid w:val="001A0D1C"/>
    <w:rsid w:val="001A0D90"/>
    <w:rsid w:val="001A0DA2"/>
    <w:rsid w:val="001A0DFE"/>
    <w:rsid w:val="001A0FA5"/>
    <w:rsid w:val="001A0FC7"/>
    <w:rsid w:val="001A0FDF"/>
    <w:rsid w:val="001A11EC"/>
    <w:rsid w:val="001A1372"/>
    <w:rsid w:val="001A1384"/>
    <w:rsid w:val="001A1402"/>
    <w:rsid w:val="001A1595"/>
    <w:rsid w:val="001A16BF"/>
    <w:rsid w:val="001A1721"/>
    <w:rsid w:val="001A1853"/>
    <w:rsid w:val="001A1855"/>
    <w:rsid w:val="001A1A8A"/>
    <w:rsid w:val="001A1D4E"/>
    <w:rsid w:val="001A1DE8"/>
    <w:rsid w:val="001A1FA7"/>
    <w:rsid w:val="001A1FFA"/>
    <w:rsid w:val="001A23BE"/>
    <w:rsid w:val="001A24C3"/>
    <w:rsid w:val="001A24F3"/>
    <w:rsid w:val="001A2578"/>
    <w:rsid w:val="001A25DD"/>
    <w:rsid w:val="001A2861"/>
    <w:rsid w:val="001A2998"/>
    <w:rsid w:val="001A2AFF"/>
    <w:rsid w:val="001A2BB2"/>
    <w:rsid w:val="001A2C0B"/>
    <w:rsid w:val="001A2D15"/>
    <w:rsid w:val="001A2D68"/>
    <w:rsid w:val="001A33C8"/>
    <w:rsid w:val="001A3914"/>
    <w:rsid w:val="001A3A6A"/>
    <w:rsid w:val="001A3B0D"/>
    <w:rsid w:val="001A3B78"/>
    <w:rsid w:val="001A3C37"/>
    <w:rsid w:val="001A3C6E"/>
    <w:rsid w:val="001A3DC8"/>
    <w:rsid w:val="001A3E51"/>
    <w:rsid w:val="001A3F1C"/>
    <w:rsid w:val="001A4004"/>
    <w:rsid w:val="001A4024"/>
    <w:rsid w:val="001A4276"/>
    <w:rsid w:val="001A42D2"/>
    <w:rsid w:val="001A43C7"/>
    <w:rsid w:val="001A473E"/>
    <w:rsid w:val="001A49CF"/>
    <w:rsid w:val="001A4A3C"/>
    <w:rsid w:val="001A4BE6"/>
    <w:rsid w:val="001A4C37"/>
    <w:rsid w:val="001A4D12"/>
    <w:rsid w:val="001A4EB8"/>
    <w:rsid w:val="001A5014"/>
    <w:rsid w:val="001A509F"/>
    <w:rsid w:val="001A518E"/>
    <w:rsid w:val="001A5215"/>
    <w:rsid w:val="001A5268"/>
    <w:rsid w:val="001A5275"/>
    <w:rsid w:val="001A5334"/>
    <w:rsid w:val="001A5376"/>
    <w:rsid w:val="001A53D1"/>
    <w:rsid w:val="001A557C"/>
    <w:rsid w:val="001A57D4"/>
    <w:rsid w:val="001A5CCB"/>
    <w:rsid w:val="001A5E0D"/>
    <w:rsid w:val="001A5FFA"/>
    <w:rsid w:val="001A60FD"/>
    <w:rsid w:val="001A618C"/>
    <w:rsid w:val="001A6245"/>
    <w:rsid w:val="001A626D"/>
    <w:rsid w:val="001A6337"/>
    <w:rsid w:val="001A64F7"/>
    <w:rsid w:val="001A6719"/>
    <w:rsid w:val="001A6874"/>
    <w:rsid w:val="001A6A72"/>
    <w:rsid w:val="001A6BDF"/>
    <w:rsid w:val="001A6D0C"/>
    <w:rsid w:val="001A6E0E"/>
    <w:rsid w:val="001A6FC5"/>
    <w:rsid w:val="001A7012"/>
    <w:rsid w:val="001A7016"/>
    <w:rsid w:val="001A7360"/>
    <w:rsid w:val="001A73E2"/>
    <w:rsid w:val="001A7421"/>
    <w:rsid w:val="001A76BE"/>
    <w:rsid w:val="001A774C"/>
    <w:rsid w:val="001A77BE"/>
    <w:rsid w:val="001A7943"/>
    <w:rsid w:val="001A79FA"/>
    <w:rsid w:val="001A7CD4"/>
    <w:rsid w:val="001A7E22"/>
    <w:rsid w:val="001A7E4F"/>
    <w:rsid w:val="001A9D88"/>
    <w:rsid w:val="001B0075"/>
    <w:rsid w:val="001B0116"/>
    <w:rsid w:val="001B0148"/>
    <w:rsid w:val="001B02F6"/>
    <w:rsid w:val="001B0394"/>
    <w:rsid w:val="001B03EE"/>
    <w:rsid w:val="001B0418"/>
    <w:rsid w:val="001B04CF"/>
    <w:rsid w:val="001B0632"/>
    <w:rsid w:val="001B064D"/>
    <w:rsid w:val="001B0669"/>
    <w:rsid w:val="001B094C"/>
    <w:rsid w:val="001B0C5F"/>
    <w:rsid w:val="001B10D9"/>
    <w:rsid w:val="001B10DB"/>
    <w:rsid w:val="001B1177"/>
    <w:rsid w:val="001B12A4"/>
    <w:rsid w:val="001B1333"/>
    <w:rsid w:val="001B139C"/>
    <w:rsid w:val="001B13A1"/>
    <w:rsid w:val="001B14FF"/>
    <w:rsid w:val="001B150F"/>
    <w:rsid w:val="001B1676"/>
    <w:rsid w:val="001B17C1"/>
    <w:rsid w:val="001B1880"/>
    <w:rsid w:val="001B1A28"/>
    <w:rsid w:val="001B1B10"/>
    <w:rsid w:val="001B1BA1"/>
    <w:rsid w:val="001B1C20"/>
    <w:rsid w:val="001B1CB6"/>
    <w:rsid w:val="001B1EAD"/>
    <w:rsid w:val="001B1EB5"/>
    <w:rsid w:val="001B1EB7"/>
    <w:rsid w:val="001B1F0B"/>
    <w:rsid w:val="001B209D"/>
    <w:rsid w:val="001B2121"/>
    <w:rsid w:val="001B218E"/>
    <w:rsid w:val="001B2262"/>
    <w:rsid w:val="001B2636"/>
    <w:rsid w:val="001B270B"/>
    <w:rsid w:val="001B27AB"/>
    <w:rsid w:val="001B283C"/>
    <w:rsid w:val="001B2C24"/>
    <w:rsid w:val="001B2DEE"/>
    <w:rsid w:val="001B30ED"/>
    <w:rsid w:val="001B30FD"/>
    <w:rsid w:val="001B310F"/>
    <w:rsid w:val="001B31A4"/>
    <w:rsid w:val="001B3222"/>
    <w:rsid w:val="001B34C2"/>
    <w:rsid w:val="001B3803"/>
    <w:rsid w:val="001B3810"/>
    <w:rsid w:val="001B3869"/>
    <w:rsid w:val="001B3956"/>
    <w:rsid w:val="001B3B13"/>
    <w:rsid w:val="001B3B84"/>
    <w:rsid w:val="001B3BF2"/>
    <w:rsid w:val="001B3D05"/>
    <w:rsid w:val="001B3DE7"/>
    <w:rsid w:val="001B3EDC"/>
    <w:rsid w:val="001B402E"/>
    <w:rsid w:val="001B40A4"/>
    <w:rsid w:val="001B41C2"/>
    <w:rsid w:val="001B424A"/>
    <w:rsid w:val="001B4466"/>
    <w:rsid w:val="001B4509"/>
    <w:rsid w:val="001B4532"/>
    <w:rsid w:val="001B46AC"/>
    <w:rsid w:val="001B47CE"/>
    <w:rsid w:val="001B4873"/>
    <w:rsid w:val="001B48C4"/>
    <w:rsid w:val="001B4A7E"/>
    <w:rsid w:val="001B4AD9"/>
    <w:rsid w:val="001B4ADE"/>
    <w:rsid w:val="001B4B61"/>
    <w:rsid w:val="001B4BED"/>
    <w:rsid w:val="001B4DA0"/>
    <w:rsid w:val="001B4DAB"/>
    <w:rsid w:val="001B4F5D"/>
    <w:rsid w:val="001B4F98"/>
    <w:rsid w:val="001B5107"/>
    <w:rsid w:val="001B520A"/>
    <w:rsid w:val="001B538B"/>
    <w:rsid w:val="001B54D5"/>
    <w:rsid w:val="001B5531"/>
    <w:rsid w:val="001B5787"/>
    <w:rsid w:val="001B579C"/>
    <w:rsid w:val="001B5864"/>
    <w:rsid w:val="001B5939"/>
    <w:rsid w:val="001B5951"/>
    <w:rsid w:val="001B5A74"/>
    <w:rsid w:val="001B5A7A"/>
    <w:rsid w:val="001B5AF3"/>
    <w:rsid w:val="001B5C15"/>
    <w:rsid w:val="001B5CE0"/>
    <w:rsid w:val="001B5E06"/>
    <w:rsid w:val="001B61B9"/>
    <w:rsid w:val="001B6244"/>
    <w:rsid w:val="001B62A0"/>
    <w:rsid w:val="001B6338"/>
    <w:rsid w:val="001B694F"/>
    <w:rsid w:val="001B695C"/>
    <w:rsid w:val="001B6AD7"/>
    <w:rsid w:val="001B6AEF"/>
    <w:rsid w:val="001B6B36"/>
    <w:rsid w:val="001B6E3A"/>
    <w:rsid w:val="001B6E98"/>
    <w:rsid w:val="001B6F7A"/>
    <w:rsid w:val="001B70A8"/>
    <w:rsid w:val="001B71EB"/>
    <w:rsid w:val="001B7376"/>
    <w:rsid w:val="001B7687"/>
    <w:rsid w:val="001B76FD"/>
    <w:rsid w:val="001B7716"/>
    <w:rsid w:val="001B776B"/>
    <w:rsid w:val="001B79A6"/>
    <w:rsid w:val="001B79C0"/>
    <w:rsid w:val="001B7B58"/>
    <w:rsid w:val="001B7B6E"/>
    <w:rsid w:val="001B7C16"/>
    <w:rsid w:val="001B7C47"/>
    <w:rsid w:val="001B7D19"/>
    <w:rsid w:val="001B7D3D"/>
    <w:rsid w:val="001B7E5D"/>
    <w:rsid w:val="001B7E73"/>
    <w:rsid w:val="001B877F"/>
    <w:rsid w:val="001BC5D5"/>
    <w:rsid w:val="001C0053"/>
    <w:rsid w:val="001C029C"/>
    <w:rsid w:val="001C0527"/>
    <w:rsid w:val="001C0755"/>
    <w:rsid w:val="001C0775"/>
    <w:rsid w:val="001C0821"/>
    <w:rsid w:val="001C091D"/>
    <w:rsid w:val="001C0BC9"/>
    <w:rsid w:val="001C0C8C"/>
    <w:rsid w:val="001C0DA5"/>
    <w:rsid w:val="001C0DBF"/>
    <w:rsid w:val="001C0EE5"/>
    <w:rsid w:val="001C1072"/>
    <w:rsid w:val="001C10B6"/>
    <w:rsid w:val="001C1337"/>
    <w:rsid w:val="001C13A7"/>
    <w:rsid w:val="001C1489"/>
    <w:rsid w:val="001C156C"/>
    <w:rsid w:val="001C1618"/>
    <w:rsid w:val="001C1630"/>
    <w:rsid w:val="001C1654"/>
    <w:rsid w:val="001C16FB"/>
    <w:rsid w:val="001C1750"/>
    <w:rsid w:val="001C1A08"/>
    <w:rsid w:val="001C1BCD"/>
    <w:rsid w:val="001C1D62"/>
    <w:rsid w:val="001C1E31"/>
    <w:rsid w:val="001C2219"/>
    <w:rsid w:val="001C23CE"/>
    <w:rsid w:val="001C24AC"/>
    <w:rsid w:val="001C25A0"/>
    <w:rsid w:val="001C2614"/>
    <w:rsid w:val="001C2907"/>
    <w:rsid w:val="001C29A9"/>
    <w:rsid w:val="001C2A0F"/>
    <w:rsid w:val="001C2A4B"/>
    <w:rsid w:val="001C2FF2"/>
    <w:rsid w:val="001C3108"/>
    <w:rsid w:val="001C31E2"/>
    <w:rsid w:val="001C323A"/>
    <w:rsid w:val="001C3593"/>
    <w:rsid w:val="001C35D0"/>
    <w:rsid w:val="001C38D4"/>
    <w:rsid w:val="001C39CD"/>
    <w:rsid w:val="001C3BC6"/>
    <w:rsid w:val="001C3C05"/>
    <w:rsid w:val="001C3C8A"/>
    <w:rsid w:val="001C40B7"/>
    <w:rsid w:val="001C4128"/>
    <w:rsid w:val="001C4260"/>
    <w:rsid w:val="001C42A8"/>
    <w:rsid w:val="001C4418"/>
    <w:rsid w:val="001C44F0"/>
    <w:rsid w:val="001C4519"/>
    <w:rsid w:val="001C4823"/>
    <w:rsid w:val="001C483A"/>
    <w:rsid w:val="001C494E"/>
    <w:rsid w:val="001C497D"/>
    <w:rsid w:val="001C498B"/>
    <w:rsid w:val="001C49B8"/>
    <w:rsid w:val="001C4BB0"/>
    <w:rsid w:val="001C4BFA"/>
    <w:rsid w:val="001C4C20"/>
    <w:rsid w:val="001C4C89"/>
    <w:rsid w:val="001C4CBC"/>
    <w:rsid w:val="001C4F5C"/>
    <w:rsid w:val="001C506F"/>
    <w:rsid w:val="001C52C4"/>
    <w:rsid w:val="001C5427"/>
    <w:rsid w:val="001C5535"/>
    <w:rsid w:val="001C5654"/>
    <w:rsid w:val="001C5A2A"/>
    <w:rsid w:val="001C5B9B"/>
    <w:rsid w:val="001C5DB8"/>
    <w:rsid w:val="001C6047"/>
    <w:rsid w:val="001C60C1"/>
    <w:rsid w:val="001C60E3"/>
    <w:rsid w:val="001C6183"/>
    <w:rsid w:val="001C61FA"/>
    <w:rsid w:val="001C6712"/>
    <w:rsid w:val="001C6795"/>
    <w:rsid w:val="001C6840"/>
    <w:rsid w:val="001C6879"/>
    <w:rsid w:val="001C6A0C"/>
    <w:rsid w:val="001C6A57"/>
    <w:rsid w:val="001C6AEF"/>
    <w:rsid w:val="001C6C1B"/>
    <w:rsid w:val="001C6CAA"/>
    <w:rsid w:val="001C6CC5"/>
    <w:rsid w:val="001C6D9F"/>
    <w:rsid w:val="001C6FFE"/>
    <w:rsid w:val="001C709F"/>
    <w:rsid w:val="001C7263"/>
    <w:rsid w:val="001C7345"/>
    <w:rsid w:val="001C7578"/>
    <w:rsid w:val="001C76EB"/>
    <w:rsid w:val="001C772D"/>
    <w:rsid w:val="001C775F"/>
    <w:rsid w:val="001C7813"/>
    <w:rsid w:val="001C7A76"/>
    <w:rsid w:val="001C7B20"/>
    <w:rsid w:val="001C7B5E"/>
    <w:rsid w:val="001C7B74"/>
    <w:rsid w:val="001C7CD6"/>
    <w:rsid w:val="001C7DBF"/>
    <w:rsid w:val="001D0021"/>
    <w:rsid w:val="001D00BA"/>
    <w:rsid w:val="001D012B"/>
    <w:rsid w:val="001D0293"/>
    <w:rsid w:val="001D03A4"/>
    <w:rsid w:val="001D0463"/>
    <w:rsid w:val="001D04D9"/>
    <w:rsid w:val="001D0559"/>
    <w:rsid w:val="001D0679"/>
    <w:rsid w:val="001D07F0"/>
    <w:rsid w:val="001D0ABB"/>
    <w:rsid w:val="001D0D18"/>
    <w:rsid w:val="001D0D58"/>
    <w:rsid w:val="001D0D93"/>
    <w:rsid w:val="001D0DF1"/>
    <w:rsid w:val="001D0EDC"/>
    <w:rsid w:val="001D0EE2"/>
    <w:rsid w:val="001D1454"/>
    <w:rsid w:val="001D15F0"/>
    <w:rsid w:val="001D172F"/>
    <w:rsid w:val="001D17A3"/>
    <w:rsid w:val="001D1917"/>
    <w:rsid w:val="001D1A7C"/>
    <w:rsid w:val="001D21A9"/>
    <w:rsid w:val="001D2218"/>
    <w:rsid w:val="001D2268"/>
    <w:rsid w:val="001D2329"/>
    <w:rsid w:val="001D246B"/>
    <w:rsid w:val="001D249C"/>
    <w:rsid w:val="001D2587"/>
    <w:rsid w:val="001D2661"/>
    <w:rsid w:val="001D28E3"/>
    <w:rsid w:val="001D2B06"/>
    <w:rsid w:val="001D2B37"/>
    <w:rsid w:val="001D2C58"/>
    <w:rsid w:val="001D2CD2"/>
    <w:rsid w:val="001D2D4D"/>
    <w:rsid w:val="001D2F83"/>
    <w:rsid w:val="001D30B8"/>
    <w:rsid w:val="001D31E5"/>
    <w:rsid w:val="001D31E9"/>
    <w:rsid w:val="001D36AD"/>
    <w:rsid w:val="001D38A1"/>
    <w:rsid w:val="001D3901"/>
    <w:rsid w:val="001D3BAF"/>
    <w:rsid w:val="001D406D"/>
    <w:rsid w:val="001D408B"/>
    <w:rsid w:val="001D409A"/>
    <w:rsid w:val="001D4373"/>
    <w:rsid w:val="001D4546"/>
    <w:rsid w:val="001D4758"/>
    <w:rsid w:val="001D4808"/>
    <w:rsid w:val="001D4869"/>
    <w:rsid w:val="001D4932"/>
    <w:rsid w:val="001D494A"/>
    <w:rsid w:val="001D4A90"/>
    <w:rsid w:val="001D4E44"/>
    <w:rsid w:val="001D4E97"/>
    <w:rsid w:val="001D4F3C"/>
    <w:rsid w:val="001D4F57"/>
    <w:rsid w:val="001D5118"/>
    <w:rsid w:val="001D5218"/>
    <w:rsid w:val="001D5225"/>
    <w:rsid w:val="001D5452"/>
    <w:rsid w:val="001D545A"/>
    <w:rsid w:val="001D5693"/>
    <w:rsid w:val="001D56BA"/>
    <w:rsid w:val="001D5DDA"/>
    <w:rsid w:val="001D5FA6"/>
    <w:rsid w:val="001D6091"/>
    <w:rsid w:val="001D61AC"/>
    <w:rsid w:val="001D6390"/>
    <w:rsid w:val="001D6391"/>
    <w:rsid w:val="001D6432"/>
    <w:rsid w:val="001D64B1"/>
    <w:rsid w:val="001D6622"/>
    <w:rsid w:val="001D663C"/>
    <w:rsid w:val="001D6685"/>
    <w:rsid w:val="001D6700"/>
    <w:rsid w:val="001D6782"/>
    <w:rsid w:val="001D6874"/>
    <w:rsid w:val="001D68FA"/>
    <w:rsid w:val="001D6955"/>
    <w:rsid w:val="001D6D12"/>
    <w:rsid w:val="001D6E01"/>
    <w:rsid w:val="001D6E49"/>
    <w:rsid w:val="001D7006"/>
    <w:rsid w:val="001D7083"/>
    <w:rsid w:val="001D70C3"/>
    <w:rsid w:val="001D71BF"/>
    <w:rsid w:val="001D71EB"/>
    <w:rsid w:val="001D7253"/>
    <w:rsid w:val="001D72E8"/>
    <w:rsid w:val="001D72FD"/>
    <w:rsid w:val="001D730D"/>
    <w:rsid w:val="001D7354"/>
    <w:rsid w:val="001D74A0"/>
    <w:rsid w:val="001D7553"/>
    <w:rsid w:val="001D7B3C"/>
    <w:rsid w:val="001D7BC9"/>
    <w:rsid w:val="001D7BF3"/>
    <w:rsid w:val="001D7E58"/>
    <w:rsid w:val="001D7EEB"/>
    <w:rsid w:val="001D7F4E"/>
    <w:rsid w:val="001DB2FE"/>
    <w:rsid w:val="001E0028"/>
    <w:rsid w:val="001E0032"/>
    <w:rsid w:val="001E00B8"/>
    <w:rsid w:val="001E0415"/>
    <w:rsid w:val="001E0776"/>
    <w:rsid w:val="001E0783"/>
    <w:rsid w:val="001E0B25"/>
    <w:rsid w:val="001E0B2B"/>
    <w:rsid w:val="001E0DC6"/>
    <w:rsid w:val="001E0EFB"/>
    <w:rsid w:val="001E0F9B"/>
    <w:rsid w:val="001E11AB"/>
    <w:rsid w:val="001E12AB"/>
    <w:rsid w:val="001E1424"/>
    <w:rsid w:val="001E1432"/>
    <w:rsid w:val="001E144F"/>
    <w:rsid w:val="001E1472"/>
    <w:rsid w:val="001E1619"/>
    <w:rsid w:val="001E16AE"/>
    <w:rsid w:val="001E176C"/>
    <w:rsid w:val="001E177C"/>
    <w:rsid w:val="001E18AE"/>
    <w:rsid w:val="001E18C3"/>
    <w:rsid w:val="001E1A25"/>
    <w:rsid w:val="001E1AAB"/>
    <w:rsid w:val="001E1B44"/>
    <w:rsid w:val="001E1C87"/>
    <w:rsid w:val="001E1E2D"/>
    <w:rsid w:val="001E1E3B"/>
    <w:rsid w:val="001E1F41"/>
    <w:rsid w:val="001E1FCC"/>
    <w:rsid w:val="001E1FD1"/>
    <w:rsid w:val="001E204B"/>
    <w:rsid w:val="001E2512"/>
    <w:rsid w:val="001E2601"/>
    <w:rsid w:val="001E2665"/>
    <w:rsid w:val="001E27A8"/>
    <w:rsid w:val="001E27C4"/>
    <w:rsid w:val="001E283B"/>
    <w:rsid w:val="001E28EB"/>
    <w:rsid w:val="001E297F"/>
    <w:rsid w:val="001E29F5"/>
    <w:rsid w:val="001E2D24"/>
    <w:rsid w:val="001E2D9B"/>
    <w:rsid w:val="001E2DCA"/>
    <w:rsid w:val="001E2E2B"/>
    <w:rsid w:val="001E2F16"/>
    <w:rsid w:val="001E2F4B"/>
    <w:rsid w:val="001E2F67"/>
    <w:rsid w:val="001E310B"/>
    <w:rsid w:val="001E3316"/>
    <w:rsid w:val="001E33AE"/>
    <w:rsid w:val="001E33C1"/>
    <w:rsid w:val="001E34C3"/>
    <w:rsid w:val="001E361B"/>
    <w:rsid w:val="001E3667"/>
    <w:rsid w:val="001E3939"/>
    <w:rsid w:val="001E3A0D"/>
    <w:rsid w:val="001E3B29"/>
    <w:rsid w:val="001E3C70"/>
    <w:rsid w:val="001E3E2E"/>
    <w:rsid w:val="001E3E99"/>
    <w:rsid w:val="001E3EEC"/>
    <w:rsid w:val="001E3F9E"/>
    <w:rsid w:val="001E4136"/>
    <w:rsid w:val="001E417D"/>
    <w:rsid w:val="001E41D3"/>
    <w:rsid w:val="001E42AE"/>
    <w:rsid w:val="001E450B"/>
    <w:rsid w:val="001E45AD"/>
    <w:rsid w:val="001E45CB"/>
    <w:rsid w:val="001E4663"/>
    <w:rsid w:val="001E467D"/>
    <w:rsid w:val="001E4739"/>
    <w:rsid w:val="001E4A22"/>
    <w:rsid w:val="001E4BBD"/>
    <w:rsid w:val="001E4D29"/>
    <w:rsid w:val="001E4EFD"/>
    <w:rsid w:val="001E4F81"/>
    <w:rsid w:val="001E5137"/>
    <w:rsid w:val="001E518E"/>
    <w:rsid w:val="001E5211"/>
    <w:rsid w:val="001E53C8"/>
    <w:rsid w:val="001E547A"/>
    <w:rsid w:val="001E555C"/>
    <w:rsid w:val="001E557D"/>
    <w:rsid w:val="001E56E5"/>
    <w:rsid w:val="001E56FF"/>
    <w:rsid w:val="001E57C4"/>
    <w:rsid w:val="001E581F"/>
    <w:rsid w:val="001E5B41"/>
    <w:rsid w:val="001E5D16"/>
    <w:rsid w:val="001E5DC5"/>
    <w:rsid w:val="001E5EA9"/>
    <w:rsid w:val="001E5EAF"/>
    <w:rsid w:val="001E6049"/>
    <w:rsid w:val="001E61E0"/>
    <w:rsid w:val="001E6405"/>
    <w:rsid w:val="001E64B7"/>
    <w:rsid w:val="001E65E9"/>
    <w:rsid w:val="001E670B"/>
    <w:rsid w:val="001E6731"/>
    <w:rsid w:val="001E6776"/>
    <w:rsid w:val="001E6920"/>
    <w:rsid w:val="001E6948"/>
    <w:rsid w:val="001E6A0F"/>
    <w:rsid w:val="001E6A84"/>
    <w:rsid w:val="001E6AF0"/>
    <w:rsid w:val="001E6F21"/>
    <w:rsid w:val="001E6F58"/>
    <w:rsid w:val="001E6FDE"/>
    <w:rsid w:val="001E7065"/>
    <w:rsid w:val="001E736A"/>
    <w:rsid w:val="001E7626"/>
    <w:rsid w:val="001E7676"/>
    <w:rsid w:val="001E77FD"/>
    <w:rsid w:val="001E7856"/>
    <w:rsid w:val="001E78A6"/>
    <w:rsid w:val="001E79A9"/>
    <w:rsid w:val="001E7B13"/>
    <w:rsid w:val="001E7B2C"/>
    <w:rsid w:val="001E7B52"/>
    <w:rsid w:val="001E7BA2"/>
    <w:rsid w:val="001E7F07"/>
    <w:rsid w:val="001E7F12"/>
    <w:rsid w:val="001F0007"/>
    <w:rsid w:val="001F021E"/>
    <w:rsid w:val="001F0424"/>
    <w:rsid w:val="001F0434"/>
    <w:rsid w:val="001F0457"/>
    <w:rsid w:val="001F0495"/>
    <w:rsid w:val="001F0552"/>
    <w:rsid w:val="001F05C6"/>
    <w:rsid w:val="001F05D9"/>
    <w:rsid w:val="001F0602"/>
    <w:rsid w:val="001F07AD"/>
    <w:rsid w:val="001F0815"/>
    <w:rsid w:val="001F0891"/>
    <w:rsid w:val="001F0A76"/>
    <w:rsid w:val="001F0C9F"/>
    <w:rsid w:val="001F0F39"/>
    <w:rsid w:val="001F0F63"/>
    <w:rsid w:val="001F10DB"/>
    <w:rsid w:val="001F10E6"/>
    <w:rsid w:val="001F11A8"/>
    <w:rsid w:val="001F135D"/>
    <w:rsid w:val="001F1472"/>
    <w:rsid w:val="001F14D6"/>
    <w:rsid w:val="001F1619"/>
    <w:rsid w:val="001F1957"/>
    <w:rsid w:val="001F19C7"/>
    <w:rsid w:val="001F19FD"/>
    <w:rsid w:val="001F1C85"/>
    <w:rsid w:val="001F1E88"/>
    <w:rsid w:val="001F2063"/>
    <w:rsid w:val="001F207D"/>
    <w:rsid w:val="001F20CB"/>
    <w:rsid w:val="001F2112"/>
    <w:rsid w:val="001F2208"/>
    <w:rsid w:val="001F22A3"/>
    <w:rsid w:val="001F2377"/>
    <w:rsid w:val="001F2461"/>
    <w:rsid w:val="001F251F"/>
    <w:rsid w:val="001F2843"/>
    <w:rsid w:val="001F28C3"/>
    <w:rsid w:val="001F2947"/>
    <w:rsid w:val="001F2AAD"/>
    <w:rsid w:val="001F2AE6"/>
    <w:rsid w:val="001F2BD0"/>
    <w:rsid w:val="001F2F18"/>
    <w:rsid w:val="001F2FC3"/>
    <w:rsid w:val="001F2FEE"/>
    <w:rsid w:val="001F30A9"/>
    <w:rsid w:val="001F30CC"/>
    <w:rsid w:val="001F326D"/>
    <w:rsid w:val="001F32D3"/>
    <w:rsid w:val="001F32DF"/>
    <w:rsid w:val="001F3324"/>
    <w:rsid w:val="001F33F0"/>
    <w:rsid w:val="001F3424"/>
    <w:rsid w:val="001F362E"/>
    <w:rsid w:val="001F3859"/>
    <w:rsid w:val="001F3885"/>
    <w:rsid w:val="001F3936"/>
    <w:rsid w:val="001F397D"/>
    <w:rsid w:val="001F3A46"/>
    <w:rsid w:val="001F3AAA"/>
    <w:rsid w:val="001F3C1D"/>
    <w:rsid w:val="001F3C62"/>
    <w:rsid w:val="001F3C89"/>
    <w:rsid w:val="001F3D0E"/>
    <w:rsid w:val="001F3D40"/>
    <w:rsid w:val="001F3D46"/>
    <w:rsid w:val="001F3D7C"/>
    <w:rsid w:val="001F3F05"/>
    <w:rsid w:val="001F40F5"/>
    <w:rsid w:val="001F410B"/>
    <w:rsid w:val="001F422D"/>
    <w:rsid w:val="001F4393"/>
    <w:rsid w:val="001F44D4"/>
    <w:rsid w:val="001F45E2"/>
    <w:rsid w:val="001F469A"/>
    <w:rsid w:val="001F46E8"/>
    <w:rsid w:val="001F4714"/>
    <w:rsid w:val="001F487F"/>
    <w:rsid w:val="001F48CA"/>
    <w:rsid w:val="001F49A0"/>
    <w:rsid w:val="001F4AD0"/>
    <w:rsid w:val="001F4D73"/>
    <w:rsid w:val="001F4EF2"/>
    <w:rsid w:val="001F4F41"/>
    <w:rsid w:val="001F5104"/>
    <w:rsid w:val="001F51A2"/>
    <w:rsid w:val="001F51E0"/>
    <w:rsid w:val="001F52D1"/>
    <w:rsid w:val="001F5541"/>
    <w:rsid w:val="001F561C"/>
    <w:rsid w:val="001F570A"/>
    <w:rsid w:val="001F5C18"/>
    <w:rsid w:val="001F5C2A"/>
    <w:rsid w:val="001F5D5F"/>
    <w:rsid w:val="001F5EE7"/>
    <w:rsid w:val="001F6033"/>
    <w:rsid w:val="001F6103"/>
    <w:rsid w:val="001F6107"/>
    <w:rsid w:val="001F6644"/>
    <w:rsid w:val="001F6695"/>
    <w:rsid w:val="001F6886"/>
    <w:rsid w:val="001F6888"/>
    <w:rsid w:val="001F6C94"/>
    <w:rsid w:val="001F6E7F"/>
    <w:rsid w:val="001F6EBE"/>
    <w:rsid w:val="001F6EDF"/>
    <w:rsid w:val="001F6F65"/>
    <w:rsid w:val="001F707A"/>
    <w:rsid w:val="001F723C"/>
    <w:rsid w:val="001F730F"/>
    <w:rsid w:val="001F73C2"/>
    <w:rsid w:val="001F759A"/>
    <w:rsid w:val="001F7708"/>
    <w:rsid w:val="001F79AC"/>
    <w:rsid w:val="001F7B20"/>
    <w:rsid w:val="001F7B7E"/>
    <w:rsid w:val="001F7B88"/>
    <w:rsid w:val="001F7C2E"/>
    <w:rsid w:val="001F7D0E"/>
    <w:rsid w:val="00200026"/>
    <w:rsid w:val="00200109"/>
    <w:rsid w:val="00200246"/>
    <w:rsid w:val="00200281"/>
    <w:rsid w:val="00200521"/>
    <w:rsid w:val="0020064A"/>
    <w:rsid w:val="00200720"/>
    <w:rsid w:val="00200750"/>
    <w:rsid w:val="00200895"/>
    <w:rsid w:val="00200A3C"/>
    <w:rsid w:val="00200AB2"/>
    <w:rsid w:val="00200C72"/>
    <w:rsid w:val="00200CBB"/>
    <w:rsid w:val="00200D13"/>
    <w:rsid w:val="00200D4D"/>
    <w:rsid w:val="00200F25"/>
    <w:rsid w:val="002012C1"/>
    <w:rsid w:val="00201320"/>
    <w:rsid w:val="002013FE"/>
    <w:rsid w:val="00201ADB"/>
    <w:rsid w:val="00201BDD"/>
    <w:rsid w:val="00201C2C"/>
    <w:rsid w:val="00201C4E"/>
    <w:rsid w:val="00201CE5"/>
    <w:rsid w:val="0020203B"/>
    <w:rsid w:val="002020A8"/>
    <w:rsid w:val="002020EC"/>
    <w:rsid w:val="002023CB"/>
    <w:rsid w:val="00202950"/>
    <w:rsid w:val="00202A4B"/>
    <w:rsid w:val="00202B92"/>
    <w:rsid w:val="00202C29"/>
    <w:rsid w:val="00202C6B"/>
    <w:rsid w:val="00202D34"/>
    <w:rsid w:val="00202D5E"/>
    <w:rsid w:val="00202E3A"/>
    <w:rsid w:val="00203168"/>
    <w:rsid w:val="00203341"/>
    <w:rsid w:val="00203375"/>
    <w:rsid w:val="0020348D"/>
    <w:rsid w:val="0020365A"/>
    <w:rsid w:val="00203984"/>
    <w:rsid w:val="00203AA5"/>
    <w:rsid w:val="00203C16"/>
    <w:rsid w:val="00203C2C"/>
    <w:rsid w:val="00203CC7"/>
    <w:rsid w:val="00203DAD"/>
    <w:rsid w:val="00203DF3"/>
    <w:rsid w:val="002040FC"/>
    <w:rsid w:val="00204296"/>
    <w:rsid w:val="0020448E"/>
    <w:rsid w:val="002044D9"/>
    <w:rsid w:val="00204791"/>
    <w:rsid w:val="0020489D"/>
    <w:rsid w:val="00204CCC"/>
    <w:rsid w:val="00204EE9"/>
    <w:rsid w:val="00204F7B"/>
    <w:rsid w:val="00205006"/>
    <w:rsid w:val="00205024"/>
    <w:rsid w:val="00205145"/>
    <w:rsid w:val="002051D4"/>
    <w:rsid w:val="00205214"/>
    <w:rsid w:val="002054AD"/>
    <w:rsid w:val="002055BC"/>
    <w:rsid w:val="002055F6"/>
    <w:rsid w:val="0020569B"/>
    <w:rsid w:val="002057D0"/>
    <w:rsid w:val="002058A4"/>
    <w:rsid w:val="00205E86"/>
    <w:rsid w:val="002060FB"/>
    <w:rsid w:val="002061CC"/>
    <w:rsid w:val="00206238"/>
    <w:rsid w:val="00206402"/>
    <w:rsid w:val="002064E4"/>
    <w:rsid w:val="00206555"/>
    <w:rsid w:val="002065AB"/>
    <w:rsid w:val="002065D4"/>
    <w:rsid w:val="0020669B"/>
    <w:rsid w:val="0020669F"/>
    <w:rsid w:val="0020682D"/>
    <w:rsid w:val="00206845"/>
    <w:rsid w:val="00206864"/>
    <w:rsid w:val="002069F5"/>
    <w:rsid w:val="00206BD9"/>
    <w:rsid w:val="00206DDE"/>
    <w:rsid w:val="002070AF"/>
    <w:rsid w:val="0020716B"/>
    <w:rsid w:val="002071F5"/>
    <w:rsid w:val="00207459"/>
    <w:rsid w:val="00207724"/>
    <w:rsid w:val="002077A4"/>
    <w:rsid w:val="00207904"/>
    <w:rsid w:val="002079F4"/>
    <w:rsid w:val="00207A1A"/>
    <w:rsid w:val="00207AA5"/>
    <w:rsid w:val="00207B4C"/>
    <w:rsid w:val="00207CD0"/>
    <w:rsid w:val="0021004F"/>
    <w:rsid w:val="0021013F"/>
    <w:rsid w:val="00210175"/>
    <w:rsid w:val="00210188"/>
    <w:rsid w:val="00210202"/>
    <w:rsid w:val="002102BA"/>
    <w:rsid w:val="002103D2"/>
    <w:rsid w:val="002106B8"/>
    <w:rsid w:val="0021090D"/>
    <w:rsid w:val="00210AD5"/>
    <w:rsid w:val="00210ADE"/>
    <w:rsid w:val="00210B59"/>
    <w:rsid w:val="00210C35"/>
    <w:rsid w:val="00210DA1"/>
    <w:rsid w:val="00210DCB"/>
    <w:rsid w:val="00210E45"/>
    <w:rsid w:val="00211027"/>
    <w:rsid w:val="00211358"/>
    <w:rsid w:val="00211445"/>
    <w:rsid w:val="0021149C"/>
    <w:rsid w:val="002116C6"/>
    <w:rsid w:val="002116CD"/>
    <w:rsid w:val="002118C7"/>
    <w:rsid w:val="00211A89"/>
    <w:rsid w:val="00211BD3"/>
    <w:rsid w:val="00211DA4"/>
    <w:rsid w:val="00211E42"/>
    <w:rsid w:val="00211EBC"/>
    <w:rsid w:val="00211EEE"/>
    <w:rsid w:val="002122B0"/>
    <w:rsid w:val="00212307"/>
    <w:rsid w:val="0021231E"/>
    <w:rsid w:val="0021237C"/>
    <w:rsid w:val="0021256B"/>
    <w:rsid w:val="00212839"/>
    <w:rsid w:val="00212899"/>
    <w:rsid w:val="002128AF"/>
    <w:rsid w:val="00212917"/>
    <w:rsid w:val="0021291B"/>
    <w:rsid w:val="002129B8"/>
    <w:rsid w:val="002129D0"/>
    <w:rsid w:val="00212A1F"/>
    <w:rsid w:val="00212AC8"/>
    <w:rsid w:val="00212ACE"/>
    <w:rsid w:val="00212B9B"/>
    <w:rsid w:val="00212C70"/>
    <w:rsid w:val="00212C7E"/>
    <w:rsid w:val="00212D11"/>
    <w:rsid w:val="00212D17"/>
    <w:rsid w:val="00212DA3"/>
    <w:rsid w:val="00212EDB"/>
    <w:rsid w:val="00212F4F"/>
    <w:rsid w:val="00213051"/>
    <w:rsid w:val="002131D1"/>
    <w:rsid w:val="0021337A"/>
    <w:rsid w:val="002134CC"/>
    <w:rsid w:val="002134EF"/>
    <w:rsid w:val="0021357A"/>
    <w:rsid w:val="00213700"/>
    <w:rsid w:val="00213839"/>
    <w:rsid w:val="002139B0"/>
    <w:rsid w:val="00213C5F"/>
    <w:rsid w:val="00213CBC"/>
    <w:rsid w:val="00213DD3"/>
    <w:rsid w:val="00213F47"/>
    <w:rsid w:val="0021405A"/>
    <w:rsid w:val="00214111"/>
    <w:rsid w:val="00214447"/>
    <w:rsid w:val="00214451"/>
    <w:rsid w:val="002148BC"/>
    <w:rsid w:val="0021493B"/>
    <w:rsid w:val="00214A9A"/>
    <w:rsid w:val="00214BE4"/>
    <w:rsid w:val="00214E2C"/>
    <w:rsid w:val="0021506D"/>
    <w:rsid w:val="002150D5"/>
    <w:rsid w:val="00215169"/>
    <w:rsid w:val="00215280"/>
    <w:rsid w:val="00215618"/>
    <w:rsid w:val="002156F2"/>
    <w:rsid w:val="00215708"/>
    <w:rsid w:val="00215776"/>
    <w:rsid w:val="002158ED"/>
    <w:rsid w:val="00215926"/>
    <w:rsid w:val="002159CA"/>
    <w:rsid w:val="00215A9D"/>
    <w:rsid w:val="00215BF0"/>
    <w:rsid w:val="00215C1C"/>
    <w:rsid w:val="00215EDE"/>
    <w:rsid w:val="0021608C"/>
    <w:rsid w:val="00216093"/>
    <w:rsid w:val="0021615E"/>
    <w:rsid w:val="002165E7"/>
    <w:rsid w:val="002166FC"/>
    <w:rsid w:val="00216709"/>
    <w:rsid w:val="0021679A"/>
    <w:rsid w:val="002168ED"/>
    <w:rsid w:val="0021691D"/>
    <w:rsid w:val="00216C0B"/>
    <w:rsid w:val="00216C1C"/>
    <w:rsid w:val="00216CAA"/>
    <w:rsid w:val="00216D44"/>
    <w:rsid w:val="00216EF8"/>
    <w:rsid w:val="00217350"/>
    <w:rsid w:val="002173A1"/>
    <w:rsid w:val="002174E6"/>
    <w:rsid w:val="002177D5"/>
    <w:rsid w:val="0021783E"/>
    <w:rsid w:val="002179A6"/>
    <w:rsid w:val="00217A4C"/>
    <w:rsid w:val="00217B06"/>
    <w:rsid w:val="00217C04"/>
    <w:rsid w:val="00217C3A"/>
    <w:rsid w:val="00220031"/>
    <w:rsid w:val="00220047"/>
    <w:rsid w:val="00220107"/>
    <w:rsid w:val="002201AC"/>
    <w:rsid w:val="0022027B"/>
    <w:rsid w:val="002206CB"/>
    <w:rsid w:val="00220709"/>
    <w:rsid w:val="002208FF"/>
    <w:rsid w:val="002209FE"/>
    <w:rsid w:val="00220A67"/>
    <w:rsid w:val="00220AA5"/>
    <w:rsid w:val="00220C8A"/>
    <w:rsid w:val="00220D05"/>
    <w:rsid w:val="00221146"/>
    <w:rsid w:val="0022116C"/>
    <w:rsid w:val="002211F1"/>
    <w:rsid w:val="002212BC"/>
    <w:rsid w:val="002214EA"/>
    <w:rsid w:val="00221679"/>
    <w:rsid w:val="0022168D"/>
    <w:rsid w:val="002216A7"/>
    <w:rsid w:val="00221704"/>
    <w:rsid w:val="002217C6"/>
    <w:rsid w:val="002217D1"/>
    <w:rsid w:val="00221EAA"/>
    <w:rsid w:val="00221F51"/>
    <w:rsid w:val="00221FB1"/>
    <w:rsid w:val="0022213F"/>
    <w:rsid w:val="0022220C"/>
    <w:rsid w:val="00222344"/>
    <w:rsid w:val="00222447"/>
    <w:rsid w:val="00222581"/>
    <w:rsid w:val="00222964"/>
    <w:rsid w:val="0022297F"/>
    <w:rsid w:val="00222983"/>
    <w:rsid w:val="00222AB4"/>
    <w:rsid w:val="00222CD6"/>
    <w:rsid w:val="00222DD6"/>
    <w:rsid w:val="00222F3D"/>
    <w:rsid w:val="0022306B"/>
    <w:rsid w:val="00223085"/>
    <w:rsid w:val="00223354"/>
    <w:rsid w:val="002233B2"/>
    <w:rsid w:val="002234EB"/>
    <w:rsid w:val="00223615"/>
    <w:rsid w:val="00223796"/>
    <w:rsid w:val="002237E0"/>
    <w:rsid w:val="00223916"/>
    <w:rsid w:val="00223ACE"/>
    <w:rsid w:val="00223AD5"/>
    <w:rsid w:val="00223AFA"/>
    <w:rsid w:val="00223DE2"/>
    <w:rsid w:val="00223EDB"/>
    <w:rsid w:val="00223F6A"/>
    <w:rsid w:val="00224023"/>
    <w:rsid w:val="0022418C"/>
    <w:rsid w:val="00224321"/>
    <w:rsid w:val="0022436D"/>
    <w:rsid w:val="0022463B"/>
    <w:rsid w:val="00224783"/>
    <w:rsid w:val="002248F6"/>
    <w:rsid w:val="00224AD2"/>
    <w:rsid w:val="00224BDB"/>
    <w:rsid w:val="00224BF0"/>
    <w:rsid w:val="00224D3E"/>
    <w:rsid w:val="00224D6B"/>
    <w:rsid w:val="00224DDA"/>
    <w:rsid w:val="00225254"/>
    <w:rsid w:val="002253AD"/>
    <w:rsid w:val="00225447"/>
    <w:rsid w:val="002254D6"/>
    <w:rsid w:val="002254ED"/>
    <w:rsid w:val="00225562"/>
    <w:rsid w:val="00225705"/>
    <w:rsid w:val="00225730"/>
    <w:rsid w:val="0022581B"/>
    <w:rsid w:val="00225867"/>
    <w:rsid w:val="002258DD"/>
    <w:rsid w:val="002258EF"/>
    <w:rsid w:val="00225986"/>
    <w:rsid w:val="002259EB"/>
    <w:rsid w:val="00225C3B"/>
    <w:rsid w:val="00225FAE"/>
    <w:rsid w:val="00226044"/>
    <w:rsid w:val="002260A4"/>
    <w:rsid w:val="00226206"/>
    <w:rsid w:val="00226252"/>
    <w:rsid w:val="002263E9"/>
    <w:rsid w:val="00226589"/>
    <w:rsid w:val="00226670"/>
    <w:rsid w:val="0022674E"/>
    <w:rsid w:val="0022679B"/>
    <w:rsid w:val="00226AF6"/>
    <w:rsid w:val="00226D21"/>
    <w:rsid w:val="00226D69"/>
    <w:rsid w:val="00226E85"/>
    <w:rsid w:val="00226F71"/>
    <w:rsid w:val="002270F8"/>
    <w:rsid w:val="00227271"/>
    <w:rsid w:val="002274DD"/>
    <w:rsid w:val="00227606"/>
    <w:rsid w:val="0022760A"/>
    <w:rsid w:val="002276C6"/>
    <w:rsid w:val="00227778"/>
    <w:rsid w:val="00227A97"/>
    <w:rsid w:val="00227ACE"/>
    <w:rsid w:val="00227B79"/>
    <w:rsid w:val="00227DD3"/>
    <w:rsid w:val="00230075"/>
    <w:rsid w:val="002301C2"/>
    <w:rsid w:val="0023025C"/>
    <w:rsid w:val="0023028E"/>
    <w:rsid w:val="00230395"/>
    <w:rsid w:val="0023044D"/>
    <w:rsid w:val="00230609"/>
    <w:rsid w:val="002308A5"/>
    <w:rsid w:val="0023092A"/>
    <w:rsid w:val="0023094C"/>
    <w:rsid w:val="00230A02"/>
    <w:rsid w:val="00230C18"/>
    <w:rsid w:val="00230EEB"/>
    <w:rsid w:val="002310AB"/>
    <w:rsid w:val="002311F0"/>
    <w:rsid w:val="002313AE"/>
    <w:rsid w:val="00231770"/>
    <w:rsid w:val="002319E8"/>
    <w:rsid w:val="00231A52"/>
    <w:rsid w:val="00231A8B"/>
    <w:rsid w:val="00231B69"/>
    <w:rsid w:val="00231C27"/>
    <w:rsid w:val="0023242B"/>
    <w:rsid w:val="002324AF"/>
    <w:rsid w:val="002324F1"/>
    <w:rsid w:val="002325A7"/>
    <w:rsid w:val="002328B0"/>
    <w:rsid w:val="00232985"/>
    <w:rsid w:val="00232AD8"/>
    <w:rsid w:val="00232B01"/>
    <w:rsid w:val="00232BA5"/>
    <w:rsid w:val="00232BB0"/>
    <w:rsid w:val="00232CEE"/>
    <w:rsid w:val="00232EDA"/>
    <w:rsid w:val="00232F20"/>
    <w:rsid w:val="00233030"/>
    <w:rsid w:val="002331B2"/>
    <w:rsid w:val="0023324D"/>
    <w:rsid w:val="00233705"/>
    <w:rsid w:val="002337B5"/>
    <w:rsid w:val="00233A56"/>
    <w:rsid w:val="00233B8D"/>
    <w:rsid w:val="00233CF0"/>
    <w:rsid w:val="00233DAA"/>
    <w:rsid w:val="00233F1E"/>
    <w:rsid w:val="002342C0"/>
    <w:rsid w:val="00234606"/>
    <w:rsid w:val="0023469A"/>
    <w:rsid w:val="002346BC"/>
    <w:rsid w:val="0023483B"/>
    <w:rsid w:val="00234844"/>
    <w:rsid w:val="002348FC"/>
    <w:rsid w:val="00234971"/>
    <w:rsid w:val="00234C38"/>
    <w:rsid w:val="00234C69"/>
    <w:rsid w:val="00235068"/>
    <w:rsid w:val="0023507B"/>
    <w:rsid w:val="002351AA"/>
    <w:rsid w:val="00235389"/>
    <w:rsid w:val="002353AB"/>
    <w:rsid w:val="002354EF"/>
    <w:rsid w:val="00235736"/>
    <w:rsid w:val="002357B3"/>
    <w:rsid w:val="002357D0"/>
    <w:rsid w:val="00235945"/>
    <w:rsid w:val="00235B72"/>
    <w:rsid w:val="00235D60"/>
    <w:rsid w:val="00235D76"/>
    <w:rsid w:val="00235E20"/>
    <w:rsid w:val="00235F3E"/>
    <w:rsid w:val="00236211"/>
    <w:rsid w:val="00236346"/>
    <w:rsid w:val="002363BA"/>
    <w:rsid w:val="0023663F"/>
    <w:rsid w:val="00236757"/>
    <w:rsid w:val="0023689B"/>
    <w:rsid w:val="002369C0"/>
    <w:rsid w:val="00236D1F"/>
    <w:rsid w:val="00236D69"/>
    <w:rsid w:val="00236E5E"/>
    <w:rsid w:val="00236F88"/>
    <w:rsid w:val="00236FFC"/>
    <w:rsid w:val="00237019"/>
    <w:rsid w:val="0023735F"/>
    <w:rsid w:val="00237644"/>
    <w:rsid w:val="00237647"/>
    <w:rsid w:val="002376FC"/>
    <w:rsid w:val="002377A0"/>
    <w:rsid w:val="00237BD7"/>
    <w:rsid w:val="00237DD8"/>
    <w:rsid w:val="00237F17"/>
    <w:rsid w:val="0024011A"/>
    <w:rsid w:val="0024017B"/>
    <w:rsid w:val="002401B5"/>
    <w:rsid w:val="002401DC"/>
    <w:rsid w:val="0024021A"/>
    <w:rsid w:val="0024023C"/>
    <w:rsid w:val="002402FC"/>
    <w:rsid w:val="002404F8"/>
    <w:rsid w:val="002404FB"/>
    <w:rsid w:val="00240738"/>
    <w:rsid w:val="00240751"/>
    <w:rsid w:val="00240AED"/>
    <w:rsid w:val="00240BA3"/>
    <w:rsid w:val="00240CC0"/>
    <w:rsid w:val="00240E6E"/>
    <w:rsid w:val="00240EE2"/>
    <w:rsid w:val="00240F3D"/>
    <w:rsid w:val="00240FCD"/>
    <w:rsid w:val="0024107F"/>
    <w:rsid w:val="00241212"/>
    <w:rsid w:val="002413CE"/>
    <w:rsid w:val="002414C1"/>
    <w:rsid w:val="002415AA"/>
    <w:rsid w:val="002415F6"/>
    <w:rsid w:val="00241823"/>
    <w:rsid w:val="00241837"/>
    <w:rsid w:val="00241A65"/>
    <w:rsid w:val="00241C34"/>
    <w:rsid w:val="00241CCD"/>
    <w:rsid w:val="00241DEA"/>
    <w:rsid w:val="00242263"/>
    <w:rsid w:val="002423C0"/>
    <w:rsid w:val="002423F0"/>
    <w:rsid w:val="00242451"/>
    <w:rsid w:val="002424C9"/>
    <w:rsid w:val="0024295D"/>
    <w:rsid w:val="0024297C"/>
    <w:rsid w:val="00242AB3"/>
    <w:rsid w:val="00242B16"/>
    <w:rsid w:val="00242BCA"/>
    <w:rsid w:val="00242E50"/>
    <w:rsid w:val="00242EA7"/>
    <w:rsid w:val="0024311D"/>
    <w:rsid w:val="0024325B"/>
    <w:rsid w:val="0024343A"/>
    <w:rsid w:val="002436D9"/>
    <w:rsid w:val="00243730"/>
    <w:rsid w:val="00243A54"/>
    <w:rsid w:val="00244377"/>
    <w:rsid w:val="0024473F"/>
    <w:rsid w:val="00244A54"/>
    <w:rsid w:val="00244B2B"/>
    <w:rsid w:val="00244B42"/>
    <w:rsid w:val="00244C41"/>
    <w:rsid w:val="00244DCD"/>
    <w:rsid w:val="002451B4"/>
    <w:rsid w:val="002451B6"/>
    <w:rsid w:val="00245327"/>
    <w:rsid w:val="002453C4"/>
    <w:rsid w:val="00245452"/>
    <w:rsid w:val="002456D4"/>
    <w:rsid w:val="002458B4"/>
    <w:rsid w:val="002459D4"/>
    <w:rsid w:val="00245E07"/>
    <w:rsid w:val="00246551"/>
    <w:rsid w:val="00246754"/>
    <w:rsid w:val="00246953"/>
    <w:rsid w:val="0024695B"/>
    <w:rsid w:val="00246B27"/>
    <w:rsid w:val="00246DBD"/>
    <w:rsid w:val="00246EC2"/>
    <w:rsid w:val="00246EDB"/>
    <w:rsid w:val="002470C0"/>
    <w:rsid w:val="002472AF"/>
    <w:rsid w:val="00247663"/>
    <w:rsid w:val="002476B2"/>
    <w:rsid w:val="002478FD"/>
    <w:rsid w:val="00247907"/>
    <w:rsid w:val="00247A6F"/>
    <w:rsid w:val="00247C6E"/>
    <w:rsid w:val="00247DD7"/>
    <w:rsid w:val="00247E62"/>
    <w:rsid w:val="00247FFC"/>
    <w:rsid w:val="002500C8"/>
    <w:rsid w:val="002500D3"/>
    <w:rsid w:val="00250181"/>
    <w:rsid w:val="002501E8"/>
    <w:rsid w:val="00250562"/>
    <w:rsid w:val="002509B0"/>
    <w:rsid w:val="00250A71"/>
    <w:rsid w:val="00250AAD"/>
    <w:rsid w:val="00250DDC"/>
    <w:rsid w:val="00250DF5"/>
    <w:rsid w:val="00250F10"/>
    <w:rsid w:val="00250F22"/>
    <w:rsid w:val="00250F87"/>
    <w:rsid w:val="002510EC"/>
    <w:rsid w:val="00251193"/>
    <w:rsid w:val="002514F6"/>
    <w:rsid w:val="0025161B"/>
    <w:rsid w:val="002516B1"/>
    <w:rsid w:val="00251772"/>
    <w:rsid w:val="00251803"/>
    <w:rsid w:val="00251952"/>
    <w:rsid w:val="00251A14"/>
    <w:rsid w:val="00251A4D"/>
    <w:rsid w:val="00251B5A"/>
    <w:rsid w:val="00251B6B"/>
    <w:rsid w:val="00251D24"/>
    <w:rsid w:val="00251D8A"/>
    <w:rsid w:val="00251D8B"/>
    <w:rsid w:val="00251E02"/>
    <w:rsid w:val="0025205E"/>
    <w:rsid w:val="002520E1"/>
    <w:rsid w:val="002520F2"/>
    <w:rsid w:val="00252199"/>
    <w:rsid w:val="0025219F"/>
    <w:rsid w:val="002522A8"/>
    <w:rsid w:val="00252336"/>
    <w:rsid w:val="00252406"/>
    <w:rsid w:val="00252550"/>
    <w:rsid w:val="00252A04"/>
    <w:rsid w:val="00252AFA"/>
    <w:rsid w:val="00252C20"/>
    <w:rsid w:val="00252D93"/>
    <w:rsid w:val="00252E8B"/>
    <w:rsid w:val="00252F91"/>
    <w:rsid w:val="00252FD7"/>
    <w:rsid w:val="0025317D"/>
    <w:rsid w:val="0025320C"/>
    <w:rsid w:val="00253249"/>
    <w:rsid w:val="00253286"/>
    <w:rsid w:val="002532A0"/>
    <w:rsid w:val="002535E4"/>
    <w:rsid w:val="00253663"/>
    <w:rsid w:val="002536C5"/>
    <w:rsid w:val="0025370E"/>
    <w:rsid w:val="0025376E"/>
    <w:rsid w:val="002537EC"/>
    <w:rsid w:val="00253812"/>
    <w:rsid w:val="0025383C"/>
    <w:rsid w:val="002539DF"/>
    <w:rsid w:val="00253C78"/>
    <w:rsid w:val="00253C84"/>
    <w:rsid w:val="00254027"/>
    <w:rsid w:val="002540F9"/>
    <w:rsid w:val="0025410E"/>
    <w:rsid w:val="00254124"/>
    <w:rsid w:val="00254273"/>
    <w:rsid w:val="002542ED"/>
    <w:rsid w:val="002543A8"/>
    <w:rsid w:val="00254456"/>
    <w:rsid w:val="0025451E"/>
    <w:rsid w:val="00254617"/>
    <w:rsid w:val="00254656"/>
    <w:rsid w:val="00254805"/>
    <w:rsid w:val="00254B6E"/>
    <w:rsid w:val="00254D3F"/>
    <w:rsid w:val="00254D68"/>
    <w:rsid w:val="00254EAE"/>
    <w:rsid w:val="00254F8D"/>
    <w:rsid w:val="00254F97"/>
    <w:rsid w:val="002550A4"/>
    <w:rsid w:val="0025516C"/>
    <w:rsid w:val="0025530F"/>
    <w:rsid w:val="00255337"/>
    <w:rsid w:val="00255624"/>
    <w:rsid w:val="00255662"/>
    <w:rsid w:val="00255790"/>
    <w:rsid w:val="002557A8"/>
    <w:rsid w:val="002558E4"/>
    <w:rsid w:val="00255A69"/>
    <w:rsid w:val="00255C06"/>
    <w:rsid w:val="00255C25"/>
    <w:rsid w:val="00255D6A"/>
    <w:rsid w:val="00255DB6"/>
    <w:rsid w:val="00255DED"/>
    <w:rsid w:val="002561E7"/>
    <w:rsid w:val="00256525"/>
    <w:rsid w:val="002567B5"/>
    <w:rsid w:val="00256AA0"/>
    <w:rsid w:val="00256E01"/>
    <w:rsid w:val="00256ECA"/>
    <w:rsid w:val="00256F8F"/>
    <w:rsid w:val="00256FD5"/>
    <w:rsid w:val="00257035"/>
    <w:rsid w:val="002570CF"/>
    <w:rsid w:val="0025731A"/>
    <w:rsid w:val="0025742F"/>
    <w:rsid w:val="002578B5"/>
    <w:rsid w:val="002578D0"/>
    <w:rsid w:val="0025792F"/>
    <w:rsid w:val="00257B92"/>
    <w:rsid w:val="00257D3D"/>
    <w:rsid w:val="00257D92"/>
    <w:rsid w:val="00257D9F"/>
    <w:rsid w:val="00258326"/>
    <w:rsid w:val="0025F7EB"/>
    <w:rsid w:val="00260058"/>
    <w:rsid w:val="002601A3"/>
    <w:rsid w:val="00260550"/>
    <w:rsid w:val="0026077A"/>
    <w:rsid w:val="00260850"/>
    <w:rsid w:val="00260BF1"/>
    <w:rsid w:val="00260D2E"/>
    <w:rsid w:val="00260D32"/>
    <w:rsid w:val="00261011"/>
    <w:rsid w:val="00261145"/>
    <w:rsid w:val="002611A7"/>
    <w:rsid w:val="00261219"/>
    <w:rsid w:val="0026135A"/>
    <w:rsid w:val="002613A0"/>
    <w:rsid w:val="002616B1"/>
    <w:rsid w:val="002616D7"/>
    <w:rsid w:val="00261702"/>
    <w:rsid w:val="0026175F"/>
    <w:rsid w:val="0026177D"/>
    <w:rsid w:val="002617FE"/>
    <w:rsid w:val="002618D1"/>
    <w:rsid w:val="00261AF3"/>
    <w:rsid w:val="00261BC7"/>
    <w:rsid w:val="00261BE6"/>
    <w:rsid w:val="00261C72"/>
    <w:rsid w:val="00261DEF"/>
    <w:rsid w:val="00261E96"/>
    <w:rsid w:val="00261EA3"/>
    <w:rsid w:val="0026212A"/>
    <w:rsid w:val="0026238C"/>
    <w:rsid w:val="00262425"/>
    <w:rsid w:val="00262457"/>
    <w:rsid w:val="0026246B"/>
    <w:rsid w:val="00262BE7"/>
    <w:rsid w:val="00262CA2"/>
    <w:rsid w:val="00262F4E"/>
    <w:rsid w:val="002633C1"/>
    <w:rsid w:val="002633C6"/>
    <w:rsid w:val="002634A3"/>
    <w:rsid w:val="0026357D"/>
    <w:rsid w:val="0026373D"/>
    <w:rsid w:val="00263740"/>
    <w:rsid w:val="002638E4"/>
    <w:rsid w:val="00263A5E"/>
    <w:rsid w:val="00263BC8"/>
    <w:rsid w:val="00263D4C"/>
    <w:rsid w:val="00264351"/>
    <w:rsid w:val="00264516"/>
    <w:rsid w:val="002645BE"/>
    <w:rsid w:val="0026465B"/>
    <w:rsid w:val="00264733"/>
    <w:rsid w:val="00264776"/>
    <w:rsid w:val="00264CDD"/>
    <w:rsid w:val="00264CF1"/>
    <w:rsid w:val="00264CFB"/>
    <w:rsid w:val="00264D93"/>
    <w:rsid w:val="00264E0C"/>
    <w:rsid w:val="00265054"/>
    <w:rsid w:val="00265096"/>
    <w:rsid w:val="00265314"/>
    <w:rsid w:val="00265561"/>
    <w:rsid w:val="00265888"/>
    <w:rsid w:val="00265957"/>
    <w:rsid w:val="00265983"/>
    <w:rsid w:val="00265C1F"/>
    <w:rsid w:val="00265F24"/>
    <w:rsid w:val="00265F28"/>
    <w:rsid w:val="00265F31"/>
    <w:rsid w:val="002660B7"/>
    <w:rsid w:val="00266111"/>
    <w:rsid w:val="0026611B"/>
    <w:rsid w:val="0026664D"/>
    <w:rsid w:val="00266820"/>
    <w:rsid w:val="00266828"/>
    <w:rsid w:val="00266830"/>
    <w:rsid w:val="00266882"/>
    <w:rsid w:val="00266943"/>
    <w:rsid w:val="002669C0"/>
    <w:rsid w:val="00266AA9"/>
    <w:rsid w:val="00266DEA"/>
    <w:rsid w:val="00267068"/>
    <w:rsid w:val="002677EA"/>
    <w:rsid w:val="002678E8"/>
    <w:rsid w:val="002679EB"/>
    <w:rsid w:val="00267AA7"/>
    <w:rsid w:val="00267B68"/>
    <w:rsid w:val="00267BB9"/>
    <w:rsid w:val="00267C78"/>
    <w:rsid w:val="00267C91"/>
    <w:rsid w:val="00267DBA"/>
    <w:rsid w:val="00270762"/>
    <w:rsid w:val="00270931"/>
    <w:rsid w:val="00270A5A"/>
    <w:rsid w:val="00270AAC"/>
    <w:rsid w:val="00270B89"/>
    <w:rsid w:val="00270BC0"/>
    <w:rsid w:val="00270C3E"/>
    <w:rsid w:val="00270C9B"/>
    <w:rsid w:val="00270CD5"/>
    <w:rsid w:val="00271109"/>
    <w:rsid w:val="00271293"/>
    <w:rsid w:val="0027131F"/>
    <w:rsid w:val="00271469"/>
    <w:rsid w:val="0027165A"/>
    <w:rsid w:val="002716AB"/>
    <w:rsid w:val="002716E5"/>
    <w:rsid w:val="00271752"/>
    <w:rsid w:val="00271A21"/>
    <w:rsid w:val="00271B73"/>
    <w:rsid w:val="00271D30"/>
    <w:rsid w:val="00271DC7"/>
    <w:rsid w:val="00271F7D"/>
    <w:rsid w:val="00271FDA"/>
    <w:rsid w:val="002723D4"/>
    <w:rsid w:val="00272558"/>
    <w:rsid w:val="0027257E"/>
    <w:rsid w:val="00272690"/>
    <w:rsid w:val="0027275F"/>
    <w:rsid w:val="0027277A"/>
    <w:rsid w:val="00272978"/>
    <w:rsid w:val="002729AA"/>
    <w:rsid w:val="002729CC"/>
    <w:rsid w:val="002729DC"/>
    <w:rsid w:val="002729E0"/>
    <w:rsid w:val="00272BA7"/>
    <w:rsid w:val="00272C94"/>
    <w:rsid w:val="00272DD5"/>
    <w:rsid w:val="0027301E"/>
    <w:rsid w:val="00273038"/>
    <w:rsid w:val="0027306D"/>
    <w:rsid w:val="0027307D"/>
    <w:rsid w:val="002730FF"/>
    <w:rsid w:val="0027312D"/>
    <w:rsid w:val="00273169"/>
    <w:rsid w:val="0027326D"/>
    <w:rsid w:val="002732DD"/>
    <w:rsid w:val="0027341F"/>
    <w:rsid w:val="002736A3"/>
    <w:rsid w:val="002736E4"/>
    <w:rsid w:val="00273710"/>
    <w:rsid w:val="0027383C"/>
    <w:rsid w:val="00273931"/>
    <w:rsid w:val="00273A09"/>
    <w:rsid w:val="00273AF2"/>
    <w:rsid w:val="00273B55"/>
    <w:rsid w:val="00273C69"/>
    <w:rsid w:val="00273D7F"/>
    <w:rsid w:val="002740CD"/>
    <w:rsid w:val="00274120"/>
    <w:rsid w:val="00274266"/>
    <w:rsid w:val="00274339"/>
    <w:rsid w:val="0027433A"/>
    <w:rsid w:val="002744E2"/>
    <w:rsid w:val="0027470C"/>
    <w:rsid w:val="002747A9"/>
    <w:rsid w:val="002747D2"/>
    <w:rsid w:val="002747E7"/>
    <w:rsid w:val="00274833"/>
    <w:rsid w:val="00274903"/>
    <w:rsid w:val="00274C18"/>
    <w:rsid w:val="00274C58"/>
    <w:rsid w:val="00274EC1"/>
    <w:rsid w:val="00275038"/>
    <w:rsid w:val="0027528A"/>
    <w:rsid w:val="002752C1"/>
    <w:rsid w:val="002752E4"/>
    <w:rsid w:val="002754E4"/>
    <w:rsid w:val="00275627"/>
    <w:rsid w:val="002756C9"/>
    <w:rsid w:val="002757E7"/>
    <w:rsid w:val="00275896"/>
    <w:rsid w:val="0027596A"/>
    <w:rsid w:val="002759A4"/>
    <w:rsid w:val="00275BB8"/>
    <w:rsid w:val="00275BE3"/>
    <w:rsid w:val="00275D3B"/>
    <w:rsid w:val="00275E3D"/>
    <w:rsid w:val="00275F6F"/>
    <w:rsid w:val="0027600C"/>
    <w:rsid w:val="00276156"/>
    <w:rsid w:val="002761C8"/>
    <w:rsid w:val="0027625A"/>
    <w:rsid w:val="00276277"/>
    <w:rsid w:val="00276536"/>
    <w:rsid w:val="002766D7"/>
    <w:rsid w:val="002768D0"/>
    <w:rsid w:val="00276E49"/>
    <w:rsid w:val="00276E5A"/>
    <w:rsid w:val="00276EB4"/>
    <w:rsid w:val="00276F26"/>
    <w:rsid w:val="00276FA0"/>
    <w:rsid w:val="00277236"/>
    <w:rsid w:val="00277380"/>
    <w:rsid w:val="00277401"/>
    <w:rsid w:val="002775C2"/>
    <w:rsid w:val="00277668"/>
    <w:rsid w:val="00277719"/>
    <w:rsid w:val="00277783"/>
    <w:rsid w:val="002778A0"/>
    <w:rsid w:val="002778E7"/>
    <w:rsid w:val="002778F5"/>
    <w:rsid w:val="00277925"/>
    <w:rsid w:val="00277A09"/>
    <w:rsid w:val="00277B1F"/>
    <w:rsid w:val="00277D09"/>
    <w:rsid w:val="002801A0"/>
    <w:rsid w:val="002801A1"/>
    <w:rsid w:val="002801D6"/>
    <w:rsid w:val="002803A0"/>
    <w:rsid w:val="0028068E"/>
    <w:rsid w:val="002808E9"/>
    <w:rsid w:val="00280926"/>
    <w:rsid w:val="002809E0"/>
    <w:rsid w:val="00280A08"/>
    <w:rsid w:val="00280A6B"/>
    <w:rsid w:val="00280AA7"/>
    <w:rsid w:val="00280C64"/>
    <w:rsid w:val="00280FC8"/>
    <w:rsid w:val="002810BA"/>
    <w:rsid w:val="00281104"/>
    <w:rsid w:val="0028127C"/>
    <w:rsid w:val="00281681"/>
    <w:rsid w:val="00281809"/>
    <w:rsid w:val="00281AA7"/>
    <w:rsid w:val="00281BD5"/>
    <w:rsid w:val="00281C8B"/>
    <w:rsid w:val="00281C98"/>
    <w:rsid w:val="00281D12"/>
    <w:rsid w:val="00281E5E"/>
    <w:rsid w:val="0028211B"/>
    <w:rsid w:val="002823CF"/>
    <w:rsid w:val="00282670"/>
    <w:rsid w:val="0028274C"/>
    <w:rsid w:val="00282808"/>
    <w:rsid w:val="002829C7"/>
    <w:rsid w:val="00282A26"/>
    <w:rsid w:val="00282AD0"/>
    <w:rsid w:val="00282B21"/>
    <w:rsid w:val="00282B7F"/>
    <w:rsid w:val="00282C99"/>
    <w:rsid w:val="00282D40"/>
    <w:rsid w:val="00282D43"/>
    <w:rsid w:val="00282DAB"/>
    <w:rsid w:val="0028312E"/>
    <w:rsid w:val="0028316C"/>
    <w:rsid w:val="00283205"/>
    <w:rsid w:val="00283577"/>
    <w:rsid w:val="00283714"/>
    <w:rsid w:val="00283767"/>
    <w:rsid w:val="002838DA"/>
    <w:rsid w:val="0028398E"/>
    <w:rsid w:val="00283A34"/>
    <w:rsid w:val="00283E98"/>
    <w:rsid w:val="00284013"/>
    <w:rsid w:val="00284099"/>
    <w:rsid w:val="00284146"/>
    <w:rsid w:val="00284162"/>
    <w:rsid w:val="0028418B"/>
    <w:rsid w:val="002841AF"/>
    <w:rsid w:val="0028426C"/>
    <w:rsid w:val="00284617"/>
    <w:rsid w:val="002846B7"/>
    <w:rsid w:val="00284913"/>
    <w:rsid w:val="00284968"/>
    <w:rsid w:val="00284B10"/>
    <w:rsid w:val="00284CF3"/>
    <w:rsid w:val="00284ECB"/>
    <w:rsid w:val="00284F06"/>
    <w:rsid w:val="00285004"/>
    <w:rsid w:val="00285056"/>
    <w:rsid w:val="00285071"/>
    <w:rsid w:val="00285385"/>
    <w:rsid w:val="002853B5"/>
    <w:rsid w:val="00285447"/>
    <w:rsid w:val="002854B7"/>
    <w:rsid w:val="00285792"/>
    <w:rsid w:val="002857A0"/>
    <w:rsid w:val="00285804"/>
    <w:rsid w:val="00285929"/>
    <w:rsid w:val="002859A9"/>
    <w:rsid w:val="00285A9A"/>
    <w:rsid w:val="00285CDE"/>
    <w:rsid w:val="00285D4B"/>
    <w:rsid w:val="002860C3"/>
    <w:rsid w:val="002860F8"/>
    <w:rsid w:val="00286294"/>
    <w:rsid w:val="002863C0"/>
    <w:rsid w:val="002863CF"/>
    <w:rsid w:val="00286413"/>
    <w:rsid w:val="0028658F"/>
    <w:rsid w:val="0028671E"/>
    <w:rsid w:val="002868BC"/>
    <w:rsid w:val="00286919"/>
    <w:rsid w:val="00286A90"/>
    <w:rsid w:val="00286B29"/>
    <w:rsid w:val="00286D22"/>
    <w:rsid w:val="00286DE2"/>
    <w:rsid w:val="00286F63"/>
    <w:rsid w:val="0028711D"/>
    <w:rsid w:val="00287511"/>
    <w:rsid w:val="002875D7"/>
    <w:rsid w:val="002875F8"/>
    <w:rsid w:val="002877B5"/>
    <w:rsid w:val="00287A90"/>
    <w:rsid w:val="00287CF0"/>
    <w:rsid w:val="00287D7E"/>
    <w:rsid w:val="00287DEE"/>
    <w:rsid w:val="00287E3C"/>
    <w:rsid w:val="00287F66"/>
    <w:rsid w:val="0028F991"/>
    <w:rsid w:val="00290041"/>
    <w:rsid w:val="00290100"/>
    <w:rsid w:val="00290276"/>
    <w:rsid w:val="002903F6"/>
    <w:rsid w:val="00290497"/>
    <w:rsid w:val="0029071E"/>
    <w:rsid w:val="0029081E"/>
    <w:rsid w:val="0029087C"/>
    <w:rsid w:val="00290A7C"/>
    <w:rsid w:val="00290BF6"/>
    <w:rsid w:val="00290C60"/>
    <w:rsid w:val="00290D48"/>
    <w:rsid w:val="00290E22"/>
    <w:rsid w:val="00290EAC"/>
    <w:rsid w:val="00290ED1"/>
    <w:rsid w:val="00290FA8"/>
    <w:rsid w:val="002911BF"/>
    <w:rsid w:val="00291204"/>
    <w:rsid w:val="002913E5"/>
    <w:rsid w:val="002914EB"/>
    <w:rsid w:val="0029157C"/>
    <w:rsid w:val="002918BC"/>
    <w:rsid w:val="0029195F"/>
    <w:rsid w:val="00291C47"/>
    <w:rsid w:val="00291E5F"/>
    <w:rsid w:val="00292018"/>
    <w:rsid w:val="00292174"/>
    <w:rsid w:val="002921A1"/>
    <w:rsid w:val="00292332"/>
    <w:rsid w:val="0029271B"/>
    <w:rsid w:val="0029272F"/>
    <w:rsid w:val="00292A6E"/>
    <w:rsid w:val="00292AA6"/>
    <w:rsid w:val="00292C0B"/>
    <w:rsid w:val="00292C41"/>
    <w:rsid w:val="00292CB1"/>
    <w:rsid w:val="00292CC3"/>
    <w:rsid w:val="00292D3B"/>
    <w:rsid w:val="00292F4F"/>
    <w:rsid w:val="002930DB"/>
    <w:rsid w:val="00293144"/>
    <w:rsid w:val="002931B5"/>
    <w:rsid w:val="00293205"/>
    <w:rsid w:val="0029336D"/>
    <w:rsid w:val="002933D1"/>
    <w:rsid w:val="0029340E"/>
    <w:rsid w:val="00293429"/>
    <w:rsid w:val="0029348D"/>
    <w:rsid w:val="0029371C"/>
    <w:rsid w:val="00293AAA"/>
    <w:rsid w:val="00293CD9"/>
    <w:rsid w:val="00293D88"/>
    <w:rsid w:val="00293EE7"/>
    <w:rsid w:val="0029400D"/>
    <w:rsid w:val="002941B6"/>
    <w:rsid w:val="00294326"/>
    <w:rsid w:val="002943FB"/>
    <w:rsid w:val="002946C6"/>
    <w:rsid w:val="002946D9"/>
    <w:rsid w:val="002947E9"/>
    <w:rsid w:val="0029499E"/>
    <w:rsid w:val="00294BA4"/>
    <w:rsid w:val="00294C58"/>
    <w:rsid w:val="00294E3F"/>
    <w:rsid w:val="00294E72"/>
    <w:rsid w:val="00294F91"/>
    <w:rsid w:val="002950B0"/>
    <w:rsid w:val="00295184"/>
    <w:rsid w:val="002952FE"/>
    <w:rsid w:val="002953A9"/>
    <w:rsid w:val="002954A1"/>
    <w:rsid w:val="00295599"/>
    <w:rsid w:val="002955FF"/>
    <w:rsid w:val="0029582B"/>
    <w:rsid w:val="002958AE"/>
    <w:rsid w:val="00295938"/>
    <w:rsid w:val="0029597F"/>
    <w:rsid w:val="00295A87"/>
    <w:rsid w:val="00295C1B"/>
    <w:rsid w:val="00295C8B"/>
    <w:rsid w:val="00295E2D"/>
    <w:rsid w:val="00295F31"/>
    <w:rsid w:val="00295FC7"/>
    <w:rsid w:val="00295FFA"/>
    <w:rsid w:val="00296125"/>
    <w:rsid w:val="00296228"/>
    <w:rsid w:val="00296241"/>
    <w:rsid w:val="002962BC"/>
    <w:rsid w:val="0029641E"/>
    <w:rsid w:val="0029647D"/>
    <w:rsid w:val="00296597"/>
    <w:rsid w:val="002965B1"/>
    <w:rsid w:val="002965D9"/>
    <w:rsid w:val="002965ED"/>
    <w:rsid w:val="002967E6"/>
    <w:rsid w:val="00296A32"/>
    <w:rsid w:val="00296B7A"/>
    <w:rsid w:val="00296CC0"/>
    <w:rsid w:val="00296F38"/>
    <w:rsid w:val="00297228"/>
    <w:rsid w:val="00297439"/>
    <w:rsid w:val="002974B1"/>
    <w:rsid w:val="00297635"/>
    <w:rsid w:val="00297903"/>
    <w:rsid w:val="00297934"/>
    <w:rsid w:val="00297970"/>
    <w:rsid w:val="00297D08"/>
    <w:rsid w:val="00297D1C"/>
    <w:rsid w:val="00297DFB"/>
    <w:rsid w:val="00297FE2"/>
    <w:rsid w:val="002A017D"/>
    <w:rsid w:val="002A01CC"/>
    <w:rsid w:val="002A03A5"/>
    <w:rsid w:val="002A0555"/>
    <w:rsid w:val="002A0636"/>
    <w:rsid w:val="002A0648"/>
    <w:rsid w:val="002A07B1"/>
    <w:rsid w:val="002A08A7"/>
    <w:rsid w:val="002A09C4"/>
    <w:rsid w:val="002A0AAC"/>
    <w:rsid w:val="002A0AB7"/>
    <w:rsid w:val="002A0BBF"/>
    <w:rsid w:val="002A0E78"/>
    <w:rsid w:val="002A0F4E"/>
    <w:rsid w:val="002A1084"/>
    <w:rsid w:val="002A11AC"/>
    <w:rsid w:val="002A1396"/>
    <w:rsid w:val="002A14F4"/>
    <w:rsid w:val="002A165E"/>
    <w:rsid w:val="002A18FF"/>
    <w:rsid w:val="002A192C"/>
    <w:rsid w:val="002A1A7D"/>
    <w:rsid w:val="002A1C30"/>
    <w:rsid w:val="002A1D8C"/>
    <w:rsid w:val="002A1F2E"/>
    <w:rsid w:val="002A22DE"/>
    <w:rsid w:val="002A2419"/>
    <w:rsid w:val="002A2595"/>
    <w:rsid w:val="002A25DC"/>
    <w:rsid w:val="002A2AFA"/>
    <w:rsid w:val="002A2C30"/>
    <w:rsid w:val="002A2D17"/>
    <w:rsid w:val="002A2D8D"/>
    <w:rsid w:val="002A2E1B"/>
    <w:rsid w:val="002A2E32"/>
    <w:rsid w:val="002A2F2A"/>
    <w:rsid w:val="002A308B"/>
    <w:rsid w:val="002A3151"/>
    <w:rsid w:val="002A32F8"/>
    <w:rsid w:val="002A336E"/>
    <w:rsid w:val="002A34EC"/>
    <w:rsid w:val="002A370E"/>
    <w:rsid w:val="002A384F"/>
    <w:rsid w:val="002A3886"/>
    <w:rsid w:val="002A3896"/>
    <w:rsid w:val="002A3AB3"/>
    <w:rsid w:val="002A3ACD"/>
    <w:rsid w:val="002A3C1D"/>
    <w:rsid w:val="002A3C58"/>
    <w:rsid w:val="002A3C82"/>
    <w:rsid w:val="002A3CBB"/>
    <w:rsid w:val="002A3F62"/>
    <w:rsid w:val="002A4228"/>
    <w:rsid w:val="002A4673"/>
    <w:rsid w:val="002A4AAD"/>
    <w:rsid w:val="002A4B3F"/>
    <w:rsid w:val="002A4B4B"/>
    <w:rsid w:val="002A4B76"/>
    <w:rsid w:val="002A4CC3"/>
    <w:rsid w:val="002A51DA"/>
    <w:rsid w:val="002A5266"/>
    <w:rsid w:val="002A5273"/>
    <w:rsid w:val="002A5329"/>
    <w:rsid w:val="002A5337"/>
    <w:rsid w:val="002A5343"/>
    <w:rsid w:val="002A5571"/>
    <w:rsid w:val="002A55BD"/>
    <w:rsid w:val="002A580B"/>
    <w:rsid w:val="002A583F"/>
    <w:rsid w:val="002A5975"/>
    <w:rsid w:val="002A59C8"/>
    <w:rsid w:val="002A59F8"/>
    <w:rsid w:val="002A5A0F"/>
    <w:rsid w:val="002A5AF7"/>
    <w:rsid w:val="002A5C96"/>
    <w:rsid w:val="002A5E33"/>
    <w:rsid w:val="002A5E8E"/>
    <w:rsid w:val="002A5F96"/>
    <w:rsid w:val="002A616A"/>
    <w:rsid w:val="002A6AFE"/>
    <w:rsid w:val="002A6B21"/>
    <w:rsid w:val="002A6B5B"/>
    <w:rsid w:val="002A6C9D"/>
    <w:rsid w:val="002A6D45"/>
    <w:rsid w:val="002A6D63"/>
    <w:rsid w:val="002A6D9E"/>
    <w:rsid w:val="002A6DE4"/>
    <w:rsid w:val="002A6E4E"/>
    <w:rsid w:val="002A6F1E"/>
    <w:rsid w:val="002A6F64"/>
    <w:rsid w:val="002A7130"/>
    <w:rsid w:val="002A714E"/>
    <w:rsid w:val="002A72A8"/>
    <w:rsid w:val="002A774C"/>
    <w:rsid w:val="002A79BE"/>
    <w:rsid w:val="002A7A77"/>
    <w:rsid w:val="002A7B40"/>
    <w:rsid w:val="002A7B9C"/>
    <w:rsid w:val="002A7BB2"/>
    <w:rsid w:val="002A7C6E"/>
    <w:rsid w:val="002A7C84"/>
    <w:rsid w:val="002A7C98"/>
    <w:rsid w:val="002A7F6B"/>
    <w:rsid w:val="002A7FC5"/>
    <w:rsid w:val="002B0066"/>
    <w:rsid w:val="002B00A7"/>
    <w:rsid w:val="002B02C4"/>
    <w:rsid w:val="002B02DD"/>
    <w:rsid w:val="002B03B4"/>
    <w:rsid w:val="002B04A6"/>
    <w:rsid w:val="002B0A51"/>
    <w:rsid w:val="002B0A58"/>
    <w:rsid w:val="002B0A6F"/>
    <w:rsid w:val="002B0AC1"/>
    <w:rsid w:val="002B0B1A"/>
    <w:rsid w:val="002B0BBE"/>
    <w:rsid w:val="002B0E65"/>
    <w:rsid w:val="002B0EEC"/>
    <w:rsid w:val="002B0FE7"/>
    <w:rsid w:val="002B1036"/>
    <w:rsid w:val="002B12FA"/>
    <w:rsid w:val="002B1332"/>
    <w:rsid w:val="002B140E"/>
    <w:rsid w:val="002B1530"/>
    <w:rsid w:val="002B15CA"/>
    <w:rsid w:val="002B17B6"/>
    <w:rsid w:val="002B18E2"/>
    <w:rsid w:val="002B18E8"/>
    <w:rsid w:val="002B19DA"/>
    <w:rsid w:val="002B1AB3"/>
    <w:rsid w:val="002B1B31"/>
    <w:rsid w:val="002B1B6E"/>
    <w:rsid w:val="002B1C91"/>
    <w:rsid w:val="002B1CA5"/>
    <w:rsid w:val="002B1DA6"/>
    <w:rsid w:val="002B1E3E"/>
    <w:rsid w:val="002B1E8F"/>
    <w:rsid w:val="002B20E3"/>
    <w:rsid w:val="002B24A0"/>
    <w:rsid w:val="002B25C2"/>
    <w:rsid w:val="002B264F"/>
    <w:rsid w:val="002B26D6"/>
    <w:rsid w:val="002B272A"/>
    <w:rsid w:val="002B274F"/>
    <w:rsid w:val="002B27DB"/>
    <w:rsid w:val="002B2900"/>
    <w:rsid w:val="002B29BE"/>
    <w:rsid w:val="002B29C1"/>
    <w:rsid w:val="002B2B2F"/>
    <w:rsid w:val="002B2B46"/>
    <w:rsid w:val="002B2EEB"/>
    <w:rsid w:val="002B2F9E"/>
    <w:rsid w:val="002B2FE4"/>
    <w:rsid w:val="002B3028"/>
    <w:rsid w:val="002B30F4"/>
    <w:rsid w:val="002B3131"/>
    <w:rsid w:val="002B3165"/>
    <w:rsid w:val="002B316D"/>
    <w:rsid w:val="002B33AF"/>
    <w:rsid w:val="002B3557"/>
    <w:rsid w:val="002B3594"/>
    <w:rsid w:val="002B35CC"/>
    <w:rsid w:val="002B3680"/>
    <w:rsid w:val="002B3C75"/>
    <w:rsid w:val="002B3CBA"/>
    <w:rsid w:val="002B3CF4"/>
    <w:rsid w:val="002B3E1C"/>
    <w:rsid w:val="002B3E7E"/>
    <w:rsid w:val="002B3E88"/>
    <w:rsid w:val="002B405C"/>
    <w:rsid w:val="002B40C9"/>
    <w:rsid w:val="002B420C"/>
    <w:rsid w:val="002B4683"/>
    <w:rsid w:val="002B47AE"/>
    <w:rsid w:val="002B4822"/>
    <w:rsid w:val="002B4866"/>
    <w:rsid w:val="002B4999"/>
    <w:rsid w:val="002B499C"/>
    <w:rsid w:val="002B4A56"/>
    <w:rsid w:val="002B4A80"/>
    <w:rsid w:val="002B4A94"/>
    <w:rsid w:val="002B4BBE"/>
    <w:rsid w:val="002B4EA2"/>
    <w:rsid w:val="002B4ECF"/>
    <w:rsid w:val="002B4F30"/>
    <w:rsid w:val="002B53E9"/>
    <w:rsid w:val="002B5419"/>
    <w:rsid w:val="002B54D6"/>
    <w:rsid w:val="002B55A6"/>
    <w:rsid w:val="002B562E"/>
    <w:rsid w:val="002B5649"/>
    <w:rsid w:val="002B5670"/>
    <w:rsid w:val="002B59FC"/>
    <w:rsid w:val="002B5D64"/>
    <w:rsid w:val="002B6020"/>
    <w:rsid w:val="002B6097"/>
    <w:rsid w:val="002B615A"/>
    <w:rsid w:val="002B62B3"/>
    <w:rsid w:val="002B62E5"/>
    <w:rsid w:val="002B63E6"/>
    <w:rsid w:val="002B640B"/>
    <w:rsid w:val="002B651F"/>
    <w:rsid w:val="002B67A5"/>
    <w:rsid w:val="002B68F2"/>
    <w:rsid w:val="002B6965"/>
    <w:rsid w:val="002B6BDC"/>
    <w:rsid w:val="002B6D33"/>
    <w:rsid w:val="002B6D7C"/>
    <w:rsid w:val="002B6D9A"/>
    <w:rsid w:val="002B6E31"/>
    <w:rsid w:val="002B6F8A"/>
    <w:rsid w:val="002B7092"/>
    <w:rsid w:val="002B70C9"/>
    <w:rsid w:val="002B716C"/>
    <w:rsid w:val="002B71FB"/>
    <w:rsid w:val="002B7255"/>
    <w:rsid w:val="002B7262"/>
    <w:rsid w:val="002B7276"/>
    <w:rsid w:val="002B72C7"/>
    <w:rsid w:val="002B73F0"/>
    <w:rsid w:val="002B741A"/>
    <w:rsid w:val="002B77FC"/>
    <w:rsid w:val="002B78EC"/>
    <w:rsid w:val="002B7932"/>
    <w:rsid w:val="002B7EC8"/>
    <w:rsid w:val="002B7F6B"/>
    <w:rsid w:val="002C006C"/>
    <w:rsid w:val="002C011E"/>
    <w:rsid w:val="002C01CE"/>
    <w:rsid w:val="002C0256"/>
    <w:rsid w:val="002C038E"/>
    <w:rsid w:val="002C062D"/>
    <w:rsid w:val="002C0670"/>
    <w:rsid w:val="002C07F6"/>
    <w:rsid w:val="002C0882"/>
    <w:rsid w:val="002C0A3F"/>
    <w:rsid w:val="002C0AAC"/>
    <w:rsid w:val="002C0AE0"/>
    <w:rsid w:val="002C0CC7"/>
    <w:rsid w:val="002C0D49"/>
    <w:rsid w:val="002C0DC1"/>
    <w:rsid w:val="002C0EFB"/>
    <w:rsid w:val="002C1218"/>
    <w:rsid w:val="002C1231"/>
    <w:rsid w:val="002C125E"/>
    <w:rsid w:val="002C1390"/>
    <w:rsid w:val="002C14B0"/>
    <w:rsid w:val="002C1554"/>
    <w:rsid w:val="002C167F"/>
    <w:rsid w:val="002C17A7"/>
    <w:rsid w:val="002C1A35"/>
    <w:rsid w:val="002C1A84"/>
    <w:rsid w:val="002C2053"/>
    <w:rsid w:val="002C209F"/>
    <w:rsid w:val="002C21DA"/>
    <w:rsid w:val="002C2221"/>
    <w:rsid w:val="002C239A"/>
    <w:rsid w:val="002C24A5"/>
    <w:rsid w:val="002C2542"/>
    <w:rsid w:val="002C279D"/>
    <w:rsid w:val="002C28C2"/>
    <w:rsid w:val="002C2A08"/>
    <w:rsid w:val="002C2AFB"/>
    <w:rsid w:val="002C2B6F"/>
    <w:rsid w:val="002C2B87"/>
    <w:rsid w:val="002C2CD2"/>
    <w:rsid w:val="002C2DF7"/>
    <w:rsid w:val="002C2EE8"/>
    <w:rsid w:val="002C30D7"/>
    <w:rsid w:val="002C3148"/>
    <w:rsid w:val="002C353B"/>
    <w:rsid w:val="002C35E6"/>
    <w:rsid w:val="002C363F"/>
    <w:rsid w:val="002C372F"/>
    <w:rsid w:val="002C37FC"/>
    <w:rsid w:val="002C388B"/>
    <w:rsid w:val="002C3910"/>
    <w:rsid w:val="002C391E"/>
    <w:rsid w:val="002C3967"/>
    <w:rsid w:val="002C3A48"/>
    <w:rsid w:val="002C3F08"/>
    <w:rsid w:val="002C3F95"/>
    <w:rsid w:val="002C416B"/>
    <w:rsid w:val="002C41A6"/>
    <w:rsid w:val="002C456A"/>
    <w:rsid w:val="002C4703"/>
    <w:rsid w:val="002C47B8"/>
    <w:rsid w:val="002C4A21"/>
    <w:rsid w:val="002C4A49"/>
    <w:rsid w:val="002C4B44"/>
    <w:rsid w:val="002C4C5C"/>
    <w:rsid w:val="002C4E57"/>
    <w:rsid w:val="002C4EE7"/>
    <w:rsid w:val="002C5021"/>
    <w:rsid w:val="002C50F6"/>
    <w:rsid w:val="002C50FB"/>
    <w:rsid w:val="002C52FC"/>
    <w:rsid w:val="002C55B8"/>
    <w:rsid w:val="002C56EF"/>
    <w:rsid w:val="002C5AD4"/>
    <w:rsid w:val="002C5DD9"/>
    <w:rsid w:val="002C5F81"/>
    <w:rsid w:val="002C6267"/>
    <w:rsid w:val="002C62DB"/>
    <w:rsid w:val="002C6412"/>
    <w:rsid w:val="002C6441"/>
    <w:rsid w:val="002C6659"/>
    <w:rsid w:val="002C669A"/>
    <w:rsid w:val="002C66B5"/>
    <w:rsid w:val="002C66B8"/>
    <w:rsid w:val="002C678F"/>
    <w:rsid w:val="002C69CA"/>
    <w:rsid w:val="002C6B78"/>
    <w:rsid w:val="002C6D82"/>
    <w:rsid w:val="002C6DA5"/>
    <w:rsid w:val="002C6EC2"/>
    <w:rsid w:val="002C6FB7"/>
    <w:rsid w:val="002C7087"/>
    <w:rsid w:val="002C7241"/>
    <w:rsid w:val="002C725B"/>
    <w:rsid w:val="002C72B8"/>
    <w:rsid w:val="002C74B9"/>
    <w:rsid w:val="002C74C4"/>
    <w:rsid w:val="002C758D"/>
    <w:rsid w:val="002C75CD"/>
    <w:rsid w:val="002C7651"/>
    <w:rsid w:val="002C77FD"/>
    <w:rsid w:val="002C787F"/>
    <w:rsid w:val="002C7AE2"/>
    <w:rsid w:val="002C7C6D"/>
    <w:rsid w:val="002C7F6F"/>
    <w:rsid w:val="002C7F92"/>
    <w:rsid w:val="002D0162"/>
    <w:rsid w:val="002D042C"/>
    <w:rsid w:val="002D054A"/>
    <w:rsid w:val="002D05A6"/>
    <w:rsid w:val="002D07B6"/>
    <w:rsid w:val="002D0975"/>
    <w:rsid w:val="002D0EBB"/>
    <w:rsid w:val="002D1372"/>
    <w:rsid w:val="002D14DC"/>
    <w:rsid w:val="002D153B"/>
    <w:rsid w:val="002D164F"/>
    <w:rsid w:val="002D181A"/>
    <w:rsid w:val="002D185E"/>
    <w:rsid w:val="002D18DA"/>
    <w:rsid w:val="002D1920"/>
    <w:rsid w:val="002D1937"/>
    <w:rsid w:val="002D1AB6"/>
    <w:rsid w:val="002D1D98"/>
    <w:rsid w:val="002D1EA3"/>
    <w:rsid w:val="002D1F20"/>
    <w:rsid w:val="002D1F3C"/>
    <w:rsid w:val="002D1FB8"/>
    <w:rsid w:val="002D21E2"/>
    <w:rsid w:val="002D21ED"/>
    <w:rsid w:val="002D2332"/>
    <w:rsid w:val="002D2393"/>
    <w:rsid w:val="002D2473"/>
    <w:rsid w:val="002D26A8"/>
    <w:rsid w:val="002D27FF"/>
    <w:rsid w:val="002D2A48"/>
    <w:rsid w:val="002D32ED"/>
    <w:rsid w:val="002D344A"/>
    <w:rsid w:val="002D374F"/>
    <w:rsid w:val="002D3A4D"/>
    <w:rsid w:val="002D3B01"/>
    <w:rsid w:val="002D3B02"/>
    <w:rsid w:val="002D3D3C"/>
    <w:rsid w:val="002D3DD6"/>
    <w:rsid w:val="002D3E56"/>
    <w:rsid w:val="002D3F02"/>
    <w:rsid w:val="002D3F98"/>
    <w:rsid w:val="002D3FBA"/>
    <w:rsid w:val="002D408D"/>
    <w:rsid w:val="002D41D4"/>
    <w:rsid w:val="002D4200"/>
    <w:rsid w:val="002D4201"/>
    <w:rsid w:val="002D4237"/>
    <w:rsid w:val="002D44F7"/>
    <w:rsid w:val="002D45A6"/>
    <w:rsid w:val="002D4601"/>
    <w:rsid w:val="002D473D"/>
    <w:rsid w:val="002D4797"/>
    <w:rsid w:val="002D4959"/>
    <w:rsid w:val="002D4A2C"/>
    <w:rsid w:val="002D4BF5"/>
    <w:rsid w:val="002D4C98"/>
    <w:rsid w:val="002D4D12"/>
    <w:rsid w:val="002D5089"/>
    <w:rsid w:val="002D5237"/>
    <w:rsid w:val="002D525E"/>
    <w:rsid w:val="002D52E1"/>
    <w:rsid w:val="002D535A"/>
    <w:rsid w:val="002D544D"/>
    <w:rsid w:val="002D54A5"/>
    <w:rsid w:val="002D555A"/>
    <w:rsid w:val="002D560F"/>
    <w:rsid w:val="002D5738"/>
    <w:rsid w:val="002D5801"/>
    <w:rsid w:val="002D5964"/>
    <w:rsid w:val="002D5A22"/>
    <w:rsid w:val="002D5A43"/>
    <w:rsid w:val="002D5A50"/>
    <w:rsid w:val="002D5C4D"/>
    <w:rsid w:val="002D5CA6"/>
    <w:rsid w:val="002D5D16"/>
    <w:rsid w:val="002D5E23"/>
    <w:rsid w:val="002D5F5A"/>
    <w:rsid w:val="002D5F7D"/>
    <w:rsid w:val="002D5FD2"/>
    <w:rsid w:val="002D5FF8"/>
    <w:rsid w:val="002D6011"/>
    <w:rsid w:val="002D621C"/>
    <w:rsid w:val="002D6431"/>
    <w:rsid w:val="002D6557"/>
    <w:rsid w:val="002D65F8"/>
    <w:rsid w:val="002D6657"/>
    <w:rsid w:val="002D66C3"/>
    <w:rsid w:val="002D66DF"/>
    <w:rsid w:val="002D674F"/>
    <w:rsid w:val="002D68A0"/>
    <w:rsid w:val="002D6B89"/>
    <w:rsid w:val="002D6DB0"/>
    <w:rsid w:val="002D6DB4"/>
    <w:rsid w:val="002D6FA6"/>
    <w:rsid w:val="002D7017"/>
    <w:rsid w:val="002D70A3"/>
    <w:rsid w:val="002D71B9"/>
    <w:rsid w:val="002D7242"/>
    <w:rsid w:val="002D7278"/>
    <w:rsid w:val="002D77DF"/>
    <w:rsid w:val="002D7874"/>
    <w:rsid w:val="002D7A15"/>
    <w:rsid w:val="002D7B20"/>
    <w:rsid w:val="002D7C98"/>
    <w:rsid w:val="002D7D5F"/>
    <w:rsid w:val="002D7F3F"/>
    <w:rsid w:val="002E0027"/>
    <w:rsid w:val="002E0404"/>
    <w:rsid w:val="002E0405"/>
    <w:rsid w:val="002E09D0"/>
    <w:rsid w:val="002E0C6E"/>
    <w:rsid w:val="002E0D6B"/>
    <w:rsid w:val="002E0EB0"/>
    <w:rsid w:val="002E10A7"/>
    <w:rsid w:val="002E10BB"/>
    <w:rsid w:val="002E125D"/>
    <w:rsid w:val="002E12CB"/>
    <w:rsid w:val="002E14F0"/>
    <w:rsid w:val="002E1554"/>
    <w:rsid w:val="002E16FD"/>
    <w:rsid w:val="002E17D0"/>
    <w:rsid w:val="002E1835"/>
    <w:rsid w:val="002E18E3"/>
    <w:rsid w:val="002E19E6"/>
    <w:rsid w:val="002E19F1"/>
    <w:rsid w:val="002E1BA1"/>
    <w:rsid w:val="002E1BD8"/>
    <w:rsid w:val="002E1F03"/>
    <w:rsid w:val="002E205D"/>
    <w:rsid w:val="002E20C9"/>
    <w:rsid w:val="002E218B"/>
    <w:rsid w:val="002E21C7"/>
    <w:rsid w:val="002E23C9"/>
    <w:rsid w:val="002E246E"/>
    <w:rsid w:val="002E25EB"/>
    <w:rsid w:val="002E2817"/>
    <w:rsid w:val="002E29C9"/>
    <w:rsid w:val="002E2A1D"/>
    <w:rsid w:val="002E2A3F"/>
    <w:rsid w:val="002E2D1C"/>
    <w:rsid w:val="002E2D63"/>
    <w:rsid w:val="002E2FB4"/>
    <w:rsid w:val="002E30B2"/>
    <w:rsid w:val="002E3161"/>
    <w:rsid w:val="002E328E"/>
    <w:rsid w:val="002E330B"/>
    <w:rsid w:val="002E3633"/>
    <w:rsid w:val="002E389A"/>
    <w:rsid w:val="002E38CB"/>
    <w:rsid w:val="002E3930"/>
    <w:rsid w:val="002E3AAF"/>
    <w:rsid w:val="002E3C11"/>
    <w:rsid w:val="002E3D99"/>
    <w:rsid w:val="002E3FA8"/>
    <w:rsid w:val="002E3FAE"/>
    <w:rsid w:val="002E3FD1"/>
    <w:rsid w:val="002E45B7"/>
    <w:rsid w:val="002E45C9"/>
    <w:rsid w:val="002E4620"/>
    <w:rsid w:val="002E4690"/>
    <w:rsid w:val="002E4820"/>
    <w:rsid w:val="002E4A7B"/>
    <w:rsid w:val="002E4B03"/>
    <w:rsid w:val="002E4BB2"/>
    <w:rsid w:val="002E4BC0"/>
    <w:rsid w:val="002E4E16"/>
    <w:rsid w:val="002E4EA2"/>
    <w:rsid w:val="002E4EE4"/>
    <w:rsid w:val="002E4F72"/>
    <w:rsid w:val="002E5121"/>
    <w:rsid w:val="002E5122"/>
    <w:rsid w:val="002E515A"/>
    <w:rsid w:val="002E5307"/>
    <w:rsid w:val="002E5549"/>
    <w:rsid w:val="002E5563"/>
    <w:rsid w:val="002E557F"/>
    <w:rsid w:val="002E55CE"/>
    <w:rsid w:val="002E5616"/>
    <w:rsid w:val="002E5897"/>
    <w:rsid w:val="002E5A1B"/>
    <w:rsid w:val="002E5A2A"/>
    <w:rsid w:val="002E5A2F"/>
    <w:rsid w:val="002E5BFA"/>
    <w:rsid w:val="002E5D99"/>
    <w:rsid w:val="002E5E7F"/>
    <w:rsid w:val="002E60F5"/>
    <w:rsid w:val="002E611F"/>
    <w:rsid w:val="002E61AF"/>
    <w:rsid w:val="002E6210"/>
    <w:rsid w:val="002E645A"/>
    <w:rsid w:val="002E6497"/>
    <w:rsid w:val="002E64AB"/>
    <w:rsid w:val="002E650D"/>
    <w:rsid w:val="002E65D5"/>
    <w:rsid w:val="002E6623"/>
    <w:rsid w:val="002E66C8"/>
    <w:rsid w:val="002E672B"/>
    <w:rsid w:val="002E674B"/>
    <w:rsid w:val="002E67C8"/>
    <w:rsid w:val="002E67FF"/>
    <w:rsid w:val="002E681A"/>
    <w:rsid w:val="002E6BDA"/>
    <w:rsid w:val="002E6E55"/>
    <w:rsid w:val="002E709F"/>
    <w:rsid w:val="002E70C6"/>
    <w:rsid w:val="002E72C9"/>
    <w:rsid w:val="002E74B7"/>
    <w:rsid w:val="002E75DC"/>
    <w:rsid w:val="002E7660"/>
    <w:rsid w:val="002E7826"/>
    <w:rsid w:val="002E79D6"/>
    <w:rsid w:val="002E7A38"/>
    <w:rsid w:val="002E7A8C"/>
    <w:rsid w:val="002E7BAF"/>
    <w:rsid w:val="002E7C2D"/>
    <w:rsid w:val="002E7E30"/>
    <w:rsid w:val="002E7E36"/>
    <w:rsid w:val="002E7E3F"/>
    <w:rsid w:val="002F0102"/>
    <w:rsid w:val="002F02DA"/>
    <w:rsid w:val="002F035B"/>
    <w:rsid w:val="002F04FD"/>
    <w:rsid w:val="002F0528"/>
    <w:rsid w:val="002F056F"/>
    <w:rsid w:val="002F06E2"/>
    <w:rsid w:val="002F076F"/>
    <w:rsid w:val="002F09ED"/>
    <w:rsid w:val="002F142B"/>
    <w:rsid w:val="002F15F9"/>
    <w:rsid w:val="002F164B"/>
    <w:rsid w:val="002F1836"/>
    <w:rsid w:val="002F1848"/>
    <w:rsid w:val="002F1850"/>
    <w:rsid w:val="002F1854"/>
    <w:rsid w:val="002F18DE"/>
    <w:rsid w:val="002F1A2B"/>
    <w:rsid w:val="002F1A33"/>
    <w:rsid w:val="002F1B95"/>
    <w:rsid w:val="002F1C4E"/>
    <w:rsid w:val="002F1CAF"/>
    <w:rsid w:val="002F1D96"/>
    <w:rsid w:val="002F1E6A"/>
    <w:rsid w:val="002F1FC6"/>
    <w:rsid w:val="002F2256"/>
    <w:rsid w:val="002F22F5"/>
    <w:rsid w:val="002F2319"/>
    <w:rsid w:val="002F236F"/>
    <w:rsid w:val="002F2492"/>
    <w:rsid w:val="002F2529"/>
    <w:rsid w:val="002F2626"/>
    <w:rsid w:val="002F2755"/>
    <w:rsid w:val="002F2787"/>
    <w:rsid w:val="002F2797"/>
    <w:rsid w:val="002F2A52"/>
    <w:rsid w:val="002F2A85"/>
    <w:rsid w:val="002F2E56"/>
    <w:rsid w:val="002F2EBE"/>
    <w:rsid w:val="002F3150"/>
    <w:rsid w:val="002F322E"/>
    <w:rsid w:val="002F323C"/>
    <w:rsid w:val="002F33EC"/>
    <w:rsid w:val="002F3441"/>
    <w:rsid w:val="002F34FF"/>
    <w:rsid w:val="002F35BC"/>
    <w:rsid w:val="002F3689"/>
    <w:rsid w:val="002F368C"/>
    <w:rsid w:val="002F372F"/>
    <w:rsid w:val="002F39C2"/>
    <w:rsid w:val="002F3AE9"/>
    <w:rsid w:val="002F3CAC"/>
    <w:rsid w:val="002F3E0D"/>
    <w:rsid w:val="002F3E88"/>
    <w:rsid w:val="002F4287"/>
    <w:rsid w:val="002F4599"/>
    <w:rsid w:val="002F4676"/>
    <w:rsid w:val="002F492D"/>
    <w:rsid w:val="002F4AFF"/>
    <w:rsid w:val="002F4EA4"/>
    <w:rsid w:val="002F4F5F"/>
    <w:rsid w:val="002F50DC"/>
    <w:rsid w:val="002F5259"/>
    <w:rsid w:val="002F527C"/>
    <w:rsid w:val="002F53F0"/>
    <w:rsid w:val="002F5582"/>
    <w:rsid w:val="002F561F"/>
    <w:rsid w:val="002F57B6"/>
    <w:rsid w:val="002F5961"/>
    <w:rsid w:val="002F59B4"/>
    <w:rsid w:val="002F5A7A"/>
    <w:rsid w:val="002F5CC6"/>
    <w:rsid w:val="002F5E20"/>
    <w:rsid w:val="002F5E55"/>
    <w:rsid w:val="002F5FE5"/>
    <w:rsid w:val="002F66EB"/>
    <w:rsid w:val="002F67F4"/>
    <w:rsid w:val="002F69AB"/>
    <w:rsid w:val="002F6B01"/>
    <w:rsid w:val="002F6EB8"/>
    <w:rsid w:val="002F7177"/>
    <w:rsid w:val="002F7266"/>
    <w:rsid w:val="002F7447"/>
    <w:rsid w:val="002F7522"/>
    <w:rsid w:val="002F794A"/>
    <w:rsid w:val="002F7A2C"/>
    <w:rsid w:val="002F7BFA"/>
    <w:rsid w:val="002F7D63"/>
    <w:rsid w:val="002F7E03"/>
    <w:rsid w:val="00300084"/>
    <w:rsid w:val="00300558"/>
    <w:rsid w:val="00300667"/>
    <w:rsid w:val="0030069A"/>
    <w:rsid w:val="00300759"/>
    <w:rsid w:val="0030091A"/>
    <w:rsid w:val="00300984"/>
    <w:rsid w:val="00300B79"/>
    <w:rsid w:val="00300E19"/>
    <w:rsid w:val="00300EF6"/>
    <w:rsid w:val="003011E7"/>
    <w:rsid w:val="00301301"/>
    <w:rsid w:val="00301372"/>
    <w:rsid w:val="00301865"/>
    <w:rsid w:val="003019AE"/>
    <w:rsid w:val="00301C8A"/>
    <w:rsid w:val="00301F66"/>
    <w:rsid w:val="00301F98"/>
    <w:rsid w:val="00302083"/>
    <w:rsid w:val="00302277"/>
    <w:rsid w:val="0030230A"/>
    <w:rsid w:val="00302326"/>
    <w:rsid w:val="003023FD"/>
    <w:rsid w:val="003024DE"/>
    <w:rsid w:val="00302900"/>
    <w:rsid w:val="003029AE"/>
    <w:rsid w:val="003029EE"/>
    <w:rsid w:val="00302C11"/>
    <w:rsid w:val="00302F7E"/>
    <w:rsid w:val="00302F81"/>
    <w:rsid w:val="003030AF"/>
    <w:rsid w:val="003030E9"/>
    <w:rsid w:val="0030327B"/>
    <w:rsid w:val="00303280"/>
    <w:rsid w:val="003032C2"/>
    <w:rsid w:val="003033DD"/>
    <w:rsid w:val="0030343F"/>
    <w:rsid w:val="003034A4"/>
    <w:rsid w:val="00303635"/>
    <w:rsid w:val="00303702"/>
    <w:rsid w:val="0030380C"/>
    <w:rsid w:val="003039D9"/>
    <w:rsid w:val="00303A18"/>
    <w:rsid w:val="00303B17"/>
    <w:rsid w:val="00303D9C"/>
    <w:rsid w:val="00303F06"/>
    <w:rsid w:val="00304070"/>
    <w:rsid w:val="0030426A"/>
    <w:rsid w:val="003046B2"/>
    <w:rsid w:val="00304B16"/>
    <w:rsid w:val="00304B68"/>
    <w:rsid w:val="00305038"/>
    <w:rsid w:val="00305039"/>
    <w:rsid w:val="003050F4"/>
    <w:rsid w:val="003051D7"/>
    <w:rsid w:val="00305281"/>
    <w:rsid w:val="003053A4"/>
    <w:rsid w:val="0030542E"/>
    <w:rsid w:val="00305471"/>
    <w:rsid w:val="00305526"/>
    <w:rsid w:val="003056D4"/>
    <w:rsid w:val="00305804"/>
    <w:rsid w:val="003058E1"/>
    <w:rsid w:val="00305902"/>
    <w:rsid w:val="003059B1"/>
    <w:rsid w:val="003059D7"/>
    <w:rsid w:val="00305A71"/>
    <w:rsid w:val="00305A8F"/>
    <w:rsid w:val="00305B12"/>
    <w:rsid w:val="00305B8B"/>
    <w:rsid w:val="00305E33"/>
    <w:rsid w:val="00305F36"/>
    <w:rsid w:val="00305FFE"/>
    <w:rsid w:val="003062D6"/>
    <w:rsid w:val="003063A9"/>
    <w:rsid w:val="0030644F"/>
    <w:rsid w:val="003064FC"/>
    <w:rsid w:val="00306512"/>
    <w:rsid w:val="00306839"/>
    <w:rsid w:val="0030693C"/>
    <w:rsid w:val="0030696D"/>
    <w:rsid w:val="00306986"/>
    <w:rsid w:val="00306C95"/>
    <w:rsid w:val="00306CA2"/>
    <w:rsid w:val="00306ED2"/>
    <w:rsid w:val="00306FC2"/>
    <w:rsid w:val="00306FE1"/>
    <w:rsid w:val="00307077"/>
    <w:rsid w:val="003070F6"/>
    <w:rsid w:val="0030713B"/>
    <w:rsid w:val="00307502"/>
    <w:rsid w:val="003075A2"/>
    <w:rsid w:val="003075C2"/>
    <w:rsid w:val="003075C4"/>
    <w:rsid w:val="003075F7"/>
    <w:rsid w:val="00307856"/>
    <w:rsid w:val="00307872"/>
    <w:rsid w:val="00307995"/>
    <w:rsid w:val="00307BEC"/>
    <w:rsid w:val="00307D2F"/>
    <w:rsid w:val="00307D53"/>
    <w:rsid w:val="00307F33"/>
    <w:rsid w:val="00307F5B"/>
    <w:rsid w:val="00307F84"/>
    <w:rsid w:val="00307FCC"/>
    <w:rsid w:val="00310169"/>
    <w:rsid w:val="00310363"/>
    <w:rsid w:val="0031039F"/>
    <w:rsid w:val="003103A2"/>
    <w:rsid w:val="003103F9"/>
    <w:rsid w:val="00310499"/>
    <w:rsid w:val="00310533"/>
    <w:rsid w:val="00310550"/>
    <w:rsid w:val="00310663"/>
    <w:rsid w:val="00310752"/>
    <w:rsid w:val="003107FF"/>
    <w:rsid w:val="0031091B"/>
    <w:rsid w:val="003109ED"/>
    <w:rsid w:val="00310A4D"/>
    <w:rsid w:val="00310B33"/>
    <w:rsid w:val="00310B5F"/>
    <w:rsid w:val="00310B79"/>
    <w:rsid w:val="00310F29"/>
    <w:rsid w:val="00311187"/>
    <w:rsid w:val="003113FD"/>
    <w:rsid w:val="0031142D"/>
    <w:rsid w:val="0031145B"/>
    <w:rsid w:val="003114DF"/>
    <w:rsid w:val="003115EF"/>
    <w:rsid w:val="003117F8"/>
    <w:rsid w:val="00311899"/>
    <w:rsid w:val="00311909"/>
    <w:rsid w:val="0031197D"/>
    <w:rsid w:val="00311BDD"/>
    <w:rsid w:val="00311C09"/>
    <w:rsid w:val="00311CB7"/>
    <w:rsid w:val="00311CBE"/>
    <w:rsid w:val="00311F10"/>
    <w:rsid w:val="0031212F"/>
    <w:rsid w:val="00312152"/>
    <w:rsid w:val="00312470"/>
    <w:rsid w:val="003124EB"/>
    <w:rsid w:val="00312673"/>
    <w:rsid w:val="00312902"/>
    <w:rsid w:val="0031291F"/>
    <w:rsid w:val="00312C6B"/>
    <w:rsid w:val="00312ED7"/>
    <w:rsid w:val="00312F24"/>
    <w:rsid w:val="00312F8B"/>
    <w:rsid w:val="00313045"/>
    <w:rsid w:val="003130F0"/>
    <w:rsid w:val="00313291"/>
    <w:rsid w:val="00313419"/>
    <w:rsid w:val="00313462"/>
    <w:rsid w:val="003136D3"/>
    <w:rsid w:val="003137F7"/>
    <w:rsid w:val="00313917"/>
    <w:rsid w:val="00313B8E"/>
    <w:rsid w:val="00313C04"/>
    <w:rsid w:val="00313DDA"/>
    <w:rsid w:val="00313DFF"/>
    <w:rsid w:val="00313E95"/>
    <w:rsid w:val="00313F20"/>
    <w:rsid w:val="00313FD1"/>
    <w:rsid w:val="003140B2"/>
    <w:rsid w:val="0031438A"/>
    <w:rsid w:val="00314625"/>
    <w:rsid w:val="00314748"/>
    <w:rsid w:val="00314927"/>
    <w:rsid w:val="00314ACD"/>
    <w:rsid w:val="00314AE9"/>
    <w:rsid w:val="00314CC8"/>
    <w:rsid w:val="00314E44"/>
    <w:rsid w:val="00314E8F"/>
    <w:rsid w:val="00314EE2"/>
    <w:rsid w:val="00314FAA"/>
    <w:rsid w:val="00314FB7"/>
    <w:rsid w:val="0031505B"/>
    <w:rsid w:val="003153AE"/>
    <w:rsid w:val="00315602"/>
    <w:rsid w:val="003156A0"/>
    <w:rsid w:val="003157F9"/>
    <w:rsid w:val="0031599B"/>
    <w:rsid w:val="003159C6"/>
    <w:rsid w:val="00315B32"/>
    <w:rsid w:val="00315CAC"/>
    <w:rsid w:val="00315CDB"/>
    <w:rsid w:val="00315D73"/>
    <w:rsid w:val="003160BD"/>
    <w:rsid w:val="00316104"/>
    <w:rsid w:val="0031622E"/>
    <w:rsid w:val="003163B7"/>
    <w:rsid w:val="003166F0"/>
    <w:rsid w:val="0031670D"/>
    <w:rsid w:val="0031699D"/>
    <w:rsid w:val="00316A11"/>
    <w:rsid w:val="00316AEB"/>
    <w:rsid w:val="00316FF8"/>
    <w:rsid w:val="00317313"/>
    <w:rsid w:val="00317548"/>
    <w:rsid w:val="003175D3"/>
    <w:rsid w:val="00317676"/>
    <w:rsid w:val="0031776C"/>
    <w:rsid w:val="00317775"/>
    <w:rsid w:val="00317839"/>
    <w:rsid w:val="00317A2C"/>
    <w:rsid w:val="00317BFF"/>
    <w:rsid w:val="00317DCD"/>
    <w:rsid w:val="0031EAE4"/>
    <w:rsid w:val="00320046"/>
    <w:rsid w:val="00320199"/>
    <w:rsid w:val="003201B7"/>
    <w:rsid w:val="0032027E"/>
    <w:rsid w:val="00320375"/>
    <w:rsid w:val="00320519"/>
    <w:rsid w:val="0032054E"/>
    <w:rsid w:val="0032055F"/>
    <w:rsid w:val="003205BD"/>
    <w:rsid w:val="003206E3"/>
    <w:rsid w:val="003208C9"/>
    <w:rsid w:val="00320940"/>
    <w:rsid w:val="00320973"/>
    <w:rsid w:val="003209DD"/>
    <w:rsid w:val="00320A29"/>
    <w:rsid w:val="00320B1F"/>
    <w:rsid w:val="00320D3F"/>
    <w:rsid w:val="00321031"/>
    <w:rsid w:val="00321056"/>
    <w:rsid w:val="00321278"/>
    <w:rsid w:val="003213D1"/>
    <w:rsid w:val="00321464"/>
    <w:rsid w:val="0032157F"/>
    <w:rsid w:val="003216CC"/>
    <w:rsid w:val="00321837"/>
    <w:rsid w:val="003218AC"/>
    <w:rsid w:val="00321972"/>
    <w:rsid w:val="00321AB9"/>
    <w:rsid w:val="00321B3E"/>
    <w:rsid w:val="00321B50"/>
    <w:rsid w:val="00321C56"/>
    <w:rsid w:val="00321C6D"/>
    <w:rsid w:val="00321DA9"/>
    <w:rsid w:val="00321E4F"/>
    <w:rsid w:val="00321E6B"/>
    <w:rsid w:val="00321F6A"/>
    <w:rsid w:val="00322065"/>
    <w:rsid w:val="00322245"/>
    <w:rsid w:val="00322403"/>
    <w:rsid w:val="00322439"/>
    <w:rsid w:val="0032254E"/>
    <w:rsid w:val="003225BB"/>
    <w:rsid w:val="003226B1"/>
    <w:rsid w:val="003226DF"/>
    <w:rsid w:val="003227AD"/>
    <w:rsid w:val="0032283D"/>
    <w:rsid w:val="00322865"/>
    <w:rsid w:val="0032290C"/>
    <w:rsid w:val="003229AB"/>
    <w:rsid w:val="003229C8"/>
    <w:rsid w:val="00322A0C"/>
    <w:rsid w:val="00322B3C"/>
    <w:rsid w:val="00322B4A"/>
    <w:rsid w:val="00322D85"/>
    <w:rsid w:val="00322E60"/>
    <w:rsid w:val="00322FFD"/>
    <w:rsid w:val="00323064"/>
    <w:rsid w:val="003231AF"/>
    <w:rsid w:val="003232A2"/>
    <w:rsid w:val="00323372"/>
    <w:rsid w:val="0032338B"/>
    <w:rsid w:val="00323412"/>
    <w:rsid w:val="003236B1"/>
    <w:rsid w:val="00323713"/>
    <w:rsid w:val="00323806"/>
    <w:rsid w:val="003238E6"/>
    <w:rsid w:val="00323A50"/>
    <w:rsid w:val="00323A8D"/>
    <w:rsid w:val="00323CA3"/>
    <w:rsid w:val="00323CCF"/>
    <w:rsid w:val="00323E70"/>
    <w:rsid w:val="00323E83"/>
    <w:rsid w:val="00323EEA"/>
    <w:rsid w:val="00323FA7"/>
    <w:rsid w:val="003242AC"/>
    <w:rsid w:val="00324639"/>
    <w:rsid w:val="0032468C"/>
    <w:rsid w:val="0032475F"/>
    <w:rsid w:val="0032479B"/>
    <w:rsid w:val="003247A4"/>
    <w:rsid w:val="003247DD"/>
    <w:rsid w:val="00324884"/>
    <w:rsid w:val="00324C1A"/>
    <w:rsid w:val="00324C64"/>
    <w:rsid w:val="00324C9C"/>
    <w:rsid w:val="00324D5B"/>
    <w:rsid w:val="00324EC8"/>
    <w:rsid w:val="00324F00"/>
    <w:rsid w:val="003251C2"/>
    <w:rsid w:val="00325207"/>
    <w:rsid w:val="00325455"/>
    <w:rsid w:val="00325721"/>
    <w:rsid w:val="0032588D"/>
    <w:rsid w:val="00325A86"/>
    <w:rsid w:val="00325C40"/>
    <w:rsid w:val="00325D06"/>
    <w:rsid w:val="00325EA9"/>
    <w:rsid w:val="00326045"/>
    <w:rsid w:val="0032615B"/>
    <w:rsid w:val="00326196"/>
    <w:rsid w:val="003261E8"/>
    <w:rsid w:val="0032621E"/>
    <w:rsid w:val="00326290"/>
    <w:rsid w:val="0032631A"/>
    <w:rsid w:val="003263CD"/>
    <w:rsid w:val="00326617"/>
    <w:rsid w:val="00326698"/>
    <w:rsid w:val="003266F2"/>
    <w:rsid w:val="00326A84"/>
    <w:rsid w:val="00326BB1"/>
    <w:rsid w:val="00326D3B"/>
    <w:rsid w:val="00326D55"/>
    <w:rsid w:val="00326DE8"/>
    <w:rsid w:val="00326F25"/>
    <w:rsid w:val="00327167"/>
    <w:rsid w:val="0032718A"/>
    <w:rsid w:val="003271E6"/>
    <w:rsid w:val="0032732E"/>
    <w:rsid w:val="00327630"/>
    <w:rsid w:val="00327842"/>
    <w:rsid w:val="003278E3"/>
    <w:rsid w:val="00327A3E"/>
    <w:rsid w:val="00327B0D"/>
    <w:rsid w:val="00327BC1"/>
    <w:rsid w:val="00327C0B"/>
    <w:rsid w:val="00327C0F"/>
    <w:rsid w:val="00327CD3"/>
    <w:rsid w:val="00327DF9"/>
    <w:rsid w:val="00327E5F"/>
    <w:rsid w:val="00327F50"/>
    <w:rsid w:val="00327F9A"/>
    <w:rsid w:val="00327F9E"/>
    <w:rsid w:val="003300F1"/>
    <w:rsid w:val="00330234"/>
    <w:rsid w:val="00330286"/>
    <w:rsid w:val="003304F5"/>
    <w:rsid w:val="003304F6"/>
    <w:rsid w:val="0033065D"/>
    <w:rsid w:val="003307AB"/>
    <w:rsid w:val="00330811"/>
    <w:rsid w:val="0033086B"/>
    <w:rsid w:val="00330940"/>
    <w:rsid w:val="00330A41"/>
    <w:rsid w:val="00330A8C"/>
    <w:rsid w:val="00330BC8"/>
    <w:rsid w:val="00330E82"/>
    <w:rsid w:val="00330FBA"/>
    <w:rsid w:val="00331511"/>
    <w:rsid w:val="0033154B"/>
    <w:rsid w:val="00331593"/>
    <w:rsid w:val="00331690"/>
    <w:rsid w:val="00331696"/>
    <w:rsid w:val="00331A76"/>
    <w:rsid w:val="00331A8B"/>
    <w:rsid w:val="00331C2A"/>
    <w:rsid w:val="00331C2D"/>
    <w:rsid w:val="00331E7F"/>
    <w:rsid w:val="00332030"/>
    <w:rsid w:val="003322B4"/>
    <w:rsid w:val="0033238C"/>
    <w:rsid w:val="003324FD"/>
    <w:rsid w:val="003325B8"/>
    <w:rsid w:val="0033267D"/>
    <w:rsid w:val="00332842"/>
    <w:rsid w:val="0033284E"/>
    <w:rsid w:val="00332A2D"/>
    <w:rsid w:val="00332BF0"/>
    <w:rsid w:val="00332C9F"/>
    <w:rsid w:val="00332CC2"/>
    <w:rsid w:val="00332D6D"/>
    <w:rsid w:val="00332F2F"/>
    <w:rsid w:val="00333381"/>
    <w:rsid w:val="003334C0"/>
    <w:rsid w:val="00333540"/>
    <w:rsid w:val="0033354D"/>
    <w:rsid w:val="0033357D"/>
    <w:rsid w:val="00333611"/>
    <w:rsid w:val="003336A0"/>
    <w:rsid w:val="00333836"/>
    <w:rsid w:val="00333A21"/>
    <w:rsid w:val="00333A62"/>
    <w:rsid w:val="00333BB9"/>
    <w:rsid w:val="00333CEE"/>
    <w:rsid w:val="00333DE0"/>
    <w:rsid w:val="00333EE9"/>
    <w:rsid w:val="00334021"/>
    <w:rsid w:val="003342E1"/>
    <w:rsid w:val="003343E4"/>
    <w:rsid w:val="00334674"/>
    <w:rsid w:val="00334734"/>
    <w:rsid w:val="00334804"/>
    <w:rsid w:val="00334AEA"/>
    <w:rsid w:val="00334C46"/>
    <w:rsid w:val="00334C69"/>
    <w:rsid w:val="00334D2E"/>
    <w:rsid w:val="00334D4B"/>
    <w:rsid w:val="00334FBA"/>
    <w:rsid w:val="003355CF"/>
    <w:rsid w:val="0033565C"/>
    <w:rsid w:val="00335677"/>
    <w:rsid w:val="00335860"/>
    <w:rsid w:val="00335BE1"/>
    <w:rsid w:val="00335C0C"/>
    <w:rsid w:val="00335F3B"/>
    <w:rsid w:val="003362EE"/>
    <w:rsid w:val="00336362"/>
    <w:rsid w:val="0033649E"/>
    <w:rsid w:val="00336519"/>
    <w:rsid w:val="003368A6"/>
    <w:rsid w:val="003368DE"/>
    <w:rsid w:val="00336A11"/>
    <w:rsid w:val="00336A36"/>
    <w:rsid w:val="00336A45"/>
    <w:rsid w:val="00336A6C"/>
    <w:rsid w:val="00336DA1"/>
    <w:rsid w:val="00336E7C"/>
    <w:rsid w:val="00336EA2"/>
    <w:rsid w:val="003371F1"/>
    <w:rsid w:val="00337294"/>
    <w:rsid w:val="003372BB"/>
    <w:rsid w:val="00337300"/>
    <w:rsid w:val="00337485"/>
    <w:rsid w:val="003375BD"/>
    <w:rsid w:val="003375F0"/>
    <w:rsid w:val="003376FA"/>
    <w:rsid w:val="0033772C"/>
    <w:rsid w:val="003377B6"/>
    <w:rsid w:val="003378AF"/>
    <w:rsid w:val="003378B0"/>
    <w:rsid w:val="00337910"/>
    <w:rsid w:val="0033799B"/>
    <w:rsid w:val="00337B00"/>
    <w:rsid w:val="00337B1F"/>
    <w:rsid w:val="00337B71"/>
    <w:rsid w:val="00337D1D"/>
    <w:rsid w:val="00337E00"/>
    <w:rsid w:val="00337F7C"/>
    <w:rsid w:val="00340076"/>
    <w:rsid w:val="00340183"/>
    <w:rsid w:val="0034021F"/>
    <w:rsid w:val="00340235"/>
    <w:rsid w:val="0034029E"/>
    <w:rsid w:val="00340504"/>
    <w:rsid w:val="00340644"/>
    <w:rsid w:val="003406B2"/>
    <w:rsid w:val="00340847"/>
    <w:rsid w:val="0034099B"/>
    <w:rsid w:val="003409F8"/>
    <w:rsid w:val="00340A7A"/>
    <w:rsid w:val="00340A85"/>
    <w:rsid w:val="00340E23"/>
    <w:rsid w:val="00340E55"/>
    <w:rsid w:val="0034102F"/>
    <w:rsid w:val="003411C3"/>
    <w:rsid w:val="003411F2"/>
    <w:rsid w:val="0034129F"/>
    <w:rsid w:val="0034137B"/>
    <w:rsid w:val="003413D6"/>
    <w:rsid w:val="0034145B"/>
    <w:rsid w:val="003414AB"/>
    <w:rsid w:val="00341508"/>
    <w:rsid w:val="0034168B"/>
    <w:rsid w:val="00341737"/>
    <w:rsid w:val="0034187E"/>
    <w:rsid w:val="00341891"/>
    <w:rsid w:val="00341B97"/>
    <w:rsid w:val="00341C02"/>
    <w:rsid w:val="00341CB6"/>
    <w:rsid w:val="00341E56"/>
    <w:rsid w:val="00341F81"/>
    <w:rsid w:val="0034227E"/>
    <w:rsid w:val="003423DC"/>
    <w:rsid w:val="00342741"/>
    <w:rsid w:val="003427D5"/>
    <w:rsid w:val="003427E8"/>
    <w:rsid w:val="00342851"/>
    <w:rsid w:val="003428BC"/>
    <w:rsid w:val="00342C59"/>
    <w:rsid w:val="00342C75"/>
    <w:rsid w:val="00342D91"/>
    <w:rsid w:val="00342F82"/>
    <w:rsid w:val="00343385"/>
    <w:rsid w:val="0034342A"/>
    <w:rsid w:val="003434AD"/>
    <w:rsid w:val="0034351B"/>
    <w:rsid w:val="00343813"/>
    <w:rsid w:val="0034387C"/>
    <w:rsid w:val="003439A8"/>
    <w:rsid w:val="003439E4"/>
    <w:rsid w:val="00343C15"/>
    <w:rsid w:val="00343DAF"/>
    <w:rsid w:val="003440AD"/>
    <w:rsid w:val="003441A6"/>
    <w:rsid w:val="00344349"/>
    <w:rsid w:val="00344413"/>
    <w:rsid w:val="0034459C"/>
    <w:rsid w:val="00344697"/>
    <w:rsid w:val="003446F9"/>
    <w:rsid w:val="00344AC2"/>
    <w:rsid w:val="00344ACA"/>
    <w:rsid w:val="00344B53"/>
    <w:rsid w:val="00344B6F"/>
    <w:rsid w:val="00344BEA"/>
    <w:rsid w:val="00344CBB"/>
    <w:rsid w:val="00344E1F"/>
    <w:rsid w:val="0034568B"/>
    <w:rsid w:val="00345A8C"/>
    <w:rsid w:val="00345B8E"/>
    <w:rsid w:val="00345CA4"/>
    <w:rsid w:val="00345D9E"/>
    <w:rsid w:val="00346063"/>
    <w:rsid w:val="003464CF"/>
    <w:rsid w:val="00346726"/>
    <w:rsid w:val="00346AA0"/>
    <w:rsid w:val="00346AF9"/>
    <w:rsid w:val="00346B0A"/>
    <w:rsid w:val="00346B14"/>
    <w:rsid w:val="00346CD8"/>
    <w:rsid w:val="00346D6D"/>
    <w:rsid w:val="00346F39"/>
    <w:rsid w:val="00346F96"/>
    <w:rsid w:val="00347042"/>
    <w:rsid w:val="00347049"/>
    <w:rsid w:val="0034720C"/>
    <w:rsid w:val="00347330"/>
    <w:rsid w:val="00347499"/>
    <w:rsid w:val="003474AC"/>
    <w:rsid w:val="00347522"/>
    <w:rsid w:val="003475E3"/>
    <w:rsid w:val="00347603"/>
    <w:rsid w:val="0034772F"/>
    <w:rsid w:val="003477B9"/>
    <w:rsid w:val="00347844"/>
    <w:rsid w:val="00347934"/>
    <w:rsid w:val="00347A3A"/>
    <w:rsid w:val="00347B75"/>
    <w:rsid w:val="00347BD4"/>
    <w:rsid w:val="00347E75"/>
    <w:rsid w:val="00347E7A"/>
    <w:rsid w:val="00347EF4"/>
    <w:rsid w:val="00350089"/>
    <w:rsid w:val="00350095"/>
    <w:rsid w:val="003501CA"/>
    <w:rsid w:val="0035031A"/>
    <w:rsid w:val="003504FD"/>
    <w:rsid w:val="00350572"/>
    <w:rsid w:val="003505E7"/>
    <w:rsid w:val="00350722"/>
    <w:rsid w:val="003507E6"/>
    <w:rsid w:val="00350852"/>
    <w:rsid w:val="003509FC"/>
    <w:rsid w:val="00350B93"/>
    <w:rsid w:val="00350BC5"/>
    <w:rsid w:val="00350DE9"/>
    <w:rsid w:val="00350FEA"/>
    <w:rsid w:val="0035111C"/>
    <w:rsid w:val="003511A8"/>
    <w:rsid w:val="0035152E"/>
    <w:rsid w:val="003515D1"/>
    <w:rsid w:val="0035160C"/>
    <w:rsid w:val="00351705"/>
    <w:rsid w:val="00351822"/>
    <w:rsid w:val="00351877"/>
    <w:rsid w:val="003519A8"/>
    <w:rsid w:val="00351C9A"/>
    <w:rsid w:val="00351D87"/>
    <w:rsid w:val="00351D92"/>
    <w:rsid w:val="00352095"/>
    <w:rsid w:val="0035213E"/>
    <w:rsid w:val="0035242A"/>
    <w:rsid w:val="003524FA"/>
    <w:rsid w:val="003525D3"/>
    <w:rsid w:val="00352983"/>
    <w:rsid w:val="00352A4E"/>
    <w:rsid w:val="00352AA1"/>
    <w:rsid w:val="00352AB5"/>
    <w:rsid w:val="00352C35"/>
    <w:rsid w:val="00352CBD"/>
    <w:rsid w:val="00352CF6"/>
    <w:rsid w:val="00352DDC"/>
    <w:rsid w:val="003530CF"/>
    <w:rsid w:val="00353480"/>
    <w:rsid w:val="00353521"/>
    <w:rsid w:val="003536A7"/>
    <w:rsid w:val="00353A41"/>
    <w:rsid w:val="00353AA8"/>
    <w:rsid w:val="00353EEF"/>
    <w:rsid w:val="00353F2C"/>
    <w:rsid w:val="003540C2"/>
    <w:rsid w:val="00354117"/>
    <w:rsid w:val="00354140"/>
    <w:rsid w:val="003541DA"/>
    <w:rsid w:val="003541FC"/>
    <w:rsid w:val="00354214"/>
    <w:rsid w:val="003544A1"/>
    <w:rsid w:val="00354644"/>
    <w:rsid w:val="0035476E"/>
    <w:rsid w:val="00354B35"/>
    <w:rsid w:val="00354F11"/>
    <w:rsid w:val="00354F4A"/>
    <w:rsid w:val="0035500E"/>
    <w:rsid w:val="003551FE"/>
    <w:rsid w:val="00355233"/>
    <w:rsid w:val="0035526C"/>
    <w:rsid w:val="00355307"/>
    <w:rsid w:val="00355559"/>
    <w:rsid w:val="003557C9"/>
    <w:rsid w:val="00355850"/>
    <w:rsid w:val="0035595A"/>
    <w:rsid w:val="00355960"/>
    <w:rsid w:val="00355BD0"/>
    <w:rsid w:val="00355BF0"/>
    <w:rsid w:val="00355CA6"/>
    <w:rsid w:val="00355DC3"/>
    <w:rsid w:val="00355EA1"/>
    <w:rsid w:val="00355F09"/>
    <w:rsid w:val="00355F84"/>
    <w:rsid w:val="00356014"/>
    <w:rsid w:val="0035645F"/>
    <w:rsid w:val="00356657"/>
    <w:rsid w:val="00356705"/>
    <w:rsid w:val="003567F0"/>
    <w:rsid w:val="003569AD"/>
    <w:rsid w:val="00356B98"/>
    <w:rsid w:val="00356DB9"/>
    <w:rsid w:val="00356DFC"/>
    <w:rsid w:val="00356E50"/>
    <w:rsid w:val="00356E87"/>
    <w:rsid w:val="00356F0C"/>
    <w:rsid w:val="00357283"/>
    <w:rsid w:val="003574F0"/>
    <w:rsid w:val="0035765B"/>
    <w:rsid w:val="003578A9"/>
    <w:rsid w:val="003578D1"/>
    <w:rsid w:val="00357A09"/>
    <w:rsid w:val="00357A3D"/>
    <w:rsid w:val="00357A54"/>
    <w:rsid w:val="00357C09"/>
    <w:rsid w:val="00357CFF"/>
    <w:rsid w:val="00357F60"/>
    <w:rsid w:val="00357FCC"/>
    <w:rsid w:val="00360189"/>
    <w:rsid w:val="003601A3"/>
    <w:rsid w:val="00360375"/>
    <w:rsid w:val="00360428"/>
    <w:rsid w:val="00360431"/>
    <w:rsid w:val="003604C6"/>
    <w:rsid w:val="003606BE"/>
    <w:rsid w:val="003606D3"/>
    <w:rsid w:val="003607D6"/>
    <w:rsid w:val="00360819"/>
    <w:rsid w:val="0036094E"/>
    <w:rsid w:val="0036096A"/>
    <w:rsid w:val="003609C6"/>
    <w:rsid w:val="00360A37"/>
    <w:rsid w:val="00360BEB"/>
    <w:rsid w:val="00360DAB"/>
    <w:rsid w:val="00360EF1"/>
    <w:rsid w:val="00360FA9"/>
    <w:rsid w:val="00361012"/>
    <w:rsid w:val="003610D0"/>
    <w:rsid w:val="003610DB"/>
    <w:rsid w:val="003611F0"/>
    <w:rsid w:val="00361393"/>
    <w:rsid w:val="00361448"/>
    <w:rsid w:val="00361530"/>
    <w:rsid w:val="0036153E"/>
    <w:rsid w:val="00361822"/>
    <w:rsid w:val="0036193E"/>
    <w:rsid w:val="00361967"/>
    <w:rsid w:val="00361B27"/>
    <w:rsid w:val="00361BE7"/>
    <w:rsid w:val="00361D9E"/>
    <w:rsid w:val="00361ECB"/>
    <w:rsid w:val="00361FDF"/>
    <w:rsid w:val="00362058"/>
    <w:rsid w:val="003621E9"/>
    <w:rsid w:val="003621EA"/>
    <w:rsid w:val="0036220D"/>
    <w:rsid w:val="00362272"/>
    <w:rsid w:val="00362309"/>
    <w:rsid w:val="0036268B"/>
    <w:rsid w:val="003628DA"/>
    <w:rsid w:val="00362B66"/>
    <w:rsid w:val="00362B75"/>
    <w:rsid w:val="00362CD1"/>
    <w:rsid w:val="00362D01"/>
    <w:rsid w:val="00362F13"/>
    <w:rsid w:val="0036329D"/>
    <w:rsid w:val="003632A4"/>
    <w:rsid w:val="003634AC"/>
    <w:rsid w:val="00363816"/>
    <w:rsid w:val="00363B62"/>
    <w:rsid w:val="00363E18"/>
    <w:rsid w:val="00363ED8"/>
    <w:rsid w:val="00363F5C"/>
    <w:rsid w:val="003641B5"/>
    <w:rsid w:val="00364280"/>
    <w:rsid w:val="003642B9"/>
    <w:rsid w:val="00364347"/>
    <w:rsid w:val="00364428"/>
    <w:rsid w:val="003644FD"/>
    <w:rsid w:val="0036464A"/>
    <w:rsid w:val="0036477F"/>
    <w:rsid w:val="003647AA"/>
    <w:rsid w:val="00364948"/>
    <w:rsid w:val="00364984"/>
    <w:rsid w:val="00364C6D"/>
    <w:rsid w:val="00364D81"/>
    <w:rsid w:val="0036516E"/>
    <w:rsid w:val="00365370"/>
    <w:rsid w:val="003654FF"/>
    <w:rsid w:val="0036567B"/>
    <w:rsid w:val="003656BA"/>
    <w:rsid w:val="0036589C"/>
    <w:rsid w:val="00365AAF"/>
    <w:rsid w:val="00365B81"/>
    <w:rsid w:val="00365DDD"/>
    <w:rsid w:val="00365E3E"/>
    <w:rsid w:val="00365E60"/>
    <w:rsid w:val="003661FA"/>
    <w:rsid w:val="00366226"/>
    <w:rsid w:val="003665A3"/>
    <w:rsid w:val="00366602"/>
    <w:rsid w:val="0036682A"/>
    <w:rsid w:val="0036689C"/>
    <w:rsid w:val="00366992"/>
    <w:rsid w:val="003669F5"/>
    <w:rsid w:val="00366A50"/>
    <w:rsid w:val="00366A51"/>
    <w:rsid w:val="00366AAD"/>
    <w:rsid w:val="00366DB7"/>
    <w:rsid w:val="00366FA5"/>
    <w:rsid w:val="0036755B"/>
    <w:rsid w:val="00367597"/>
    <w:rsid w:val="00367793"/>
    <w:rsid w:val="00367A11"/>
    <w:rsid w:val="00367AEC"/>
    <w:rsid w:val="00367EE8"/>
    <w:rsid w:val="00367F64"/>
    <w:rsid w:val="00367FA2"/>
    <w:rsid w:val="0037003E"/>
    <w:rsid w:val="00370077"/>
    <w:rsid w:val="003700F7"/>
    <w:rsid w:val="00370144"/>
    <w:rsid w:val="003701AD"/>
    <w:rsid w:val="003702C7"/>
    <w:rsid w:val="0037039A"/>
    <w:rsid w:val="003703BC"/>
    <w:rsid w:val="00370497"/>
    <w:rsid w:val="00370839"/>
    <w:rsid w:val="003708D9"/>
    <w:rsid w:val="00370AC5"/>
    <w:rsid w:val="00370B08"/>
    <w:rsid w:val="00370CB6"/>
    <w:rsid w:val="00370E07"/>
    <w:rsid w:val="0037103C"/>
    <w:rsid w:val="003712AC"/>
    <w:rsid w:val="00371427"/>
    <w:rsid w:val="003716C1"/>
    <w:rsid w:val="003718B7"/>
    <w:rsid w:val="003718CD"/>
    <w:rsid w:val="00371968"/>
    <w:rsid w:val="00371971"/>
    <w:rsid w:val="00371BA5"/>
    <w:rsid w:val="00371D42"/>
    <w:rsid w:val="00371FE0"/>
    <w:rsid w:val="0037202A"/>
    <w:rsid w:val="0037206C"/>
    <w:rsid w:val="003720EB"/>
    <w:rsid w:val="00372253"/>
    <w:rsid w:val="0037235D"/>
    <w:rsid w:val="0037245B"/>
    <w:rsid w:val="0037248F"/>
    <w:rsid w:val="0037257D"/>
    <w:rsid w:val="003725EC"/>
    <w:rsid w:val="003726FA"/>
    <w:rsid w:val="003727C9"/>
    <w:rsid w:val="00372909"/>
    <w:rsid w:val="00372964"/>
    <w:rsid w:val="00372CCB"/>
    <w:rsid w:val="00372D4D"/>
    <w:rsid w:val="00372EC0"/>
    <w:rsid w:val="00372FE0"/>
    <w:rsid w:val="003737CE"/>
    <w:rsid w:val="003737F3"/>
    <w:rsid w:val="003737F6"/>
    <w:rsid w:val="003739E7"/>
    <w:rsid w:val="00373AED"/>
    <w:rsid w:val="00373B10"/>
    <w:rsid w:val="00373C31"/>
    <w:rsid w:val="00373C4E"/>
    <w:rsid w:val="00373D05"/>
    <w:rsid w:val="00373D87"/>
    <w:rsid w:val="00373E26"/>
    <w:rsid w:val="00373F57"/>
    <w:rsid w:val="00374008"/>
    <w:rsid w:val="003740F6"/>
    <w:rsid w:val="003741DF"/>
    <w:rsid w:val="003742FD"/>
    <w:rsid w:val="00374417"/>
    <w:rsid w:val="0037454C"/>
    <w:rsid w:val="00374935"/>
    <w:rsid w:val="00374B9D"/>
    <w:rsid w:val="00374BDD"/>
    <w:rsid w:val="00374D49"/>
    <w:rsid w:val="00374D70"/>
    <w:rsid w:val="00374DBF"/>
    <w:rsid w:val="00374DC8"/>
    <w:rsid w:val="00374EA2"/>
    <w:rsid w:val="00374EA9"/>
    <w:rsid w:val="00374F53"/>
    <w:rsid w:val="00375117"/>
    <w:rsid w:val="00375212"/>
    <w:rsid w:val="003753CE"/>
    <w:rsid w:val="003754DB"/>
    <w:rsid w:val="00375525"/>
    <w:rsid w:val="00375E31"/>
    <w:rsid w:val="00375E45"/>
    <w:rsid w:val="00375E50"/>
    <w:rsid w:val="00376099"/>
    <w:rsid w:val="00376383"/>
    <w:rsid w:val="003763C6"/>
    <w:rsid w:val="0037653C"/>
    <w:rsid w:val="0037672E"/>
    <w:rsid w:val="003767D1"/>
    <w:rsid w:val="003769DF"/>
    <w:rsid w:val="00376A27"/>
    <w:rsid w:val="00376A6A"/>
    <w:rsid w:val="00376AFD"/>
    <w:rsid w:val="00376DBE"/>
    <w:rsid w:val="00376E79"/>
    <w:rsid w:val="00376F28"/>
    <w:rsid w:val="0037718B"/>
    <w:rsid w:val="00377211"/>
    <w:rsid w:val="0037729F"/>
    <w:rsid w:val="00377348"/>
    <w:rsid w:val="00377408"/>
    <w:rsid w:val="0037740C"/>
    <w:rsid w:val="003774FB"/>
    <w:rsid w:val="003775B9"/>
    <w:rsid w:val="0037762E"/>
    <w:rsid w:val="0037782A"/>
    <w:rsid w:val="00377866"/>
    <w:rsid w:val="00377B12"/>
    <w:rsid w:val="00377C03"/>
    <w:rsid w:val="00377D67"/>
    <w:rsid w:val="00377DA0"/>
    <w:rsid w:val="00377E3D"/>
    <w:rsid w:val="00377F60"/>
    <w:rsid w:val="0037CE1C"/>
    <w:rsid w:val="003800A8"/>
    <w:rsid w:val="0038023C"/>
    <w:rsid w:val="00380312"/>
    <w:rsid w:val="00380342"/>
    <w:rsid w:val="00380552"/>
    <w:rsid w:val="0038062E"/>
    <w:rsid w:val="003808B7"/>
    <w:rsid w:val="003809B0"/>
    <w:rsid w:val="00380A73"/>
    <w:rsid w:val="00380ABE"/>
    <w:rsid w:val="00380B76"/>
    <w:rsid w:val="00380C44"/>
    <w:rsid w:val="00380D1C"/>
    <w:rsid w:val="00380DBB"/>
    <w:rsid w:val="00380E90"/>
    <w:rsid w:val="00380F47"/>
    <w:rsid w:val="00381235"/>
    <w:rsid w:val="003812C6"/>
    <w:rsid w:val="003812EB"/>
    <w:rsid w:val="0038160F"/>
    <w:rsid w:val="0038166E"/>
    <w:rsid w:val="0038185F"/>
    <w:rsid w:val="003818AE"/>
    <w:rsid w:val="00381A2E"/>
    <w:rsid w:val="00381ACB"/>
    <w:rsid w:val="00381E4D"/>
    <w:rsid w:val="00381E99"/>
    <w:rsid w:val="00382015"/>
    <w:rsid w:val="00382018"/>
    <w:rsid w:val="00382057"/>
    <w:rsid w:val="00382194"/>
    <w:rsid w:val="0038255F"/>
    <w:rsid w:val="003825EB"/>
    <w:rsid w:val="0038268C"/>
    <w:rsid w:val="003826D0"/>
    <w:rsid w:val="0038278C"/>
    <w:rsid w:val="003827A5"/>
    <w:rsid w:val="003828CB"/>
    <w:rsid w:val="00382964"/>
    <w:rsid w:val="00382985"/>
    <w:rsid w:val="00382A03"/>
    <w:rsid w:val="00382AE4"/>
    <w:rsid w:val="00382B77"/>
    <w:rsid w:val="00382B89"/>
    <w:rsid w:val="00382C8A"/>
    <w:rsid w:val="00382D90"/>
    <w:rsid w:val="00382DB8"/>
    <w:rsid w:val="00382E3D"/>
    <w:rsid w:val="00382EA9"/>
    <w:rsid w:val="00382EB6"/>
    <w:rsid w:val="00382EE8"/>
    <w:rsid w:val="003830D1"/>
    <w:rsid w:val="003830F5"/>
    <w:rsid w:val="00383276"/>
    <w:rsid w:val="003832CF"/>
    <w:rsid w:val="00383394"/>
    <w:rsid w:val="003833FF"/>
    <w:rsid w:val="003836BF"/>
    <w:rsid w:val="0038376A"/>
    <w:rsid w:val="00383863"/>
    <w:rsid w:val="00383898"/>
    <w:rsid w:val="00383938"/>
    <w:rsid w:val="003839B8"/>
    <w:rsid w:val="00383B19"/>
    <w:rsid w:val="00383B3C"/>
    <w:rsid w:val="00383DD0"/>
    <w:rsid w:val="00383F00"/>
    <w:rsid w:val="003842B2"/>
    <w:rsid w:val="0038445C"/>
    <w:rsid w:val="00384469"/>
    <w:rsid w:val="003844CB"/>
    <w:rsid w:val="00384613"/>
    <w:rsid w:val="00384725"/>
    <w:rsid w:val="003847F2"/>
    <w:rsid w:val="00384C4B"/>
    <w:rsid w:val="00384D26"/>
    <w:rsid w:val="00384D85"/>
    <w:rsid w:val="00384F28"/>
    <w:rsid w:val="00384FE2"/>
    <w:rsid w:val="00385056"/>
    <w:rsid w:val="0038514C"/>
    <w:rsid w:val="003853CF"/>
    <w:rsid w:val="003853D6"/>
    <w:rsid w:val="003854CA"/>
    <w:rsid w:val="003857CF"/>
    <w:rsid w:val="0038581C"/>
    <w:rsid w:val="0038582A"/>
    <w:rsid w:val="0038597E"/>
    <w:rsid w:val="00385B45"/>
    <w:rsid w:val="00385CE8"/>
    <w:rsid w:val="00385DB5"/>
    <w:rsid w:val="00385F0A"/>
    <w:rsid w:val="00385FAA"/>
    <w:rsid w:val="0038602E"/>
    <w:rsid w:val="00386042"/>
    <w:rsid w:val="003860E0"/>
    <w:rsid w:val="003863B2"/>
    <w:rsid w:val="00386544"/>
    <w:rsid w:val="00386891"/>
    <w:rsid w:val="00386924"/>
    <w:rsid w:val="003869A2"/>
    <w:rsid w:val="00386A21"/>
    <w:rsid w:val="00386AB9"/>
    <w:rsid w:val="00386D67"/>
    <w:rsid w:val="0038713C"/>
    <w:rsid w:val="003873D7"/>
    <w:rsid w:val="00387523"/>
    <w:rsid w:val="003875EA"/>
    <w:rsid w:val="00387637"/>
    <w:rsid w:val="00387791"/>
    <w:rsid w:val="00387846"/>
    <w:rsid w:val="00387871"/>
    <w:rsid w:val="00387B5F"/>
    <w:rsid w:val="00387BC3"/>
    <w:rsid w:val="00387C1A"/>
    <w:rsid w:val="00387F8A"/>
    <w:rsid w:val="0038ACCB"/>
    <w:rsid w:val="003901A2"/>
    <w:rsid w:val="00390243"/>
    <w:rsid w:val="00390A2E"/>
    <w:rsid w:val="00390A3D"/>
    <w:rsid w:val="00390AA7"/>
    <w:rsid w:val="00390BC1"/>
    <w:rsid w:val="00390C71"/>
    <w:rsid w:val="00390D30"/>
    <w:rsid w:val="00390D7B"/>
    <w:rsid w:val="00390D7C"/>
    <w:rsid w:val="00390FAB"/>
    <w:rsid w:val="00390FB1"/>
    <w:rsid w:val="003910BE"/>
    <w:rsid w:val="00391184"/>
    <w:rsid w:val="003914B8"/>
    <w:rsid w:val="003916BB"/>
    <w:rsid w:val="0039181B"/>
    <w:rsid w:val="003918F3"/>
    <w:rsid w:val="003919CE"/>
    <w:rsid w:val="00391AE7"/>
    <w:rsid w:val="00391D44"/>
    <w:rsid w:val="00391FD7"/>
    <w:rsid w:val="003922A6"/>
    <w:rsid w:val="00392372"/>
    <w:rsid w:val="00392407"/>
    <w:rsid w:val="0039249F"/>
    <w:rsid w:val="00392519"/>
    <w:rsid w:val="0039255F"/>
    <w:rsid w:val="0039261D"/>
    <w:rsid w:val="003926C2"/>
    <w:rsid w:val="003927A6"/>
    <w:rsid w:val="00392896"/>
    <w:rsid w:val="003929BF"/>
    <w:rsid w:val="00392D61"/>
    <w:rsid w:val="00392DA5"/>
    <w:rsid w:val="00392DBA"/>
    <w:rsid w:val="0039341B"/>
    <w:rsid w:val="00393737"/>
    <w:rsid w:val="00393B14"/>
    <w:rsid w:val="00393BEE"/>
    <w:rsid w:val="00393CD9"/>
    <w:rsid w:val="00393E3D"/>
    <w:rsid w:val="00393F92"/>
    <w:rsid w:val="00393F98"/>
    <w:rsid w:val="00394179"/>
    <w:rsid w:val="00394186"/>
    <w:rsid w:val="0039423E"/>
    <w:rsid w:val="00394356"/>
    <w:rsid w:val="003944B8"/>
    <w:rsid w:val="003944CA"/>
    <w:rsid w:val="003944F5"/>
    <w:rsid w:val="003945B7"/>
    <w:rsid w:val="00394615"/>
    <w:rsid w:val="0039469B"/>
    <w:rsid w:val="003946F4"/>
    <w:rsid w:val="00394741"/>
    <w:rsid w:val="00394791"/>
    <w:rsid w:val="0039479F"/>
    <w:rsid w:val="00394B2D"/>
    <w:rsid w:val="00394BB1"/>
    <w:rsid w:val="00394CEE"/>
    <w:rsid w:val="00394F40"/>
    <w:rsid w:val="00394FD9"/>
    <w:rsid w:val="0039504E"/>
    <w:rsid w:val="00395089"/>
    <w:rsid w:val="003951A0"/>
    <w:rsid w:val="00395206"/>
    <w:rsid w:val="00395489"/>
    <w:rsid w:val="00395B0C"/>
    <w:rsid w:val="00395B65"/>
    <w:rsid w:val="00395D87"/>
    <w:rsid w:val="00395ECD"/>
    <w:rsid w:val="00395FA4"/>
    <w:rsid w:val="00395FCA"/>
    <w:rsid w:val="003961DC"/>
    <w:rsid w:val="00396209"/>
    <w:rsid w:val="00396233"/>
    <w:rsid w:val="00396289"/>
    <w:rsid w:val="0039639B"/>
    <w:rsid w:val="003963A9"/>
    <w:rsid w:val="00396536"/>
    <w:rsid w:val="0039687F"/>
    <w:rsid w:val="00396983"/>
    <w:rsid w:val="00396A7A"/>
    <w:rsid w:val="00396CAB"/>
    <w:rsid w:val="00396CBF"/>
    <w:rsid w:val="00396E39"/>
    <w:rsid w:val="00397029"/>
    <w:rsid w:val="0039707B"/>
    <w:rsid w:val="003970E6"/>
    <w:rsid w:val="00397115"/>
    <w:rsid w:val="003971DC"/>
    <w:rsid w:val="00397243"/>
    <w:rsid w:val="00397265"/>
    <w:rsid w:val="003974C0"/>
    <w:rsid w:val="0039785F"/>
    <w:rsid w:val="00397860"/>
    <w:rsid w:val="00397A97"/>
    <w:rsid w:val="00397D3E"/>
    <w:rsid w:val="00397DE9"/>
    <w:rsid w:val="00397E0B"/>
    <w:rsid w:val="00397E18"/>
    <w:rsid w:val="00397EC6"/>
    <w:rsid w:val="00397F84"/>
    <w:rsid w:val="003A01BB"/>
    <w:rsid w:val="003A0381"/>
    <w:rsid w:val="003A0609"/>
    <w:rsid w:val="003A0660"/>
    <w:rsid w:val="003A06A4"/>
    <w:rsid w:val="003A0781"/>
    <w:rsid w:val="003A0A5E"/>
    <w:rsid w:val="003A0B12"/>
    <w:rsid w:val="003A0B8B"/>
    <w:rsid w:val="003A0C26"/>
    <w:rsid w:val="003A0D0C"/>
    <w:rsid w:val="003A0E59"/>
    <w:rsid w:val="003A14EE"/>
    <w:rsid w:val="003A1533"/>
    <w:rsid w:val="003A1644"/>
    <w:rsid w:val="003A17B5"/>
    <w:rsid w:val="003A17C6"/>
    <w:rsid w:val="003A1952"/>
    <w:rsid w:val="003A1BB2"/>
    <w:rsid w:val="003A1C75"/>
    <w:rsid w:val="003A1CD5"/>
    <w:rsid w:val="003A1CEC"/>
    <w:rsid w:val="003A1FA8"/>
    <w:rsid w:val="003A1FB3"/>
    <w:rsid w:val="003A20E4"/>
    <w:rsid w:val="003A2208"/>
    <w:rsid w:val="003A234F"/>
    <w:rsid w:val="003A24B5"/>
    <w:rsid w:val="003A24F4"/>
    <w:rsid w:val="003A24F5"/>
    <w:rsid w:val="003A2A65"/>
    <w:rsid w:val="003A2AE5"/>
    <w:rsid w:val="003A3045"/>
    <w:rsid w:val="003A311D"/>
    <w:rsid w:val="003A3140"/>
    <w:rsid w:val="003A3164"/>
    <w:rsid w:val="003A31ED"/>
    <w:rsid w:val="003A3463"/>
    <w:rsid w:val="003A3798"/>
    <w:rsid w:val="003A37F7"/>
    <w:rsid w:val="003A380B"/>
    <w:rsid w:val="003A3983"/>
    <w:rsid w:val="003A39D4"/>
    <w:rsid w:val="003A3ABA"/>
    <w:rsid w:val="003A3BE4"/>
    <w:rsid w:val="003A3C71"/>
    <w:rsid w:val="003A3DCB"/>
    <w:rsid w:val="003A3E19"/>
    <w:rsid w:val="003A3FCD"/>
    <w:rsid w:val="003A401C"/>
    <w:rsid w:val="003A402B"/>
    <w:rsid w:val="003A4045"/>
    <w:rsid w:val="003A42DD"/>
    <w:rsid w:val="003A4307"/>
    <w:rsid w:val="003A4426"/>
    <w:rsid w:val="003A445A"/>
    <w:rsid w:val="003A45CE"/>
    <w:rsid w:val="003A4A24"/>
    <w:rsid w:val="003A4ACE"/>
    <w:rsid w:val="003A4C01"/>
    <w:rsid w:val="003A4C1D"/>
    <w:rsid w:val="003A4CB8"/>
    <w:rsid w:val="003A4DFB"/>
    <w:rsid w:val="003A4E43"/>
    <w:rsid w:val="003A4F67"/>
    <w:rsid w:val="003A506C"/>
    <w:rsid w:val="003A51D5"/>
    <w:rsid w:val="003A521D"/>
    <w:rsid w:val="003A524B"/>
    <w:rsid w:val="003A5590"/>
    <w:rsid w:val="003A580C"/>
    <w:rsid w:val="003A58A8"/>
    <w:rsid w:val="003A598A"/>
    <w:rsid w:val="003A5BD4"/>
    <w:rsid w:val="003A5C69"/>
    <w:rsid w:val="003A5CC6"/>
    <w:rsid w:val="003A5D5A"/>
    <w:rsid w:val="003A5DE5"/>
    <w:rsid w:val="003A5DEE"/>
    <w:rsid w:val="003A5E2C"/>
    <w:rsid w:val="003A5ED5"/>
    <w:rsid w:val="003A6097"/>
    <w:rsid w:val="003A61B4"/>
    <w:rsid w:val="003A6202"/>
    <w:rsid w:val="003A6208"/>
    <w:rsid w:val="003A63A0"/>
    <w:rsid w:val="003A6479"/>
    <w:rsid w:val="003A6554"/>
    <w:rsid w:val="003A65B1"/>
    <w:rsid w:val="003A65F2"/>
    <w:rsid w:val="003A6862"/>
    <w:rsid w:val="003A693B"/>
    <w:rsid w:val="003A6B45"/>
    <w:rsid w:val="003A6B55"/>
    <w:rsid w:val="003A6B58"/>
    <w:rsid w:val="003A6D66"/>
    <w:rsid w:val="003A6E59"/>
    <w:rsid w:val="003A6ECE"/>
    <w:rsid w:val="003A6FD6"/>
    <w:rsid w:val="003A6FEC"/>
    <w:rsid w:val="003A709C"/>
    <w:rsid w:val="003A71EF"/>
    <w:rsid w:val="003A72A7"/>
    <w:rsid w:val="003A730A"/>
    <w:rsid w:val="003A7376"/>
    <w:rsid w:val="003A7450"/>
    <w:rsid w:val="003A7502"/>
    <w:rsid w:val="003A7585"/>
    <w:rsid w:val="003A75E2"/>
    <w:rsid w:val="003A7657"/>
    <w:rsid w:val="003A78BB"/>
    <w:rsid w:val="003A7A83"/>
    <w:rsid w:val="003A7BC4"/>
    <w:rsid w:val="003B0634"/>
    <w:rsid w:val="003B081F"/>
    <w:rsid w:val="003B0A4E"/>
    <w:rsid w:val="003B0C2D"/>
    <w:rsid w:val="003B0CF6"/>
    <w:rsid w:val="003B0DDD"/>
    <w:rsid w:val="003B0E40"/>
    <w:rsid w:val="003B0E6A"/>
    <w:rsid w:val="003B0E85"/>
    <w:rsid w:val="003B0F11"/>
    <w:rsid w:val="003B0FDB"/>
    <w:rsid w:val="003B10FC"/>
    <w:rsid w:val="003B14D1"/>
    <w:rsid w:val="003B153C"/>
    <w:rsid w:val="003B1591"/>
    <w:rsid w:val="003B17E8"/>
    <w:rsid w:val="003B1A41"/>
    <w:rsid w:val="003B1C3B"/>
    <w:rsid w:val="003B1E8F"/>
    <w:rsid w:val="003B1F50"/>
    <w:rsid w:val="003B2003"/>
    <w:rsid w:val="003B20D8"/>
    <w:rsid w:val="003B21AB"/>
    <w:rsid w:val="003B249A"/>
    <w:rsid w:val="003B251E"/>
    <w:rsid w:val="003B271C"/>
    <w:rsid w:val="003B2808"/>
    <w:rsid w:val="003B28DE"/>
    <w:rsid w:val="003B292B"/>
    <w:rsid w:val="003B2BD2"/>
    <w:rsid w:val="003B2C6E"/>
    <w:rsid w:val="003B2CB1"/>
    <w:rsid w:val="003B2D5D"/>
    <w:rsid w:val="003B312F"/>
    <w:rsid w:val="003B3279"/>
    <w:rsid w:val="003B328E"/>
    <w:rsid w:val="003B32BB"/>
    <w:rsid w:val="003B3594"/>
    <w:rsid w:val="003B37A3"/>
    <w:rsid w:val="003B3929"/>
    <w:rsid w:val="003B3B54"/>
    <w:rsid w:val="003B3C68"/>
    <w:rsid w:val="003B3CF8"/>
    <w:rsid w:val="003B3DCD"/>
    <w:rsid w:val="003B3E28"/>
    <w:rsid w:val="003B3ECE"/>
    <w:rsid w:val="003B3EDB"/>
    <w:rsid w:val="003B4162"/>
    <w:rsid w:val="003B41BF"/>
    <w:rsid w:val="003B4479"/>
    <w:rsid w:val="003B4745"/>
    <w:rsid w:val="003B4949"/>
    <w:rsid w:val="003B4B83"/>
    <w:rsid w:val="003B4C7C"/>
    <w:rsid w:val="003B4D07"/>
    <w:rsid w:val="003B4EC1"/>
    <w:rsid w:val="003B4EF4"/>
    <w:rsid w:val="003B4F58"/>
    <w:rsid w:val="003B4FD3"/>
    <w:rsid w:val="003B5007"/>
    <w:rsid w:val="003B5057"/>
    <w:rsid w:val="003B50D1"/>
    <w:rsid w:val="003B50E3"/>
    <w:rsid w:val="003B51A0"/>
    <w:rsid w:val="003B5243"/>
    <w:rsid w:val="003B5252"/>
    <w:rsid w:val="003B52EB"/>
    <w:rsid w:val="003B5334"/>
    <w:rsid w:val="003B5360"/>
    <w:rsid w:val="003B53CC"/>
    <w:rsid w:val="003B53F9"/>
    <w:rsid w:val="003B5455"/>
    <w:rsid w:val="003B5877"/>
    <w:rsid w:val="003B5A4E"/>
    <w:rsid w:val="003B5ADE"/>
    <w:rsid w:val="003B5BD1"/>
    <w:rsid w:val="003B5CEB"/>
    <w:rsid w:val="003B5CF0"/>
    <w:rsid w:val="003B5D08"/>
    <w:rsid w:val="003B5DFC"/>
    <w:rsid w:val="003B62DE"/>
    <w:rsid w:val="003B6403"/>
    <w:rsid w:val="003B6422"/>
    <w:rsid w:val="003B644B"/>
    <w:rsid w:val="003B66BC"/>
    <w:rsid w:val="003B6824"/>
    <w:rsid w:val="003B6BF4"/>
    <w:rsid w:val="003B6E12"/>
    <w:rsid w:val="003B6E48"/>
    <w:rsid w:val="003B6FBD"/>
    <w:rsid w:val="003B7035"/>
    <w:rsid w:val="003B7144"/>
    <w:rsid w:val="003B7178"/>
    <w:rsid w:val="003B7257"/>
    <w:rsid w:val="003B7285"/>
    <w:rsid w:val="003B740C"/>
    <w:rsid w:val="003B760F"/>
    <w:rsid w:val="003B76D4"/>
    <w:rsid w:val="003B7721"/>
    <w:rsid w:val="003B776D"/>
    <w:rsid w:val="003B784C"/>
    <w:rsid w:val="003B7948"/>
    <w:rsid w:val="003B79CD"/>
    <w:rsid w:val="003B79F0"/>
    <w:rsid w:val="003B7BE3"/>
    <w:rsid w:val="003B7C84"/>
    <w:rsid w:val="003B7D11"/>
    <w:rsid w:val="003B7E34"/>
    <w:rsid w:val="003B7F02"/>
    <w:rsid w:val="003C00C0"/>
    <w:rsid w:val="003C0247"/>
    <w:rsid w:val="003C03A0"/>
    <w:rsid w:val="003C03A9"/>
    <w:rsid w:val="003C0463"/>
    <w:rsid w:val="003C050D"/>
    <w:rsid w:val="003C053B"/>
    <w:rsid w:val="003C0647"/>
    <w:rsid w:val="003C0698"/>
    <w:rsid w:val="003C06CC"/>
    <w:rsid w:val="003C0728"/>
    <w:rsid w:val="003C0768"/>
    <w:rsid w:val="003C07B0"/>
    <w:rsid w:val="003C080B"/>
    <w:rsid w:val="003C08D7"/>
    <w:rsid w:val="003C08F9"/>
    <w:rsid w:val="003C09CF"/>
    <w:rsid w:val="003C0A67"/>
    <w:rsid w:val="003C0B29"/>
    <w:rsid w:val="003C0E5B"/>
    <w:rsid w:val="003C0F41"/>
    <w:rsid w:val="003C0F43"/>
    <w:rsid w:val="003C0F8A"/>
    <w:rsid w:val="003C0FD0"/>
    <w:rsid w:val="003C102B"/>
    <w:rsid w:val="003C1228"/>
    <w:rsid w:val="003C13EE"/>
    <w:rsid w:val="003C13F3"/>
    <w:rsid w:val="003C1403"/>
    <w:rsid w:val="003C1535"/>
    <w:rsid w:val="003C15B9"/>
    <w:rsid w:val="003C1A6F"/>
    <w:rsid w:val="003C1B02"/>
    <w:rsid w:val="003C1EB1"/>
    <w:rsid w:val="003C1FB7"/>
    <w:rsid w:val="003C2083"/>
    <w:rsid w:val="003C2137"/>
    <w:rsid w:val="003C2209"/>
    <w:rsid w:val="003C2238"/>
    <w:rsid w:val="003C2503"/>
    <w:rsid w:val="003C251A"/>
    <w:rsid w:val="003C256F"/>
    <w:rsid w:val="003C2594"/>
    <w:rsid w:val="003C26B4"/>
    <w:rsid w:val="003C283B"/>
    <w:rsid w:val="003C28ED"/>
    <w:rsid w:val="003C29FB"/>
    <w:rsid w:val="003C2AF1"/>
    <w:rsid w:val="003C2B2D"/>
    <w:rsid w:val="003C2D73"/>
    <w:rsid w:val="003C2D96"/>
    <w:rsid w:val="003C2FA2"/>
    <w:rsid w:val="003C3399"/>
    <w:rsid w:val="003C3696"/>
    <w:rsid w:val="003C388D"/>
    <w:rsid w:val="003C39D7"/>
    <w:rsid w:val="003C3C3A"/>
    <w:rsid w:val="003C3CCC"/>
    <w:rsid w:val="003C3F19"/>
    <w:rsid w:val="003C401D"/>
    <w:rsid w:val="003C423B"/>
    <w:rsid w:val="003C431A"/>
    <w:rsid w:val="003C43A7"/>
    <w:rsid w:val="003C43F4"/>
    <w:rsid w:val="003C4405"/>
    <w:rsid w:val="003C456C"/>
    <w:rsid w:val="003C4A77"/>
    <w:rsid w:val="003C4E27"/>
    <w:rsid w:val="003C4E58"/>
    <w:rsid w:val="003C4EE5"/>
    <w:rsid w:val="003C4F7F"/>
    <w:rsid w:val="003C4FDD"/>
    <w:rsid w:val="003C528D"/>
    <w:rsid w:val="003C540C"/>
    <w:rsid w:val="003C5525"/>
    <w:rsid w:val="003C5562"/>
    <w:rsid w:val="003C55FB"/>
    <w:rsid w:val="003C5773"/>
    <w:rsid w:val="003C5959"/>
    <w:rsid w:val="003C5986"/>
    <w:rsid w:val="003C5A82"/>
    <w:rsid w:val="003C5B5F"/>
    <w:rsid w:val="003C5BB7"/>
    <w:rsid w:val="003C5C89"/>
    <w:rsid w:val="003C5EBE"/>
    <w:rsid w:val="003C611F"/>
    <w:rsid w:val="003C61A6"/>
    <w:rsid w:val="003C63B3"/>
    <w:rsid w:val="003C6413"/>
    <w:rsid w:val="003C64CC"/>
    <w:rsid w:val="003C65F3"/>
    <w:rsid w:val="003C6623"/>
    <w:rsid w:val="003C6950"/>
    <w:rsid w:val="003C6BA1"/>
    <w:rsid w:val="003C6CC5"/>
    <w:rsid w:val="003C6D4A"/>
    <w:rsid w:val="003C6E8E"/>
    <w:rsid w:val="003C6EED"/>
    <w:rsid w:val="003C721F"/>
    <w:rsid w:val="003C7777"/>
    <w:rsid w:val="003C7942"/>
    <w:rsid w:val="003C7A2C"/>
    <w:rsid w:val="003C7D7A"/>
    <w:rsid w:val="003C7E21"/>
    <w:rsid w:val="003C7F9C"/>
    <w:rsid w:val="003C7FB1"/>
    <w:rsid w:val="003D02C4"/>
    <w:rsid w:val="003D03E8"/>
    <w:rsid w:val="003D0409"/>
    <w:rsid w:val="003D0412"/>
    <w:rsid w:val="003D0433"/>
    <w:rsid w:val="003D047C"/>
    <w:rsid w:val="003D06DB"/>
    <w:rsid w:val="003D06ED"/>
    <w:rsid w:val="003D0926"/>
    <w:rsid w:val="003D094B"/>
    <w:rsid w:val="003D0993"/>
    <w:rsid w:val="003D0BB0"/>
    <w:rsid w:val="003D0BEE"/>
    <w:rsid w:val="003D0C07"/>
    <w:rsid w:val="003D0D69"/>
    <w:rsid w:val="003D0D92"/>
    <w:rsid w:val="003D0E65"/>
    <w:rsid w:val="003D0E6F"/>
    <w:rsid w:val="003D0EE7"/>
    <w:rsid w:val="003D11A4"/>
    <w:rsid w:val="003D17F4"/>
    <w:rsid w:val="003D1962"/>
    <w:rsid w:val="003D1DC4"/>
    <w:rsid w:val="003D1ED8"/>
    <w:rsid w:val="003D1F88"/>
    <w:rsid w:val="003D2092"/>
    <w:rsid w:val="003D215C"/>
    <w:rsid w:val="003D2277"/>
    <w:rsid w:val="003D2333"/>
    <w:rsid w:val="003D25B0"/>
    <w:rsid w:val="003D2898"/>
    <w:rsid w:val="003D2941"/>
    <w:rsid w:val="003D2962"/>
    <w:rsid w:val="003D298A"/>
    <w:rsid w:val="003D2A05"/>
    <w:rsid w:val="003D2AB2"/>
    <w:rsid w:val="003D2AE6"/>
    <w:rsid w:val="003D2CA8"/>
    <w:rsid w:val="003D2D53"/>
    <w:rsid w:val="003D3258"/>
    <w:rsid w:val="003D3310"/>
    <w:rsid w:val="003D33E6"/>
    <w:rsid w:val="003D33FC"/>
    <w:rsid w:val="003D34FB"/>
    <w:rsid w:val="003D351F"/>
    <w:rsid w:val="003D35A4"/>
    <w:rsid w:val="003D367C"/>
    <w:rsid w:val="003D36AD"/>
    <w:rsid w:val="003D38B3"/>
    <w:rsid w:val="003D3963"/>
    <w:rsid w:val="003D3989"/>
    <w:rsid w:val="003D39AE"/>
    <w:rsid w:val="003D3AF4"/>
    <w:rsid w:val="003D3C89"/>
    <w:rsid w:val="003D3D4F"/>
    <w:rsid w:val="003D40CF"/>
    <w:rsid w:val="003D41A6"/>
    <w:rsid w:val="003D41AE"/>
    <w:rsid w:val="003D4438"/>
    <w:rsid w:val="003D443B"/>
    <w:rsid w:val="003D4521"/>
    <w:rsid w:val="003D4614"/>
    <w:rsid w:val="003D4824"/>
    <w:rsid w:val="003D4960"/>
    <w:rsid w:val="003D49C7"/>
    <w:rsid w:val="003D4B33"/>
    <w:rsid w:val="003D4D13"/>
    <w:rsid w:val="003D4DD7"/>
    <w:rsid w:val="003D4E33"/>
    <w:rsid w:val="003D4EBD"/>
    <w:rsid w:val="003D5060"/>
    <w:rsid w:val="003D50C9"/>
    <w:rsid w:val="003D53AD"/>
    <w:rsid w:val="003D53D1"/>
    <w:rsid w:val="003D5496"/>
    <w:rsid w:val="003D5627"/>
    <w:rsid w:val="003D5895"/>
    <w:rsid w:val="003D5A61"/>
    <w:rsid w:val="003D5BB1"/>
    <w:rsid w:val="003D5D81"/>
    <w:rsid w:val="003D5DC4"/>
    <w:rsid w:val="003D60DC"/>
    <w:rsid w:val="003D6330"/>
    <w:rsid w:val="003D691C"/>
    <w:rsid w:val="003D6929"/>
    <w:rsid w:val="003D69A4"/>
    <w:rsid w:val="003D6A07"/>
    <w:rsid w:val="003D6B79"/>
    <w:rsid w:val="003D6BBD"/>
    <w:rsid w:val="003D6CEA"/>
    <w:rsid w:val="003D6D7C"/>
    <w:rsid w:val="003D6FCA"/>
    <w:rsid w:val="003D70FF"/>
    <w:rsid w:val="003D711A"/>
    <w:rsid w:val="003D71C7"/>
    <w:rsid w:val="003D720A"/>
    <w:rsid w:val="003D723C"/>
    <w:rsid w:val="003D7340"/>
    <w:rsid w:val="003D7439"/>
    <w:rsid w:val="003D7496"/>
    <w:rsid w:val="003D75A4"/>
    <w:rsid w:val="003D762D"/>
    <w:rsid w:val="003D76B1"/>
    <w:rsid w:val="003D7714"/>
    <w:rsid w:val="003D7ABF"/>
    <w:rsid w:val="003D7F61"/>
    <w:rsid w:val="003D9C98"/>
    <w:rsid w:val="003E0086"/>
    <w:rsid w:val="003E017A"/>
    <w:rsid w:val="003E0238"/>
    <w:rsid w:val="003E052D"/>
    <w:rsid w:val="003E05B8"/>
    <w:rsid w:val="003E071F"/>
    <w:rsid w:val="003E0956"/>
    <w:rsid w:val="003E0B84"/>
    <w:rsid w:val="003E0BC7"/>
    <w:rsid w:val="003E0D91"/>
    <w:rsid w:val="003E0D9C"/>
    <w:rsid w:val="003E0E3E"/>
    <w:rsid w:val="003E0EAF"/>
    <w:rsid w:val="003E0F49"/>
    <w:rsid w:val="003E0FCC"/>
    <w:rsid w:val="003E1196"/>
    <w:rsid w:val="003E11C8"/>
    <w:rsid w:val="003E134A"/>
    <w:rsid w:val="003E14DE"/>
    <w:rsid w:val="003E163D"/>
    <w:rsid w:val="003E17D5"/>
    <w:rsid w:val="003E18C3"/>
    <w:rsid w:val="003E18F4"/>
    <w:rsid w:val="003E197C"/>
    <w:rsid w:val="003E1A12"/>
    <w:rsid w:val="003E1A38"/>
    <w:rsid w:val="003E1B43"/>
    <w:rsid w:val="003E1D41"/>
    <w:rsid w:val="003E1FDC"/>
    <w:rsid w:val="003E227A"/>
    <w:rsid w:val="003E242A"/>
    <w:rsid w:val="003E2513"/>
    <w:rsid w:val="003E2738"/>
    <w:rsid w:val="003E2815"/>
    <w:rsid w:val="003E2889"/>
    <w:rsid w:val="003E2922"/>
    <w:rsid w:val="003E29B5"/>
    <w:rsid w:val="003E2A24"/>
    <w:rsid w:val="003E2AF7"/>
    <w:rsid w:val="003E2B65"/>
    <w:rsid w:val="003E2E04"/>
    <w:rsid w:val="003E2EF1"/>
    <w:rsid w:val="003E3104"/>
    <w:rsid w:val="003E3111"/>
    <w:rsid w:val="003E31E1"/>
    <w:rsid w:val="003E3386"/>
    <w:rsid w:val="003E33A8"/>
    <w:rsid w:val="003E3475"/>
    <w:rsid w:val="003E363E"/>
    <w:rsid w:val="003E36E0"/>
    <w:rsid w:val="003E3713"/>
    <w:rsid w:val="003E37E1"/>
    <w:rsid w:val="003E3801"/>
    <w:rsid w:val="003E38FF"/>
    <w:rsid w:val="003E393B"/>
    <w:rsid w:val="003E39BA"/>
    <w:rsid w:val="003E39CA"/>
    <w:rsid w:val="003E3AFE"/>
    <w:rsid w:val="003E3B3B"/>
    <w:rsid w:val="003E3C4A"/>
    <w:rsid w:val="003E3E3C"/>
    <w:rsid w:val="003E3EB2"/>
    <w:rsid w:val="003E3F0B"/>
    <w:rsid w:val="003E3F14"/>
    <w:rsid w:val="003E3F2A"/>
    <w:rsid w:val="003E3F52"/>
    <w:rsid w:val="003E4240"/>
    <w:rsid w:val="003E43B1"/>
    <w:rsid w:val="003E4453"/>
    <w:rsid w:val="003E4504"/>
    <w:rsid w:val="003E4664"/>
    <w:rsid w:val="003E4732"/>
    <w:rsid w:val="003E48C5"/>
    <w:rsid w:val="003E4AAB"/>
    <w:rsid w:val="003E4AD2"/>
    <w:rsid w:val="003E4E3B"/>
    <w:rsid w:val="003E4F8E"/>
    <w:rsid w:val="003E5020"/>
    <w:rsid w:val="003E5030"/>
    <w:rsid w:val="003E508D"/>
    <w:rsid w:val="003E51B4"/>
    <w:rsid w:val="003E5202"/>
    <w:rsid w:val="003E5230"/>
    <w:rsid w:val="003E5463"/>
    <w:rsid w:val="003E5726"/>
    <w:rsid w:val="003E5C30"/>
    <w:rsid w:val="003E5CF7"/>
    <w:rsid w:val="003E5E06"/>
    <w:rsid w:val="003E6044"/>
    <w:rsid w:val="003E623F"/>
    <w:rsid w:val="003E62B5"/>
    <w:rsid w:val="003E6374"/>
    <w:rsid w:val="003E64AC"/>
    <w:rsid w:val="003E66E0"/>
    <w:rsid w:val="003E686E"/>
    <w:rsid w:val="003E68B0"/>
    <w:rsid w:val="003E6A3B"/>
    <w:rsid w:val="003E6ADB"/>
    <w:rsid w:val="003E6B62"/>
    <w:rsid w:val="003E6C02"/>
    <w:rsid w:val="003E6C06"/>
    <w:rsid w:val="003E6D73"/>
    <w:rsid w:val="003E6E7C"/>
    <w:rsid w:val="003E6EB1"/>
    <w:rsid w:val="003E6F52"/>
    <w:rsid w:val="003E71DE"/>
    <w:rsid w:val="003E7212"/>
    <w:rsid w:val="003E7312"/>
    <w:rsid w:val="003E7401"/>
    <w:rsid w:val="003E75D1"/>
    <w:rsid w:val="003E7705"/>
    <w:rsid w:val="003E78C5"/>
    <w:rsid w:val="003E7926"/>
    <w:rsid w:val="003E79E0"/>
    <w:rsid w:val="003E79E1"/>
    <w:rsid w:val="003E7A8A"/>
    <w:rsid w:val="003E7AF9"/>
    <w:rsid w:val="003E7CAF"/>
    <w:rsid w:val="003E7D2E"/>
    <w:rsid w:val="003EB4DB"/>
    <w:rsid w:val="003F038E"/>
    <w:rsid w:val="003F0390"/>
    <w:rsid w:val="003F0411"/>
    <w:rsid w:val="003F0562"/>
    <w:rsid w:val="003F072A"/>
    <w:rsid w:val="003F080C"/>
    <w:rsid w:val="003F090A"/>
    <w:rsid w:val="003F0B24"/>
    <w:rsid w:val="003F0DF8"/>
    <w:rsid w:val="003F0EB9"/>
    <w:rsid w:val="003F0FA0"/>
    <w:rsid w:val="003F1095"/>
    <w:rsid w:val="003F13B6"/>
    <w:rsid w:val="003F149D"/>
    <w:rsid w:val="003F1514"/>
    <w:rsid w:val="003F1614"/>
    <w:rsid w:val="003F1659"/>
    <w:rsid w:val="003F1749"/>
    <w:rsid w:val="003F1B5D"/>
    <w:rsid w:val="003F1BFC"/>
    <w:rsid w:val="003F1C80"/>
    <w:rsid w:val="003F1F4B"/>
    <w:rsid w:val="003F20DF"/>
    <w:rsid w:val="003F20FD"/>
    <w:rsid w:val="003F218B"/>
    <w:rsid w:val="003F22E3"/>
    <w:rsid w:val="003F2647"/>
    <w:rsid w:val="003F2669"/>
    <w:rsid w:val="003F29E1"/>
    <w:rsid w:val="003F2A68"/>
    <w:rsid w:val="003F2CD2"/>
    <w:rsid w:val="003F2D72"/>
    <w:rsid w:val="003F2F3C"/>
    <w:rsid w:val="003F3030"/>
    <w:rsid w:val="003F3296"/>
    <w:rsid w:val="003F36BA"/>
    <w:rsid w:val="003F38B0"/>
    <w:rsid w:val="003F39EB"/>
    <w:rsid w:val="003F3A46"/>
    <w:rsid w:val="003F3C0F"/>
    <w:rsid w:val="003F3F55"/>
    <w:rsid w:val="003F40DF"/>
    <w:rsid w:val="003F4203"/>
    <w:rsid w:val="003F42DF"/>
    <w:rsid w:val="003F4448"/>
    <w:rsid w:val="003F44DA"/>
    <w:rsid w:val="003F44F2"/>
    <w:rsid w:val="003F46AE"/>
    <w:rsid w:val="003F47EA"/>
    <w:rsid w:val="003F4851"/>
    <w:rsid w:val="003F4986"/>
    <w:rsid w:val="003F49D4"/>
    <w:rsid w:val="003F4B69"/>
    <w:rsid w:val="003F4D30"/>
    <w:rsid w:val="003F4E9E"/>
    <w:rsid w:val="003F51AA"/>
    <w:rsid w:val="003F52F1"/>
    <w:rsid w:val="003F53D1"/>
    <w:rsid w:val="003F5450"/>
    <w:rsid w:val="003F57AD"/>
    <w:rsid w:val="003F5862"/>
    <w:rsid w:val="003F5A83"/>
    <w:rsid w:val="003F5D6F"/>
    <w:rsid w:val="003F5D80"/>
    <w:rsid w:val="003F5E9F"/>
    <w:rsid w:val="003F5FDB"/>
    <w:rsid w:val="003F607A"/>
    <w:rsid w:val="003F60BC"/>
    <w:rsid w:val="003F662F"/>
    <w:rsid w:val="003F6783"/>
    <w:rsid w:val="003F67D3"/>
    <w:rsid w:val="003F67EB"/>
    <w:rsid w:val="003F68CB"/>
    <w:rsid w:val="003F694E"/>
    <w:rsid w:val="003F6BA5"/>
    <w:rsid w:val="003F6BC9"/>
    <w:rsid w:val="003F6D80"/>
    <w:rsid w:val="003F6EDC"/>
    <w:rsid w:val="003F6EE4"/>
    <w:rsid w:val="003F70F0"/>
    <w:rsid w:val="003F72AB"/>
    <w:rsid w:val="003F75F5"/>
    <w:rsid w:val="003F771B"/>
    <w:rsid w:val="003F7773"/>
    <w:rsid w:val="003F78BA"/>
    <w:rsid w:val="003F796E"/>
    <w:rsid w:val="003F7BC6"/>
    <w:rsid w:val="003F7BD0"/>
    <w:rsid w:val="003F7C57"/>
    <w:rsid w:val="003F7D0F"/>
    <w:rsid w:val="003F7DAC"/>
    <w:rsid w:val="003F7E8D"/>
    <w:rsid w:val="003F9A68"/>
    <w:rsid w:val="0040038C"/>
    <w:rsid w:val="00400568"/>
    <w:rsid w:val="00400643"/>
    <w:rsid w:val="00400676"/>
    <w:rsid w:val="0040086C"/>
    <w:rsid w:val="00400A0D"/>
    <w:rsid w:val="00400ACE"/>
    <w:rsid w:val="00400B74"/>
    <w:rsid w:val="00400D86"/>
    <w:rsid w:val="00400DAE"/>
    <w:rsid w:val="00400FD3"/>
    <w:rsid w:val="00401055"/>
    <w:rsid w:val="004012DE"/>
    <w:rsid w:val="00401393"/>
    <w:rsid w:val="004013E3"/>
    <w:rsid w:val="0040141C"/>
    <w:rsid w:val="004014AB"/>
    <w:rsid w:val="004014F5"/>
    <w:rsid w:val="0040158D"/>
    <w:rsid w:val="00401745"/>
    <w:rsid w:val="004017A6"/>
    <w:rsid w:val="004017E1"/>
    <w:rsid w:val="00401874"/>
    <w:rsid w:val="004019DA"/>
    <w:rsid w:val="00401BB5"/>
    <w:rsid w:val="0040203B"/>
    <w:rsid w:val="00402166"/>
    <w:rsid w:val="004021F0"/>
    <w:rsid w:val="00402294"/>
    <w:rsid w:val="00402773"/>
    <w:rsid w:val="004027A8"/>
    <w:rsid w:val="004027EB"/>
    <w:rsid w:val="004029FF"/>
    <w:rsid w:val="00402A3F"/>
    <w:rsid w:val="00402AF7"/>
    <w:rsid w:val="00402CF2"/>
    <w:rsid w:val="00402E5D"/>
    <w:rsid w:val="00402E63"/>
    <w:rsid w:val="00402F16"/>
    <w:rsid w:val="00402F7E"/>
    <w:rsid w:val="00402FA5"/>
    <w:rsid w:val="00402FAD"/>
    <w:rsid w:val="00403194"/>
    <w:rsid w:val="00403224"/>
    <w:rsid w:val="004033AF"/>
    <w:rsid w:val="004035D9"/>
    <w:rsid w:val="00403651"/>
    <w:rsid w:val="00403661"/>
    <w:rsid w:val="00403679"/>
    <w:rsid w:val="00403795"/>
    <w:rsid w:val="00403887"/>
    <w:rsid w:val="004038E8"/>
    <w:rsid w:val="00403A6D"/>
    <w:rsid w:val="00403B68"/>
    <w:rsid w:val="00403BEB"/>
    <w:rsid w:val="00403CA9"/>
    <w:rsid w:val="00403CF9"/>
    <w:rsid w:val="00403E89"/>
    <w:rsid w:val="0040442D"/>
    <w:rsid w:val="00404481"/>
    <w:rsid w:val="004045AA"/>
    <w:rsid w:val="00404738"/>
    <w:rsid w:val="0040480E"/>
    <w:rsid w:val="00404A32"/>
    <w:rsid w:val="00404A93"/>
    <w:rsid w:val="00404B5F"/>
    <w:rsid w:val="00404BF4"/>
    <w:rsid w:val="00404DF3"/>
    <w:rsid w:val="00404FD5"/>
    <w:rsid w:val="004050A7"/>
    <w:rsid w:val="004050C1"/>
    <w:rsid w:val="00405323"/>
    <w:rsid w:val="0040532A"/>
    <w:rsid w:val="00405365"/>
    <w:rsid w:val="0040537A"/>
    <w:rsid w:val="00405438"/>
    <w:rsid w:val="004054A5"/>
    <w:rsid w:val="004054D2"/>
    <w:rsid w:val="0040551A"/>
    <w:rsid w:val="00405A4E"/>
    <w:rsid w:val="00405DD5"/>
    <w:rsid w:val="00405E92"/>
    <w:rsid w:val="00405EA8"/>
    <w:rsid w:val="00405ED1"/>
    <w:rsid w:val="00405EF8"/>
    <w:rsid w:val="00405F4E"/>
    <w:rsid w:val="00405F51"/>
    <w:rsid w:val="00406126"/>
    <w:rsid w:val="004061DF"/>
    <w:rsid w:val="00406242"/>
    <w:rsid w:val="00406332"/>
    <w:rsid w:val="00406383"/>
    <w:rsid w:val="00406655"/>
    <w:rsid w:val="004066F2"/>
    <w:rsid w:val="004067BB"/>
    <w:rsid w:val="004068B4"/>
    <w:rsid w:val="004068B6"/>
    <w:rsid w:val="00406AAA"/>
    <w:rsid w:val="00406AD8"/>
    <w:rsid w:val="00406C2A"/>
    <w:rsid w:val="00406CE0"/>
    <w:rsid w:val="00406D84"/>
    <w:rsid w:val="00406EC0"/>
    <w:rsid w:val="00407056"/>
    <w:rsid w:val="004072BB"/>
    <w:rsid w:val="00407341"/>
    <w:rsid w:val="004074E6"/>
    <w:rsid w:val="00407583"/>
    <w:rsid w:val="0040778D"/>
    <w:rsid w:val="004078AC"/>
    <w:rsid w:val="00407AD0"/>
    <w:rsid w:val="00407BFC"/>
    <w:rsid w:val="00407E4E"/>
    <w:rsid w:val="00407EB2"/>
    <w:rsid w:val="00407FA8"/>
    <w:rsid w:val="0041015F"/>
    <w:rsid w:val="0041021C"/>
    <w:rsid w:val="00410342"/>
    <w:rsid w:val="0041043B"/>
    <w:rsid w:val="0041060F"/>
    <w:rsid w:val="0041091C"/>
    <w:rsid w:val="004109FC"/>
    <w:rsid w:val="00410AE2"/>
    <w:rsid w:val="00410BFF"/>
    <w:rsid w:val="00410D67"/>
    <w:rsid w:val="00410D88"/>
    <w:rsid w:val="00410DD0"/>
    <w:rsid w:val="00410E7A"/>
    <w:rsid w:val="00410E8B"/>
    <w:rsid w:val="00410FA1"/>
    <w:rsid w:val="00411131"/>
    <w:rsid w:val="0041127D"/>
    <w:rsid w:val="00411772"/>
    <w:rsid w:val="00411863"/>
    <w:rsid w:val="004119E8"/>
    <w:rsid w:val="00411A5B"/>
    <w:rsid w:val="00411C99"/>
    <w:rsid w:val="00411C9A"/>
    <w:rsid w:val="004120E4"/>
    <w:rsid w:val="004120FC"/>
    <w:rsid w:val="00412169"/>
    <w:rsid w:val="00412363"/>
    <w:rsid w:val="004123A3"/>
    <w:rsid w:val="004123E0"/>
    <w:rsid w:val="00412430"/>
    <w:rsid w:val="00412588"/>
    <w:rsid w:val="0041269C"/>
    <w:rsid w:val="00412AC9"/>
    <w:rsid w:val="00412BAF"/>
    <w:rsid w:val="00412CB6"/>
    <w:rsid w:val="00412D1F"/>
    <w:rsid w:val="00413029"/>
    <w:rsid w:val="00413055"/>
    <w:rsid w:val="00413151"/>
    <w:rsid w:val="00413165"/>
    <w:rsid w:val="00413300"/>
    <w:rsid w:val="0041335E"/>
    <w:rsid w:val="0041372E"/>
    <w:rsid w:val="0041385F"/>
    <w:rsid w:val="00413AB2"/>
    <w:rsid w:val="00413BBA"/>
    <w:rsid w:val="00413CBF"/>
    <w:rsid w:val="00413CDE"/>
    <w:rsid w:val="00413D2D"/>
    <w:rsid w:val="00413DBB"/>
    <w:rsid w:val="00413E6D"/>
    <w:rsid w:val="00413F1D"/>
    <w:rsid w:val="00413F22"/>
    <w:rsid w:val="00413FA8"/>
    <w:rsid w:val="00413FAE"/>
    <w:rsid w:val="00413FDA"/>
    <w:rsid w:val="00414018"/>
    <w:rsid w:val="00414117"/>
    <w:rsid w:val="004142B9"/>
    <w:rsid w:val="00414455"/>
    <w:rsid w:val="004144DB"/>
    <w:rsid w:val="00414619"/>
    <w:rsid w:val="004146BE"/>
    <w:rsid w:val="00414838"/>
    <w:rsid w:val="00414861"/>
    <w:rsid w:val="00414BCE"/>
    <w:rsid w:val="00414BD4"/>
    <w:rsid w:val="00414CCD"/>
    <w:rsid w:val="00414DCA"/>
    <w:rsid w:val="00414DCC"/>
    <w:rsid w:val="00414F27"/>
    <w:rsid w:val="00415039"/>
    <w:rsid w:val="004151AB"/>
    <w:rsid w:val="004154A6"/>
    <w:rsid w:val="00415506"/>
    <w:rsid w:val="004156D1"/>
    <w:rsid w:val="00415750"/>
    <w:rsid w:val="004159B8"/>
    <w:rsid w:val="004159C3"/>
    <w:rsid w:val="00415BD4"/>
    <w:rsid w:val="00415C4F"/>
    <w:rsid w:val="00415D76"/>
    <w:rsid w:val="00415DA7"/>
    <w:rsid w:val="00415E1F"/>
    <w:rsid w:val="00415F35"/>
    <w:rsid w:val="0041609B"/>
    <w:rsid w:val="0041622A"/>
    <w:rsid w:val="0041641C"/>
    <w:rsid w:val="00416585"/>
    <w:rsid w:val="004165C3"/>
    <w:rsid w:val="0041660D"/>
    <w:rsid w:val="00416687"/>
    <w:rsid w:val="004167D1"/>
    <w:rsid w:val="004168D5"/>
    <w:rsid w:val="004169F5"/>
    <w:rsid w:val="00416A25"/>
    <w:rsid w:val="00416C92"/>
    <w:rsid w:val="00416E26"/>
    <w:rsid w:val="00416E93"/>
    <w:rsid w:val="0041713E"/>
    <w:rsid w:val="00417239"/>
    <w:rsid w:val="00417465"/>
    <w:rsid w:val="0041763B"/>
    <w:rsid w:val="00417749"/>
    <w:rsid w:val="0041781C"/>
    <w:rsid w:val="004179D9"/>
    <w:rsid w:val="00417AF8"/>
    <w:rsid w:val="00417C99"/>
    <w:rsid w:val="00417F24"/>
    <w:rsid w:val="004201A5"/>
    <w:rsid w:val="00420261"/>
    <w:rsid w:val="004202F5"/>
    <w:rsid w:val="00420350"/>
    <w:rsid w:val="004203D0"/>
    <w:rsid w:val="00420446"/>
    <w:rsid w:val="004204DC"/>
    <w:rsid w:val="0042050C"/>
    <w:rsid w:val="004205CD"/>
    <w:rsid w:val="00420964"/>
    <w:rsid w:val="00420ABC"/>
    <w:rsid w:val="00420AC1"/>
    <w:rsid w:val="00420ADF"/>
    <w:rsid w:val="00420BB6"/>
    <w:rsid w:val="00420DC7"/>
    <w:rsid w:val="00420E41"/>
    <w:rsid w:val="00420ECF"/>
    <w:rsid w:val="00420EE9"/>
    <w:rsid w:val="00421086"/>
    <w:rsid w:val="0042109A"/>
    <w:rsid w:val="0042136F"/>
    <w:rsid w:val="004213F0"/>
    <w:rsid w:val="00421498"/>
    <w:rsid w:val="004214D3"/>
    <w:rsid w:val="0042156D"/>
    <w:rsid w:val="004215F1"/>
    <w:rsid w:val="00421835"/>
    <w:rsid w:val="004218DE"/>
    <w:rsid w:val="004218F8"/>
    <w:rsid w:val="0042190F"/>
    <w:rsid w:val="00421AF5"/>
    <w:rsid w:val="00421C98"/>
    <w:rsid w:val="00421CD6"/>
    <w:rsid w:val="00421D7F"/>
    <w:rsid w:val="00421DA7"/>
    <w:rsid w:val="00421E0C"/>
    <w:rsid w:val="00421E77"/>
    <w:rsid w:val="00422000"/>
    <w:rsid w:val="00422054"/>
    <w:rsid w:val="00422256"/>
    <w:rsid w:val="00422608"/>
    <w:rsid w:val="004226E9"/>
    <w:rsid w:val="00422838"/>
    <w:rsid w:val="004229F6"/>
    <w:rsid w:val="00423150"/>
    <w:rsid w:val="0042322F"/>
    <w:rsid w:val="004232EF"/>
    <w:rsid w:val="0042337C"/>
    <w:rsid w:val="004233EE"/>
    <w:rsid w:val="00423406"/>
    <w:rsid w:val="00423831"/>
    <w:rsid w:val="004239DA"/>
    <w:rsid w:val="00423A77"/>
    <w:rsid w:val="00423A88"/>
    <w:rsid w:val="00423C0E"/>
    <w:rsid w:val="00423D6C"/>
    <w:rsid w:val="004240C8"/>
    <w:rsid w:val="0042424D"/>
    <w:rsid w:val="0042430C"/>
    <w:rsid w:val="004243AE"/>
    <w:rsid w:val="004243C6"/>
    <w:rsid w:val="0042476F"/>
    <w:rsid w:val="00424B94"/>
    <w:rsid w:val="00424C29"/>
    <w:rsid w:val="00424CD7"/>
    <w:rsid w:val="00424D7C"/>
    <w:rsid w:val="00424EDB"/>
    <w:rsid w:val="00424F66"/>
    <w:rsid w:val="00424FED"/>
    <w:rsid w:val="00425181"/>
    <w:rsid w:val="004251F3"/>
    <w:rsid w:val="004252B3"/>
    <w:rsid w:val="0042532E"/>
    <w:rsid w:val="004253B6"/>
    <w:rsid w:val="004254FC"/>
    <w:rsid w:val="00425704"/>
    <w:rsid w:val="004257A5"/>
    <w:rsid w:val="0042590D"/>
    <w:rsid w:val="00425B50"/>
    <w:rsid w:val="00425B6B"/>
    <w:rsid w:val="00425F77"/>
    <w:rsid w:val="00426058"/>
    <w:rsid w:val="004261A3"/>
    <w:rsid w:val="0042626B"/>
    <w:rsid w:val="004262CD"/>
    <w:rsid w:val="004263DB"/>
    <w:rsid w:val="004266AB"/>
    <w:rsid w:val="004267DA"/>
    <w:rsid w:val="00426909"/>
    <w:rsid w:val="004269EB"/>
    <w:rsid w:val="00426D8A"/>
    <w:rsid w:val="00426E11"/>
    <w:rsid w:val="0042709C"/>
    <w:rsid w:val="00427113"/>
    <w:rsid w:val="004271BE"/>
    <w:rsid w:val="00427216"/>
    <w:rsid w:val="004272D1"/>
    <w:rsid w:val="004273DD"/>
    <w:rsid w:val="00427412"/>
    <w:rsid w:val="0042744B"/>
    <w:rsid w:val="004274B9"/>
    <w:rsid w:val="004274E2"/>
    <w:rsid w:val="00427566"/>
    <w:rsid w:val="0042765E"/>
    <w:rsid w:val="00427996"/>
    <w:rsid w:val="00427A91"/>
    <w:rsid w:val="00427AD5"/>
    <w:rsid w:val="00427BE5"/>
    <w:rsid w:val="00427BEA"/>
    <w:rsid w:val="00427C05"/>
    <w:rsid w:val="00427D41"/>
    <w:rsid w:val="00427D7F"/>
    <w:rsid w:val="0043049B"/>
    <w:rsid w:val="004306EA"/>
    <w:rsid w:val="00430802"/>
    <w:rsid w:val="004308CF"/>
    <w:rsid w:val="004308F3"/>
    <w:rsid w:val="00430B70"/>
    <w:rsid w:val="00430B96"/>
    <w:rsid w:val="00430D88"/>
    <w:rsid w:val="00431065"/>
    <w:rsid w:val="004311ED"/>
    <w:rsid w:val="00431361"/>
    <w:rsid w:val="004313BE"/>
    <w:rsid w:val="00431735"/>
    <w:rsid w:val="0043176E"/>
    <w:rsid w:val="0043177C"/>
    <w:rsid w:val="00431828"/>
    <w:rsid w:val="0043182B"/>
    <w:rsid w:val="00431843"/>
    <w:rsid w:val="00431898"/>
    <w:rsid w:val="004319F8"/>
    <w:rsid w:val="00431A7E"/>
    <w:rsid w:val="00431AAF"/>
    <w:rsid w:val="00431B43"/>
    <w:rsid w:val="00431BB9"/>
    <w:rsid w:val="00431BBA"/>
    <w:rsid w:val="00431DC5"/>
    <w:rsid w:val="00431ED9"/>
    <w:rsid w:val="004321C3"/>
    <w:rsid w:val="004326A1"/>
    <w:rsid w:val="004327E7"/>
    <w:rsid w:val="00432A41"/>
    <w:rsid w:val="00432B14"/>
    <w:rsid w:val="00432B6D"/>
    <w:rsid w:val="00432D87"/>
    <w:rsid w:val="00432F4C"/>
    <w:rsid w:val="0043300D"/>
    <w:rsid w:val="0043308A"/>
    <w:rsid w:val="0043318C"/>
    <w:rsid w:val="00433474"/>
    <w:rsid w:val="004334EA"/>
    <w:rsid w:val="00433527"/>
    <w:rsid w:val="004335AA"/>
    <w:rsid w:val="004335E1"/>
    <w:rsid w:val="004337D1"/>
    <w:rsid w:val="00433951"/>
    <w:rsid w:val="00433957"/>
    <w:rsid w:val="004339E5"/>
    <w:rsid w:val="004339F3"/>
    <w:rsid w:val="00433A74"/>
    <w:rsid w:val="00433ACA"/>
    <w:rsid w:val="00433B28"/>
    <w:rsid w:val="00433B34"/>
    <w:rsid w:val="00433CBF"/>
    <w:rsid w:val="00433DEA"/>
    <w:rsid w:val="00433F0A"/>
    <w:rsid w:val="004340D1"/>
    <w:rsid w:val="00434157"/>
    <w:rsid w:val="004341C9"/>
    <w:rsid w:val="0043453E"/>
    <w:rsid w:val="0043455F"/>
    <w:rsid w:val="004345D4"/>
    <w:rsid w:val="00434804"/>
    <w:rsid w:val="00434874"/>
    <w:rsid w:val="0043489B"/>
    <w:rsid w:val="00434AB7"/>
    <w:rsid w:val="00434D32"/>
    <w:rsid w:val="00434D83"/>
    <w:rsid w:val="00434E36"/>
    <w:rsid w:val="00434EBE"/>
    <w:rsid w:val="0043507D"/>
    <w:rsid w:val="00435104"/>
    <w:rsid w:val="004351F4"/>
    <w:rsid w:val="0043524C"/>
    <w:rsid w:val="00435453"/>
    <w:rsid w:val="004354DA"/>
    <w:rsid w:val="00435560"/>
    <w:rsid w:val="004355B8"/>
    <w:rsid w:val="00435623"/>
    <w:rsid w:val="0043569D"/>
    <w:rsid w:val="00435768"/>
    <w:rsid w:val="004357D1"/>
    <w:rsid w:val="004358FD"/>
    <w:rsid w:val="00435967"/>
    <w:rsid w:val="00435C1C"/>
    <w:rsid w:val="00435CBD"/>
    <w:rsid w:val="00435D50"/>
    <w:rsid w:val="004360E8"/>
    <w:rsid w:val="0043623B"/>
    <w:rsid w:val="00436317"/>
    <w:rsid w:val="0043650B"/>
    <w:rsid w:val="00436512"/>
    <w:rsid w:val="004365E1"/>
    <w:rsid w:val="00436789"/>
    <w:rsid w:val="004367C4"/>
    <w:rsid w:val="00436A20"/>
    <w:rsid w:val="00436C5E"/>
    <w:rsid w:val="00436C88"/>
    <w:rsid w:val="00436C9E"/>
    <w:rsid w:val="00436E44"/>
    <w:rsid w:val="00436EB7"/>
    <w:rsid w:val="00437076"/>
    <w:rsid w:val="00437291"/>
    <w:rsid w:val="004372D4"/>
    <w:rsid w:val="00437553"/>
    <w:rsid w:val="00437776"/>
    <w:rsid w:val="00437C24"/>
    <w:rsid w:val="00437D03"/>
    <w:rsid w:val="00437D93"/>
    <w:rsid w:val="00437DA1"/>
    <w:rsid w:val="00437E3A"/>
    <w:rsid w:val="00439104"/>
    <w:rsid w:val="0043D13C"/>
    <w:rsid w:val="00440075"/>
    <w:rsid w:val="0044032F"/>
    <w:rsid w:val="0044048A"/>
    <w:rsid w:val="004404E1"/>
    <w:rsid w:val="004404FE"/>
    <w:rsid w:val="004405B9"/>
    <w:rsid w:val="0044088E"/>
    <w:rsid w:val="00440A97"/>
    <w:rsid w:val="00440AC9"/>
    <w:rsid w:val="00440BF9"/>
    <w:rsid w:val="00440DF6"/>
    <w:rsid w:val="00440F26"/>
    <w:rsid w:val="00440F46"/>
    <w:rsid w:val="00440FFA"/>
    <w:rsid w:val="0044111F"/>
    <w:rsid w:val="004411C4"/>
    <w:rsid w:val="004411D0"/>
    <w:rsid w:val="00441361"/>
    <w:rsid w:val="00441378"/>
    <w:rsid w:val="004413B1"/>
    <w:rsid w:val="004416B1"/>
    <w:rsid w:val="00441704"/>
    <w:rsid w:val="00441949"/>
    <w:rsid w:val="00441A17"/>
    <w:rsid w:val="00441A1E"/>
    <w:rsid w:val="00441B52"/>
    <w:rsid w:val="00441BD6"/>
    <w:rsid w:val="00441C52"/>
    <w:rsid w:val="00441DA0"/>
    <w:rsid w:val="00441ED9"/>
    <w:rsid w:val="00441F74"/>
    <w:rsid w:val="00442063"/>
    <w:rsid w:val="004423C1"/>
    <w:rsid w:val="004423E1"/>
    <w:rsid w:val="004425CB"/>
    <w:rsid w:val="004426B5"/>
    <w:rsid w:val="00442B24"/>
    <w:rsid w:val="00442B7C"/>
    <w:rsid w:val="00442C30"/>
    <w:rsid w:val="00442C5E"/>
    <w:rsid w:val="00442DD1"/>
    <w:rsid w:val="00443006"/>
    <w:rsid w:val="00443035"/>
    <w:rsid w:val="004430D7"/>
    <w:rsid w:val="0044323F"/>
    <w:rsid w:val="00443481"/>
    <w:rsid w:val="0044359F"/>
    <w:rsid w:val="004435FF"/>
    <w:rsid w:val="0044392E"/>
    <w:rsid w:val="00443944"/>
    <w:rsid w:val="00443970"/>
    <w:rsid w:val="00443DBA"/>
    <w:rsid w:val="00443F4C"/>
    <w:rsid w:val="00443F77"/>
    <w:rsid w:val="00444022"/>
    <w:rsid w:val="0044415E"/>
    <w:rsid w:val="00444480"/>
    <w:rsid w:val="00444864"/>
    <w:rsid w:val="0044490D"/>
    <w:rsid w:val="004449FF"/>
    <w:rsid w:val="00444B0D"/>
    <w:rsid w:val="00444B8B"/>
    <w:rsid w:val="00444E0E"/>
    <w:rsid w:val="00445015"/>
    <w:rsid w:val="004450A5"/>
    <w:rsid w:val="004453C3"/>
    <w:rsid w:val="00445684"/>
    <w:rsid w:val="00445724"/>
    <w:rsid w:val="00445858"/>
    <w:rsid w:val="00445BDC"/>
    <w:rsid w:val="00445E28"/>
    <w:rsid w:val="00445F36"/>
    <w:rsid w:val="00445FB4"/>
    <w:rsid w:val="00446081"/>
    <w:rsid w:val="004460AC"/>
    <w:rsid w:val="00446184"/>
    <w:rsid w:val="004465CD"/>
    <w:rsid w:val="00446826"/>
    <w:rsid w:val="0044686B"/>
    <w:rsid w:val="0044687D"/>
    <w:rsid w:val="004468DD"/>
    <w:rsid w:val="004468FD"/>
    <w:rsid w:val="00446966"/>
    <w:rsid w:val="004469F7"/>
    <w:rsid w:val="00446B1E"/>
    <w:rsid w:val="00446B43"/>
    <w:rsid w:val="00446BDB"/>
    <w:rsid w:val="004472FC"/>
    <w:rsid w:val="00447516"/>
    <w:rsid w:val="0044769B"/>
    <w:rsid w:val="004476D2"/>
    <w:rsid w:val="00447726"/>
    <w:rsid w:val="004479E3"/>
    <w:rsid w:val="00447A5C"/>
    <w:rsid w:val="00447AA8"/>
    <w:rsid w:val="00447ACB"/>
    <w:rsid w:val="00447D47"/>
    <w:rsid w:val="00447DD3"/>
    <w:rsid w:val="00447DE5"/>
    <w:rsid w:val="00447E7D"/>
    <w:rsid w:val="00447EE2"/>
    <w:rsid w:val="00447F62"/>
    <w:rsid w:val="00447F6E"/>
    <w:rsid w:val="00447FD9"/>
    <w:rsid w:val="00450003"/>
    <w:rsid w:val="00450088"/>
    <w:rsid w:val="00450212"/>
    <w:rsid w:val="00450511"/>
    <w:rsid w:val="0045067A"/>
    <w:rsid w:val="004506E2"/>
    <w:rsid w:val="0045073D"/>
    <w:rsid w:val="0045074F"/>
    <w:rsid w:val="0045084B"/>
    <w:rsid w:val="00450930"/>
    <w:rsid w:val="00450A1E"/>
    <w:rsid w:val="00450B17"/>
    <w:rsid w:val="00450D07"/>
    <w:rsid w:val="00450DE5"/>
    <w:rsid w:val="00450E8D"/>
    <w:rsid w:val="00450F0E"/>
    <w:rsid w:val="00450F7C"/>
    <w:rsid w:val="004512F5"/>
    <w:rsid w:val="0045135A"/>
    <w:rsid w:val="00451448"/>
    <w:rsid w:val="0045148E"/>
    <w:rsid w:val="00451589"/>
    <w:rsid w:val="004515B9"/>
    <w:rsid w:val="00451666"/>
    <w:rsid w:val="004516B2"/>
    <w:rsid w:val="004516B3"/>
    <w:rsid w:val="004517CA"/>
    <w:rsid w:val="00451BA3"/>
    <w:rsid w:val="00451C31"/>
    <w:rsid w:val="00451F06"/>
    <w:rsid w:val="00451F42"/>
    <w:rsid w:val="00451F4C"/>
    <w:rsid w:val="00451F97"/>
    <w:rsid w:val="0045201E"/>
    <w:rsid w:val="00452030"/>
    <w:rsid w:val="004520AD"/>
    <w:rsid w:val="004520EE"/>
    <w:rsid w:val="0045212A"/>
    <w:rsid w:val="004521F7"/>
    <w:rsid w:val="00452235"/>
    <w:rsid w:val="0045230D"/>
    <w:rsid w:val="0045237C"/>
    <w:rsid w:val="00452407"/>
    <w:rsid w:val="00452446"/>
    <w:rsid w:val="00452486"/>
    <w:rsid w:val="00452696"/>
    <w:rsid w:val="00453080"/>
    <w:rsid w:val="004530B2"/>
    <w:rsid w:val="00453160"/>
    <w:rsid w:val="004533DE"/>
    <w:rsid w:val="0045350B"/>
    <w:rsid w:val="004535B8"/>
    <w:rsid w:val="004535D0"/>
    <w:rsid w:val="0045370F"/>
    <w:rsid w:val="0045392F"/>
    <w:rsid w:val="00454144"/>
    <w:rsid w:val="00454234"/>
    <w:rsid w:val="00454442"/>
    <w:rsid w:val="0045445D"/>
    <w:rsid w:val="00454476"/>
    <w:rsid w:val="00454653"/>
    <w:rsid w:val="00454775"/>
    <w:rsid w:val="0045480A"/>
    <w:rsid w:val="00454978"/>
    <w:rsid w:val="00454B3D"/>
    <w:rsid w:val="00454B62"/>
    <w:rsid w:val="00454E09"/>
    <w:rsid w:val="00454E6C"/>
    <w:rsid w:val="00454E82"/>
    <w:rsid w:val="00454F2B"/>
    <w:rsid w:val="00454FDA"/>
    <w:rsid w:val="0045519C"/>
    <w:rsid w:val="004552F8"/>
    <w:rsid w:val="00455317"/>
    <w:rsid w:val="00455412"/>
    <w:rsid w:val="00455470"/>
    <w:rsid w:val="00455604"/>
    <w:rsid w:val="00455645"/>
    <w:rsid w:val="00455653"/>
    <w:rsid w:val="00455694"/>
    <w:rsid w:val="00455698"/>
    <w:rsid w:val="00455786"/>
    <w:rsid w:val="00455862"/>
    <w:rsid w:val="00455868"/>
    <w:rsid w:val="00455A52"/>
    <w:rsid w:val="00455A63"/>
    <w:rsid w:val="00455B00"/>
    <w:rsid w:val="00455C56"/>
    <w:rsid w:val="00455DEE"/>
    <w:rsid w:val="0045606A"/>
    <w:rsid w:val="00456136"/>
    <w:rsid w:val="00456246"/>
    <w:rsid w:val="00456283"/>
    <w:rsid w:val="00456452"/>
    <w:rsid w:val="004566A6"/>
    <w:rsid w:val="00456A02"/>
    <w:rsid w:val="00456AD6"/>
    <w:rsid w:val="00456BC2"/>
    <w:rsid w:val="00456DA5"/>
    <w:rsid w:val="00456E5D"/>
    <w:rsid w:val="00456EDD"/>
    <w:rsid w:val="00456EF9"/>
    <w:rsid w:val="004571A4"/>
    <w:rsid w:val="00457382"/>
    <w:rsid w:val="004573CB"/>
    <w:rsid w:val="004576D9"/>
    <w:rsid w:val="0045792E"/>
    <w:rsid w:val="00457992"/>
    <w:rsid w:val="00457B40"/>
    <w:rsid w:val="00457E06"/>
    <w:rsid w:val="00457E5B"/>
    <w:rsid w:val="00457E5D"/>
    <w:rsid w:val="00457F08"/>
    <w:rsid w:val="0046011D"/>
    <w:rsid w:val="00460188"/>
    <w:rsid w:val="00460488"/>
    <w:rsid w:val="004604A0"/>
    <w:rsid w:val="004604F6"/>
    <w:rsid w:val="00460611"/>
    <w:rsid w:val="00460EC9"/>
    <w:rsid w:val="00461307"/>
    <w:rsid w:val="0046137C"/>
    <w:rsid w:val="004614AF"/>
    <w:rsid w:val="00461522"/>
    <w:rsid w:val="00461739"/>
    <w:rsid w:val="004617DB"/>
    <w:rsid w:val="00461887"/>
    <w:rsid w:val="00461B87"/>
    <w:rsid w:val="00461D8D"/>
    <w:rsid w:val="00461D94"/>
    <w:rsid w:val="00461DDC"/>
    <w:rsid w:val="00461FB5"/>
    <w:rsid w:val="00461FC9"/>
    <w:rsid w:val="004620FE"/>
    <w:rsid w:val="00462214"/>
    <w:rsid w:val="00462314"/>
    <w:rsid w:val="0046239D"/>
    <w:rsid w:val="00462554"/>
    <w:rsid w:val="00462651"/>
    <w:rsid w:val="0046275E"/>
    <w:rsid w:val="004627FD"/>
    <w:rsid w:val="00462845"/>
    <w:rsid w:val="004628AA"/>
    <w:rsid w:val="004629C7"/>
    <w:rsid w:val="00462B91"/>
    <w:rsid w:val="00462C9D"/>
    <w:rsid w:val="00462E1F"/>
    <w:rsid w:val="00462E21"/>
    <w:rsid w:val="00462E83"/>
    <w:rsid w:val="00462E8F"/>
    <w:rsid w:val="00462E9E"/>
    <w:rsid w:val="00462EC5"/>
    <w:rsid w:val="00462EE9"/>
    <w:rsid w:val="00462F18"/>
    <w:rsid w:val="00463464"/>
    <w:rsid w:val="00463629"/>
    <w:rsid w:val="004636FA"/>
    <w:rsid w:val="0046392B"/>
    <w:rsid w:val="00463A5D"/>
    <w:rsid w:val="00463AE7"/>
    <w:rsid w:val="00463BBE"/>
    <w:rsid w:val="00463BE1"/>
    <w:rsid w:val="00463C06"/>
    <w:rsid w:val="00463C07"/>
    <w:rsid w:val="00463C18"/>
    <w:rsid w:val="00463CDD"/>
    <w:rsid w:val="00463D8E"/>
    <w:rsid w:val="00463DAF"/>
    <w:rsid w:val="00463DF2"/>
    <w:rsid w:val="00463E1D"/>
    <w:rsid w:val="00463EBE"/>
    <w:rsid w:val="00464134"/>
    <w:rsid w:val="00464217"/>
    <w:rsid w:val="00464228"/>
    <w:rsid w:val="00464284"/>
    <w:rsid w:val="00464312"/>
    <w:rsid w:val="004644D2"/>
    <w:rsid w:val="004644E8"/>
    <w:rsid w:val="004646AE"/>
    <w:rsid w:val="004648B4"/>
    <w:rsid w:val="00464964"/>
    <w:rsid w:val="00464BA7"/>
    <w:rsid w:val="00464C1B"/>
    <w:rsid w:val="00464C55"/>
    <w:rsid w:val="00464CE9"/>
    <w:rsid w:val="00464F13"/>
    <w:rsid w:val="00465156"/>
    <w:rsid w:val="0046515B"/>
    <w:rsid w:val="00465256"/>
    <w:rsid w:val="00465373"/>
    <w:rsid w:val="0046539E"/>
    <w:rsid w:val="0046569B"/>
    <w:rsid w:val="00465873"/>
    <w:rsid w:val="0046596D"/>
    <w:rsid w:val="00465B80"/>
    <w:rsid w:val="00466149"/>
    <w:rsid w:val="00466379"/>
    <w:rsid w:val="004663C4"/>
    <w:rsid w:val="0046687A"/>
    <w:rsid w:val="0046689D"/>
    <w:rsid w:val="004669EC"/>
    <w:rsid w:val="00466B96"/>
    <w:rsid w:val="00466D4E"/>
    <w:rsid w:val="00466D54"/>
    <w:rsid w:val="00466EDB"/>
    <w:rsid w:val="00466F29"/>
    <w:rsid w:val="00467267"/>
    <w:rsid w:val="004674F4"/>
    <w:rsid w:val="00467687"/>
    <w:rsid w:val="004678AD"/>
    <w:rsid w:val="0046796B"/>
    <w:rsid w:val="004679F7"/>
    <w:rsid w:val="00467B49"/>
    <w:rsid w:val="00467B84"/>
    <w:rsid w:val="00467D1E"/>
    <w:rsid w:val="00467D89"/>
    <w:rsid w:val="00467E36"/>
    <w:rsid w:val="00470027"/>
    <w:rsid w:val="00470180"/>
    <w:rsid w:val="00470275"/>
    <w:rsid w:val="004703FF"/>
    <w:rsid w:val="0047054F"/>
    <w:rsid w:val="00470797"/>
    <w:rsid w:val="00470843"/>
    <w:rsid w:val="00470AC8"/>
    <w:rsid w:val="00470AF3"/>
    <w:rsid w:val="00470B30"/>
    <w:rsid w:val="00470BE3"/>
    <w:rsid w:val="00470CF7"/>
    <w:rsid w:val="0047102A"/>
    <w:rsid w:val="0047110A"/>
    <w:rsid w:val="00471200"/>
    <w:rsid w:val="004712FD"/>
    <w:rsid w:val="00471586"/>
    <w:rsid w:val="00471650"/>
    <w:rsid w:val="00471681"/>
    <w:rsid w:val="0047168E"/>
    <w:rsid w:val="00471777"/>
    <w:rsid w:val="004717F7"/>
    <w:rsid w:val="00471979"/>
    <w:rsid w:val="00471A78"/>
    <w:rsid w:val="00471A8D"/>
    <w:rsid w:val="00471B16"/>
    <w:rsid w:val="00471CE5"/>
    <w:rsid w:val="00471E09"/>
    <w:rsid w:val="0047219A"/>
    <w:rsid w:val="004721C9"/>
    <w:rsid w:val="004722A0"/>
    <w:rsid w:val="0047236C"/>
    <w:rsid w:val="0047261A"/>
    <w:rsid w:val="004727E0"/>
    <w:rsid w:val="00472C13"/>
    <w:rsid w:val="00472C84"/>
    <w:rsid w:val="00472CA0"/>
    <w:rsid w:val="00472D5E"/>
    <w:rsid w:val="00472E86"/>
    <w:rsid w:val="00472EAE"/>
    <w:rsid w:val="00472EBE"/>
    <w:rsid w:val="00472F82"/>
    <w:rsid w:val="00473085"/>
    <w:rsid w:val="0047319C"/>
    <w:rsid w:val="00473338"/>
    <w:rsid w:val="00473620"/>
    <w:rsid w:val="00473624"/>
    <w:rsid w:val="00473928"/>
    <w:rsid w:val="00473A6E"/>
    <w:rsid w:val="00473C55"/>
    <w:rsid w:val="00473F65"/>
    <w:rsid w:val="004740A5"/>
    <w:rsid w:val="00474169"/>
    <w:rsid w:val="00474196"/>
    <w:rsid w:val="004741DE"/>
    <w:rsid w:val="004743E9"/>
    <w:rsid w:val="00474414"/>
    <w:rsid w:val="004744A8"/>
    <w:rsid w:val="00474536"/>
    <w:rsid w:val="00474ADF"/>
    <w:rsid w:val="00474B01"/>
    <w:rsid w:val="00474C5C"/>
    <w:rsid w:val="00474CB7"/>
    <w:rsid w:val="00474EEF"/>
    <w:rsid w:val="00474FA9"/>
    <w:rsid w:val="0047524E"/>
    <w:rsid w:val="004752B7"/>
    <w:rsid w:val="004753BA"/>
    <w:rsid w:val="004753ED"/>
    <w:rsid w:val="0047548C"/>
    <w:rsid w:val="00475499"/>
    <w:rsid w:val="004756E1"/>
    <w:rsid w:val="00475764"/>
    <w:rsid w:val="00475A65"/>
    <w:rsid w:val="00475C27"/>
    <w:rsid w:val="00475C54"/>
    <w:rsid w:val="004760D5"/>
    <w:rsid w:val="004760FD"/>
    <w:rsid w:val="00476158"/>
    <w:rsid w:val="00476228"/>
    <w:rsid w:val="004763CF"/>
    <w:rsid w:val="00476480"/>
    <w:rsid w:val="004764AB"/>
    <w:rsid w:val="004764D1"/>
    <w:rsid w:val="00476767"/>
    <w:rsid w:val="00476B21"/>
    <w:rsid w:val="00476CF8"/>
    <w:rsid w:val="00476D57"/>
    <w:rsid w:val="00476DD5"/>
    <w:rsid w:val="00476F5A"/>
    <w:rsid w:val="00477204"/>
    <w:rsid w:val="004775A6"/>
    <w:rsid w:val="00477618"/>
    <w:rsid w:val="004779E3"/>
    <w:rsid w:val="00477B85"/>
    <w:rsid w:val="00477D47"/>
    <w:rsid w:val="0048003F"/>
    <w:rsid w:val="00480077"/>
    <w:rsid w:val="00480146"/>
    <w:rsid w:val="004802E1"/>
    <w:rsid w:val="0048045A"/>
    <w:rsid w:val="00480461"/>
    <w:rsid w:val="004806C1"/>
    <w:rsid w:val="004806CA"/>
    <w:rsid w:val="004807A3"/>
    <w:rsid w:val="004807D6"/>
    <w:rsid w:val="004808C9"/>
    <w:rsid w:val="00480A82"/>
    <w:rsid w:val="00480B21"/>
    <w:rsid w:val="00480B48"/>
    <w:rsid w:val="00480C03"/>
    <w:rsid w:val="00480C9F"/>
    <w:rsid w:val="00480D3E"/>
    <w:rsid w:val="00480DA7"/>
    <w:rsid w:val="00480EBB"/>
    <w:rsid w:val="00480F94"/>
    <w:rsid w:val="00480FA0"/>
    <w:rsid w:val="00480FB9"/>
    <w:rsid w:val="00481013"/>
    <w:rsid w:val="0048140E"/>
    <w:rsid w:val="00481519"/>
    <w:rsid w:val="00481722"/>
    <w:rsid w:val="004819C7"/>
    <w:rsid w:val="00481A8D"/>
    <w:rsid w:val="00481B26"/>
    <w:rsid w:val="00481B55"/>
    <w:rsid w:val="00481C27"/>
    <w:rsid w:val="00481CDC"/>
    <w:rsid w:val="00481D44"/>
    <w:rsid w:val="004820D3"/>
    <w:rsid w:val="004821E5"/>
    <w:rsid w:val="00482217"/>
    <w:rsid w:val="0048243E"/>
    <w:rsid w:val="00482748"/>
    <w:rsid w:val="0048298C"/>
    <w:rsid w:val="004829C7"/>
    <w:rsid w:val="00482A5C"/>
    <w:rsid w:val="00482ABB"/>
    <w:rsid w:val="00482B0A"/>
    <w:rsid w:val="00482BB0"/>
    <w:rsid w:val="00482D5C"/>
    <w:rsid w:val="00482E04"/>
    <w:rsid w:val="00482E24"/>
    <w:rsid w:val="00482E49"/>
    <w:rsid w:val="00482F0E"/>
    <w:rsid w:val="00482FA8"/>
    <w:rsid w:val="004831D0"/>
    <w:rsid w:val="00483220"/>
    <w:rsid w:val="004837B8"/>
    <w:rsid w:val="004837E9"/>
    <w:rsid w:val="00483874"/>
    <w:rsid w:val="00483929"/>
    <w:rsid w:val="00483958"/>
    <w:rsid w:val="00483BEC"/>
    <w:rsid w:val="00483C2E"/>
    <w:rsid w:val="00483CDA"/>
    <w:rsid w:val="00483CF0"/>
    <w:rsid w:val="00483DBA"/>
    <w:rsid w:val="00483DC9"/>
    <w:rsid w:val="0048439A"/>
    <w:rsid w:val="004843C8"/>
    <w:rsid w:val="00484436"/>
    <w:rsid w:val="0048449A"/>
    <w:rsid w:val="004844A6"/>
    <w:rsid w:val="004844EF"/>
    <w:rsid w:val="0048491C"/>
    <w:rsid w:val="00484BB5"/>
    <w:rsid w:val="00484C67"/>
    <w:rsid w:val="00484E67"/>
    <w:rsid w:val="0048503D"/>
    <w:rsid w:val="00485480"/>
    <w:rsid w:val="00485681"/>
    <w:rsid w:val="004856FF"/>
    <w:rsid w:val="0048570D"/>
    <w:rsid w:val="0048589D"/>
    <w:rsid w:val="0048596B"/>
    <w:rsid w:val="00485A38"/>
    <w:rsid w:val="00485C03"/>
    <w:rsid w:val="00485CFD"/>
    <w:rsid w:val="00485D01"/>
    <w:rsid w:val="00485E94"/>
    <w:rsid w:val="00485EA1"/>
    <w:rsid w:val="00485F86"/>
    <w:rsid w:val="00486011"/>
    <w:rsid w:val="00486044"/>
    <w:rsid w:val="004861CB"/>
    <w:rsid w:val="004862C1"/>
    <w:rsid w:val="004866AF"/>
    <w:rsid w:val="00486720"/>
    <w:rsid w:val="00486868"/>
    <w:rsid w:val="00486A9D"/>
    <w:rsid w:val="00486B13"/>
    <w:rsid w:val="00486CE3"/>
    <w:rsid w:val="00486E2E"/>
    <w:rsid w:val="00486E45"/>
    <w:rsid w:val="00486E65"/>
    <w:rsid w:val="00486EFC"/>
    <w:rsid w:val="00486FFE"/>
    <w:rsid w:val="004871BF"/>
    <w:rsid w:val="004872E9"/>
    <w:rsid w:val="004873DC"/>
    <w:rsid w:val="0048752D"/>
    <w:rsid w:val="00487614"/>
    <w:rsid w:val="00487626"/>
    <w:rsid w:val="00487804"/>
    <w:rsid w:val="00487812"/>
    <w:rsid w:val="00487958"/>
    <w:rsid w:val="00487B00"/>
    <w:rsid w:val="00487C4D"/>
    <w:rsid w:val="00487DF5"/>
    <w:rsid w:val="00487E19"/>
    <w:rsid w:val="00487EE9"/>
    <w:rsid w:val="00487F43"/>
    <w:rsid w:val="0049001E"/>
    <w:rsid w:val="0049007B"/>
    <w:rsid w:val="00490096"/>
    <w:rsid w:val="004900D8"/>
    <w:rsid w:val="0049026B"/>
    <w:rsid w:val="00490297"/>
    <w:rsid w:val="0049032C"/>
    <w:rsid w:val="004904C3"/>
    <w:rsid w:val="004907D9"/>
    <w:rsid w:val="00490860"/>
    <w:rsid w:val="004908B6"/>
    <w:rsid w:val="004908F0"/>
    <w:rsid w:val="00490A3E"/>
    <w:rsid w:val="00490AED"/>
    <w:rsid w:val="00490AFE"/>
    <w:rsid w:val="00490EB4"/>
    <w:rsid w:val="00490F6D"/>
    <w:rsid w:val="004910C1"/>
    <w:rsid w:val="004911E5"/>
    <w:rsid w:val="0049136B"/>
    <w:rsid w:val="004913D2"/>
    <w:rsid w:val="0049142B"/>
    <w:rsid w:val="00491456"/>
    <w:rsid w:val="00491553"/>
    <w:rsid w:val="00491559"/>
    <w:rsid w:val="004916A2"/>
    <w:rsid w:val="00491708"/>
    <w:rsid w:val="00491789"/>
    <w:rsid w:val="0049180C"/>
    <w:rsid w:val="004918C4"/>
    <w:rsid w:val="00491901"/>
    <w:rsid w:val="00491A0C"/>
    <w:rsid w:val="00491AD5"/>
    <w:rsid w:val="00491BA9"/>
    <w:rsid w:val="00491C31"/>
    <w:rsid w:val="00491E29"/>
    <w:rsid w:val="004921ED"/>
    <w:rsid w:val="00492378"/>
    <w:rsid w:val="004924E6"/>
    <w:rsid w:val="004925E5"/>
    <w:rsid w:val="004925F5"/>
    <w:rsid w:val="00492685"/>
    <w:rsid w:val="004926EF"/>
    <w:rsid w:val="00492838"/>
    <w:rsid w:val="00492852"/>
    <w:rsid w:val="004928B7"/>
    <w:rsid w:val="00492938"/>
    <w:rsid w:val="00492968"/>
    <w:rsid w:val="00492C52"/>
    <w:rsid w:val="00492C9D"/>
    <w:rsid w:val="0049301B"/>
    <w:rsid w:val="004930DB"/>
    <w:rsid w:val="0049357E"/>
    <w:rsid w:val="0049371C"/>
    <w:rsid w:val="00493917"/>
    <w:rsid w:val="00493A7B"/>
    <w:rsid w:val="00493ADD"/>
    <w:rsid w:val="00493D19"/>
    <w:rsid w:val="00493DDB"/>
    <w:rsid w:val="00493E86"/>
    <w:rsid w:val="00493EA0"/>
    <w:rsid w:val="00493F48"/>
    <w:rsid w:val="00494075"/>
    <w:rsid w:val="00494127"/>
    <w:rsid w:val="00494248"/>
    <w:rsid w:val="0049437A"/>
    <w:rsid w:val="00494423"/>
    <w:rsid w:val="004948D6"/>
    <w:rsid w:val="00494971"/>
    <w:rsid w:val="00494A23"/>
    <w:rsid w:val="00494A61"/>
    <w:rsid w:val="00494AA5"/>
    <w:rsid w:val="00494AB0"/>
    <w:rsid w:val="00494B03"/>
    <w:rsid w:val="00494CCD"/>
    <w:rsid w:val="00494D3D"/>
    <w:rsid w:val="00494EED"/>
    <w:rsid w:val="00494F1A"/>
    <w:rsid w:val="00495034"/>
    <w:rsid w:val="00495166"/>
    <w:rsid w:val="00495290"/>
    <w:rsid w:val="00495487"/>
    <w:rsid w:val="0049551C"/>
    <w:rsid w:val="00495530"/>
    <w:rsid w:val="0049563F"/>
    <w:rsid w:val="00495680"/>
    <w:rsid w:val="00495689"/>
    <w:rsid w:val="004956AE"/>
    <w:rsid w:val="004956D1"/>
    <w:rsid w:val="0049578C"/>
    <w:rsid w:val="0049586E"/>
    <w:rsid w:val="00495970"/>
    <w:rsid w:val="00495A68"/>
    <w:rsid w:val="00495C6C"/>
    <w:rsid w:val="00496011"/>
    <w:rsid w:val="004960F7"/>
    <w:rsid w:val="004961AC"/>
    <w:rsid w:val="0049652A"/>
    <w:rsid w:val="0049656A"/>
    <w:rsid w:val="00496971"/>
    <w:rsid w:val="004969DD"/>
    <w:rsid w:val="004969F3"/>
    <w:rsid w:val="00496AEA"/>
    <w:rsid w:val="00496C7A"/>
    <w:rsid w:val="00496D1D"/>
    <w:rsid w:val="00496DE7"/>
    <w:rsid w:val="004971DD"/>
    <w:rsid w:val="0049723D"/>
    <w:rsid w:val="004972C7"/>
    <w:rsid w:val="00497653"/>
    <w:rsid w:val="00497864"/>
    <w:rsid w:val="004979C8"/>
    <w:rsid w:val="00497A7C"/>
    <w:rsid w:val="00497AB1"/>
    <w:rsid w:val="00497C0D"/>
    <w:rsid w:val="00497E94"/>
    <w:rsid w:val="00497FBF"/>
    <w:rsid w:val="004A0554"/>
    <w:rsid w:val="004A069E"/>
    <w:rsid w:val="004A06CB"/>
    <w:rsid w:val="004A070A"/>
    <w:rsid w:val="004A075A"/>
    <w:rsid w:val="004A08A8"/>
    <w:rsid w:val="004A0961"/>
    <w:rsid w:val="004A0ACA"/>
    <w:rsid w:val="004A0BA0"/>
    <w:rsid w:val="004A0DE6"/>
    <w:rsid w:val="004A0E0F"/>
    <w:rsid w:val="004A0EC4"/>
    <w:rsid w:val="004A1198"/>
    <w:rsid w:val="004A11C1"/>
    <w:rsid w:val="004A13C5"/>
    <w:rsid w:val="004A15C1"/>
    <w:rsid w:val="004A15DC"/>
    <w:rsid w:val="004A1741"/>
    <w:rsid w:val="004A1799"/>
    <w:rsid w:val="004A17F4"/>
    <w:rsid w:val="004A19A2"/>
    <w:rsid w:val="004A1B8A"/>
    <w:rsid w:val="004A1BAC"/>
    <w:rsid w:val="004A1CCC"/>
    <w:rsid w:val="004A1D23"/>
    <w:rsid w:val="004A1D54"/>
    <w:rsid w:val="004A1DAE"/>
    <w:rsid w:val="004A1E18"/>
    <w:rsid w:val="004A1EC8"/>
    <w:rsid w:val="004A2182"/>
    <w:rsid w:val="004A26EA"/>
    <w:rsid w:val="004A2841"/>
    <w:rsid w:val="004A2BA7"/>
    <w:rsid w:val="004A2CC1"/>
    <w:rsid w:val="004A2E60"/>
    <w:rsid w:val="004A2F11"/>
    <w:rsid w:val="004A2FA3"/>
    <w:rsid w:val="004A2FE5"/>
    <w:rsid w:val="004A317F"/>
    <w:rsid w:val="004A3184"/>
    <w:rsid w:val="004A32E1"/>
    <w:rsid w:val="004A33C6"/>
    <w:rsid w:val="004A33ED"/>
    <w:rsid w:val="004A3414"/>
    <w:rsid w:val="004A3940"/>
    <w:rsid w:val="004A3984"/>
    <w:rsid w:val="004A3CE2"/>
    <w:rsid w:val="004A3DE6"/>
    <w:rsid w:val="004A3F6A"/>
    <w:rsid w:val="004A4162"/>
    <w:rsid w:val="004A47DC"/>
    <w:rsid w:val="004A4940"/>
    <w:rsid w:val="004A4BE9"/>
    <w:rsid w:val="004A4C38"/>
    <w:rsid w:val="004A4C4E"/>
    <w:rsid w:val="004A50A1"/>
    <w:rsid w:val="004A50DF"/>
    <w:rsid w:val="004A51B1"/>
    <w:rsid w:val="004A5226"/>
    <w:rsid w:val="004A5236"/>
    <w:rsid w:val="004A5693"/>
    <w:rsid w:val="004A56A7"/>
    <w:rsid w:val="004A5740"/>
    <w:rsid w:val="004A589B"/>
    <w:rsid w:val="004A5A92"/>
    <w:rsid w:val="004A5C25"/>
    <w:rsid w:val="004A5FEB"/>
    <w:rsid w:val="004A62EF"/>
    <w:rsid w:val="004A6570"/>
    <w:rsid w:val="004A6618"/>
    <w:rsid w:val="004A6666"/>
    <w:rsid w:val="004A67E5"/>
    <w:rsid w:val="004A6A37"/>
    <w:rsid w:val="004A6A90"/>
    <w:rsid w:val="004A6CCD"/>
    <w:rsid w:val="004A6D4D"/>
    <w:rsid w:val="004A716E"/>
    <w:rsid w:val="004A726D"/>
    <w:rsid w:val="004A72AA"/>
    <w:rsid w:val="004A72BE"/>
    <w:rsid w:val="004A743C"/>
    <w:rsid w:val="004A754D"/>
    <w:rsid w:val="004A75AE"/>
    <w:rsid w:val="004A75B8"/>
    <w:rsid w:val="004A7690"/>
    <w:rsid w:val="004A7804"/>
    <w:rsid w:val="004A7860"/>
    <w:rsid w:val="004A78C8"/>
    <w:rsid w:val="004A7A2E"/>
    <w:rsid w:val="004A7B66"/>
    <w:rsid w:val="004A7B88"/>
    <w:rsid w:val="004A7C13"/>
    <w:rsid w:val="004A7E15"/>
    <w:rsid w:val="004A7EE4"/>
    <w:rsid w:val="004A7F65"/>
    <w:rsid w:val="004B019C"/>
    <w:rsid w:val="004B03E5"/>
    <w:rsid w:val="004B0592"/>
    <w:rsid w:val="004B0686"/>
    <w:rsid w:val="004B069B"/>
    <w:rsid w:val="004B06F3"/>
    <w:rsid w:val="004B089D"/>
    <w:rsid w:val="004B089E"/>
    <w:rsid w:val="004B08CF"/>
    <w:rsid w:val="004B0CE3"/>
    <w:rsid w:val="004B0D56"/>
    <w:rsid w:val="004B0E04"/>
    <w:rsid w:val="004B0F60"/>
    <w:rsid w:val="004B0F73"/>
    <w:rsid w:val="004B1210"/>
    <w:rsid w:val="004B138E"/>
    <w:rsid w:val="004B13C6"/>
    <w:rsid w:val="004B1514"/>
    <w:rsid w:val="004B1559"/>
    <w:rsid w:val="004B158D"/>
    <w:rsid w:val="004B1655"/>
    <w:rsid w:val="004B17BF"/>
    <w:rsid w:val="004B17D6"/>
    <w:rsid w:val="004B19CD"/>
    <w:rsid w:val="004B1A24"/>
    <w:rsid w:val="004B1BF8"/>
    <w:rsid w:val="004B1FDC"/>
    <w:rsid w:val="004B2063"/>
    <w:rsid w:val="004B2107"/>
    <w:rsid w:val="004B2116"/>
    <w:rsid w:val="004B212D"/>
    <w:rsid w:val="004B22C2"/>
    <w:rsid w:val="004B23F9"/>
    <w:rsid w:val="004B2442"/>
    <w:rsid w:val="004B2486"/>
    <w:rsid w:val="004B260C"/>
    <w:rsid w:val="004B26D6"/>
    <w:rsid w:val="004B27E5"/>
    <w:rsid w:val="004B287D"/>
    <w:rsid w:val="004B28B1"/>
    <w:rsid w:val="004B2933"/>
    <w:rsid w:val="004B2BC0"/>
    <w:rsid w:val="004B2BE9"/>
    <w:rsid w:val="004B2C79"/>
    <w:rsid w:val="004B2CCD"/>
    <w:rsid w:val="004B2CF3"/>
    <w:rsid w:val="004B2E12"/>
    <w:rsid w:val="004B2F51"/>
    <w:rsid w:val="004B304A"/>
    <w:rsid w:val="004B307C"/>
    <w:rsid w:val="004B31E1"/>
    <w:rsid w:val="004B32CD"/>
    <w:rsid w:val="004B33CC"/>
    <w:rsid w:val="004B35D3"/>
    <w:rsid w:val="004B35F7"/>
    <w:rsid w:val="004B35F9"/>
    <w:rsid w:val="004B3932"/>
    <w:rsid w:val="004B3B48"/>
    <w:rsid w:val="004B3CAD"/>
    <w:rsid w:val="004B3E59"/>
    <w:rsid w:val="004B3F0F"/>
    <w:rsid w:val="004B3F2F"/>
    <w:rsid w:val="004B4484"/>
    <w:rsid w:val="004B474F"/>
    <w:rsid w:val="004B47BD"/>
    <w:rsid w:val="004B48AD"/>
    <w:rsid w:val="004B48F0"/>
    <w:rsid w:val="004B4AEF"/>
    <w:rsid w:val="004B4B87"/>
    <w:rsid w:val="004B4D14"/>
    <w:rsid w:val="004B4FB7"/>
    <w:rsid w:val="004B5041"/>
    <w:rsid w:val="004B5262"/>
    <w:rsid w:val="004B5269"/>
    <w:rsid w:val="004B537B"/>
    <w:rsid w:val="004B5448"/>
    <w:rsid w:val="004B55FC"/>
    <w:rsid w:val="004B5889"/>
    <w:rsid w:val="004B58DC"/>
    <w:rsid w:val="004B5946"/>
    <w:rsid w:val="004B59BD"/>
    <w:rsid w:val="004B5A7A"/>
    <w:rsid w:val="004B5AC9"/>
    <w:rsid w:val="004B5DF1"/>
    <w:rsid w:val="004B5E78"/>
    <w:rsid w:val="004B5EAA"/>
    <w:rsid w:val="004B6042"/>
    <w:rsid w:val="004B6192"/>
    <w:rsid w:val="004B625F"/>
    <w:rsid w:val="004B62F0"/>
    <w:rsid w:val="004B633D"/>
    <w:rsid w:val="004B63ED"/>
    <w:rsid w:val="004B6763"/>
    <w:rsid w:val="004B68B7"/>
    <w:rsid w:val="004B692F"/>
    <w:rsid w:val="004B6969"/>
    <w:rsid w:val="004B69C8"/>
    <w:rsid w:val="004B6AEA"/>
    <w:rsid w:val="004B6BE8"/>
    <w:rsid w:val="004B6E17"/>
    <w:rsid w:val="004B6E4D"/>
    <w:rsid w:val="004B6E98"/>
    <w:rsid w:val="004B6EBE"/>
    <w:rsid w:val="004B6ECF"/>
    <w:rsid w:val="004B7165"/>
    <w:rsid w:val="004B734F"/>
    <w:rsid w:val="004B7364"/>
    <w:rsid w:val="004B7535"/>
    <w:rsid w:val="004B7715"/>
    <w:rsid w:val="004B781E"/>
    <w:rsid w:val="004B791B"/>
    <w:rsid w:val="004B798C"/>
    <w:rsid w:val="004B7A9A"/>
    <w:rsid w:val="004B7B7F"/>
    <w:rsid w:val="004B7C2C"/>
    <w:rsid w:val="004B7E69"/>
    <w:rsid w:val="004B7F21"/>
    <w:rsid w:val="004B7FF7"/>
    <w:rsid w:val="004C0151"/>
    <w:rsid w:val="004C0152"/>
    <w:rsid w:val="004C03C1"/>
    <w:rsid w:val="004C06D8"/>
    <w:rsid w:val="004C08A6"/>
    <w:rsid w:val="004C099D"/>
    <w:rsid w:val="004C0C29"/>
    <w:rsid w:val="004C0D40"/>
    <w:rsid w:val="004C0D62"/>
    <w:rsid w:val="004C0D77"/>
    <w:rsid w:val="004C0DE1"/>
    <w:rsid w:val="004C0E8B"/>
    <w:rsid w:val="004C0EDF"/>
    <w:rsid w:val="004C106D"/>
    <w:rsid w:val="004C122E"/>
    <w:rsid w:val="004C1356"/>
    <w:rsid w:val="004C13F4"/>
    <w:rsid w:val="004C160B"/>
    <w:rsid w:val="004C16C2"/>
    <w:rsid w:val="004C1749"/>
    <w:rsid w:val="004C19CB"/>
    <w:rsid w:val="004C1E88"/>
    <w:rsid w:val="004C1F5F"/>
    <w:rsid w:val="004C22CF"/>
    <w:rsid w:val="004C236A"/>
    <w:rsid w:val="004C23B0"/>
    <w:rsid w:val="004C2559"/>
    <w:rsid w:val="004C285E"/>
    <w:rsid w:val="004C292B"/>
    <w:rsid w:val="004C2A33"/>
    <w:rsid w:val="004C2DE5"/>
    <w:rsid w:val="004C2DF3"/>
    <w:rsid w:val="004C2E66"/>
    <w:rsid w:val="004C3080"/>
    <w:rsid w:val="004C30CF"/>
    <w:rsid w:val="004C3167"/>
    <w:rsid w:val="004C33F2"/>
    <w:rsid w:val="004C3466"/>
    <w:rsid w:val="004C3481"/>
    <w:rsid w:val="004C34A5"/>
    <w:rsid w:val="004C3842"/>
    <w:rsid w:val="004C387B"/>
    <w:rsid w:val="004C39E3"/>
    <w:rsid w:val="004C3C04"/>
    <w:rsid w:val="004C3C98"/>
    <w:rsid w:val="004C3DDE"/>
    <w:rsid w:val="004C4085"/>
    <w:rsid w:val="004C41DF"/>
    <w:rsid w:val="004C4383"/>
    <w:rsid w:val="004C439B"/>
    <w:rsid w:val="004C4504"/>
    <w:rsid w:val="004C495F"/>
    <w:rsid w:val="004C4A70"/>
    <w:rsid w:val="004C4B17"/>
    <w:rsid w:val="004C4BA3"/>
    <w:rsid w:val="004C4BDA"/>
    <w:rsid w:val="004C4D08"/>
    <w:rsid w:val="004C4D4B"/>
    <w:rsid w:val="004C4E20"/>
    <w:rsid w:val="004C512E"/>
    <w:rsid w:val="004C513B"/>
    <w:rsid w:val="004C516B"/>
    <w:rsid w:val="004C518D"/>
    <w:rsid w:val="004C5497"/>
    <w:rsid w:val="004C5883"/>
    <w:rsid w:val="004C58AD"/>
    <w:rsid w:val="004C58CC"/>
    <w:rsid w:val="004C5916"/>
    <w:rsid w:val="004C5955"/>
    <w:rsid w:val="004C596F"/>
    <w:rsid w:val="004C5A7E"/>
    <w:rsid w:val="004C5B0A"/>
    <w:rsid w:val="004C5B4A"/>
    <w:rsid w:val="004C5C53"/>
    <w:rsid w:val="004C5C75"/>
    <w:rsid w:val="004C5E5A"/>
    <w:rsid w:val="004C6157"/>
    <w:rsid w:val="004C6260"/>
    <w:rsid w:val="004C67AF"/>
    <w:rsid w:val="004C6878"/>
    <w:rsid w:val="004C6B14"/>
    <w:rsid w:val="004C6B43"/>
    <w:rsid w:val="004C6CDB"/>
    <w:rsid w:val="004C7071"/>
    <w:rsid w:val="004C72EA"/>
    <w:rsid w:val="004C782D"/>
    <w:rsid w:val="004C7840"/>
    <w:rsid w:val="004C7873"/>
    <w:rsid w:val="004C78DF"/>
    <w:rsid w:val="004C7A45"/>
    <w:rsid w:val="004C7A6A"/>
    <w:rsid w:val="004C7B25"/>
    <w:rsid w:val="004C7D5E"/>
    <w:rsid w:val="004C7D82"/>
    <w:rsid w:val="004C7E26"/>
    <w:rsid w:val="004C7EAF"/>
    <w:rsid w:val="004D0049"/>
    <w:rsid w:val="004D033B"/>
    <w:rsid w:val="004D0432"/>
    <w:rsid w:val="004D04B9"/>
    <w:rsid w:val="004D04CA"/>
    <w:rsid w:val="004D0609"/>
    <w:rsid w:val="004D07B8"/>
    <w:rsid w:val="004D080D"/>
    <w:rsid w:val="004D0AED"/>
    <w:rsid w:val="004D0F70"/>
    <w:rsid w:val="004D0F73"/>
    <w:rsid w:val="004D0FA3"/>
    <w:rsid w:val="004D11E0"/>
    <w:rsid w:val="004D1271"/>
    <w:rsid w:val="004D127B"/>
    <w:rsid w:val="004D1280"/>
    <w:rsid w:val="004D12EB"/>
    <w:rsid w:val="004D133E"/>
    <w:rsid w:val="004D1752"/>
    <w:rsid w:val="004D1796"/>
    <w:rsid w:val="004D179D"/>
    <w:rsid w:val="004D17B7"/>
    <w:rsid w:val="004D1A59"/>
    <w:rsid w:val="004D1B10"/>
    <w:rsid w:val="004D1B52"/>
    <w:rsid w:val="004D1D03"/>
    <w:rsid w:val="004D1EA5"/>
    <w:rsid w:val="004D2271"/>
    <w:rsid w:val="004D227F"/>
    <w:rsid w:val="004D23B2"/>
    <w:rsid w:val="004D29B5"/>
    <w:rsid w:val="004D2A5B"/>
    <w:rsid w:val="004D2C5E"/>
    <w:rsid w:val="004D2CEB"/>
    <w:rsid w:val="004D2D06"/>
    <w:rsid w:val="004D2D2E"/>
    <w:rsid w:val="004D2D72"/>
    <w:rsid w:val="004D2E56"/>
    <w:rsid w:val="004D2E9E"/>
    <w:rsid w:val="004D2F01"/>
    <w:rsid w:val="004D30F1"/>
    <w:rsid w:val="004D3184"/>
    <w:rsid w:val="004D3258"/>
    <w:rsid w:val="004D335E"/>
    <w:rsid w:val="004D37CB"/>
    <w:rsid w:val="004D3943"/>
    <w:rsid w:val="004D3B02"/>
    <w:rsid w:val="004D3B15"/>
    <w:rsid w:val="004D3E22"/>
    <w:rsid w:val="004D3EAC"/>
    <w:rsid w:val="004D3EB7"/>
    <w:rsid w:val="004D3FE8"/>
    <w:rsid w:val="004D4097"/>
    <w:rsid w:val="004D409D"/>
    <w:rsid w:val="004D413A"/>
    <w:rsid w:val="004D4220"/>
    <w:rsid w:val="004D43DB"/>
    <w:rsid w:val="004D445C"/>
    <w:rsid w:val="004D44C0"/>
    <w:rsid w:val="004D453A"/>
    <w:rsid w:val="004D46EB"/>
    <w:rsid w:val="004D4799"/>
    <w:rsid w:val="004D4994"/>
    <w:rsid w:val="004D49B6"/>
    <w:rsid w:val="004D4A01"/>
    <w:rsid w:val="004D4A59"/>
    <w:rsid w:val="004D4AFD"/>
    <w:rsid w:val="004D4BE6"/>
    <w:rsid w:val="004D4CAD"/>
    <w:rsid w:val="004D4E13"/>
    <w:rsid w:val="004D503D"/>
    <w:rsid w:val="004D5082"/>
    <w:rsid w:val="004D523B"/>
    <w:rsid w:val="004D54E2"/>
    <w:rsid w:val="004D55C7"/>
    <w:rsid w:val="004D5614"/>
    <w:rsid w:val="004D563C"/>
    <w:rsid w:val="004D5708"/>
    <w:rsid w:val="004D571C"/>
    <w:rsid w:val="004D59AE"/>
    <w:rsid w:val="004D59DB"/>
    <w:rsid w:val="004D5A7B"/>
    <w:rsid w:val="004D5B97"/>
    <w:rsid w:val="004D5BC0"/>
    <w:rsid w:val="004D5C4D"/>
    <w:rsid w:val="004D5C98"/>
    <w:rsid w:val="004D5D93"/>
    <w:rsid w:val="004D5F0E"/>
    <w:rsid w:val="004D615C"/>
    <w:rsid w:val="004D61FE"/>
    <w:rsid w:val="004D644F"/>
    <w:rsid w:val="004D654B"/>
    <w:rsid w:val="004D65B4"/>
    <w:rsid w:val="004D6671"/>
    <w:rsid w:val="004D6838"/>
    <w:rsid w:val="004D6845"/>
    <w:rsid w:val="004D6A67"/>
    <w:rsid w:val="004D6C5E"/>
    <w:rsid w:val="004D6EF2"/>
    <w:rsid w:val="004D7119"/>
    <w:rsid w:val="004D712A"/>
    <w:rsid w:val="004D71D3"/>
    <w:rsid w:val="004D721E"/>
    <w:rsid w:val="004D7434"/>
    <w:rsid w:val="004D74CF"/>
    <w:rsid w:val="004D750A"/>
    <w:rsid w:val="004D755D"/>
    <w:rsid w:val="004D778E"/>
    <w:rsid w:val="004D78A0"/>
    <w:rsid w:val="004D79B4"/>
    <w:rsid w:val="004D7A5B"/>
    <w:rsid w:val="004D7ACD"/>
    <w:rsid w:val="004D7BC0"/>
    <w:rsid w:val="004D7CAA"/>
    <w:rsid w:val="004D7E5C"/>
    <w:rsid w:val="004D7FB1"/>
    <w:rsid w:val="004D8AB9"/>
    <w:rsid w:val="004E035D"/>
    <w:rsid w:val="004E0366"/>
    <w:rsid w:val="004E0481"/>
    <w:rsid w:val="004E077E"/>
    <w:rsid w:val="004E0BAD"/>
    <w:rsid w:val="004E0BCB"/>
    <w:rsid w:val="004E0E72"/>
    <w:rsid w:val="004E0EF6"/>
    <w:rsid w:val="004E13EB"/>
    <w:rsid w:val="004E15CD"/>
    <w:rsid w:val="004E1694"/>
    <w:rsid w:val="004E1745"/>
    <w:rsid w:val="004E17C1"/>
    <w:rsid w:val="004E1804"/>
    <w:rsid w:val="004E19C6"/>
    <w:rsid w:val="004E1AC8"/>
    <w:rsid w:val="004E1B4D"/>
    <w:rsid w:val="004E1B68"/>
    <w:rsid w:val="004E1DA6"/>
    <w:rsid w:val="004E1DEC"/>
    <w:rsid w:val="004E1EEB"/>
    <w:rsid w:val="004E1F6B"/>
    <w:rsid w:val="004E2223"/>
    <w:rsid w:val="004E224C"/>
    <w:rsid w:val="004E2A86"/>
    <w:rsid w:val="004E2D2A"/>
    <w:rsid w:val="004E3159"/>
    <w:rsid w:val="004E322A"/>
    <w:rsid w:val="004E328B"/>
    <w:rsid w:val="004E32D7"/>
    <w:rsid w:val="004E3508"/>
    <w:rsid w:val="004E363E"/>
    <w:rsid w:val="004E37BF"/>
    <w:rsid w:val="004E39B4"/>
    <w:rsid w:val="004E3BF5"/>
    <w:rsid w:val="004E40C2"/>
    <w:rsid w:val="004E420C"/>
    <w:rsid w:val="004E4281"/>
    <w:rsid w:val="004E4324"/>
    <w:rsid w:val="004E44AF"/>
    <w:rsid w:val="004E46D2"/>
    <w:rsid w:val="004E49B8"/>
    <w:rsid w:val="004E4A0A"/>
    <w:rsid w:val="004E4BD5"/>
    <w:rsid w:val="004E4CFB"/>
    <w:rsid w:val="004E4D43"/>
    <w:rsid w:val="004E4DF1"/>
    <w:rsid w:val="004E4E13"/>
    <w:rsid w:val="004E5124"/>
    <w:rsid w:val="004E5142"/>
    <w:rsid w:val="004E51CC"/>
    <w:rsid w:val="004E520B"/>
    <w:rsid w:val="004E528C"/>
    <w:rsid w:val="004E5341"/>
    <w:rsid w:val="004E54F5"/>
    <w:rsid w:val="004E5566"/>
    <w:rsid w:val="004E55E4"/>
    <w:rsid w:val="004E573F"/>
    <w:rsid w:val="004E57B2"/>
    <w:rsid w:val="004E57F5"/>
    <w:rsid w:val="004E57FF"/>
    <w:rsid w:val="004E5ADA"/>
    <w:rsid w:val="004E5AFB"/>
    <w:rsid w:val="004E5B1C"/>
    <w:rsid w:val="004E5D6C"/>
    <w:rsid w:val="004E5E36"/>
    <w:rsid w:val="004E60D1"/>
    <w:rsid w:val="004E6243"/>
    <w:rsid w:val="004E6437"/>
    <w:rsid w:val="004E648D"/>
    <w:rsid w:val="004E65A5"/>
    <w:rsid w:val="004E65A9"/>
    <w:rsid w:val="004E65C0"/>
    <w:rsid w:val="004E66A0"/>
    <w:rsid w:val="004E66B2"/>
    <w:rsid w:val="004E66CF"/>
    <w:rsid w:val="004E66D8"/>
    <w:rsid w:val="004E682B"/>
    <w:rsid w:val="004E6A18"/>
    <w:rsid w:val="004E6A49"/>
    <w:rsid w:val="004E6C7E"/>
    <w:rsid w:val="004E6CB0"/>
    <w:rsid w:val="004E6D56"/>
    <w:rsid w:val="004E6E88"/>
    <w:rsid w:val="004E6EC8"/>
    <w:rsid w:val="004E7106"/>
    <w:rsid w:val="004E7123"/>
    <w:rsid w:val="004E717F"/>
    <w:rsid w:val="004E73FB"/>
    <w:rsid w:val="004E7502"/>
    <w:rsid w:val="004E75D6"/>
    <w:rsid w:val="004E769A"/>
    <w:rsid w:val="004E76AC"/>
    <w:rsid w:val="004E7704"/>
    <w:rsid w:val="004E78A2"/>
    <w:rsid w:val="004E790E"/>
    <w:rsid w:val="004E79C1"/>
    <w:rsid w:val="004E79C2"/>
    <w:rsid w:val="004E7B19"/>
    <w:rsid w:val="004E7BA6"/>
    <w:rsid w:val="004E7C15"/>
    <w:rsid w:val="004E7FA3"/>
    <w:rsid w:val="004F007C"/>
    <w:rsid w:val="004F0129"/>
    <w:rsid w:val="004F01B3"/>
    <w:rsid w:val="004F01E9"/>
    <w:rsid w:val="004F021C"/>
    <w:rsid w:val="004F02A7"/>
    <w:rsid w:val="004F0328"/>
    <w:rsid w:val="004F0380"/>
    <w:rsid w:val="004F039B"/>
    <w:rsid w:val="004F05C6"/>
    <w:rsid w:val="004F0660"/>
    <w:rsid w:val="004F069D"/>
    <w:rsid w:val="004F06A4"/>
    <w:rsid w:val="004F0C39"/>
    <w:rsid w:val="004F0C52"/>
    <w:rsid w:val="004F0D4B"/>
    <w:rsid w:val="004F0DDE"/>
    <w:rsid w:val="004F0DF5"/>
    <w:rsid w:val="004F0EE6"/>
    <w:rsid w:val="004F116A"/>
    <w:rsid w:val="004F122B"/>
    <w:rsid w:val="004F1395"/>
    <w:rsid w:val="004F1525"/>
    <w:rsid w:val="004F15C8"/>
    <w:rsid w:val="004F160D"/>
    <w:rsid w:val="004F1678"/>
    <w:rsid w:val="004F17C9"/>
    <w:rsid w:val="004F1888"/>
    <w:rsid w:val="004F18EB"/>
    <w:rsid w:val="004F194D"/>
    <w:rsid w:val="004F19EC"/>
    <w:rsid w:val="004F1B2A"/>
    <w:rsid w:val="004F1C4A"/>
    <w:rsid w:val="004F1C9A"/>
    <w:rsid w:val="004F1CB1"/>
    <w:rsid w:val="004F1FD5"/>
    <w:rsid w:val="004F21A4"/>
    <w:rsid w:val="004F2280"/>
    <w:rsid w:val="004F2341"/>
    <w:rsid w:val="004F2487"/>
    <w:rsid w:val="004F2631"/>
    <w:rsid w:val="004F29E5"/>
    <w:rsid w:val="004F2AE2"/>
    <w:rsid w:val="004F2C78"/>
    <w:rsid w:val="004F2D35"/>
    <w:rsid w:val="004F2E7C"/>
    <w:rsid w:val="004F2F6B"/>
    <w:rsid w:val="004F3271"/>
    <w:rsid w:val="004F32D5"/>
    <w:rsid w:val="004F342E"/>
    <w:rsid w:val="004F35C1"/>
    <w:rsid w:val="004F397F"/>
    <w:rsid w:val="004F3BE9"/>
    <w:rsid w:val="004F3C0C"/>
    <w:rsid w:val="004F3E01"/>
    <w:rsid w:val="004F3E8B"/>
    <w:rsid w:val="004F3F6A"/>
    <w:rsid w:val="004F3FF4"/>
    <w:rsid w:val="004F4083"/>
    <w:rsid w:val="004F40C0"/>
    <w:rsid w:val="004F4124"/>
    <w:rsid w:val="004F43A9"/>
    <w:rsid w:val="004F449F"/>
    <w:rsid w:val="004F4565"/>
    <w:rsid w:val="004F4820"/>
    <w:rsid w:val="004F4B0E"/>
    <w:rsid w:val="004F4D07"/>
    <w:rsid w:val="004F4DFB"/>
    <w:rsid w:val="004F4EB1"/>
    <w:rsid w:val="004F4F59"/>
    <w:rsid w:val="004F4F65"/>
    <w:rsid w:val="004F5141"/>
    <w:rsid w:val="004F5159"/>
    <w:rsid w:val="004F55F6"/>
    <w:rsid w:val="004F58FF"/>
    <w:rsid w:val="004F59D7"/>
    <w:rsid w:val="004F5C47"/>
    <w:rsid w:val="004F5F50"/>
    <w:rsid w:val="004F5FDF"/>
    <w:rsid w:val="004F6098"/>
    <w:rsid w:val="004F6413"/>
    <w:rsid w:val="004F662C"/>
    <w:rsid w:val="004F6771"/>
    <w:rsid w:val="004F685B"/>
    <w:rsid w:val="004F69D9"/>
    <w:rsid w:val="004F69F3"/>
    <w:rsid w:val="004F6B5B"/>
    <w:rsid w:val="004F6BFA"/>
    <w:rsid w:val="004F6DB6"/>
    <w:rsid w:val="004F6DDD"/>
    <w:rsid w:val="004F6E8C"/>
    <w:rsid w:val="004F6F10"/>
    <w:rsid w:val="004F6F3A"/>
    <w:rsid w:val="004F7240"/>
    <w:rsid w:val="004F7517"/>
    <w:rsid w:val="004F7528"/>
    <w:rsid w:val="004F79B3"/>
    <w:rsid w:val="004F7A51"/>
    <w:rsid w:val="004F7B5C"/>
    <w:rsid w:val="004F7BD0"/>
    <w:rsid w:val="004F7E33"/>
    <w:rsid w:val="00500098"/>
    <w:rsid w:val="00500138"/>
    <w:rsid w:val="00500236"/>
    <w:rsid w:val="00500255"/>
    <w:rsid w:val="005002A0"/>
    <w:rsid w:val="0050050B"/>
    <w:rsid w:val="0050075B"/>
    <w:rsid w:val="005007C5"/>
    <w:rsid w:val="005007E3"/>
    <w:rsid w:val="005008CB"/>
    <w:rsid w:val="00500C7D"/>
    <w:rsid w:val="00500C96"/>
    <w:rsid w:val="00500CD2"/>
    <w:rsid w:val="00500E2F"/>
    <w:rsid w:val="00500F49"/>
    <w:rsid w:val="00500FC4"/>
    <w:rsid w:val="0050100F"/>
    <w:rsid w:val="005010AC"/>
    <w:rsid w:val="005010C1"/>
    <w:rsid w:val="005010DC"/>
    <w:rsid w:val="005010F3"/>
    <w:rsid w:val="005010F4"/>
    <w:rsid w:val="00501321"/>
    <w:rsid w:val="00501535"/>
    <w:rsid w:val="0050155C"/>
    <w:rsid w:val="0050157D"/>
    <w:rsid w:val="00501808"/>
    <w:rsid w:val="005018C2"/>
    <w:rsid w:val="00501A43"/>
    <w:rsid w:val="00501A88"/>
    <w:rsid w:val="00501B2C"/>
    <w:rsid w:val="00501BC3"/>
    <w:rsid w:val="005021E2"/>
    <w:rsid w:val="005023A7"/>
    <w:rsid w:val="005025B0"/>
    <w:rsid w:val="00502AAE"/>
    <w:rsid w:val="00502B95"/>
    <w:rsid w:val="00502EB1"/>
    <w:rsid w:val="00502FFE"/>
    <w:rsid w:val="005030CC"/>
    <w:rsid w:val="00503167"/>
    <w:rsid w:val="00503395"/>
    <w:rsid w:val="005033C3"/>
    <w:rsid w:val="00503531"/>
    <w:rsid w:val="0050360F"/>
    <w:rsid w:val="005036AA"/>
    <w:rsid w:val="00503877"/>
    <w:rsid w:val="005038C4"/>
    <w:rsid w:val="0050399C"/>
    <w:rsid w:val="00503A20"/>
    <w:rsid w:val="00503AC4"/>
    <w:rsid w:val="00503B42"/>
    <w:rsid w:val="005041C8"/>
    <w:rsid w:val="00504248"/>
    <w:rsid w:val="005044DA"/>
    <w:rsid w:val="005044E3"/>
    <w:rsid w:val="00504588"/>
    <w:rsid w:val="005046F0"/>
    <w:rsid w:val="00504749"/>
    <w:rsid w:val="00504995"/>
    <w:rsid w:val="005049A9"/>
    <w:rsid w:val="005049F0"/>
    <w:rsid w:val="00504C17"/>
    <w:rsid w:val="00504C34"/>
    <w:rsid w:val="00504ED9"/>
    <w:rsid w:val="00504F59"/>
    <w:rsid w:val="00504F84"/>
    <w:rsid w:val="00504FA9"/>
    <w:rsid w:val="005051B2"/>
    <w:rsid w:val="005051E4"/>
    <w:rsid w:val="0050520F"/>
    <w:rsid w:val="005055C1"/>
    <w:rsid w:val="0050562F"/>
    <w:rsid w:val="0050578D"/>
    <w:rsid w:val="00505890"/>
    <w:rsid w:val="00505947"/>
    <w:rsid w:val="00505BDD"/>
    <w:rsid w:val="00505C79"/>
    <w:rsid w:val="00505D84"/>
    <w:rsid w:val="005061D7"/>
    <w:rsid w:val="0050629E"/>
    <w:rsid w:val="005062AF"/>
    <w:rsid w:val="00506734"/>
    <w:rsid w:val="005067D7"/>
    <w:rsid w:val="0050695C"/>
    <w:rsid w:val="00506E34"/>
    <w:rsid w:val="00506ECC"/>
    <w:rsid w:val="0050700E"/>
    <w:rsid w:val="0050714E"/>
    <w:rsid w:val="005071FA"/>
    <w:rsid w:val="005071FC"/>
    <w:rsid w:val="005072C1"/>
    <w:rsid w:val="00507305"/>
    <w:rsid w:val="0050755D"/>
    <w:rsid w:val="00507639"/>
    <w:rsid w:val="00507772"/>
    <w:rsid w:val="00507919"/>
    <w:rsid w:val="00507B1A"/>
    <w:rsid w:val="00507BA7"/>
    <w:rsid w:val="00507BE9"/>
    <w:rsid w:val="00507BED"/>
    <w:rsid w:val="00507BF8"/>
    <w:rsid w:val="00507BFF"/>
    <w:rsid w:val="00507D0F"/>
    <w:rsid w:val="00507DF2"/>
    <w:rsid w:val="00510208"/>
    <w:rsid w:val="00510301"/>
    <w:rsid w:val="00510593"/>
    <w:rsid w:val="00510748"/>
    <w:rsid w:val="00510872"/>
    <w:rsid w:val="00510BA1"/>
    <w:rsid w:val="00510DC2"/>
    <w:rsid w:val="00510E57"/>
    <w:rsid w:val="00510EE2"/>
    <w:rsid w:val="0051103B"/>
    <w:rsid w:val="0051113D"/>
    <w:rsid w:val="005112B3"/>
    <w:rsid w:val="0051142C"/>
    <w:rsid w:val="00511458"/>
    <w:rsid w:val="00511539"/>
    <w:rsid w:val="005115B1"/>
    <w:rsid w:val="0051188A"/>
    <w:rsid w:val="005119E6"/>
    <w:rsid w:val="00511A1E"/>
    <w:rsid w:val="00511A66"/>
    <w:rsid w:val="00511A85"/>
    <w:rsid w:val="00511B4C"/>
    <w:rsid w:val="00511C93"/>
    <w:rsid w:val="00511CA7"/>
    <w:rsid w:val="00511CD6"/>
    <w:rsid w:val="00511D1B"/>
    <w:rsid w:val="00511E44"/>
    <w:rsid w:val="00511EA2"/>
    <w:rsid w:val="0051210B"/>
    <w:rsid w:val="005121F7"/>
    <w:rsid w:val="00512258"/>
    <w:rsid w:val="0051225F"/>
    <w:rsid w:val="0051285E"/>
    <w:rsid w:val="00512A21"/>
    <w:rsid w:val="00512B39"/>
    <w:rsid w:val="00512DFA"/>
    <w:rsid w:val="0051315A"/>
    <w:rsid w:val="00513449"/>
    <w:rsid w:val="005134E3"/>
    <w:rsid w:val="005135E4"/>
    <w:rsid w:val="005135FD"/>
    <w:rsid w:val="005135FF"/>
    <w:rsid w:val="0051362E"/>
    <w:rsid w:val="0051378A"/>
    <w:rsid w:val="00513816"/>
    <w:rsid w:val="00513C85"/>
    <w:rsid w:val="00513D67"/>
    <w:rsid w:val="00513E01"/>
    <w:rsid w:val="00514105"/>
    <w:rsid w:val="0051428C"/>
    <w:rsid w:val="00514569"/>
    <w:rsid w:val="00514D4A"/>
    <w:rsid w:val="00514D92"/>
    <w:rsid w:val="00514ED3"/>
    <w:rsid w:val="005151E8"/>
    <w:rsid w:val="005152E4"/>
    <w:rsid w:val="005153C7"/>
    <w:rsid w:val="0051543B"/>
    <w:rsid w:val="00515785"/>
    <w:rsid w:val="005158A3"/>
    <w:rsid w:val="00515A76"/>
    <w:rsid w:val="00515BBB"/>
    <w:rsid w:val="00515D64"/>
    <w:rsid w:val="00515E5E"/>
    <w:rsid w:val="00516105"/>
    <w:rsid w:val="00516175"/>
    <w:rsid w:val="005161A1"/>
    <w:rsid w:val="00516362"/>
    <w:rsid w:val="005163F6"/>
    <w:rsid w:val="0051662C"/>
    <w:rsid w:val="0051672B"/>
    <w:rsid w:val="0051677C"/>
    <w:rsid w:val="005167E1"/>
    <w:rsid w:val="0051685B"/>
    <w:rsid w:val="00516B04"/>
    <w:rsid w:val="00516BD9"/>
    <w:rsid w:val="00516F2D"/>
    <w:rsid w:val="00516FB4"/>
    <w:rsid w:val="005171A4"/>
    <w:rsid w:val="005171DD"/>
    <w:rsid w:val="0051727B"/>
    <w:rsid w:val="005174E2"/>
    <w:rsid w:val="0051754A"/>
    <w:rsid w:val="005176AF"/>
    <w:rsid w:val="00517986"/>
    <w:rsid w:val="00517B0E"/>
    <w:rsid w:val="00517B11"/>
    <w:rsid w:val="00517B76"/>
    <w:rsid w:val="00517E1D"/>
    <w:rsid w:val="00517F4B"/>
    <w:rsid w:val="00520052"/>
    <w:rsid w:val="005200B0"/>
    <w:rsid w:val="00520242"/>
    <w:rsid w:val="00520570"/>
    <w:rsid w:val="00520785"/>
    <w:rsid w:val="00520819"/>
    <w:rsid w:val="00520ACB"/>
    <w:rsid w:val="00520B5E"/>
    <w:rsid w:val="00520B87"/>
    <w:rsid w:val="00520C99"/>
    <w:rsid w:val="00520D87"/>
    <w:rsid w:val="00520D94"/>
    <w:rsid w:val="00520EDA"/>
    <w:rsid w:val="00520F2E"/>
    <w:rsid w:val="00520F42"/>
    <w:rsid w:val="0052126B"/>
    <w:rsid w:val="005212A4"/>
    <w:rsid w:val="0052144D"/>
    <w:rsid w:val="005215EC"/>
    <w:rsid w:val="005216E9"/>
    <w:rsid w:val="00521729"/>
    <w:rsid w:val="0052175D"/>
    <w:rsid w:val="00521AD2"/>
    <w:rsid w:val="00521BBC"/>
    <w:rsid w:val="00521E39"/>
    <w:rsid w:val="00521E40"/>
    <w:rsid w:val="00521EC3"/>
    <w:rsid w:val="00521F0A"/>
    <w:rsid w:val="00521F44"/>
    <w:rsid w:val="00522073"/>
    <w:rsid w:val="0052212C"/>
    <w:rsid w:val="0052214E"/>
    <w:rsid w:val="005221D6"/>
    <w:rsid w:val="005221E1"/>
    <w:rsid w:val="005222BE"/>
    <w:rsid w:val="0052267B"/>
    <w:rsid w:val="00522855"/>
    <w:rsid w:val="0052292A"/>
    <w:rsid w:val="00522CE5"/>
    <w:rsid w:val="00522D8A"/>
    <w:rsid w:val="00523128"/>
    <w:rsid w:val="0052333D"/>
    <w:rsid w:val="0052356F"/>
    <w:rsid w:val="005235B3"/>
    <w:rsid w:val="00523661"/>
    <w:rsid w:val="0052369F"/>
    <w:rsid w:val="00523823"/>
    <w:rsid w:val="005238DB"/>
    <w:rsid w:val="00523978"/>
    <w:rsid w:val="00523B0C"/>
    <w:rsid w:val="00523B4F"/>
    <w:rsid w:val="00523D00"/>
    <w:rsid w:val="00523D57"/>
    <w:rsid w:val="00523EA9"/>
    <w:rsid w:val="005240B8"/>
    <w:rsid w:val="00524170"/>
    <w:rsid w:val="005242D8"/>
    <w:rsid w:val="0052432C"/>
    <w:rsid w:val="005243F6"/>
    <w:rsid w:val="0052440D"/>
    <w:rsid w:val="00524453"/>
    <w:rsid w:val="00524536"/>
    <w:rsid w:val="00524649"/>
    <w:rsid w:val="005248C5"/>
    <w:rsid w:val="00524A1F"/>
    <w:rsid w:val="00524B0D"/>
    <w:rsid w:val="00524C7D"/>
    <w:rsid w:val="00524D0A"/>
    <w:rsid w:val="00524E5D"/>
    <w:rsid w:val="0052522B"/>
    <w:rsid w:val="005253AB"/>
    <w:rsid w:val="005254A6"/>
    <w:rsid w:val="005255E3"/>
    <w:rsid w:val="00525617"/>
    <w:rsid w:val="005257C7"/>
    <w:rsid w:val="005257D0"/>
    <w:rsid w:val="00525859"/>
    <w:rsid w:val="005258BA"/>
    <w:rsid w:val="00525917"/>
    <w:rsid w:val="005259B3"/>
    <w:rsid w:val="00525B87"/>
    <w:rsid w:val="00525D9A"/>
    <w:rsid w:val="00525E03"/>
    <w:rsid w:val="005260F8"/>
    <w:rsid w:val="0052620A"/>
    <w:rsid w:val="0052622F"/>
    <w:rsid w:val="005262E7"/>
    <w:rsid w:val="0052648C"/>
    <w:rsid w:val="00526571"/>
    <w:rsid w:val="005265E6"/>
    <w:rsid w:val="00526612"/>
    <w:rsid w:val="0052676C"/>
    <w:rsid w:val="00526858"/>
    <w:rsid w:val="00526908"/>
    <w:rsid w:val="00526A60"/>
    <w:rsid w:val="00526A68"/>
    <w:rsid w:val="00526B39"/>
    <w:rsid w:val="00526FA6"/>
    <w:rsid w:val="00527097"/>
    <w:rsid w:val="00527141"/>
    <w:rsid w:val="0052716D"/>
    <w:rsid w:val="005271CC"/>
    <w:rsid w:val="005271E3"/>
    <w:rsid w:val="005271E8"/>
    <w:rsid w:val="00527545"/>
    <w:rsid w:val="0052758A"/>
    <w:rsid w:val="00527625"/>
    <w:rsid w:val="00527679"/>
    <w:rsid w:val="00527735"/>
    <w:rsid w:val="0052776F"/>
    <w:rsid w:val="005278E8"/>
    <w:rsid w:val="00527DDC"/>
    <w:rsid w:val="00529585"/>
    <w:rsid w:val="00530020"/>
    <w:rsid w:val="0053024D"/>
    <w:rsid w:val="005304D2"/>
    <w:rsid w:val="005305AC"/>
    <w:rsid w:val="005308DA"/>
    <w:rsid w:val="00530A47"/>
    <w:rsid w:val="00530C4D"/>
    <w:rsid w:val="00530C9F"/>
    <w:rsid w:val="00530CDB"/>
    <w:rsid w:val="00530DE7"/>
    <w:rsid w:val="00530F0B"/>
    <w:rsid w:val="00531030"/>
    <w:rsid w:val="00531063"/>
    <w:rsid w:val="005310B0"/>
    <w:rsid w:val="00531186"/>
    <w:rsid w:val="0053121C"/>
    <w:rsid w:val="00531244"/>
    <w:rsid w:val="00531466"/>
    <w:rsid w:val="005316B3"/>
    <w:rsid w:val="00531759"/>
    <w:rsid w:val="0053186F"/>
    <w:rsid w:val="0053195A"/>
    <w:rsid w:val="00531A8F"/>
    <w:rsid w:val="00531B4E"/>
    <w:rsid w:val="00531B53"/>
    <w:rsid w:val="00531C35"/>
    <w:rsid w:val="00531E1C"/>
    <w:rsid w:val="00532009"/>
    <w:rsid w:val="005321F0"/>
    <w:rsid w:val="00532294"/>
    <w:rsid w:val="00532532"/>
    <w:rsid w:val="0053265E"/>
    <w:rsid w:val="00532A8B"/>
    <w:rsid w:val="00532BA9"/>
    <w:rsid w:val="00532D36"/>
    <w:rsid w:val="00532D57"/>
    <w:rsid w:val="00532DF1"/>
    <w:rsid w:val="00532E7F"/>
    <w:rsid w:val="0053300B"/>
    <w:rsid w:val="005330D9"/>
    <w:rsid w:val="0053328B"/>
    <w:rsid w:val="00533301"/>
    <w:rsid w:val="0053370C"/>
    <w:rsid w:val="00533851"/>
    <w:rsid w:val="0053390F"/>
    <w:rsid w:val="00533980"/>
    <w:rsid w:val="00533ABE"/>
    <w:rsid w:val="00533DF1"/>
    <w:rsid w:val="00533E23"/>
    <w:rsid w:val="0053404E"/>
    <w:rsid w:val="00534130"/>
    <w:rsid w:val="0053427B"/>
    <w:rsid w:val="0053429F"/>
    <w:rsid w:val="00534374"/>
    <w:rsid w:val="0053448D"/>
    <w:rsid w:val="005347A9"/>
    <w:rsid w:val="00534803"/>
    <w:rsid w:val="005348F1"/>
    <w:rsid w:val="00534A5D"/>
    <w:rsid w:val="00534D17"/>
    <w:rsid w:val="00534E79"/>
    <w:rsid w:val="00535294"/>
    <w:rsid w:val="005353B8"/>
    <w:rsid w:val="00535507"/>
    <w:rsid w:val="00535848"/>
    <w:rsid w:val="005358B5"/>
    <w:rsid w:val="00535AA4"/>
    <w:rsid w:val="00535AAC"/>
    <w:rsid w:val="00535B8A"/>
    <w:rsid w:val="00535C84"/>
    <w:rsid w:val="00535D14"/>
    <w:rsid w:val="00535D83"/>
    <w:rsid w:val="00535E23"/>
    <w:rsid w:val="00535F03"/>
    <w:rsid w:val="005360A8"/>
    <w:rsid w:val="00536187"/>
    <w:rsid w:val="00536424"/>
    <w:rsid w:val="00536496"/>
    <w:rsid w:val="00536802"/>
    <w:rsid w:val="00536BB6"/>
    <w:rsid w:val="00536BCF"/>
    <w:rsid w:val="00536C67"/>
    <w:rsid w:val="00536CCB"/>
    <w:rsid w:val="00536E29"/>
    <w:rsid w:val="00536F56"/>
    <w:rsid w:val="00536FBA"/>
    <w:rsid w:val="00537010"/>
    <w:rsid w:val="00537075"/>
    <w:rsid w:val="005371BA"/>
    <w:rsid w:val="005372E7"/>
    <w:rsid w:val="005373EF"/>
    <w:rsid w:val="00537407"/>
    <w:rsid w:val="005375A1"/>
    <w:rsid w:val="00537689"/>
    <w:rsid w:val="005376DE"/>
    <w:rsid w:val="00537767"/>
    <w:rsid w:val="005377FA"/>
    <w:rsid w:val="00537814"/>
    <w:rsid w:val="0053796B"/>
    <w:rsid w:val="005379ED"/>
    <w:rsid w:val="00537B61"/>
    <w:rsid w:val="00537BA4"/>
    <w:rsid w:val="00537D7A"/>
    <w:rsid w:val="00537EEC"/>
    <w:rsid w:val="00537F16"/>
    <w:rsid w:val="0054015C"/>
    <w:rsid w:val="0054025B"/>
    <w:rsid w:val="0054029D"/>
    <w:rsid w:val="00540344"/>
    <w:rsid w:val="0054057F"/>
    <w:rsid w:val="0054064B"/>
    <w:rsid w:val="005406F3"/>
    <w:rsid w:val="0054089E"/>
    <w:rsid w:val="005409C8"/>
    <w:rsid w:val="00540A8B"/>
    <w:rsid w:val="00540BB0"/>
    <w:rsid w:val="00540DA4"/>
    <w:rsid w:val="00540E67"/>
    <w:rsid w:val="00540E76"/>
    <w:rsid w:val="00541012"/>
    <w:rsid w:val="00541029"/>
    <w:rsid w:val="005410A5"/>
    <w:rsid w:val="005411E8"/>
    <w:rsid w:val="00541252"/>
    <w:rsid w:val="00541415"/>
    <w:rsid w:val="00541671"/>
    <w:rsid w:val="0054177C"/>
    <w:rsid w:val="005417C0"/>
    <w:rsid w:val="005417C5"/>
    <w:rsid w:val="005418FB"/>
    <w:rsid w:val="00541A3D"/>
    <w:rsid w:val="00541BA3"/>
    <w:rsid w:val="00541D2E"/>
    <w:rsid w:val="00541D6A"/>
    <w:rsid w:val="00541DD5"/>
    <w:rsid w:val="00541E37"/>
    <w:rsid w:val="00541F13"/>
    <w:rsid w:val="00541F60"/>
    <w:rsid w:val="005420FE"/>
    <w:rsid w:val="0054226B"/>
    <w:rsid w:val="005422F9"/>
    <w:rsid w:val="0054240A"/>
    <w:rsid w:val="00542424"/>
    <w:rsid w:val="00542523"/>
    <w:rsid w:val="0054252D"/>
    <w:rsid w:val="005426DB"/>
    <w:rsid w:val="0054278D"/>
    <w:rsid w:val="00542864"/>
    <w:rsid w:val="0054286C"/>
    <w:rsid w:val="005429D9"/>
    <w:rsid w:val="00542B1D"/>
    <w:rsid w:val="00542BDE"/>
    <w:rsid w:val="00542CD6"/>
    <w:rsid w:val="00542EB6"/>
    <w:rsid w:val="00542F69"/>
    <w:rsid w:val="00543235"/>
    <w:rsid w:val="00543256"/>
    <w:rsid w:val="005434DD"/>
    <w:rsid w:val="005435F5"/>
    <w:rsid w:val="00543666"/>
    <w:rsid w:val="00543767"/>
    <w:rsid w:val="00543817"/>
    <w:rsid w:val="00543847"/>
    <w:rsid w:val="005439E8"/>
    <w:rsid w:val="00543CFA"/>
    <w:rsid w:val="00543E1D"/>
    <w:rsid w:val="00543F04"/>
    <w:rsid w:val="00543F20"/>
    <w:rsid w:val="005440C7"/>
    <w:rsid w:val="00544234"/>
    <w:rsid w:val="00544271"/>
    <w:rsid w:val="0054430E"/>
    <w:rsid w:val="00544338"/>
    <w:rsid w:val="005443E9"/>
    <w:rsid w:val="0054444D"/>
    <w:rsid w:val="005444B1"/>
    <w:rsid w:val="00544659"/>
    <w:rsid w:val="0054467F"/>
    <w:rsid w:val="005448B3"/>
    <w:rsid w:val="00544918"/>
    <w:rsid w:val="005449A6"/>
    <w:rsid w:val="00544A3E"/>
    <w:rsid w:val="00544A50"/>
    <w:rsid w:val="00544A84"/>
    <w:rsid w:val="00544B54"/>
    <w:rsid w:val="00544BC9"/>
    <w:rsid w:val="00544C21"/>
    <w:rsid w:val="00544E3B"/>
    <w:rsid w:val="00544ECF"/>
    <w:rsid w:val="00545178"/>
    <w:rsid w:val="0054529B"/>
    <w:rsid w:val="0054556D"/>
    <w:rsid w:val="00545626"/>
    <w:rsid w:val="00545638"/>
    <w:rsid w:val="005456F9"/>
    <w:rsid w:val="005456FA"/>
    <w:rsid w:val="00545A39"/>
    <w:rsid w:val="00545A7E"/>
    <w:rsid w:val="00545A8F"/>
    <w:rsid w:val="00545AC9"/>
    <w:rsid w:val="00545C43"/>
    <w:rsid w:val="00545C4E"/>
    <w:rsid w:val="00545E07"/>
    <w:rsid w:val="00545E7E"/>
    <w:rsid w:val="00545EA8"/>
    <w:rsid w:val="00546150"/>
    <w:rsid w:val="005463EA"/>
    <w:rsid w:val="005463EB"/>
    <w:rsid w:val="0054656A"/>
    <w:rsid w:val="0054656F"/>
    <w:rsid w:val="005465E8"/>
    <w:rsid w:val="0054666D"/>
    <w:rsid w:val="00546745"/>
    <w:rsid w:val="005468B5"/>
    <w:rsid w:val="005468F1"/>
    <w:rsid w:val="00546929"/>
    <w:rsid w:val="00546B8A"/>
    <w:rsid w:val="00546CDD"/>
    <w:rsid w:val="00546CF2"/>
    <w:rsid w:val="00546D19"/>
    <w:rsid w:val="00546D2E"/>
    <w:rsid w:val="00546D57"/>
    <w:rsid w:val="00546DED"/>
    <w:rsid w:val="005470D2"/>
    <w:rsid w:val="005470DB"/>
    <w:rsid w:val="00547266"/>
    <w:rsid w:val="0054735A"/>
    <w:rsid w:val="005474C1"/>
    <w:rsid w:val="005474C8"/>
    <w:rsid w:val="005474D8"/>
    <w:rsid w:val="0054758D"/>
    <w:rsid w:val="00547668"/>
    <w:rsid w:val="00547731"/>
    <w:rsid w:val="005478E8"/>
    <w:rsid w:val="00547A01"/>
    <w:rsid w:val="00547B02"/>
    <w:rsid w:val="00547B68"/>
    <w:rsid w:val="00547B8D"/>
    <w:rsid w:val="00547D6F"/>
    <w:rsid w:val="00547D80"/>
    <w:rsid w:val="00547D87"/>
    <w:rsid w:val="005497AA"/>
    <w:rsid w:val="0055004D"/>
    <w:rsid w:val="00550059"/>
    <w:rsid w:val="00550169"/>
    <w:rsid w:val="0055017E"/>
    <w:rsid w:val="00550218"/>
    <w:rsid w:val="005502B3"/>
    <w:rsid w:val="0055038C"/>
    <w:rsid w:val="005504AD"/>
    <w:rsid w:val="00550B0D"/>
    <w:rsid w:val="00550B84"/>
    <w:rsid w:val="00550C17"/>
    <w:rsid w:val="00550C6A"/>
    <w:rsid w:val="00550D1B"/>
    <w:rsid w:val="00550D67"/>
    <w:rsid w:val="00551068"/>
    <w:rsid w:val="0055115D"/>
    <w:rsid w:val="005511CA"/>
    <w:rsid w:val="005512EC"/>
    <w:rsid w:val="00551616"/>
    <w:rsid w:val="005516B6"/>
    <w:rsid w:val="0055175A"/>
    <w:rsid w:val="00551778"/>
    <w:rsid w:val="005517F0"/>
    <w:rsid w:val="005517F3"/>
    <w:rsid w:val="00551805"/>
    <w:rsid w:val="0055185A"/>
    <w:rsid w:val="00551954"/>
    <w:rsid w:val="005519B5"/>
    <w:rsid w:val="00551BDE"/>
    <w:rsid w:val="00551E4D"/>
    <w:rsid w:val="00551EB2"/>
    <w:rsid w:val="00551F1E"/>
    <w:rsid w:val="00552014"/>
    <w:rsid w:val="00552028"/>
    <w:rsid w:val="00552204"/>
    <w:rsid w:val="00552207"/>
    <w:rsid w:val="0055221C"/>
    <w:rsid w:val="005524EB"/>
    <w:rsid w:val="0055259C"/>
    <w:rsid w:val="005525EE"/>
    <w:rsid w:val="00552923"/>
    <w:rsid w:val="005529E2"/>
    <w:rsid w:val="00552A3A"/>
    <w:rsid w:val="00552BD7"/>
    <w:rsid w:val="00552D09"/>
    <w:rsid w:val="00552D76"/>
    <w:rsid w:val="00552EF3"/>
    <w:rsid w:val="00552F22"/>
    <w:rsid w:val="00552FCD"/>
    <w:rsid w:val="00553040"/>
    <w:rsid w:val="0055312F"/>
    <w:rsid w:val="005531F4"/>
    <w:rsid w:val="00553603"/>
    <w:rsid w:val="00553785"/>
    <w:rsid w:val="005538EA"/>
    <w:rsid w:val="00553ADC"/>
    <w:rsid w:val="00553B5C"/>
    <w:rsid w:val="00553C3E"/>
    <w:rsid w:val="00553C49"/>
    <w:rsid w:val="00553E2A"/>
    <w:rsid w:val="00553E86"/>
    <w:rsid w:val="00553EFE"/>
    <w:rsid w:val="00553FE1"/>
    <w:rsid w:val="005540A7"/>
    <w:rsid w:val="00554242"/>
    <w:rsid w:val="005543E6"/>
    <w:rsid w:val="005543EA"/>
    <w:rsid w:val="00554435"/>
    <w:rsid w:val="00554446"/>
    <w:rsid w:val="005546CC"/>
    <w:rsid w:val="0055471D"/>
    <w:rsid w:val="005547B1"/>
    <w:rsid w:val="00554813"/>
    <w:rsid w:val="00554860"/>
    <w:rsid w:val="00554869"/>
    <w:rsid w:val="005548E3"/>
    <w:rsid w:val="00554914"/>
    <w:rsid w:val="00554C48"/>
    <w:rsid w:val="00554C49"/>
    <w:rsid w:val="00554CBC"/>
    <w:rsid w:val="00554CC2"/>
    <w:rsid w:val="00554ED1"/>
    <w:rsid w:val="00555036"/>
    <w:rsid w:val="0055507B"/>
    <w:rsid w:val="0055507F"/>
    <w:rsid w:val="005552AC"/>
    <w:rsid w:val="0055534A"/>
    <w:rsid w:val="0055535E"/>
    <w:rsid w:val="005553DE"/>
    <w:rsid w:val="005555C8"/>
    <w:rsid w:val="005556A8"/>
    <w:rsid w:val="0055571D"/>
    <w:rsid w:val="005559CE"/>
    <w:rsid w:val="005559DC"/>
    <w:rsid w:val="00555AE0"/>
    <w:rsid w:val="00555B26"/>
    <w:rsid w:val="00555D33"/>
    <w:rsid w:val="00555D37"/>
    <w:rsid w:val="00555DA1"/>
    <w:rsid w:val="00555E04"/>
    <w:rsid w:val="00555E11"/>
    <w:rsid w:val="00555F1E"/>
    <w:rsid w:val="00556375"/>
    <w:rsid w:val="005565D2"/>
    <w:rsid w:val="00556607"/>
    <w:rsid w:val="0055667D"/>
    <w:rsid w:val="005567A1"/>
    <w:rsid w:val="005567B9"/>
    <w:rsid w:val="00556942"/>
    <w:rsid w:val="00556983"/>
    <w:rsid w:val="00556992"/>
    <w:rsid w:val="005569CE"/>
    <w:rsid w:val="00556C1F"/>
    <w:rsid w:val="00556C7D"/>
    <w:rsid w:val="00556D05"/>
    <w:rsid w:val="00556D98"/>
    <w:rsid w:val="005571FF"/>
    <w:rsid w:val="005572EC"/>
    <w:rsid w:val="005573AC"/>
    <w:rsid w:val="005573F1"/>
    <w:rsid w:val="0055743E"/>
    <w:rsid w:val="005574C8"/>
    <w:rsid w:val="00557534"/>
    <w:rsid w:val="005576BA"/>
    <w:rsid w:val="00557709"/>
    <w:rsid w:val="00557722"/>
    <w:rsid w:val="0055785D"/>
    <w:rsid w:val="005578AA"/>
    <w:rsid w:val="00557A66"/>
    <w:rsid w:val="00557AE1"/>
    <w:rsid w:val="00557C14"/>
    <w:rsid w:val="00557CAE"/>
    <w:rsid w:val="00557CD3"/>
    <w:rsid w:val="00557F2E"/>
    <w:rsid w:val="0055DDA2"/>
    <w:rsid w:val="0056016D"/>
    <w:rsid w:val="00560191"/>
    <w:rsid w:val="005601B1"/>
    <w:rsid w:val="0056035B"/>
    <w:rsid w:val="005603BF"/>
    <w:rsid w:val="005604C1"/>
    <w:rsid w:val="005605B5"/>
    <w:rsid w:val="0056082F"/>
    <w:rsid w:val="0056095E"/>
    <w:rsid w:val="00560B5F"/>
    <w:rsid w:val="00560D42"/>
    <w:rsid w:val="00560D59"/>
    <w:rsid w:val="00560D64"/>
    <w:rsid w:val="0056101F"/>
    <w:rsid w:val="00561164"/>
    <w:rsid w:val="00561353"/>
    <w:rsid w:val="005613F2"/>
    <w:rsid w:val="0056160E"/>
    <w:rsid w:val="005616EB"/>
    <w:rsid w:val="0056172D"/>
    <w:rsid w:val="00561899"/>
    <w:rsid w:val="005619A5"/>
    <w:rsid w:val="00561B3D"/>
    <w:rsid w:val="00561BD5"/>
    <w:rsid w:val="00561C4A"/>
    <w:rsid w:val="00561EA3"/>
    <w:rsid w:val="00561EBC"/>
    <w:rsid w:val="00561F80"/>
    <w:rsid w:val="00561FDB"/>
    <w:rsid w:val="00562302"/>
    <w:rsid w:val="00562417"/>
    <w:rsid w:val="005626DF"/>
    <w:rsid w:val="00562C1D"/>
    <w:rsid w:val="00562C8F"/>
    <w:rsid w:val="00562CFC"/>
    <w:rsid w:val="00562FA3"/>
    <w:rsid w:val="00562FC0"/>
    <w:rsid w:val="00562FD5"/>
    <w:rsid w:val="005631A9"/>
    <w:rsid w:val="005633FE"/>
    <w:rsid w:val="0056358F"/>
    <w:rsid w:val="00563681"/>
    <w:rsid w:val="00563934"/>
    <w:rsid w:val="005639E8"/>
    <w:rsid w:val="005640DB"/>
    <w:rsid w:val="00564285"/>
    <w:rsid w:val="00564306"/>
    <w:rsid w:val="0056446A"/>
    <w:rsid w:val="00564480"/>
    <w:rsid w:val="0056475C"/>
    <w:rsid w:val="00564821"/>
    <w:rsid w:val="00564A0D"/>
    <w:rsid w:val="00564BA6"/>
    <w:rsid w:val="00564C35"/>
    <w:rsid w:val="00564F10"/>
    <w:rsid w:val="005650F2"/>
    <w:rsid w:val="005651EF"/>
    <w:rsid w:val="005651F0"/>
    <w:rsid w:val="0056539A"/>
    <w:rsid w:val="005653F4"/>
    <w:rsid w:val="0056544E"/>
    <w:rsid w:val="00565489"/>
    <w:rsid w:val="00565692"/>
    <w:rsid w:val="005656A0"/>
    <w:rsid w:val="005657C0"/>
    <w:rsid w:val="00565878"/>
    <w:rsid w:val="005659BE"/>
    <w:rsid w:val="005659F4"/>
    <w:rsid w:val="00565A56"/>
    <w:rsid w:val="00565B25"/>
    <w:rsid w:val="00565BEC"/>
    <w:rsid w:val="00565DCE"/>
    <w:rsid w:val="005661A0"/>
    <w:rsid w:val="00566235"/>
    <w:rsid w:val="005664DA"/>
    <w:rsid w:val="005664F8"/>
    <w:rsid w:val="005665C2"/>
    <w:rsid w:val="0056664B"/>
    <w:rsid w:val="00566681"/>
    <w:rsid w:val="00566ACA"/>
    <w:rsid w:val="00566B08"/>
    <w:rsid w:val="00566B15"/>
    <w:rsid w:val="00566C06"/>
    <w:rsid w:val="00566C4C"/>
    <w:rsid w:val="00566CF0"/>
    <w:rsid w:val="00566E05"/>
    <w:rsid w:val="00566EC7"/>
    <w:rsid w:val="00566FA1"/>
    <w:rsid w:val="00566FB6"/>
    <w:rsid w:val="00567068"/>
    <w:rsid w:val="00567344"/>
    <w:rsid w:val="005673F1"/>
    <w:rsid w:val="005674D4"/>
    <w:rsid w:val="00567682"/>
    <w:rsid w:val="00567759"/>
    <w:rsid w:val="005678D1"/>
    <w:rsid w:val="00567DBD"/>
    <w:rsid w:val="00567E5D"/>
    <w:rsid w:val="00567E6D"/>
    <w:rsid w:val="00567EA3"/>
    <w:rsid w:val="00567F70"/>
    <w:rsid w:val="00567FA8"/>
    <w:rsid w:val="0057018C"/>
    <w:rsid w:val="0057026D"/>
    <w:rsid w:val="00570734"/>
    <w:rsid w:val="0057094E"/>
    <w:rsid w:val="005709B0"/>
    <w:rsid w:val="00570A1A"/>
    <w:rsid w:val="00570B09"/>
    <w:rsid w:val="00570D9C"/>
    <w:rsid w:val="00570E75"/>
    <w:rsid w:val="005710A2"/>
    <w:rsid w:val="00571361"/>
    <w:rsid w:val="00571497"/>
    <w:rsid w:val="005714D1"/>
    <w:rsid w:val="00571687"/>
    <w:rsid w:val="0057172D"/>
    <w:rsid w:val="0057180C"/>
    <w:rsid w:val="00571817"/>
    <w:rsid w:val="00571827"/>
    <w:rsid w:val="00571A85"/>
    <w:rsid w:val="00571A89"/>
    <w:rsid w:val="00571BEC"/>
    <w:rsid w:val="00571C44"/>
    <w:rsid w:val="00571CE4"/>
    <w:rsid w:val="00571CF5"/>
    <w:rsid w:val="00571EDD"/>
    <w:rsid w:val="00571F50"/>
    <w:rsid w:val="00571F82"/>
    <w:rsid w:val="0057223E"/>
    <w:rsid w:val="005722DD"/>
    <w:rsid w:val="00572349"/>
    <w:rsid w:val="00572375"/>
    <w:rsid w:val="00572540"/>
    <w:rsid w:val="005725CC"/>
    <w:rsid w:val="00572789"/>
    <w:rsid w:val="005727FA"/>
    <w:rsid w:val="00572888"/>
    <w:rsid w:val="005728C0"/>
    <w:rsid w:val="005728D0"/>
    <w:rsid w:val="00572B0F"/>
    <w:rsid w:val="00572B36"/>
    <w:rsid w:val="00572C26"/>
    <w:rsid w:val="00572C3E"/>
    <w:rsid w:val="00572E37"/>
    <w:rsid w:val="00572FE2"/>
    <w:rsid w:val="005730EC"/>
    <w:rsid w:val="00573333"/>
    <w:rsid w:val="00573387"/>
    <w:rsid w:val="00573652"/>
    <w:rsid w:val="00573801"/>
    <w:rsid w:val="00573CA5"/>
    <w:rsid w:val="00573CBE"/>
    <w:rsid w:val="00573F6F"/>
    <w:rsid w:val="00573FEC"/>
    <w:rsid w:val="005741D5"/>
    <w:rsid w:val="00574406"/>
    <w:rsid w:val="0057443D"/>
    <w:rsid w:val="00574604"/>
    <w:rsid w:val="00574607"/>
    <w:rsid w:val="0057468D"/>
    <w:rsid w:val="0057499E"/>
    <w:rsid w:val="00575025"/>
    <w:rsid w:val="005754C9"/>
    <w:rsid w:val="00575502"/>
    <w:rsid w:val="00575886"/>
    <w:rsid w:val="00575906"/>
    <w:rsid w:val="00575BBF"/>
    <w:rsid w:val="00575D7A"/>
    <w:rsid w:val="00576051"/>
    <w:rsid w:val="0057606D"/>
    <w:rsid w:val="00576153"/>
    <w:rsid w:val="005761F2"/>
    <w:rsid w:val="005762B8"/>
    <w:rsid w:val="005762C7"/>
    <w:rsid w:val="005763B2"/>
    <w:rsid w:val="00576499"/>
    <w:rsid w:val="00576662"/>
    <w:rsid w:val="00576683"/>
    <w:rsid w:val="005766B2"/>
    <w:rsid w:val="005766EB"/>
    <w:rsid w:val="0057677B"/>
    <w:rsid w:val="00576932"/>
    <w:rsid w:val="00576B32"/>
    <w:rsid w:val="00576DAA"/>
    <w:rsid w:val="00576E47"/>
    <w:rsid w:val="00576F57"/>
    <w:rsid w:val="00577498"/>
    <w:rsid w:val="00577596"/>
    <w:rsid w:val="00577697"/>
    <w:rsid w:val="005778D4"/>
    <w:rsid w:val="00577ABF"/>
    <w:rsid w:val="00577BA3"/>
    <w:rsid w:val="00577C27"/>
    <w:rsid w:val="00577E9C"/>
    <w:rsid w:val="0057830B"/>
    <w:rsid w:val="0058005C"/>
    <w:rsid w:val="00580336"/>
    <w:rsid w:val="00580362"/>
    <w:rsid w:val="0058047A"/>
    <w:rsid w:val="00580577"/>
    <w:rsid w:val="00580608"/>
    <w:rsid w:val="00580641"/>
    <w:rsid w:val="0058074D"/>
    <w:rsid w:val="005809E3"/>
    <w:rsid w:val="00580A39"/>
    <w:rsid w:val="00580A95"/>
    <w:rsid w:val="00580ACD"/>
    <w:rsid w:val="00580C34"/>
    <w:rsid w:val="00580D3B"/>
    <w:rsid w:val="00580DD2"/>
    <w:rsid w:val="00580ED1"/>
    <w:rsid w:val="00580F3B"/>
    <w:rsid w:val="00580F6D"/>
    <w:rsid w:val="00580FF7"/>
    <w:rsid w:val="005811A8"/>
    <w:rsid w:val="00581470"/>
    <w:rsid w:val="005815B6"/>
    <w:rsid w:val="00581623"/>
    <w:rsid w:val="0058171D"/>
    <w:rsid w:val="005817D6"/>
    <w:rsid w:val="00581BE8"/>
    <w:rsid w:val="00581BED"/>
    <w:rsid w:val="00581E5F"/>
    <w:rsid w:val="00581EFF"/>
    <w:rsid w:val="00581FBF"/>
    <w:rsid w:val="00582083"/>
    <w:rsid w:val="0058211E"/>
    <w:rsid w:val="00582156"/>
    <w:rsid w:val="0058217C"/>
    <w:rsid w:val="00582188"/>
    <w:rsid w:val="00582399"/>
    <w:rsid w:val="0058269D"/>
    <w:rsid w:val="005827DC"/>
    <w:rsid w:val="005828F3"/>
    <w:rsid w:val="00582B77"/>
    <w:rsid w:val="00582B8D"/>
    <w:rsid w:val="00582BC2"/>
    <w:rsid w:val="00582CBA"/>
    <w:rsid w:val="00582E37"/>
    <w:rsid w:val="00582E8D"/>
    <w:rsid w:val="00582EC2"/>
    <w:rsid w:val="00583182"/>
    <w:rsid w:val="00583251"/>
    <w:rsid w:val="005832C1"/>
    <w:rsid w:val="00583621"/>
    <w:rsid w:val="00583901"/>
    <w:rsid w:val="0058399C"/>
    <w:rsid w:val="005839BE"/>
    <w:rsid w:val="005839C9"/>
    <w:rsid w:val="00583A52"/>
    <w:rsid w:val="00583C12"/>
    <w:rsid w:val="00583C32"/>
    <w:rsid w:val="00583C4F"/>
    <w:rsid w:val="00583DB3"/>
    <w:rsid w:val="00583F36"/>
    <w:rsid w:val="00584193"/>
    <w:rsid w:val="005841DE"/>
    <w:rsid w:val="005842BD"/>
    <w:rsid w:val="00584518"/>
    <w:rsid w:val="00584908"/>
    <w:rsid w:val="005849B9"/>
    <w:rsid w:val="00584A02"/>
    <w:rsid w:val="00584A57"/>
    <w:rsid w:val="00584ADE"/>
    <w:rsid w:val="00584FE1"/>
    <w:rsid w:val="00584FFB"/>
    <w:rsid w:val="00585107"/>
    <w:rsid w:val="005851A1"/>
    <w:rsid w:val="005851DD"/>
    <w:rsid w:val="005851FC"/>
    <w:rsid w:val="00585237"/>
    <w:rsid w:val="005852A1"/>
    <w:rsid w:val="0058533F"/>
    <w:rsid w:val="005854FE"/>
    <w:rsid w:val="0058558E"/>
    <w:rsid w:val="00585594"/>
    <w:rsid w:val="005855D7"/>
    <w:rsid w:val="005859DE"/>
    <w:rsid w:val="00585B79"/>
    <w:rsid w:val="00585C5C"/>
    <w:rsid w:val="00585C61"/>
    <w:rsid w:val="00585D49"/>
    <w:rsid w:val="00585D82"/>
    <w:rsid w:val="00585E2C"/>
    <w:rsid w:val="00585EB0"/>
    <w:rsid w:val="0058603C"/>
    <w:rsid w:val="00586194"/>
    <w:rsid w:val="00586227"/>
    <w:rsid w:val="005862D7"/>
    <w:rsid w:val="005862FF"/>
    <w:rsid w:val="00586348"/>
    <w:rsid w:val="00586351"/>
    <w:rsid w:val="005863E3"/>
    <w:rsid w:val="00586613"/>
    <w:rsid w:val="00586721"/>
    <w:rsid w:val="0058676A"/>
    <w:rsid w:val="00586A13"/>
    <w:rsid w:val="00586AAC"/>
    <w:rsid w:val="00586AB7"/>
    <w:rsid w:val="00586B30"/>
    <w:rsid w:val="00586BE7"/>
    <w:rsid w:val="00586C8E"/>
    <w:rsid w:val="00586CD9"/>
    <w:rsid w:val="00586CEE"/>
    <w:rsid w:val="00586D77"/>
    <w:rsid w:val="00586D87"/>
    <w:rsid w:val="00586D96"/>
    <w:rsid w:val="00586D98"/>
    <w:rsid w:val="00586F87"/>
    <w:rsid w:val="005870B3"/>
    <w:rsid w:val="0058734F"/>
    <w:rsid w:val="00587376"/>
    <w:rsid w:val="0058738B"/>
    <w:rsid w:val="0058739E"/>
    <w:rsid w:val="00587497"/>
    <w:rsid w:val="005874E6"/>
    <w:rsid w:val="00587537"/>
    <w:rsid w:val="00587685"/>
    <w:rsid w:val="005878F8"/>
    <w:rsid w:val="00587C9C"/>
    <w:rsid w:val="00587D17"/>
    <w:rsid w:val="005902DD"/>
    <w:rsid w:val="0059030C"/>
    <w:rsid w:val="005903C2"/>
    <w:rsid w:val="0059058E"/>
    <w:rsid w:val="0059059F"/>
    <w:rsid w:val="005906BE"/>
    <w:rsid w:val="005906DE"/>
    <w:rsid w:val="005907A5"/>
    <w:rsid w:val="005907ED"/>
    <w:rsid w:val="0059086F"/>
    <w:rsid w:val="00590898"/>
    <w:rsid w:val="005908B3"/>
    <w:rsid w:val="0059091B"/>
    <w:rsid w:val="00590A21"/>
    <w:rsid w:val="00590C8B"/>
    <w:rsid w:val="00590FAD"/>
    <w:rsid w:val="005910F2"/>
    <w:rsid w:val="0059112A"/>
    <w:rsid w:val="00591152"/>
    <w:rsid w:val="0059120B"/>
    <w:rsid w:val="005912D8"/>
    <w:rsid w:val="00591366"/>
    <w:rsid w:val="00591506"/>
    <w:rsid w:val="00591524"/>
    <w:rsid w:val="0059163E"/>
    <w:rsid w:val="0059185F"/>
    <w:rsid w:val="005919BB"/>
    <w:rsid w:val="00591B19"/>
    <w:rsid w:val="00591F5D"/>
    <w:rsid w:val="00592078"/>
    <w:rsid w:val="005920C0"/>
    <w:rsid w:val="005921C8"/>
    <w:rsid w:val="00592229"/>
    <w:rsid w:val="005922AF"/>
    <w:rsid w:val="005922E3"/>
    <w:rsid w:val="00592314"/>
    <w:rsid w:val="00592604"/>
    <w:rsid w:val="00592634"/>
    <w:rsid w:val="005927AD"/>
    <w:rsid w:val="005927E9"/>
    <w:rsid w:val="005928F2"/>
    <w:rsid w:val="0059290D"/>
    <w:rsid w:val="00592BD5"/>
    <w:rsid w:val="00592C7B"/>
    <w:rsid w:val="00592CA2"/>
    <w:rsid w:val="00593067"/>
    <w:rsid w:val="0059321F"/>
    <w:rsid w:val="0059327F"/>
    <w:rsid w:val="005932A4"/>
    <w:rsid w:val="005937E0"/>
    <w:rsid w:val="00593837"/>
    <w:rsid w:val="0059383B"/>
    <w:rsid w:val="005938C0"/>
    <w:rsid w:val="00593BDB"/>
    <w:rsid w:val="00593DCD"/>
    <w:rsid w:val="00593F03"/>
    <w:rsid w:val="00593FD2"/>
    <w:rsid w:val="00594128"/>
    <w:rsid w:val="005941E0"/>
    <w:rsid w:val="00594291"/>
    <w:rsid w:val="005944D1"/>
    <w:rsid w:val="00594735"/>
    <w:rsid w:val="005947E1"/>
    <w:rsid w:val="00594840"/>
    <w:rsid w:val="0059490C"/>
    <w:rsid w:val="00594A13"/>
    <w:rsid w:val="00594A86"/>
    <w:rsid w:val="00594B5F"/>
    <w:rsid w:val="00594B97"/>
    <w:rsid w:val="00594BDC"/>
    <w:rsid w:val="00594BEF"/>
    <w:rsid w:val="00594DB8"/>
    <w:rsid w:val="00594E4B"/>
    <w:rsid w:val="00594EB8"/>
    <w:rsid w:val="00594F16"/>
    <w:rsid w:val="005950FF"/>
    <w:rsid w:val="00595132"/>
    <w:rsid w:val="0059516D"/>
    <w:rsid w:val="00595351"/>
    <w:rsid w:val="0059552A"/>
    <w:rsid w:val="00595560"/>
    <w:rsid w:val="00595636"/>
    <w:rsid w:val="00595667"/>
    <w:rsid w:val="0059588C"/>
    <w:rsid w:val="00595A41"/>
    <w:rsid w:val="00595A68"/>
    <w:rsid w:val="00595C2B"/>
    <w:rsid w:val="00595C4F"/>
    <w:rsid w:val="00595DCF"/>
    <w:rsid w:val="00595E94"/>
    <w:rsid w:val="00596019"/>
    <w:rsid w:val="005962A4"/>
    <w:rsid w:val="005962B8"/>
    <w:rsid w:val="00596361"/>
    <w:rsid w:val="00596373"/>
    <w:rsid w:val="005963EC"/>
    <w:rsid w:val="0059657D"/>
    <w:rsid w:val="00596688"/>
    <w:rsid w:val="005966F2"/>
    <w:rsid w:val="00596A21"/>
    <w:rsid w:val="00596A88"/>
    <w:rsid w:val="00596C08"/>
    <w:rsid w:val="00596C91"/>
    <w:rsid w:val="00596E3E"/>
    <w:rsid w:val="00596F22"/>
    <w:rsid w:val="00596F40"/>
    <w:rsid w:val="00596FC3"/>
    <w:rsid w:val="0059700C"/>
    <w:rsid w:val="00597091"/>
    <w:rsid w:val="005971B1"/>
    <w:rsid w:val="00597296"/>
    <w:rsid w:val="005972B9"/>
    <w:rsid w:val="0059736B"/>
    <w:rsid w:val="0059755D"/>
    <w:rsid w:val="005975A7"/>
    <w:rsid w:val="00597602"/>
    <w:rsid w:val="0059764A"/>
    <w:rsid w:val="00597984"/>
    <w:rsid w:val="00597B94"/>
    <w:rsid w:val="00597E1F"/>
    <w:rsid w:val="00597E93"/>
    <w:rsid w:val="00597E94"/>
    <w:rsid w:val="00597F1B"/>
    <w:rsid w:val="00597F37"/>
    <w:rsid w:val="00597F3F"/>
    <w:rsid w:val="00597F9E"/>
    <w:rsid w:val="005A0089"/>
    <w:rsid w:val="005A00D3"/>
    <w:rsid w:val="005A0150"/>
    <w:rsid w:val="005A0652"/>
    <w:rsid w:val="005A0B48"/>
    <w:rsid w:val="005A0B79"/>
    <w:rsid w:val="005A0CA5"/>
    <w:rsid w:val="005A0EF9"/>
    <w:rsid w:val="005A0FA7"/>
    <w:rsid w:val="005A0FC6"/>
    <w:rsid w:val="005A1432"/>
    <w:rsid w:val="005A1636"/>
    <w:rsid w:val="005A1637"/>
    <w:rsid w:val="005A1695"/>
    <w:rsid w:val="005A1792"/>
    <w:rsid w:val="005A18C2"/>
    <w:rsid w:val="005A19D3"/>
    <w:rsid w:val="005A1A28"/>
    <w:rsid w:val="005A1A44"/>
    <w:rsid w:val="005A1A95"/>
    <w:rsid w:val="005A1E31"/>
    <w:rsid w:val="005A1F30"/>
    <w:rsid w:val="005A20B9"/>
    <w:rsid w:val="005A2263"/>
    <w:rsid w:val="005A227D"/>
    <w:rsid w:val="005A22FE"/>
    <w:rsid w:val="005A232D"/>
    <w:rsid w:val="005A24F9"/>
    <w:rsid w:val="005A2586"/>
    <w:rsid w:val="005A25C4"/>
    <w:rsid w:val="005A2631"/>
    <w:rsid w:val="005A266A"/>
    <w:rsid w:val="005A26D4"/>
    <w:rsid w:val="005A273C"/>
    <w:rsid w:val="005A2832"/>
    <w:rsid w:val="005A2CCE"/>
    <w:rsid w:val="005A300C"/>
    <w:rsid w:val="005A302E"/>
    <w:rsid w:val="005A3252"/>
    <w:rsid w:val="005A352C"/>
    <w:rsid w:val="005A35FB"/>
    <w:rsid w:val="005A363D"/>
    <w:rsid w:val="005A3A31"/>
    <w:rsid w:val="005A3ADD"/>
    <w:rsid w:val="005A3B4C"/>
    <w:rsid w:val="005A3B7B"/>
    <w:rsid w:val="005A3E7B"/>
    <w:rsid w:val="005A40F2"/>
    <w:rsid w:val="005A40FD"/>
    <w:rsid w:val="005A411C"/>
    <w:rsid w:val="005A4226"/>
    <w:rsid w:val="005A44AC"/>
    <w:rsid w:val="005A461D"/>
    <w:rsid w:val="005A4662"/>
    <w:rsid w:val="005A46B3"/>
    <w:rsid w:val="005A4717"/>
    <w:rsid w:val="005A4A47"/>
    <w:rsid w:val="005A4A55"/>
    <w:rsid w:val="005A4CFE"/>
    <w:rsid w:val="005A4D54"/>
    <w:rsid w:val="005A4D76"/>
    <w:rsid w:val="005A4D7B"/>
    <w:rsid w:val="005A4D80"/>
    <w:rsid w:val="005A4E85"/>
    <w:rsid w:val="005A4EAD"/>
    <w:rsid w:val="005A5037"/>
    <w:rsid w:val="005A51A9"/>
    <w:rsid w:val="005A51C5"/>
    <w:rsid w:val="005A51ED"/>
    <w:rsid w:val="005A51FC"/>
    <w:rsid w:val="005A52B3"/>
    <w:rsid w:val="005A52E3"/>
    <w:rsid w:val="005A590E"/>
    <w:rsid w:val="005A5AEE"/>
    <w:rsid w:val="005A602E"/>
    <w:rsid w:val="005A6199"/>
    <w:rsid w:val="005A624C"/>
    <w:rsid w:val="005A6295"/>
    <w:rsid w:val="005A6407"/>
    <w:rsid w:val="005A6414"/>
    <w:rsid w:val="005A6418"/>
    <w:rsid w:val="005A6A84"/>
    <w:rsid w:val="005A6B0E"/>
    <w:rsid w:val="005A6BB1"/>
    <w:rsid w:val="005A6EA4"/>
    <w:rsid w:val="005A7109"/>
    <w:rsid w:val="005A7358"/>
    <w:rsid w:val="005A73A0"/>
    <w:rsid w:val="005A73A6"/>
    <w:rsid w:val="005A73D6"/>
    <w:rsid w:val="005A7450"/>
    <w:rsid w:val="005A7552"/>
    <w:rsid w:val="005A7598"/>
    <w:rsid w:val="005A75A8"/>
    <w:rsid w:val="005A764F"/>
    <w:rsid w:val="005A76F8"/>
    <w:rsid w:val="005A7804"/>
    <w:rsid w:val="005A78C0"/>
    <w:rsid w:val="005A7AED"/>
    <w:rsid w:val="005A7B87"/>
    <w:rsid w:val="005A7D01"/>
    <w:rsid w:val="005A7F2F"/>
    <w:rsid w:val="005A7F37"/>
    <w:rsid w:val="005AA350"/>
    <w:rsid w:val="005B0027"/>
    <w:rsid w:val="005B00F8"/>
    <w:rsid w:val="005B0106"/>
    <w:rsid w:val="005B0121"/>
    <w:rsid w:val="005B019F"/>
    <w:rsid w:val="005B0531"/>
    <w:rsid w:val="005B053E"/>
    <w:rsid w:val="005B05F5"/>
    <w:rsid w:val="005B063E"/>
    <w:rsid w:val="005B07C0"/>
    <w:rsid w:val="005B0831"/>
    <w:rsid w:val="005B08AD"/>
    <w:rsid w:val="005B0916"/>
    <w:rsid w:val="005B0B43"/>
    <w:rsid w:val="005B0B5B"/>
    <w:rsid w:val="005B0D5D"/>
    <w:rsid w:val="005B0E1F"/>
    <w:rsid w:val="005B0E29"/>
    <w:rsid w:val="005B0E66"/>
    <w:rsid w:val="005B12A9"/>
    <w:rsid w:val="005B1389"/>
    <w:rsid w:val="005B144F"/>
    <w:rsid w:val="005B155D"/>
    <w:rsid w:val="005B165D"/>
    <w:rsid w:val="005B1671"/>
    <w:rsid w:val="005B16E3"/>
    <w:rsid w:val="005B1A81"/>
    <w:rsid w:val="005B1AF7"/>
    <w:rsid w:val="005B1C0B"/>
    <w:rsid w:val="005B213C"/>
    <w:rsid w:val="005B220F"/>
    <w:rsid w:val="005B22FB"/>
    <w:rsid w:val="005B2311"/>
    <w:rsid w:val="005B2572"/>
    <w:rsid w:val="005B2579"/>
    <w:rsid w:val="005B2743"/>
    <w:rsid w:val="005B287B"/>
    <w:rsid w:val="005B2980"/>
    <w:rsid w:val="005B2BD2"/>
    <w:rsid w:val="005B2CCB"/>
    <w:rsid w:val="005B2CD4"/>
    <w:rsid w:val="005B2DED"/>
    <w:rsid w:val="005B2E46"/>
    <w:rsid w:val="005B306C"/>
    <w:rsid w:val="005B3229"/>
    <w:rsid w:val="005B3235"/>
    <w:rsid w:val="005B3358"/>
    <w:rsid w:val="005B3436"/>
    <w:rsid w:val="005B3625"/>
    <w:rsid w:val="005B3A53"/>
    <w:rsid w:val="005B3AE9"/>
    <w:rsid w:val="005B3B83"/>
    <w:rsid w:val="005B3EE1"/>
    <w:rsid w:val="005B3EFF"/>
    <w:rsid w:val="005B3FF4"/>
    <w:rsid w:val="005B40AC"/>
    <w:rsid w:val="005B42D6"/>
    <w:rsid w:val="005B4302"/>
    <w:rsid w:val="005B4385"/>
    <w:rsid w:val="005B43C8"/>
    <w:rsid w:val="005B45A5"/>
    <w:rsid w:val="005B48BF"/>
    <w:rsid w:val="005B49A3"/>
    <w:rsid w:val="005B49A9"/>
    <w:rsid w:val="005B4B41"/>
    <w:rsid w:val="005B4B9C"/>
    <w:rsid w:val="005B4D68"/>
    <w:rsid w:val="005B4EDA"/>
    <w:rsid w:val="005B5035"/>
    <w:rsid w:val="005B51EF"/>
    <w:rsid w:val="005B533A"/>
    <w:rsid w:val="005B5360"/>
    <w:rsid w:val="005B552F"/>
    <w:rsid w:val="005B55A6"/>
    <w:rsid w:val="005B55E5"/>
    <w:rsid w:val="005B562F"/>
    <w:rsid w:val="005B5748"/>
    <w:rsid w:val="005B579F"/>
    <w:rsid w:val="005B58B8"/>
    <w:rsid w:val="005B58F3"/>
    <w:rsid w:val="005B58F8"/>
    <w:rsid w:val="005B5A11"/>
    <w:rsid w:val="005B5A2C"/>
    <w:rsid w:val="005B5B1A"/>
    <w:rsid w:val="005B5CB4"/>
    <w:rsid w:val="005B5F7B"/>
    <w:rsid w:val="005B6130"/>
    <w:rsid w:val="005B6385"/>
    <w:rsid w:val="005B64E1"/>
    <w:rsid w:val="005B65E1"/>
    <w:rsid w:val="005B66FE"/>
    <w:rsid w:val="005B672C"/>
    <w:rsid w:val="005B6817"/>
    <w:rsid w:val="005B6BC6"/>
    <w:rsid w:val="005B6C51"/>
    <w:rsid w:val="005B6D5A"/>
    <w:rsid w:val="005B7069"/>
    <w:rsid w:val="005B7234"/>
    <w:rsid w:val="005B7239"/>
    <w:rsid w:val="005B72C8"/>
    <w:rsid w:val="005B7652"/>
    <w:rsid w:val="005B76B1"/>
    <w:rsid w:val="005B773D"/>
    <w:rsid w:val="005B7743"/>
    <w:rsid w:val="005B790E"/>
    <w:rsid w:val="005B7916"/>
    <w:rsid w:val="005B7951"/>
    <w:rsid w:val="005B79B3"/>
    <w:rsid w:val="005B7A8C"/>
    <w:rsid w:val="005B7A97"/>
    <w:rsid w:val="005B7D0B"/>
    <w:rsid w:val="005C00D6"/>
    <w:rsid w:val="005C01B0"/>
    <w:rsid w:val="005C031F"/>
    <w:rsid w:val="005C0332"/>
    <w:rsid w:val="005C03A7"/>
    <w:rsid w:val="005C042C"/>
    <w:rsid w:val="005C0953"/>
    <w:rsid w:val="005C0BF2"/>
    <w:rsid w:val="005C0EC5"/>
    <w:rsid w:val="005C111C"/>
    <w:rsid w:val="005C11D6"/>
    <w:rsid w:val="005C1219"/>
    <w:rsid w:val="005C1348"/>
    <w:rsid w:val="005C1437"/>
    <w:rsid w:val="005C16EC"/>
    <w:rsid w:val="005C1719"/>
    <w:rsid w:val="005C1920"/>
    <w:rsid w:val="005C1962"/>
    <w:rsid w:val="005C1B1B"/>
    <w:rsid w:val="005C1BCE"/>
    <w:rsid w:val="005C1BE0"/>
    <w:rsid w:val="005C1CC6"/>
    <w:rsid w:val="005C1D9A"/>
    <w:rsid w:val="005C2039"/>
    <w:rsid w:val="005C2063"/>
    <w:rsid w:val="005C225A"/>
    <w:rsid w:val="005C23B1"/>
    <w:rsid w:val="005C240F"/>
    <w:rsid w:val="005C2865"/>
    <w:rsid w:val="005C29FE"/>
    <w:rsid w:val="005C2C40"/>
    <w:rsid w:val="005C2CD3"/>
    <w:rsid w:val="005C2E9E"/>
    <w:rsid w:val="005C2FC9"/>
    <w:rsid w:val="005C311B"/>
    <w:rsid w:val="005C3149"/>
    <w:rsid w:val="005C31F7"/>
    <w:rsid w:val="005C3277"/>
    <w:rsid w:val="005C32E5"/>
    <w:rsid w:val="005C3397"/>
    <w:rsid w:val="005C347F"/>
    <w:rsid w:val="005C35A2"/>
    <w:rsid w:val="005C38BB"/>
    <w:rsid w:val="005C3D45"/>
    <w:rsid w:val="005C3E91"/>
    <w:rsid w:val="005C3EAA"/>
    <w:rsid w:val="005C3FFD"/>
    <w:rsid w:val="005C408B"/>
    <w:rsid w:val="005C40E6"/>
    <w:rsid w:val="005C4209"/>
    <w:rsid w:val="005C42B2"/>
    <w:rsid w:val="005C44A6"/>
    <w:rsid w:val="005C44E5"/>
    <w:rsid w:val="005C457A"/>
    <w:rsid w:val="005C48C3"/>
    <w:rsid w:val="005C4A86"/>
    <w:rsid w:val="005C4D34"/>
    <w:rsid w:val="005C4D73"/>
    <w:rsid w:val="005C4F15"/>
    <w:rsid w:val="005C4FC8"/>
    <w:rsid w:val="005C507F"/>
    <w:rsid w:val="005C50CE"/>
    <w:rsid w:val="005C50F6"/>
    <w:rsid w:val="005C51D7"/>
    <w:rsid w:val="005C5245"/>
    <w:rsid w:val="005C5301"/>
    <w:rsid w:val="005C5337"/>
    <w:rsid w:val="005C53DE"/>
    <w:rsid w:val="005C548C"/>
    <w:rsid w:val="005C56D0"/>
    <w:rsid w:val="005C5728"/>
    <w:rsid w:val="005C57A0"/>
    <w:rsid w:val="005C59C3"/>
    <w:rsid w:val="005C59D4"/>
    <w:rsid w:val="005C5A9A"/>
    <w:rsid w:val="005C5C89"/>
    <w:rsid w:val="005C5D34"/>
    <w:rsid w:val="005C5E45"/>
    <w:rsid w:val="005C5EFE"/>
    <w:rsid w:val="005C600F"/>
    <w:rsid w:val="005C60FD"/>
    <w:rsid w:val="005C61DA"/>
    <w:rsid w:val="005C6294"/>
    <w:rsid w:val="005C673C"/>
    <w:rsid w:val="005C675B"/>
    <w:rsid w:val="005C67E0"/>
    <w:rsid w:val="005C67EF"/>
    <w:rsid w:val="005C6D45"/>
    <w:rsid w:val="005C6E6A"/>
    <w:rsid w:val="005C6FC5"/>
    <w:rsid w:val="005C7018"/>
    <w:rsid w:val="005C70D3"/>
    <w:rsid w:val="005C7285"/>
    <w:rsid w:val="005C72E7"/>
    <w:rsid w:val="005C73A4"/>
    <w:rsid w:val="005C73AE"/>
    <w:rsid w:val="005C7506"/>
    <w:rsid w:val="005C75A3"/>
    <w:rsid w:val="005C75CD"/>
    <w:rsid w:val="005C75F9"/>
    <w:rsid w:val="005C782B"/>
    <w:rsid w:val="005C79D8"/>
    <w:rsid w:val="005C7B2E"/>
    <w:rsid w:val="005C7BF3"/>
    <w:rsid w:val="005C7C8E"/>
    <w:rsid w:val="005C7E7B"/>
    <w:rsid w:val="005C7EC2"/>
    <w:rsid w:val="005C7F32"/>
    <w:rsid w:val="005C7F90"/>
    <w:rsid w:val="005D0008"/>
    <w:rsid w:val="005D002E"/>
    <w:rsid w:val="005D00B1"/>
    <w:rsid w:val="005D03E0"/>
    <w:rsid w:val="005D0715"/>
    <w:rsid w:val="005D090A"/>
    <w:rsid w:val="005D0BB3"/>
    <w:rsid w:val="005D0D8E"/>
    <w:rsid w:val="005D0E53"/>
    <w:rsid w:val="005D0F84"/>
    <w:rsid w:val="005D0FFD"/>
    <w:rsid w:val="005D135C"/>
    <w:rsid w:val="005D1511"/>
    <w:rsid w:val="005D16AD"/>
    <w:rsid w:val="005D16CF"/>
    <w:rsid w:val="005D1848"/>
    <w:rsid w:val="005D19AA"/>
    <w:rsid w:val="005D1A20"/>
    <w:rsid w:val="005D1B0C"/>
    <w:rsid w:val="005D1D9F"/>
    <w:rsid w:val="005D1F80"/>
    <w:rsid w:val="005D2142"/>
    <w:rsid w:val="005D22DC"/>
    <w:rsid w:val="005D2396"/>
    <w:rsid w:val="005D23B8"/>
    <w:rsid w:val="005D2531"/>
    <w:rsid w:val="005D25BD"/>
    <w:rsid w:val="005D2654"/>
    <w:rsid w:val="005D26B9"/>
    <w:rsid w:val="005D26C7"/>
    <w:rsid w:val="005D27A9"/>
    <w:rsid w:val="005D27D2"/>
    <w:rsid w:val="005D27DC"/>
    <w:rsid w:val="005D29D3"/>
    <w:rsid w:val="005D2A46"/>
    <w:rsid w:val="005D2CCD"/>
    <w:rsid w:val="005D2D09"/>
    <w:rsid w:val="005D2D81"/>
    <w:rsid w:val="005D3030"/>
    <w:rsid w:val="005D308D"/>
    <w:rsid w:val="005D3212"/>
    <w:rsid w:val="005D368F"/>
    <w:rsid w:val="005D3717"/>
    <w:rsid w:val="005D38C0"/>
    <w:rsid w:val="005D39A6"/>
    <w:rsid w:val="005D3A55"/>
    <w:rsid w:val="005D3A6B"/>
    <w:rsid w:val="005D3CC6"/>
    <w:rsid w:val="005D3D3F"/>
    <w:rsid w:val="005D3E85"/>
    <w:rsid w:val="005D4043"/>
    <w:rsid w:val="005D406B"/>
    <w:rsid w:val="005D40FC"/>
    <w:rsid w:val="005D4404"/>
    <w:rsid w:val="005D44A1"/>
    <w:rsid w:val="005D4640"/>
    <w:rsid w:val="005D464A"/>
    <w:rsid w:val="005D47EF"/>
    <w:rsid w:val="005D48FA"/>
    <w:rsid w:val="005D4A7A"/>
    <w:rsid w:val="005D4AE8"/>
    <w:rsid w:val="005D4E30"/>
    <w:rsid w:val="005D4E6E"/>
    <w:rsid w:val="005D51BE"/>
    <w:rsid w:val="005D51D0"/>
    <w:rsid w:val="005D536A"/>
    <w:rsid w:val="005D553D"/>
    <w:rsid w:val="005D5552"/>
    <w:rsid w:val="005D58ED"/>
    <w:rsid w:val="005D5940"/>
    <w:rsid w:val="005D5B12"/>
    <w:rsid w:val="005D5B81"/>
    <w:rsid w:val="005D5BDB"/>
    <w:rsid w:val="005D5C78"/>
    <w:rsid w:val="005D5DB4"/>
    <w:rsid w:val="005D5DE1"/>
    <w:rsid w:val="005D5EC5"/>
    <w:rsid w:val="005D608D"/>
    <w:rsid w:val="005D6160"/>
    <w:rsid w:val="005D62EC"/>
    <w:rsid w:val="005D6765"/>
    <w:rsid w:val="005D67AF"/>
    <w:rsid w:val="005D6977"/>
    <w:rsid w:val="005D6A26"/>
    <w:rsid w:val="005D6A62"/>
    <w:rsid w:val="005D6ABB"/>
    <w:rsid w:val="005D6D52"/>
    <w:rsid w:val="005D6DF6"/>
    <w:rsid w:val="005D720C"/>
    <w:rsid w:val="005D727C"/>
    <w:rsid w:val="005D76E5"/>
    <w:rsid w:val="005D7700"/>
    <w:rsid w:val="005D7718"/>
    <w:rsid w:val="005D7CA6"/>
    <w:rsid w:val="005D7DCF"/>
    <w:rsid w:val="005E0030"/>
    <w:rsid w:val="005E0091"/>
    <w:rsid w:val="005E023E"/>
    <w:rsid w:val="005E031B"/>
    <w:rsid w:val="005E0335"/>
    <w:rsid w:val="005E03F6"/>
    <w:rsid w:val="005E0471"/>
    <w:rsid w:val="005E0479"/>
    <w:rsid w:val="005E04C5"/>
    <w:rsid w:val="005E0564"/>
    <w:rsid w:val="005E0571"/>
    <w:rsid w:val="005E0640"/>
    <w:rsid w:val="005E066C"/>
    <w:rsid w:val="005E0895"/>
    <w:rsid w:val="005E09D7"/>
    <w:rsid w:val="005E0CEE"/>
    <w:rsid w:val="005E0D51"/>
    <w:rsid w:val="005E0D55"/>
    <w:rsid w:val="005E124C"/>
    <w:rsid w:val="005E128B"/>
    <w:rsid w:val="005E1381"/>
    <w:rsid w:val="005E1800"/>
    <w:rsid w:val="005E1864"/>
    <w:rsid w:val="005E18C4"/>
    <w:rsid w:val="005E18E1"/>
    <w:rsid w:val="005E19AA"/>
    <w:rsid w:val="005E19C1"/>
    <w:rsid w:val="005E1A15"/>
    <w:rsid w:val="005E1ABB"/>
    <w:rsid w:val="005E1B8C"/>
    <w:rsid w:val="005E1BAD"/>
    <w:rsid w:val="005E1C2F"/>
    <w:rsid w:val="005E1C96"/>
    <w:rsid w:val="005E1CA5"/>
    <w:rsid w:val="005E1CA8"/>
    <w:rsid w:val="005E1D0C"/>
    <w:rsid w:val="005E1D66"/>
    <w:rsid w:val="005E2018"/>
    <w:rsid w:val="005E220A"/>
    <w:rsid w:val="005E221F"/>
    <w:rsid w:val="005E225C"/>
    <w:rsid w:val="005E23B3"/>
    <w:rsid w:val="005E244C"/>
    <w:rsid w:val="005E2484"/>
    <w:rsid w:val="005E250E"/>
    <w:rsid w:val="005E266A"/>
    <w:rsid w:val="005E26DC"/>
    <w:rsid w:val="005E27C3"/>
    <w:rsid w:val="005E27DC"/>
    <w:rsid w:val="005E290E"/>
    <w:rsid w:val="005E2938"/>
    <w:rsid w:val="005E2CEB"/>
    <w:rsid w:val="005E2E56"/>
    <w:rsid w:val="005E2F9C"/>
    <w:rsid w:val="005E2FF1"/>
    <w:rsid w:val="005E3109"/>
    <w:rsid w:val="005E3162"/>
    <w:rsid w:val="005E3403"/>
    <w:rsid w:val="005E366D"/>
    <w:rsid w:val="005E36DA"/>
    <w:rsid w:val="005E36EE"/>
    <w:rsid w:val="005E37FC"/>
    <w:rsid w:val="005E382C"/>
    <w:rsid w:val="005E38A3"/>
    <w:rsid w:val="005E3C59"/>
    <w:rsid w:val="005E3C82"/>
    <w:rsid w:val="005E3D32"/>
    <w:rsid w:val="005E3DD5"/>
    <w:rsid w:val="005E3EBB"/>
    <w:rsid w:val="005E404F"/>
    <w:rsid w:val="005E4067"/>
    <w:rsid w:val="005E4401"/>
    <w:rsid w:val="005E4415"/>
    <w:rsid w:val="005E441A"/>
    <w:rsid w:val="005E44BE"/>
    <w:rsid w:val="005E44F2"/>
    <w:rsid w:val="005E4552"/>
    <w:rsid w:val="005E462F"/>
    <w:rsid w:val="005E4646"/>
    <w:rsid w:val="005E477B"/>
    <w:rsid w:val="005E4781"/>
    <w:rsid w:val="005E497C"/>
    <w:rsid w:val="005E4AEF"/>
    <w:rsid w:val="005E4B27"/>
    <w:rsid w:val="005E4B76"/>
    <w:rsid w:val="005E4C8F"/>
    <w:rsid w:val="005E4CEC"/>
    <w:rsid w:val="005E4EBE"/>
    <w:rsid w:val="005E4F34"/>
    <w:rsid w:val="005E4FF0"/>
    <w:rsid w:val="005E506F"/>
    <w:rsid w:val="005E5228"/>
    <w:rsid w:val="005E5574"/>
    <w:rsid w:val="005E55C2"/>
    <w:rsid w:val="005E589F"/>
    <w:rsid w:val="005E5946"/>
    <w:rsid w:val="005E59D9"/>
    <w:rsid w:val="005E5ABF"/>
    <w:rsid w:val="005E5BCF"/>
    <w:rsid w:val="005E5C06"/>
    <w:rsid w:val="005E5E3A"/>
    <w:rsid w:val="005E5F62"/>
    <w:rsid w:val="005E6040"/>
    <w:rsid w:val="005E625E"/>
    <w:rsid w:val="005E6326"/>
    <w:rsid w:val="005E64DB"/>
    <w:rsid w:val="005E6573"/>
    <w:rsid w:val="005E6609"/>
    <w:rsid w:val="005E6616"/>
    <w:rsid w:val="005E6655"/>
    <w:rsid w:val="005E675F"/>
    <w:rsid w:val="005E676D"/>
    <w:rsid w:val="005E67DD"/>
    <w:rsid w:val="005E6B7C"/>
    <w:rsid w:val="005E6BF3"/>
    <w:rsid w:val="005E6C97"/>
    <w:rsid w:val="005E6CD1"/>
    <w:rsid w:val="005E6ED8"/>
    <w:rsid w:val="005E71FE"/>
    <w:rsid w:val="005E7306"/>
    <w:rsid w:val="005E732A"/>
    <w:rsid w:val="005E740D"/>
    <w:rsid w:val="005E7443"/>
    <w:rsid w:val="005E79B3"/>
    <w:rsid w:val="005E7A50"/>
    <w:rsid w:val="005E7B0E"/>
    <w:rsid w:val="005E7BBC"/>
    <w:rsid w:val="005E7C0A"/>
    <w:rsid w:val="005E7C41"/>
    <w:rsid w:val="005E7EAC"/>
    <w:rsid w:val="005F0091"/>
    <w:rsid w:val="005F00AE"/>
    <w:rsid w:val="005F00D9"/>
    <w:rsid w:val="005F0254"/>
    <w:rsid w:val="005F02F0"/>
    <w:rsid w:val="005F0335"/>
    <w:rsid w:val="005F0543"/>
    <w:rsid w:val="005F059A"/>
    <w:rsid w:val="005F0AB9"/>
    <w:rsid w:val="005F0B99"/>
    <w:rsid w:val="005F0C44"/>
    <w:rsid w:val="005F0D73"/>
    <w:rsid w:val="005F0F8B"/>
    <w:rsid w:val="005F109C"/>
    <w:rsid w:val="005F10A3"/>
    <w:rsid w:val="005F10B5"/>
    <w:rsid w:val="005F121D"/>
    <w:rsid w:val="005F1318"/>
    <w:rsid w:val="005F1331"/>
    <w:rsid w:val="005F14E0"/>
    <w:rsid w:val="005F1587"/>
    <w:rsid w:val="005F15C9"/>
    <w:rsid w:val="005F166D"/>
    <w:rsid w:val="005F16A3"/>
    <w:rsid w:val="005F1ACB"/>
    <w:rsid w:val="005F1AE6"/>
    <w:rsid w:val="005F1BBD"/>
    <w:rsid w:val="005F1C84"/>
    <w:rsid w:val="005F1F23"/>
    <w:rsid w:val="005F1F6E"/>
    <w:rsid w:val="005F1FB8"/>
    <w:rsid w:val="005F21FE"/>
    <w:rsid w:val="005F22E2"/>
    <w:rsid w:val="005F233F"/>
    <w:rsid w:val="005F2451"/>
    <w:rsid w:val="005F2532"/>
    <w:rsid w:val="005F2760"/>
    <w:rsid w:val="005F279B"/>
    <w:rsid w:val="005F2A97"/>
    <w:rsid w:val="005F2B46"/>
    <w:rsid w:val="005F2C0F"/>
    <w:rsid w:val="005F2E5B"/>
    <w:rsid w:val="005F2EAC"/>
    <w:rsid w:val="005F2EEB"/>
    <w:rsid w:val="005F304D"/>
    <w:rsid w:val="005F3426"/>
    <w:rsid w:val="005F3680"/>
    <w:rsid w:val="005F39C5"/>
    <w:rsid w:val="005F3B61"/>
    <w:rsid w:val="005F3B65"/>
    <w:rsid w:val="005F3C48"/>
    <w:rsid w:val="005F3EB2"/>
    <w:rsid w:val="005F3ED9"/>
    <w:rsid w:val="005F3EDE"/>
    <w:rsid w:val="005F3F4C"/>
    <w:rsid w:val="005F4363"/>
    <w:rsid w:val="005F43A7"/>
    <w:rsid w:val="005F45E7"/>
    <w:rsid w:val="005F4680"/>
    <w:rsid w:val="005F4706"/>
    <w:rsid w:val="005F4850"/>
    <w:rsid w:val="005F49C3"/>
    <w:rsid w:val="005F4A8F"/>
    <w:rsid w:val="005F5130"/>
    <w:rsid w:val="005F5198"/>
    <w:rsid w:val="005F5255"/>
    <w:rsid w:val="005F537A"/>
    <w:rsid w:val="005F5382"/>
    <w:rsid w:val="005F5462"/>
    <w:rsid w:val="005F5584"/>
    <w:rsid w:val="005F55B2"/>
    <w:rsid w:val="005F55CE"/>
    <w:rsid w:val="005F56A9"/>
    <w:rsid w:val="005F594A"/>
    <w:rsid w:val="005F5A2E"/>
    <w:rsid w:val="005F5B18"/>
    <w:rsid w:val="005F5B37"/>
    <w:rsid w:val="005F5BF8"/>
    <w:rsid w:val="005F5FF1"/>
    <w:rsid w:val="005F604A"/>
    <w:rsid w:val="005F6062"/>
    <w:rsid w:val="005F6070"/>
    <w:rsid w:val="005F61C9"/>
    <w:rsid w:val="005F63F5"/>
    <w:rsid w:val="005F64A8"/>
    <w:rsid w:val="005F652F"/>
    <w:rsid w:val="005F65BE"/>
    <w:rsid w:val="005F67B6"/>
    <w:rsid w:val="005F67F9"/>
    <w:rsid w:val="005F689E"/>
    <w:rsid w:val="005F690A"/>
    <w:rsid w:val="005F693B"/>
    <w:rsid w:val="005F6A33"/>
    <w:rsid w:val="005F6A65"/>
    <w:rsid w:val="005F6AAE"/>
    <w:rsid w:val="005F6B02"/>
    <w:rsid w:val="005F6C91"/>
    <w:rsid w:val="005F6E7E"/>
    <w:rsid w:val="005F72CE"/>
    <w:rsid w:val="005F72DC"/>
    <w:rsid w:val="005F7450"/>
    <w:rsid w:val="005F775C"/>
    <w:rsid w:val="005F77EA"/>
    <w:rsid w:val="005F7928"/>
    <w:rsid w:val="005F7A03"/>
    <w:rsid w:val="005F7A40"/>
    <w:rsid w:val="005F7C66"/>
    <w:rsid w:val="005F7D59"/>
    <w:rsid w:val="005F7DA9"/>
    <w:rsid w:val="005F7F71"/>
    <w:rsid w:val="005F7FE1"/>
    <w:rsid w:val="0060010D"/>
    <w:rsid w:val="00600116"/>
    <w:rsid w:val="0060021A"/>
    <w:rsid w:val="0060037C"/>
    <w:rsid w:val="006005CD"/>
    <w:rsid w:val="006005EA"/>
    <w:rsid w:val="0060085F"/>
    <w:rsid w:val="0060095A"/>
    <w:rsid w:val="00600963"/>
    <w:rsid w:val="00600A5F"/>
    <w:rsid w:val="00600D8C"/>
    <w:rsid w:val="00600E4D"/>
    <w:rsid w:val="00600FAE"/>
    <w:rsid w:val="006011FB"/>
    <w:rsid w:val="0060139B"/>
    <w:rsid w:val="006013E6"/>
    <w:rsid w:val="00601445"/>
    <w:rsid w:val="00601505"/>
    <w:rsid w:val="006015BF"/>
    <w:rsid w:val="00601627"/>
    <w:rsid w:val="006016BB"/>
    <w:rsid w:val="00601887"/>
    <w:rsid w:val="00601945"/>
    <w:rsid w:val="00601967"/>
    <w:rsid w:val="006019F8"/>
    <w:rsid w:val="00601BAD"/>
    <w:rsid w:val="00601CF3"/>
    <w:rsid w:val="00601DDD"/>
    <w:rsid w:val="00602078"/>
    <w:rsid w:val="006022C4"/>
    <w:rsid w:val="006026C2"/>
    <w:rsid w:val="006027B6"/>
    <w:rsid w:val="0060284D"/>
    <w:rsid w:val="0060285E"/>
    <w:rsid w:val="00602B3A"/>
    <w:rsid w:val="00602D9D"/>
    <w:rsid w:val="00602F51"/>
    <w:rsid w:val="00602FF2"/>
    <w:rsid w:val="00603103"/>
    <w:rsid w:val="00603118"/>
    <w:rsid w:val="0060334B"/>
    <w:rsid w:val="0060357D"/>
    <w:rsid w:val="0060372C"/>
    <w:rsid w:val="00603738"/>
    <w:rsid w:val="00603BEF"/>
    <w:rsid w:val="00603CE8"/>
    <w:rsid w:val="00603DE0"/>
    <w:rsid w:val="00604008"/>
    <w:rsid w:val="00604038"/>
    <w:rsid w:val="006040E5"/>
    <w:rsid w:val="0060417A"/>
    <w:rsid w:val="00604367"/>
    <w:rsid w:val="00604486"/>
    <w:rsid w:val="006045A7"/>
    <w:rsid w:val="00604614"/>
    <w:rsid w:val="0060467E"/>
    <w:rsid w:val="00604881"/>
    <w:rsid w:val="00604885"/>
    <w:rsid w:val="0060491D"/>
    <w:rsid w:val="00604925"/>
    <w:rsid w:val="0060495C"/>
    <w:rsid w:val="006049CF"/>
    <w:rsid w:val="00604B23"/>
    <w:rsid w:val="00604B69"/>
    <w:rsid w:val="00604BBF"/>
    <w:rsid w:val="00604DA8"/>
    <w:rsid w:val="00604DB6"/>
    <w:rsid w:val="00604E98"/>
    <w:rsid w:val="0060531F"/>
    <w:rsid w:val="006055C8"/>
    <w:rsid w:val="00605721"/>
    <w:rsid w:val="0060585B"/>
    <w:rsid w:val="006058C3"/>
    <w:rsid w:val="0060594F"/>
    <w:rsid w:val="00605A95"/>
    <w:rsid w:val="00605AF0"/>
    <w:rsid w:val="00605C5E"/>
    <w:rsid w:val="00605E08"/>
    <w:rsid w:val="00605F94"/>
    <w:rsid w:val="00606092"/>
    <w:rsid w:val="006060C3"/>
    <w:rsid w:val="006061D0"/>
    <w:rsid w:val="00606386"/>
    <w:rsid w:val="006063A7"/>
    <w:rsid w:val="00606413"/>
    <w:rsid w:val="00606419"/>
    <w:rsid w:val="00606483"/>
    <w:rsid w:val="006064AE"/>
    <w:rsid w:val="006064D2"/>
    <w:rsid w:val="0060654C"/>
    <w:rsid w:val="006065B8"/>
    <w:rsid w:val="006066AA"/>
    <w:rsid w:val="006067F3"/>
    <w:rsid w:val="006068B2"/>
    <w:rsid w:val="006068F4"/>
    <w:rsid w:val="00606CD0"/>
    <w:rsid w:val="00606F65"/>
    <w:rsid w:val="00607166"/>
    <w:rsid w:val="00607247"/>
    <w:rsid w:val="00607C14"/>
    <w:rsid w:val="00607D47"/>
    <w:rsid w:val="00607DF0"/>
    <w:rsid w:val="00607EF5"/>
    <w:rsid w:val="0061000D"/>
    <w:rsid w:val="006100A1"/>
    <w:rsid w:val="00610398"/>
    <w:rsid w:val="00610409"/>
    <w:rsid w:val="00610431"/>
    <w:rsid w:val="00610504"/>
    <w:rsid w:val="0061090C"/>
    <w:rsid w:val="0061092D"/>
    <w:rsid w:val="006109AE"/>
    <w:rsid w:val="006109BB"/>
    <w:rsid w:val="00610A33"/>
    <w:rsid w:val="00610C18"/>
    <w:rsid w:val="00610CE6"/>
    <w:rsid w:val="00610CFC"/>
    <w:rsid w:val="00610D83"/>
    <w:rsid w:val="00610E2B"/>
    <w:rsid w:val="00610E2F"/>
    <w:rsid w:val="00610FF5"/>
    <w:rsid w:val="00611039"/>
    <w:rsid w:val="006111D3"/>
    <w:rsid w:val="00611500"/>
    <w:rsid w:val="00611633"/>
    <w:rsid w:val="00611681"/>
    <w:rsid w:val="00611693"/>
    <w:rsid w:val="006118E4"/>
    <w:rsid w:val="00611A4C"/>
    <w:rsid w:val="00611A78"/>
    <w:rsid w:val="00611AFB"/>
    <w:rsid w:val="00611B0B"/>
    <w:rsid w:val="00612186"/>
    <w:rsid w:val="0061218E"/>
    <w:rsid w:val="006121E5"/>
    <w:rsid w:val="00612221"/>
    <w:rsid w:val="006122E8"/>
    <w:rsid w:val="0061235A"/>
    <w:rsid w:val="00612506"/>
    <w:rsid w:val="00612593"/>
    <w:rsid w:val="00612629"/>
    <w:rsid w:val="00612718"/>
    <w:rsid w:val="0061274A"/>
    <w:rsid w:val="006127FF"/>
    <w:rsid w:val="00612804"/>
    <w:rsid w:val="006128CA"/>
    <w:rsid w:val="006128D5"/>
    <w:rsid w:val="00612954"/>
    <w:rsid w:val="00612CAC"/>
    <w:rsid w:val="00612CD3"/>
    <w:rsid w:val="00612E07"/>
    <w:rsid w:val="00612EFD"/>
    <w:rsid w:val="0061300D"/>
    <w:rsid w:val="00613060"/>
    <w:rsid w:val="00613246"/>
    <w:rsid w:val="006132F3"/>
    <w:rsid w:val="00613317"/>
    <w:rsid w:val="00613370"/>
    <w:rsid w:val="00613426"/>
    <w:rsid w:val="006134CB"/>
    <w:rsid w:val="00613583"/>
    <w:rsid w:val="00613943"/>
    <w:rsid w:val="00613AD6"/>
    <w:rsid w:val="00613B13"/>
    <w:rsid w:val="00613B43"/>
    <w:rsid w:val="00613B97"/>
    <w:rsid w:val="00613C35"/>
    <w:rsid w:val="00613D0C"/>
    <w:rsid w:val="00613F83"/>
    <w:rsid w:val="006140D7"/>
    <w:rsid w:val="0061416B"/>
    <w:rsid w:val="00614248"/>
    <w:rsid w:val="0061433B"/>
    <w:rsid w:val="0061435A"/>
    <w:rsid w:val="006143F5"/>
    <w:rsid w:val="00614430"/>
    <w:rsid w:val="00614463"/>
    <w:rsid w:val="006149C0"/>
    <w:rsid w:val="00614A96"/>
    <w:rsid w:val="00614ABE"/>
    <w:rsid w:val="00614B30"/>
    <w:rsid w:val="00614CA1"/>
    <w:rsid w:val="00614CFC"/>
    <w:rsid w:val="00614FBB"/>
    <w:rsid w:val="00615301"/>
    <w:rsid w:val="006153CB"/>
    <w:rsid w:val="006156B4"/>
    <w:rsid w:val="006156D3"/>
    <w:rsid w:val="006157E1"/>
    <w:rsid w:val="0061593A"/>
    <w:rsid w:val="00615951"/>
    <w:rsid w:val="00615B24"/>
    <w:rsid w:val="00615E4A"/>
    <w:rsid w:val="00615F26"/>
    <w:rsid w:val="00615FB1"/>
    <w:rsid w:val="0061603C"/>
    <w:rsid w:val="0061607D"/>
    <w:rsid w:val="00616083"/>
    <w:rsid w:val="00616203"/>
    <w:rsid w:val="00616317"/>
    <w:rsid w:val="00616368"/>
    <w:rsid w:val="00616398"/>
    <w:rsid w:val="00616537"/>
    <w:rsid w:val="00616544"/>
    <w:rsid w:val="0061673F"/>
    <w:rsid w:val="00616DFD"/>
    <w:rsid w:val="00616E03"/>
    <w:rsid w:val="00616E38"/>
    <w:rsid w:val="00616E58"/>
    <w:rsid w:val="00616EBA"/>
    <w:rsid w:val="00616FB7"/>
    <w:rsid w:val="0061700F"/>
    <w:rsid w:val="006170C7"/>
    <w:rsid w:val="0061710F"/>
    <w:rsid w:val="00617433"/>
    <w:rsid w:val="006175D0"/>
    <w:rsid w:val="0061762C"/>
    <w:rsid w:val="00617675"/>
    <w:rsid w:val="00617850"/>
    <w:rsid w:val="00617966"/>
    <w:rsid w:val="006179D8"/>
    <w:rsid w:val="00617A0F"/>
    <w:rsid w:val="00617A9B"/>
    <w:rsid w:val="00617AB0"/>
    <w:rsid w:val="00617C2D"/>
    <w:rsid w:val="00617C99"/>
    <w:rsid w:val="00617D34"/>
    <w:rsid w:val="00617D93"/>
    <w:rsid w:val="00617DE8"/>
    <w:rsid w:val="00617E7D"/>
    <w:rsid w:val="00617EC2"/>
    <w:rsid w:val="0062001F"/>
    <w:rsid w:val="00620111"/>
    <w:rsid w:val="006201FA"/>
    <w:rsid w:val="0062027D"/>
    <w:rsid w:val="00620296"/>
    <w:rsid w:val="0062054A"/>
    <w:rsid w:val="006206BD"/>
    <w:rsid w:val="006207CE"/>
    <w:rsid w:val="0062080C"/>
    <w:rsid w:val="00620821"/>
    <w:rsid w:val="0062092C"/>
    <w:rsid w:val="00620A04"/>
    <w:rsid w:val="00620A31"/>
    <w:rsid w:val="00620E05"/>
    <w:rsid w:val="00620EAC"/>
    <w:rsid w:val="0062102B"/>
    <w:rsid w:val="006210B7"/>
    <w:rsid w:val="0062123B"/>
    <w:rsid w:val="006215CD"/>
    <w:rsid w:val="00621605"/>
    <w:rsid w:val="00621682"/>
    <w:rsid w:val="006218AB"/>
    <w:rsid w:val="006218F1"/>
    <w:rsid w:val="0062193F"/>
    <w:rsid w:val="006219BE"/>
    <w:rsid w:val="00621A1F"/>
    <w:rsid w:val="00621B97"/>
    <w:rsid w:val="00621E01"/>
    <w:rsid w:val="00622103"/>
    <w:rsid w:val="006221CD"/>
    <w:rsid w:val="00622210"/>
    <w:rsid w:val="0062249D"/>
    <w:rsid w:val="0062254D"/>
    <w:rsid w:val="0062278D"/>
    <w:rsid w:val="006229C1"/>
    <w:rsid w:val="00622CBE"/>
    <w:rsid w:val="00622D11"/>
    <w:rsid w:val="00622E83"/>
    <w:rsid w:val="00622EAD"/>
    <w:rsid w:val="00622FEE"/>
    <w:rsid w:val="00623068"/>
    <w:rsid w:val="0062344B"/>
    <w:rsid w:val="00623585"/>
    <w:rsid w:val="00623737"/>
    <w:rsid w:val="006239BD"/>
    <w:rsid w:val="00623A5E"/>
    <w:rsid w:val="00623FFB"/>
    <w:rsid w:val="006241E0"/>
    <w:rsid w:val="006241FC"/>
    <w:rsid w:val="006242E0"/>
    <w:rsid w:val="006243AC"/>
    <w:rsid w:val="00624572"/>
    <w:rsid w:val="0062471F"/>
    <w:rsid w:val="0062472A"/>
    <w:rsid w:val="006248A3"/>
    <w:rsid w:val="0062491A"/>
    <w:rsid w:val="00624A21"/>
    <w:rsid w:val="00624B06"/>
    <w:rsid w:val="00624BC2"/>
    <w:rsid w:val="00624E04"/>
    <w:rsid w:val="00624F68"/>
    <w:rsid w:val="006250BB"/>
    <w:rsid w:val="006250BF"/>
    <w:rsid w:val="0062522B"/>
    <w:rsid w:val="006252D8"/>
    <w:rsid w:val="006252FB"/>
    <w:rsid w:val="006252FD"/>
    <w:rsid w:val="00625328"/>
    <w:rsid w:val="00625331"/>
    <w:rsid w:val="0062546D"/>
    <w:rsid w:val="006254E4"/>
    <w:rsid w:val="006256B8"/>
    <w:rsid w:val="00625826"/>
    <w:rsid w:val="00625AD3"/>
    <w:rsid w:val="00625B35"/>
    <w:rsid w:val="00625BA4"/>
    <w:rsid w:val="00625BE8"/>
    <w:rsid w:val="00625CEF"/>
    <w:rsid w:val="00625FCE"/>
    <w:rsid w:val="006260D4"/>
    <w:rsid w:val="006261A9"/>
    <w:rsid w:val="00626383"/>
    <w:rsid w:val="0062656E"/>
    <w:rsid w:val="0062666A"/>
    <w:rsid w:val="0062672E"/>
    <w:rsid w:val="00626751"/>
    <w:rsid w:val="00626771"/>
    <w:rsid w:val="0062691D"/>
    <w:rsid w:val="00626B34"/>
    <w:rsid w:val="00626B94"/>
    <w:rsid w:val="00626CCF"/>
    <w:rsid w:val="00626DE3"/>
    <w:rsid w:val="00627166"/>
    <w:rsid w:val="006272FF"/>
    <w:rsid w:val="006273A7"/>
    <w:rsid w:val="006274AD"/>
    <w:rsid w:val="0062754C"/>
    <w:rsid w:val="00627953"/>
    <w:rsid w:val="0062795D"/>
    <w:rsid w:val="0062796D"/>
    <w:rsid w:val="00627A97"/>
    <w:rsid w:val="00627B7B"/>
    <w:rsid w:val="00627BC0"/>
    <w:rsid w:val="00627C80"/>
    <w:rsid w:val="00627C84"/>
    <w:rsid w:val="00627D11"/>
    <w:rsid w:val="00627E0B"/>
    <w:rsid w:val="00627E45"/>
    <w:rsid w:val="00630138"/>
    <w:rsid w:val="006301CC"/>
    <w:rsid w:val="00630509"/>
    <w:rsid w:val="006305E4"/>
    <w:rsid w:val="00630658"/>
    <w:rsid w:val="00630C65"/>
    <w:rsid w:val="00630CDC"/>
    <w:rsid w:val="00630D3C"/>
    <w:rsid w:val="00630F1B"/>
    <w:rsid w:val="0063103F"/>
    <w:rsid w:val="006311A8"/>
    <w:rsid w:val="00631254"/>
    <w:rsid w:val="0063131B"/>
    <w:rsid w:val="00631352"/>
    <w:rsid w:val="0063148D"/>
    <w:rsid w:val="00631659"/>
    <w:rsid w:val="006319C8"/>
    <w:rsid w:val="00631AFF"/>
    <w:rsid w:val="00631D53"/>
    <w:rsid w:val="00631EC9"/>
    <w:rsid w:val="006320FC"/>
    <w:rsid w:val="00632161"/>
    <w:rsid w:val="006321A0"/>
    <w:rsid w:val="00632240"/>
    <w:rsid w:val="006323E5"/>
    <w:rsid w:val="00632689"/>
    <w:rsid w:val="006328FD"/>
    <w:rsid w:val="00632A30"/>
    <w:rsid w:val="00632BCA"/>
    <w:rsid w:val="00632E4B"/>
    <w:rsid w:val="006335F0"/>
    <w:rsid w:val="00633679"/>
    <w:rsid w:val="006336AB"/>
    <w:rsid w:val="006337AE"/>
    <w:rsid w:val="006339A8"/>
    <w:rsid w:val="00633C60"/>
    <w:rsid w:val="00633F09"/>
    <w:rsid w:val="006340D1"/>
    <w:rsid w:val="0063439B"/>
    <w:rsid w:val="006345DF"/>
    <w:rsid w:val="00634655"/>
    <w:rsid w:val="0063465A"/>
    <w:rsid w:val="0063481B"/>
    <w:rsid w:val="00634A2E"/>
    <w:rsid w:val="00634B7A"/>
    <w:rsid w:val="00634C6C"/>
    <w:rsid w:val="00634E65"/>
    <w:rsid w:val="00634E66"/>
    <w:rsid w:val="00634F8F"/>
    <w:rsid w:val="00635219"/>
    <w:rsid w:val="00635245"/>
    <w:rsid w:val="00635281"/>
    <w:rsid w:val="006352DD"/>
    <w:rsid w:val="0063539D"/>
    <w:rsid w:val="00635480"/>
    <w:rsid w:val="00635703"/>
    <w:rsid w:val="00635785"/>
    <w:rsid w:val="006359A9"/>
    <w:rsid w:val="00635AC9"/>
    <w:rsid w:val="00635B04"/>
    <w:rsid w:val="00635BB0"/>
    <w:rsid w:val="006365BA"/>
    <w:rsid w:val="0063661F"/>
    <w:rsid w:val="00636652"/>
    <w:rsid w:val="0063670F"/>
    <w:rsid w:val="006369E0"/>
    <w:rsid w:val="006369F8"/>
    <w:rsid w:val="00636E7C"/>
    <w:rsid w:val="00636F7B"/>
    <w:rsid w:val="006371F0"/>
    <w:rsid w:val="00637296"/>
    <w:rsid w:val="006372E0"/>
    <w:rsid w:val="0063746B"/>
    <w:rsid w:val="00637548"/>
    <w:rsid w:val="006376B9"/>
    <w:rsid w:val="006379E6"/>
    <w:rsid w:val="00637ADC"/>
    <w:rsid w:val="00637B0E"/>
    <w:rsid w:val="00637BAE"/>
    <w:rsid w:val="00637CAC"/>
    <w:rsid w:val="00637D1B"/>
    <w:rsid w:val="0063B917"/>
    <w:rsid w:val="00640014"/>
    <w:rsid w:val="006400B7"/>
    <w:rsid w:val="0064019B"/>
    <w:rsid w:val="006401E8"/>
    <w:rsid w:val="006401EB"/>
    <w:rsid w:val="00640416"/>
    <w:rsid w:val="006404A2"/>
    <w:rsid w:val="006404F1"/>
    <w:rsid w:val="00640534"/>
    <w:rsid w:val="0064053F"/>
    <w:rsid w:val="00640581"/>
    <w:rsid w:val="006407F7"/>
    <w:rsid w:val="00640833"/>
    <w:rsid w:val="006409CA"/>
    <w:rsid w:val="006409D5"/>
    <w:rsid w:val="00640ABA"/>
    <w:rsid w:val="00640B86"/>
    <w:rsid w:val="00640BC0"/>
    <w:rsid w:val="00640C70"/>
    <w:rsid w:val="00640EC1"/>
    <w:rsid w:val="0064109D"/>
    <w:rsid w:val="006416F1"/>
    <w:rsid w:val="00641782"/>
    <w:rsid w:val="00641963"/>
    <w:rsid w:val="0064199F"/>
    <w:rsid w:val="006419D0"/>
    <w:rsid w:val="00641A68"/>
    <w:rsid w:val="00641D30"/>
    <w:rsid w:val="00641D40"/>
    <w:rsid w:val="00641D9F"/>
    <w:rsid w:val="006422AF"/>
    <w:rsid w:val="006423D2"/>
    <w:rsid w:val="006424E0"/>
    <w:rsid w:val="00642664"/>
    <w:rsid w:val="00642BA1"/>
    <w:rsid w:val="00642CF8"/>
    <w:rsid w:val="00642D73"/>
    <w:rsid w:val="00642EBB"/>
    <w:rsid w:val="0064303C"/>
    <w:rsid w:val="00643200"/>
    <w:rsid w:val="006433DD"/>
    <w:rsid w:val="0064343D"/>
    <w:rsid w:val="00643473"/>
    <w:rsid w:val="00643514"/>
    <w:rsid w:val="0064359C"/>
    <w:rsid w:val="006436AC"/>
    <w:rsid w:val="006437BD"/>
    <w:rsid w:val="006438DD"/>
    <w:rsid w:val="00643903"/>
    <w:rsid w:val="00643947"/>
    <w:rsid w:val="00643A8E"/>
    <w:rsid w:val="00643AF4"/>
    <w:rsid w:val="00643B35"/>
    <w:rsid w:val="00643C3C"/>
    <w:rsid w:val="00643D4C"/>
    <w:rsid w:val="00643E6B"/>
    <w:rsid w:val="00644112"/>
    <w:rsid w:val="0064420A"/>
    <w:rsid w:val="006443EB"/>
    <w:rsid w:val="006445E6"/>
    <w:rsid w:val="006446E8"/>
    <w:rsid w:val="0064479B"/>
    <w:rsid w:val="006447F3"/>
    <w:rsid w:val="006449B2"/>
    <w:rsid w:val="00644BC2"/>
    <w:rsid w:val="00644CA7"/>
    <w:rsid w:val="00644EEF"/>
    <w:rsid w:val="00644F1B"/>
    <w:rsid w:val="00645001"/>
    <w:rsid w:val="00645163"/>
    <w:rsid w:val="00645277"/>
    <w:rsid w:val="0064546E"/>
    <w:rsid w:val="00645501"/>
    <w:rsid w:val="0064559B"/>
    <w:rsid w:val="00645679"/>
    <w:rsid w:val="006456A3"/>
    <w:rsid w:val="006459A9"/>
    <w:rsid w:val="00645C2A"/>
    <w:rsid w:val="00645D1D"/>
    <w:rsid w:val="00645F78"/>
    <w:rsid w:val="00645F8E"/>
    <w:rsid w:val="00646090"/>
    <w:rsid w:val="006460AF"/>
    <w:rsid w:val="0064626A"/>
    <w:rsid w:val="00646280"/>
    <w:rsid w:val="006462C4"/>
    <w:rsid w:val="006462F9"/>
    <w:rsid w:val="0064632A"/>
    <w:rsid w:val="0064641D"/>
    <w:rsid w:val="00646474"/>
    <w:rsid w:val="00646578"/>
    <w:rsid w:val="006465F9"/>
    <w:rsid w:val="00646697"/>
    <w:rsid w:val="006468A0"/>
    <w:rsid w:val="00646B5D"/>
    <w:rsid w:val="00646D96"/>
    <w:rsid w:val="00646DF3"/>
    <w:rsid w:val="00646F35"/>
    <w:rsid w:val="00646F69"/>
    <w:rsid w:val="00646F6A"/>
    <w:rsid w:val="00646FE5"/>
    <w:rsid w:val="00647001"/>
    <w:rsid w:val="0064713A"/>
    <w:rsid w:val="006471EA"/>
    <w:rsid w:val="006474F6"/>
    <w:rsid w:val="006476C7"/>
    <w:rsid w:val="006477D6"/>
    <w:rsid w:val="00647873"/>
    <w:rsid w:val="0064789F"/>
    <w:rsid w:val="006479CE"/>
    <w:rsid w:val="00647A62"/>
    <w:rsid w:val="00647BD2"/>
    <w:rsid w:val="00647BDC"/>
    <w:rsid w:val="00647C64"/>
    <w:rsid w:val="00647C68"/>
    <w:rsid w:val="0065008E"/>
    <w:rsid w:val="006502A6"/>
    <w:rsid w:val="006503CE"/>
    <w:rsid w:val="00650548"/>
    <w:rsid w:val="0065070A"/>
    <w:rsid w:val="00650942"/>
    <w:rsid w:val="00650B7B"/>
    <w:rsid w:val="00650BFC"/>
    <w:rsid w:val="00650C76"/>
    <w:rsid w:val="00650C8F"/>
    <w:rsid w:val="00650D09"/>
    <w:rsid w:val="00650E45"/>
    <w:rsid w:val="00650F1B"/>
    <w:rsid w:val="00650F63"/>
    <w:rsid w:val="006510A3"/>
    <w:rsid w:val="00651151"/>
    <w:rsid w:val="0065121C"/>
    <w:rsid w:val="00651331"/>
    <w:rsid w:val="00651715"/>
    <w:rsid w:val="00651834"/>
    <w:rsid w:val="00651973"/>
    <w:rsid w:val="00651C8C"/>
    <w:rsid w:val="00651D15"/>
    <w:rsid w:val="00651E25"/>
    <w:rsid w:val="00651EFF"/>
    <w:rsid w:val="00651F26"/>
    <w:rsid w:val="00651FAD"/>
    <w:rsid w:val="00651FFB"/>
    <w:rsid w:val="0065215A"/>
    <w:rsid w:val="006521AC"/>
    <w:rsid w:val="006521DC"/>
    <w:rsid w:val="006524F7"/>
    <w:rsid w:val="0065264D"/>
    <w:rsid w:val="00652707"/>
    <w:rsid w:val="00652858"/>
    <w:rsid w:val="00652863"/>
    <w:rsid w:val="0065291A"/>
    <w:rsid w:val="00652A06"/>
    <w:rsid w:val="00652A1C"/>
    <w:rsid w:val="00652CC5"/>
    <w:rsid w:val="00652E34"/>
    <w:rsid w:val="00652E50"/>
    <w:rsid w:val="00652E52"/>
    <w:rsid w:val="00652FC1"/>
    <w:rsid w:val="00653173"/>
    <w:rsid w:val="006531BD"/>
    <w:rsid w:val="00653294"/>
    <w:rsid w:val="0065333D"/>
    <w:rsid w:val="0065340C"/>
    <w:rsid w:val="00653447"/>
    <w:rsid w:val="00653563"/>
    <w:rsid w:val="00653879"/>
    <w:rsid w:val="00653C04"/>
    <w:rsid w:val="00653C7C"/>
    <w:rsid w:val="00653DC2"/>
    <w:rsid w:val="00653E23"/>
    <w:rsid w:val="00653EC3"/>
    <w:rsid w:val="00653EEC"/>
    <w:rsid w:val="00653F67"/>
    <w:rsid w:val="00653FE1"/>
    <w:rsid w:val="0065420C"/>
    <w:rsid w:val="0065433C"/>
    <w:rsid w:val="0065451B"/>
    <w:rsid w:val="0065453B"/>
    <w:rsid w:val="00654640"/>
    <w:rsid w:val="006546F7"/>
    <w:rsid w:val="006547EB"/>
    <w:rsid w:val="006547F8"/>
    <w:rsid w:val="00654812"/>
    <w:rsid w:val="00654923"/>
    <w:rsid w:val="00654C2A"/>
    <w:rsid w:val="00654C9D"/>
    <w:rsid w:val="00654D2D"/>
    <w:rsid w:val="00654E53"/>
    <w:rsid w:val="00654FE8"/>
    <w:rsid w:val="00655073"/>
    <w:rsid w:val="0065528C"/>
    <w:rsid w:val="006552F7"/>
    <w:rsid w:val="006553B8"/>
    <w:rsid w:val="006553BC"/>
    <w:rsid w:val="00655545"/>
    <w:rsid w:val="006555B7"/>
    <w:rsid w:val="0065563B"/>
    <w:rsid w:val="0065586A"/>
    <w:rsid w:val="00655D16"/>
    <w:rsid w:val="00655D20"/>
    <w:rsid w:val="00655ED5"/>
    <w:rsid w:val="00655F87"/>
    <w:rsid w:val="00655FEE"/>
    <w:rsid w:val="006560C3"/>
    <w:rsid w:val="00656398"/>
    <w:rsid w:val="00656700"/>
    <w:rsid w:val="0065670C"/>
    <w:rsid w:val="006567D6"/>
    <w:rsid w:val="006569D1"/>
    <w:rsid w:val="00656B62"/>
    <w:rsid w:val="00656C3A"/>
    <w:rsid w:val="00656C79"/>
    <w:rsid w:val="00656C88"/>
    <w:rsid w:val="00656DD1"/>
    <w:rsid w:val="00656FEB"/>
    <w:rsid w:val="006570B3"/>
    <w:rsid w:val="00657370"/>
    <w:rsid w:val="006573F4"/>
    <w:rsid w:val="00657615"/>
    <w:rsid w:val="006576BA"/>
    <w:rsid w:val="00657A16"/>
    <w:rsid w:val="00657A29"/>
    <w:rsid w:val="00657C2B"/>
    <w:rsid w:val="00657D53"/>
    <w:rsid w:val="00657EBD"/>
    <w:rsid w:val="00657EBE"/>
    <w:rsid w:val="00657FD0"/>
    <w:rsid w:val="00657FDE"/>
    <w:rsid w:val="0065C39F"/>
    <w:rsid w:val="006609DF"/>
    <w:rsid w:val="00660A8E"/>
    <w:rsid w:val="00660AD3"/>
    <w:rsid w:val="00660AD4"/>
    <w:rsid w:val="00660C79"/>
    <w:rsid w:val="00660D57"/>
    <w:rsid w:val="00660E24"/>
    <w:rsid w:val="0066118B"/>
    <w:rsid w:val="006614A5"/>
    <w:rsid w:val="00661888"/>
    <w:rsid w:val="00661932"/>
    <w:rsid w:val="00661A1A"/>
    <w:rsid w:val="00661BD6"/>
    <w:rsid w:val="00661C0B"/>
    <w:rsid w:val="00661C2C"/>
    <w:rsid w:val="00661C4C"/>
    <w:rsid w:val="00661CCA"/>
    <w:rsid w:val="00661CFC"/>
    <w:rsid w:val="00661D55"/>
    <w:rsid w:val="00661F7B"/>
    <w:rsid w:val="00661FBA"/>
    <w:rsid w:val="006620D5"/>
    <w:rsid w:val="0066228B"/>
    <w:rsid w:val="006622ED"/>
    <w:rsid w:val="006625C8"/>
    <w:rsid w:val="006626BD"/>
    <w:rsid w:val="00662A3A"/>
    <w:rsid w:val="00662D35"/>
    <w:rsid w:val="00662D37"/>
    <w:rsid w:val="00662E65"/>
    <w:rsid w:val="00662F83"/>
    <w:rsid w:val="00662FCC"/>
    <w:rsid w:val="00662FD8"/>
    <w:rsid w:val="00663104"/>
    <w:rsid w:val="00663139"/>
    <w:rsid w:val="006632B5"/>
    <w:rsid w:val="006633F6"/>
    <w:rsid w:val="006635B4"/>
    <w:rsid w:val="006635E8"/>
    <w:rsid w:val="00663602"/>
    <w:rsid w:val="00663728"/>
    <w:rsid w:val="00663790"/>
    <w:rsid w:val="0066399E"/>
    <w:rsid w:val="00663D22"/>
    <w:rsid w:val="00664001"/>
    <w:rsid w:val="0066434C"/>
    <w:rsid w:val="0066444D"/>
    <w:rsid w:val="0066452F"/>
    <w:rsid w:val="0066460A"/>
    <w:rsid w:val="006646FA"/>
    <w:rsid w:val="006649C1"/>
    <w:rsid w:val="006649FC"/>
    <w:rsid w:val="00664A63"/>
    <w:rsid w:val="00664A93"/>
    <w:rsid w:val="00664BEE"/>
    <w:rsid w:val="00664D25"/>
    <w:rsid w:val="00664D31"/>
    <w:rsid w:val="00664E55"/>
    <w:rsid w:val="00664ECD"/>
    <w:rsid w:val="00664EE6"/>
    <w:rsid w:val="00664FF7"/>
    <w:rsid w:val="006650D9"/>
    <w:rsid w:val="00665285"/>
    <w:rsid w:val="006653A7"/>
    <w:rsid w:val="006654FC"/>
    <w:rsid w:val="0066560A"/>
    <w:rsid w:val="0066565F"/>
    <w:rsid w:val="0066571B"/>
    <w:rsid w:val="006657CD"/>
    <w:rsid w:val="0066583A"/>
    <w:rsid w:val="00665998"/>
    <w:rsid w:val="00665A4E"/>
    <w:rsid w:val="00665B30"/>
    <w:rsid w:val="00665C0C"/>
    <w:rsid w:val="00665C46"/>
    <w:rsid w:val="00665CA0"/>
    <w:rsid w:val="00665ECA"/>
    <w:rsid w:val="00665F25"/>
    <w:rsid w:val="0066603B"/>
    <w:rsid w:val="0066626C"/>
    <w:rsid w:val="006663AB"/>
    <w:rsid w:val="0066642D"/>
    <w:rsid w:val="0066646B"/>
    <w:rsid w:val="0066670A"/>
    <w:rsid w:val="006667D4"/>
    <w:rsid w:val="00666895"/>
    <w:rsid w:val="006669A7"/>
    <w:rsid w:val="006669E7"/>
    <w:rsid w:val="00666A9F"/>
    <w:rsid w:val="00666C10"/>
    <w:rsid w:val="00666D14"/>
    <w:rsid w:val="00666D25"/>
    <w:rsid w:val="00666DF6"/>
    <w:rsid w:val="00666E2F"/>
    <w:rsid w:val="006671FB"/>
    <w:rsid w:val="00667221"/>
    <w:rsid w:val="006672A6"/>
    <w:rsid w:val="00667302"/>
    <w:rsid w:val="006674EF"/>
    <w:rsid w:val="00667659"/>
    <w:rsid w:val="00667B62"/>
    <w:rsid w:val="00667BEE"/>
    <w:rsid w:val="00667E5E"/>
    <w:rsid w:val="00667E76"/>
    <w:rsid w:val="00667EE7"/>
    <w:rsid w:val="00667F2C"/>
    <w:rsid w:val="00667F6D"/>
    <w:rsid w:val="00667F8E"/>
    <w:rsid w:val="00667FD2"/>
    <w:rsid w:val="006700D0"/>
    <w:rsid w:val="00670129"/>
    <w:rsid w:val="006701BC"/>
    <w:rsid w:val="0067024D"/>
    <w:rsid w:val="006702B6"/>
    <w:rsid w:val="006705D4"/>
    <w:rsid w:val="006707DA"/>
    <w:rsid w:val="00670B46"/>
    <w:rsid w:val="00670C81"/>
    <w:rsid w:val="00670D55"/>
    <w:rsid w:val="00670E60"/>
    <w:rsid w:val="00671038"/>
    <w:rsid w:val="0067109F"/>
    <w:rsid w:val="006711B1"/>
    <w:rsid w:val="00671511"/>
    <w:rsid w:val="00671BEE"/>
    <w:rsid w:val="00671DAB"/>
    <w:rsid w:val="00671DC7"/>
    <w:rsid w:val="006720E5"/>
    <w:rsid w:val="006722F2"/>
    <w:rsid w:val="0067233B"/>
    <w:rsid w:val="00672808"/>
    <w:rsid w:val="00672B73"/>
    <w:rsid w:val="00672DF7"/>
    <w:rsid w:val="00672E04"/>
    <w:rsid w:val="00672F2F"/>
    <w:rsid w:val="0067306F"/>
    <w:rsid w:val="00673176"/>
    <w:rsid w:val="006733AB"/>
    <w:rsid w:val="00673493"/>
    <w:rsid w:val="0067367F"/>
    <w:rsid w:val="00673743"/>
    <w:rsid w:val="006738D5"/>
    <w:rsid w:val="006738F1"/>
    <w:rsid w:val="00673A22"/>
    <w:rsid w:val="00673A23"/>
    <w:rsid w:val="00673C5E"/>
    <w:rsid w:val="00673CAF"/>
    <w:rsid w:val="00673D55"/>
    <w:rsid w:val="00673DC0"/>
    <w:rsid w:val="00673FE4"/>
    <w:rsid w:val="0067402C"/>
    <w:rsid w:val="006740E2"/>
    <w:rsid w:val="00674332"/>
    <w:rsid w:val="00674621"/>
    <w:rsid w:val="00674683"/>
    <w:rsid w:val="0067473F"/>
    <w:rsid w:val="00674885"/>
    <w:rsid w:val="00674B9A"/>
    <w:rsid w:val="00674C3C"/>
    <w:rsid w:val="00674D21"/>
    <w:rsid w:val="0067511F"/>
    <w:rsid w:val="0067527D"/>
    <w:rsid w:val="00675386"/>
    <w:rsid w:val="006753DA"/>
    <w:rsid w:val="00675415"/>
    <w:rsid w:val="00675470"/>
    <w:rsid w:val="006754F7"/>
    <w:rsid w:val="0067571E"/>
    <w:rsid w:val="00675776"/>
    <w:rsid w:val="006757C5"/>
    <w:rsid w:val="0067598C"/>
    <w:rsid w:val="00675AF4"/>
    <w:rsid w:val="00675C3A"/>
    <w:rsid w:val="00675CC6"/>
    <w:rsid w:val="00675D1F"/>
    <w:rsid w:val="00675F16"/>
    <w:rsid w:val="00675F65"/>
    <w:rsid w:val="0067644E"/>
    <w:rsid w:val="00676670"/>
    <w:rsid w:val="006766F9"/>
    <w:rsid w:val="006768A1"/>
    <w:rsid w:val="0067694C"/>
    <w:rsid w:val="00676A96"/>
    <w:rsid w:val="00676B80"/>
    <w:rsid w:val="00676BDE"/>
    <w:rsid w:val="00676C20"/>
    <w:rsid w:val="00676E3A"/>
    <w:rsid w:val="00676E3D"/>
    <w:rsid w:val="00676F30"/>
    <w:rsid w:val="00676FC6"/>
    <w:rsid w:val="006770FF"/>
    <w:rsid w:val="00677193"/>
    <w:rsid w:val="00677200"/>
    <w:rsid w:val="0067723E"/>
    <w:rsid w:val="0067731B"/>
    <w:rsid w:val="0067737B"/>
    <w:rsid w:val="006773AA"/>
    <w:rsid w:val="006775BC"/>
    <w:rsid w:val="006775FC"/>
    <w:rsid w:val="00677628"/>
    <w:rsid w:val="00677637"/>
    <w:rsid w:val="006776B8"/>
    <w:rsid w:val="00677710"/>
    <w:rsid w:val="00677717"/>
    <w:rsid w:val="00677839"/>
    <w:rsid w:val="00677A40"/>
    <w:rsid w:val="00677A62"/>
    <w:rsid w:val="00677E2E"/>
    <w:rsid w:val="00677E50"/>
    <w:rsid w:val="00677E6B"/>
    <w:rsid w:val="00680155"/>
    <w:rsid w:val="006802A2"/>
    <w:rsid w:val="006802D9"/>
    <w:rsid w:val="006804B7"/>
    <w:rsid w:val="00680511"/>
    <w:rsid w:val="006806D2"/>
    <w:rsid w:val="006806FA"/>
    <w:rsid w:val="00680CAF"/>
    <w:rsid w:val="00680CB3"/>
    <w:rsid w:val="00680CF2"/>
    <w:rsid w:val="00680DAC"/>
    <w:rsid w:val="00680FA5"/>
    <w:rsid w:val="00680FFE"/>
    <w:rsid w:val="006810EB"/>
    <w:rsid w:val="00681146"/>
    <w:rsid w:val="0068172E"/>
    <w:rsid w:val="0068188D"/>
    <w:rsid w:val="006818BC"/>
    <w:rsid w:val="006818C0"/>
    <w:rsid w:val="0068190D"/>
    <w:rsid w:val="00681A92"/>
    <w:rsid w:val="00681E41"/>
    <w:rsid w:val="00681F8E"/>
    <w:rsid w:val="00682068"/>
    <w:rsid w:val="00682756"/>
    <w:rsid w:val="0068280E"/>
    <w:rsid w:val="0068293B"/>
    <w:rsid w:val="006829E2"/>
    <w:rsid w:val="00682A84"/>
    <w:rsid w:val="00682B32"/>
    <w:rsid w:val="00682B8D"/>
    <w:rsid w:val="00682BC5"/>
    <w:rsid w:val="00682BC7"/>
    <w:rsid w:val="00682C0C"/>
    <w:rsid w:val="00682C62"/>
    <w:rsid w:val="00682D35"/>
    <w:rsid w:val="00682DAD"/>
    <w:rsid w:val="006830C2"/>
    <w:rsid w:val="0068315C"/>
    <w:rsid w:val="006834F9"/>
    <w:rsid w:val="00683538"/>
    <w:rsid w:val="006835DE"/>
    <w:rsid w:val="00683684"/>
    <w:rsid w:val="0068370B"/>
    <w:rsid w:val="00683749"/>
    <w:rsid w:val="006837A9"/>
    <w:rsid w:val="00683829"/>
    <w:rsid w:val="006838D6"/>
    <w:rsid w:val="00683B79"/>
    <w:rsid w:val="006841DD"/>
    <w:rsid w:val="00684240"/>
    <w:rsid w:val="006844BF"/>
    <w:rsid w:val="006844F3"/>
    <w:rsid w:val="006846A9"/>
    <w:rsid w:val="00684903"/>
    <w:rsid w:val="006849A5"/>
    <w:rsid w:val="00684BF8"/>
    <w:rsid w:val="00684DD4"/>
    <w:rsid w:val="00684DE2"/>
    <w:rsid w:val="0068503C"/>
    <w:rsid w:val="006851FB"/>
    <w:rsid w:val="0068531F"/>
    <w:rsid w:val="0068539E"/>
    <w:rsid w:val="00685432"/>
    <w:rsid w:val="0068558E"/>
    <w:rsid w:val="00685610"/>
    <w:rsid w:val="006857C2"/>
    <w:rsid w:val="006858A9"/>
    <w:rsid w:val="006858DC"/>
    <w:rsid w:val="006859B7"/>
    <w:rsid w:val="00685AF4"/>
    <w:rsid w:val="00685C1B"/>
    <w:rsid w:val="00685C1C"/>
    <w:rsid w:val="00685C26"/>
    <w:rsid w:val="00685DCC"/>
    <w:rsid w:val="00685ED7"/>
    <w:rsid w:val="00685EE6"/>
    <w:rsid w:val="00686108"/>
    <w:rsid w:val="00686277"/>
    <w:rsid w:val="00686290"/>
    <w:rsid w:val="006862E4"/>
    <w:rsid w:val="006862FE"/>
    <w:rsid w:val="00686312"/>
    <w:rsid w:val="00686358"/>
    <w:rsid w:val="00686376"/>
    <w:rsid w:val="006865BB"/>
    <w:rsid w:val="0068662D"/>
    <w:rsid w:val="00686710"/>
    <w:rsid w:val="00686769"/>
    <w:rsid w:val="00686782"/>
    <w:rsid w:val="006869BB"/>
    <w:rsid w:val="00686A38"/>
    <w:rsid w:val="00686B0A"/>
    <w:rsid w:val="00686C30"/>
    <w:rsid w:val="00686C8A"/>
    <w:rsid w:val="00686CDA"/>
    <w:rsid w:val="00686DF4"/>
    <w:rsid w:val="00686F82"/>
    <w:rsid w:val="00687014"/>
    <w:rsid w:val="006871E3"/>
    <w:rsid w:val="0068728D"/>
    <w:rsid w:val="006873B1"/>
    <w:rsid w:val="00687430"/>
    <w:rsid w:val="006874EA"/>
    <w:rsid w:val="006874F7"/>
    <w:rsid w:val="00687531"/>
    <w:rsid w:val="00687556"/>
    <w:rsid w:val="006878A0"/>
    <w:rsid w:val="00687A17"/>
    <w:rsid w:val="00687B83"/>
    <w:rsid w:val="00687BC7"/>
    <w:rsid w:val="00687C89"/>
    <w:rsid w:val="00687DB4"/>
    <w:rsid w:val="00687E76"/>
    <w:rsid w:val="00687F05"/>
    <w:rsid w:val="00690157"/>
    <w:rsid w:val="0069017E"/>
    <w:rsid w:val="006901E6"/>
    <w:rsid w:val="006901FD"/>
    <w:rsid w:val="00690284"/>
    <w:rsid w:val="0069036D"/>
    <w:rsid w:val="006903AD"/>
    <w:rsid w:val="0069042E"/>
    <w:rsid w:val="006904DA"/>
    <w:rsid w:val="00690874"/>
    <w:rsid w:val="00690A97"/>
    <w:rsid w:val="00690BBA"/>
    <w:rsid w:val="00690CF5"/>
    <w:rsid w:val="00690DBB"/>
    <w:rsid w:val="00690DC4"/>
    <w:rsid w:val="00691208"/>
    <w:rsid w:val="006913AE"/>
    <w:rsid w:val="006918AF"/>
    <w:rsid w:val="0069190E"/>
    <w:rsid w:val="00691AF5"/>
    <w:rsid w:val="00691D06"/>
    <w:rsid w:val="00691EF5"/>
    <w:rsid w:val="00691FCF"/>
    <w:rsid w:val="00692169"/>
    <w:rsid w:val="006921D8"/>
    <w:rsid w:val="006923EB"/>
    <w:rsid w:val="00692480"/>
    <w:rsid w:val="006926BB"/>
    <w:rsid w:val="006928C8"/>
    <w:rsid w:val="006929EE"/>
    <w:rsid w:val="00692A12"/>
    <w:rsid w:val="00692A31"/>
    <w:rsid w:val="00692AB6"/>
    <w:rsid w:val="00692C9F"/>
    <w:rsid w:val="00692D60"/>
    <w:rsid w:val="00692ED9"/>
    <w:rsid w:val="00692FDD"/>
    <w:rsid w:val="00693184"/>
    <w:rsid w:val="0069348A"/>
    <w:rsid w:val="00693538"/>
    <w:rsid w:val="006935A0"/>
    <w:rsid w:val="0069369B"/>
    <w:rsid w:val="006936C6"/>
    <w:rsid w:val="0069370E"/>
    <w:rsid w:val="00693738"/>
    <w:rsid w:val="0069375D"/>
    <w:rsid w:val="0069384F"/>
    <w:rsid w:val="00693B60"/>
    <w:rsid w:val="00693B80"/>
    <w:rsid w:val="00693D0D"/>
    <w:rsid w:val="00693D70"/>
    <w:rsid w:val="00693E42"/>
    <w:rsid w:val="0069414F"/>
    <w:rsid w:val="0069442D"/>
    <w:rsid w:val="0069447C"/>
    <w:rsid w:val="00694492"/>
    <w:rsid w:val="006944E1"/>
    <w:rsid w:val="00694534"/>
    <w:rsid w:val="00694625"/>
    <w:rsid w:val="006947F9"/>
    <w:rsid w:val="00694812"/>
    <w:rsid w:val="00694BC6"/>
    <w:rsid w:val="00694BFC"/>
    <w:rsid w:val="00694C45"/>
    <w:rsid w:val="00694D36"/>
    <w:rsid w:val="00694E0D"/>
    <w:rsid w:val="0069507D"/>
    <w:rsid w:val="006951BB"/>
    <w:rsid w:val="00695576"/>
    <w:rsid w:val="00695746"/>
    <w:rsid w:val="0069586D"/>
    <w:rsid w:val="00695BE6"/>
    <w:rsid w:val="00695C55"/>
    <w:rsid w:val="00696073"/>
    <w:rsid w:val="0069615C"/>
    <w:rsid w:val="0069618C"/>
    <w:rsid w:val="006961E4"/>
    <w:rsid w:val="006964C7"/>
    <w:rsid w:val="0069657D"/>
    <w:rsid w:val="006965C5"/>
    <w:rsid w:val="00696704"/>
    <w:rsid w:val="00696798"/>
    <w:rsid w:val="00696822"/>
    <w:rsid w:val="0069691D"/>
    <w:rsid w:val="00696B33"/>
    <w:rsid w:val="00696CC4"/>
    <w:rsid w:val="00696F54"/>
    <w:rsid w:val="00696FB8"/>
    <w:rsid w:val="0069731A"/>
    <w:rsid w:val="00697476"/>
    <w:rsid w:val="0069747F"/>
    <w:rsid w:val="00697482"/>
    <w:rsid w:val="00697589"/>
    <w:rsid w:val="00697AE1"/>
    <w:rsid w:val="00697B93"/>
    <w:rsid w:val="00697E5F"/>
    <w:rsid w:val="006A004D"/>
    <w:rsid w:val="006A00E7"/>
    <w:rsid w:val="006A0175"/>
    <w:rsid w:val="006A0373"/>
    <w:rsid w:val="006A03FC"/>
    <w:rsid w:val="006A04DA"/>
    <w:rsid w:val="006A077F"/>
    <w:rsid w:val="006A07E0"/>
    <w:rsid w:val="006A0AE4"/>
    <w:rsid w:val="006A0BD5"/>
    <w:rsid w:val="006A0D8E"/>
    <w:rsid w:val="006A0DC5"/>
    <w:rsid w:val="006A0F08"/>
    <w:rsid w:val="006A0F11"/>
    <w:rsid w:val="006A10A3"/>
    <w:rsid w:val="006A113E"/>
    <w:rsid w:val="006A1292"/>
    <w:rsid w:val="006A1410"/>
    <w:rsid w:val="006A146A"/>
    <w:rsid w:val="006A15BF"/>
    <w:rsid w:val="006A15C6"/>
    <w:rsid w:val="006A17C2"/>
    <w:rsid w:val="006A1A12"/>
    <w:rsid w:val="006A1BF0"/>
    <w:rsid w:val="006A1E27"/>
    <w:rsid w:val="006A1ED0"/>
    <w:rsid w:val="006A1F48"/>
    <w:rsid w:val="006A208F"/>
    <w:rsid w:val="006A20C3"/>
    <w:rsid w:val="006A20D4"/>
    <w:rsid w:val="006A21E7"/>
    <w:rsid w:val="006A224B"/>
    <w:rsid w:val="006A2422"/>
    <w:rsid w:val="006A256A"/>
    <w:rsid w:val="006A27E5"/>
    <w:rsid w:val="006A29FC"/>
    <w:rsid w:val="006A2A08"/>
    <w:rsid w:val="006A2AD1"/>
    <w:rsid w:val="006A2AFA"/>
    <w:rsid w:val="006A2B25"/>
    <w:rsid w:val="006A2D00"/>
    <w:rsid w:val="006A2E52"/>
    <w:rsid w:val="006A309A"/>
    <w:rsid w:val="006A309F"/>
    <w:rsid w:val="006A3229"/>
    <w:rsid w:val="006A344A"/>
    <w:rsid w:val="006A372D"/>
    <w:rsid w:val="006A3845"/>
    <w:rsid w:val="006A39B1"/>
    <w:rsid w:val="006A3ABD"/>
    <w:rsid w:val="006A3AE3"/>
    <w:rsid w:val="006A3BE3"/>
    <w:rsid w:val="006A3C9A"/>
    <w:rsid w:val="006A3CC9"/>
    <w:rsid w:val="006A3F5B"/>
    <w:rsid w:val="006A3F6D"/>
    <w:rsid w:val="006A3FB5"/>
    <w:rsid w:val="006A3FE5"/>
    <w:rsid w:val="006A4050"/>
    <w:rsid w:val="006A4190"/>
    <w:rsid w:val="006A42B3"/>
    <w:rsid w:val="006A4555"/>
    <w:rsid w:val="006A4936"/>
    <w:rsid w:val="006A4A0C"/>
    <w:rsid w:val="006A4AFF"/>
    <w:rsid w:val="006A4CE1"/>
    <w:rsid w:val="006A4D06"/>
    <w:rsid w:val="006A4D29"/>
    <w:rsid w:val="006A4DEB"/>
    <w:rsid w:val="006A4F01"/>
    <w:rsid w:val="006A4F37"/>
    <w:rsid w:val="006A4F7B"/>
    <w:rsid w:val="006A4FF0"/>
    <w:rsid w:val="006A5041"/>
    <w:rsid w:val="006A5063"/>
    <w:rsid w:val="006A513B"/>
    <w:rsid w:val="006A5291"/>
    <w:rsid w:val="006A52BD"/>
    <w:rsid w:val="006A53C8"/>
    <w:rsid w:val="006A541B"/>
    <w:rsid w:val="006A5530"/>
    <w:rsid w:val="006A55E2"/>
    <w:rsid w:val="006A57D6"/>
    <w:rsid w:val="006A582A"/>
    <w:rsid w:val="006A5859"/>
    <w:rsid w:val="006A58C4"/>
    <w:rsid w:val="006A5C9C"/>
    <w:rsid w:val="006A5EA9"/>
    <w:rsid w:val="006A5F49"/>
    <w:rsid w:val="006A61D7"/>
    <w:rsid w:val="006A6485"/>
    <w:rsid w:val="006A6497"/>
    <w:rsid w:val="006A64F5"/>
    <w:rsid w:val="006A661B"/>
    <w:rsid w:val="006A678E"/>
    <w:rsid w:val="006A6820"/>
    <w:rsid w:val="006A68DF"/>
    <w:rsid w:val="006A693B"/>
    <w:rsid w:val="006A6E76"/>
    <w:rsid w:val="006A6FBC"/>
    <w:rsid w:val="006A71B3"/>
    <w:rsid w:val="006A726B"/>
    <w:rsid w:val="006A7347"/>
    <w:rsid w:val="006A7524"/>
    <w:rsid w:val="006A7572"/>
    <w:rsid w:val="006A79A2"/>
    <w:rsid w:val="006A7AF5"/>
    <w:rsid w:val="006A7B23"/>
    <w:rsid w:val="006A7B24"/>
    <w:rsid w:val="006A7B38"/>
    <w:rsid w:val="006A7C64"/>
    <w:rsid w:val="006A7CCE"/>
    <w:rsid w:val="006A7D01"/>
    <w:rsid w:val="006A7FB6"/>
    <w:rsid w:val="006A7FF5"/>
    <w:rsid w:val="006B009A"/>
    <w:rsid w:val="006B010F"/>
    <w:rsid w:val="006B013D"/>
    <w:rsid w:val="006B01C6"/>
    <w:rsid w:val="006B05E4"/>
    <w:rsid w:val="006B072C"/>
    <w:rsid w:val="006B09E9"/>
    <w:rsid w:val="006B0B6C"/>
    <w:rsid w:val="006B0D6D"/>
    <w:rsid w:val="006B0DDE"/>
    <w:rsid w:val="006B0E8F"/>
    <w:rsid w:val="006B0FBD"/>
    <w:rsid w:val="006B102E"/>
    <w:rsid w:val="006B10F2"/>
    <w:rsid w:val="006B1265"/>
    <w:rsid w:val="006B1273"/>
    <w:rsid w:val="006B13C1"/>
    <w:rsid w:val="006B13CF"/>
    <w:rsid w:val="006B1401"/>
    <w:rsid w:val="006B141B"/>
    <w:rsid w:val="006B1483"/>
    <w:rsid w:val="006B14D8"/>
    <w:rsid w:val="006B14FD"/>
    <w:rsid w:val="006B16CE"/>
    <w:rsid w:val="006B1977"/>
    <w:rsid w:val="006B1A07"/>
    <w:rsid w:val="006B1AA7"/>
    <w:rsid w:val="006B1AEB"/>
    <w:rsid w:val="006B1C3F"/>
    <w:rsid w:val="006B1C88"/>
    <w:rsid w:val="006B20B5"/>
    <w:rsid w:val="006B20CA"/>
    <w:rsid w:val="006B20E8"/>
    <w:rsid w:val="006B20FC"/>
    <w:rsid w:val="006B21C7"/>
    <w:rsid w:val="006B2413"/>
    <w:rsid w:val="006B2566"/>
    <w:rsid w:val="006B2669"/>
    <w:rsid w:val="006B26F3"/>
    <w:rsid w:val="006B291E"/>
    <w:rsid w:val="006B2BED"/>
    <w:rsid w:val="006B2D6B"/>
    <w:rsid w:val="006B2E12"/>
    <w:rsid w:val="006B2F80"/>
    <w:rsid w:val="006B2FFB"/>
    <w:rsid w:val="006B30EF"/>
    <w:rsid w:val="006B32FF"/>
    <w:rsid w:val="006B3308"/>
    <w:rsid w:val="006B3381"/>
    <w:rsid w:val="006B3515"/>
    <w:rsid w:val="006B35F9"/>
    <w:rsid w:val="006B361F"/>
    <w:rsid w:val="006B362A"/>
    <w:rsid w:val="006B36B9"/>
    <w:rsid w:val="006B36DA"/>
    <w:rsid w:val="006B36E2"/>
    <w:rsid w:val="006B3AC5"/>
    <w:rsid w:val="006B3B54"/>
    <w:rsid w:val="006B3B59"/>
    <w:rsid w:val="006B3DAD"/>
    <w:rsid w:val="006B3DFE"/>
    <w:rsid w:val="006B3EEE"/>
    <w:rsid w:val="006B3F70"/>
    <w:rsid w:val="006B4439"/>
    <w:rsid w:val="006B4466"/>
    <w:rsid w:val="006B4678"/>
    <w:rsid w:val="006B4693"/>
    <w:rsid w:val="006B46AA"/>
    <w:rsid w:val="006B47B3"/>
    <w:rsid w:val="006B47BC"/>
    <w:rsid w:val="006B49C8"/>
    <w:rsid w:val="006B4B30"/>
    <w:rsid w:val="006B4BC6"/>
    <w:rsid w:val="006B5003"/>
    <w:rsid w:val="006B5837"/>
    <w:rsid w:val="006B58B2"/>
    <w:rsid w:val="006B58C6"/>
    <w:rsid w:val="006B58FF"/>
    <w:rsid w:val="006B5928"/>
    <w:rsid w:val="006B59F8"/>
    <w:rsid w:val="006B59FD"/>
    <w:rsid w:val="006B5BEC"/>
    <w:rsid w:val="006B5D5A"/>
    <w:rsid w:val="006B5DDE"/>
    <w:rsid w:val="006B5FA9"/>
    <w:rsid w:val="006B5FBD"/>
    <w:rsid w:val="006B5FE5"/>
    <w:rsid w:val="006B6009"/>
    <w:rsid w:val="006B6180"/>
    <w:rsid w:val="006B620F"/>
    <w:rsid w:val="006B62E9"/>
    <w:rsid w:val="006B63C0"/>
    <w:rsid w:val="006B63CB"/>
    <w:rsid w:val="006B646D"/>
    <w:rsid w:val="006B67D8"/>
    <w:rsid w:val="006B67EC"/>
    <w:rsid w:val="006B6AAD"/>
    <w:rsid w:val="006B6B26"/>
    <w:rsid w:val="006B6BC1"/>
    <w:rsid w:val="006B6CD5"/>
    <w:rsid w:val="006B6DA7"/>
    <w:rsid w:val="006B708A"/>
    <w:rsid w:val="006B7165"/>
    <w:rsid w:val="006B727D"/>
    <w:rsid w:val="006B7290"/>
    <w:rsid w:val="006B73BC"/>
    <w:rsid w:val="006B73BD"/>
    <w:rsid w:val="006B73F0"/>
    <w:rsid w:val="006B74E7"/>
    <w:rsid w:val="006B7513"/>
    <w:rsid w:val="006B79BF"/>
    <w:rsid w:val="006B7A79"/>
    <w:rsid w:val="006B7D4C"/>
    <w:rsid w:val="006B7DC3"/>
    <w:rsid w:val="006B7FE4"/>
    <w:rsid w:val="006C01EF"/>
    <w:rsid w:val="006C023C"/>
    <w:rsid w:val="006C031F"/>
    <w:rsid w:val="006C0372"/>
    <w:rsid w:val="006C03FA"/>
    <w:rsid w:val="006C04BE"/>
    <w:rsid w:val="006C06F7"/>
    <w:rsid w:val="006C0808"/>
    <w:rsid w:val="006C0ADE"/>
    <w:rsid w:val="006C0C56"/>
    <w:rsid w:val="006C0D9F"/>
    <w:rsid w:val="006C0E9F"/>
    <w:rsid w:val="006C10B1"/>
    <w:rsid w:val="006C10E5"/>
    <w:rsid w:val="006C1252"/>
    <w:rsid w:val="006C127E"/>
    <w:rsid w:val="006C13B7"/>
    <w:rsid w:val="006C1562"/>
    <w:rsid w:val="006C17D3"/>
    <w:rsid w:val="006C1927"/>
    <w:rsid w:val="006C1A68"/>
    <w:rsid w:val="006C1B58"/>
    <w:rsid w:val="006C1BFC"/>
    <w:rsid w:val="006C1D40"/>
    <w:rsid w:val="006C1D8A"/>
    <w:rsid w:val="006C1E65"/>
    <w:rsid w:val="006C1EEA"/>
    <w:rsid w:val="006C1F65"/>
    <w:rsid w:val="006C1FC8"/>
    <w:rsid w:val="006C1FE8"/>
    <w:rsid w:val="006C2083"/>
    <w:rsid w:val="006C213E"/>
    <w:rsid w:val="006C228E"/>
    <w:rsid w:val="006C22B0"/>
    <w:rsid w:val="006C2496"/>
    <w:rsid w:val="006C24A6"/>
    <w:rsid w:val="006C24D9"/>
    <w:rsid w:val="006C2520"/>
    <w:rsid w:val="006C2A64"/>
    <w:rsid w:val="006C2AE7"/>
    <w:rsid w:val="006C2AFE"/>
    <w:rsid w:val="006C2B23"/>
    <w:rsid w:val="006C2C85"/>
    <w:rsid w:val="006C2EB2"/>
    <w:rsid w:val="006C2FC1"/>
    <w:rsid w:val="006C3186"/>
    <w:rsid w:val="006C32EF"/>
    <w:rsid w:val="006C356E"/>
    <w:rsid w:val="006C36A5"/>
    <w:rsid w:val="006C3722"/>
    <w:rsid w:val="006C372D"/>
    <w:rsid w:val="006C3780"/>
    <w:rsid w:val="006C37B8"/>
    <w:rsid w:val="006C38BC"/>
    <w:rsid w:val="006C38EE"/>
    <w:rsid w:val="006C3901"/>
    <w:rsid w:val="006C3A1D"/>
    <w:rsid w:val="006C3AEE"/>
    <w:rsid w:val="006C3C24"/>
    <w:rsid w:val="006C3CE3"/>
    <w:rsid w:val="006C3ECD"/>
    <w:rsid w:val="006C3EE9"/>
    <w:rsid w:val="006C4222"/>
    <w:rsid w:val="006C4276"/>
    <w:rsid w:val="006C430C"/>
    <w:rsid w:val="006C4517"/>
    <w:rsid w:val="006C45BD"/>
    <w:rsid w:val="006C4681"/>
    <w:rsid w:val="006C47A3"/>
    <w:rsid w:val="006C481B"/>
    <w:rsid w:val="006C4898"/>
    <w:rsid w:val="006C49C7"/>
    <w:rsid w:val="006C4AA6"/>
    <w:rsid w:val="006C4C59"/>
    <w:rsid w:val="006C4D55"/>
    <w:rsid w:val="006C4D6C"/>
    <w:rsid w:val="006C4D71"/>
    <w:rsid w:val="006C4F22"/>
    <w:rsid w:val="006C4F79"/>
    <w:rsid w:val="006C4FAF"/>
    <w:rsid w:val="006C4FB5"/>
    <w:rsid w:val="006C50CF"/>
    <w:rsid w:val="006C51FF"/>
    <w:rsid w:val="006C523B"/>
    <w:rsid w:val="006C5388"/>
    <w:rsid w:val="006C5434"/>
    <w:rsid w:val="006C55B3"/>
    <w:rsid w:val="006C5768"/>
    <w:rsid w:val="006C582A"/>
    <w:rsid w:val="006C5B6F"/>
    <w:rsid w:val="006C5F60"/>
    <w:rsid w:val="006C5FA1"/>
    <w:rsid w:val="006C6076"/>
    <w:rsid w:val="006C60E0"/>
    <w:rsid w:val="006C618D"/>
    <w:rsid w:val="006C6192"/>
    <w:rsid w:val="006C6404"/>
    <w:rsid w:val="006C644B"/>
    <w:rsid w:val="006C6720"/>
    <w:rsid w:val="006C6937"/>
    <w:rsid w:val="006C6975"/>
    <w:rsid w:val="006C69EF"/>
    <w:rsid w:val="006C6D79"/>
    <w:rsid w:val="006C6E1F"/>
    <w:rsid w:val="006C6ED4"/>
    <w:rsid w:val="006C70A3"/>
    <w:rsid w:val="006C718F"/>
    <w:rsid w:val="006C71F0"/>
    <w:rsid w:val="006C7271"/>
    <w:rsid w:val="006C72B5"/>
    <w:rsid w:val="006C733D"/>
    <w:rsid w:val="006C74C9"/>
    <w:rsid w:val="006C74E9"/>
    <w:rsid w:val="006C7698"/>
    <w:rsid w:val="006C7768"/>
    <w:rsid w:val="006C7898"/>
    <w:rsid w:val="006C7A73"/>
    <w:rsid w:val="006C7A94"/>
    <w:rsid w:val="006C7CBB"/>
    <w:rsid w:val="006C7DAA"/>
    <w:rsid w:val="006C7F47"/>
    <w:rsid w:val="006D005D"/>
    <w:rsid w:val="006D00A2"/>
    <w:rsid w:val="006D01DD"/>
    <w:rsid w:val="006D0272"/>
    <w:rsid w:val="006D03D9"/>
    <w:rsid w:val="006D04A1"/>
    <w:rsid w:val="006D04A2"/>
    <w:rsid w:val="006D04A5"/>
    <w:rsid w:val="006D059B"/>
    <w:rsid w:val="006D0753"/>
    <w:rsid w:val="006D0822"/>
    <w:rsid w:val="006D09DF"/>
    <w:rsid w:val="006D0A74"/>
    <w:rsid w:val="006D0CB9"/>
    <w:rsid w:val="006D0FBD"/>
    <w:rsid w:val="006D1102"/>
    <w:rsid w:val="006D1491"/>
    <w:rsid w:val="006D14E9"/>
    <w:rsid w:val="006D171A"/>
    <w:rsid w:val="006D178F"/>
    <w:rsid w:val="006D17EB"/>
    <w:rsid w:val="006D18DE"/>
    <w:rsid w:val="006D19DA"/>
    <w:rsid w:val="006D1A49"/>
    <w:rsid w:val="006D1A9D"/>
    <w:rsid w:val="006D1AF5"/>
    <w:rsid w:val="006D1E90"/>
    <w:rsid w:val="006D20D5"/>
    <w:rsid w:val="006D20DB"/>
    <w:rsid w:val="006D2218"/>
    <w:rsid w:val="006D22BB"/>
    <w:rsid w:val="006D2562"/>
    <w:rsid w:val="006D25D6"/>
    <w:rsid w:val="006D26BC"/>
    <w:rsid w:val="006D2957"/>
    <w:rsid w:val="006D2B3F"/>
    <w:rsid w:val="006D2BEB"/>
    <w:rsid w:val="006D2CF3"/>
    <w:rsid w:val="006D2DC2"/>
    <w:rsid w:val="006D31EC"/>
    <w:rsid w:val="006D32FA"/>
    <w:rsid w:val="006D354B"/>
    <w:rsid w:val="006D36AF"/>
    <w:rsid w:val="006D3806"/>
    <w:rsid w:val="006D3977"/>
    <w:rsid w:val="006D3A9A"/>
    <w:rsid w:val="006D3AF1"/>
    <w:rsid w:val="006D3B3D"/>
    <w:rsid w:val="006D3B64"/>
    <w:rsid w:val="006D3D09"/>
    <w:rsid w:val="006D403B"/>
    <w:rsid w:val="006D40E6"/>
    <w:rsid w:val="006D41FA"/>
    <w:rsid w:val="006D4400"/>
    <w:rsid w:val="006D4433"/>
    <w:rsid w:val="006D447D"/>
    <w:rsid w:val="006D44DD"/>
    <w:rsid w:val="006D4507"/>
    <w:rsid w:val="006D456A"/>
    <w:rsid w:val="006D4638"/>
    <w:rsid w:val="006D46BF"/>
    <w:rsid w:val="006D47A3"/>
    <w:rsid w:val="006D47D2"/>
    <w:rsid w:val="006D4B36"/>
    <w:rsid w:val="006D4B58"/>
    <w:rsid w:val="006D4B78"/>
    <w:rsid w:val="006D4D43"/>
    <w:rsid w:val="006D4DA4"/>
    <w:rsid w:val="006D4FA6"/>
    <w:rsid w:val="006D4FBD"/>
    <w:rsid w:val="006D5048"/>
    <w:rsid w:val="006D512C"/>
    <w:rsid w:val="006D513C"/>
    <w:rsid w:val="006D5449"/>
    <w:rsid w:val="006D545F"/>
    <w:rsid w:val="006D546D"/>
    <w:rsid w:val="006D5501"/>
    <w:rsid w:val="006D56DA"/>
    <w:rsid w:val="006D57A0"/>
    <w:rsid w:val="006D59B1"/>
    <w:rsid w:val="006D5B31"/>
    <w:rsid w:val="006D5CF6"/>
    <w:rsid w:val="006D605E"/>
    <w:rsid w:val="006D61DB"/>
    <w:rsid w:val="006D6208"/>
    <w:rsid w:val="006D6442"/>
    <w:rsid w:val="006D6546"/>
    <w:rsid w:val="006D66D0"/>
    <w:rsid w:val="006D68DF"/>
    <w:rsid w:val="006D6968"/>
    <w:rsid w:val="006D696B"/>
    <w:rsid w:val="006D6B24"/>
    <w:rsid w:val="006D6D15"/>
    <w:rsid w:val="006D6D1B"/>
    <w:rsid w:val="006D6DAB"/>
    <w:rsid w:val="006D702E"/>
    <w:rsid w:val="006D706E"/>
    <w:rsid w:val="006D711F"/>
    <w:rsid w:val="006D71D6"/>
    <w:rsid w:val="006D71DE"/>
    <w:rsid w:val="006D7258"/>
    <w:rsid w:val="006D72F6"/>
    <w:rsid w:val="006D759E"/>
    <w:rsid w:val="006D7615"/>
    <w:rsid w:val="006D76CD"/>
    <w:rsid w:val="006D76D4"/>
    <w:rsid w:val="006D7994"/>
    <w:rsid w:val="006D7AF9"/>
    <w:rsid w:val="006D7B9F"/>
    <w:rsid w:val="006D7BCF"/>
    <w:rsid w:val="006D7CB3"/>
    <w:rsid w:val="006D7CD6"/>
    <w:rsid w:val="006D7D57"/>
    <w:rsid w:val="006D7F61"/>
    <w:rsid w:val="006D7FC2"/>
    <w:rsid w:val="006D7FC7"/>
    <w:rsid w:val="006E004B"/>
    <w:rsid w:val="006E02C7"/>
    <w:rsid w:val="006E0379"/>
    <w:rsid w:val="006E045A"/>
    <w:rsid w:val="006E0489"/>
    <w:rsid w:val="006E0564"/>
    <w:rsid w:val="006E0594"/>
    <w:rsid w:val="006E06ED"/>
    <w:rsid w:val="006E072A"/>
    <w:rsid w:val="006E082B"/>
    <w:rsid w:val="006E09FB"/>
    <w:rsid w:val="006E0BFA"/>
    <w:rsid w:val="006E0C5C"/>
    <w:rsid w:val="006E0F22"/>
    <w:rsid w:val="006E13A8"/>
    <w:rsid w:val="006E13B9"/>
    <w:rsid w:val="006E15EC"/>
    <w:rsid w:val="006E17B7"/>
    <w:rsid w:val="006E18A8"/>
    <w:rsid w:val="006E1A09"/>
    <w:rsid w:val="006E1BCC"/>
    <w:rsid w:val="006E1CEA"/>
    <w:rsid w:val="006E1DC6"/>
    <w:rsid w:val="006E1E2D"/>
    <w:rsid w:val="006E20EF"/>
    <w:rsid w:val="006E2246"/>
    <w:rsid w:val="006E22B1"/>
    <w:rsid w:val="006E2408"/>
    <w:rsid w:val="006E2506"/>
    <w:rsid w:val="006E2566"/>
    <w:rsid w:val="006E2635"/>
    <w:rsid w:val="006E26C4"/>
    <w:rsid w:val="006E2710"/>
    <w:rsid w:val="006E2774"/>
    <w:rsid w:val="006E281B"/>
    <w:rsid w:val="006E2931"/>
    <w:rsid w:val="006E2992"/>
    <w:rsid w:val="006E29D6"/>
    <w:rsid w:val="006E2BA8"/>
    <w:rsid w:val="006E2EAE"/>
    <w:rsid w:val="006E2ED7"/>
    <w:rsid w:val="006E2F7A"/>
    <w:rsid w:val="006E32FF"/>
    <w:rsid w:val="006E333B"/>
    <w:rsid w:val="006E33D7"/>
    <w:rsid w:val="006E3455"/>
    <w:rsid w:val="006E34CB"/>
    <w:rsid w:val="006E34DA"/>
    <w:rsid w:val="006E3643"/>
    <w:rsid w:val="006E387C"/>
    <w:rsid w:val="006E38B9"/>
    <w:rsid w:val="006E3963"/>
    <w:rsid w:val="006E3A7A"/>
    <w:rsid w:val="006E3B9E"/>
    <w:rsid w:val="006E3C0E"/>
    <w:rsid w:val="006E3C44"/>
    <w:rsid w:val="006E4029"/>
    <w:rsid w:val="006E40BC"/>
    <w:rsid w:val="006E40C4"/>
    <w:rsid w:val="006E40D2"/>
    <w:rsid w:val="006E4197"/>
    <w:rsid w:val="006E419D"/>
    <w:rsid w:val="006E420A"/>
    <w:rsid w:val="006E4213"/>
    <w:rsid w:val="006E42D7"/>
    <w:rsid w:val="006E446C"/>
    <w:rsid w:val="006E4947"/>
    <w:rsid w:val="006E4962"/>
    <w:rsid w:val="006E498D"/>
    <w:rsid w:val="006E4BDE"/>
    <w:rsid w:val="006E4C0B"/>
    <w:rsid w:val="006E4C4F"/>
    <w:rsid w:val="006E4C99"/>
    <w:rsid w:val="006E4CA3"/>
    <w:rsid w:val="006E4E3E"/>
    <w:rsid w:val="006E4F64"/>
    <w:rsid w:val="006E50C4"/>
    <w:rsid w:val="006E512D"/>
    <w:rsid w:val="006E517B"/>
    <w:rsid w:val="006E52CB"/>
    <w:rsid w:val="006E5323"/>
    <w:rsid w:val="006E5348"/>
    <w:rsid w:val="006E5403"/>
    <w:rsid w:val="006E5506"/>
    <w:rsid w:val="006E5650"/>
    <w:rsid w:val="006E5701"/>
    <w:rsid w:val="006E577C"/>
    <w:rsid w:val="006E5819"/>
    <w:rsid w:val="006E581D"/>
    <w:rsid w:val="006E58D9"/>
    <w:rsid w:val="006E5BF6"/>
    <w:rsid w:val="006E5ED5"/>
    <w:rsid w:val="006E5FB0"/>
    <w:rsid w:val="006E605E"/>
    <w:rsid w:val="006E631D"/>
    <w:rsid w:val="006E66F5"/>
    <w:rsid w:val="006E6718"/>
    <w:rsid w:val="006E67E1"/>
    <w:rsid w:val="006E67FA"/>
    <w:rsid w:val="006E68B6"/>
    <w:rsid w:val="006E68DE"/>
    <w:rsid w:val="006E6A9D"/>
    <w:rsid w:val="006E6C5A"/>
    <w:rsid w:val="006E6C79"/>
    <w:rsid w:val="006E6C8B"/>
    <w:rsid w:val="006E6E4D"/>
    <w:rsid w:val="006E7032"/>
    <w:rsid w:val="006E715D"/>
    <w:rsid w:val="006E71CB"/>
    <w:rsid w:val="006E72D6"/>
    <w:rsid w:val="006E7388"/>
    <w:rsid w:val="006E73D9"/>
    <w:rsid w:val="006E7520"/>
    <w:rsid w:val="006E7531"/>
    <w:rsid w:val="006E76C4"/>
    <w:rsid w:val="006E76F6"/>
    <w:rsid w:val="006E7753"/>
    <w:rsid w:val="006E77E2"/>
    <w:rsid w:val="006E79B9"/>
    <w:rsid w:val="006E7B0A"/>
    <w:rsid w:val="006E7B0F"/>
    <w:rsid w:val="006E7B69"/>
    <w:rsid w:val="006E7DB5"/>
    <w:rsid w:val="006E7E1B"/>
    <w:rsid w:val="006E7EC7"/>
    <w:rsid w:val="006E7F1E"/>
    <w:rsid w:val="006F0004"/>
    <w:rsid w:val="006F0353"/>
    <w:rsid w:val="006F0491"/>
    <w:rsid w:val="006F08FB"/>
    <w:rsid w:val="006F0A6E"/>
    <w:rsid w:val="006F0A9D"/>
    <w:rsid w:val="006F0ABC"/>
    <w:rsid w:val="006F0B33"/>
    <w:rsid w:val="006F0B45"/>
    <w:rsid w:val="006F0CBF"/>
    <w:rsid w:val="006F11F0"/>
    <w:rsid w:val="006F12E7"/>
    <w:rsid w:val="006F139F"/>
    <w:rsid w:val="006F14A4"/>
    <w:rsid w:val="006F14FC"/>
    <w:rsid w:val="006F1653"/>
    <w:rsid w:val="006F1898"/>
    <w:rsid w:val="006F1C2C"/>
    <w:rsid w:val="006F1DDD"/>
    <w:rsid w:val="006F1E45"/>
    <w:rsid w:val="006F1F47"/>
    <w:rsid w:val="006F1F56"/>
    <w:rsid w:val="006F207B"/>
    <w:rsid w:val="006F219A"/>
    <w:rsid w:val="006F23D7"/>
    <w:rsid w:val="006F2446"/>
    <w:rsid w:val="006F2512"/>
    <w:rsid w:val="006F256B"/>
    <w:rsid w:val="006F2818"/>
    <w:rsid w:val="006F2A64"/>
    <w:rsid w:val="006F2AAB"/>
    <w:rsid w:val="006F2C59"/>
    <w:rsid w:val="006F2CED"/>
    <w:rsid w:val="006F2D4B"/>
    <w:rsid w:val="006F2ECF"/>
    <w:rsid w:val="006F2F50"/>
    <w:rsid w:val="006F2F9F"/>
    <w:rsid w:val="006F3020"/>
    <w:rsid w:val="006F32D3"/>
    <w:rsid w:val="006F33F4"/>
    <w:rsid w:val="006F3447"/>
    <w:rsid w:val="006F3504"/>
    <w:rsid w:val="006F35B3"/>
    <w:rsid w:val="006F3673"/>
    <w:rsid w:val="006F3675"/>
    <w:rsid w:val="006F3688"/>
    <w:rsid w:val="006F3948"/>
    <w:rsid w:val="006F3C90"/>
    <w:rsid w:val="006F3E85"/>
    <w:rsid w:val="006F404D"/>
    <w:rsid w:val="006F409F"/>
    <w:rsid w:val="006F4154"/>
    <w:rsid w:val="006F41D0"/>
    <w:rsid w:val="006F445C"/>
    <w:rsid w:val="006F49F7"/>
    <w:rsid w:val="006F4C7C"/>
    <w:rsid w:val="006F4E2D"/>
    <w:rsid w:val="006F4EC8"/>
    <w:rsid w:val="006F4FFD"/>
    <w:rsid w:val="006F555F"/>
    <w:rsid w:val="006F5860"/>
    <w:rsid w:val="006F5979"/>
    <w:rsid w:val="006F5C42"/>
    <w:rsid w:val="006F5C88"/>
    <w:rsid w:val="006F5D91"/>
    <w:rsid w:val="006F5F1A"/>
    <w:rsid w:val="006F5FDE"/>
    <w:rsid w:val="006F60C6"/>
    <w:rsid w:val="006F6144"/>
    <w:rsid w:val="006F6426"/>
    <w:rsid w:val="006F6810"/>
    <w:rsid w:val="006F699E"/>
    <w:rsid w:val="006F6B73"/>
    <w:rsid w:val="006F6B80"/>
    <w:rsid w:val="006F6CF6"/>
    <w:rsid w:val="006F6FE5"/>
    <w:rsid w:val="006F6FF8"/>
    <w:rsid w:val="006F70EE"/>
    <w:rsid w:val="006F71A9"/>
    <w:rsid w:val="006F71C1"/>
    <w:rsid w:val="006F73B8"/>
    <w:rsid w:val="006F7603"/>
    <w:rsid w:val="006F766D"/>
    <w:rsid w:val="006F76A5"/>
    <w:rsid w:val="006F76CE"/>
    <w:rsid w:val="006F7900"/>
    <w:rsid w:val="006F7D0B"/>
    <w:rsid w:val="006F7D72"/>
    <w:rsid w:val="006F7EBA"/>
    <w:rsid w:val="006F7F61"/>
    <w:rsid w:val="006F7FF1"/>
    <w:rsid w:val="006F9EFA"/>
    <w:rsid w:val="0070013E"/>
    <w:rsid w:val="00700147"/>
    <w:rsid w:val="00700192"/>
    <w:rsid w:val="00700227"/>
    <w:rsid w:val="00700260"/>
    <w:rsid w:val="00700362"/>
    <w:rsid w:val="007004CC"/>
    <w:rsid w:val="00700524"/>
    <w:rsid w:val="00700640"/>
    <w:rsid w:val="00700A21"/>
    <w:rsid w:val="00700A2A"/>
    <w:rsid w:val="00700BCE"/>
    <w:rsid w:val="00700D6E"/>
    <w:rsid w:val="00700E30"/>
    <w:rsid w:val="00700EA7"/>
    <w:rsid w:val="00700F1F"/>
    <w:rsid w:val="00700FE2"/>
    <w:rsid w:val="00701056"/>
    <w:rsid w:val="0070108E"/>
    <w:rsid w:val="007010F2"/>
    <w:rsid w:val="00701402"/>
    <w:rsid w:val="0070152B"/>
    <w:rsid w:val="00701584"/>
    <w:rsid w:val="007015BD"/>
    <w:rsid w:val="007015FA"/>
    <w:rsid w:val="007017C9"/>
    <w:rsid w:val="00701ADB"/>
    <w:rsid w:val="00701B0B"/>
    <w:rsid w:val="00701BA6"/>
    <w:rsid w:val="00701BBE"/>
    <w:rsid w:val="00701C2A"/>
    <w:rsid w:val="00701C70"/>
    <w:rsid w:val="00701D8F"/>
    <w:rsid w:val="00701F01"/>
    <w:rsid w:val="00701F81"/>
    <w:rsid w:val="00701FC3"/>
    <w:rsid w:val="00702090"/>
    <w:rsid w:val="00702366"/>
    <w:rsid w:val="007023D0"/>
    <w:rsid w:val="007024C6"/>
    <w:rsid w:val="00702600"/>
    <w:rsid w:val="00702654"/>
    <w:rsid w:val="00702698"/>
    <w:rsid w:val="00702852"/>
    <w:rsid w:val="007028C0"/>
    <w:rsid w:val="007028FD"/>
    <w:rsid w:val="00702B83"/>
    <w:rsid w:val="00702BCC"/>
    <w:rsid w:val="0070307C"/>
    <w:rsid w:val="007031CE"/>
    <w:rsid w:val="00703225"/>
    <w:rsid w:val="007032C1"/>
    <w:rsid w:val="007033CF"/>
    <w:rsid w:val="007034EF"/>
    <w:rsid w:val="00703500"/>
    <w:rsid w:val="00703514"/>
    <w:rsid w:val="00703A89"/>
    <w:rsid w:val="00703E1C"/>
    <w:rsid w:val="00703E4A"/>
    <w:rsid w:val="00703F30"/>
    <w:rsid w:val="00703F64"/>
    <w:rsid w:val="00703FC8"/>
    <w:rsid w:val="0070406E"/>
    <w:rsid w:val="007040FF"/>
    <w:rsid w:val="0070413E"/>
    <w:rsid w:val="007041BA"/>
    <w:rsid w:val="007041D8"/>
    <w:rsid w:val="00704249"/>
    <w:rsid w:val="00704252"/>
    <w:rsid w:val="0070472A"/>
    <w:rsid w:val="0070480C"/>
    <w:rsid w:val="007048A8"/>
    <w:rsid w:val="007048D1"/>
    <w:rsid w:val="00704A3D"/>
    <w:rsid w:val="00704ABF"/>
    <w:rsid w:val="00704B74"/>
    <w:rsid w:val="00704C1D"/>
    <w:rsid w:val="00704D07"/>
    <w:rsid w:val="0070508D"/>
    <w:rsid w:val="00705228"/>
    <w:rsid w:val="00705439"/>
    <w:rsid w:val="0070566F"/>
    <w:rsid w:val="007056ED"/>
    <w:rsid w:val="00705725"/>
    <w:rsid w:val="00705834"/>
    <w:rsid w:val="00705B40"/>
    <w:rsid w:val="00705BC9"/>
    <w:rsid w:val="00705E31"/>
    <w:rsid w:val="00705E40"/>
    <w:rsid w:val="00705E82"/>
    <w:rsid w:val="00705EDF"/>
    <w:rsid w:val="0070604A"/>
    <w:rsid w:val="00706114"/>
    <w:rsid w:val="0070620A"/>
    <w:rsid w:val="00706288"/>
    <w:rsid w:val="00706339"/>
    <w:rsid w:val="00706375"/>
    <w:rsid w:val="0070662C"/>
    <w:rsid w:val="00706635"/>
    <w:rsid w:val="007066A1"/>
    <w:rsid w:val="007066C1"/>
    <w:rsid w:val="00706A81"/>
    <w:rsid w:val="00706C90"/>
    <w:rsid w:val="00706CEE"/>
    <w:rsid w:val="00706D57"/>
    <w:rsid w:val="00706E50"/>
    <w:rsid w:val="00707065"/>
    <w:rsid w:val="007070CB"/>
    <w:rsid w:val="0070712D"/>
    <w:rsid w:val="00707225"/>
    <w:rsid w:val="007072C5"/>
    <w:rsid w:val="0070730D"/>
    <w:rsid w:val="0070742D"/>
    <w:rsid w:val="007074CF"/>
    <w:rsid w:val="0070754F"/>
    <w:rsid w:val="00707694"/>
    <w:rsid w:val="007076DA"/>
    <w:rsid w:val="00707913"/>
    <w:rsid w:val="00707A7A"/>
    <w:rsid w:val="00707A8D"/>
    <w:rsid w:val="00707B8A"/>
    <w:rsid w:val="00707BCF"/>
    <w:rsid w:val="00707F85"/>
    <w:rsid w:val="0070F7E8"/>
    <w:rsid w:val="00710015"/>
    <w:rsid w:val="00710276"/>
    <w:rsid w:val="0071069A"/>
    <w:rsid w:val="0071093A"/>
    <w:rsid w:val="00710F6B"/>
    <w:rsid w:val="0071115F"/>
    <w:rsid w:val="00711177"/>
    <w:rsid w:val="00711238"/>
    <w:rsid w:val="007114A6"/>
    <w:rsid w:val="0071150E"/>
    <w:rsid w:val="00711529"/>
    <w:rsid w:val="00711580"/>
    <w:rsid w:val="007115FA"/>
    <w:rsid w:val="0071169B"/>
    <w:rsid w:val="00711AE4"/>
    <w:rsid w:val="00711C64"/>
    <w:rsid w:val="00711CE6"/>
    <w:rsid w:val="00711D40"/>
    <w:rsid w:val="0071203E"/>
    <w:rsid w:val="0071236B"/>
    <w:rsid w:val="0071248F"/>
    <w:rsid w:val="00712667"/>
    <w:rsid w:val="00712812"/>
    <w:rsid w:val="00712905"/>
    <w:rsid w:val="0071295F"/>
    <w:rsid w:val="00712B6F"/>
    <w:rsid w:val="00712C08"/>
    <w:rsid w:val="00712DAC"/>
    <w:rsid w:val="0071310F"/>
    <w:rsid w:val="007131B2"/>
    <w:rsid w:val="00713281"/>
    <w:rsid w:val="0071352B"/>
    <w:rsid w:val="00713624"/>
    <w:rsid w:val="007136CE"/>
    <w:rsid w:val="0071376E"/>
    <w:rsid w:val="00713CA5"/>
    <w:rsid w:val="00713CCD"/>
    <w:rsid w:val="00713D20"/>
    <w:rsid w:val="00713D30"/>
    <w:rsid w:val="00713E07"/>
    <w:rsid w:val="00713ED9"/>
    <w:rsid w:val="00713F82"/>
    <w:rsid w:val="00713F8C"/>
    <w:rsid w:val="00714103"/>
    <w:rsid w:val="00714509"/>
    <w:rsid w:val="007145A2"/>
    <w:rsid w:val="007145E3"/>
    <w:rsid w:val="00714BCC"/>
    <w:rsid w:val="00714E35"/>
    <w:rsid w:val="00714E49"/>
    <w:rsid w:val="00714EA2"/>
    <w:rsid w:val="00714EA5"/>
    <w:rsid w:val="00715048"/>
    <w:rsid w:val="007150BB"/>
    <w:rsid w:val="007150E6"/>
    <w:rsid w:val="00715160"/>
    <w:rsid w:val="00715163"/>
    <w:rsid w:val="007153C3"/>
    <w:rsid w:val="00715425"/>
    <w:rsid w:val="00715432"/>
    <w:rsid w:val="00715457"/>
    <w:rsid w:val="00715823"/>
    <w:rsid w:val="007158CD"/>
    <w:rsid w:val="0071598E"/>
    <w:rsid w:val="00715BF6"/>
    <w:rsid w:val="00715C58"/>
    <w:rsid w:val="00715C73"/>
    <w:rsid w:val="00715E2D"/>
    <w:rsid w:val="00715E66"/>
    <w:rsid w:val="00715F5A"/>
    <w:rsid w:val="00715F5D"/>
    <w:rsid w:val="007161B1"/>
    <w:rsid w:val="007165AA"/>
    <w:rsid w:val="007166C2"/>
    <w:rsid w:val="00716762"/>
    <w:rsid w:val="007168ED"/>
    <w:rsid w:val="0071690C"/>
    <w:rsid w:val="007169CF"/>
    <w:rsid w:val="007169DE"/>
    <w:rsid w:val="00716B71"/>
    <w:rsid w:val="00716BB6"/>
    <w:rsid w:val="00716C4D"/>
    <w:rsid w:val="00716DC1"/>
    <w:rsid w:val="00716F8D"/>
    <w:rsid w:val="007170A8"/>
    <w:rsid w:val="00717216"/>
    <w:rsid w:val="00717344"/>
    <w:rsid w:val="007173B2"/>
    <w:rsid w:val="007173C3"/>
    <w:rsid w:val="00717402"/>
    <w:rsid w:val="007176E3"/>
    <w:rsid w:val="007177E1"/>
    <w:rsid w:val="00717918"/>
    <w:rsid w:val="00717A16"/>
    <w:rsid w:val="00717AC3"/>
    <w:rsid w:val="00717C22"/>
    <w:rsid w:val="00717CD3"/>
    <w:rsid w:val="00720128"/>
    <w:rsid w:val="00720628"/>
    <w:rsid w:val="00720646"/>
    <w:rsid w:val="0072085E"/>
    <w:rsid w:val="007208A4"/>
    <w:rsid w:val="007208CE"/>
    <w:rsid w:val="007208E5"/>
    <w:rsid w:val="007209F9"/>
    <w:rsid w:val="00720CD6"/>
    <w:rsid w:val="00720D12"/>
    <w:rsid w:val="00721071"/>
    <w:rsid w:val="007210A3"/>
    <w:rsid w:val="0072128D"/>
    <w:rsid w:val="00721307"/>
    <w:rsid w:val="0072130F"/>
    <w:rsid w:val="007215B4"/>
    <w:rsid w:val="0072191F"/>
    <w:rsid w:val="00721953"/>
    <w:rsid w:val="00721A44"/>
    <w:rsid w:val="00721A6D"/>
    <w:rsid w:val="00721A87"/>
    <w:rsid w:val="00721AE7"/>
    <w:rsid w:val="00721C3B"/>
    <w:rsid w:val="00721C52"/>
    <w:rsid w:val="00721CDD"/>
    <w:rsid w:val="00721D01"/>
    <w:rsid w:val="00721E9C"/>
    <w:rsid w:val="00721F14"/>
    <w:rsid w:val="00722406"/>
    <w:rsid w:val="0072259C"/>
    <w:rsid w:val="0072279D"/>
    <w:rsid w:val="00722888"/>
    <w:rsid w:val="007228E4"/>
    <w:rsid w:val="007228FE"/>
    <w:rsid w:val="00722961"/>
    <w:rsid w:val="007229E9"/>
    <w:rsid w:val="00722C94"/>
    <w:rsid w:val="00722D87"/>
    <w:rsid w:val="00722DD0"/>
    <w:rsid w:val="00722E6F"/>
    <w:rsid w:val="00723040"/>
    <w:rsid w:val="0072350A"/>
    <w:rsid w:val="007235F4"/>
    <w:rsid w:val="00723DDD"/>
    <w:rsid w:val="00723E26"/>
    <w:rsid w:val="00723ED0"/>
    <w:rsid w:val="00723ED7"/>
    <w:rsid w:val="007241EC"/>
    <w:rsid w:val="0072465E"/>
    <w:rsid w:val="0072489C"/>
    <w:rsid w:val="0072494F"/>
    <w:rsid w:val="00724C0A"/>
    <w:rsid w:val="00724DF8"/>
    <w:rsid w:val="00724E01"/>
    <w:rsid w:val="007250DC"/>
    <w:rsid w:val="00725182"/>
    <w:rsid w:val="007253E1"/>
    <w:rsid w:val="0072544C"/>
    <w:rsid w:val="00725787"/>
    <w:rsid w:val="007259DF"/>
    <w:rsid w:val="00725B36"/>
    <w:rsid w:val="00725C98"/>
    <w:rsid w:val="00725DCD"/>
    <w:rsid w:val="00725EA1"/>
    <w:rsid w:val="00726162"/>
    <w:rsid w:val="00726199"/>
    <w:rsid w:val="007262AC"/>
    <w:rsid w:val="007262ED"/>
    <w:rsid w:val="007263E9"/>
    <w:rsid w:val="0072648F"/>
    <w:rsid w:val="007266DE"/>
    <w:rsid w:val="007266E0"/>
    <w:rsid w:val="00726745"/>
    <w:rsid w:val="0072693D"/>
    <w:rsid w:val="00726AD2"/>
    <w:rsid w:val="00726B43"/>
    <w:rsid w:val="00726B52"/>
    <w:rsid w:val="00726D96"/>
    <w:rsid w:val="00726DA6"/>
    <w:rsid w:val="00726E5E"/>
    <w:rsid w:val="00726F6C"/>
    <w:rsid w:val="00726F7E"/>
    <w:rsid w:val="0072703E"/>
    <w:rsid w:val="007270F7"/>
    <w:rsid w:val="0072727D"/>
    <w:rsid w:val="007273E7"/>
    <w:rsid w:val="00727400"/>
    <w:rsid w:val="007275C6"/>
    <w:rsid w:val="007276E6"/>
    <w:rsid w:val="00727794"/>
    <w:rsid w:val="00727BB0"/>
    <w:rsid w:val="00727C81"/>
    <w:rsid w:val="00727D20"/>
    <w:rsid w:val="00727D2B"/>
    <w:rsid w:val="00727E13"/>
    <w:rsid w:val="00730004"/>
    <w:rsid w:val="0073003D"/>
    <w:rsid w:val="007301E3"/>
    <w:rsid w:val="00730427"/>
    <w:rsid w:val="0073048B"/>
    <w:rsid w:val="0073081D"/>
    <w:rsid w:val="0073087B"/>
    <w:rsid w:val="00730982"/>
    <w:rsid w:val="00730A44"/>
    <w:rsid w:val="00730AD5"/>
    <w:rsid w:val="00730BA8"/>
    <w:rsid w:val="00730BF4"/>
    <w:rsid w:val="00730C36"/>
    <w:rsid w:val="00730EFB"/>
    <w:rsid w:val="00730F89"/>
    <w:rsid w:val="007312AE"/>
    <w:rsid w:val="0073166C"/>
    <w:rsid w:val="007318BA"/>
    <w:rsid w:val="007319CC"/>
    <w:rsid w:val="00731C03"/>
    <w:rsid w:val="00731CA3"/>
    <w:rsid w:val="00731F0C"/>
    <w:rsid w:val="00732150"/>
    <w:rsid w:val="007323BD"/>
    <w:rsid w:val="0073243A"/>
    <w:rsid w:val="007324BF"/>
    <w:rsid w:val="007324F3"/>
    <w:rsid w:val="007326BA"/>
    <w:rsid w:val="0073294A"/>
    <w:rsid w:val="00732A28"/>
    <w:rsid w:val="00732B4C"/>
    <w:rsid w:val="00732DD9"/>
    <w:rsid w:val="00732E46"/>
    <w:rsid w:val="00732FA8"/>
    <w:rsid w:val="0073305A"/>
    <w:rsid w:val="007336B4"/>
    <w:rsid w:val="007336C0"/>
    <w:rsid w:val="007336CD"/>
    <w:rsid w:val="0073377D"/>
    <w:rsid w:val="0073385D"/>
    <w:rsid w:val="00733B01"/>
    <w:rsid w:val="00733BF2"/>
    <w:rsid w:val="00733C01"/>
    <w:rsid w:val="00733D07"/>
    <w:rsid w:val="00734219"/>
    <w:rsid w:val="0073446B"/>
    <w:rsid w:val="007345B6"/>
    <w:rsid w:val="0073462C"/>
    <w:rsid w:val="007346CE"/>
    <w:rsid w:val="007347C1"/>
    <w:rsid w:val="007347E5"/>
    <w:rsid w:val="00734CB4"/>
    <w:rsid w:val="00734D49"/>
    <w:rsid w:val="00734ED4"/>
    <w:rsid w:val="00734FA4"/>
    <w:rsid w:val="00734FC5"/>
    <w:rsid w:val="00735041"/>
    <w:rsid w:val="00735124"/>
    <w:rsid w:val="007351CC"/>
    <w:rsid w:val="00735203"/>
    <w:rsid w:val="00735223"/>
    <w:rsid w:val="00735428"/>
    <w:rsid w:val="007355C0"/>
    <w:rsid w:val="007359FC"/>
    <w:rsid w:val="00735B1A"/>
    <w:rsid w:val="00735D42"/>
    <w:rsid w:val="00735DFF"/>
    <w:rsid w:val="00735E23"/>
    <w:rsid w:val="00735E5A"/>
    <w:rsid w:val="00735F11"/>
    <w:rsid w:val="007361CD"/>
    <w:rsid w:val="007361EA"/>
    <w:rsid w:val="00736276"/>
    <w:rsid w:val="007366EA"/>
    <w:rsid w:val="00736C88"/>
    <w:rsid w:val="00736EE3"/>
    <w:rsid w:val="00737059"/>
    <w:rsid w:val="00737094"/>
    <w:rsid w:val="00737208"/>
    <w:rsid w:val="0073724C"/>
    <w:rsid w:val="00737530"/>
    <w:rsid w:val="0073754A"/>
    <w:rsid w:val="00737870"/>
    <w:rsid w:val="00737A8F"/>
    <w:rsid w:val="00737BA0"/>
    <w:rsid w:val="00737DC2"/>
    <w:rsid w:val="00737E3D"/>
    <w:rsid w:val="00737FC4"/>
    <w:rsid w:val="00740029"/>
    <w:rsid w:val="007400AD"/>
    <w:rsid w:val="00740132"/>
    <w:rsid w:val="007401A4"/>
    <w:rsid w:val="00740337"/>
    <w:rsid w:val="00740401"/>
    <w:rsid w:val="0074065D"/>
    <w:rsid w:val="007406CF"/>
    <w:rsid w:val="0074096B"/>
    <w:rsid w:val="00740A1D"/>
    <w:rsid w:val="00740B84"/>
    <w:rsid w:val="00740D1D"/>
    <w:rsid w:val="00740E27"/>
    <w:rsid w:val="00740E78"/>
    <w:rsid w:val="00740F25"/>
    <w:rsid w:val="007410FF"/>
    <w:rsid w:val="00741121"/>
    <w:rsid w:val="007411D5"/>
    <w:rsid w:val="007412D6"/>
    <w:rsid w:val="00741375"/>
    <w:rsid w:val="007413FC"/>
    <w:rsid w:val="00741581"/>
    <w:rsid w:val="00741583"/>
    <w:rsid w:val="0074168F"/>
    <w:rsid w:val="007416DF"/>
    <w:rsid w:val="007417B0"/>
    <w:rsid w:val="007417DD"/>
    <w:rsid w:val="0074195D"/>
    <w:rsid w:val="007419A0"/>
    <w:rsid w:val="00741A7A"/>
    <w:rsid w:val="00741AA1"/>
    <w:rsid w:val="00741ADC"/>
    <w:rsid w:val="00741B7B"/>
    <w:rsid w:val="00741D2D"/>
    <w:rsid w:val="00741E45"/>
    <w:rsid w:val="00741E51"/>
    <w:rsid w:val="00742038"/>
    <w:rsid w:val="007420AA"/>
    <w:rsid w:val="007421A3"/>
    <w:rsid w:val="007422B7"/>
    <w:rsid w:val="00742370"/>
    <w:rsid w:val="00742501"/>
    <w:rsid w:val="007425A9"/>
    <w:rsid w:val="00742A45"/>
    <w:rsid w:val="00742A7C"/>
    <w:rsid w:val="00742A97"/>
    <w:rsid w:val="00742D79"/>
    <w:rsid w:val="0074309B"/>
    <w:rsid w:val="00743199"/>
    <w:rsid w:val="007431AF"/>
    <w:rsid w:val="00743470"/>
    <w:rsid w:val="0074351E"/>
    <w:rsid w:val="00743A0A"/>
    <w:rsid w:val="00743AB8"/>
    <w:rsid w:val="00743CCA"/>
    <w:rsid w:val="00743DAF"/>
    <w:rsid w:val="00743E15"/>
    <w:rsid w:val="00743F8D"/>
    <w:rsid w:val="00744152"/>
    <w:rsid w:val="00744201"/>
    <w:rsid w:val="007444EF"/>
    <w:rsid w:val="00744511"/>
    <w:rsid w:val="00744588"/>
    <w:rsid w:val="00744640"/>
    <w:rsid w:val="00744763"/>
    <w:rsid w:val="0074484D"/>
    <w:rsid w:val="00744A4B"/>
    <w:rsid w:val="00744AB4"/>
    <w:rsid w:val="00744BF3"/>
    <w:rsid w:val="00744CFC"/>
    <w:rsid w:val="00744DD0"/>
    <w:rsid w:val="00744DE7"/>
    <w:rsid w:val="00744EC8"/>
    <w:rsid w:val="00744FB8"/>
    <w:rsid w:val="0074508B"/>
    <w:rsid w:val="0074536B"/>
    <w:rsid w:val="00745391"/>
    <w:rsid w:val="007453B3"/>
    <w:rsid w:val="0074546A"/>
    <w:rsid w:val="0074559F"/>
    <w:rsid w:val="007459F9"/>
    <w:rsid w:val="00745AE3"/>
    <w:rsid w:val="00745B47"/>
    <w:rsid w:val="00745BA8"/>
    <w:rsid w:val="00745C12"/>
    <w:rsid w:val="00745D3B"/>
    <w:rsid w:val="00745DCA"/>
    <w:rsid w:val="00746062"/>
    <w:rsid w:val="0074617C"/>
    <w:rsid w:val="00746466"/>
    <w:rsid w:val="007464F4"/>
    <w:rsid w:val="00746751"/>
    <w:rsid w:val="00746AFE"/>
    <w:rsid w:val="00746C4F"/>
    <w:rsid w:val="00746C5E"/>
    <w:rsid w:val="00746F8A"/>
    <w:rsid w:val="00746FF8"/>
    <w:rsid w:val="00747069"/>
    <w:rsid w:val="00747123"/>
    <w:rsid w:val="00747171"/>
    <w:rsid w:val="007475D9"/>
    <w:rsid w:val="00747605"/>
    <w:rsid w:val="007477F4"/>
    <w:rsid w:val="0074786C"/>
    <w:rsid w:val="007478A0"/>
    <w:rsid w:val="00747987"/>
    <w:rsid w:val="00747BF7"/>
    <w:rsid w:val="00747D47"/>
    <w:rsid w:val="0075007A"/>
    <w:rsid w:val="00750284"/>
    <w:rsid w:val="007502EF"/>
    <w:rsid w:val="0075043F"/>
    <w:rsid w:val="00750445"/>
    <w:rsid w:val="0075045B"/>
    <w:rsid w:val="0075066F"/>
    <w:rsid w:val="00750697"/>
    <w:rsid w:val="007506CD"/>
    <w:rsid w:val="007507FC"/>
    <w:rsid w:val="007508EE"/>
    <w:rsid w:val="00750974"/>
    <w:rsid w:val="00750A1C"/>
    <w:rsid w:val="00750B41"/>
    <w:rsid w:val="00750B56"/>
    <w:rsid w:val="00750B5A"/>
    <w:rsid w:val="00750B6A"/>
    <w:rsid w:val="00750BF3"/>
    <w:rsid w:val="00750C81"/>
    <w:rsid w:val="00750E97"/>
    <w:rsid w:val="00750F9C"/>
    <w:rsid w:val="00751109"/>
    <w:rsid w:val="007511C1"/>
    <w:rsid w:val="0075130A"/>
    <w:rsid w:val="0075133C"/>
    <w:rsid w:val="007515A6"/>
    <w:rsid w:val="007515DC"/>
    <w:rsid w:val="00751631"/>
    <w:rsid w:val="00751658"/>
    <w:rsid w:val="00751887"/>
    <w:rsid w:val="00751B74"/>
    <w:rsid w:val="00751BC1"/>
    <w:rsid w:val="00751E3C"/>
    <w:rsid w:val="00751ED8"/>
    <w:rsid w:val="00752238"/>
    <w:rsid w:val="007523DB"/>
    <w:rsid w:val="0075257F"/>
    <w:rsid w:val="00752592"/>
    <w:rsid w:val="0075265D"/>
    <w:rsid w:val="007526F0"/>
    <w:rsid w:val="0075295D"/>
    <w:rsid w:val="00752B6E"/>
    <w:rsid w:val="00752E25"/>
    <w:rsid w:val="00752F0E"/>
    <w:rsid w:val="0075304B"/>
    <w:rsid w:val="0075356B"/>
    <w:rsid w:val="00753626"/>
    <w:rsid w:val="007537EE"/>
    <w:rsid w:val="00753B2B"/>
    <w:rsid w:val="00753BB3"/>
    <w:rsid w:val="00753F8B"/>
    <w:rsid w:val="00754529"/>
    <w:rsid w:val="007545B5"/>
    <w:rsid w:val="007546B7"/>
    <w:rsid w:val="00754706"/>
    <w:rsid w:val="0075483C"/>
    <w:rsid w:val="00754935"/>
    <w:rsid w:val="00754B96"/>
    <w:rsid w:val="00754C57"/>
    <w:rsid w:val="00754DCC"/>
    <w:rsid w:val="00754F48"/>
    <w:rsid w:val="00754FE6"/>
    <w:rsid w:val="00755046"/>
    <w:rsid w:val="00755071"/>
    <w:rsid w:val="00755087"/>
    <w:rsid w:val="007550EF"/>
    <w:rsid w:val="00755115"/>
    <w:rsid w:val="00755117"/>
    <w:rsid w:val="00755382"/>
    <w:rsid w:val="0075555C"/>
    <w:rsid w:val="00755580"/>
    <w:rsid w:val="00755600"/>
    <w:rsid w:val="00755601"/>
    <w:rsid w:val="007556FE"/>
    <w:rsid w:val="007557A4"/>
    <w:rsid w:val="00755841"/>
    <w:rsid w:val="00755851"/>
    <w:rsid w:val="00755CF2"/>
    <w:rsid w:val="007560F3"/>
    <w:rsid w:val="00756134"/>
    <w:rsid w:val="00756225"/>
    <w:rsid w:val="00756267"/>
    <w:rsid w:val="007562BB"/>
    <w:rsid w:val="0075636F"/>
    <w:rsid w:val="0075638C"/>
    <w:rsid w:val="007563B3"/>
    <w:rsid w:val="007565AC"/>
    <w:rsid w:val="007566BC"/>
    <w:rsid w:val="00756854"/>
    <w:rsid w:val="00756896"/>
    <w:rsid w:val="007569B9"/>
    <w:rsid w:val="00756A7D"/>
    <w:rsid w:val="00756E8A"/>
    <w:rsid w:val="00756F3B"/>
    <w:rsid w:val="007576E6"/>
    <w:rsid w:val="00757A79"/>
    <w:rsid w:val="00757F6F"/>
    <w:rsid w:val="0075A50D"/>
    <w:rsid w:val="0076009E"/>
    <w:rsid w:val="00760227"/>
    <w:rsid w:val="00760393"/>
    <w:rsid w:val="00760685"/>
    <w:rsid w:val="007606AF"/>
    <w:rsid w:val="007606C1"/>
    <w:rsid w:val="0076092F"/>
    <w:rsid w:val="00760944"/>
    <w:rsid w:val="00760959"/>
    <w:rsid w:val="00760B32"/>
    <w:rsid w:val="00760BD0"/>
    <w:rsid w:val="00760C2A"/>
    <w:rsid w:val="00760E3C"/>
    <w:rsid w:val="00760FFB"/>
    <w:rsid w:val="007610D1"/>
    <w:rsid w:val="00761197"/>
    <w:rsid w:val="007611D9"/>
    <w:rsid w:val="00761396"/>
    <w:rsid w:val="00761444"/>
    <w:rsid w:val="0076149B"/>
    <w:rsid w:val="0076157C"/>
    <w:rsid w:val="00761598"/>
    <w:rsid w:val="00761728"/>
    <w:rsid w:val="00761CDA"/>
    <w:rsid w:val="00761D0C"/>
    <w:rsid w:val="0076205C"/>
    <w:rsid w:val="007621C0"/>
    <w:rsid w:val="00762333"/>
    <w:rsid w:val="0076234C"/>
    <w:rsid w:val="007624FB"/>
    <w:rsid w:val="00762621"/>
    <w:rsid w:val="00762650"/>
    <w:rsid w:val="007626CC"/>
    <w:rsid w:val="007627B1"/>
    <w:rsid w:val="007629FE"/>
    <w:rsid w:val="00762A67"/>
    <w:rsid w:val="00762B3F"/>
    <w:rsid w:val="00762B7E"/>
    <w:rsid w:val="00762C15"/>
    <w:rsid w:val="00762CB7"/>
    <w:rsid w:val="00762D99"/>
    <w:rsid w:val="00762DE5"/>
    <w:rsid w:val="00762E4F"/>
    <w:rsid w:val="00763085"/>
    <w:rsid w:val="00763275"/>
    <w:rsid w:val="007632A1"/>
    <w:rsid w:val="007635D4"/>
    <w:rsid w:val="00763686"/>
    <w:rsid w:val="00763846"/>
    <w:rsid w:val="00763965"/>
    <w:rsid w:val="0076397D"/>
    <w:rsid w:val="00763C15"/>
    <w:rsid w:val="00763D7D"/>
    <w:rsid w:val="00763DEE"/>
    <w:rsid w:val="00763E22"/>
    <w:rsid w:val="00763F77"/>
    <w:rsid w:val="00764075"/>
    <w:rsid w:val="00764170"/>
    <w:rsid w:val="00764221"/>
    <w:rsid w:val="007642CB"/>
    <w:rsid w:val="007642CE"/>
    <w:rsid w:val="007643EF"/>
    <w:rsid w:val="00764436"/>
    <w:rsid w:val="00764469"/>
    <w:rsid w:val="007644CB"/>
    <w:rsid w:val="00764517"/>
    <w:rsid w:val="0076456F"/>
    <w:rsid w:val="00764605"/>
    <w:rsid w:val="0076460C"/>
    <w:rsid w:val="007646D3"/>
    <w:rsid w:val="00764788"/>
    <w:rsid w:val="00764811"/>
    <w:rsid w:val="0076489E"/>
    <w:rsid w:val="007649E8"/>
    <w:rsid w:val="00764B64"/>
    <w:rsid w:val="00764C24"/>
    <w:rsid w:val="00764DA7"/>
    <w:rsid w:val="00764E59"/>
    <w:rsid w:val="00764ED0"/>
    <w:rsid w:val="00765249"/>
    <w:rsid w:val="007652F8"/>
    <w:rsid w:val="007659D0"/>
    <w:rsid w:val="00765A10"/>
    <w:rsid w:val="00765B89"/>
    <w:rsid w:val="00765CAC"/>
    <w:rsid w:val="00765D35"/>
    <w:rsid w:val="00765D95"/>
    <w:rsid w:val="00765ED5"/>
    <w:rsid w:val="00765FF8"/>
    <w:rsid w:val="007660E9"/>
    <w:rsid w:val="007661AA"/>
    <w:rsid w:val="007661F7"/>
    <w:rsid w:val="007662B6"/>
    <w:rsid w:val="0076640D"/>
    <w:rsid w:val="00766531"/>
    <w:rsid w:val="007666DE"/>
    <w:rsid w:val="0076678D"/>
    <w:rsid w:val="0076684E"/>
    <w:rsid w:val="00766A76"/>
    <w:rsid w:val="00766B9B"/>
    <w:rsid w:val="00766CEC"/>
    <w:rsid w:val="00766F5E"/>
    <w:rsid w:val="00766F7A"/>
    <w:rsid w:val="00766FF5"/>
    <w:rsid w:val="0076716F"/>
    <w:rsid w:val="007671C8"/>
    <w:rsid w:val="00767358"/>
    <w:rsid w:val="00767474"/>
    <w:rsid w:val="007674B8"/>
    <w:rsid w:val="007674DE"/>
    <w:rsid w:val="007677C0"/>
    <w:rsid w:val="007677EE"/>
    <w:rsid w:val="0076780A"/>
    <w:rsid w:val="00767890"/>
    <w:rsid w:val="00767C4B"/>
    <w:rsid w:val="00767DC2"/>
    <w:rsid w:val="00767E38"/>
    <w:rsid w:val="00767E6B"/>
    <w:rsid w:val="00767F22"/>
    <w:rsid w:val="00767F6D"/>
    <w:rsid w:val="00768C7E"/>
    <w:rsid w:val="00768E3B"/>
    <w:rsid w:val="0076BC6D"/>
    <w:rsid w:val="00770195"/>
    <w:rsid w:val="007704EB"/>
    <w:rsid w:val="00770700"/>
    <w:rsid w:val="00770758"/>
    <w:rsid w:val="00770774"/>
    <w:rsid w:val="00770A09"/>
    <w:rsid w:val="00770A74"/>
    <w:rsid w:val="00770AAE"/>
    <w:rsid w:val="00770B96"/>
    <w:rsid w:val="00770CC3"/>
    <w:rsid w:val="00770DEC"/>
    <w:rsid w:val="0077127C"/>
    <w:rsid w:val="00771344"/>
    <w:rsid w:val="0077148E"/>
    <w:rsid w:val="007714E8"/>
    <w:rsid w:val="00771613"/>
    <w:rsid w:val="00771678"/>
    <w:rsid w:val="007716DB"/>
    <w:rsid w:val="00771756"/>
    <w:rsid w:val="007717DA"/>
    <w:rsid w:val="00771867"/>
    <w:rsid w:val="00771898"/>
    <w:rsid w:val="00771A1C"/>
    <w:rsid w:val="00771AD9"/>
    <w:rsid w:val="00771B43"/>
    <w:rsid w:val="00771DF1"/>
    <w:rsid w:val="00771E1F"/>
    <w:rsid w:val="00771E9F"/>
    <w:rsid w:val="00771FA3"/>
    <w:rsid w:val="007728AB"/>
    <w:rsid w:val="007728B1"/>
    <w:rsid w:val="0077291C"/>
    <w:rsid w:val="00772BC0"/>
    <w:rsid w:val="00772BE8"/>
    <w:rsid w:val="00772D22"/>
    <w:rsid w:val="00772DD5"/>
    <w:rsid w:val="00773011"/>
    <w:rsid w:val="00773107"/>
    <w:rsid w:val="00773182"/>
    <w:rsid w:val="00773256"/>
    <w:rsid w:val="00773394"/>
    <w:rsid w:val="007733BD"/>
    <w:rsid w:val="00773457"/>
    <w:rsid w:val="0077348A"/>
    <w:rsid w:val="007738D7"/>
    <w:rsid w:val="00773D30"/>
    <w:rsid w:val="00773E6B"/>
    <w:rsid w:val="00773F64"/>
    <w:rsid w:val="007742EA"/>
    <w:rsid w:val="007746E4"/>
    <w:rsid w:val="00774795"/>
    <w:rsid w:val="00774848"/>
    <w:rsid w:val="00774908"/>
    <w:rsid w:val="0077498D"/>
    <w:rsid w:val="00774AF9"/>
    <w:rsid w:val="00774BF0"/>
    <w:rsid w:val="00774C99"/>
    <w:rsid w:val="00774DB7"/>
    <w:rsid w:val="00774EF5"/>
    <w:rsid w:val="00774F77"/>
    <w:rsid w:val="00774FAC"/>
    <w:rsid w:val="0077512E"/>
    <w:rsid w:val="0077521E"/>
    <w:rsid w:val="00775227"/>
    <w:rsid w:val="007752BD"/>
    <w:rsid w:val="007754E0"/>
    <w:rsid w:val="007756A3"/>
    <w:rsid w:val="0077571B"/>
    <w:rsid w:val="0077585C"/>
    <w:rsid w:val="007758E2"/>
    <w:rsid w:val="00775B18"/>
    <w:rsid w:val="00775B43"/>
    <w:rsid w:val="00775B97"/>
    <w:rsid w:val="00775C3B"/>
    <w:rsid w:val="00775CD4"/>
    <w:rsid w:val="00775D3A"/>
    <w:rsid w:val="00775D66"/>
    <w:rsid w:val="00775EAF"/>
    <w:rsid w:val="00775F77"/>
    <w:rsid w:val="00776033"/>
    <w:rsid w:val="0077631F"/>
    <w:rsid w:val="00776702"/>
    <w:rsid w:val="007767A2"/>
    <w:rsid w:val="007767A6"/>
    <w:rsid w:val="00776947"/>
    <w:rsid w:val="007769B7"/>
    <w:rsid w:val="007769D7"/>
    <w:rsid w:val="00776D56"/>
    <w:rsid w:val="00776DCA"/>
    <w:rsid w:val="00776FD5"/>
    <w:rsid w:val="007772A3"/>
    <w:rsid w:val="007775EE"/>
    <w:rsid w:val="0077766C"/>
    <w:rsid w:val="00777AB1"/>
    <w:rsid w:val="00777B6B"/>
    <w:rsid w:val="00777BBD"/>
    <w:rsid w:val="00777C92"/>
    <w:rsid w:val="00777D2F"/>
    <w:rsid w:val="00777DDD"/>
    <w:rsid w:val="00777DE2"/>
    <w:rsid w:val="00777E8F"/>
    <w:rsid w:val="00777F6E"/>
    <w:rsid w:val="00777F83"/>
    <w:rsid w:val="00779E01"/>
    <w:rsid w:val="0078007B"/>
    <w:rsid w:val="007800CE"/>
    <w:rsid w:val="007800D0"/>
    <w:rsid w:val="0078017D"/>
    <w:rsid w:val="007801DF"/>
    <w:rsid w:val="007801FB"/>
    <w:rsid w:val="00780210"/>
    <w:rsid w:val="007804B8"/>
    <w:rsid w:val="007805F7"/>
    <w:rsid w:val="00780666"/>
    <w:rsid w:val="00780684"/>
    <w:rsid w:val="007806E2"/>
    <w:rsid w:val="007809FC"/>
    <w:rsid w:val="00780A7A"/>
    <w:rsid w:val="00780BAE"/>
    <w:rsid w:val="00780C9F"/>
    <w:rsid w:val="00780DFD"/>
    <w:rsid w:val="00780FE5"/>
    <w:rsid w:val="007812C6"/>
    <w:rsid w:val="007815E5"/>
    <w:rsid w:val="00781609"/>
    <w:rsid w:val="007818BF"/>
    <w:rsid w:val="00781937"/>
    <w:rsid w:val="007819ED"/>
    <w:rsid w:val="00781A17"/>
    <w:rsid w:val="00781A6F"/>
    <w:rsid w:val="00781B86"/>
    <w:rsid w:val="00781BA8"/>
    <w:rsid w:val="00781D14"/>
    <w:rsid w:val="00781D50"/>
    <w:rsid w:val="00781D86"/>
    <w:rsid w:val="00781ED3"/>
    <w:rsid w:val="00781EE7"/>
    <w:rsid w:val="00781F08"/>
    <w:rsid w:val="00781F89"/>
    <w:rsid w:val="007820EE"/>
    <w:rsid w:val="0078210A"/>
    <w:rsid w:val="0078225D"/>
    <w:rsid w:val="007825C3"/>
    <w:rsid w:val="007826D3"/>
    <w:rsid w:val="00782792"/>
    <w:rsid w:val="007829E7"/>
    <w:rsid w:val="00782A0C"/>
    <w:rsid w:val="00782A74"/>
    <w:rsid w:val="00782FC9"/>
    <w:rsid w:val="00783248"/>
    <w:rsid w:val="00783417"/>
    <w:rsid w:val="00783452"/>
    <w:rsid w:val="0078358B"/>
    <w:rsid w:val="00783609"/>
    <w:rsid w:val="00783685"/>
    <w:rsid w:val="0078387B"/>
    <w:rsid w:val="007838AE"/>
    <w:rsid w:val="00783915"/>
    <w:rsid w:val="00783975"/>
    <w:rsid w:val="00783B32"/>
    <w:rsid w:val="00783CE2"/>
    <w:rsid w:val="00783D1D"/>
    <w:rsid w:val="00783DC4"/>
    <w:rsid w:val="00783E6D"/>
    <w:rsid w:val="0078413D"/>
    <w:rsid w:val="00784151"/>
    <w:rsid w:val="007841CD"/>
    <w:rsid w:val="00784442"/>
    <w:rsid w:val="00784532"/>
    <w:rsid w:val="007846B0"/>
    <w:rsid w:val="00784852"/>
    <w:rsid w:val="00784AE0"/>
    <w:rsid w:val="00784ECC"/>
    <w:rsid w:val="00784F9A"/>
    <w:rsid w:val="0078563A"/>
    <w:rsid w:val="007856CB"/>
    <w:rsid w:val="0078583F"/>
    <w:rsid w:val="00785890"/>
    <w:rsid w:val="007858C6"/>
    <w:rsid w:val="007859F3"/>
    <w:rsid w:val="00785A18"/>
    <w:rsid w:val="00785A69"/>
    <w:rsid w:val="00785C62"/>
    <w:rsid w:val="00785D15"/>
    <w:rsid w:val="00785F53"/>
    <w:rsid w:val="00786068"/>
    <w:rsid w:val="0078610E"/>
    <w:rsid w:val="00786682"/>
    <w:rsid w:val="007868C4"/>
    <w:rsid w:val="00786BD7"/>
    <w:rsid w:val="00786D2D"/>
    <w:rsid w:val="00786D3B"/>
    <w:rsid w:val="00786D86"/>
    <w:rsid w:val="00786DA4"/>
    <w:rsid w:val="00786EA3"/>
    <w:rsid w:val="00786F24"/>
    <w:rsid w:val="00787053"/>
    <w:rsid w:val="007870A5"/>
    <w:rsid w:val="00787469"/>
    <w:rsid w:val="0078754D"/>
    <w:rsid w:val="00787613"/>
    <w:rsid w:val="00787685"/>
    <w:rsid w:val="00787925"/>
    <w:rsid w:val="00787A51"/>
    <w:rsid w:val="00787C76"/>
    <w:rsid w:val="00787D9A"/>
    <w:rsid w:val="00787DBC"/>
    <w:rsid w:val="00787FA6"/>
    <w:rsid w:val="007881E8"/>
    <w:rsid w:val="00790165"/>
    <w:rsid w:val="0079018D"/>
    <w:rsid w:val="00790372"/>
    <w:rsid w:val="007906BA"/>
    <w:rsid w:val="00790830"/>
    <w:rsid w:val="007908D0"/>
    <w:rsid w:val="00790BEA"/>
    <w:rsid w:val="00790CDC"/>
    <w:rsid w:val="00790CDE"/>
    <w:rsid w:val="00790CE0"/>
    <w:rsid w:val="00790E10"/>
    <w:rsid w:val="00791091"/>
    <w:rsid w:val="007911F8"/>
    <w:rsid w:val="0079120C"/>
    <w:rsid w:val="0079130C"/>
    <w:rsid w:val="00791318"/>
    <w:rsid w:val="00791398"/>
    <w:rsid w:val="0079139F"/>
    <w:rsid w:val="007915CD"/>
    <w:rsid w:val="00791623"/>
    <w:rsid w:val="007916C1"/>
    <w:rsid w:val="007917E9"/>
    <w:rsid w:val="00791980"/>
    <w:rsid w:val="00791A18"/>
    <w:rsid w:val="00791ADA"/>
    <w:rsid w:val="00791B05"/>
    <w:rsid w:val="00791B10"/>
    <w:rsid w:val="00791BD0"/>
    <w:rsid w:val="00791CFB"/>
    <w:rsid w:val="00791F42"/>
    <w:rsid w:val="00791FA7"/>
    <w:rsid w:val="0079215F"/>
    <w:rsid w:val="007921AE"/>
    <w:rsid w:val="007923F1"/>
    <w:rsid w:val="00792411"/>
    <w:rsid w:val="00792615"/>
    <w:rsid w:val="007926F6"/>
    <w:rsid w:val="00792726"/>
    <w:rsid w:val="0079272C"/>
    <w:rsid w:val="00792749"/>
    <w:rsid w:val="007929D7"/>
    <w:rsid w:val="00792A5B"/>
    <w:rsid w:val="00792DD4"/>
    <w:rsid w:val="00792EA6"/>
    <w:rsid w:val="00792FC2"/>
    <w:rsid w:val="007930C0"/>
    <w:rsid w:val="0079317D"/>
    <w:rsid w:val="007931EC"/>
    <w:rsid w:val="0079325B"/>
    <w:rsid w:val="007932C0"/>
    <w:rsid w:val="00793339"/>
    <w:rsid w:val="00793666"/>
    <w:rsid w:val="00793916"/>
    <w:rsid w:val="00793C28"/>
    <w:rsid w:val="00793C54"/>
    <w:rsid w:val="00793D2B"/>
    <w:rsid w:val="00793DDD"/>
    <w:rsid w:val="00793E10"/>
    <w:rsid w:val="00793E9A"/>
    <w:rsid w:val="00793FC1"/>
    <w:rsid w:val="00793FE2"/>
    <w:rsid w:val="007942C8"/>
    <w:rsid w:val="0079450C"/>
    <w:rsid w:val="0079451C"/>
    <w:rsid w:val="007945D3"/>
    <w:rsid w:val="007945F8"/>
    <w:rsid w:val="0079461B"/>
    <w:rsid w:val="007946C2"/>
    <w:rsid w:val="00794963"/>
    <w:rsid w:val="00794B1F"/>
    <w:rsid w:val="00794B86"/>
    <w:rsid w:val="00794BC9"/>
    <w:rsid w:val="00794C13"/>
    <w:rsid w:val="00794CB0"/>
    <w:rsid w:val="00794CE1"/>
    <w:rsid w:val="00794FAA"/>
    <w:rsid w:val="00794FF4"/>
    <w:rsid w:val="00795193"/>
    <w:rsid w:val="007954B8"/>
    <w:rsid w:val="00795625"/>
    <w:rsid w:val="007956AF"/>
    <w:rsid w:val="0079584E"/>
    <w:rsid w:val="00795944"/>
    <w:rsid w:val="00795992"/>
    <w:rsid w:val="007959A0"/>
    <w:rsid w:val="00795A34"/>
    <w:rsid w:val="00795AC4"/>
    <w:rsid w:val="00795AFB"/>
    <w:rsid w:val="00795D54"/>
    <w:rsid w:val="00795F9F"/>
    <w:rsid w:val="00796137"/>
    <w:rsid w:val="0079632C"/>
    <w:rsid w:val="00796396"/>
    <w:rsid w:val="007963D7"/>
    <w:rsid w:val="00796552"/>
    <w:rsid w:val="007966DF"/>
    <w:rsid w:val="00796741"/>
    <w:rsid w:val="007967C7"/>
    <w:rsid w:val="00796909"/>
    <w:rsid w:val="00796B39"/>
    <w:rsid w:val="00796C32"/>
    <w:rsid w:val="00796C80"/>
    <w:rsid w:val="00796CAD"/>
    <w:rsid w:val="00796D4A"/>
    <w:rsid w:val="007970F9"/>
    <w:rsid w:val="007971A6"/>
    <w:rsid w:val="00797336"/>
    <w:rsid w:val="007973F5"/>
    <w:rsid w:val="00797470"/>
    <w:rsid w:val="00797509"/>
    <w:rsid w:val="00797566"/>
    <w:rsid w:val="00797618"/>
    <w:rsid w:val="00797641"/>
    <w:rsid w:val="00797805"/>
    <w:rsid w:val="0079788C"/>
    <w:rsid w:val="00797980"/>
    <w:rsid w:val="00797C85"/>
    <w:rsid w:val="00797D38"/>
    <w:rsid w:val="00797DD4"/>
    <w:rsid w:val="00797F83"/>
    <w:rsid w:val="0079B030"/>
    <w:rsid w:val="007A02B5"/>
    <w:rsid w:val="007A0597"/>
    <w:rsid w:val="007A069A"/>
    <w:rsid w:val="007A079E"/>
    <w:rsid w:val="007A09CC"/>
    <w:rsid w:val="007A0A59"/>
    <w:rsid w:val="007A0B27"/>
    <w:rsid w:val="007A0C4D"/>
    <w:rsid w:val="007A0C4F"/>
    <w:rsid w:val="007A0F9C"/>
    <w:rsid w:val="007A1164"/>
    <w:rsid w:val="007A1196"/>
    <w:rsid w:val="007A1270"/>
    <w:rsid w:val="007A130B"/>
    <w:rsid w:val="007A136E"/>
    <w:rsid w:val="007A1B25"/>
    <w:rsid w:val="007A1B90"/>
    <w:rsid w:val="007A1C7E"/>
    <w:rsid w:val="007A1EBC"/>
    <w:rsid w:val="007A1F2A"/>
    <w:rsid w:val="007A1FC9"/>
    <w:rsid w:val="007A2050"/>
    <w:rsid w:val="007A20B8"/>
    <w:rsid w:val="007A20BD"/>
    <w:rsid w:val="007A21E8"/>
    <w:rsid w:val="007A2210"/>
    <w:rsid w:val="007A2236"/>
    <w:rsid w:val="007A2321"/>
    <w:rsid w:val="007A278B"/>
    <w:rsid w:val="007A2805"/>
    <w:rsid w:val="007A2AE3"/>
    <w:rsid w:val="007A2AF0"/>
    <w:rsid w:val="007A2D56"/>
    <w:rsid w:val="007A302C"/>
    <w:rsid w:val="007A309A"/>
    <w:rsid w:val="007A309D"/>
    <w:rsid w:val="007A313F"/>
    <w:rsid w:val="007A3275"/>
    <w:rsid w:val="007A3357"/>
    <w:rsid w:val="007A376E"/>
    <w:rsid w:val="007A3799"/>
    <w:rsid w:val="007A3A9B"/>
    <w:rsid w:val="007A3BE5"/>
    <w:rsid w:val="007A3C67"/>
    <w:rsid w:val="007A3FC2"/>
    <w:rsid w:val="007A4080"/>
    <w:rsid w:val="007A4283"/>
    <w:rsid w:val="007A4298"/>
    <w:rsid w:val="007A42A3"/>
    <w:rsid w:val="007A463D"/>
    <w:rsid w:val="007A463E"/>
    <w:rsid w:val="007A498F"/>
    <w:rsid w:val="007A49DF"/>
    <w:rsid w:val="007A4B09"/>
    <w:rsid w:val="007A4B61"/>
    <w:rsid w:val="007A4C0C"/>
    <w:rsid w:val="007A4C70"/>
    <w:rsid w:val="007A4E00"/>
    <w:rsid w:val="007A4E11"/>
    <w:rsid w:val="007A4E66"/>
    <w:rsid w:val="007A4EC4"/>
    <w:rsid w:val="007A503D"/>
    <w:rsid w:val="007A52E5"/>
    <w:rsid w:val="007A52EB"/>
    <w:rsid w:val="007A5459"/>
    <w:rsid w:val="007A54F7"/>
    <w:rsid w:val="007A569E"/>
    <w:rsid w:val="007A56DB"/>
    <w:rsid w:val="007A572E"/>
    <w:rsid w:val="007A580B"/>
    <w:rsid w:val="007A5926"/>
    <w:rsid w:val="007A5AF6"/>
    <w:rsid w:val="007A5AFD"/>
    <w:rsid w:val="007A5E82"/>
    <w:rsid w:val="007A5E8D"/>
    <w:rsid w:val="007A6083"/>
    <w:rsid w:val="007A6169"/>
    <w:rsid w:val="007A641C"/>
    <w:rsid w:val="007A64EF"/>
    <w:rsid w:val="007A668B"/>
    <w:rsid w:val="007A6865"/>
    <w:rsid w:val="007A6AFA"/>
    <w:rsid w:val="007A6EFD"/>
    <w:rsid w:val="007A6FC4"/>
    <w:rsid w:val="007A720E"/>
    <w:rsid w:val="007A730D"/>
    <w:rsid w:val="007A7342"/>
    <w:rsid w:val="007A74DE"/>
    <w:rsid w:val="007A74E4"/>
    <w:rsid w:val="007A75F8"/>
    <w:rsid w:val="007A76B2"/>
    <w:rsid w:val="007A77C5"/>
    <w:rsid w:val="007A7B71"/>
    <w:rsid w:val="007A7BF3"/>
    <w:rsid w:val="007A7F11"/>
    <w:rsid w:val="007B0004"/>
    <w:rsid w:val="007B00F3"/>
    <w:rsid w:val="007B018D"/>
    <w:rsid w:val="007B01C2"/>
    <w:rsid w:val="007B02BB"/>
    <w:rsid w:val="007B03C4"/>
    <w:rsid w:val="007B05A7"/>
    <w:rsid w:val="007B0748"/>
    <w:rsid w:val="007B0798"/>
    <w:rsid w:val="007B093C"/>
    <w:rsid w:val="007B0954"/>
    <w:rsid w:val="007B0AA9"/>
    <w:rsid w:val="007B0B02"/>
    <w:rsid w:val="007B0B13"/>
    <w:rsid w:val="007B0B3A"/>
    <w:rsid w:val="007B0E13"/>
    <w:rsid w:val="007B1090"/>
    <w:rsid w:val="007B1155"/>
    <w:rsid w:val="007B1267"/>
    <w:rsid w:val="007B126D"/>
    <w:rsid w:val="007B1359"/>
    <w:rsid w:val="007B1499"/>
    <w:rsid w:val="007B15F6"/>
    <w:rsid w:val="007B162D"/>
    <w:rsid w:val="007B180D"/>
    <w:rsid w:val="007B1814"/>
    <w:rsid w:val="007B1862"/>
    <w:rsid w:val="007B197E"/>
    <w:rsid w:val="007B19A8"/>
    <w:rsid w:val="007B1B21"/>
    <w:rsid w:val="007B1DDF"/>
    <w:rsid w:val="007B1E18"/>
    <w:rsid w:val="007B2004"/>
    <w:rsid w:val="007B20E8"/>
    <w:rsid w:val="007B2121"/>
    <w:rsid w:val="007B21FE"/>
    <w:rsid w:val="007B253E"/>
    <w:rsid w:val="007B2543"/>
    <w:rsid w:val="007B25A1"/>
    <w:rsid w:val="007B2778"/>
    <w:rsid w:val="007B27D3"/>
    <w:rsid w:val="007B283B"/>
    <w:rsid w:val="007B2943"/>
    <w:rsid w:val="007B2B04"/>
    <w:rsid w:val="007B2D24"/>
    <w:rsid w:val="007B2EDB"/>
    <w:rsid w:val="007B2FDF"/>
    <w:rsid w:val="007B307E"/>
    <w:rsid w:val="007B30A9"/>
    <w:rsid w:val="007B30EA"/>
    <w:rsid w:val="007B3223"/>
    <w:rsid w:val="007B3281"/>
    <w:rsid w:val="007B3304"/>
    <w:rsid w:val="007B332A"/>
    <w:rsid w:val="007B33BE"/>
    <w:rsid w:val="007B340D"/>
    <w:rsid w:val="007B3539"/>
    <w:rsid w:val="007B3543"/>
    <w:rsid w:val="007B3656"/>
    <w:rsid w:val="007B39EB"/>
    <w:rsid w:val="007B39F9"/>
    <w:rsid w:val="007B3BEC"/>
    <w:rsid w:val="007B3C85"/>
    <w:rsid w:val="007B3CAF"/>
    <w:rsid w:val="007B3CB4"/>
    <w:rsid w:val="007B3D8B"/>
    <w:rsid w:val="007B405F"/>
    <w:rsid w:val="007B40C7"/>
    <w:rsid w:val="007B452A"/>
    <w:rsid w:val="007B4534"/>
    <w:rsid w:val="007B4588"/>
    <w:rsid w:val="007B46D8"/>
    <w:rsid w:val="007B4769"/>
    <w:rsid w:val="007B4B4E"/>
    <w:rsid w:val="007B4B82"/>
    <w:rsid w:val="007B4BEA"/>
    <w:rsid w:val="007B4C44"/>
    <w:rsid w:val="007B4C7E"/>
    <w:rsid w:val="007B4CA2"/>
    <w:rsid w:val="007B4D88"/>
    <w:rsid w:val="007B4DDC"/>
    <w:rsid w:val="007B4F50"/>
    <w:rsid w:val="007B4FE6"/>
    <w:rsid w:val="007B51E5"/>
    <w:rsid w:val="007B51F9"/>
    <w:rsid w:val="007B52E3"/>
    <w:rsid w:val="007B533F"/>
    <w:rsid w:val="007B53AC"/>
    <w:rsid w:val="007B55D2"/>
    <w:rsid w:val="007B5674"/>
    <w:rsid w:val="007B569E"/>
    <w:rsid w:val="007B5861"/>
    <w:rsid w:val="007B587B"/>
    <w:rsid w:val="007B58A2"/>
    <w:rsid w:val="007B59B2"/>
    <w:rsid w:val="007B5B2E"/>
    <w:rsid w:val="007B5C88"/>
    <w:rsid w:val="007B5D9E"/>
    <w:rsid w:val="007B5FBD"/>
    <w:rsid w:val="007B603B"/>
    <w:rsid w:val="007B604A"/>
    <w:rsid w:val="007B60C1"/>
    <w:rsid w:val="007B61B2"/>
    <w:rsid w:val="007B6772"/>
    <w:rsid w:val="007B687B"/>
    <w:rsid w:val="007B6AA4"/>
    <w:rsid w:val="007B6DA5"/>
    <w:rsid w:val="007B6F9B"/>
    <w:rsid w:val="007B7044"/>
    <w:rsid w:val="007B7104"/>
    <w:rsid w:val="007B7116"/>
    <w:rsid w:val="007B7127"/>
    <w:rsid w:val="007B7353"/>
    <w:rsid w:val="007B73DB"/>
    <w:rsid w:val="007B756D"/>
    <w:rsid w:val="007B75E8"/>
    <w:rsid w:val="007B77E2"/>
    <w:rsid w:val="007B7852"/>
    <w:rsid w:val="007B78AF"/>
    <w:rsid w:val="007B7A04"/>
    <w:rsid w:val="007B7B9D"/>
    <w:rsid w:val="007B7BF7"/>
    <w:rsid w:val="007B7D88"/>
    <w:rsid w:val="007B7DD5"/>
    <w:rsid w:val="007B7F12"/>
    <w:rsid w:val="007B7F98"/>
    <w:rsid w:val="007C0118"/>
    <w:rsid w:val="007C015D"/>
    <w:rsid w:val="007C01C8"/>
    <w:rsid w:val="007C01DA"/>
    <w:rsid w:val="007C01EF"/>
    <w:rsid w:val="007C0360"/>
    <w:rsid w:val="007C03CE"/>
    <w:rsid w:val="007C0626"/>
    <w:rsid w:val="007C0674"/>
    <w:rsid w:val="007C0683"/>
    <w:rsid w:val="007C070E"/>
    <w:rsid w:val="007C072E"/>
    <w:rsid w:val="007C0740"/>
    <w:rsid w:val="007C0751"/>
    <w:rsid w:val="007C085C"/>
    <w:rsid w:val="007C0913"/>
    <w:rsid w:val="007C092F"/>
    <w:rsid w:val="007C09EB"/>
    <w:rsid w:val="007C0B6C"/>
    <w:rsid w:val="007C0C61"/>
    <w:rsid w:val="007C0C63"/>
    <w:rsid w:val="007C0FCB"/>
    <w:rsid w:val="007C109B"/>
    <w:rsid w:val="007C10DA"/>
    <w:rsid w:val="007C1162"/>
    <w:rsid w:val="007C11FB"/>
    <w:rsid w:val="007C133A"/>
    <w:rsid w:val="007C1535"/>
    <w:rsid w:val="007C1607"/>
    <w:rsid w:val="007C1721"/>
    <w:rsid w:val="007C18E5"/>
    <w:rsid w:val="007C1933"/>
    <w:rsid w:val="007C1B16"/>
    <w:rsid w:val="007C1EF7"/>
    <w:rsid w:val="007C1F14"/>
    <w:rsid w:val="007C1FEB"/>
    <w:rsid w:val="007C227A"/>
    <w:rsid w:val="007C231B"/>
    <w:rsid w:val="007C2437"/>
    <w:rsid w:val="007C2529"/>
    <w:rsid w:val="007C263F"/>
    <w:rsid w:val="007C2963"/>
    <w:rsid w:val="007C29D9"/>
    <w:rsid w:val="007C2F9F"/>
    <w:rsid w:val="007C30DF"/>
    <w:rsid w:val="007C3200"/>
    <w:rsid w:val="007C3512"/>
    <w:rsid w:val="007C37D4"/>
    <w:rsid w:val="007C396E"/>
    <w:rsid w:val="007C39E6"/>
    <w:rsid w:val="007C3A14"/>
    <w:rsid w:val="007C3BD3"/>
    <w:rsid w:val="007C3C7F"/>
    <w:rsid w:val="007C3E13"/>
    <w:rsid w:val="007C3E23"/>
    <w:rsid w:val="007C3F88"/>
    <w:rsid w:val="007C419E"/>
    <w:rsid w:val="007C42AC"/>
    <w:rsid w:val="007C432E"/>
    <w:rsid w:val="007C4356"/>
    <w:rsid w:val="007C46AF"/>
    <w:rsid w:val="007C4727"/>
    <w:rsid w:val="007C4848"/>
    <w:rsid w:val="007C4851"/>
    <w:rsid w:val="007C4875"/>
    <w:rsid w:val="007C49C7"/>
    <w:rsid w:val="007C49DE"/>
    <w:rsid w:val="007C4AF6"/>
    <w:rsid w:val="007C4B1F"/>
    <w:rsid w:val="007C4BD4"/>
    <w:rsid w:val="007C4E3D"/>
    <w:rsid w:val="007C4FD8"/>
    <w:rsid w:val="007C5057"/>
    <w:rsid w:val="007C51AF"/>
    <w:rsid w:val="007C5239"/>
    <w:rsid w:val="007C52CE"/>
    <w:rsid w:val="007C5440"/>
    <w:rsid w:val="007C559E"/>
    <w:rsid w:val="007C580C"/>
    <w:rsid w:val="007C5848"/>
    <w:rsid w:val="007C589A"/>
    <w:rsid w:val="007C597A"/>
    <w:rsid w:val="007C5B61"/>
    <w:rsid w:val="007C5F4A"/>
    <w:rsid w:val="007C5F6B"/>
    <w:rsid w:val="007C5F88"/>
    <w:rsid w:val="007C600E"/>
    <w:rsid w:val="007C614F"/>
    <w:rsid w:val="007C6177"/>
    <w:rsid w:val="007C6407"/>
    <w:rsid w:val="007C6467"/>
    <w:rsid w:val="007C64A8"/>
    <w:rsid w:val="007C64F0"/>
    <w:rsid w:val="007C65BA"/>
    <w:rsid w:val="007C666D"/>
    <w:rsid w:val="007C6699"/>
    <w:rsid w:val="007C6755"/>
    <w:rsid w:val="007C6767"/>
    <w:rsid w:val="007C68B0"/>
    <w:rsid w:val="007C6A34"/>
    <w:rsid w:val="007C6B6D"/>
    <w:rsid w:val="007C6D8B"/>
    <w:rsid w:val="007C6ED8"/>
    <w:rsid w:val="007C6F49"/>
    <w:rsid w:val="007C7043"/>
    <w:rsid w:val="007C7080"/>
    <w:rsid w:val="007C722C"/>
    <w:rsid w:val="007C72C2"/>
    <w:rsid w:val="007C72C4"/>
    <w:rsid w:val="007C72C8"/>
    <w:rsid w:val="007C7344"/>
    <w:rsid w:val="007C742D"/>
    <w:rsid w:val="007C765F"/>
    <w:rsid w:val="007C7717"/>
    <w:rsid w:val="007C7874"/>
    <w:rsid w:val="007C78DD"/>
    <w:rsid w:val="007C7A24"/>
    <w:rsid w:val="007CD021"/>
    <w:rsid w:val="007CD901"/>
    <w:rsid w:val="007D002C"/>
    <w:rsid w:val="007D0369"/>
    <w:rsid w:val="007D039C"/>
    <w:rsid w:val="007D04E9"/>
    <w:rsid w:val="007D055D"/>
    <w:rsid w:val="007D07C8"/>
    <w:rsid w:val="007D0809"/>
    <w:rsid w:val="007D0A93"/>
    <w:rsid w:val="007D0AA8"/>
    <w:rsid w:val="007D0CA0"/>
    <w:rsid w:val="007D0D63"/>
    <w:rsid w:val="007D0DB0"/>
    <w:rsid w:val="007D1287"/>
    <w:rsid w:val="007D12C0"/>
    <w:rsid w:val="007D137C"/>
    <w:rsid w:val="007D150D"/>
    <w:rsid w:val="007D1621"/>
    <w:rsid w:val="007D16B9"/>
    <w:rsid w:val="007D16EF"/>
    <w:rsid w:val="007D170F"/>
    <w:rsid w:val="007D19A7"/>
    <w:rsid w:val="007D1AA1"/>
    <w:rsid w:val="007D1B5F"/>
    <w:rsid w:val="007D1B84"/>
    <w:rsid w:val="007D1C16"/>
    <w:rsid w:val="007D1CD0"/>
    <w:rsid w:val="007D1E10"/>
    <w:rsid w:val="007D20D5"/>
    <w:rsid w:val="007D22C8"/>
    <w:rsid w:val="007D26DC"/>
    <w:rsid w:val="007D2D51"/>
    <w:rsid w:val="007D2DE3"/>
    <w:rsid w:val="007D2E6F"/>
    <w:rsid w:val="007D2F72"/>
    <w:rsid w:val="007D2F9B"/>
    <w:rsid w:val="007D2FD9"/>
    <w:rsid w:val="007D3034"/>
    <w:rsid w:val="007D3362"/>
    <w:rsid w:val="007D3439"/>
    <w:rsid w:val="007D3584"/>
    <w:rsid w:val="007D35E8"/>
    <w:rsid w:val="007D3861"/>
    <w:rsid w:val="007D393C"/>
    <w:rsid w:val="007D3A05"/>
    <w:rsid w:val="007D3A61"/>
    <w:rsid w:val="007D3AD9"/>
    <w:rsid w:val="007D3C41"/>
    <w:rsid w:val="007D3C6A"/>
    <w:rsid w:val="007D4068"/>
    <w:rsid w:val="007D413C"/>
    <w:rsid w:val="007D4229"/>
    <w:rsid w:val="007D424E"/>
    <w:rsid w:val="007D4297"/>
    <w:rsid w:val="007D433C"/>
    <w:rsid w:val="007D43C7"/>
    <w:rsid w:val="007D440D"/>
    <w:rsid w:val="007D4574"/>
    <w:rsid w:val="007D4808"/>
    <w:rsid w:val="007D48AB"/>
    <w:rsid w:val="007D4966"/>
    <w:rsid w:val="007D4998"/>
    <w:rsid w:val="007D4C37"/>
    <w:rsid w:val="007D4ED6"/>
    <w:rsid w:val="007D4EFD"/>
    <w:rsid w:val="007D4F3B"/>
    <w:rsid w:val="007D4F4D"/>
    <w:rsid w:val="007D50BA"/>
    <w:rsid w:val="007D50EC"/>
    <w:rsid w:val="007D5177"/>
    <w:rsid w:val="007D519D"/>
    <w:rsid w:val="007D55DA"/>
    <w:rsid w:val="007D5617"/>
    <w:rsid w:val="007D5863"/>
    <w:rsid w:val="007D59D5"/>
    <w:rsid w:val="007D5C9D"/>
    <w:rsid w:val="007D5CCD"/>
    <w:rsid w:val="007D5E94"/>
    <w:rsid w:val="007D5FE1"/>
    <w:rsid w:val="007D60DC"/>
    <w:rsid w:val="007D6124"/>
    <w:rsid w:val="007D63C7"/>
    <w:rsid w:val="007D6497"/>
    <w:rsid w:val="007D67F9"/>
    <w:rsid w:val="007D6887"/>
    <w:rsid w:val="007D68EE"/>
    <w:rsid w:val="007D6A3F"/>
    <w:rsid w:val="007D6B24"/>
    <w:rsid w:val="007D6B6B"/>
    <w:rsid w:val="007D6B9C"/>
    <w:rsid w:val="007D6D14"/>
    <w:rsid w:val="007D6D8C"/>
    <w:rsid w:val="007D6DEB"/>
    <w:rsid w:val="007D6F47"/>
    <w:rsid w:val="007D70E2"/>
    <w:rsid w:val="007D7159"/>
    <w:rsid w:val="007D717B"/>
    <w:rsid w:val="007D71DA"/>
    <w:rsid w:val="007D724C"/>
    <w:rsid w:val="007D769D"/>
    <w:rsid w:val="007D76A7"/>
    <w:rsid w:val="007D7801"/>
    <w:rsid w:val="007D785F"/>
    <w:rsid w:val="007D78C8"/>
    <w:rsid w:val="007D7998"/>
    <w:rsid w:val="007D7B6C"/>
    <w:rsid w:val="007D7BB5"/>
    <w:rsid w:val="007D7D3F"/>
    <w:rsid w:val="007D7D64"/>
    <w:rsid w:val="007D7E33"/>
    <w:rsid w:val="007D7F5D"/>
    <w:rsid w:val="007DA161"/>
    <w:rsid w:val="007E002E"/>
    <w:rsid w:val="007E00E2"/>
    <w:rsid w:val="007E016B"/>
    <w:rsid w:val="007E030B"/>
    <w:rsid w:val="007E0560"/>
    <w:rsid w:val="007E0584"/>
    <w:rsid w:val="007E0585"/>
    <w:rsid w:val="007E0732"/>
    <w:rsid w:val="007E0752"/>
    <w:rsid w:val="007E084F"/>
    <w:rsid w:val="007E0951"/>
    <w:rsid w:val="007E0ABD"/>
    <w:rsid w:val="007E0B2C"/>
    <w:rsid w:val="007E0BBA"/>
    <w:rsid w:val="007E0CD8"/>
    <w:rsid w:val="007E0DE1"/>
    <w:rsid w:val="007E0DFC"/>
    <w:rsid w:val="007E1407"/>
    <w:rsid w:val="007E14B9"/>
    <w:rsid w:val="007E152A"/>
    <w:rsid w:val="007E1584"/>
    <w:rsid w:val="007E15F8"/>
    <w:rsid w:val="007E1722"/>
    <w:rsid w:val="007E1768"/>
    <w:rsid w:val="007E179C"/>
    <w:rsid w:val="007E1818"/>
    <w:rsid w:val="007E1877"/>
    <w:rsid w:val="007E1968"/>
    <w:rsid w:val="007E19BE"/>
    <w:rsid w:val="007E19C7"/>
    <w:rsid w:val="007E19F0"/>
    <w:rsid w:val="007E1A2F"/>
    <w:rsid w:val="007E1ACA"/>
    <w:rsid w:val="007E1AF3"/>
    <w:rsid w:val="007E1B5A"/>
    <w:rsid w:val="007E1C41"/>
    <w:rsid w:val="007E1E7C"/>
    <w:rsid w:val="007E202F"/>
    <w:rsid w:val="007E2057"/>
    <w:rsid w:val="007E228E"/>
    <w:rsid w:val="007E247C"/>
    <w:rsid w:val="007E2489"/>
    <w:rsid w:val="007E2674"/>
    <w:rsid w:val="007E27E6"/>
    <w:rsid w:val="007E2890"/>
    <w:rsid w:val="007E2A44"/>
    <w:rsid w:val="007E2E37"/>
    <w:rsid w:val="007E2EBE"/>
    <w:rsid w:val="007E3054"/>
    <w:rsid w:val="007E33F5"/>
    <w:rsid w:val="007E34D9"/>
    <w:rsid w:val="007E34E6"/>
    <w:rsid w:val="007E3583"/>
    <w:rsid w:val="007E36A2"/>
    <w:rsid w:val="007E3766"/>
    <w:rsid w:val="007E397F"/>
    <w:rsid w:val="007E3AAA"/>
    <w:rsid w:val="007E3BF9"/>
    <w:rsid w:val="007E3DF8"/>
    <w:rsid w:val="007E41BB"/>
    <w:rsid w:val="007E4214"/>
    <w:rsid w:val="007E4259"/>
    <w:rsid w:val="007E4393"/>
    <w:rsid w:val="007E44D6"/>
    <w:rsid w:val="007E49ED"/>
    <w:rsid w:val="007E4AA8"/>
    <w:rsid w:val="007E4B2E"/>
    <w:rsid w:val="007E50EA"/>
    <w:rsid w:val="007E5128"/>
    <w:rsid w:val="007E541B"/>
    <w:rsid w:val="007E5473"/>
    <w:rsid w:val="007E5504"/>
    <w:rsid w:val="007E5543"/>
    <w:rsid w:val="007E56EC"/>
    <w:rsid w:val="007E59C3"/>
    <w:rsid w:val="007E59EA"/>
    <w:rsid w:val="007E5A07"/>
    <w:rsid w:val="007E5C97"/>
    <w:rsid w:val="007E5CF0"/>
    <w:rsid w:val="007E5FD9"/>
    <w:rsid w:val="007E62A6"/>
    <w:rsid w:val="007E6387"/>
    <w:rsid w:val="007E647C"/>
    <w:rsid w:val="007E666C"/>
    <w:rsid w:val="007E66F1"/>
    <w:rsid w:val="007E682E"/>
    <w:rsid w:val="007E6984"/>
    <w:rsid w:val="007E6B4A"/>
    <w:rsid w:val="007E6C64"/>
    <w:rsid w:val="007E6E72"/>
    <w:rsid w:val="007E6F5D"/>
    <w:rsid w:val="007E7153"/>
    <w:rsid w:val="007E7312"/>
    <w:rsid w:val="007E755E"/>
    <w:rsid w:val="007E771D"/>
    <w:rsid w:val="007E78FD"/>
    <w:rsid w:val="007E798C"/>
    <w:rsid w:val="007E7A4E"/>
    <w:rsid w:val="007E7ED6"/>
    <w:rsid w:val="007E7F51"/>
    <w:rsid w:val="007F0103"/>
    <w:rsid w:val="007F017A"/>
    <w:rsid w:val="007F01C2"/>
    <w:rsid w:val="007F02EC"/>
    <w:rsid w:val="007F0394"/>
    <w:rsid w:val="007F03EE"/>
    <w:rsid w:val="007F052C"/>
    <w:rsid w:val="007F05ED"/>
    <w:rsid w:val="007F0721"/>
    <w:rsid w:val="007F08AB"/>
    <w:rsid w:val="007F08C5"/>
    <w:rsid w:val="007F0A90"/>
    <w:rsid w:val="007F0DB0"/>
    <w:rsid w:val="007F0E56"/>
    <w:rsid w:val="007F113D"/>
    <w:rsid w:val="007F1308"/>
    <w:rsid w:val="007F14E6"/>
    <w:rsid w:val="007F1537"/>
    <w:rsid w:val="007F164D"/>
    <w:rsid w:val="007F186C"/>
    <w:rsid w:val="007F195D"/>
    <w:rsid w:val="007F1C2B"/>
    <w:rsid w:val="007F1C8C"/>
    <w:rsid w:val="007F1CD5"/>
    <w:rsid w:val="007F1F62"/>
    <w:rsid w:val="007F2083"/>
    <w:rsid w:val="007F20C5"/>
    <w:rsid w:val="007F222A"/>
    <w:rsid w:val="007F2360"/>
    <w:rsid w:val="007F240E"/>
    <w:rsid w:val="007F2576"/>
    <w:rsid w:val="007F2632"/>
    <w:rsid w:val="007F2709"/>
    <w:rsid w:val="007F2938"/>
    <w:rsid w:val="007F2DC0"/>
    <w:rsid w:val="007F2DEA"/>
    <w:rsid w:val="007F2F2A"/>
    <w:rsid w:val="007F2F40"/>
    <w:rsid w:val="007F2F5B"/>
    <w:rsid w:val="007F332B"/>
    <w:rsid w:val="007F34B9"/>
    <w:rsid w:val="007F3642"/>
    <w:rsid w:val="007F3725"/>
    <w:rsid w:val="007F3916"/>
    <w:rsid w:val="007F3A74"/>
    <w:rsid w:val="007F3A96"/>
    <w:rsid w:val="007F3B06"/>
    <w:rsid w:val="007F3C47"/>
    <w:rsid w:val="007F3DFE"/>
    <w:rsid w:val="007F3ECE"/>
    <w:rsid w:val="007F3EFD"/>
    <w:rsid w:val="007F3FE2"/>
    <w:rsid w:val="007F44A3"/>
    <w:rsid w:val="007F4604"/>
    <w:rsid w:val="007F460B"/>
    <w:rsid w:val="007F4662"/>
    <w:rsid w:val="007F47AA"/>
    <w:rsid w:val="007F4822"/>
    <w:rsid w:val="007F48EF"/>
    <w:rsid w:val="007F4A01"/>
    <w:rsid w:val="007F4A0C"/>
    <w:rsid w:val="007F4A4C"/>
    <w:rsid w:val="007F4B14"/>
    <w:rsid w:val="007F4B1A"/>
    <w:rsid w:val="007F4B89"/>
    <w:rsid w:val="007F4DF0"/>
    <w:rsid w:val="007F4E5C"/>
    <w:rsid w:val="007F5108"/>
    <w:rsid w:val="007F539B"/>
    <w:rsid w:val="007F5474"/>
    <w:rsid w:val="007F54EF"/>
    <w:rsid w:val="007F572B"/>
    <w:rsid w:val="007F57E9"/>
    <w:rsid w:val="007F58EA"/>
    <w:rsid w:val="007F590A"/>
    <w:rsid w:val="007F5ABB"/>
    <w:rsid w:val="007F5AEA"/>
    <w:rsid w:val="007F5AEF"/>
    <w:rsid w:val="007F5AFA"/>
    <w:rsid w:val="007F5B3B"/>
    <w:rsid w:val="007F5CD2"/>
    <w:rsid w:val="007F6000"/>
    <w:rsid w:val="007F6141"/>
    <w:rsid w:val="007F61CE"/>
    <w:rsid w:val="007F65AB"/>
    <w:rsid w:val="007F6779"/>
    <w:rsid w:val="007F67D3"/>
    <w:rsid w:val="007F683C"/>
    <w:rsid w:val="007F69A7"/>
    <w:rsid w:val="007F6A9B"/>
    <w:rsid w:val="007F6A9D"/>
    <w:rsid w:val="007F6CED"/>
    <w:rsid w:val="007F6EB9"/>
    <w:rsid w:val="007F6FB9"/>
    <w:rsid w:val="007F6FF7"/>
    <w:rsid w:val="007F7046"/>
    <w:rsid w:val="007F7170"/>
    <w:rsid w:val="007F723A"/>
    <w:rsid w:val="007F730A"/>
    <w:rsid w:val="007F753E"/>
    <w:rsid w:val="007F7549"/>
    <w:rsid w:val="007F757A"/>
    <w:rsid w:val="007F757D"/>
    <w:rsid w:val="007F784D"/>
    <w:rsid w:val="007F78C5"/>
    <w:rsid w:val="007F7954"/>
    <w:rsid w:val="007F7BEC"/>
    <w:rsid w:val="007F7DE9"/>
    <w:rsid w:val="007F7E4F"/>
    <w:rsid w:val="007F7F11"/>
    <w:rsid w:val="007F7F27"/>
    <w:rsid w:val="0080023F"/>
    <w:rsid w:val="00800261"/>
    <w:rsid w:val="0080041D"/>
    <w:rsid w:val="0080041E"/>
    <w:rsid w:val="0080043D"/>
    <w:rsid w:val="0080068E"/>
    <w:rsid w:val="008006AD"/>
    <w:rsid w:val="00800771"/>
    <w:rsid w:val="0080084E"/>
    <w:rsid w:val="00800EAA"/>
    <w:rsid w:val="00800F82"/>
    <w:rsid w:val="00800FEA"/>
    <w:rsid w:val="008013EB"/>
    <w:rsid w:val="0080148E"/>
    <w:rsid w:val="008017DF"/>
    <w:rsid w:val="008017F5"/>
    <w:rsid w:val="00801B37"/>
    <w:rsid w:val="00801BD0"/>
    <w:rsid w:val="00801C65"/>
    <w:rsid w:val="00801CD8"/>
    <w:rsid w:val="008020EC"/>
    <w:rsid w:val="008021C4"/>
    <w:rsid w:val="0080222A"/>
    <w:rsid w:val="00802281"/>
    <w:rsid w:val="008022FF"/>
    <w:rsid w:val="0080232F"/>
    <w:rsid w:val="0080248B"/>
    <w:rsid w:val="00802603"/>
    <w:rsid w:val="0080264B"/>
    <w:rsid w:val="00802654"/>
    <w:rsid w:val="0080283A"/>
    <w:rsid w:val="008028A9"/>
    <w:rsid w:val="00802960"/>
    <w:rsid w:val="00802BA7"/>
    <w:rsid w:val="00802BC9"/>
    <w:rsid w:val="00802C05"/>
    <w:rsid w:val="00802C1F"/>
    <w:rsid w:val="00802CE3"/>
    <w:rsid w:val="00802DAC"/>
    <w:rsid w:val="00802DD1"/>
    <w:rsid w:val="00802F11"/>
    <w:rsid w:val="00802F1D"/>
    <w:rsid w:val="00802F31"/>
    <w:rsid w:val="00802FF4"/>
    <w:rsid w:val="008030A6"/>
    <w:rsid w:val="008030A9"/>
    <w:rsid w:val="008030F4"/>
    <w:rsid w:val="00803226"/>
    <w:rsid w:val="008034E7"/>
    <w:rsid w:val="00803626"/>
    <w:rsid w:val="00803A95"/>
    <w:rsid w:val="00803C61"/>
    <w:rsid w:val="00803C9F"/>
    <w:rsid w:val="00803EB9"/>
    <w:rsid w:val="008041D0"/>
    <w:rsid w:val="00804229"/>
    <w:rsid w:val="00804484"/>
    <w:rsid w:val="008044D5"/>
    <w:rsid w:val="008045F5"/>
    <w:rsid w:val="0080465E"/>
    <w:rsid w:val="00804778"/>
    <w:rsid w:val="008048B3"/>
    <w:rsid w:val="00804A4E"/>
    <w:rsid w:val="00804A86"/>
    <w:rsid w:val="00804A8E"/>
    <w:rsid w:val="00804A9A"/>
    <w:rsid w:val="00804B13"/>
    <w:rsid w:val="00804B1C"/>
    <w:rsid w:val="00804CB7"/>
    <w:rsid w:val="00804D1D"/>
    <w:rsid w:val="00804DF2"/>
    <w:rsid w:val="008050B4"/>
    <w:rsid w:val="00805291"/>
    <w:rsid w:val="008052CC"/>
    <w:rsid w:val="008053E1"/>
    <w:rsid w:val="0080544D"/>
    <w:rsid w:val="00805462"/>
    <w:rsid w:val="008054A4"/>
    <w:rsid w:val="00805513"/>
    <w:rsid w:val="00805569"/>
    <w:rsid w:val="0080564D"/>
    <w:rsid w:val="0080571E"/>
    <w:rsid w:val="00805763"/>
    <w:rsid w:val="008057CB"/>
    <w:rsid w:val="008058D0"/>
    <w:rsid w:val="00805AF6"/>
    <w:rsid w:val="00805C63"/>
    <w:rsid w:val="00805F57"/>
    <w:rsid w:val="00806242"/>
    <w:rsid w:val="00806332"/>
    <w:rsid w:val="0080645E"/>
    <w:rsid w:val="008065F7"/>
    <w:rsid w:val="0080660E"/>
    <w:rsid w:val="0080661D"/>
    <w:rsid w:val="008066BA"/>
    <w:rsid w:val="008067F5"/>
    <w:rsid w:val="00806AEA"/>
    <w:rsid w:val="00806B59"/>
    <w:rsid w:val="00806C12"/>
    <w:rsid w:val="00806CC3"/>
    <w:rsid w:val="00806D65"/>
    <w:rsid w:val="00806DD5"/>
    <w:rsid w:val="00806E24"/>
    <w:rsid w:val="00806EF3"/>
    <w:rsid w:val="008070D2"/>
    <w:rsid w:val="00807178"/>
    <w:rsid w:val="008071B4"/>
    <w:rsid w:val="00807298"/>
    <w:rsid w:val="00807336"/>
    <w:rsid w:val="00807485"/>
    <w:rsid w:val="008074A7"/>
    <w:rsid w:val="00807787"/>
    <w:rsid w:val="008077B8"/>
    <w:rsid w:val="0080799E"/>
    <w:rsid w:val="008079D5"/>
    <w:rsid w:val="00807D8D"/>
    <w:rsid w:val="00807E2C"/>
    <w:rsid w:val="00807E31"/>
    <w:rsid w:val="00807EC6"/>
    <w:rsid w:val="00807FF7"/>
    <w:rsid w:val="0080D56C"/>
    <w:rsid w:val="0081006A"/>
    <w:rsid w:val="0081028C"/>
    <w:rsid w:val="00810294"/>
    <w:rsid w:val="008104F1"/>
    <w:rsid w:val="008105BB"/>
    <w:rsid w:val="008107EB"/>
    <w:rsid w:val="0081080E"/>
    <w:rsid w:val="00810E88"/>
    <w:rsid w:val="00810EDD"/>
    <w:rsid w:val="00811068"/>
    <w:rsid w:val="008111E5"/>
    <w:rsid w:val="00811223"/>
    <w:rsid w:val="00811252"/>
    <w:rsid w:val="008112CF"/>
    <w:rsid w:val="00811471"/>
    <w:rsid w:val="008114EA"/>
    <w:rsid w:val="00811857"/>
    <w:rsid w:val="0081189C"/>
    <w:rsid w:val="00811983"/>
    <w:rsid w:val="00811C1A"/>
    <w:rsid w:val="00811DB5"/>
    <w:rsid w:val="00811E28"/>
    <w:rsid w:val="00811EFC"/>
    <w:rsid w:val="00811F66"/>
    <w:rsid w:val="0081220E"/>
    <w:rsid w:val="00812310"/>
    <w:rsid w:val="0081234B"/>
    <w:rsid w:val="00812401"/>
    <w:rsid w:val="0081263A"/>
    <w:rsid w:val="008126AC"/>
    <w:rsid w:val="008126D1"/>
    <w:rsid w:val="0081274D"/>
    <w:rsid w:val="008127B8"/>
    <w:rsid w:val="008127EB"/>
    <w:rsid w:val="008129C2"/>
    <w:rsid w:val="00812BDF"/>
    <w:rsid w:val="00812D58"/>
    <w:rsid w:val="00812DAF"/>
    <w:rsid w:val="00812F0F"/>
    <w:rsid w:val="00813015"/>
    <w:rsid w:val="0081313F"/>
    <w:rsid w:val="0081368C"/>
    <w:rsid w:val="00813826"/>
    <w:rsid w:val="00813A4F"/>
    <w:rsid w:val="00813B63"/>
    <w:rsid w:val="00813BB9"/>
    <w:rsid w:val="00813C2A"/>
    <w:rsid w:val="00813E31"/>
    <w:rsid w:val="00813ED4"/>
    <w:rsid w:val="00813F29"/>
    <w:rsid w:val="00813F53"/>
    <w:rsid w:val="008140A9"/>
    <w:rsid w:val="00814375"/>
    <w:rsid w:val="008143AD"/>
    <w:rsid w:val="0081444A"/>
    <w:rsid w:val="00814456"/>
    <w:rsid w:val="0081450A"/>
    <w:rsid w:val="00814682"/>
    <w:rsid w:val="008146F9"/>
    <w:rsid w:val="0081486C"/>
    <w:rsid w:val="0081497B"/>
    <w:rsid w:val="008149A7"/>
    <w:rsid w:val="00814A61"/>
    <w:rsid w:val="00814A7D"/>
    <w:rsid w:val="00814B2A"/>
    <w:rsid w:val="00814D47"/>
    <w:rsid w:val="00814D5F"/>
    <w:rsid w:val="00814E58"/>
    <w:rsid w:val="00814E6D"/>
    <w:rsid w:val="00814F36"/>
    <w:rsid w:val="00814F80"/>
    <w:rsid w:val="00815178"/>
    <w:rsid w:val="008151EF"/>
    <w:rsid w:val="00815430"/>
    <w:rsid w:val="00815697"/>
    <w:rsid w:val="0081576B"/>
    <w:rsid w:val="00815782"/>
    <w:rsid w:val="00815962"/>
    <w:rsid w:val="00815AFF"/>
    <w:rsid w:val="00815D09"/>
    <w:rsid w:val="00815F7C"/>
    <w:rsid w:val="00816042"/>
    <w:rsid w:val="00816049"/>
    <w:rsid w:val="00816068"/>
    <w:rsid w:val="008160BA"/>
    <w:rsid w:val="008160D0"/>
    <w:rsid w:val="008160FC"/>
    <w:rsid w:val="00816230"/>
    <w:rsid w:val="0081632D"/>
    <w:rsid w:val="0081648E"/>
    <w:rsid w:val="008164B3"/>
    <w:rsid w:val="00816510"/>
    <w:rsid w:val="008165CA"/>
    <w:rsid w:val="008167CF"/>
    <w:rsid w:val="00816802"/>
    <w:rsid w:val="00816AB2"/>
    <w:rsid w:val="00816B80"/>
    <w:rsid w:val="00816B91"/>
    <w:rsid w:val="00816BBB"/>
    <w:rsid w:val="00816D45"/>
    <w:rsid w:val="00816E74"/>
    <w:rsid w:val="0081703F"/>
    <w:rsid w:val="008172A0"/>
    <w:rsid w:val="008172D9"/>
    <w:rsid w:val="008174FD"/>
    <w:rsid w:val="008175B3"/>
    <w:rsid w:val="008175F5"/>
    <w:rsid w:val="0081767C"/>
    <w:rsid w:val="00817C4D"/>
    <w:rsid w:val="00817D0C"/>
    <w:rsid w:val="00817E1D"/>
    <w:rsid w:val="00817EEA"/>
    <w:rsid w:val="00817FB8"/>
    <w:rsid w:val="0081DA2B"/>
    <w:rsid w:val="00820225"/>
    <w:rsid w:val="00820274"/>
    <w:rsid w:val="00820476"/>
    <w:rsid w:val="00820605"/>
    <w:rsid w:val="00820682"/>
    <w:rsid w:val="008206BC"/>
    <w:rsid w:val="008206E2"/>
    <w:rsid w:val="00820700"/>
    <w:rsid w:val="00820BE8"/>
    <w:rsid w:val="00820C05"/>
    <w:rsid w:val="00820C13"/>
    <w:rsid w:val="00820EC1"/>
    <w:rsid w:val="00820F38"/>
    <w:rsid w:val="008212DC"/>
    <w:rsid w:val="00821318"/>
    <w:rsid w:val="00821335"/>
    <w:rsid w:val="0082150F"/>
    <w:rsid w:val="0082186C"/>
    <w:rsid w:val="00821995"/>
    <w:rsid w:val="00821A01"/>
    <w:rsid w:val="00821B13"/>
    <w:rsid w:val="00821B5E"/>
    <w:rsid w:val="00821C41"/>
    <w:rsid w:val="00821C88"/>
    <w:rsid w:val="00821D2A"/>
    <w:rsid w:val="00821DF6"/>
    <w:rsid w:val="00821F08"/>
    <w:rsid w:val="00821F9E"/>
    <w:rsid w:val="008220B0"/>
    <w:rsid w:val="00822141"/>
    <w:rsid w:val="0082271D"/>
    <w:rsid w:val="008228E4"/>
    <w:rsid w:val="00822997"/>
    <w:rsid w:val="00822A77"/>
    <w:rsid w:val="00822AC8"/>
    <w:rsid w:val="00822B12"/>
    <w:rsid w:val="00822B33"/>
    <w:rsid w:val="00822C50"/>
    <w:rsid w:val="00822C9F"/>
    <w:rsid w:val="00822F0D"/>
    <w:rsid w:val="00822F62"/>
    <w:rsid w:val="0082334B"/>
    <w:rsid w:val="00823383"/>
    <w:rsid w:val="00823385"/>
    <w:rsid w:val="008233F0"/>
    <w:rsid w:val="008233F2"/>
    <w:rsid w:val="00823517"/>
    <w:rsid w:val="00823593"/>
    <w:rsid w:val="0082374D"/>
    <w:rsid w:val="00823785"/>
    <w:rsid w:val="00823933"/>
    <w:rsid w:val="008239D3"/>
    <w:rsid w:val="00823C2A"/>
    <w:rsid w:val="00823CB7"/>
    <w:rsid w:val="00823D27"/>
    <w:rsid w:val="00823D82"/>
    <w:rsid w:val="00823DE7"/>
    <w:rsid w:val="00823E41"/>
    <w:rsid w:val="00823FB3"/>
    <w:rsid w:val="0082401A"/>
    <w:rsid w:val="00824279"/>
    <w:rsid w:val="00824288"/>
    <w:rsid w:val="008242BD"/>
    <w:rsid w:val="00824632"/>
    <w:rsid w:val="0082488E"/>
    <w:rsid w:val="00824A20"/>
    <w:rsid w:val="00824B24"/>
    <w:rsid w:val="008251F4"/>
    <w:rsid w:val="008253B5"/>
    <w:rsid w:val="0082541B"/>
    <w:rsid w:val="0082545B"/>
    <w:rsid w:val="00825488"/>
    <w:rsid w:val="008258B8"/>
    <w:rsid w:val="00825A19"/>
    <w:rsid w:val="00825AF3"/>
    <w:rsid w:val="00825B5A"/>
    <w:rsid w:val="00825C6D"/>
    <w:rsid w:val="00825CFB"/>
    <w:rsid w:val="00825EBE"/>
    <w:rsid w:val="00826119"/>
    <w:rsid w:val="00826185"/>
    <w:rsid w:val="008261A9"/>
    <w:rsid w:val="008265D9"/>
    <w:rsid w:val="0082670D"/>
    <w:rsid w:val="00826778"/>
    <w:rsid w:val="00826B2D"/>
    <w:rsid w:val="00826BD2"/>
    <w:rsid w:val="00826D0A"/>
    <w:rsid w:val="00826DED"/>
    <w:rsid w:val="00826EDE"/>
    <w:rsid w:val="008271A7"/>
    <w:rsid w:val="00827425"/>
    <w:rsid w:val="00827484"/>
    <w:rsid w:val="008274D5"/>
    <w:rsid w:val="008276D6"/>
    <w:rsid w:val="0082779B"/>
    <w:rsid w:val="00827AB9"/>
    <w:rsid w:val="00827C1E"/>
    <w:rsid w:val="00827C70"/>
    <w:rsid w:val="00827D63"/>
    <w:rsid w:val="00827F57"/>
    <w:rsid w:val="00827F58"/>
    <w:rsid w:val="00830025"/>
    <w:rsid w:val="0083015F"/>
    <w:rsid w:val="00830174"/>
    <w:rsid w:val="008303D4"/>
    <w:rsid w:val="008304C1"/>
    <w:rsid w:val="0083060F"/>
    <w:rsid w:val="008309A5"/>
    <w:rsid w:val="00830D21"/>
    <w:rsid w:val="00830E6B"/>
    <w:rsid w:val="0083111B"/>
    <w:rsid w:val="0083123A"/>
    <w:rsid w:val="00831371"/>
    <w:rsid w:val="008313AA"/>
    <w:rsid w:val="0083148F"/>
    <w:rsid w:val="008315A8"/>
    <w:rsid w:val="0083189B"/>
    <w:rsid w:val="008318A1"/>
    <w:rsid w:val="0083192D"/>
    <w:rsid w:val="00831AA7"/>
    <w:rsid w:val="00831AF0"/>
    <w:rsid w:val="00831B83"/>
    <w:rsid w:val="00831C44"/>
    <w:rsid w:val="00831C90"/>
    <w:rsid w:val="00831D56"/>
    <w:rsid w:val="00831DE7"/>
    <w:rsid w:val="00831EB0"/>
    <w:rsid w:val="00831FE4"/>
    <w:rsid w:val="008320DA"/>
    <w:rsid w:val="0083215E"/>
    <w:rsid w:val="008322B5"/>
    <w:rsid w:val="00832308"/>
    <w:rsid w:val="0083232A"/>
    <w:rsid w:val="0083233F"/>
    <w:rsid w:val="008323B8"/>
    <w:rsid w:val="008324E4"/>
    <w:rsid w:val="00832586"/>
    <w:rsid w:val="0083271B"/>
    <w:rsid w:val="00832C35"/>
    <w:rsid w:val="00832C5A"/>
    <w:rsid w:val="00832CF6"/>
    <w:rsid w:val="00832D03"/>
    <w:rsid w:val="00832E65"/>
    <w:rsid w:val="00832F9A"/>
    <w:rsid w:val="008330F1"/>
    <w:rsid w:val="00833117"/>
    <w:rsid w:val="0083334C"/>
    <w:rsid w:val="0083337A"/>
    <w:rsid w:val="00833429"/>
    <w:rsid w:val="00833501"/>
    <w:rsid w:val="008335B8"/>
    <w:rsid w:val="00833688"/>
    <w:rsid w:val="00833827"/>
    <w:rsid w:val="00833948"/>
    <w:rsid w:val="0083394C"/>
    <w:rsid w:val="008339D8"/>
    <w:rsid w:val="00833A7E"/>
    <w:rsid w:val="00833A89"/>
    <w:rsid w:val="00833CDC"/>
    <w:rsid w:val="00833E84"/>
    <w:rsid w:val="008340DA"/>
    <w:rsid w:val="008344C6"/>
    <w:rsid w:val="008344D9"/>
    <w:rsid w:val="00834598"/>
    <w:rsid w:val="008345AA"/>
    <w:rsid w:val="008347E3"/>
    <w:rsid w:val="008349BD"/>
    <w:rsid w:val="00834BEC"/>
    <w:rsid w:val="00834D1E"/>
    <w:rsid w:val="00834FDE"/>
    <w:rsid w:val="008350A6"/>
    <w:rsid w:val="008351A1"/>
    <w:rsid w:val="0083526B"/>
    <w:rsid w:val="008353AD"/>
    <w:rsid w:val="008355C2"/>
    <w:rsid w:val="008355CA"/>
    <w:rsid w:val="00835755"/>
    <w:rsid w:val="008357DB"/>
    <w:rsid w:val="00835A6E"/>
    <w:rsid w:val="00835C98"/>
    <w:rsid w:val="00835CE1"/>
    <w:rsid w:val="00835D49"/>
    <w:rsid w:val="00835E44"/>
    <w:rsid w:val="00835F6C"/>
    <w:rsid w:val="00835F80"/>
    <w:rsid w:val="00835FE8"/>
    <w:rsid w:val="0083606A"/>
    <w:rsid w:val="00836234"/>
    <w:rsid w:val="008362EA"/>
    <w:rsid w:val="0083650D"/>
    <w:rsid w:val="00836722"/>
    <w:rsid w:val="00836BD9"/>
    <w:rsid w:val="00836C2C"/>
    <w:rsid w:val="00836DE9"/>
    <w:rsid w:val="00836E0A"/>
    <w:rsid w:val="00836EC7"/>
    <w:rsid w:val="00836F61"/>
    <w:rsid w:val="00836FAD"/>
    <w:rsid w:val="008370BB"/>
    <w:rsid w:val="008373AF"/>
    <w:rsid w:val="0083754C"/>
    <w:rsid w:val="0083793C"/>
    <w:rsid w:val="008379BE"/>
    <w:rsid w:val="008379CB"/>
    <w:rsid w:val="00837C29"/>
    <w:rsid w:val="00837D93"/>
    <w:rsid w:val="00837DDE"/>
    <w:rsid w:val="00837EB8"/>
    <w:rsid w:val="00837F3E"/>
    <w:rsid w:val="008402D5"/>
    <w:rsid w:val="00840544"/>
    <w:rsid w:val="008406E6"/>
    <w:rsid w:val="008409F5"/>
    <w:rsid w:val="00840A6F"/>
    <w:rsid w:val="00840C2C"/>
    <w:rsid w:val="00840C8E"/>
    <w:rsid w:val="00840D7A"/>
    <w:rsid w:val="00840E24"/>
    <w:rsid w:val="00840F36"/>
    <w:rsid w:val="0084101B"/>
    <w:rsid w:val="0084108D"/>
    <w:rsid w:val="0084118F"/>
    <w:rsid w:val="008411D0"/>
    <w:rsid w:val="008411E7"/>
    <w:rsid w:val="00841346"/>
    <w:rsid w:val="00841354"/>
    <w:rsid w:val="00841367"/>
    <w:rsid w:val="008415E9"/>
    <w:rsid w:val="00841694"/>
    <w:rsid w:val="008416B9"/>
    <w:rsid w:val="00841721"/>
    <w:rsid w:val="00841851"/>
    <w:rsid w:val="00841919"/>
    <w:rsid w:val="00841957"/>
    <w:rsid w:val="008419A7"/>
    <w:rsid w:val="00841A8B"/>
    <w:rsid w:val="00841B4A"/>
    <w:rsid w:val="00841B6A"/>
    <w:rsid w:val="00841D46"/>
    <w:rsid w:val="00841D7E"/>
    <w:rsid w:val="00841D86"/>
    <w:rsid w:val="00841DEC"/>
    <w:rsid w:val="00841F6E"/>
    <w:rsid w:val="00841F96"/>
    <w:rsid w:val="008421C8"/>
    <w:rsid w:val="008421F6"/>
    <w:rsid w:val="008422F6"/>
    <w:rsid w:val="008423E1"/>
    <w:rsid w:val="00842495"/>
    <w:rsid w:val="00842749"/>
    <w:rsid w:val="008427A3"/>
    <w:rsid w:val="00842853"/>
    <w:rsid w:val="00842892"/>
    <w:rsid w:val="00842904"/>
    <w:rsid w:val="00842A06"/>
    <w:rsid w:val="00842B85"/>
    <w:rsid w:val="00842F02"/>
    <w:rsid w:val="00843007"/>
    <w:rsid w:val="0084316E"/>
    <w:rsid w:val="00843324"/>
    <w:rsid w:val="00843497"/>
    <w:rsid w:val="0084349E"/>
    <w:rsid w:val="0084360E"/>
    <w:rsid w:val="00843748"/>
    <w:rsid w:val="008437A3"/>
    <w:rsid w:val="008439E4"/>
    <w:rsid w:val="008439E6"/>
    <w:rsid w:val="00843BB4"/>
    <w:rsid w:val="00843CCC"/>
    <w:rsid w:val="00843D99"/>
    <w:rsid w:val="00843DE5"/>
    <w:rsid w:val="00843EE3"/>
    <w:rsid w:val="00843F70"/>
    <w:rsid w:val="00843F91"/>
    <w:rsid w:val="00844094"/>
    <w:rsid w:val="008441A9"/>
    <w:rsid w:val="008441ED"/>
    <w:rsid w:val="008443A3"/>
    <w:rsid w:val="008443AE"/>
    <w:rsid w:val="008443DC"/>
    <w:rsid w:val="00844671"/>
    <w:rsid w:val="00844A19"/>
    <w:rsid w:val="00844A58"/>
    <w:rsid w:val="00844AA9"/>
    <w:rsid w:val="00844B4C"/>
    <w:rsid w:val="00845098"/>
    <w:rsid w:val="00845114"/>
    <w:rsid w:val="0084513F"/>
    <w:rsid w:val="008451A4"/>
    <w:rsid w:val="0084530C"/>
    <w:rsid w:val="00845349"/>
    <w:rsid w:val="008453C2"/>
    <w:rsid w:val="008453D3"/>
    <w:rsid w:val="008453D9"/>
    <w:rsid w:val="008454D1"/>
    <w:rsid w:val="008454F1"/>
    <w:rsid w:val="00845527"/>
    <w:rsid w:val="00845744"/>
    <w:rsid w:val="00845947"/>
    <w:rsid w:val="00845AC6"/>
    <w:rsid w:val="00845BC2"/>
    <w:rsid w:val="00845C7F"/>
    <w:rsid w:val="00845CAA"/>
    <w:rsid w:val="00845CCC"/>
    <w:rsid w:val="00845D49"/>
    <w:rsid w:val="00845D98"/>
    <w:rsid w:val="00845DF2"/>
    <w:rsid w:val="00845F10"/>
    <w:rsid w:val="008461BF"/>
    <w:rsid w:val="008461C2"/>
    <w:rsid w:val="008463D5"/>
    <w:rsid w:val="0084652D"/>
    <w:rsid w:val="0084657A"/>
    <w:rsid w:val="0084678D"/>
    <w:rsid w:val="008467A8"/>
    <w:rsid w:val="0084687E"/>
    <w:rsid w:val="008469E3"/>
    <w:rsid w:val="00846A74"/>
    <w:rsid w:val="00846B26"/>
    <w:rsid w:val="00846C24"/>
    <w:rsid w:val="00846CD8"/>
    <w:rsid w:val="00846DC1"/>
    <w:rsid w:val="00846E91"/>
    <w:rsid w:val="00846ED2"/>
    <w:rsid w:val="00847041"/>
    <w:rsid w:val="0084705A"/>
    <w:rsid w:val="0084727C"/>
    <w:rsid w:val="008472B1"/>
    <w:rsid w:val="008479CE"/>
    <w:rsid w:val="00847B5E"/>
    <w:rsid w:val="00847BB5"/>
    <w:rsid w:val="00847C15"/>
    <w:rsid w:val="00847CD5"/>
    <w:rsid w:val="00847CFD"/>
    <w:rsid w:val="00847DB3"/>
    <w:rsid w:val="00847DF6"/>
    <w:rsid w:val="00847E2B"/>
    <w:rsid w:val="00847FAB"/>
    <w:rsid w:val="0085020C"/>
    <w:rsid w:val="0085023D"/>
    <w:rsid w:val="00850428"/>
    <w:rsid w:val="0085044B"/>
    <w:rsid w:val="008504A3"/>
    <w:rsid w:val="0085074A"/>
    <w:rsid w:val="008507FD"/>
    <w:rsid w:val="00850877"/>
    <w:rsid w:val="008508E1"/>
    <w:rsid w:val="00850939"/>
    <w:rsid w:val="0085094C"/>
    <w:rsid w:val="00850A70"/>
    <w:rsid w:val="00850AC5"/>
    <w:rsid w:val="00850B52"/>
    <w:rsid w:val="00850D2F"/>
    <w:rsid w:val="00850EF2"/>
    <w:rsid w:val="00851010"/>
    <w:rsid w:val="00851083"/>
    <w:rsid w:val="00851203"/>
    <w:rsid w:val="00851364"/>
    <w:rsid w:val="00851410"/>
    <w:rsid w:val="00851481"/>
    <w:rsid w:val="008514CA"/>
    <w:rsid w:val="00851529"/>
    <w:rsid w:val="0085154C"/>
    <w:rsid w:val="00851572"/>
    <w:rsid w:val="00851645"/>
    <w:rsid w:val="00851828"/>
    <w:rsid w:val="0085185A"/>
    <w:rsid w:val="00851B56"/>
    <w:rsid w:val="00851DE3"/>
    <w:rsid w:val="00851F54"/>
    <w:rsid w:val="00851F88"/>
    <w:rsid w:val="0085211F"/>
    <w:rsid w:val="008523C5"/>
    <w:rsid w:val="008524B1"/>
    <w:rsid w:val="008524FE"/>
    <w:rsid w:val="008525CD"/>
    <w:rsid w:val="00852630"/>
    <w:rsid w:val="00852690"/>
    <w:rsid w:val="0085271A"/>
    <w:rsid w:val="00852C37"/>
    <w:rsid w:val="00852C67"/>
    <w:rsid w:val="00852C8A"/>
    <w:rsid w:val="00852C9B"/>
    <w:rsid w:val="00852CA4"/>
    <w:rsid w:val="00852D7D"/>
    <w:rsid w:val="00852FAA"/>
    <w:rsid w:val="0085311F"/>
    <w:rsid w:val="00853198"/>
    <w:rsid w:val="0085323C"/>
    <w:rsid w:val="008532A1"/>
    <w:rsid w:val="00853469"/>
    <w:rsid w:val="0085365B"/>
    <w:rsid w:val="00853689"/>
    <w:rsid w:val="008536A4"/>
    <w:rsid w:val="008536F0"/>
    <w:rsid w:val="0085391D"/>
    <w:rsid w:val="00853BF1"/>
    <w:rsid w:val="00853FD1"/>
    <w:rsid w:val="00853FEB"/>
    <w:rsid w:val="00854010"/>
    <w:rsid w:val="0085405D"/>
    <w:rsid w:val="008543D1"/>
    <w:rsid w:val="00854546"/>
    <w:rsid w:val="00854563"/>
    <w:rsid w:val="0085461E"/>
    <w:rsid w:val="0085465E"/>
    <w:rsid w:val="0085480C"/>
    <w:rsid w:val="00854905"/>
    <w:rsid w:val="00854967"/>
    <w:rsid w:val="00854D37"/>
    <w:rsid w:val="00854D50"/>
    <w:rsid w:val="00854E52"/>
    <w:rsid w:val="008550FC"/>
    <w:rsid w:val="0085511F"/>
    <w:rsid w:val="0085515A"/>
    <w:rsid w:val="008552BD"/>
    <w:rsid w:val="0085532C"/>
    <w:rsid w:val="0085546E"/>
    <w:rsid w:val="00855583"/>
    <w:rsid w:val="00855590"/>
    <w:rsid w:val="00855680"/>
    <w:rsid w:val="00855701"/>
    <w:rsid w:val="00855A52"/>
    <w:rsid w:val="00855BB0"/>
    <w:rsid w:val="00855C0A"/>
    <w:rsid w:val="00855CC0"/>
    <w:rsid w:val="00855F79"/>
    <w:rsid w:val="00856074"/>
    <w:rsid w:val="008561B4"/>
    <w:rsid w:val="008563EC"/>
    <w:rsid w:val="008564BD"/>
    <w:rsid w:val="0085675F"/>
    <w:rsid w:val="00856A6B"/>
    <w:rsid w:val="00856AA4"/>
    <w:rsid w:val="00856B67"/>
    <w:rsid w:val="00856BAB"/>
    <w:rsid w:val="00856D01"/>
    <w:rsid w:val="00856EDC"/>
    <w:rsid w:val="0085719C"/>
    <w:rsid w:val="0085726A"/>
    <w:rsid w:val="00857272"/>
    <w:rsid w:val="0085746D"/>
    <w:rsid w:val="008576B3"/>
    <w:rsid w:val="00857727"/>
    <w:rsid w:val="00857A25"/>
    <w:rsid w:val="00857AA4"/>
    <w:rsid w:val="00857B0E"/>
    <w:rsid w:val="00857BE6"/>
    <w:rsid w:val="00857DC9"/>
    <w:rsid w:val="00857E47"/>
    <w:rsid w:val="00857E53"/>
    <w:rsid w:val="0086003C"/>
    <w:rsid w:val="00860096"/>
    <w:rsid w:val="00860152"/>
    <w:rsid w:val="008601CA"/>
    <w:rsid w:val="008601D7"/>
    <w:rsid w:val="0086020F"/>
    <w:rsid w:val="008602C6"/>
    <w:rsid w:val="008602E7"/>
    <w:rsid w:val="00860382"/>
    <w:rsid w:val="0086038E"/>
    <w:rsid w:val="0086042B"/>
    <w:rsid w:val="00860455"/>
    <w:rsid w:val="00860481"/>
    <w:rsid w:val="008606D1"/>
    <w:rsid w:val="00860783"/>
    <w:rsid w:val="00860860"/>
    <w:rsid w:val="00860AC5"/>
    <w:rsid w:val="00860AE9"/>
    <w:rsid w:val="00860BB4"/>
    <w:rsid w:val="00860BE5"/>
    <w:rsid w:val="00860D23"/>
    <w:rsid w:val="00860ED7"/>
    <w:rsid w:val="00860FD9"/>
    <w:rsid w:val="00861055"/>
    <w:rsid w:val="008611DB"/>
    <w:rsid w:val="008611E6"/>
    <w:rsid w:val="00861503"/>
    <w:rsid w:val="00861511"/>
    <w:rsid w:val="00861540"/>
    <w:rsid w:val="008618AF"/>
    <w:rsid w:val="00861911"/>
    <w:rsid w:val="00861AB3"/>
    <w:rsid w:val="00861C08"/>
    <w:rsid w:val="00861F82"/>
    <w:rsid w:val="00861F89"/>
    <w:rsid w:val="0086200F"/>
    <w:rsid w:val="0086258B"/>
    <w:rsid w:val="00862606"/>
    <w:rsid w:val="0086269B"/>
    <w:rsid w:val="00862931"/>
    <w:rsid w:val="008629A4"/>
    <w:rsid w:val="00862A78"/>
    <w:rsid w:val="00862B36"/>
    <w:rsid w:val="00862BBF"/>
    <w:rsid w:val="00862CD7"/>
    <w:rsid w:val="00862CF2"/>
    <w:rsid w:val="00862E5F"/>
    <w:rsid w:val="00862FE3"/>
    <w:rsid w:val="00863020"/>
    <w:rsid w:val="00863154"/>
    <w:rsid w:val="0086340E"/>
    <w:rsid w:val="0086368A"/>
    <w:rsid w:val="008637E6"/>
    <w:rsid w:val="00863AC6"/>
    <w:rsid w:val="00863B7E"/>
    <w:rsid w:val="00863B82"/>
    <w:rsid w:val="00863BAF"/>
    <w:rsid w:val="00863BF8"/>
    <w:rsid w:val="00863C44"/>
    <w:rsid w:val="00863C93"/>
    <w:rsid w:val="00863D7E"/>
    <w:rsid w:val="00863E28"/>
    <w:rsid w:val="00863F3D"/>
    <w:rsid w:val="00863F90"/>
    <w:rsid w:val="00863FDB"/>
    <w:rsid w:val="00864193"/>
    <w:rsid w:val="00864199"/>
    <w:rsid w:val="00864326"/>
    <w:rsid w:val="00864426"/>
    <w:rsid w:val="00864757"/>
    <w:rsid w:val="00864822"/>
    <w:rsid w:val="00864BDC"/>
    <w:rsid w:val="00864E76"/>
    <w:rsid w:val="00865195"/>
    <w:rsid w:val="00865A59"/>
    <w:rsid w:val="00865B13"/>
    <w:rsid w:val="00865B7C"/>
    <w:rsid w:val="00865BE6"/>
    <w:rsid w:val="00865DD9"/>
    <w:rsid w:val="00865F13"/>
    <w:rsid w:val="00865F21"/>
    <w:rsid w:val="00866228"/>
    <w:rsid w:val="0086641E"/>
    <w:rsid w:val="008665E6"/>
    <w:rsid w:val="0086674D"/>
    <w:rsid w:val="00866840"/>
    <w:rsid w:val="008668FA"/>
    <w:rsid w:val="0086694C"/>
    <w:rsid w:val="00866A28"/>
    <w:rsid w:val="00866ACB"/>
    <w:rsid w:val="00866B4B"/>
    <w:rsid w:val="00866D37"/>
    <w:rsid w:val="00866EB4"/>
    <w:rsid w:val="0086701B"/>
    <w:rsid w:val="00867056"/>
    <w:rsid w:val="0086715F"/>
    <w:rsid w:val="00867283"/>
    <w:rsid w:val="008673DB"/>
    <w:rsid w:val="00867481"/>
    <w:rsid w:val="00867688"/>
    <w:rsid w:val="00867A10"/>
    <w:rsid w:val="00867C36"/>
    <w:rsid w:val="00867D3C"/>
    <w:rsid w:val="00867E54"/>
    <w:rsid w:val="00867F43"/>
    <w:rsid w:val="00867FAE"/>
    <w:rsid w:val="00870041"/>
    <w:rsid w:val="008700C9"/>
    <w:rsid w:val="00870107"/>
    <w:rsid w:val="00870129"/>
    <w:rsid w:val="0087039D"/>
    <w:rsid w:val="008705C3"/>
    <w:rsid w:val="00870620"/>
    <w:rsid w:val="00870641"/>
    <w:rsid w:val="008707D7"/>
    <w:rsid w:val="008709ED"/>
    <w:rsid w:val="00870AD4"/>
    <w:rsid w:val="00870BE9"/>
    <w:rsid w:val="00870DDB"/>
    <w:rsid w:val="00870DFF"/>
    <w:rsid w:val="00870E89"/>
    <w:rsid w:val="00870F32"/>
    <w:rsid w:val="00870FDA"/>
    <w:rsid w:val="008710EB"/>
    <w:rsid w:val="00871178"/>
    <w:rsid w:val="0087124F"/>
    <w:rsid w:val="00871320"/>
    <w:rsid w:val="00871455"/>
    <w:rsid w:val="00871631"/>
    <w:rsid w:val="0087167B"/>
    <w:rsid w:val="008716EE"/>
    <w:rsid w:val="00871885"/>
    <w:rsid w:val="00871889"/>
    <w:rsid w:val="00871946"/>
    <w:rsid w:val="00871981"/>
    <w:rsid w:val="00871A90"/>
    <w:rsid w:val="00871AED"/>
    <w:rsid w:val="00871BCB"/>
    <w:rsid w:val="00871C00"/>
    <w:rsid w:val="00871F14"/>
    <w:rsid w:val="00871FF4"/>
    <w:rsid w:val="0087218B"/>
    <w:rsid w:val="008721ED"/>
    <w:rsid w:val="008723B7"/>
    <w:rsid w:val="0087240D"/>
    <w:rsid w:val="00872445"/>
    <w:rsid w:val="008724E4"/>
    <w:rsid w:val="00872509"/>
    <w:rsid w:val="0087253F"/>
    <w:rsid w:val="00872A64"/>
    <w:rsid w:val="00872C16"/>
    <w:rsid w:val="00872D67"/>
    <w:rsid w:val="008730A4"/>
    <w:rsid w:val="008730EC"/>
    <w:rsid w:val="008732B7"/>
    <w:rsid w:val="00873363"/>
    <w:rsid w:val="008738B4"/>
    <w:rsid w:val="00873979"/>
    <w:rsid w:val="008739AC"/>
    <w:rsid w:val="00873B29"/>
    <w:rsid w:val="00873B5A"/>
    <w:rsid w:val="00873BF2"/>
    <w:rsid w:val="00873CC5"/>
    <w:rsid w:val="00873D43"/>
    <w:rsid w:val="00873D88"/>
    <w:rsid w:val="00873D93"/>
    <w:rsid w:val="00873DAB"/>
    <w:rsid w:val="00873FE6"/>
    <w:rsid w:val="00873FF4"/>
    <w:rsid w:val="008744E2"/>
    <w:rsid w:val="0087461B"/>
    <w:rsid w:val="0087476B"/>
    <w:rsid w:val="0087477F"/>
    <w:rsid w:val="0087479E"/>
    <w:rsid w:val="00874958"/>
    <w:rsid w:val="008749C0"/>
    <w:rsid w:val="00874A1C"/>
    <w:rsid w:val="00874A1D"/>
    <w:rsid w:val="008750F8"/>
    <w:rsid w:val="00875194"/>
    <w:rsid w:val="008751CB"/>
    <w:rsid w:val="00875242"/>
    <w:rsid w:val="008752EB"/>
    <w:rsid w:val="008753B8"/>
    <w:rsid w:val="00875608"/>
    <w:rsid w:val="008756A5"/>
    <w:rsid w:val="008759DB"/>
    <w:rsid w:val="00875B68"/>
    <w:rsid w:val="00875EBA"/>
    <w:rsid w:val="00875EE3"/>
    <w:rsid w:val="008762B3"/>
    <w:rsid w:val="0087641A"/>
    <w:rsid w:val="008765FD"/>
    <w:rsid w:val="00876717"/>
    <w:rsid w:val="008768C6"/>
    <w:rsid w:val="00876906"/>
    <w:rsid w:val="008769F7"/>
    <w:rsid w:val="00876A0F"/>
    <w:rsid w:val="00876A62"/>
    <w:rsid w:val="00876B35"/>
    <w:rsid w:val="00876F65"/>
    <w:rsid w:val="00877133"/>
    <w:rsid w:val="008772D8"/>
    <w:rsid w:val="00877578"/>
    <w:rsid w:val="008775D0"/>
    <w:rsid w:val="0087772F"/>
    <w:rsid w:val="008778BD"/>
    <w:rsid w:val="008778C4"/>
    <w:rsid w:val="00877C3A"/>
    <w:rsid w:val="00877C5B"/>
    <w:rsid w:val="00877C5C"/>
    <w:rsid w:val="00877D10"/>
    <w:rsid w:val="00877D71"/>
    <w:rsid w:val="00877FA1"/>
    <w:rsid w:val="00880227"/>
    <w:rsid w:val="00880245"/>
    <w:rsid w:val="00880268"/>
    <w:rsid w:val="00880270"/>
    <w:rsid w:val="0088079C"/>
    <w:rsid w:val="0088085E"/>
    <w:rsid w:val="008808C0"/>
    <w:rsid w:val="008809DE"/>
    <w:rsid w:val="00880D12"/>
    <w:rsid w:val="00880D78"/>
    <w:rsid w:val="00881018"/>
    <w:rsid w:val="008814FF"/>
    <w:rsid w:val="008816E9"/>
    <w:rsid w:val="0088196E"/>
    <w:rsid w:val="00881B65"/>
    <w:rsid w:val="00881C7D"/>
    <w:rsid w:val="00881C83"/>
    <w:rsid w:val="00881E78"/>
    <w:rsid w:val="00881E91"/>
    <w:rsid w:val="00881FF6"/>
    <w:rsid w:val="00881FF8"/>
    <w:rsid w:val="00882109"/>
    <w:rsid w:val="008821DA"/>
    <w:rsid w:val="0088223F"/>
    <w:rsid w:val="00882506"/>
    <w:rsid w:val="00882703"/>
    <w:rsid w:val="0088277A"/>
    <w:rsid w:val="008827A9"/>
    <w:rsid w:val="008829AE"/>
    <w:rsid w:val="008829BC"/>
    <w:rsid w:val="00882A51"/>
    <w:rsid w:val="00882A9C"/>
    <w:rsid w:val="00882BC5"/>
    <w:rsid w:val="00882DB3"/>
    <w:rsid w:val="00882DC3"/>
    <w:rsid w:val="00882E3D"/>
    <w:rsid w:val="00882FC2"/>
    <w:rsid w:val="008830FD"/>
    <w:rsid w:val="008831B4"/>
    <w:rsid w:val="0088322A"/>
    <w:rsid w:val="00883265"/>
    <w:rsid w:val="00883276"/>
    <w:rsid w:val="00883287"/>
    <w:rsid w:val="00883603"/>
    <w:rsid w:val="00883627"/>
    <w:rsid w:val="00883707"/>
    <w:rsid w:val="00883938"/>
    <w:rsid w:val="0088399D"/>
    <w:rsid w:val="00883A42"/>
    <w:rsid w:val="00883A6B"/>
    <w:rsid w:val="00883B77"/>
    <w:rsid w:val="00883C60"/>
    <w:rsid w:val="00883D40"/>
    <w:rsid w:val="00883DC1"/>
    <w:rsid w:val="00883E29"/>
    <w:rsid w:val="00883EC4"/>
    <w:rsid w:val="008840BA"/>
    <w:rsid w:val="008842CF"/>
    <w:rsid w:val="00884338"/>
    <w:rsid w:val="0088456F"/>
    <w:rsid w:val="008845D3"/>
    <w:rsid w:val="008846D3"/>
    <w:rsid w:val="00884798"/>
    <w:rsid w:val="0088495F"/>
    <w:rsid w:val="00884B6F"/>
    <w:rsid w:val="00884CC5"/>
    <w:rsid w:val="00884E17"/>
    <w:rsid w:val="00884EC4"/>
    <w:rsid w:val="00885187"/>
    <w:rsid w:val="008851CF"/>
    <w:rsid w:val="0088522D"/>
    <w:rsid w:val="0088527A"/>
    <w:rsid w:val="0088530E"/>
    <w:rsid w:val="008853A6"/>
    <w:rsid w:val="008853FF"/>
    <w:rsid w:val="0088544B"/>
    <w:rsid w:val="0088546A"/>
    <w:rsid w:val="00885494"/>
    <w:rsid w:val="008855A5"/>
    <w:rsid w:val="00885890"/>
    <w:rsid w:val="00885A3B"/>
    <w:rsid w:val="00885AF7"/>
    <w:rsid w:val="00885CED"/>
    <w:rsid w:val="00885D1B"/>
    <w:rsid w:val="00885EB8"/>
    <w:rsid w:val="00885F68"/>
    <w:rsid w:val="0088611C"/>
    <w:rsid w:val="0088640A"/>
    <w:rsid w:val="0088642E"/>
    <w:rsid w:val="00886466"/>
    <w:rsid w:val="008864BA"/>
    <w:rsid w:val="008865D3"/>
    <w:rsid w:val="008865E7"/>
    <w:rsid w:val="00886949"/>
    <w:rsid w:val="00886A32"/>
    <w:rsid w:val="00886A57"/>
    <w:rsid w:val="00886AD1"/>
    <w:rsid w:val="00886E70"/>
    <w:rsid w:val="00886E7B"/>
    <w:rsid w:val="00886FE9"/>
    <w:rsid w:val="00887030"/>
    <w:rsid w:val="00887274"/>
    <w:rsid w:val="00887335"/>
    <w:rsid w:val="008873AD"/>
    <w:rsid w:val="00887688"/>
    <w:rsid w:val="008876EE"/>
    <w:rsid w:val="00887A93"/>
    <w:rsid w:val="00887CB0"/>
    <w:rsid w:val="00890075"/>
    <w:rsid w:val="00890182"/>
    <w:rsid w:val="00890267"/>
    <w:rsid w:val="008902AC"/>
    <w:rsid w:val="008902FC"/>
    <w:rsid w:val="008903AC"/>
    <w:rsid w:val="008903D8"/>
    <w:rsid w:val="008903F2"/>
    <w:rsid w:val="008904FD"/>
    <w:rsid w:val="008906A0"/>
    <w:rsid w:val="0089088C"/>
    <w:rsid w:val="00890AB0"/>
    <w:rsid w:val="00890CC9"/>
    <w:rsid w:val="00890D27"/>
    <w:rsid w:val="00890F4C"/>
    <w:rsid w:val="00890FDE"/>
    <w:rsid w:val="00891006"/>
    <w:rsid w:val="008910AD"/>
    <w:rsid w:val="00891129"/>
    <w:rsid w:val="00891131"/>
    <w:rsid w:val="0089115D"/>
    <w:rsid w:val="00891196"/>
    <w:rsid w:val="00891339"/>
    <w:rsid w:val="0089139A"/>
    <w:rsid w:val="00891559"/>
    <w:rsid w:val="00891641"/>
    <w:rsid w:val="00891B94"/>
    <w:rsid w:val="00891C31"/>
    <w:rsid w:val="00891D31"/>
    <w:rsid w:val="00891EB4"/>
    <w:rsid w:val="00892070"/>
    <w:rsid w:val="008920B7"/>
    <w:rsid w:val="008920E4"/>
    <w:rsid w:val="008921BE"/>
    <w:rsid w:val="008921FC"/>
    <w:rsid w:val="00892250"/>
    <w:rsid w:val="00892268"/>
    <w:rsid w:val="00892414"/>
    <w:rsid w:val="0089241B"/>
    <w:rsid w:val="00892715"/>
    <w:rsid w:val="00892897"/>
    <w:rsid w:val="008929A1"/>
    <w:rsid w:val="008929AD"/>
    <w:rsid w:val="00892B2E"/>
    <w:rsid w:val="00892D7B"/>
    <w:rsid w:val="00892E89"/>
    <w:rsid w:val="008932AA"/>
    <w:rsid w:val="00893438"/>
    <w:rsid w:val="008934A4"/>
    <w:rsid w:val="008936F7"/>
    <w:rsid w:val="008938F9"/>
    <w:rsid w:val="00893A33"/>
    <w:rsid w:val="00893C6D"/>
    <w:rsid w:val="00893E64"/>
    <w:rsid w:val="00893EDF"/>
    <w:rsid w:val="00894182"/>
    <w:rsid w:val="008942BF"/>
    <w:rsid w:val="0089453C"/>
    <w:rsid w:val="00894774"/>
    <w:rsid w:val="0089484F"/>
    <w:rsid w:val="0089495E"/>
    <w:rsid w:val="008949DD"/>
    <w:rsid w:val="00894D62"/>
    <w:rsid w:val="00894F0E"/>
    <w:rsid w:val="0089514E"/>
    <w:rsid w:val="0089519B"/>
    <w:rsid w:val="008951E5"/>
    <w:rsid w:val="008953D6"/>
    <w:rsid w:val="00895499"/>
    <w:rsid w:val="008954E6"/>
    <w:rsid w:val="008954EB"/>
    <w:rsid w:val="00895533"/>
    <w:rsid w:val="00895643"/>
    <w:rsid w:val="00895790"/>
    <w:rsid w:val="008957D9"/>
    <w:rsid w:val="00895962"/>
    <w:rsid w:val="00895976"/>
    <w:rsid w:val="008959F5"/>
    <w:rsid w:val="008959FB"/>
    <w:rsid w:val="00895C6C"/>
    <w:rsid w:val="00895C87"/>
    <w:rsid w:val="00895E04"/>
    <w:rsid w:val="00895E24"/>
    <w:rsid w:val="00896244"/>
    <w:rsid w:val="008962F7"/>
    <w:rsid w:val="008963A1"/>
    <w:rsid w:val="008963D3"/>
    <w:rsid w:val="008964F0"/>
    <w:rsid w:val="00896661"/>
    <w:rsid w:val="008966A4"/>
    <w:rsid w:val="0089678F"/>
    <w:rsid w:val="008969D5"/>
    <w:rsid w:val="00896B24"/>
    <w:rsid w:val="00896B67"/>
    <w:rsid w:val="00896DB1"/>
    <w:rsid w:val="00896E9A"/>
    <w:rsid w:val="00897044"/>
    <w:rsid w:val="00897172"/>
    <w:rsid w:val="0089723C"/>
    <w:rsid w:val="00897285"/>
    <w:rsid w:val="00897289"/>
    <w:rsid w:val="008973AC"/>
    <w:rsid w:val="008973E1"/>
    <w:rsid w:val="00897463"/>
    <w:rsid w:val="008974C7"/>
    <w:rsid w:val="00897559"/>
    <w:rsid w:val="00897733"/>
    <w:rsid w:val="0089783D"/>
    <w:rsid w:val="00897AC4"/>
    <w:rsid w:val="00897BCE"/>
    <w:rsid w:val="00897CE0"/>
    <w:rsid w:val="00897EFB"/>
    <w:rsid w:val="008A00A0"/>
    <w:rsid w:val="008A0155"/>
    <w:rsid w:val="008A0215"/>
    <w:rsid w:val="008A02BB"/>
    <w:rsid w:val="008A040B"/>
    <w:rsid w:val="008A04D3"/>
    <w:rsid w:val="008A0513"/>
    <w:rsid w:val="008A07AF"/>
    <w:rsid w:val="008A07B1"/>
    <w:rsid w:val="008A07FF"/>
    <w:rsid w:val="008A091B"/>
    <w:rsid w:val="008A0A98"/>
    <w:rsid w:val="008A0AED"/>
    <w:rsid w:val="008A0D01"/>
    <w:rsid w:val="008A0DAE"/>
    <w:rsid w:val="008A0E6F"/>
    <w:rsid w:val="008A0FDE"/>
    <w:rsid w:val="008A1117"/>
    <w:rsid w:val="008A124D"/>
    <w:rsid w:val="008A12F3"/>
    <w:rsid w:val="008A1350"/>
    <w:rsid w:val="008A14C9"/>
    <w:rsid w:val="008A16A2"/>
    <w:rsid w:val="008A16CE"/>
    <w:rsid w:val="008A1DB6"/>
    <w:rsid w:val="008A1DF8"/>
    <w:rsid w:val="008A1E3D"/>
    <w:rsid w:val="008A2026"/>
    <w:rsid w:val="008A21F2"/>
    <w:rsid w:val="008A227C"/>
    <w:rsid w:val="008A22F2"/>
    <w:rsid w:val="008A230C"/>
    <w:rsid w:val="008A250E"/>
    <w:rsid w:val="008A273B"/>
    <w:rsid w:val="008A2782"/>
    <w:rsid w:val="008A28DB"/>
    <w:rsid w:val="008A295C"/>
    <w:rsid w:val="008A2982"/>
    <w:rsid w:val="008A2998"/>
    <w:rsid w:val="008A2A08"/>
    <w:rsid w:val="008A2E41"/>
    <w:rsid w:val="008A2E50"/>
    <w:rsid w:val="008A2F3B"/>
    <w:rsid w:val="008A2FA9"/>
    <w:rsid w:val="008A301D"/>
    <w:rsid w:val="008A335A"/>
    <w:rsid w:val="008A3545"/>
    <w:rsid w:val="008A36EA"/>
    <w:rsid w:val="008A37EB"/>
    <w:rsid w:val="008A381E"/>
    <w:rsid w:val="008A38FD"/>
    <w:rsid w:val="008A3B0F"/>
    <w:rsid w:val="008A3B37"/>
    <w:rsid w:val="008A3D20"/>
    <w:rsid w:val="008A3F35"/>
    <w:rsid w:val="008A3FD9"/>
    <w:rsid w:val="008A4186"/>
    <w:rsid w:val="008A4212"/>
    <w:rsid w:val="008A4479"/>
    <w:rsid w:val="008A44A1"/>
    <w:rsid w:val="008A47B4"/>
    <w:rsid w:val="008A4904"/>
    <w:rsid w:val="008A4907"/>
    <w:rsid w:val="008A49E2"/>
    <w:rsid w:val="008A4A4D"/>
    <w:rsid w:val="008A4B55"/>
    <w:rsid w:val="008A4CA5"/>
    <w:rsid w:val="008A4CF1"/>
    <w:rsid w:val="008A4D0E"/>
    <w:rsid w:val="008A4F47"/>
    <w:rsid w:val="008A5051"/>
    <w:rsid w:val="008A50E2"/>
    <w:rsid w:val="008A53A8"/>
    <w:rsid w:val="008A5412"/>
    <w:rsid w:val="008A54D2"/>
    <w:rsid w:val="008A5740"/>
    <w:rsid w:val="008A596B"/>
    <w:rsid w:val="008A59F6"/>
    <w:rsid w:val="008A5A99"/>
    <w:rsid w:val="008A5AD1"/>
    <w:rsid w:val="008A5B6B"/>
    <w:rsid w:val="008A5E76"/>
    <w:rsid w:val="008A5FF7"/>
    <w:rsid w:val="008A6070"/>
    <w:rsid w:val="008A6534"/>
    <w:rsid w:val="008A6827"/>
    <w:rsid w:val="008A6A0C"/>
    <w:rsid w:val="008A6A63"/>
    <w:rsid w:val="008A6B85"/>
    <w:rsid w:val="008A6C3F"/>
    <w:rsid w:val="008A70B9"/>
    <w:rsid w:val="008A7246"/>
    <w:rsid w:val="008A72E4"/>
    <w:rsid w:val="008A731D"/>
    <w:rsid w:val="008A734A"/>
    <w:rsid w:val="008A73B8"/>
    <w:rsid w:val="008A75CD"/>
    <w:rsid w:val="008A75E6"/>
    <w:rsid w:val="008A77FE"/>
    <w:rsid w:val="008A78CE"/>
    <w:rsid w:val="008A7CDA"/>
    <w:rsid w:val="008A7D03"/>
    <w:rsid w:val="008A7D89"/>
    <w:rsid w:val="008A7E6E"/>
    <w:rsid w:val="008A7EDB"/>
    <w:rsid w:val="008B0119"/>
    <w:rsid w:val="008B0284"/>
    <w:rsid w:val="008B029F"/>
    <w:rsid w:val="008B0414"/>
    <w:rsid w:val="008B0475"/>
    <w:rsid w:val="008B05D0"/>
    <w:rsid w:val="008B064A"/>
    <w:rsid w:val="008B066E"/>
    <w:rsid w:val="008B07F5"/>
    <w:rsid w:val="008B081B"/>
    <w:rsid w:val="008B0854"/>
    <w:rsid w:val="008B0875"/>
    <w:rsid w:val="008B08F0"/>
    <w:rsid w:val="008B094D"/>
    <w:rsid w:val="008B09B8"/>
    <w:rsid w:val="008B0B00"/>
    <w:rsid w:val="008B0B29"/>
    <w:rsid w:val="008B0C18"/>
    <w:rsid w:val="008B0DE1"/>
    <w:rsid w:val="008B0F40"/>
    <w:rsid w:val="008B0F8A"/>
    <w:rsid w:val="008B0F8C"/>
    <w:rsid w:val="008B0FBB"/>
    <w:rsid w:val="008B1416"/>
    <w:rsid w:val="008B1480"/>
    <w:rsid w:val="008B164B"/>
    <w:rsid w:val="008B1733"/>
    <w:rsid w:val="008B19D7"/>
    <w:rsid w:val="008B19ED"/>
    <w:rsid w:val="008B1BCD"/>
    <w:rsid w:val="008B1C18"/>
    <w:rsid w:val="008B1C44"/>
    <w:rsid w:val="008B1D1E"/>
    <w:rsid w:val="008B1D69"/>
    <w:rsid w:val="008B1E1D"/>
    <w:rsid w:val="008B1FC7"/>
    <w:rsid w:val="008B209F"/>
    <w:rsid w:val="008B20CB"/>
    <w:rsid w:val="008B2698"/>
    <w:rsid w:val="008B2740"/>
    <w:rsid w:val="008B2775"/>
    <w:rsid w:val="008B27A6"/>
    <w:rsid w:val="008B28D5"/>
    <w:rsid w:val="008B2A0E"/>
    <w:rsid w:val="008B2A7A"/>
    <w:rsid w:val="008B2A80"/>
    <w:rsid w:val="008B2F3E"/>
    <w:rsid w:val="008B2FBB"/>
    <w:rsid w:val="008B2FC3"/>
    <w:rsid w:val="008B3152"/>
    <w:rsid w:val="008B31D8"/>
    <w:rsid w:val="008B323A"/>
    <w:rsid w:val="008B32C3"/>
    <w:rsid w:val="008B32C5"/>
    <w:rsid w:val="008B347A"/>
    <w:rsid w:val="008B3640"/>
    <w:rsid w:val="008B366D"/>
    <w:rsid w:val="008B3738"/>
    <w:rsid w:val="008B380E"/>
    <w:rsid w:val="008B384D"/>
    <w:rsid w:val="008B3AF2"/>
    <w:rsid w:val="008B3DB8"/>
    <w:rsid w:val="008B3E98"/>
    <w:rsid w:val="008B3E9C"/>
    <w:rsid w:val="008B3F10"/>
    <w:rsid w:val="008B3F95"/>
    <w:rsid w:val="008B3FB3"/>
    <w:rsid w:val="008B434E"/>
    <w:rsid w:val="008B437A"/>
    <w:rsid w:val="008B45A1"/>
    <w:rsid w:val="008B487C"/>
    <w:rsid w:val="008B4C3C"/>
    <w:rsid w:val="008B4CDB"/>
    <w:rsid w:val="008B4D35"/>
    <w:rsid w:val="008B4DEE"/>
    <w:rsid w:val="008B50BE"/>
    <w:rsid w:val="008B51D3"/>
    <w:rsid w:val="008B5228"/>
    <w:rsid w:val="008B52BF"/>
    <w:rsid w:val="008B53F3"/>
    <w:rsid w:val="008B56D0"/>
    <w:rsid w:val="008B58DB"/>
    <w:rsid w:val="008B5A03"/>
    <w:rsid w:val="008B5ADC"/>
    <w:rsid w:val="008B5B47"/>
    <w:rsid w:val="008B5C47"/>
    <w:rsid w:val="008B5C7F"/>
    <w:rsid w:val="008B5D22"/>
    <w:rsid w:val="008B5EE7"/>
    <w:rsid w:val="008B5FC9"/>
    <w:rsid w:val="008B6229"/>
    <w:rsid w:val="008B62AB"/>
    <w:rsid w:val="008B6373"/>
    <w:rsid w:val="008B6417"/>
    <w:rsid w:val="008B6568"/>
    <w:rsid w:val="008B667A"/>
    <w:rsid w:val="008B6702"/>
    <w:rsid w:val="008B67A8"/>
    <w:rsid w:val="008B69BE"/>
    <w:rsid w:val="008B6EF0"/>
    <w:rsid w:val="008B7174"/>
    <w:rsid w:val="008B72B0"/>
    <w:rsid w:val="008B72CD"/>
    <w:rsid w:val="008B7327"/>
    <w:rsid w:val="008B748B"/>
    <w:rsid w:val="008B7647"/>
    <w:rsid w:val="008B76AB"/>
    <w:rsid w:val="008B7728"/>
    <w:rsid w:val="008B7768"/>
    <w:rsid w:val="008B77A6"/>
    <w:rsid w:val="008B7AB4"/>
    <w:rsid w:val="008B7ED2"/>
    <w:rsid w:val="008B7EFC"/>
    <w:rsid w:val="008B7F1F"/>
    <w:rsid w:val="008B7FBE"/>
    <w:rsid w:val="008BCD8E"/>
    <w:rsid w:val="008C0010"/>
    <w:rsid w:val="008C00F3"/>
    <w:rsid w:val="008C011F"/>
    <w:rsid w:val="008C012A"/>
    <w:rsid w:val="008C0194"/>
    <w:rsid w:val="008C01EA"/>
    <w:rsid w:val="008C020B"/>
    <w:rsid w:val="008C02A1"/>
    <w:rsid w:val="008C02C6"/>
    <w:rsid w:val="008C03E6"/>
    <w:rsid w:val="008C0409"/>
    <w:rsid w:val="008C05C1"/>
    <w:rsid w:val="008C065D"/>
    <w:rsid w:val="008C08DA"/>
    <w:rsid w:val="008C0A0F"/>
    <w:rsid w:val="008C0A76"/>
    <w:rsid w:val="008C0B5F"/>
    <w:rsid w:val="008C0E8D"/>
    <w:rsid w:val="008C0EB3"/>
    <w:rsid w:val="008C0F0A"/>
    <w:rsid w:val="008C0F59"/>
    <w:rsid w:val="008C1102"/>
    <w:rsid w:val="008C139A"/>
    <w:rsid w:val="008C1610"/>
    <w:rsid w:val="008C16EA"/>
    <w:rsid w:val="008C17C4"/>
    <w:rsid w:val="008C187A"/>
    <w:rsid w:val="008C1898"/>
    <w:rsid w:val="008C1937"/>
    <w:rsid w:val="008C1974"/>
    <w:rsid w:val="008C19F5"/>
    <w:rsid w:val="008C1B8A"/>
    <w:rsid w:val="008C1C35"/>
    <w:rsid w:val="008C1C96"/>
    <w:rsid w:val="008C1D7E"/>
    <w:rsid w:val="008C205F"/>
    <w:rsid w:val="008C24AB"/>
    <w:rsid w:val="008C2558"/>
    <w:rsid w:val="008C2583"/>
    <w:rsid w:val="008C25E6"/>
    <w:rsid w:val="008C2611"/>
    <w:rsid w:val="008C2636"/>
    <w:rsid w:val="008C2839"/>
    <w:rsid w:val="008C28FE"/>
    <w:rsid w:val="008C2A6F"/>
    <w:rsid w:val="008C2C03"/>
    <w:rsid w:val="008C2CC2"/>
    <w:rsid w:val="008C2E3A"/>
    <w:rsid w:val="008C301F"/>
    <w:rsid w:val="008C3179"/>
    <w:rsid w:val="008C3299"/>
    <w:rsid w:val="008C371C"/>
    <w:rsid w:val="008C37ED"/>
    <w:rsid w:val="008C3839"/>
    <w:rsid w:val="008C396E"/>
    <w:rsid w:val="008C39D1"/>
    <w:rsid w:val="008C3CDE"/>
    <w:rsid w:val="008C3D05"/>
    <w:rsid w:val="008C3D9B"/>
    <w:rsid w:val="008C4033"/>
    <w:rsid w:val="008C4097"/>
    <w:rsid w:val="008C419B"/>
    <w:rsid w:val="008C4284"/>
    <w:rsid w:val="008C42BD"/>
    <w:rsid w:val="008C42C4"/>
    <w:rsid w:val="008C435F"/>
    <w:rsid w:val="008C43EA"/>
    <w:rsid w:val="008C4725"/>
    <w:rsid w:val="008C4786"/>
    <w:rsid w:val="008C47A6"/>
    <w:rsid w:val="008C47F2"/>
    <w:rsid w:val="008C4874"/>
    <w:rsid w:val="008C4889"/>
    <w:rsid w:val="008C48CB"/>
    <w:rsid w:val="008C4AEB"/>
    <w:rsid w:val="008C4D23"/>
    <w:rsid w:val="008C4D75"/>
    <w:rsid w:val="008C4F94"/>
    <w:rsid w:val="008C50BD"/>
    <w:rsid w:val="008C52B6"/>
    <w:rsid w:val="008C535D"/>
    <w:rsid w:val="008C538D"/>
    <w:rsid w:val="008C550B"/>
    <w:rsid w:val="008C567D"/>
    <w:rsid w:val="008C5885"/>
    <w:rsid w:val="008C58D8"/>
    <w:rsid w:val="008C5910"/>
    <w:rsid w:val="008C5977"/>
    <w:rsid w:val="008C5A38"/>
    <w:rsid w:val="008C5A3D"/>
    <w:rsid w:val="008C5BDC"/>
    <w:rsid w:val="008C5CDA"/>
    <w:rsid w:val="008C5CFB"/>
    <w:rsid w:val="008C5E37"/>
    <w:rsid w:val="008C5FD1"/>
    <w:rsid w:val="008C60DE"/>
    <w:rsid w:val="008C6151"/>
    <w:rsid w:val="008C61BE"/>
    <w:rsid w:val="008C61EF"/>
    <w:rsid w:val="008C6212"/>
    <w:rsid w:val="008C622E"/>
    <w:rsid w:val="008C62B0"/>
    <w:rsid w:val="008C63E0"/>
    <w:rsid w:val="008C6526"/>
    <w:rsid w:val="008C6530"/>
    <w:rsid w:val="008C6E4E"/>
    <w:rsid w:val="008C6F76"/>
    <w:rsid w:val="008C7074"/>
    <w:rsid w:val="008C708C"/>
    <w:rsid w:val="008C710A"/>
    <w:rsid w:val="008C7243"/>
    <w:rsid w:val="008C7374"/>
    <w:rsid w:val="008C7430"/>
    <w:rsid w:val="008C74C0"/>
    <w:rsid w:val="008C7514"/>
    <w:rsid w:val="008C783F"/>
    <w:rsid w:val="008C78BD"/>
    <w:rsid w:val="008C799B"/>
    <w:rsid w:val="008C7AD7"/>
    <w:rsid w:val="008C7BFB"/>
    <w:rsid w:val="008C7D25"/>
    <w:rsid w:val="008C7D8C"/>
    <w:rsid w:val="008C7DFC"/>
    <w:rsid w:val="008C7FAF"/>
    <w:rsid w:val="008C7FB4"/>
    <w:rsid w:val="008C89BC"/>
    <w:rsid w:val="008D000B"/>
    <w:rsid w:val="008D0389"/>
    <w:rsid w:val="008D0449"/>
    <w:rsid w:val="008D04B4"/>
    <w:rsid w:val="008D06F6"/>
    <w:rsid w:val="008D0738"/>
    <w:rsid w:val="008D08EB"/>
    <w:rsid w:val="008D09B2"/>
    <w:rsid w:val="008D0ADE"/>
    <w:rsid w:val="008D0B76"/>
    <w:rsid w:val="008D0D56"/>
    <w:rsid w:val="008D0E5A"/>
    <w:rsid w:val="008D0EF3"/>
    <w:rsid w:val="008D0F2D"/>
    <w:rsid w:val="008D0F5B"/>
    <w:rsid w:val="008D1019"/>
    <w:rsid w:val="008D1056"/>
    <w:rsid w:val="008D10D6"/>
    <w:rsid w:val="008D12D6"/>
    <w:rsid w:val="008D1470"/>
    <w:rsid w:val="008D14A5"/>
    <w:rsid w:val="008D160F"/>
    <w:rsid w:val="008D1755"/>
    <w:rsid w:val="008D179A"/>
    <w:rsid w:val="008D181C"/>
    <w:rsid w:val="008D1B0A"/>
    <w:rsid w:val="008D1BCF"/>
    <w:rsid w:val="008D1BDF"/>
    <w:rsid w:val="008D1BF9"/>
    <w:rsid w:val="008D1DA1"/>
    <w:rsid w:val="008D1FA9"/>
    <w:rsid w:val="008D2096"/>
    <w:rsid w:val="008D2133"/>
    <w:rsid w:val="008D2209"/>
    <w:rsid w:val="008D2237"/>
    <w:rsid w:val="008D2312"/>
    <w:rsid w:val="008D2428"/>
    <w:rsid w:val="008D2611"/>
    <w:rsid w:val="008D2652"/>
    <w:rsid w:val="008D270E"/>
    <w:rsid w:val="008D27ED"/>
    <w:rsid w:val="008D28B9"/>
    <w:rsid w:val="008D2BCE"/>
    <w:rsid w:val="008D2D09"/>
    <w:rsid w:val="008D2D3C"/>
    <w:rsid w:val="008D2DBB"/>
    <w:rsid w:val="008D2F9C"/>
    <w:rsid w:val="008D30D4"/>
    <w:rsid w:val="008D3223"/>
    <w:rsid w:val="008D334D"/>
    <w:rsid w:val="008D3640"/>
    <w:rsid w:val="008D366B"/>
    <w:rsid w:val="008D3762"/>
    <w:rsid w:val="008D3AB3"/>
    <w:rsid w:val="008D3AD6"/>
    <w:rsid w:val="008D3B81"/>
    <w:rsid w:val="008D4129"/>
    <w:rsid w:val="008D41C2"/>
    <w:rsid w:val="008D4241"/>
    <w:rsid w:val="008D4446"/>
    <w:rsid w:val="008D4516"/>
    <w:rsid w:val="008D45A6"/>
    <w:rsid w:val="008D4613"/>
    <w:rsid w:val="008D4762"/>
    <w:rsid w:val="008D476E"/>
    <w:rsid w:val="008D47CB"/>
    <w:rsid w:val="008D4995"/>
    <w:rsid w:val="008D49D7"/>
    <w:rsid w:val="008D4B19"/>
    <w:rsid w:val="008D50D9"/>
    <w:rsid w:val="008D51AB"/>
    <w:rsid w:val="008D5229"/>
    <w:rsid w:val="008D5303"/>
    <w:rsid w:val="008D53A7"/>
    <w:rsid w:val="008D53AA"/>
    <w:rsid w:val="008D5486"/>
    <w:rsid w:val="008D5737"/>
    <w:rsid w:val="008D57A8"/>
    <w:rsid w:val="008D5818"/>
    <w:rsid w:val="008D592F"/>
    <w:rsid w:val="008D596D"/>
    <w:rsid w:val="008D59E6"/>
    <w:rsid w:val="008D5B53"/>
    <w:rsid w:val="008D5B56"/>
    <w:rsid w:val="008D5F4C"/>
    <w:rsid w:val="008D609B"/>
    <w:rsid w:val="008D62EA"/>
    <w:rsid w:val="008D6327"/>
    <w:rsid w:val="008D671C"/>
    <w:rsid w:val="008D6780"/>
    <w:rsid w:val="008D6990"/>
    <w:rsid w:val="008D6A74"/>
    <w:rsid w:val="008D6AEA"/>
    <w:rsid w:val="008D6C9C"/>
    <w:rsid w:val="008D6DEC"/>
    <w:rsid w:val="008D6EEA"/>
    <w:rsid w:val="008D6F6C"/>
    <w:rsid w:val="008D6FEC"/>
    <w:rsid w:val="008D7112"/>
    <w:rsid w:val="008D71D9"/>
    <w:rsid w:val="008D71F5"/>
    <w:rsid w:val="008D7210"/>
    <w:rsid w:val="008D7379"/>
    <w:rsid w:val="008D74B5"/>
    <w:rsid w:val="008D756C"/>
    <w:rsid w:val="008D758B"/>
    <w:rsid w:val="008D771D"/>
    <w:rsid w:val="008D7828"/>
    <w:rsid w:val="008D7B33"/>
    <w:rsid w:val="008D7C97"/>
    <w:rsid w:val="008D7D3A"/>
    <w:rsid w:val="008D7DE0"/>
    <w:rsid w:val="008D7DE3"/>
    <w:rsid w:val="008E00F6"/>
    <w:rsid w:val="008E01D5"/>
    <w:rsid w:val="008E0358"/>
    <w:rsid w:val="008E0718"/>
    <w:rsid w:val="008E078F"/>
    <w:rsid w:val="008E081C"/>
    <w:rsid w:val="008E09AC"/>
    <w:rsid w:val="008E0A61"/>
    <w:rsid w:val="008E0CB7"/>
    <w:rsid w:val="008E0CD8"/>
    <w:rsid w:val="008E0D0E"/>
    <w:rsid w:val="008E0D7B"/>
    <w:rsid w:val="008E0DB3"/>
    <w:rsid w:val="008E1088"/>
    <w:rsid w:val="008E110D"/>
    <w:rsid w:val="008E1133"/>
    <w:rsid w:val="008E1467"/>
    <w:rsid w:val="008E1584"/>
    <w:rsid w:val="008E15BD"/>
    <w:rsid w:val="008E16AF"/>
    <w:rsid w:val="008E1920"/>
    <w:rsid w:val="008E1B3B"/>
    <w:rsid w:val="008E1E0E"/>
    <w:rsid w:val="008E1E8F"/>
    <w:rsid w:val="008E1F4E"/>
    <w:rsid w:val="008E1F6F"/>
    <w:rsid w:val="008E20E6"/>
    <w:rsid w:val="008E232F"/>
    <w:rsid w:val="008E2373"/>
    <w:rsid w:val="008E287D"/>
    <w:rsid w:val="008E28A5"/>
    <w:rsid w:val="008E2965"/>
    <w:rsid w:val="008E2984"/>
    <w:rsid w:val="008E2A32"/>
    <w:rsid w:val="008E2A68"/>
    <w:rsid w:val="008E2A95"/>
    <w:rsid w:val="008E2BD1"/>
    <w:rsid w:val="008E2C08"/>
    <w:rsid w:val="008E2C36"/>
    <w:rsid w:val="008E2D23"/>
    <w:rsid w:val="008E2D69"/>
    <w:rsid w:val="008E2D6C"/>
    <w:rsid w:val="008E2DC0"/>
    <w:rsid w:val="008E303C"/>
    <w:rsid w:val="008E3399"/>
    <w:rsid w:val="008E33E6"/>
    <w:rsid w:val="008E3587"/>
    <w:rsid w:val="008E362E"/>
    <w:rsid w:val="008E3792"/>
    <w:rsid w:val="008E38D0"/>
    <w:rsid w:val="008E38F7"/>
    <w:rsid w:val="008E3B4E"/>
    <w:rsid w:val="008E3C54"/>
    <w:rsid w:val="008E3E46"/>
    <w:rsid w:val="008E3F1A"/>
    <w:rsid w:val="008E4082"/>
    <w:rsid w:val="008E41E2"/>
    <w:rsid w:val="008E4401"/>
    <w:rsid w:val="008E45E0"/>
    <w:rsid w:val="008E4769"/>
    <w:rsid w:val="008E49FF"/>
    <w:rsid w:val="008E4A90"/>
    <w:rsid w:val="008E4B2D"/>
    <w:rsid w:val="008E4C7F"/>
    <w:rsid w:val="008E4D01"/>
    <w:rsid w:val="008E4D33"/>
    <w:rsid w:val="008E4DCF"/>
    <w:rsid w:val="008E4F4F"/>
    <w:rsid w:val="008E50FE"/>
    <w:rsid w:val="008E51C7"/>
    <w:rsid w:val="008E547B"/>
    <w:rsid w:val="008E551E"/>
    <w:rsid w:val="008E55F3"/>
    <w:rsid w:val="008E5614"/>
    <w:rsid w:val="008E5617"/>
    <w:rsid w:val="008E565B"/>
    <w:rsid w:val="008E5866"/>
    <w:rsid w:val="008E5887"/>
    <w:rsid w:val="008E5BA4"/>
    <w:rsid w:val="008E5C0C"/>
    <w:rsid w:val="008E5C3B"/>
    <w:rsid w:val="008E5CF1"/>
    <w:rsid w:val="008E5E14"/>
    <w:rsid w:val="008E5E9E"/>
    <w:rsid w:val="008E5EEC"/>
    <w:rsid w:val="008E63C8"/>
    <w:rsid w:val="008E63E9"/>
    <w:rsid w:val="008E64BC"/>
    <w:rsid w:val="008E66F9"/>
    <w:rsid w:val="008E686C"/>
    <w:rsid w:val="008E6A7F"/>
    <w:rsid w:val="008E6D55"/>
    <w:rsid w:val="008E6D82"/>
    <w:rsid w:val="008E6EA3"/>
    <w:rsid w:val="008E6EDC"/>
    <w:rsid w:val="008E6F5A"/>
    <w:rsid w:val="008E6FFE"/>
    <w:rsid w:val="008E71E5"/>
    <w:rsid w:val="008E72F5"/>
    <w:rsid w:val="008E733B"/>
    <w:rsid w:val="008E7364"/>
    <w:rsid w:val="008E7607"/>
    <w:rsid w:val="008E78C0"/>
    <w:rsid w:val="008E7922"/>
    <w:rsid w:val="008E7A1C"/>
    <w:rsid w:val="008E7B22"/>
    <w:rsid w:val="008E7B8F"/>
    <w:rsid w:val="008E7BB4"/>
    <w:rsid w:val="008E7C40"/>
    <w:rsid w:val="008E7C83"/>
    <w:rsid w:val="008E7CE9"/>
    <w:rsid w:val="008E7F86"/>
    <w:rsid w:val="008E7FC4"/>
    <w:rsid w:val="008E7FD8"/>
    <w:rsid w:val="008F008B"/>
    <w:rsid w:val="008F0632"/>
    <w:rsid w:val="008F063B"/>
    <w:rsid w:val="008F07B9"/>
    <w:rsid w:val="008F0A58"/>
    <w:rsid w:val="008F0A76"/>
    <w:rsid w:val="008F0AC6"/>
    <w:rsid w:val="008F0BB7"/>
    <w:rsid w:val="008F0C49"/>
    <w:rsid w:val="008F0C94"/>
    <w:rsid w:val="008F0D18"/>
    <w:rsid w:val="008F0D58"/>
    <w:rsid w:val="008F0DB8"/>
    <w:rsid w:val="008F115A"/>
    <w:rsid w:val="008F1222"/>
    <w:rsid w:val="008F1336"/>
    <w:rsid w:val="008F1455"/>
    <w:rsid w:val="008F15B3"/>
    <w:rsid w:val="008F15EF"/>
    <w:rsid w:val="008F1670"/>
    <w:rsid w:val="008F1808"/>
    <w:rsid w:val="008F1A68"/>
    <w:rsid w:val="008F1B0A"/>
    <w:rsid w:val="008F1ECC"/>
    <w:rsid w:val="008F1FB8"/>
    <w:rsid w:val="008F2058"/>
    <w:rsid w:val="008F2276"/>
    <w:rsid w:val="008F22B2"/>
    <w:rsid w:val="008F2383"/>
    <w:rsid w:val="008F248B"/>
    <w:rsid w:val="008F24D2"/>
    <w:rsid w:val="008F2562"/>
    <w:rsid w:val="008F2571"/>
    <w:rsid w:val="008F263B"/>
    <w:rsid w:val="008F263F"/>
    <w:rsid w:val="008F2774"/>
    <w:rsid w:val="008F27B0"/>
    <w:rsid w:val="008F2883"/>
    <w:rsid w:val="008F2D15"/>
    <w:rsid w:val="008F2DD8"/>
    <w:rsid w:val="008F3407"/>
    <w:rsid w:val="008F3495"/>
    <w:rsid w:val="008F368D"/>
    <w:rsid w:val="008F3755"/>
    <w:rsid w:val="008F37F6"/>
    <w:rsid w:val="008F386E"/>
    <w:rsid w:val="008F3B8C"/>
    <w:rsid w:val="008F3E8D"/>
    <w:rsid w:val="008F3EB3"/>
    <w:rsid w:val="008F3F85"/>
    <w:rsid w:val="008F407D"/>
    <w:rsid w:val="008F4272"/>
    <w:rsid w:val="008F4448"/>
    <w:rsid w:val="008F4466"/>
    <w:rsid w:val="008F44A2"/>
    <w:rsid w:val="008F44BE"/>
    <w:rsid w:val="008F467A"/>
    <w:rsid w:val="008F4759"/>
    <w:rsid w:val="008F4A1E"/>
    <w:rsid w:val="008F4ABD"/>
    <w:rsid w:val="008F4F46"/>
    <w:rsid w:val="008F4FB7"/>
    <w:rsid w:val="008F4FFC"/>
    <w:rsid w:val="008F5077"/>
    <w:rsid w:val="008F51D5"/>
    <w:rsid w:val="008F5285"/>
    <w:rsid w:val="008F52C1"/>
    <w:rsid w:val="008F536F"/>
    <w:rsid w:val="008F5656"/>
    <w:rsid w:val="008F5675"/>
    <w:rsid w:val="008F59B9"/>
    <w:rsid w:val="008F59EF"/>
    <w:rsid w:val="008F5A12"/>
    <w:rsid w:val="008F5AAF"/>
    <w:rsid w:val="008F5B7E"/>
    <w:rsid w:val="008F5CFB"/>
    <w:rsid w:val="008F5E52"/>
    <w:rsid w:val="008F5F46"/>
    <w:rsid w:val="008F6075"/>
    <w:rsid w:val="008F60C8"/>
    <w:rsid w:val="008F62BB"/>
    <w:rsid w:val="008F62D8"/>
    <w:rsid w:val="008F633C"/>
    <w:rsid w:val="008F6450"/>
    <w:rsid w:val="008F657F"/>
    <w:rsid w:val="008F68AC"/>
    <w:rsid w:val="008F6B63"/>
    <w:rsid w:val="008F709D"/>
    <w:rsid w:val="008F71C2"/>
    <w:rsid w:val="008F71EB"/>
    <w:rsid w:val="008F720B"/>
    <w:rsid w:val="008F72FD"/>
    <w:rsid w:val="008F7397"/>
    <w:rsid w:val="008F73E2"/>
    <w:rsid w:val="008F75D6"/>
    <w:rsid w:val="008F75D9"/>
    <w:rsid w:val="008F7952"/>
    <w:rsid w:val="008F79AC"/>
    <w:rsid w:val="008F7A27"/>
    <w:rsid w:val="008F7A58"/>
    <w:rsid w:val="008F7A62"/>
    <w:rsid w:val="008F7B27"/>
    <w:rsid w:val="008F7BA3"/>
    <w:rsid w:val="008F7CFC"/>
    <w:rsid w:val="008F7D66"/>
    <w:rsid w:val="008F85C2"/>
    <w:rsid w:val="0090006A"/>
    <w:rsid w:val="0090006E"/>
    <w:rsid w:val="00900081"/>
    <w:rsid w:val="00900104"/>
    <w:rsid w:val="0090025A"/>
    <w:rsid w:val="00900373"/>
    <w:rsid w:val="00900650"/>
    <w:rsid w:val="00900721"/>
    <w:rsid w:val="00900844"/>
    <w:rsid w:val="0090089A"/>
    <w:rsid w:val="00900918"/>
    <w:rsid w:val="00900957"/>
    <w:rsid w:val="00900A61"/>
    <w:rsid w:val="00900D7B"/>
    <w:rsid w:val="00900E50"/>
    <w:rsid w:val="00900FE3"/>
    <w:rsid w:val="00901019"/>
    <w:rsid w:val="009011E3"/>
    <w:rsid w:val="00901298"/>
    <w:rsid w:val="009013DC"/>
    <w:rsid w:val="00901497"/>
    <w:rsid w:val="00901601"/>
    <w:rsid w:val="0090161A"/>
    <w:rsid w:val="00901795"/>
    <w:rsid w:val="009017C2"/>
    <w:rsid w:val="00901ABF"/>
    <w:rsid w:val="00901B18"/>
    <w:rsid w:val="00901B4E"/>
    <w:rsid w:val="00901C32"/>
    <w:rsid w:val="009021CE"/>
    <w:rsid w:val="009021FC"/>
    <w:rsid w:val="009022E1"/>
    <w:rsid w:val="0090232F"/>
    <w:rsid w:val="00902480"/>
    <w:rsid w:val="00902549"/>
    <w:rsid w:val="0090254E"/>
    <w:rsid w:val="00902584"/>
    <w:rsid w:val="009027C2"/>
    <w:rsid w:val="0090285F"/>
    <w:rsid w:val="0090290D"/>
    <w:rsid w:val="009029AA"/>
    <w:rsid w:val="00902B2C"/>
    <w:rsid w:val="00902E52"/>
    <w:rsid w:val="00902F7C"/>
    <w:rsid w:val="00902FCB"/>
    <w:rsid w:val="00902FCC"/>
    <w:rsid w:val="00902FEA"/>
    <w:rsid w:val="009032DC"/>
    <w:rsid w:val="0090332B"/>
    <w:rsid w:val="00903353"/>
    <w:rsid w:val="009038A3"/>
    <w:rsid w:val="009039C2"/>
    <w:rsid w:val="00903B2D"/>
    <w:rsid w:val="00903F89"/>
    <w:rsid w:val="00904119"/>
    <w:rsid w:val="0090431A"/>
    <w:rsid w:val="009043E7"/>
    <w:rsid w:val="0090467E"/>
    <w:rsid w:val="00904712"/>
    <w:rsid w:val="00904832"/>
    <w:rsid w:val="0090490F"/>
    <w:rsid w:val="00904931"/>
    <w:rsid w:val="0090496A"/>
    <w:rsid w:val="00904AD4"/>
    <w:rsid w:val="00904BA1"/>
    <w:rsid w:val="00904CDE"/>
    <w:rsid w:val="00904EBB"/>
    <w:rsid w:val="00904F53"/>
    <w:rsid w:val="00904FB1"/>
    <w:rsid w:val="00905188"/>
    <w:rsid w:val="00905322"/>
    <w:rsid w:val="009053E7"/>
    <w:rsid w:val="00905631"/>
    <w:rsid w:val="00905677"/>
    <w:rsid w:val="009058E3"/>
    <w:rsid w:val="009058FD"/>
    <w:rsid w:val="00905ADA"/>
    <w:rsid w:val="00905F6A"/>
    <w:rsid w:val="009060C7"/>
    <w:rsid w:val="0090638C"/>
    <w:rsid w:val="009063F2"/>
    <w:rsid w:val="00906416"/>
    <w:rsid w:val="00906423"/>
    <w:rsid w:val="0090648D"/>
    <w:rsid w:val="009065C0"/>
    <w:rsid w:val="00906647"/>
    <w:rsid w:val="00906736"/>
    <w:rsid w:val="00906791"/>
    <w:rsid w:val="009068D8"/>
    <w:rsid w:val="00906991"/>
    <w:rsid w:val="00906A93"/>
    <w:rsid w:val="00906AB2"/>
    <w:rsid w:val="00906B14"/>
    <w:rsid w:val="00906ED5"/>
    <w:rsid w:val="00906F77"/>
    <w:rsid w:val="00907051"/>
    <w:rsid w:val="00907074"/>
    <w:rsid w:val="009072F4"/>
    <w:rsid w:val="0090735F"/>
    <w:rsid w:val="0090758F"/>
    <w:rsid w:val="00907782"/>
    <w:rsid w:val="00907789"/>
    <w:rsid w:val="00907A3C"/>
    <w:rsid w:val="00907C12"/>
    <w:rsid w:val="00907E14"/>
    <w:rsid w:val="00907EA4"/>
    <w:rsid w:val="00907FAA"/>
    <w:rsid w:val="00910008"/>
    <w:rsid w:val="00910368"/>
    <w:rsid w:val="009104CE"/>
    <w:rsid w:val="0091058D"/>
    <w:rsid w:val="009105D0"/>
    <w:rsid w:val="0091065E"/>
    <w:rsid w:val="0091077E"/>
    <w:rsid w:val="009109E2"/>
    <w:rsid w:val="00910E02"/>
    <w:rsid w:val="00910EDC"/>
    <w:rsid w:val="00910F2F"/>
    <w:rsid w:val="009111A1"/>
    <w:rsid w:val="009112C0"/>
    <w:rsid w:val="009115DD"/>
    <w:rsid w:val="00911724"/>
    <w:rsid w:val="0091180E"/>
    <w:rsid w:val="009119F8"/>
    <w:rsid w:val="00911C72"/>
    <w:rsid w:val="00911DB9"/>
    <w:rsid w:val="00911DED"/>
    <w:rsid w:val="00911F7C"/>
    <w:rsid w:val="00912072"/>
    <w:rsid w:val="009120CC"/>
    <w:rsid w:val="0091215B"/>
    <w:rsid w:val="009121FF"/>
    <w:rsid w:val="0091228E"/>
    <w:rsid w:val="009124FA"/>
    <w:rsid w:val="009125AB"/>
    <w:rsid w:val="009128C5"/>
    <w:rsid w:val="009129A7"/>
    <w:rsid w:val="009129EE"/>
    <w:rsid w:val="00912B69"/>
    <w:rsid w:val="00912CCB"/>
    <w:rsid w:val="00912CEE"/>
    <w:rsid w:val="00912DD7"/>
    <w:rsid w:val="00912E5C"/>
    <w:rsid w:val="00912FA2"/>
    <w:rsid w:val="0091332B"/>
    <w:rsid w:val="00913391"/>
    <w:rsid w:val="00913624"/>
    <w:rsid w:val="009137B8"/>
    <w:rsid w:val="00913891"/>
    <w:rsid w:val="009138EB"/>
    <w:rsid w:val="009139A2"/>
    <w:rsid w:val="009139F4"/>
    <w:rsid w:val="00913A03"/>
    <w:rsid w:val="00913EAC"/>
    <w:rsid w:val="00913EF9"/>
    <w:rsid w:val="00914148"/>
    <w:rsid w:val="00914255"/>
    <w:rsid w:val="009143D7"/>
    <w:rsid w:val="0091449A"/>
    <w:rsid w:val="009148D9"/>
    <w:rsid w:val="00914AB8"/>
    <w:rsid w:val="00914C5E"/>
    <w:rsid w:val="00914ED1"/>
    <w:rsid w:val="0091500E"/>
    <w:rsid w:val="00915019"/>
    <w:rsid w:val="00915079"/>
    <w:rsid w:val="00915082"/>
    <w:rsid w:val="0091547E"/>
    <w:rsid w:val="0091560B"/>
    <w:rsid w:val="00915637"/>
    <w:rsid w:val="009156C6"/>
    <w:rsid w:val="0091579F"/>
    <w:rsid w:val="009157E4"/>
    <w:rsid w:val="009158EC"/>
    <w:rsid w:val="0091598E"/>
    <w:rsid w:val="009159E6"/>
    <w:rsid w:val="00915C1B"/>
    <w:rsid w:val="00915C1D"/>
    <w:rsid w:val="00915C2A"/>
    <w:rsid w:val="00915CE6"/>
    <w:rsid w:val="0091617A"/>
    <w:rsid w:val="00916273"/>
    <w:rsid w:val="009162A7"/>
    <w:rsid w:val="00916325"/>
    <w:rsid w:val="0091633B"/>
    <w:rsid w:val="0091640C"/>
    <w:rsid w:val="00916572"/>
    <w:rsid w:val="0091667F"/>
    <w:rsid w:val="009166EE"/>
    <w:rsid w:val="00916746"/>
    <w:rsid w:val="00916909"/>
    <w:rsid w:val="00916921"/>
    <w:rsid w:val="00916974"/>
    <w:rsid w:val="00916A2E"/>
    <w:rsid w:val="00916E52"/>
    <w:rsid w:val="00916EB1"/>
    <w:rsid w:val="00916F22"/>
    <w:rsid w:val="009170D6"/>
    <w:rsid w:val="0091713C"/>
    <w:rsid w:val="00917177"/>
    <w:rsid w:val="00917630"/>
    <w:rsid w:val="00917C19"/>
    <w:rsid w:val="00917C69"/>
    <w:rsid w:val="00917D1F"/>
    <w:rsid w:val="00917E3F"/>
    <w:rsid w:val="00917F69"/>
    <w:rsid w:val="009200B3"/>
    <w:rsid w:val="009201CB"/>
    <w:rsid w:val="0092023D"/>
    <w:rsid w:val="0092035F"/>
    <w:rsid w:val="00920472"/>
    <w:rsid w:val="009204C4"/>
    <w:rsid w:val="00920527"/>
    <w:rsid w:val="0092063E"/>
    <w:rsid w:val="0092065E"/>
    <w:rsid w:val="009206FD"/>
    <w:rsid w:val="009207F5"/>
    <w:rsid w:val="009207F9"/>
    <w:rsid w:val="009208D3"/>
    <w:rsid w:val="00920B1D"/>
    <w:rsid w:val="00920BED"/>
    <w:rsid w:val="00920C51"/>
    <w:rsid w:val="00920D21"/>
    <w:rsid w:val="00920D5C"/>
    <w:rsid w:val="00921077"/>
    <w:rsid w:val="00921155"/>
    <w:rsid w:val="00921191"/>
    <w:rsid w:val="00921288"/>
    <w:rsid w:val="00921299"/>
    <w:rsid w:val="0092138F"/>
    <w:rsid w:val="0092140F"/>
    <w:rsid w:val="0092177F"/>
    <w:rsid w:val="009217D8"/>
    <w:rsid w:val="0092185A"/>
    <w:rsid w:val="00921A1E"/>
    <w:rsid w:val="00921E5B"/>
    <w:rsid w:val="00921E85"/>
    <w:rsid w:val="00921F46"/>
    <w:rsid w:val="009220B0"/>
    <w:rsid w:val="009223C0"/>
    <w:rsid w:val="00922406"/>
    <w:rsid w:val="00922545"/>
    <w:rsid w:val="009226A5"/>
    <w:rsid w:val="0092271B"/>
    <w:rsid w:val="00922739"/>
    <w:rsid w:val="009227CD"/>
    <w:rsid w:val="00922883"/>
    <w:rsid w:val="00922A74"/>
    <w:rsid w:val="00922CD6"/>
    <w:rsid w:val="00923015"/>
    <w:rsid w:val="0092335E"/>
    <w:rsid w:val="0092338A"/>
    <w:rsid w:val="00923441"/>
    <w:rsid w:val="00923493"/>
    <w:rsid w:val="0092357C"/>
    <w:rsid w:val="0092367B"/>
    <w:rsid w:val="00923709"/>
    <w:rsid w:val="00923842"/>
    <w:rsid w:val="009238BE"/>
    <w:rsid w:val="0092395B"/>
    <w:rsid w:val="00923A19"/>
    <w:rsid w:val="00923CB4"/>
    <w:rsid w:val="00923E43"/>
    <w:rsid w:val="00923E5D"/>
    <w:rsid w:val="00923FDD"/>
    <w:rsid w:val="009240BD"/>
    <w:rsid w:val="0092415B"/>
    <w:rsid w:val="00924189"/>
    <w:rsid w:val="0092421D"/>
    <w:rsid w:val="009242A8"/>
    <w:rsid w:val="009244FB"/>
    <w:rsid w:val="009245EE"/>
    <w:rsid w:val="00924822"/>
    <w:rsid w:val="009249BC"/>
    <w:rsid w:val="00924C6E"/>
    <w:rsid w:val="00924CAD"/>
    <w:rsid w:val="00924D38"/>
    <w:rsid w:val="00924D67"/>
    <w:rsid w:val="00924D82"/>
    <w:rsid w:val="00924E00"/>
    <w:rsid w:val="00924EE6"/>
    <w:rsid w:val="00925014"/>
    <w:rsid w:val="0092507D"/>
    <w:rsid w:val="00925259"/>
    <w:rsid w:val="0092563C"/>
    <w:rsid w:val="00925709"/>
    <w:rsid w:val="0092575B"/>
    <w:rsid w:val="00925808"/>
    <w:rsid w:val="0092586B"/>
    <w:rsid w:val="00925CE9"/>
    <w:rsid w:val="00925E03"/>
    <w:rsid w:val="00925F5F"/>
    <w:rsid w:val="00925F9D"/>
    <w:rsid w:val="00925FE6"/>
    <w:rsid w:val="0092610B"/>
    <w:rsid w:val="00926121"/>
    <w:rsid w:val="00926373"/>
    <w:rsid w:val="00926555"/>
    <w:rsid w:val="009265A4"/>
    <w:rsid w:val="0092665E"/>
    <w:rsid w:val="0092669F"/>
    <w:rsid w:val="00926823"/>
    <w:rsid w:val="0092682D"/>
    <w:rsid w:val="00926859"/>
    <w:rsid w:val="009268F7"/>
    <w:rsid w:val="00926A0A"/>
    <w:rsid w:val="00926C71"/>
    <w:rsid w:val="00926CCE"/>
    <w:rsid w:val="00926ECF"/>
    <w:rsid w:val="00926F42"/>
    <w:rsid w:val="00926F5C"/>
    <w:rsid w:val="00927234"/>
    <w:rsid w:val="009272B0"/>
    <w:rsid w:val="00927399"/>
    <w:rsid w:val="00927597"/>
    <w:rsid w:val="00927615"/>
    <w:rsid w:val="009276AE"/>
    <w:rsid w:val="009276D0"/>
    <w:rsid w:val="00927793"/>
    <w:rsid w:val="00927A42"/>
    <w:rsid w:val="00927BC7"/>
    <w:rsid w:val="00927E15"/>
    <w:rsid w:val="00927EC5"/>
    <w:rsid w:val="00927EE2"/>
    <w:rsid w:val="00927FAF"/>
    <w:rsid w:val="0092E3BF"/>
    <w:rsid w:val="00930136"/>
    <w:rsid w:val="00930225"/>
    <w:rsid w:val="00930283"/>
    <w:rsid w:val="0093029F"/>
    <w:rsid w:val="0093049F"/>
    <w:rsid w:val="00930570"/>
    <w:rsid w:val="009305BE"/>
    <w:rsid w:val="00930613"/>
    <w:rsid w:val="0093068F"/>
    <w:rsid w:val="009306A3"/>
    <w:rsid w:val="00930752"/>
    <w:rsid w:val="0093080A"/>
    <w:rsid w:val="0093084B"/>
    <w:rsid w:val="009308E5"/>
    <w:rsid w:val="009308FD"/>
    <w:rsid w:val="009309CA"/>
    <w:rsid w:val="00930C6B"/>
    <w:rsid w:val="00930DB5"/>
    <w:rsid w:val="00930DEC"/>
    <w:rsid w:val="00931111"/>
    <w:rsid w:val="00931368"/>
    <w:rsid w:val="009313D4"/>
    <w:rsid w:val="0093141C"/>
    <w:rsid w:val="00931699"/>
    <w:rsid w:val="009316B3"/>
    <w:rsid w:val="009316B4"/>
    <w:rsid w:val="009316E8"/>
    <w:rsid w:val="00931752"/>
    <w:rsid w:val="00931A86"/>
    <w:rsid w:val="00931B3F"/>
    <w:rsid w:val="00931C87"/>
    <w:rsid w:val="00931D6C"/>
    <w:rsid w:val="00931E72"/>
    <w:rsid w:val="00931E74"/>
    <w:rsid w:val="00931F0F"/>
    <w:rsid w:val="0093207F"/>
    <w:rsid w:val="00932144"/>
    <w:rsid w:val="009321EE"/>
    <w:rsid w:val="009321F0"/>
    <w:rsid w:val="00932268"/>
    <w:rsid w:val="009322B5"/>
    <w:rsid w:val="00932626"/>
    <w:rsid w:val="009326A5"/>
    <w:rsid w:val="00932772"/>
    <w:rsid w:val="00932AC8"/>
    <w:rsid w:val="00932B28"/>
    <w:rsid w:val="00932C9F"/>
    <w:rsid w:val="00932E7A"/>
    <w:rsid w:val="00933001"/>
    <w:rsid w:val="00933018"/>
    <w:rsid w:val="009330B8"/>
    <w:rsid w:val="0093319C"/>
    <w:rsid w:val="0093320A"/>
    <w:rsid w:val="00933475"/>
    <w:rsid w:val="009334A3"/>
    <w:rsid w:val="009335D8"/>
    <w:rsid w:val="00933661"/>
    <w:rsid w:val="009336CE"/>
    <w:rsid w:val="00933706"/>
    <w:rsid w:val="00933737"/>
    <w:rsid w:val="009338EB"/>
    <w:rsid w:val="0093391D"/>
    <w:rsid w:val="0093397B"/>
    <w:rsid w:val="00933A70"/>
    <w:rsid w:val="00933A87"/>
    <w:rsid w:val="00933ADE"/>
    <w:rsid w:val="00933BFE"/>
    <w:rsid w:val="00933CD9"/>
    <w:rsid w:val="00933D82"/>
    <w:rsid w:val="00934052"/>
    <w:rsid w:val="00934100"/>
    <w:rsid w:val="0093410B"/>
    <w:rsid w:val="009342C1"/>
    <w:rsid w:val="00934407"/>
    <w:rsid w:val="00934471"/>
    <w:rsid w:val="0093456E"/>
    <w:rsid w:val="0093457B"/>
    <w:rsid w:val="009345EE"/>
    <w:rsid w:val="00934681"/>
    <w:rsid w:val="009346F6"/>
    <w:rsid w:val="00934A22"/>
    <w:rsid w:val="00934BE9"/>
    <w:rsid w:val="00934C3E"/>
    <w:rsid w:val="00934D5B"/>
    <w:rsid w:val="00934F2B"/>
    <w:rsid w:val="00934F91"/>
    <w:rsid w:val="00935007"/>
    <w:rsid w:val="00935059"/>
    <w:rsid w:val="00935562"/>
    <w:rsid w:val="009355EE"/>
    <w:rsid w:val="00935609"/>
    <w:rsid w:val="0093581F"/>
    <w:rsid w:val="00935A04"/>
    <w:rsid w:val="00935A2A"/>
    <w:rsid w:val="00935AF0"/>
    <w:rsid w:val="00935BDF"/>
    <w:rsid w:val="00935C22"/>
    <w:rsid w:val="00935C2D"/>
    <w:rsid w:val="00935CD7"/>
    <w:rsid w:val="00935CE2"/>
    <w:rsid w:val="00935EF6"/>
    <w:rsid w:val="00935FFD"/>
    <w:rsid w:val="0093641D"/>
    <w:rsid w:val="009367D6"/>
    <w:rsid w:val="0093685E"/>
    <w:rsid w:val="009369B4"/>
    <w:rsid w:val="00936B5A"/>
    <w:rsid w:val="00936B82"/>
    <w:rsid w:val="00936C40"/>
    <w:rsid w:val="00937053"/>
    <w:rsid w:val="00937177"/>
    <w:rsid w:val="009373E7"/>
    <w:rsid w:val="00937515"/>
    <w:rsid w:val="0093754D"/>
    <w:rsid w:val="0093757E"/>
    <w:rsid w:val="009375CB"/>
    <w:rsid w:val="009375EC"/>
    <w:rsid w:val="009377CE"/>
    <w:rsid w:val="009377FD"/>
    <w:rsid w:val="00937840"/>
    <w:rsid w:val="00937A70"/>
    <w:rsid w:val="00937ADC"/>
    <w:rsid w:val="00937B3D"/>
    <w:rsid w:val="00937C20"/>
    <w:rsid w:val="00937E9A"/>
    <w:rsid w:val="00937FBE"/>
    <w:rsid w:val="00940102"/>
    <w:rsid w:val="00940280"/>
    <w:rsid w:val="0094030A"/>
    <w:rsid w:val="009405F7"/>
    <w:rsid w:val="00940694"/>
    <w:rsid w:val="00940C52"/>
    <w:rsid w:val="00940C72"/>
    <w:rsid w:val="00940D2A"/>
    <w:rsid w:val="00940ECD"/>
    <w:rsid w:val="00941170"/>
    <w:rsid w:val="0094119A"/>
    <w:rsid w:val="0094122E"/>
    <w:rsid w:val="009412F3"/>
    <w:rsid w:val="009413BC"/>
    <w:rsid w:val="0094143A"/>
    <w:rsid w:val="009415BB"/>
    <w:rsid w:val="00941622"/>
    <w:rsid w:val="009416D6"/>
    <w:rsid w:val="00941807"/>
    <w:rsid w:val="00941A67"/>
    <w:rsid w:val="00941E63"/>
    <w:rsid w:val="00941FEE"/>
    <w:rsid w:val="00942238"/>
    <w:rsid w:val="009424A4"/>
    <w:rsid w:val="009426B5"/>
    <w:rsid w:val="0094274C"/>
    <w:rsid w:val="0094287E"/>
    <w:rsid w:val="009428D3"/>
    <w:rsid w:val="00942980"/>
    <w:rsid w:val="00942A75"/>
    <w:rsid w:val="00942D19"/>
    <w:rsid w:val="00942DDB"/>
    <w:rsid w:val="00943137"/>
    <w:rsid w:val="009431AB"/>
    <w:rsid w:val="009431EE"/>
    <w:rsid w:val="00943373"/>
    <w:rsid w:val="00943411"/>
    <w:rsid w:val="0094346D"/>
    <w:rsid w:val="00943511"/>
    <w:rsid w:val="009435EC"/>
    <w:rsid w:val="00943888"/>
    <w:rsid w:val="00943909"/>
    <w:rsid w:val="0094396A"/>
    <w:rsid w:val="009439A1"/>
    <w:rsid w:val="00943A4A"/>
    <w:rsid w:val="009440A9"/>
    <w:rsid w:val="0094416A"/>
    <w:rsid w:val="0094436B"/>
    <w:rsid w:val="009444D8"/>
    <w:rsid w:val="00944847"/>
    <w:rsid w:val="00944ABA"/>
    <w:rsid w:val="00944B46"/>
    <w:rsid w:val="00944C07"/>
    <w:rsid w:val="00944C17"/>
    <w:rsid w:val="00944C79"/>
    <w:rsid w:val="00944DC8"/>
    <w:rsid w:val="00944E99"/>
    <w:rsid w:val="00944EB7"/>
    <w:rsid w:val="00944F26"/>
    <w:rsid w:val="00945267"/>
    <w:rsid w:val="00945293"/>
    <w:rsid w:val="009452EC"/>
    <w:rsid w:val="009453B4"/>
    <w:rsid w:val="009453CB"/>
    <w:rsid w:val="00945743"/>
    <w:rsid w:val="00945916"/>
    <w:rsid w:val="00945A2F"/>
    <w:rsid w:val="00945B04"/>
    <w:rsid w:val="00945D69"/>
    <w:rsid w:val="00945DFA"/>
    <w:rsid w:val="0094605C"/>
    <w:rsid w:val="0094613D"/>
    <w:rsid w:val="009461F7"/>
    <w:rsid w:val="0094626D"/>
    <w:rsid w:val="009463EF"/>
    <w:rsid w:val="00946441"/>
    <w:rsid w:val="009465F3"/>
    <w:rsid w:val="009466CC"/>
    <w:rsid w:val="009467C8"/>
    <w:rsid w:val="0094685B"/>
    <w:rsid w:val="0094685C"/>
    <w:rsid w:val="0094689D"/>
    <w:rsid w:val="00946ADD"/>
    <w:rsid w:val="00946C37"/>
    <w:rsid w:val="00946C76"/>
    <w:rsid w:val="00946E86"/>
    <w:rsid w:val="00946F33"/>
    <w:rsid w:val="00946FB2"/>
    <w:rsid w:val="00946FFF"/>
    <w:rsid w:val="00947227"/>
    <w:rsid w:val="0094743A"/>
    <w:rsid w:val="0094760A"/>
    <w:rsid w:val="00947611"/>
    <w:rsid w:val="00947768"/>
    <w:rsid w:val="009477A9"/>
    <w:rsid w:val="00947969"/>
    <w:rsid w:val="009479FD"/>
    <w:rsid w:val="00947C5E"/>
    <w:rsid w:val="00947C76"/>
    <w:rsid w:val="00947D9B"/>
    <w:rsid w:val="00947EA1"/>
    <w:rsid w:val="0095012F"/>
    <w:rsid w:val="00950256"/>
    <w:rsid w:val="00950374"/>
    <w:rsid w:val="009503B3"/>
    <w:rsid w:val="00950521"/>
    <w:rsid w:val="0095059C"/>
    <w:rsid w:val="009506E2"/>
    <w:rsid w:val="00950770"/>
    <w:rsid w:val="009509A7"/>
    <w:rsid w:val="009509B1"/>
    <w:rsid w:val="00950A38"/>
    <w:rsid w:val="00950A84"/>
    <w:rsid w:val="00950AA9"/>
    <w:rsid w:val="00950C61"/>
    <w:rsid w:val="00950EEA"/>
    <w:rsid w:val="00950F82"/>
    <w:rsid w:val="00951318"/>
    <w:rsid w:val="0095132F"/>
    <w:rsid w:val="009515DA"/>
    <w:rsid w:val="0095188B"/>
    <w:rsid w:val="00951B88"/>
    <w:rsid w:val="00951BF5"/>
    <w:rsid w:val="00951C84"/>
    <w:rsid w:val="00951F76"/>
    <w:rsid w:val="00952153"/>
    <w:rsid w:val="009521B9"/>
    <w:rsid w:val="009522A5"/>
    <w:rsid w:val="00952333"/>
    <w:rsid w:val="009523B0"/>
    <w:rsid w:val="009523C8"/>
    <w:rsid w:val="009523D9"/>
    <w:rsid w:val="0095259F"/>
    <w:rsid w:val="00952892"/>
    <w:rsid w:val="0095297C"/>
    <w:rsid w:val="00952B28"/>
    <w:rsid w:val="00952CCF"/>
    <w:rsid w:val="00952CEE"/>
    <w:rsid w:val="00952DDB"/>
    <w:rsid w:val="00953015"/>
    <w:rsid w:val="0095301B"/>
    <w:rsid w:val="009531CC"/>
    <w:rsid w:val="00953459"/>
    <w:rsid w:val="0095367A"/>
    <w:rsid w:val="009536AC"/>
    <w:rsid w:val="0095379B"/>
    <w:rsid w:val="009539D3"/>
    <w:rsid w:val="00953A68"/>
    <w:rsid w:val="00953BE9"/>
    <w:rsid w:val="00953D9A"/>
    <w:rsid w:val="00953F35"/>
    <w:rsid w:val="0095451F"/>
    <w:rsid w:val="00954731"/>
    <w:rsid w:val="00954924"/>
    <w:rsid w:val="00954A91"/>
    <w:rsid w:val="00954B8C"/>
    <w:rsid w:val="00954BBB"/>
    <w:rsid w:val="00954CEC"/>
    <w:rsid w:val="00954F64"/>
    <w:rsid w:val="0095502D"/>
    <w:rsid w:val="009550D4"/>
    <w:rsid w:val="00955242"/>
    <w:rsid w:val="0095527A"/>
    <w:rsid w:val="00955511"/>
    <w:rsid w:val="00955543"/>
    <w:rsid w:val="009555FF"/>
    <w:rsid w:val="009557A1"/>
    <w:rsid w:val="009557DF"/>
    <w:rsid w:val="009558A3"/>
    <w:rsid w:val="00955947"/>
    <w:rsid w:val="00955989"/>
    <w:rsid w:val="00955F15"/>
    <w:rsid w:val="00955FB9"/>
    <w:rsid w:val="00955FDF"/>
    <w:rsid w:val="0095609B"/>
    <w:rsid w:val="009560AD"/>
    <w:rsid w:val="00956158"/>
    <w:rsid w:val="0095634B"/>
    <w:rsid w:val="0095662B"/>
    <w:rsid w:val="009566F6"/>
    <w:rsid w:val="00956710"/>
    <w:rsid w:val="009567FF"/>
    <w:rsid w:val="00956A5C"/>
    <w:rsid w:val="00956ADB"/>
    <w:rsid w:val="00956BD3"/>
    <w:rsid w:val="00956CEA"/>
    <w:rsid w:val="00956D39"/>
    <w:rsid w:val="00956EC2"/>
    <w:rsid w:val="009570F7"/>
    <w:rsid w:val="00957175"/>
    <w:rsid w:val="0095737C"/>
    <w:rsid w:val="009573AA"/>
    <w:rsid w:val="009573DF"/>
    <w:rsid w:val="009575DD"/>
    <w:rsid w:val="009576BB"/>
    <w:rsid w:val="009577E6"/>
    <w:rsid w:val="00957817"/>
    <w:rsid w:val="00957859"/>
    <w:rsid w:val="00957AC5"/>
    <w:rsid w:val="00957AD0"/>
    <w:rsid w:val="00957B67"/>
    <w:rsid w:val="00957D01"/>
    <w:rsid w:val="00957ECD"/>
    <w:rsid w:val="00960018"/>
    <w:rsid w:val="00960098"/>
    <w:rsid w:val="00960342"/>
    <w:rsid w:val="0096049C"/>
    <w:rsid w:val="009606E7"/>
    <w:rsid w:val="009607A0"/>
    <w:rsid w:val="0096094E"/>
    <w:rsid w:val="00960977"/>
    <w:rsid w:val="00960B8F"/>
    <w:rsid w:val="00960D6F"/>
    <w:rsid w:val="00960E87"/>
    <w:rsid w:val="00960F05"/>
    <w:rsid w:val="00961068"/>
    <w:rsid w:val="0096110B"/>
    <w:rsid w:val="00961131"/>
    <w:rsid w:val="00961192"/>
    <w:rsid w:val="009611AB"/>
    <w:rsid w:val="009611C0"/>
    <w:rsid w:val="009612D2"/>
    <w:rsid w:val="0096135D"/>
    <w:rsid w:val="0096161E"/>
    <w:rsid w:val="00961735"/>
    <w:rsid w:val="00961982"/>
    <w:rsid w:val="00961E10"/>
    <w:rsid w:val="009621F5"/>
    <w:rsid w:val="00962203"/>
    <w:rsid w:val="0096249A"/>
    <w:rsid w:val="0096259E"/>
    <w:rsid w:val="009625AC"/>
    <w:rsid w:val="009625F7"/>
    <w:rsid w:val="009626CE"/>
    <w:rsid w:val="009627C5"/>
    <w:rsid w:val="00962A35"/>
    <w:rsid w:val="00962A9B"/>
    <w:rsid w:val="00962AEB"/>
    <w:rsid w:val="00962DF3"/>
    <w:rsid w:val="00962E31"/>
    <w:rsid w:val="00962E7E"/>
    <w:rsid w:val="00962EBD"/>
    <w:rsid w:val="0096316D"/>
    <w:rsid w:val="009631C0"/>
    <w:rsid w:val="009631FA"/>
    <w:rsid w:val="00963304"/>
    <w:rsid w:val="00963412"/>
    <w:rsid w:val="00963671"/>
    <w:rsid w:val="009636E7"/>
    <w:rsid w:val="0096377F"/>
    <w:rsid w:val="009637EA"/>
    <w:rsid w:val="00963ADF"/>
    <w:rsid w:val="00963B2A"/>
    <w:rsid w:val="00963D58"/>
    <w:rsid w:val="00963DC5"/>
    <w:rsid w:val="00963ED2"/>
    <w:rsid w:val="00964089"/>
    <w:rsid w:val="00964379"/>
    <w:rsid w:val="009644B1"/>
    <w:rsid w:val="00964762"/>
    <w:rsid w:val="00964A60"/>
    <w:rsid w:val="00964B01"/>
    <w:rsid w:val="00964B2B"/>
    <w:rsid w:val="00964BC0"/>
    <w:rsid w:val="00964BDE"/>
    <w:rsid w:val="00964C5E"/>
    <w:rsid w:val="00964C8B"/>
    <w:rsid w:val="00964CAC"/>
    <w:rsid w:val="00964DA8"/>
    <w:rsid w:val="00964F9E"/>
    <w:rsid w:val="00964FCC"/>
    <w:rsid w:val="0096503F"/>
    <w:rsid w:val="00965049"/>
    <w:rsid w:val="009650A2"/>
    <w:rsid w:val="009651FC"/>
    <w:rsid w:val="00965226"/>
    <w:rsid w:val="00965257"/>
    <w:rsid w:val="00965279"/>
    <w:rsid w:val="009652C3"/>
    <w:rsid w:val="00965336"/>
    <w:rsid w:val="00965445"/>
    <w:rsid w:val="009654F1"/>
    <w:rsid w:val="00965689"/>
    <w:rsid w:val="00965AEE"/>
    <w:rsid w:val="00965D0D"/>
    <w:rsid w:val="00966550"/>
    <w:rsid w:val="00966662"/>
    <w:rsid w:val="00966998"/>
    <w:rsid w:val="009669CE"/>
    <w:rsid w:val="009669E5"/>
    <w:rsid w:val="00966AEF"/>
    <w:rsid w:val="00966BC0"/>
    <w:rsid w:val="00966D54"/>
    <w:rsid w:val="00966E82"/>
    <w:rsid w:val="00966F6F"/>
    <w:rsid w:val="00966F83"/>
    <w:rsid w:val="009672A2"/>
    <w:rsid w:val="00967318"/>
    <w:rsid w:val="0096743E"/>
    <w:rsid w:val="00967442"/>
    <w:rsid w:val="00967446"/>
    <w:rsid w:val="009674C8"/>
    <w:rsid w:val="009675D2"/>
    <w:rsid w:val="0096773B"/>
    <w:rsid w:val="00967AC5"/>
    <w:rsid w:val="00967ACC"/>
    <w:rsid w:val="00967CE9"/>
    <w:rsid w:val="00967FB6"/>
    <w:rsid w:val="0096EB2E"/>
    <w:rsid w:val="0097006F"/>
    <w:rsid w:val="00970538"/>
    <w:rsid w:val="0097055C"/>
    <w:rsid w:val="0097067B"/>
    <w:rsid w:val="009706AA"/>
    <w:rsid w:val="00970A70"/>
    <w:rsid w:val="00970B20"/>
    <w:rsid w:val="00970B3A"/>
    <w:rsid w:val="00970D5E"/>
    <w:rsid w:val="00970D79"/>
    <w:rsid w:val="00970DC4"/>
    <w:rsid w:val="00970EC2"/>
    <w:rsid w:val="00971185"/>
    <w:rsid w:val="009712F1"/>
    <w:rsid w:val="00971395"/>
    <w:rsid w:val="009713FD"/>
    <w:rsid w:val="009714A1"/>
    <w:rsid w:val="00971779"/>
    <w:rsid w:val="009719D9"/>
    <w:rsid w:val="00971A4F"/>
    <w:rsid w:val="00971A63"/>
    <w:rsid w:val="00971ABF"/>
    <w:rsid w:val="00971B1D"/>
    <w:rsid w:val="00971DA1"/>
    <w:rsid w:val="00971DA8"/>
    <w:rsid w:val="00971EDD"/>
    <w:rsid w:val="00971F10"/>
    <w:rsid w:val="00972107"/>
    <w:rsid w:val="009724CC"/>
    <w:rsid w:val="00972591"/>
    <w:rsid w:val="0097270D"/>
    <w:rsid w:val="009729AB"/>
    <w:rsid w:val="009729B6"/>
    <w:rsid w:val="009729EF"/>
    <w:rsid w:val="00972ADC"/>
    <w:rsid w:val="00972B03"/>
    <w:rsid w:val="00972B37"/>
    <w:rsid w:val="00972BE3"/>
    <w:rsid w:val="00972CDB"/>
    <w:rsid w:val="00972E6A"/>
    <w:rsid w:val="00972EFC"/>
    <w:rsid w:val="009731CC"/>
    <w:rsid w:val="00973241"/>
    <w:rsid w:val="009732FF"/>
    <w:rsid w:val="00973B70"/>
    <w:rsid w:val="00973D62"/>
    <w:rsid w:val="00973E8F"/>
    <w:rsid w:val="00973F48"/>
    <w:rsid w:val="00974220"/>
    <w:rsid w:val="00974243"/>
    <w:rsid w:val="009742F7"/>
    <w:rsid w:val="00974722"/>
    <w:rsid w:val="00974741"/>
    <w:rsid w:val="009747DE"/>
    <w:rsid w:val="009748AD"/>
    <w:rsid w:val="009748B1"/>
    <w:rsid w:val="00974A4A"/>
    <w:rsid w:val="00974A7B"/>
    <w:rsid w:val="00974AEF"/>
    <w:rsid w:val="00974AF8"/>
    <w:rsid w:val="00974BDD"/>
    <w:rsid w:val="00974C39"/>
    <w:rsid w:val="00974C48"/>
    <w:rsid w:val="00974C6E"/>
    <w:rsid w:val="00974D0E"/>
    <w:rsid w:val="00974E00"/>
    <w:rsid w:val="00974EA8"/>
    <w:rsid w:val="009750B8"/>
    <w:rsid w:val="009750FE"/>
    <w:rsid w:val="00975101"/>
    <w:rsid w:val="009751CE"/>
    <w:rsid w:val="009754CB"/>
    <w:rsid w:val="0097551E"/>
    <w:rsid w:val="00975588"/>
    <w:rsid w:val="00975594"/>
    <w:rsid w:val="009755F8"/>
    <w:rsid w:val="009756CC"/>
    <w:rsid w:val="0097574B"/>
    <w:rsid w:val="0097578F"/>
    <w:rsid w:val="009757C2"/>
    <w:rsid w:val="0097581F"/>
    <w:rsid w:val="0097585D"/>
    <w:rsid w:val="009758D3"/>
    <w:rsid w:val="00975905"/>
    <w:rsid w:val="009759AD"/>
    <w:rsid w:val="009759F1"/>
    <w:rsid w:val="00975A4D"/>
    <w:rsid w:val="00975BCC"/>
    <w:rsid w:val="00975BE8"/>
    <w:rsid w:val="00976031"/>
    <w:rsid w:val="00976036"/>
    <w:rsid w:val="009760F4"/>
    <w:rsid w:val="00976129"/>
    <w:rsid w:val="009763F9"/>
    <w:rsid w:val="00976438"/>
    <w:rsid w:val="0097649F"/>
    <w:rsid w:val="00976762"/>
    <w:rsid w:val="00976820"/>
    <w:rsid w:val="00976BAC"/>
    <w:rsid w:val="00976C94"/>
    <w:rsid w:val="00976DC8"/>
    <w:rsid w:val="00976EC6"/>
    <w:rsid w:val="00976F9E"/>
    <w:rsid w:val="00976FAF"/>
    <w:rsid w:val="009772C4"/>
    <w:rsid w:val="0097730B"/>
    <w:rsid w:val="00977406"/>
    <w:rsid w:val="0097741D"/>
    <w:rsid w:val="00977537"/>
    <w:rsid w:val="00977654"/>
    <w:rsid w:val="009776F2"/>
    <w:rsid w:val="00977761"/>
    <w:rsid w:val="00977769"/>
    <w:rsid w:val="009777F2"/>
    <w:rsid w:val="009778FA"/>
    <w:rsid w:val="0097797B"/>
    <w:rsid w:val="009779A2"/>
    <w:rsid w:val="00977B7F"/>
    <w:rsid w:val="00977BAA"/>
    <w:rsid w:val="00977BFC"/>
    <w:rsid w:val="00977EC0"/>
    <w:rsid w:val="009802D8"/>
    <w:rsid w:val="0098034A"/>
    <w:rsid w:val="009804A6"/>
    <w:rsid w:val="009804B2"/>
    <w:rsid w:val="009806AA"/>
    <w:rsid w:val="00980A70"/>
    <w:rsid w:val="00980A75"/>
    <w:rsid w:val="00980B19"/>
    <w:rsid w:val="00980BEF"/>
    <w:rsid w:val="00980D15"/>
    <w:rsid w:val="00980D35"/>
    <w:rsid w:val="00980D7F"/>
    <w:rsid w:val="00980D9A"/>
    <w:rsid w:val="00980EDA"/>
    <w:rsid w:val="00980EEF"/>
    <w:rsid w:val="0098111A"/>
    <w:rsid w:val="009811DB"/>
    <w:rsid w:val="00981434"/>
    <w:rsid w:val="0098143F"/>
    <w:rsid w:val="009816DA"/>
    <w:rsid w:val="00981961"/>
    <w:rsid w:val="00981986"/>
    <w:rsid w:val="00981A41"/>
    <w:rsid w:val="00981A6E"/>
    <w:rsid w:val="00981CFA"/>
    <w:rsid w:val="00982034"/>
    <w:rsid w:val="0098223A"/>
    <w:rsid w:val="00982245"/>
    <w:rsid w:val="009823F7"/>
    <w:rsid w:val="009825A1"/>
    <w:rsid w:val="009826ED"/>
    <w:rsid w:val="00982880"/>
    <w:rsid w:val="00982901"/>
    <w:rsid w:val="00982943"/>
    <w:rsid w:val="00982BB8"/>
    <w:rsid w:val="009834C8"/>
    <w:rsid w:val="009834D5"/>
    <w:rsid w:val="00983583"/>
    <w:rsid w:val="00983643"/>
    <w:rsid w:val="009838DC"/>
    <w:rsid w:val="00983C5B"/>
    <w:rsid w:val="00983C7E"/>
    <w:rsid w:val="00983D7A"/>
    <w:rsid w:val="0098403D"/>
    <w:rsid w:val="009840BD"/>
    <w:rsid w:val="00984170"/>
    <w:rsid w:val="0098428F"/>
    <w:rsid w:val="009842E3"/>
    <w:rsid w:val="009845CB"/>
    <w:rsid w:val="0098467C"/>
    <w:rsid w:val="0098481B"/>
    <w:rsid w:val="0098492B"/>
    <w:rsid w:val="009849B3"/>
    <w:rsid w:val="00984A10"/>
    <w:rsid w:val="00984A6C"/>
    <w:rsid w:val="00984BD0"/>
    <w:rsid w:val="00984CFE"/>
    <w:rsid w:val="009850AD"/>
    <w:rsid w:val="009850F1"/>
    <w:rsid w:val="009851A7"/>
    <w:rsid w:val="00985254"/>
    <w:rsid w:val="009852D4"/>
    <w:rsid w:val="00985338"/>
    <w:rsid w:val="009853A0"/>
    <w:rsid w:val="009855BB"/>
    <w:rsid w:val="0098560F"/>
    <w:rsid w:val="00985983"/>
    <w:rsid w:val="00985B3C"/>
    <w:rsid w:val="00985D74"/>
    <w:rsid w:val="00985F96"/>
    <w:rsid w:val="0098607B"/>
    <w:rsid w:val="00986308"/>
    <w:rsid w:val="0098638A"/>
    <w:rsid w:val="00986446"/>
    <w:rsid w:val="009864A7"/>
    <w:rsid w:val="009865B4"/>
    <w:rsid w:val="009865C6"/>
    <w:rsid w:val="00986908"/>
    <w:rsid w:val="00986A07"/>
    <w:rsid w:val="00986AF7"/>
    <w:rsid w:val="00986C29"/>
    <w:rsid w:val="00986DA9"/>
    <w:rsid w:val="00986E11"/>
    <w:rsid w:val="00986F6E"/>
    <w:rsid w:val="00986FD5"/>
    <w:rsid w:val="00987081"/>
    <w:rsid w:val="009870E7"/>
    <w:rsid w:val="009870EB"/>
    <w:rsid w:val="009870EC"/>
    <w:rsid w:val="009871E2"/>
    <w:rsid w:val="00987335"/>
    <w:rsid w:val="009874D9"/>
    <w:rsid w:val="009874DC"/>
    <w:rsid w:val="00987612"/>
    <w:rsid w:val="00987613"/>
    <w:rsid w:val="009878BF"/>
    <w:rsid w:val="00987923"/>
    <w:rsid w:val="00987957"/>
    <w:rsid w:val="009879B0"/>
    <w:rsid w:val="009879DE"/>
    <w:rsid w:val="009879EB"/>
    <w:rsid w:val="00987D4B"/>
    <w:rsid w:val="00987DDC"/>
    <w:rsid w:val="00987FEF"/>
    <w:rsid w:val="00990069"/>
    <w:rsid w:val="00990207"/>
    <w:rsid w:val="009903C0"/>
    <w:rsid w:val="009903C9"/>
    <w:rsid w:val="009905BD"/>
    <w:rsid w:val="00990683"/>
    <w:rsid w:val="0099077E"/>
    <w:rsid w:val="009909CF"/>
    <w:rsid w:val="00990A0A"/>
    <w:rsid w:val="00990B16"/>
    <w:rsid w:val="00990C57"/>
    <w:rsid w:val="00990CD3"/>
    <w:rsid w:val="00990E73"/>
    <w:rsid w:val="00990EC7"/>
    <w:rsid w:val="0099119D"/>
    <w:rsid w:val="009911B6"/>
    <w:rsid w:val="00991317"/>
    <w:rsid w:val="00991425"/>
    <w:rsid w:val="009914D3"/>
    <w:rsid w:val="0099167E"/>
    <w:rsid w:val="00991739"/>
    <w:rsid w:val="0099195F"/>
    <w:rsid w:val="009919C2"/>
    <w:rsid w:val="00991A4A"/>
    <w:rsid w:val="00991B3C"/>
    <w:rsid w:val="00991B48"/>
    <w:rsid w:val="00991B74"/>
    <w:rsid w:val="00991B90"/>
    <w:rsid w:val="00991C61"/>
    <w:rsid w:val="00991C64"/>
    <w:rsid w:val="00991D2F"/>
    <w:rsid w:val="00991D65"/>
    <w:rsid w:val="00992032"/>
    <w:rsid w:val="00992134"/>
    <w:rsid w:val="0099216D"/>
    <w:rsid w:val="0099221A"/>
    <w:rsid w:val="0099225F"/>
    <w:rsid w:val="00992436"/>
    <w:rsid w:val="00992437"/>
    <w:rsid w:val="00992496"/>
    <w:rsid w:val="00992648"/>
    <w:rsid w:val="009927F3"/>
    <w:rsid w:val="0099295F"/>
    <w:rsid w:val="00992B77"/>
    <w:rsid w:val="00992C4B"/>
    <w:rsid w:val="00992C60"/>
    <w:rsid w:val="00992C85"/>
    <w:rsid w:val="00992C9D"/>
    <w:rsid w:val="00992D1A"/>
    <w:rsid w:val="00993142"/>
    <w:rsid w:val="0099318B"/>
    <w:rsid w:val="009931E6"/>
    <w:rsid w:val="00993268"/>
    <w:rsid w:val="00993415"/>
    <w:rsid w:val="009934E4"/>
    <w:rsid w:val="00993586"/>
    <w:rsid w:val="00993840"/>
    <w:rsid w:val="009938BC"/>
    <w:rsid w:val="009938EB"/>
    <w:rsid w:val="00993978"/>
    <w:rsid w:val="009939CF"/>
    <w:rsid w:val="00993A72"/>
    <w:rsid w:val="00993DA2"/>
    <w:rsid w:val="00993DDE"/>
    <w:rsid w:val="00994078"/>
    <w:rsid w:val="00994094"/>
    <w:rsid w:val="00994227"/>
    <w:rsid w:val="009943D2"/>
    <w:rsid w:val="009943F4"/>
    <w:rsid w:val="0099451C"/>
    <w:rsid w:val="0099469C"/>
    <w:rsid w:val="00994746"/>
    <w:rsid w:val="00994747"/>
    <w:rsid w:val="00994AD2"/>
    <w:rsid w:val="00994AE8"/>
    <w:rsid w:val="0099506A"/>
    <w:rsid w:val="009953F7"/>
    <w:rsid w:val="00995583"/>
    <w:rsid w:val="009955F7"/>
    <w:rsid w:val="009956EB"/>
    <w:rsid w:val="009957E0"/>
    <w:rsid w:val="00995B6B"/>
    <w:rsid w:val="00995C7C"/>
    <w:rsid w:val="00995CB9"/>
    <w:rsid w:val="00995E07"/>
    <w:rsid w:val="00995F58"/>
    <w:rsid w:val="00995F5E"/>
    <w:rsid w:val="00996060"/>
    <w:rsid w:val="00996064"/>
    <w:rsid w:val="00996163"/>
    <w:rsid w:val="0099633A"/>
    <w:rsid w:val="00996593"/>
    <w:rsid w:val="009965A6"/>
    <w:rsid w:val="0099696B"/>
    <w:rsid w:val="00996CD1"/>
    <w:rsid w:val="0099715F"/>
    <w:rsid w:val="009971B5"/>
    <w:rsid w:val="00997223"/>
    <w:rsid w:val="0099723D"/>
    <w:rsid w:val="00997418"/>
    <w:rsid w:val="0099746A"/>
    <w:rsid w:val="009975A4"/>
    <w:rsid w:val="009976B3"/>
    <w:rsid w:val="009976CF"/>
    <w:rsid w:val="00997AA7"/>
    <w:rsid w:val="00997AD8"/>
    <w:rsid w:val="00997FB2"/>
    <w:rsid w:val="00997FC6"/>
    <w:rsid w:val="00997FEB"/>
    <w:rsid w:val="009A0121"/>
    <w:rsid w:val="009A0419"/>
    <w:rsid w:val="009A05CA"/>
    <w:rsid w:val="009A064B"/>
    <w:rsid w:val="009A0C93"/>
    <w:rsid w:val="009A0C9A"/>
    <w:rsid w:val="009A0D06"/>
    <w:rsid w:val="009A0DDD"/>
    <w:rsid w:val="009A0E98"/>
    <w:rsid w:val="009A0EDD"/>
    <w:rsid w:val="009A0F2D"/>
    <w:rsid w:val="009A0F5A"/>
    <w:rsid w:val="009A0F5B"/>
    <w:rsid w:val="009A0FB0"/>
    <w:rsid w:val="009A112A"/>
    <w:rsid w:val="009A12D1"/>
    <w:rsid w:val="009A170E"/>
    <w:rsid w:val="009A175C"/>
    <w:rsid w:val="009A1A45"/>
    <w:rsid w:val="009A1B77"/>
    <w:rsid w:val="009A1BA0"/>
    <w:rsid w:val="009A1DC0"/>
    <w:rsid w:val="009A1DD2"/>
    <w:rsid w:val="009A2035"/>
    <w:rsid w:val="009A2058"/>
    <w:rsid w:val="009A2096"/>
    <w:rsid w:val="009A20DB"/>
    <w:rsid w:val="009A211D"/>
    <w:rsid w:val="009A21EE"/>
    <w:rsid w:val="009A2712"/>
    <w:rsid w:val="009A274F"/>
    <w:rsid w:val="009A2755"/>
    <w:rsid w:val="009A28B2"/>
    <w:rsid w:val="009A28D2"/>
    <w:rsid w:val="009A2A1E"/>
    <w:rsid w:val="009A2B91"/>
    <w:rsid w:val="009A2B97"/>
    <w:rsid w:val="009A2BE5"/>
    <w:rsid w:val="009A2C8A"/>
    <w:rsid w:val="009A2CC7"/>
    <w:rsid w:val="009A2E00"/>
    <w:rsid w:val="009A2F11"/>
    <w:rsid w:val="009A3042"/>
    <w:rsid w:val="009A30DD"/>
    <w:rsid w:val="009A33CC"/>
    <w:rsid w:val="009A34EF"/>
    <w:rsid w:val="009A3677"/>
    <w:rsid w:val="009A36A7"/>
    <w:rsid w:val="009A3788"/>
    <w:rsid w:val="009A38C3"/>
    <w:rsid w:val="009A39C7"/>
    <w:rsid w:val="009A3A24"/>
    <w:rsid w:val="009A3CA4"/>
    <w:rsid w:val="009A3ED6"/>
    <w:rsid w:val="009A3FFB"/>
    <w:rsid w:val="009A4113"/>
    <w:rsid w:val="009A42AA"/>
    <w:rsid w:val="009A44C5"/>
    <w:rsid w:val="009A4508"/>
    <w:rsid w:val="009A450E"/>
    <w:rsid w:val="009A46B6"/>
    <w:rsid w:val="009A492F"/>
    <w:rsid w:val="009A49D0"/>
    <w:rsid w:val="009A4A19"/>
    <w:rsid w:val="009A4A4C"/>
    <w:rsid w:val="009A4AF6"/>
    <w:rsid w:val="009A4AFE"/>
    <w:rsid w:val="009A4BBA"/>
    <w:rsid w:val="009A4F46"/>
    <w:rsid w:val="009A50A8"/>
    <w:rsid w:val="009A50F3"/>
    <w:rsid w:val="009A5126"/>
    <w:rsid w:val="009A5224"/>
    <w:rsid w:val="009A5277"/>
    <w:rsid w:val="009A53A2"/>
    <w:rsid w:val="009A54C7"/>
    <w:rsid w:val="009A5613"/>
    <w:rsid w:val="009A573F"/>
    <w:rsid w:val="009A5757"/>
    <w:rsid w:val="009A590D"/>
    <w:rsid w:val="009A5972"/>
    <w:rsid w:val="009A5D70"/>
    <w:rsid w:val="009A5ED5"/>
    <w:rsid w:val="009A5FF0"/>
    <w:rsid w:val="009A607F"/>
    <w:rsid w:val="009A60D1"/>
    <w:rsid w:val="009A61B1"/>
    <w:rsid w:val="009A6673"/>
    <w:rsid w:val="009A679C"/>
    <w:rsid w:val="009A6822"/>
    <w:rsid w:val="009A6B51"/>
    <w:rsid w:val="009A6DA0"/>
    <w:rsid w:val="009A6FA5"/>
    <w:rsid w:val="009A6FF8"/>
    <w:rsid w:val="009A700C"/>
    <w:rsid w:val="009A713B"/>
    <w:rsid w:val="009A7166"/>
    <w:rsid w:val="009A72FD"/>
    <w:rsid w:val="009A7364"/>
    <w:rsid w:val="009A7596"/>
    <w:rsid w:val="009A761A"/>
    <w:rsid w:val="009A767E"/>
    <w:rsid w:val="009A77C9"/>
    <w:rsid w:val="009A77E3"/>
    <w:rsid w:val="009A78C7"/>
    <w:rsid w:val="009A78E8"/>
    <w:rsid w:val="009A799E"/>
    <w:rsid w:val="009A7C3B"/>
    <w:rsid w:val="009A7C74"/>
    <w:rsid w:val="009A7DB6"/>
    <w:rsid w:val="009A7E01"/>
    <w:rsid w:val="009A7ED6"/>
    <w:rsid w:val="009A7FEC"/>
    <w:rsid w:val="009B001D"/>
    <w:rsid w:val="009B02D3"/>
    <w:rsid w:val="009B0301"/>
    <w:rsid w:val="009B0475"/>
    <w:rsid w:val="009B0712"/>
    <w:rsid w:val="009B0852"/>
    <w:rsid w:val="009B08C2"/>
    <w:rsid w:val="009B092F"/>
    <w:rsid w:val="009B09B3"/>
    <w:rsid w:val="009B0DE2"/>
    <w:rsid w:val="009B108E"/>
    <w:rsid w:val="009B1168"/>
    <w:rsid w:val="009B117E"/>
    <w:rsid w:val="009B11B8"/>
    <w:rsid w:val="009B13A7"/>
    <w:rsid w:val="009B13B9"/>
    <w:rsid w:val="009B14AB"/>
    <w:rsid w:val="009B14FC"/>
    <w:rsid w:val="009B15D1"/>
    <w:rsid w:val="009B1907"/>
    <w:rsid w:val="009B197D"/>
    <w:rsid w:val="009B1ABC"/>
    <w:rsid w:val="009B1BDC"/>
    <w:rsid w:val="009B1E53"/>
    <w:rsid w:val="009B1E99"/>
    <w:rsid w:val="009B2045"/>
    <w:rsid w:val="009B219F"/>
    <w:rsid w:val="009B227D"/>
    <w:rsid w:val="009B22B3"/>
    <w:rsid w:val="009B258B"/>
    <w:rsid w:val="009B262C"/>
    <w:rsid w:val="009B2674"/>
    <w:rsid w:val="009B277D"/>
    <w:rsid w:val="009B28BA"/>
    <w:rsid w:val="009B28EB"/>
    <w:rsid w:val="009B291A"/>
    <w:rsid w:val="009B2B39"/>
    <w:rsid w:val="009B2CC5"/>
    <w:rsid w:val="009B2CF1"/>
    <w:rsid w:val="009B2D12"/>
    <w:rsid w:val="009B2FD5"/>
    <w:rsid w:val="009B315E"/>
    <w:rsid w:val="009B3272"/>
    <w:rsid w:val="009B327F"/>
    <w:rsid w:val="009B34DD"/>
    <w:rsid w:val="009B365F"/>
    <w:rsid w:val="009B366A"/>
    <w:rsid w:val="009B3701"/>
    <w:rsid w:val="009B37C0"/>
    <w:rsid w:val="009B3899"/>
    <w:rsid w:val="009B39E4"/>
    <w:rsid w:val="009B3BC4"/>
    <w:rsid w:val="009B3BD1"/>
    <w:rsid w:val="009B3F88"/>
    <w:rsid w:val="009B480C"/>
    <w:rsid w:val="009B48C0"/>
    <w:rsid w:val="009B49DE"/>
    <w:rsid w:val="009B4A65"/>
    <w:rsid w:val="009B4A83"/>
    <w:rsid w:val="009B4D94"/>
    <w:rsid w:val="009B5039"/>
    <w:rsid w:val="009B51D0"/>
    <w:rsid w:val="009B5213"/>
    <w:rsid w:val="009B527B"/>
    <w:rsid w:val="009B52C3"/>
    <w:rsid w:val="009B54FF"/>
    <w:rsid w:val="009B5512"/>
    <w:rsid w:val="009B55A8"/>
    <w:rsid w:val="009B5C09"/>
    <w:rsid w:val="009B5CA0"/>
    <w:rsid w:val="009B5D14"/>
    <w:rsid w:val="009B5D60"/>
    <w:rsid w:val="009B5E47"/>
    <w:rsid w:val="009B5F4C"/>
    <w:rsid w:val="009B6189"/>
    <w:rsid w:val="009B61A5"/>
    <w:rsid w:val="009B61DD"/>
    <w:rsid w:val="009B6243"/>
    <w:rsid w:val="009B627F"/>
    <w:rsid w:val="009B6378"/>
    <w:rsid w:val="009B6457"/>
    <w:rsid w:val="009B65FB"/>
    <w:rsid w:val="009B6691"/>
    <w:rsid w:val="009B669C"/>
    <w:rsid w:val="009B6796"/>
    <w:rsid w:val="009B69C4"/>
    <w:rsid w:val="009B6B3D"/>
    <w:rsid w:val="009B6B9C"/>
    <w:rsid w:val="009B6BD5"/>
    <w:rsid w:val="009B6C54"/>
    <w:rsid w:val="009B6D0A"/>
    <w:rsid w:val="009B6DE6"/>
    <w:rsid w:val="009B7079"/>
    <w:rsid w:val="009B708D"/>
    <w:rsid w:val="009B724E"/>
    <w:rsid w:val="009B75A9"/>
    <w:rsid w:val="009B75D5"/>
    <w:rsid w:val="009B763E"/>
    <w:rsid w:val="009B769E"/>
    <w:rsid w:val="009B77BD"/>
    <w:rsid w:val="009B78BB"/>
    <w:rsid w:val="009B7A87"/>
    <w:rsid w:val="009B7B7E"/>
    <w:rsid w:val="009B7D69"/>
    <w:rsid w:val="009B7DB1"/>
    <w:rsid w:val="009B7E88"/>
    <w:rsid w:val="009BFFFB"/>
    <w:rsid w:val="009C01DF"/>
    <w:rsid w:val="009C021D"/>
    <w:rsid w:val="009C0253"/>
    <w:rsid w:val="009C0306"/>
    <w:rsid w:val="009C04EB"/>
    <w:rsid w:val="009C075F"/>
    <w:rsid w:val="009C0776"/>
    <w:rsid w:val="009C07CD"/>
    <w:rsid w:val="009C094E"/>
    <w:rsid w:val="009C0A19"/>
    <w:rsid w:val="009C0EBB"/>
    <w:rsid w:val="009C0F7B"/>
    <w:rsid w:val="009C1037"/>
    <w:rsid w:val="009C11E8"/>
    <w:rsid w:val="009C12E9"/>
    <w:rsid w:val="009C13E2"/>
    <w:rsid w:val="009C142B"/>
    <w:rsid w:val="009C1631"/>
    <w:rsid w:val="009C1635"/>
    <w:rsid w:val="009C167B"/>
    <w:rsid w:val="009C190C"/>
    <w:rsid w:val="009C1DED"/>
    <w:rsid w:val="009C1DEF"/>
    <w:rsid w:val="009C1E82"/>
    <w:rsid w:val="009C2276"/>
    <w:rsid w:val="009C231A"/>
    <w:rsid w:val="009C25FC"/>
    <w:rsid w:val="009C2772"/>
    <w:rsid w:val="009C2894"/>
    <w:rsid w:val="009C29BA"/>
    <w:rsid w:val="009C2B04"/>
    <w:rsid w:val="009C2D27"/>
    <w:rsid w:val="009C2EF4"/>
    <w:rsid w:val="009C3183"/>
    <w:rsid w:val="009C3230"/>
    <w:rsid w:val="009C328B"/>
    <w:rsid w:val="009C3334"/>
    <w:rsid w:val="009C33B1"/>
    <w:rsid w:val="009C33C4"/>
    <w:rsid w:val="009C34CB"/>
    <w:rsid w:val="009C354E"/>
    <w:rsid w:val="009C376D"/>
    <w:rsid w:val="009C3785"/>
    <w:rsid w:val="009C3926"/>
    <w:rsid w:val="009C397E"/>
    <w:rsid w:val="009C39F3"/>
    <w:rsid w:val="009C3B45"/>
    <w:rsid w:val="009C3B6D"/>
    <w:rsid w:val="009C3E00"/>
    <w:rsid w:val="009C4093"/>
    <w:rsid w:val="009C40B3"/>
    <w:rsid w:val="009C41E3"/>
    <w:rsid w:val="009C42B2"/>
    <w:rsid w:val="009C4549"/>
    <w:rsid w:val="009C45FF"/>
    <w:rsid w:val="009C4607"/>
    <w:rsid w:val="009C4906"/>
    <w:rsid w:val="009C4979"/>
    <w:rsid w:val="009C4AA5"/>
    <w:rsid w:val="009C4C51"/>
    <w:rsid w:val="009C4DBF"/>
    <w:rsid w:val="009C50CE"/>
    <w:rsid w:val="009C52F6"/>
    <w:rsid w:val="009C5308"/>
    <w:rsid w:val="009C557D"/>
    <w:rsid w:val="009C574B"/>
    <w:rsid w:val="009C5843"/>
    <w:rsid w:val="009C5987"/>
    <w:rsid w:val="009C5989"/>
    <w:rsid w:val="009C5AA7"/>
    <w:rsid w:val="009C5C3F"/>
    <w:rsid w:val="009C5CD7"/>
    <w:rsid w:val="009C5DB6"/>
    <w:rsid w:val="009C5F3E"/>
    <w:rsid w:val="009C5F69"/>
    <w:rsid w:val="009C5FC8"/>
    <w:rsid w:val="009C604F"/>
    <w:rsid w:val="009C624E"/>
    <w:rsid w:val="009C653F"/>
    <w:rsid w:val="009C661C"/>
    <w:rsid w:val="009C666F"/>
    <w:rsid w:val="009C66EC"/>
    <w:rsid w:val="009C678E"/>
    <w:rsid w:val="009C67FA"/>
    <w:rsid w:val="009C6961"/>
    <w:rsid w:val="009C6A01"/>
    <w:rsid w:val="009C6A79"/>
    <w:rsid w:val="009C6B12"/>
    <w:rsid w:val="009C6C1F"/>
    <w:rsid w:val="009C6E43"/>
    <w:rsid w:val="009C6E6A"/>
    <w:rsid w:val="009C7031"/>
    <w:rsid w:val="009C704C"/>
    <w:rsid w:val="009C7097"/>
    <w:rsid w:val="009C712B"/>
    <w:rsid w:val="009C73C7"/>
    <w:rsid w:val="009C74BC"/>
    <w:rsid w:val="009C764B"/>
    <w:rsid w:val="009C774F"/>
    <w:rsid w:val="009C786E"/>
    <w:rsid w:val="009C7AB5"/>
    <w:rsid w:val="009C7C2D"/>
    <w:rsid w:val="009C7F4F"/>
    <w:rsid w:val="009D00EE"/>
    <w:rsid w:val="009D0164"/>
    <w:rsid w:val="009D0218"/>
    <w:rsid w:val="009D0402"/>
    <w:rsid w:val="009D04A3"/>
    <w:rsid w:val="009D0665"/>
    <w:rsid w:val="009D06FD"/>
    <w:rsid w:val="009D0780"/>
    <w:rsid w:val="009D078B"/>
    <w:rsid w:val="009D0914"/>
    <w:rsid w:val="009D0A6E"/>
    <w:rsid w:val="009D0AAD"/>
    <w:rsid w:val="009D0B6B"/>
    <w:rsid w:val="009D0CA1"/>
    <w:rsid w:val="009D0CBC"/>
    <w:rsid w:val="009D0D35"/>
    <w:rsid w:val="009D1083"/>
    <w:rsid w:val="009D1774"/>
    <w:rsid w:val="009D1A0A"/>
    <w:rsid w:val="009D1B61"/>
    <w:rsid w:val="009D1C0E"/>
    <w:rsid w:val="009D1EA1"/>
    <w:rsid w:val="009D1F0E"/>
    <w:rsid w:val="009D20FC"/>
    <w:rsid w:val="009D2136"/>
    <w:rsid w:val="009D2150"/>
    <w:rsid w:val="009D2173"/>
    <w:rsid w:val="009D2276"/>
    <w:rsid w:val="009D22A2"/>
    <w:rsid w:val="009D236F"/>
    <w:rsid w:val="009D2395"/>
    <w:rsid w:val="009D24A8"/>
    <w:rsid w:val="009D24A9"/>
    <w:rsid w:val="009D26F8"/>
    <w:rsid w:val="009D274E"/>
    <w:rsid w:val="009D2AF5"/>
    <w:rsid w:val="009D2D4F"/>
    <w:rsid w:val="009D2DA4"/>
    <w:rsid w:val="009D2DCD"/>
    <w:rsid w:val="009D2F1E"/>
    <w:rsid w:val="009D3273"/>
    <w:rsid w:val="009D32A8"/>
    <w:rsid w:val="009D32B2"/>
    <w:rsid w:val="009D32BE"/>
    <w:rsid w:val="009D3337"/>
    <w:rsid w:val="009D33EE"/>
    <w:rsid w:val="009D35CD"/>
    <w:rsid w:val="009D36D8"/>
    <w:rsid w:val="009D372B"/>
    <w:rsid w:val="009D3813"/>
    <w:rsid w:val="009D3884"/>
    <w:rsid w:val="009D39A9"/>
    <w:rsid w:val="009D3A0D"/>
    <w:rsid w:val="009D3B28"/>
    <w:rsid w:val="009D3C2D"/>
    <w:rsid w:val="009D3F08"/>
    <w:rsid w:val="009D3F90"/>
    <w:rsid w:val="009D3FF4"/>
    <w:rsid w:val="009D40FF"/>
    <w:rsid w:val="009D4128"/>
    <w:rsid w:val="009D41AC"/>
    <w:rsid w:val="009D41B9"/>
    <w:rsid w:val="009D422B"/>
    <w:rsid w:val="009D4347"/>
    <w:rsid w:val="009D4426"/>
    <w:rsid w:val="009D4646"/>
    <w:rsid w:val="009D4A7E"/>
    <w:rsid w:val="009D5083"/>
    <w:rsid w:val="009D5105"/>
    <w:rsid w:val="009D5145"/>
    <w:rsid w:val="009D5248"/>
    <w:rsid w:val="009D5400"/>
    <w:rsid w:val="009D5405"/>
    <w:rsid w:val="009D553C"/>
    <w:rsid w:val="009D5582"/>
    <w:rsid w:val="009D55A4"/>
    <w:rsid w:val="009D55B3"/>
    <w:rsid w:val="009D560F"/>
    <w:rsid w:val="009D5796"/>
    <w:rsid w:val="009D58E7"/>
    <w:rsid w:val="009D593F"/>
    <w:rsid w:val="009D5948"/>
    <w:rsid w:val="009D5AF9"/>
    <w:rsid w:val="009D5B3C"/>
    <w:rsid w:val="009D5B97"/>
    <w:rsid w:val="009D5C46"/>
    <w:rsid w:val="009D5DB0"/>
    <w:rsid w:val="009D5E22"/>
    <w:rsid w:val="009D5F7F"/>
    <w:rsid w:val="009D6186"/>
    <w:rsid w:val="009D639B"/>
    <w:rsid w:val="009D6448"/>
    <w:rsid w:val="009D65C8"/>
    <w:rsid w:val="009D69A0"/>
    <w:rsid w:val="009D6B4B"/>
    <w:rsid w:val="009D6C58"/>
    <w:rsid w:val="009D6C69"/>
    <w:rsid w:val="009D6CED"/>
    <w:rsid w:val="009D6D3E"/>
    <w:rsid w:val="009D6F3C"/>
    <w:rsid w:val="009D70F3"/>
    <w:rsid w:val="009D7145"/>
    <w:rsid w:val="009D72E1"/>
    <w:rsid w:val="009D7340"/>
    <w:rsid w:val="009D7433"/>
    <w:rsid w:val="009D7570"/>
    <w:rsid w:val="009D75F8"/>
    <w:rsid w:val="009D76FD"/>
    <w:rsid w:val="009D7705"/>
    <w:rsid w:val="009D778B"/>
    <w:rsid w:val="009D7846"/>
    <w:rsid w:val="009D790A"/>
    <w:rsid w:val="009D7927"/>
    <w:rsid w:val="009D7A53"/>
    <w:rsid w:val="009D7A88"/>
    <w:rsid w:val="009D7B16"/>
    <w:rsid w:val="009D7B1A"/>
    <w:rsid w:val="009D7BA2"/>
    <w:rsid w:val="009D7D2D"/>
    <w:rsid w:val="009D7D68"/>
    <w:rsid w:val="009D7E69"/>
    <w:rsid w:val="009D7FAD"/>
    <w:rsid w:val="009D7FD3"/>
    <w:rsid w:val="009E0375"/>
    <w:rsid w:val="009E03C1"/>
    <w:rsid w:val="009E061C"/>
    <w:rsid w:val="009E0685"/>
    <w:rsid w:val="009E0AE4"/>
    <w:rsid w:val="009E0BBF"/>
    <w:rsid w:val="009E0C0F"/>
    <w:rsid w:val="009E0C44"/>
    <w:rsid w:val="009E0F46"/>
    <w:rsid w:val="009E13F4"/>
    <w:rsid w:val="009E1650"/>
    <w:rsid w:val="009E168E"/>
    <w:rsid w:val="009E16AA"/>
    <w:rsid w:val="009E1930"/>
    <w:rsid w:val="009E1B0A"/>
    <w:rsid w:val="009E2175"/>
    <w:rsid w:val="009E21F3"/>
    <w:rsid w:val="009E2291"/>
    <w:rsid w:val="009E24CD"/>
    <w:rsid w:val="009E257E"/>
    <w:rsid w:val="009E2755"/>
    <w:rsid w:val="009E2816"/>
    <w:rsid w:val="009E28ED"/>
    <w:rsid w:val="009E2EBA"/>
    <w:rsid w:val="009E2EF6"/>
    <w:rsid w:val="009E30CB"/>
    <w:rsid w:val="009E30CC"/>
    <w:rsid w:val="009E3105"/>
    <w:rsid w:val="009E32E6"/>
    <w:rsid w:val="009E33A1"/>
    <w:rsid w:val="009E348C"/>
    <w:rsid w:val="009E3497"/>
    <w:rsid w:val="009E353D"/>
    <w:rsid w:val="009E3689"/>
    <w:rsid w:val="009E3797"/>
    <w:rsid w:val="009E39F5"/>
    <w:rsid w:val="009E3B25"/>
    <w:rsid w:val="009E3B27"/>
    <w:rsid w:val="009E3BD0"/>
    <w:rsid w:val="009E3C5B"/>
    <w:rsid w:val="009E3D37"/>
    <w:rsid w:val="009E3D57"/>
    <w:rsid w:val="009E3DCE"/>
    <w:rsid w:val="009E3E82"/>
    <w:rsid w:val="009E3EAC"/>
    <w:rsid w:val="009E3FDD"/>
    <w:rsid w:val="009E4033"/>
    <w:rsid w:val="009E4075"/>
    <w:rsid w:val="009E40C0"/>
    <w:rsid w:val="009E419C"/>
    <w:rsid w:val="009E423F"/>
    <w:rsid w:val="009E4442"/>
    <w:rsid w:val="009E4604"/>
    <w:rsid w:val="009E4615"/>
    <w:rsid w:val="009E484F"/>
    <w:rsid w:val="009E4860"/>
    <w:rsid w:val="009E49DD"/>
    <w:rsid w:val="009E4D28"/>
    <w:rsid w:val="009E4E42"/>
    <w:rsid w:val="009E4F86"/>
    <w:rsid w:val="009E4FC0"/>
    <w:rsid w:val="009E4FFA"/>
    <w:rsid w:val="009E52BD"/>
    <w:rsid w:val="009E52DC"/>
    <w:rsid w:val="009E52F8"/>
    <w:rsid w:val="009E536F"/>
    <w:rsid w:val="009E582D"/>
    <w:rsid w:val="009E5903"/>
    <w:rsid w:val="009E592A"/>
    <w:rsid w:val="009E5982"/>
    <w:rsid w:val="009E59A7"/>
    <w:rsid w:val="009E5AC1"/>
    <w:rsid w:val="009E5B47"/>
    <w:rsid w:val="009E5D16"/>
    <w:rsid w:val="009E5DA7"/>
    <w:rsid w:val="009E5E84"/>
    <w:rsid w:val="009E600F"/>
    <w:rsid w:val="009E6185"/>
    <w:rsid w:val="009E63D7"/>
    <w:rsid w:val="009E65DC"/>
    <w:rsid w:val="009E6701"/>
    <w:rsid w:val="009E678C"/>
    <w:rsid w:val="009E6B35"/>
    <w:rsid w:val="009E6CA0"/>
    <w:rsid w:val="009E6D43"/>
    <w:rsid w:val="009E6EB4"/>
    <w:rsid w:val="009E6EC9"/>
    <w:rsid w:val="009E6F15"/>
    <w:rsid w:val="009E6F38"/>
    <w:rsid w:val="009E7017"/>
    <w:rsid w:val="009E7260"/>
    <w:rsid w:val="009E72DB"/>
    <w:rsid w:val="009E72E1"/>
    <w:rsid w:val="009E73BD"/>
    <w:rsid w:val="009E74BA"/>
    <w:rsid w:val="009E74FA"/>
    <w:rsid w:val="009E75E3"/>
    <w:rsid w:val="009E7631"/>
    <w:rsid w:val="009E771E"/>
    <w:rsid w:val="009E77F4"/>
    <w:rsid w:val="009E785E"/>
    <w:rsid w:val="009E78EB"/>
    <w:rsid w:val="009E78F4"/>
    <w:rsid w:val="009E7932"/>
    <w:rsid w:val="009E7933"/>
    <w:rsid w:val="009E79ED"/>
    <w:rsid w:val="009E7A28"/>
    <w:rsid w:val="009E7BCB"/>
    <w:rsid w:val="009E7D80"/>
    <w:rsid w:val="009E7F69"/>
    <w:rsid w:val="009F00F9"/>
    <w:rsid w:val="009F01D8"/>
    <w:rsid w:val="009F0216"/>
    <w:rsid w:val="009F037D"/>
    <w:rsid w:val="009F04F3"/>
    <w:rsid w:val="009F051B"/>
    <w:rsid w:val="009F06C1"/>
    <w:rsid w:val="009F07C5"/>
    <w:rsid w:val="009F0986"/>
    <w:rsid w:val="009F0E4E"/>
    <w:rsid w:val="009F0E56"/>
    <w:rsid w:val="009F0EB2"/>
    <w:rsid w:val="009F0F51"/>
    <w:rsid w:val="009F125F"/>
    <w:rsid w:val="009F15AB"/>
    <w:rsid w:val="009F18CC"/>
    <w:rsid w:val="009F190B"/>
    <w:rsid w:val="009F192C"/>
    <w:rsid w:val="009F1A06"/>
    <w:rsid w:val="009F1A5D"/>
    <w:rsid w:val="009F1BAB"/>
    <w:rsid w:val="009F1BC1"/>
    <w:rsid w:val="009F1CB1"/>
    <w:rsid w:val="009F1D5E"/>
    <w:rsid w:val="009F1D78"/>
    <w:rsid w:val="009F1F2C"/>
    <w:rsid w:val="009F1F3A"/>
    <w:rsid w:val="009F1F4E"/>
    <w:rsid w:val="009F1F70"/>
    <w:rsid w:val="009F1F76"/>
    <w:rsid w:val="009F1FDE"/>
    <w:rsid w:val="009F21D1"/>
    <w:rsid w:val="009F2230"/>
    <w:rsid w:val="009F22F0"/>
    <w:rsid w:val="009F2391"/>
    <w:rsid w:val="009F24EE"/>
    <w:rsid w:val="009F2892"/>
    <w:rsid w:val="009F29E1"/>
    <w:rsid w:val="009F2BCD"/>
    <w:rsid w:val="009F2E91"/>
    <w:rsid w:val="009F2F20"/>
    <w:rsid w:val="009F30A7"/>
    <w:rsid w:val="009F319E"/>
    <w:rsid w:val="009F3205"/>
    <w:rsid w:val="009F326E"/>
    <w:rsid w:val="009F32A6"/>
    <w:rsid w:val="009F34D1"/>
    <w:rsid w:val="009F356E"/>
    <w:rsid w:val="009F3605"/>
    <w:rsid w:val="009F3684"/>
    <w:rsid w:val="009F36FF"/>
    <w:rsid w:val="009F37D8"/>
    <w:rsid w:val="009F3867"/>
    <w:rsid w:val="009F3909"/>
    <w:rsid w:val="009F3961"/>
    <w:rsid w:val="009F39E6"/>
    <w:rsid w:val="009F3AC7"/>
    <w:rsid w:val="009F3AF7"/>
    <w:rsid w:val="009F3B36"/>
    <w:rsid w:val="009F3DE8"/>
    <w:rsid w:val="009F3FC2"/>
    <w:rsid w:val="009F415A"/>
    <w:rsid w:val="009F4303"/>
    <w:rsid w:val="009F4393"/>
    <w:rsid w:val="009F4580"/>
    <w:rsid w:val="009F4608"/>
    <w:rsid w:val="009F4724"/>
    <w:rsid w:val="009F4898"/>
    <w:rsid w:val="009F4A31"/>
    <w:rsid w:val="009F4AD8"/>
    <w:rsid w:val="009F4C62"/>
    <w:rsid w:val="009F4CA5"/>
    <w:rsid w:val="009F4CE9"/>
    <w:rsid w:val="009F4D7F"/>
    <w:rsid w:val="009F4D92"/>
    <w:rsid w:val="009F4DEC"/>
    <w:rsid w:val="009F4E3F"/>
    <w:rsid w:val="009F4F11"/>
    <w:rsid w:val="009F4F53"/>
    <w:rsid w:val="009F4FD0"/>
    <w:rsid w:val="009F500D"/>
    <w:rsid w:val="009F507D"/>
    <w:rsid w:val="009F5144"/>
    <w:rsid w:val="009F52C1"/>
    <w:rsid w:val="009F5387"/>
    <w:rsid w:val="009F54CC"/>
    <w:rsid w:val="009F5554"/>
    <w:rsid w:val="009F55E0"/>
    <w:rsid w:val="009F56A5"/>
    <w:rsid w:val="009F5747"/>
    <w:rsid w:val="009F5883"/>
    <w:rsid w:val="009F58BD"/>
    <w:rsid w:val="009F59A1"/>
    <w:rsid w:val="009F5A2B"/>
    <w:rsid w:val="009F5B1B"/>
    <w:rsid w:val="009F5B1F"/>
    <w:rsid w:val="009F5B45"/>
    <w:rsid w:val="009F5D72"/>
    <w:rsid w:val="009F5D73"/>
    <w:rsid w:val="009F5EDA"/>
    <w:rsid w:val="009F6029"/>
    <w:rsid w:val="009F60A2"/>
    <w:rsid w:val="009F6122"/>
    <w:rsid w:val="009F61C3"/>
    <w:rsid w:val="009F632F"/>
    <w:rsid w:val="009F63CC"/>
    <w:rsid w:val="009F648C"/>
    <w:rsid w:val="009F6608"/>
    <w:rsid w:val="009F677C"/>
    <w:rsid w:val="009F6852"/>
    <w:rsid w:val="009F6D67"/>
    <w:rsid w:val="009F6DD7"/>
    <w:rsid w:val="009F6DF4"/>
    <w:rsid w:val="009F70FD"/>
    <w:rsid w:val="009F7194"/>
    <w:rsid w:val="009F7416"/>
    <w:rsid w:val="009F7446"/>
    <w:rsid w:val="009F74D6"/>
    <w:rsid w:val="009F7515"/>
    <w:rsid w:val="009F794A"/>
    <w:rsid w:val="009F79D8"/>
    <w:rsid w:val="009F7A23"/>
    <w:rsid w:val="009F7CF3"/>
    <w:rsid w:val="009F7F76"/>
    <w:rsid w:val="00A00002"/>
    <w:rsid w:val="00A0033E"/>
    <w:rsid w:val="00A003F5"/>
    <w:rsid w:val="00A005C3"/>
    <w:rsid w:val="00A00895"/>
    <w:rsid w:val="00A00C85"/>
    <w:rsid w:val="00A00E03"/>
    <w:rsid w:val="00A00F58"/>
    <w:rsid w:val="00A00FCE"/>
    <w:rsid w:val="00A0103C"/>
    <w:rsid w:val="00A01059"/>
    <w:rsid w:val="00A0135E"/>
    <w:rsid w:val="00A01524"/>
    <w:rsid w:val="00A01547"/>
    <w:rsid w:val="00A0174B"/>
    <w:rsid w:val="00A018D6"/>
    <w:rsid w:val="00A01996"/>
    <w:rsid w:val="00A01FC5"/>
    <w:rsid w:val="00A01FF2"/>
    <w:rsid w:val="00A02278"/>
    <w:rsid w:val="00A02305"/>
    <w:rsid w:val="00A02306"/>
    <w:rsid w:val="00A02341"/>
    <w:rsid w:val="00A02663"/>
    <w:rsid w:val="00A02904"/>
    <w:rsid w:val="00A02937"/>
    <w:rsid w:val="00A02AB0"/>
    <w:rsid w:val="00A02C3C"/>
    <w:rsid w:val="00A02CE6"/>
    <w:rsid w:val="00A02EC9"/>
    <w:rsid w:val="00A02F6F"/>
    <w:rsid w:val="00A03148"/>
    <w:rsid w:val="00A03164"/>
    <w:rsid w:val="00A0324B"/>
    <w:rsid w:val="00A033AD"/>
    <w:rsid w:val="00A03434"/>
    <w:rsid w:val="00A03546"/>
    <w:rsid w:val="00A035CB"/>
    <w:rsid w:val="00A0381E"/>
    <w:rsid w:val="00A03B95"/>
    <w:rsid w:val="00A03C3F"/>
    <w:rsid w:val="00A03E74"/>
    <w:rsid w:val="00A03EA5"/>
    <w:rsid w:val="00A03EE6"/>
    <w:rsid w:val="00A042BC"/>
    <w:rsid w:val="00A04514"/>
    <w:rsid w:val="00A04823"/>
    <w:rsid w:val="00A048CD"/>
    <w:rsid w:val="00A04A07"/>
    <w:rsid w:val="00A04AB0"/>
    <w:rsid w:val="00A04ABE"/>
    <w:rsid w:val="00A04DE4"/>
    <w:rsid w:val="00A04FB8"/>
    <w:rsid w:val="00A04FE5"/>
    <w:rsid w:val="00A050A4"/>
    <w:rsid w:val="00A05198"/>
    <w:rsid w:val="00A05281"/>
    <w:rsid w:val="00A058A7"/>
    <w:rsid w:val="00A05925"/>
    <w:rsid w:val="00A05AC4"/>
    <w:rsid w:val="00A05C6D"/>
    <w:rsid w:val="00A05E6B"/>
    <w:rsid w:val="00A05EDD"/>
    <w:rsid w:val="00A05FF9"/>
    <w:rsid w:val="00A0603F"/>
    <w:rsid w:val="00A061AD"/>
    <w:rsid w:val="00A0623D"/>
    <w:rsid w:val="00A0626A"/>
    <w:rsid w:val="00A0629F"/>
    <w:rsid w:val="00A06394"/>
    <w:rsid w:val="00A065FC"/>
    <w:rsid w:val="00A067E9"/>
    <w:rsid w:val="00A067F8"/>
    <w:rsid w:val="00A06A5C"/>
    <w:rsid w:val="00A06A99"/>
    <w:rsid w:val="00A06ADB"/>
    <w:rsid w:val="00A06B98"/>
    <w:rsid w:val="00A06CCD"/>
    <w:rsid w:val="00A070E1"/>
    <w:rsid w:val="00A071DD"/>
    <w:rsid w:val="00A07338"/>
    <w:rsid w:val="00A073E9"/>
    <w:rsid w:val="00A07832"/>
    <w:rsid w:val="00A079E1"/>
    <w:rsid w:val="00A07AA1"/>
    <w:rsid w:val="00A07E8E"/>
    <w:rsid w:val="00A1003F"/>
    <w:rsid w:val="00A100E9"/>
    <w:rsid w:val="00A10410"/>
    <w:rsid w:val="00A104E3"/>
    <w:rsid w:val="00A10517"/>
    <w:rsid w:val="00A105EE"/>
    <w:rsid w:val="00A106B0"/>
    <w:rsid w:val="00A10C4A"/>
    <w:rsid w:val="00A10EB7"/>
    <w:rsid w:val="00A10F79"/>
    <w:rsid w:val="00A1100B"/>
    <w:rsid w:val="00A11032"/>
    <w:rsid w:val="00A1115A"/>
    <w:rsid w:val="00A1155B"/>
    <w:rsid w:val="00A116DE"/>
    <w:rsid w:val="00A11B3F"/>
    <w:rsid w:val="00A11BD6"/>
    <w:rsid w:val="00A11D8D"/>
    <w:rsid w:val="00A11E23"/>
    <w:rsid w:val="00A11E30"/>
    <w:rsid w:val="00A1201F"/>
    <w:rsid w:val="00A121B5"/>
    <w:rsid w:val="00A1231A"/>
    <w:rsid w:val="00A1235F"/>
    <w:rsid w:val="00A12526"/>
    <w:rsid w:val="00A12626"/>
    <w:rsid w:val="00A12711"/>
    <w:rsid w:val="00A1283C"/>
    <w:rsid w:val="00A128A0"/>
    <w:rsid w:val="00A129F0"/>
    <w:rsid w:val="00A12A69"/>
    <w:rsid w:val="00A12C58"/>
    <w:rsid w:val="00A12D79"/>
    <w:rsid w:val="00A12FED"/>
    <w:rsid w:val="00A130FD"/>
    <w:rsid w:val="00A133C1"/>
    <w:rsid w:val="00A1342D"/>
    <w:rsid w:val="00A13526"/>
    <w:rsid w:val="00A1364E"/>
    <w:rsid w:val="00A13917"/>
    <w:rsid w:val="00A13962"/>
    <w:rsid w:val="00A13BE2"/>
    <w:rsid w:val="00A13E7E"/>
    <w:rsid w:val="00A13EC2"/>
    <w:rsid w:val="00A13F63"/>
    <w:rsid w:val="00A1419A"/>
    <w:rsid w:val="00A142F5"/>
    <w:rsid w:val="00A14361"/>
    <w:rsid w:val="00A1438F"/>
    <w:rsid w:val="00A14627"/>
    <w:rsid w:val="00A146D8"/>
    <w:rsid w:val="00A149ED"/>
    <w:rsid w:val="00A14BAB"/>
    <w:rsid w:val="00A14CBF"/>
    <w:rsid w:val="00A14E3A"/>
    <w:rsid w:val="00A152A1"/>
    <w:rsid w:val="00A152DE"/>
    <w:rsid w:val="00A15412"/>
    <w:rsid w:val="00A15413"/>
    <w:rsid w:val="00A157F0"/>
    <w:rsid w:val="00A1580F"/>
    <w:rsid w:val="00A15833"/>
    <w:rsid w:val="00A158CB"/>
    <w:rsid w:val="00A158D5"/>
    <w:rsid w:val="00A15C5D"/>
    <w:rsid w:val="00A15C95"/>
    <w:rsid w:val="00A15D11"/>
    <w:rsid w:val="00A15F1C"/>
    <w:rsid w:val="00A15FD7"/>
    <w:rsid w:val="00A16216"/>
    <w:rsid w:val="00A163B9"/>
    <w:rsid w:val="00A1671B"/>
    <w:rsid w:val="00A16732"/>
    <w:rsid w:val="00A16859"/>
    <w:rsid w:val="00A168DC"/>
    <w:rsid w:val="00A169F7"/>
    <w:rsid w:val="00A16BC1"/>
    <w:rsid w:val="00A16DD1"/>
    <w:rsid w:val="00A16E8D"/>
    <w:rsid w:val="00A1704D"/>
    <w:rsid w:val="00A17113"/>
    <w:rsid w:val="00A1744B"/>
    <w:rsid w:val="00A1755F"/>
    <w:rsid w:val="00A1786F"/>
    <w:rsid w:val="00A1788D"/>
    <w:rsid w:val="00A17A19"/>
    <w:rsid w:val="00A17A56"/>
    <w:rsid w:val="00A17AFA"/>
    <w:rsid w:val="00A17B83"/>
    <w:rsid w:val="00A17B8D"/>
    <w:rsid w:val="00A17E9C"/>
    <w:rsid w:val="00A1B2EF"/>
    <w:rsid w:val="00A201A3"/>
    <w:rsid w:val="00A201AE"/>
    <w:rsid w:val="00A201C3"/>
    <w:rsid w:val="00A20334"/>
    <w:rsid w:val="00A2038D"/>
    <w:rsid w:val="00A203D7"/>
    <w:rsid w:val="00A206F4"/>
    <w:rsid w:val="00A2088F"/>
    <w:rsid w:val="00A20983"/>
    <w:rsid w:val="00A20A4F"/>
    <w:rsid w:val="00A20C6E"/>
    <w:rsid w:val="00A20D07"/>
    <w:rsid w:val="00A20DB1"/>
    <w:rsid w:val="00A20EA8"/>
    <w:rsid w:val="00A21151"/>
    <w:rsid w:val="00A2124C"/>
    <w:rsid w:val="00A2139A"/>
    <w:rsid w:val="00A213F1"/>
    <w:rsid w:val="00A2146D"/>
    <w:rsid w:val="00A2162A"/>
    <w:rsid w:val="00A21712"/>
    <w:rsid w:val="00A21751"/>
    <w:rsid w:val="00A218C6"/>
    <w:rsid w:val="00A218D0"/>
    <w:rsid w:val="00A218F6"/>
    <w:rsid w:val="00A21A10"/>
    <w:rsid w:val="00A21BF9"/>
    <w:rsid w:val="00A21D30"/>
    <w:rsid w:val="00A221A4"/>
    <w:rsid w:val="00A22212"/>
    <w:rsid w:val="00A222F1"/>
    <w:rsid w:val="00A2239D"/>
    <w:rsid w:val="00A223DF"/>
    <w:rsid w:val="00A2246F"/>
    <w:rsid w:val="00A224D1"/>
    <w:rsid w:val="00A224EE"/>
    <w:rsid w:val="00A22558"/>
    <w:rsid w:val="00A22636"/>
    <w:rsid w:val="00A22821"/>
    <w:rsid w:val="00A228B9"/>
    <w:rsid w:val="00A22948"/>
    <w:rsid w:val="00A22A06"/>
    <w:rsid w:val="00A22A4E"/>
    <w:rsid w:val="00A22B18"/>
    <w:rsid w:val="00A22C24"/>
    <w:rsid w:val="00A22DD6"/>
    <w:rsid w:val="00A23182"/>
    <w:rsid w:val="00A231EF"/>
    <w:rsid w:val="00A23272"/>
    <w:rsid w:val="00A232B4"/>
    <w:rsid w:val="00A234BE"/>
    <w:rsid w:val="00A23524"/>
    <w:rsid w:val="00A236A6"/>
    <w:rsid w:val="00A2370C"/>
    <w:rsid w:val="00A23896"/>
    <w:rsid w:val="00A23CD8"/>
    <w:rsid w:val="00A23D00"/>
    <w:rsid w:val="00A24594"/>
    <w:rsid w:val="00A245C9"/>
    <w:rsid w:val="00A2466A"/>
    <w:rsid w:val="00A246B7"/>
    <w:rsid w:val="00A24740"/>
    <w:rsid w:val="00A249A6"/>
    <w:rsid w:val="00A249FE"/>
    <w:rsid w:val="00A24AA2"/>
    <w:rsid w:val="00A24AE9"/>
    <w:rsid w:val="00A24CB4"/>
    <w:rsid w:val="00A25066"/>
    <w:rsid w:val="00A25399"/>
    <w:rsid w:val="00A253FF"/>
    <w:rsid w:val="00A256A3"/>
    <w:rsid w:val="00A25910"/>
    <w:rsid w:val="00A25AD7"/>
    <w:rsid w:val="00A25BFF"/>
    <w:rsid w:val="00A25DD0"/>
    <w:rsid w:val="00A260CE"/>
    <w:rsid w:val="00A260F5"/>
    <w:rsid w:val="00A26115"/>
    <w:rsid w:val="00A2611C"/>
    <w:rsid w:val="00A26123"/>
    <w:rsid w:val="00A2619F"/>
    <w:rsid w:val="00A26541"/>
    <w:rsid w:val="00A265A6"/>
    <w:rsid w:val="00A265EA"/>
    <w:rsid w:val="00A26629"/>
    <w:rsid w:val="00A26754"/>
    <w:rsid w:val="00A268F7"/>
    <w:rsid w:val="00A269B1"/>
    <w:rsid w:val="00A26B62"/>
    <w:rsid w:val="00A26D10"/>
    <w:rsid w:val="00A26D5F"/>
    <w:rsid w:val="00A26ED4"/>
    <w:rsid w:val="00A26EE2"/>
    <w:rsid w:val="00A26F72"/>
    <w:rsid w:val="00A270D4"/>
    <w:rsid w:val="00A27121"/>
    <w:rsid w:val="00A2713F"/>
    <w:rsid w:val="00A27193"/>
    <w:rsid w:val="00A2720E"/>
    <w:rsid w:val="00A272BA"/>
    <w:rsid w:val="00A272C4"/>
    <w:rsid w:val="00A27300"/>
    <w:rsid w:val="00A27488"/>
    <w:rsid w:val="00A2756D"/>
    <w:rsid w:val="00A275E3"/>
    <w:rsid w:val="00A277F6"/>
    <w:rsid w:val="00A277F7"/>
    <w:rsid w:val="00A27842"/>
    <w:rsid w:val="00A27B41"/>
    <w:rsid w:val="00A27E90"/>
    <w:rsid w:val="00A300F7"/>
    <w:rsid w:val="00A30149"/>
    <w:rsid w:val="00A3031E"/>
    <w:rsid w:val="00A305CD"/>
    <w:rsid w:val="00A3062B"/>
    <w:rsid w:val="00A308B8"/>
    <w:rsid w:val="00A308D9"/>
    <w:rsid w:val="00A30ABA"/>
    <w:rsid w:val="00A30BD8"/>
    <w:rsid w:val="00A30DD7"/>
    <w:rsid w:val="00A30E03"/>
    <w:rsid w:val="00A30E76"/>
    <w:rsid w:val="00A3107D"/>
    <w:rsid w:val="00A31165"/>
    <w:rsid w:val="00A31215"/>
    <w:rsid w:val="00A31226"/>
    <w:rsid w:val="00A315A0"/>
    <w:rsid w:val="00A3166E"/>
    <w:rsid w:val="00A317AB"/>
    <w:rsid w:val="00A31869"/>
    <w:rsid w:val="00A31875"/>
    <w:rsid w:val="00A31DD4"/>
    <w:rsid w:val="00A31FA0"/>
    <w:rsid w:val="00A31FA4"/>
    <w:rsid w:val="00A32099"/>
    <w:rsid w:val="00A32322"/>
    <w:rsid w:val="00A325F5"/>
    <w:rsid w:val="00A32671"/>
    <w:rsid w:val="00A326D4"/>
    <w:rsid w:val="00A327DE"/>
    <w:rsid w:val="00A32848"/>
    <w:rsid w:val="00A32A41"/>
    <w:rsid w:val="00A32AEE"/>
    <w:rsid w:val="00A32E51"/>
    <w:rsid w:val="00A32F1D"/>
    <w:rsid w:val="00A32FB7"/>
    <w:rsid w:val="00A32FF4"/>
    <w:rsid w:val="00A33049"/>
    <w:rsid w:val="00A33153"/>
    <w:rsid w:val="00A3320A"/>
    <w:rsid w:val="00A3344B"/>
    <w:rsid w:val="00A33730"/>
    <w:rsid w:val="00A33849"/>
    <w:rsid w:val="00A3387E"/>
    <w:rsid w:val="00A33A35"/>
    <w:rsid w:val="00A33BD0"/>
    <w:rsid w:val="00A33BD1"/>
    <w:rsid w:val="00A33C12"/>
    <w:rsid w:val="00A33DE9"/>
    <w:rsid w:val="00A33E3E"/>
    <w:rsid w:val="00A33FAD"/>
    <w:rsid w:val="00A340AA"/>
    <w:rsid w:val="00A34140"/>
    <w:rsid w:val="00A3419B"/>
    <w:rsid w:val="00A3437B"/>
    <w:rsid w:val="00A3439E"/>
    <w:rsid w:val="00A3442E"/>
    <w:rsid w:val="00A34467"/>
    <w:rsid w:val="00A345D1"/>
    <w:rsid w:val="00A3463C"/>
    <w:rsid w:val="00A3468C"/>
    <w:rsid w:val="00A346C5"/>
    <w:rsid w:val="00A347F8"/>
    <w:rsid w:val="00A347FE"/>
    <w:rsid w:val="00A34917"/>
    <w:rsid w:val="00A34949"/>
    <w:rsid w:val="00A34C3A"/>
    <w:rsid w:val="00A34DE2"/>
    <w:rsid w:val="00A34E00"/>
    <w:rsid w:val="00A34F45"/>
    <w:rsid w:val="00A34FB2"/>
    <w:rsid w:val="00A34FDB"/>
    <w:rsid w:val="00A35476"/>
    <w:rsid w:val="00A354A8"/>
    <w:rsid w:val="00A354EC"/>
    <w:rsid w:val="00A35534"/>
    <w:rsid w:val="00A355F4"/>
    <w:rsid w:val="00A35634"/>
    <w:rsid w:val="00A357DF"/>
    <w:rsid w:val="00A35B39"/>
    <w:rsid w:val="00A35B73"/>
    <w:rsid w:val="00A35DD9"/>
    <w:rsid w:val="00A364DF"/>
    <w:rsid w:val="00A3697D"/>
    <w:rsid w:val="00A369E2"/>
    <w:rsid w:val="00A37040"/>
    <w:rsid w:val="00A3708F"/>
    <w:rsid w:val="00A37338"/>
    <w:rsid w:val="00A37517"/>
    <w:rsid w:val="00A37522"/>
    <w:rsid w:val="00A37875"/>
    <w:rsid w:val="00A37A39"/>
    <w:rsid w:val="00A37AA9"/>
    <w:rsid w:val="00A37E41"/>
    <w:rsid w:val="00A37EA8"/>
    <w:rsid w:val="00A37F75"/>
    <w:rsid w:val="00A37F8B"/>
    <w:rsid w:val="00A37FB3"/>
    <w:rsid w:val="00A40081"/>
    <w:rsid w:val="00A4046F"/>
    <w:rsid w:val="00A40717"/>
    <w:rsid w:val="00A4077B"/>
    <w:rsid w:val="00A407CD"/>
    <w:rsid w:val="00A40870"/>
    <w:rsid w:val="00A40956"/>
    <w:rsid w:val="00A40B0E"/>
    <w:rsid w:val="00A40C45"/>
    <w:rsid w:val="00A40CBA"/>
    <w:rsid w:val="00A40E44"/>
    <w:rsid w:val="00A40F13"/>
    <w:rsid w:val="00A40FFD"/>
    <w:rsid w:val="00A41104"/>
    <w:rsid w:val="00A41352"/>
    <w:rsid w:val="00A41506"/>
    <w:rsid w:val="00A4181F"/>
    <w:rsid w:val="00A41848"/>
    <w:rsid w:val="00A41C0C"/>
    <w:rsid w:val="00A41F5F"/>
    <w:rsid w:val="00A41FAA"/>
    <w:rsid w:val="00A41FC3"/>
    <w:rsid w:val="00A4201B"/>
    <w:rsid w:val="00A4225B"/>
    <w:rsid w:val="00A42607"/>
    <w:rsid w:val="00A42654"/>
    <w:rsid w:val="00A426CC"/>
    <w:rsid w:val="00A42956"/>
    <w:rsid w:val="00A42BC4"/>
    <w:rsid w:val="00A42F29"/>
    <w:rsid w:val="00A42FAD"/>
    <w:rsid w:val="00A42FE4"/>
    <w:rsid w:val="00A4304A"/>
    <w:rsid w:val="00A43083"/>
    <w:rsid w:val="00A431A3"/>
    <w:rsid w:val="00A43276"/>
    <w:rsid w:val="00A432EC"/>
    <w:rsid w:val="00A436E1"/>
    <w:rsid w:val="00A43722"/>
    <w:rsid w:val="00A4378D"/>
    <w:rsid w:val="00A439CB"/>
    <w:rsid w:val="00A43AEA"/>
    <w:rsid w:val="00A43E80"/>
    <w:rsid w:val="00A43F4A"/>
    <w:rsid w:val="00A43F9E"/>
    <w:rsid w:val="00A43FE3"/>
    <w:rsid w:val="00A4427E"/>
    <w:rsid w:val="00A44562"/>
    <w:rsid w:val="00A445D3"/>
    <w:rsid w:val="00A4461B"/>
    <w:rsid w:val="00A446FE"/>
    <w:rsid w:val="00A44771"/>
    <w:rsid w:val="00A447FE"/>
    <w:rsid w:val="00A44820"/>
    <w:rsid w:val="00A448C1"/>
    <w:rsid w:val="00A448ED"/>
    <w:rsid w:val="00A44A58"/>
    <w:rsid w:val="00A44AE9"/>
    <w:rsid w:val="00A44BBA"/>
    <w:rsid w:val="00A44C1B"/>
    <w:rsid w:val="00A44CE2"/>
    <w:rsid w:val="00A44CEC"/>
    <w:rsid w:val="00A44D60"/>
    <w:rsid w:val="00A44F72"/>
    <w:rsid w:val="00A45313"/>
    <w:rsid w:val="00A4540E"/>
    <w:rsid w:val="00A45505"/>
    <w:rsid w:val="00A456EB"/>
    <w:rsid w:val="00A45761"/>
    <w:rsid w:val="00A4590B"/>
    <w:rsid w:val="00A4595D"/>
    <w:rsid w:val="00A459DB"/>
    <w:rsid w:val="00A45A16"/>
    <w:rsid w:val="00A45AAE"/>
    <w:rsid w:val="00A45C36"/>
    <w:rsid w:val="00A45F18"/>
    <w:rsid w:val="00A45FA1"/>
    <w:rsid w:val="00A45FFB"/>
    <w:rsid w:val="00A460BE"/>
    <w:rsid w:val="00A46265"/>
    <w:rsid w:val="00A46369"/>
    <w:rsid w:val="00A46609"/>
    <w:rsid w:val="00A4666A"/>
    <w:rsid w:val="00A46681"/>
    <w:rsid w:val="00A466B0"/>
    <w:rsid w:val="00A466DB"/>
    <w:rsid w:val="00A46854"/>
    <w:rsid w:val="00A46909"/>
    <w:rsid w:val="00A46A9F"/>
    <w:rsid w:val="00A46C35"/>
    <w:rsid w:val="00A46C39"/>
    <w:rsid w:val="00A46CFB"/>
    <w:rsid w:val="00A46D4D"/>
    <w:rsid w:val="00A46D7D"/>
    <w:rsid w:val="00A46DF9"/>
    <w:rsid w:val="00A46E7B"/>
    <w:rsid w:val="00A46F7C"/>
    <w:rsid w:val="00A47028"/>
    <w:rsid w:val="00A470F7"/>
    <w:rsid w:val="00A47184"/>
    <w:rsid w:val="00A471EE"/>
    <w:rsid w:val="00A475D6"/>
    <w:rsid w:val="00A4775C"/>
    <w:rsid w:val="00A477A4"/>
    <w:rsid w:val="00A477D6"/>
    <w:rsid w:val="00A478E2"/>
    <w:rsid w:val="00A4797C"/>
    <w:rsid w:val="00A47A3F"/>
    <w:rsid w:val="00A47AE7"/>
    <w:rsid w:val="00A47AF1"/>
    <w:rsid w:val="00A47B05"/>
    <w:rsid w:val="00A47D07"/>
    <w:rsid w:val="00A47FA1"/>
    <w:rsid w:val="00A500FB"/>
    <w:rsid w:val="00A501CE"/>
    <w:rsid w:val="00A50392"/>
    <w:rsid w:val="00A503C9"/>
    <w:rsid w:val="00A50424"/>
    <w:rsid w:val="00A505F7"/>
    <w:rsid w:val="00A5061C"/>
    <w:rsid w:val="00A5099E"/>
    <w:rsid w:val="00A50A60"/>
    <w:rsid w:val="00A50D6B"/>
    <w:rsid w:val="00A50D9A"/>
    <w:rsid w:val="00A50DEE"/>
    <w:rsid w:val="00A50E18"/>
    <w:rsid w:val="00A50E67"/>
    <w:rsid w:val="00A50FD2"/>
    <w:rsid w:val="00A51022"/>
    <w:rsid w:val="00A510D3"/>
    <w:rsid w:val="00A5116A"/>
    <w:rsid w:val="00A511A2"/>
    <w:rsid w:val="00A511C8"/>
    <w:rsid w:val="00A5120F"/>
    <w:rsid w:val="00A5128A"/>
    <w:rsid w:val="00A5144B"/>
    <w:rsid w:val="00A51469"/>
    <w:rsid w:val="00A51544"/>
    <w:rsid w:val="00A5171E"/>
    <w:rsid w:val="00A51910"/>
    <w:rsid w:val="00A51A64"/>
    <w:rsid w:val="00A51AA5"/>
    <w:rsid w:val="00A51BF2"/>
    <w:rsid w:val="00A51D92"/>
    <w:rsid w:val="00A51DF2"/>
    <w:rsid w:val="00A51E11"/>
    <w:rsid w:val="00A51E7F"/>
    <w:rsid w:val="00A52049"/>
    <w:rsid w:val="00A52233"/>
    <w:rsid w:val="00A52431"/>
    <w:rsid w:val="00A52475"/>
    <w:rsid w:val="00A525A5"/>
    <w:rsid w:val="00A525FC"/>
    <w:rsid w:val="00A526BF"/>
    <w:rsid w:val="00A52CAC"/>
    <w:rsid w:val="00A52D2F"/>
    <w:rsid w:val="00A52E35"/>
    <w:rsid w:val="00A530A5"/>
    <w:rsid w:val="00A532C4"/>
    <w:rsid w:val="00A534CD"/>
    <w:rsid w:val="00A538A9"/>
    <w:rsid w:val="00A539D8"/>
    <w:rsid w:val="00A539FD"/>
    <w:rsid w:val="00A53A63"/>
    <w:rsid w:val="00A53AF9"/>
    <w:rsid w:val="00A53D3B"/>
    <w:rsid w:val="00A53D65"/>
    <w:rsid w:val="00A53D70"/>
    <w:rsid w:val="00A53DDF"/>
    <w:rsid w:val="00A53DF1"/>
    <w:rsid w:val="00A53E3F"/>
    <w:rsid w:val="00A53E5B"/>
    <w:rsid w:val="00A53F78"/>
    <w:rsid w:val="00A54180"/>
    <w:rsid w:val="00A54375"/>
    <w:rsid w:val="00A54387"/>
    <w:rsid w:val="00A543F4"/>
    <w:rsid w:val="00A54621"/>
    <w:rsid w:val="00A547B1"/>
    <w:rsid w:val="00A5484B"/>
    <w:rsid w:val="00A548B4"/>
    <w:rsid w:val="00A54BF4"/>
    <w:rsid w:val="00A54C4A"/>
    <w:rsid w:val="00A54CEC"/>
    <w:rsid w:val="00A54FB6"/>
    <w:rsid w:val="00A54FF3"/>
    <w:rsid w:val="00A550FB"/>
    <w:rsid w:val="00A55130"/>
    <w:rsid w:val="00A5526E"/>
    <w:rsid w:val="00A55518"/>
    <w:rsid w:val="00A55BD3"/>
    <w:rsid w:val="00A55D6E"/>
    <w:rsid w:val="00A55DC9"/>
    <w:rsid w:val="00A55E72"/>
    <w:rsid w:val="00A55F9D"/>
    <w:rsid w:val="00A5611A"/>
    <w:rsid w:val="00A561F0"/>
    <w:rsid w:val="00A562DD"/>
    <w:rsid w:val="00A5637B"/>
    <w:rsid w:val="00A56380"/>
    <w:rsid w:val="00A563AD"/>
    <w:rsid w:val="00A56457"/>
    <w:rsid w:val="00A5645E"/>
    <w:rsid w:val="00A56876"/>
    <w:rsid w:val="00A5688E"/>
    <w:rsid w:val="00A56924"/>
    <w:rsid w:val="00A5697C"/>
    <w:rsid w:val="00A56A57"/>
    <w:rsid w:val="00A56BE4"/>
    <w:rsid w:val="00A56D04"/>
    <w:rsid w:val="00A56D77"/>
    <w:rsid w:val="00A571B5"/>
    <w:rsid w:val="00A572A2"/>
    <w:rsid w:val="00A575B0"/>
    <w:rsid w:val="00A57674"/>
    <w:rsid w:val="00A5769D"/>
    <w:rsid w:val="00A577AD"/>
    <w:rsid w:val="00A57999"/>
    <w:rsid w:val="00A5799D"/>
    <w:rsid w:val="00A579EC"/>
    <w:rsid w:val="00A57AB7"/>
    <w:rsid w:val="00A57B78"/>
    <w:rsid w:val="00A57D99"/>
    <w:rsid w:val="00A57E7C"/>
    <w:rsid w:val="00A57F2C"/>
    <w:rsid w:val="00A60071"/>
    <w:rsid w:val="00A601DA"/>
    <w:rsid w:val="00A6030F"/>
    <w:rsid w:val="00A60435"/>
    <w:rsid w:val="00A6052B"/>
    <w:rsid w:val="00A6052F"/>
    <w:rsid w:val="00A60547"/>
    <w:rsid w:val="00A60588"/>
    <w:rsid w:val="00A606FE"/>
    <w:rsid w:val="00A60896"/>
    <w:rsid w:val="00A6093E"/>
    <w:rsid w:val="00A609F9"/>
    <w:rsid w:val="00A60B90"/>
    <w:rsid w:val="00A60BB4"/>
    <w:rsid w:val="00A60D0A"/>
    <w:rsid w:val="00A60E44"/>
    <w:rsid w:val="00A60F5B"/>
    <w:rsid w:val="00A60FEB"/>
    <w:rsid w:val="00A61205"/>
    <w:rsid w:val="00A61342"/>
    <w:rsid w:val="00A61361"/>
    <w:rsid w:val="00A61375"/>
    <w:rsid w:val="00A61413"/>
    <w:rsid w:val="00A6148A"/>
    <w:rsid w:val="00A614D9"/>
    <w:rsid w:val="00A614F5"/>
    <w:rsid w:val="00A61804"/>
    <w:rsid w:val="00A618E7"/>
    <w:rsid w:val="00A6197B"/>
    <w:rsid w:val="00A61985"/>
    <w:rsid w:val="00A619A9"/>
    <w:rsid w:val="00A61C14"/>
    <w:rsid w:val="00A61D57"/>
    <w:rsid w:val="00A61D71"/>
    <w:rsid w:val="00A61D80"/>
    <w:rsid w:val="00A61DDD"/>
    <w:rsid w:val="00A6217F"/>
    <w:rsid w:val="00A6226A"/>
    <w:rsid w:val="00A6229D"/>
    <w:rsid w:val="00A624B4"/>
    <w:rsid w:val="00A62521"/>
    <w:rsid w:val="00A62697"/>
    <w:rsid w:val="00A62701"/>
    <w:rsid w:val="00A62821"/>
    <w:rsid w:val="00A62850"/>
    <w:rsid w:val="00A62885"/>
    <w:rsid w:val="00A628D4"/>
    <w:rsid w:val="00A62979"/>
    <w:rsid w:val="00A6299F"/>
    <w:rsid w:val="00A62A97"/>
    <w:rsid w:val="00A62ABF"/>
    <w:rsid w:val="00A62AEF"/>
    <w:rsid w:val="00A62B7B"/>
    <w:rsid w:val="00A62CB1"/>
    <w:rsid w:val="00A630D6"/>
    <w:rsid w:val="00A630F7"/>
    <w:rsid w:val="00A63131"/>
    <w:rsid w:val="00A6315C"/>
    <w:rsid w:val="00A63261"/>
    <w:rsid w:val="00A63406"/>
    <w:rsid w:val="00A634E2"/>
    <w:rsid w:val="00A6351F"/>
    <w:rsid w:val="00A6355B"/>
    <w:rsid w:val="00A63589"/>
    <w:rsid w:val="00A6359A"/>
    <w:rsid w:val="00A63673"/>
    <w:rsid w:val="00A636A9"/>
    <w:rsid w:val="00A636AD"/>
    <w:rsid w:val="00A63727"/>
    <w:rsid w:val="00A63854"/>
    <w:rsid w:val="00A6392A"/>
    <w:rsid w:val="00A639C9"/>
    <w:rsid w:val="00A63A42"/>
    <w:rsid w:val="00A63A8E"/>
    <w:rsid w:val="00A63B79"/>
    <w:rsid w:val="00A63BEE"/>
    <w:rsid w:val="00A63C20"/>
    <w:rsid w:val="00A63E57"/>
    <w:rsid w:val="00A63FA6"/>
    <w:rsid w:val="00A64034"/>
    <w:rsid w:val="00A64083"/>
    <w:rsid w:val="00A64094"/>
    <w:rsid w:val="00A64114"/>
    <w:rsid w:val="00A641B7"/>
    <w:rsid w:val="00A6420D"/>
    <w:rsid w:val="00A642B0"/>
    <w:rsid w:val="00A642C2"/>
    <w:rsid w:val="00A6447C"/>
    <w:rsid w:val="00A644FE"/>
    <w:rsid w:val="00A6450F"/>
    <w:rsid w:val="00A647B5"/>
    <w:rsid w:val="00A64AD5"/>
    <w:rsid w:val="00A64BA7"/>
    <w:rsid w:val="00A64BE2"/>
    <w:rsid w:val="00A64D47"/>
    <w:rsid w:val="00A64FFD"/>
    <w:rsid w:val="00A650B2"/>
    <w:rsid w:val="00A650B3"/>
    <w:rsid w:val="00A650F0"/>
    <w:rsid w:val="00A65196"/>
    <w:rsid w:val="00A654F3"/>
    <w:rsid w:val="00A65563"/>
    <w:rsid w:val="00A6557E"/>
    <w:rsid w:val="00A6593A"/>
    <w:rsid w:val="00A65A1B"/>
    <w:rsid w:val="00A65BB7"/>
    <w:rsid w:val="00A65C64"/>
    <w:rsid w:val="00A65F3B"/>
    <w:rsid w:val="00A65F8F"/>
    <w:rsid w:val="00A660CA"/>
    <w:rsid w:val="00A66102"/>
    <w:rsid w:val="00A661D7"/>
    <w:rsid w:val="00A661F2"/>
    <w:rsid w:val="00A66411"/>
    <w:rsid w:val="00A66543"/>
    <w:rsid w:val="00A665E6"/>
    <w:rsid w:val="00A6685D"/>
    <w:rsid w:val="00A669A0"/>
    <w:rsid w:val="00A66A4A"/>
    <w:rsid w:val="00A66C3A"/>
    <w:rsid w:val="00A66C57"/>
    <w:rsid w:val="00A66CEB"/>
    <w:rsid w:val="00A66E20"/>
    <w:rsid w:val="00A671BD"/>
    <w:rsid w:val="00A671E2"/>
    <w:rsid w:val="00A67418"/>
    <w:rsid w:val="00A675E7"/>
    <w:rsid w:val="00A679BE"/>
    <w:rsid w:val="00A679F2"/>
    <w:rsid w:val="00A67A81"/>
    <w:rsid w:val="00A67B6B"/>
    <w:rsid w:val="00A67C61"/>
    <w:rsid w:val="00A67DF5"/>
    <w:rsid w:val="00A67F32"/>
    <w:rsid w:val="00A6CAF2"/>
    <w:rsid w:val="00A704D4"/>
    <w:rsid w:val="00A70543"/>
    <w:rsid w:val="00A705D3"/>
    <w:rsid w:val="00A70719"/>
    <w:rsid w:val="00A70826"/>
    <w:rsid w:val="00A70827"/>
    <w:rsid w:val="00A70878"/>
    <w:rsid w:val="00A70891"/>
    <w:rsid w:val="00A70A10"/>
    <w:rsid w:val="00A70A48"/>
    <w:rsid w:val="00A70BE2"/>
    <w:rsid w:val="00A70DAC"/>
    <w:rsid w:val="00A70E73"/>
    <w:rsid w:val="00A70F12"/>
    <w:rsid w:val="00A71089"/>
    <w:rsid w:val="00A713B4"/>
    <w:rsid w:val="00A71619"/>
    <w:rsid w:val="00A71859"/>
    <w:rsid w:val="00A71F1A"/>
    <w:rsid w:val="00A72009"/>
    <w:rsid w:val="00A72487"/>
    <w:rsid w:val="00A724D6"/>
    <w:rsid w:val="00A726F1"/>
    <w:rsid w:val="00A728FE"/>
    <w:rsid w:val="00A72A5B"/>
    <w:rsid w:val="00A72D81"/>
    <w:rsid w:val="00A72E6F"/>
    <w:rsid w:val="00A7304F"/>
    <w:rsid w:val="00A73153"/>
    <w:rsid w:val="00A7325E"/>
    <w:rsid w:val="00A73292"/>
    <w:rsid w:val="00A732D8"/>
    <w:rsid w:val="00A73463"/>
    <w:rsid w:val="00A734F6"/>
    <w:rsid w:val="00A7354F"/>
    <w:rsid w:val="00A737C9"/>
    <w:rsid w:val="00A737EB"/>
    <w:rsid w:val="00A737FC"/>
    <w:rsid w:val="00A7383A"/>
    <w:rsid w:val="00A73973"/>
    <w:rsid w:val="00A73BA0"/>
    <w:rsid w:val="00A73E3D"/>
    <w:rsid w:val="00A73EFB"/>
    <w:rsid w:val="00A74120"/>
    <w:rsid w:val="00A7419D"/>
    <w:rsid w:val="00A7455D"/>
    <w:rsid w:val="00A74675"/>
    <w:rsid w:val="00A746B3"/>
    <w:rsid w:val="00A74829"/>
    <w:rsid w:val="00A749F5"/>
    <w:rsid w:val="00A74BB2"/>
    <w:rsid w:val="00A74D53"/>
    <w:rsid w:val="00A74D89"/>
    <w:rsid w:val="00A74DD1"/>
    <w:rsid w:val="00A74DE6"/>
    <w:rsid w:val="00A74E69"/>
    <w:rsid w:val="00A75111"/>
    <w:rsid w:val="00A752D4"/>
    <w:rsid w:val="00A7531F"/>
    <w:rsid w:val="00A7553C"/>
    <w:rsid w:val="00A7571C"/>
    <w:rsid w:val="00A757CB"/>
    <w:rsid w:val="00A75AD9"/>
    <w:rsid w:val="00A75D11"/>
    <w:rsid w:val="00A75DC1"/>
    <w:rsid w:val="00A75E82"/>
    <w:rsid w:val="00A761E9"/>
    <w:rsid w:val="00A761F7"/>
    <w:rsid w:val="00A763E9"/>
    <w:rsid w:val="00A763FB"/>
    <w:rsid w:val="00A76475"/>
    <w:rsid w:val="00A7661A"/>
    <w:rsid w:val="00A76724"/>
    <w:rsid w:val="00A7679A"/>
    <w:rsid w:val="00A7687B"/>
    <w:rsid w:val="00A76A92"/>
    <w:rsid w:val="00A76C38"/>
    <w:rsid w:val="00A76DC6"/>
    <w:rsid w:val="00A774FB"/>
    <w:rsid w:val="00A77567"/>
    <w:rsid w:val="00A77922"/>
    <w:rsid w:val="00A779D1"/>
    <w:rsid w:val="00A77B85"/>
    <w:rsid w:val="00A77E74"/>
    <w:rsid w:val="00A77EB8"/>
    <w:rsid w:val="00A80207"/>
    <w:rsid w:val="00A8045F"/>
    <w:rsid w:val="00A80719"/>
    <w:rsid w:val="00A8085F"/>
    <w:rsid w:val="00A808A8"/>
    <w:rsid w:val="00A8099C"/>
    <w:rsid w:val="00A809F0"/>
    <w:rsid w:val="00A80A5A"/>
    <w:rsid w:val="00A80C42"/>
    <w:rsid w:val="00A80E58"/>
    <w:rsid w:val="00A81017"/>
    <w:rsid w:val="00A811E9"/>
    <w:rsid w:val="00A81374"/>
    <w:rsid w:val="00A813CC"/>
    <w:rsid w:val="00A814AE"/>
    <w:rsid w:val="00A815BF"/>
    <w:rsid w:val="00A81710"/>
    <w:rsid w:val="00A8199E"/>
    <w:rsid w:val="00A81B72"/>
    <w:rsid w:val="00A81C01"/>
    <w:rsid w:val="00A81CB2"/>
    <w:rsid w:val="00A81D2B"/>
    <w:rsid w:val="00A81FF8"/>
    <w:rsid w:val="00A820B8"/>
    <w:rsid w:val="00A821B8"/>
    <w:rsid w:val="00A82267"/>
    <w:rsid w:val="00A8246E"/>
    <w:rsid w:val="00A82474"/>
    <w:rsid w:val="00A825BC"/>
    <w:rsid w:val="00A829C7"/>
    <w:rsid w:val="00A82C17"/>
    <w:rsid w:val="00A82CD3"/>
    <w:rsid w:val="00A82FD0"/>
    <w:rsid w:val="00A83061"/>
    <w:rsid w:val="00A832F2"/>
    <w:rsid w:val="00A83366"/>
    <w:rsid w:val="00A833BF"/>
    <w:rsid w:val="00A833F8"/>
    <w:rsid w:val="00A835E8"/>
    <w:rsid w:val="00A83652"/>
    <w:rsid w:val="00A836D0"/>
    <w:rsid w:val="00A83953"/>
    <w:rsid w:val="00A839D8"/>
    <w:rsid w:val="00A83B09"/>
    <w:rsid w:val="00A83C48"/>
    <w:rsid w:val="00A83DA6"/>
    <w:rsid w:val="00A842F2"/>
    <w:rsid w:val="00A843FA"/>
    <w:rsid w:val="00A84430"/>
    <w:rsid w:val="00A84477"/>
    <w:rsid w:val="00A844EF"/>
    <w:rsid w:val="00A84594"/>
    <w:rsid w:val="00A845F2"/>
    <w:rsid w:val="00A84827"/>
    <w:rsid w:val="00A8487A"/>
    <w:rsid w:val="00A84982"/>
    <w:rsid w:val="00A84A28"/>
    <w:rsid w:val="00A8517F"/>
    <w:rsid w:val="00A852C4"/>
    <w:rsid w:val="00A852D8"/>
    <w:rsid w:val="00A85370"/>
    <w:rsid w:val="00A854C1"/>
    <w:rsid w:val="00A8552F"/>
    <w:rsid w:val="00A8594F"/>
    <w:rsid w:val="00A8595F"/>
    <w:rsid w:val="00A859F9"/>
    <w:rsid w:val="00A85B34"/>
    <w:rsid w:val="00A85BA0"/>
    <w:rsid w:val="00A85C05"/>
    <w:rsid w:val="00A85C90"/>
    <w:rsid w:val="00A85C9D"/>
    <w:rsid w:val="00A85D0B"/>
    <w:rsid w:val="00A85E34"/>
    <w:rsid w:val="00A85E3C"/>
    <w:rsid w:val="00A860A3"/>
    <w:rsid w:val="00A863CD"/>
    <w:rsid w:val="00A86414"/>
    <w:rsid w:val="00A866C5"/>
    <w:rsid w:val="00A868B9"/>
    <w:rsid w:val="00A8693B"/>
    <w:rsid w:val="00A869CD"/>
    <w:rsid w:val="00A86ABF"/>
    <w:rsid w:val="00A86B2D"/>
    <w:rsid w:val="00A86BB4"/>
    <w:rsid w:val="00A86CBC"/>
    <w:rsid w:val="00A86CCA"/>
    <w:rsid w:val="00A86F54"/>
    <w:rsid w:val="00A86F79"/>
    <w:rsid w:val="00A86F90"/>
    <w:rsid w:val="00A8740D"/>
    <w:rsid w:val="00A87423"/>
    <w:rsid w:val="00A874D0"/>
    <w:rsid w:val="00A877A8"/>
    <w:rsid w:val="00A877C7"/>
    <w:rsid w:val="00A87AEA"/>
    <w:rsid w:val="00A87BD2"/>
    <w:rsid w:val="00A87C17"/>
    <w:rsid w:val="00A87CEB"/>
    <w:rsid w:val="00A87D3F"/>
    <w:rsid w:val="00A87E4F"/>
    <w:rsid w:val="00A87E67"/>
    <w:rsid w:val="00A87E8B"/>
    <w:rsid w:val="00A87FB3"/>
    <w:rsid w:val="00A90114"/>
    <w:rsid w:val="00A90143"/>
    <w:rsid w:val="00A903B3"/>
    <w:rsid w:val="00A90570"/>
    <w:rsid w:val="00A9060B"/>
    <w:rsid w:val="00A9077E"/>
    <w:rsid w:val="00A90787"/>
    <w:rsid w:val="00A90792"/>
    <w:rsid w:val="00A9085C"/>
    <w:rsid w:val="00A9087D"/>
    <w:rsid w:val="00A9098F"/>
    <w:rsid w:val="00A909DD"/>
    <w:rsid w:val="00A90A2B"/>
    <w:rsid w:val="00A90B05"/>
    <w:rsid w:val="00A90BAE"/>
    <w:rsid w:val="00A90C67"/>
    <w:rsid w:val="00A90FB8"/>
    <w:rsid w:val="00A910BA"/>
    <w:rsid w:val="00A91243"/>
    <w:rsid w:val="00A91396"/>
    <w:rsid w:val="00A9149B"/>
    <w:rsid w:val="00A91528"/>
    <w:rsid w:val="00A915E4"/>
    <w:rsid w:val="00A9170F"/>
    <w:rsid w:val="00A918D2"/>
    <w:rsid w:val="00A91BA1"/>
    <w:rsid w:val="00A91C4D"/>
    <w:rsid w:val="00A91C5D"/>
    <w:rsid w:val="00A91C88"/>
    <w:rsid w:val="00A91C8F"/>
    <w:rsid w:val="00A91CA9"/>
    <w:rsid w:val="00A91D58"/>
    <w:rsid w:val="00A91E29"/>
    <w:rsid w:val="00A91E9F"/>
    <w:rsid w:val="00A91ECC"/>
    <w:rsid w:val="00A91EDD"/>
    <w:rsid w:val="00A92360"/>
    <w:rsid w:val="00A9238C"/>
    <w:rsid w:val="00A923CF"/>
    <w:rsid w:val="00A927B6"/>
    <w:rsid w:val="00A928AF"/>
    <w:rsid w:val="00A92A08"/>
    <w:rsid w:val="00A92B42"/>
    <w:rsid w:val="00A92BB7"/>
    <w:rsid w:val="00A92E1D"/>
    <w:rsid w:val="00A92E99"/>
    <w:rsid w:val="00A92EB2"/>
    <w:rsid w:val="00A92EF3"/>
    <w:rsid w:val="00A931B2"/>
    <w:rsid w:val="00A931FF"/>
    <w:rsid w:val="00A93252"/>
    <w:rsid w:val="00A93710"/>
    <w:rsid w:val="00A9377A"/>
    <w:rsid w:val="00A938D1"/>
    <w:rsid w:val="00A93B69"/>
    <w:rsid w:val="00A93CE0"/>
    <w:rsid w:val="00A93D83"/>
    <w:rsid w:val="00A93DF9"/>
    <w:rsid w:val="00A94492"/>
    <w:rsid w:val="00A944E0"/>
    <w:rsid w:val="00A94523"/>
    <w:rsid w:val="00A9471B"/>
    <w:rsid w:val="00A9481E"/>
    <w:rsid w:val="00A94AD8"/>
    <w:rsid w:val="00A94B20"/>
    <w:rsid w:val="00A94B71"/>
    <w:rsid w:val="00A94D9A"/>
    <w:rsid w:val="00A95067"/>
    <w:rsid w:val="00A95163"/>
    <w:rsid w:val="00A9517C"/>
    <w:rsid w:val="00A951DA"/>
    <w:rsid w:val="00A9526F"/>
    <w:rsid w:val="00A9543A"/>
    <w:rsid w:val="00A95510"/>
    <w:rsid w:val="00A9556B"/>
    <w:rsid w:val="00A957B6"/>
    <w:rsid w:val="00A95AF3"/>
    <w:rsid w:val="00A95C28"/>
    <w:rsid w:val="00A95D39"/>
    <w:rsid w:val="00A95EAA"/>
    <w:rsid w:val="00A96348"/>
    <w:rsid w:val="00A96611"/>
    <w:rsid w:val="00A96698"/>
    <w:rsid w:val="00A96700"/>
    <w:rsid w:val="00A9672F"/>
    <w:rsid w:val="00A968BD"/>
    <w:rsid w:val="00A968CA"/>
    <w:rsid w:val="00A96BB3"/>
    <w:rsid w:val="00A96C33"/>
    <w:rsid w:val="00A96CCB"/>
    <w:rsid w:val="00A96DC2"/>
    <w:rsid w:val="00A96EBE"/>
    <w:rsid w:val="00A96ED7"/>
    <w:rsid w:val="00A96EE9"/>
    <w:rsid w:val="00A96FFB"/>
    <w:rsid w:val="00A97054"/>
    <w:rsid w:val="00A97390"/>
    <w:rsid w:val="00A973E8"/>
    <w:rsid w:val="00A9767F"/>
    <w:rsid w:val="00A9779D"/>
    <w:rsid w:val="00A97843"/>
    <w:rsid w:val="00A97855"/>
    <w:rsid w:val="00A97B12"/>
    <w:rsid w:val="00A97B19"/>
    <w:rsid w:val="00A97FA0"/>
    <w:rsid w:val="00A97FEF"/>
    <w:rsid w:val="00A98433"/>
    <w:rsid w:val="00AA0058"/>
    <w:rsid w:val="00AA01E3"/>
    <w:rsid w:val="00AA07F6"/>
    <w:rsid w:val="00AA081F"/>
    <w:rsid w:val="00AA0852"/>
    <w:rsid w:val="00AA0998"/>
    <w:rsid w:val="00AA0B3E"/>
    <w:rsid w:val="00AA0CE4"/>
    <w:rsid w:val="00AA0CEF"/>
    <w:rsid w:val="00AA0CF8"/>
    <w:rsid w:val="00AA0F12"/>
    <w:rsid w:val="00AA1046"/>
    <w:rsid w:val="00AA10E5"/>
    <w:rsid w:val="00AA13B1"/>
    <w:rsid w:val="00AA16BC"/>
    <w:rsid w:val="00AA181E"/>
    <w:rsid w:val="00AA18A1"/>
    <w:rsid w:val="00AA1908"/>
    <w:rsid w:val="00AA1A54"/>
    <w:rsid w:val="00AA1A87"/>
    <w:rsid w:val="00AA1B03"/>
    <w:rsid w:val="00AA1B79"/>
    <w:rsid w:val="00AA1C99"/>
    <w:rsid w:val="00AA1CA0"/>
    <w:rsid w:val="00AA1CD9"/>
    <w:rsid w:val="00AA1DC8"/>
    <w:rsid w:val="00AA1EE1"/>
    <w:rsid w:val="00AA1F74"/>
    <w:rsid w:val="00AA2041"/>
    <w:rsid w:val="00AA22C1"/>
    <w:rsid w:val="00AA2322"/>
    <w:rsid w:val="00AA268A"/>
    <w:rsid w:val="00AA270B"/>
    <w:rsid w:val="00AA272F"/>
    <w:rsid w:val="00AA27FB"/>
    <w:rsid w:val="00AA287B"/>
    <w:rsid w:val="00AA28C0"/>
    <w:rsid w:val="00AA28D3"/>
    <w:rsid w:val="00AA2925"/>
    <w:rsid w:val="00AA293E"/>
    <w:rsid w:val="00AA29E7"/>
    <w:rsid w:val="00AA2E7E"/>
    <w:rsid w:val="00AA2FEB"/>
    <w:rsid w:val="00AA3155"/>
    <w:rsid w:val="00AA365A"/>
    <w:rsid w:val="00AA36AB"/>
    <w:rsid w:val="00AA36F3"/>
    <w:rsid w:val="00AA3E49"/>
    <w:rsid w:val="00AA3F10"/>
    <w:rsid w:val="00AA3FAD"/>
    <w:rsid w:val="00AA3FB0"/>
    <w:rsid w:val="00AA40B5"/>
    <w:rsid w:val="00AA435A"/>
    <w:rsid w:val="00AA4515"/>
    <w:rsid w:val="00AA4518"/>
    <w:rsid w:val="00AA4629"/>
    <w:rsid w:val="00AA4650"/>
    <w:rsid w:val="00AA4796"/>
    <w:rsid w:val="00AA48D0"/>
    <w:rsid w:val="00AA48F6"/>
    <w:rsid w:val="00AA4974"/>
    <w:rsid w:val="00AA49D4"/>
    <w:rsid w:val="00AA4D1D"/>
    <w:rsid w:val="00AA4D57"/>
    <w:rsid w:val="00AA4D5A"/>
    <w:rsid w:val="00AA4E9F"/>
    <w:rsid w:val="00AA511F"/>
    <w:rsid w:val="00AA5185"/>
    <w:rsid w:val="00AA51CB"/>
    <w:rsid w:val="00AA5275"/>
    <w:rsid w:val="00AA52E4"/>
    <w:rsid w:val="00AA532A"/>
    <w:rsid w:val="00AA53B1"/>
    <w:rsid w:val="00AA53D9"/>
    <w:rsid w:val="00AA53F5"/>
    <w:rsid w:val="00AA55E0"/>
    <w:rsid w:val="00AA55FA"/>
    <w:rsid w:val="00AA563A"/>
    <w:rsid w:val="00AA5818"/>
    <w:rsid w:val="00AA5867"/>
    <w:rsid w:val="00AA58F1"/>
    <w:rsid w:val="00AA5B1F"/>
    <w:rsid w:val="00AA5B20"/>
    <w:rsid w:val="00AA5B92"/>
    <w:rsid w:val="00AA5C33"/>
    <w:rsid w:val="00AA5C49"/>
    <w:rsid w:val="00AA5CA1"/>
    <w:rsid w:val="00AA5D8E"/>
    <w:rsid w:val="00AA5E1B"/>
    <w:rsid w:val="00AA5F14"/>
    <w:rsid w:val="00AA6034"/>
    <w:rsid w:val="00AA6049"/>
    <w:rsid w:val="00AA6075"/>
    <w:rsid w:val="00AA61D1"/>
    <w:rsid w:val="00AA620B"/>
    <w:rsid w:val="00AA637D"/>
    <w:rsid w:val="00AA6417"/>
    <w:rsid w:val="00AA64B1"/>
    <w:rsid w:val="00AA657A"/>
    <w:rsid w:val="00AA667F"/>
    <w:rsid w:val="00AA66F2"/>
    <w:rsid w:val="00AA69FB"/>
    <w:rsid w:val="00AA6B88"/>
    <w:rsid w:val="00AA6BB5"/>
    <w:rsid w:val="00AA6BE9"/>
    <w:rsid w:val="00AA6C99"/>
    <w:rsid w:val="00AA6CDA"/>
    <w:rsid w:val="00AA6E09"/>
    <w:rsid w:val="00AA6E6B"/>
    <w:rsid w:val="00AA703C"/>
    <w:rsid w:val="00AA70B4"/>
    <w:rsid w:val="00AA7109"/>
    <w:rsid w:val="00AA710E"/>
    <w:rsid w:val="00AA728B"/>
    <w:rsid w:val="00AA74D9"/>
    <w:rsid w:val="00AA758D"/>
    <w:rsid w:val="00AA766D"/>
    <w:rsid w:val="00AA76CF"/>
    <w:rsid w:val="00AA7AFA"/>
    <w:rsid w:val="00AA7B7B"/>
    <w:rsid w:val="00AA7C5F"/>
    <w:rsid w:val="00AA7E03"/>
    <w:rsid w:val="00AA7E38"/>
    <w:rsid w:val="00AA7E9A"/>
    <w:rsid w:val="00AB020F"/>
    <w:rsid w:val="00AB021E"/>
    <w:rsid w:val="00AB0284"/>
    <w:rsid w:val="00AB0290"/>
    <w:rsid w:val="00AB02BA"/>
    <w:rsid w:val="00AB0770"/>
    <w:rsid w:val="00AB09E2"/>
    <w:rsid w:val="00AB0B5E"/>
    <w:rsid w:val="00AB0CEA"/>
    <w:rsid w:val="00AB0EF6"/>
    <w:rsid w:val="00AB0F77"/>
    <w:rsid w:val="00AB1082"/>
    <w:rsid w:val="00AB11AF"/>
    <w:rsid w:val="00AB121B"/>
    <w:rsid w:val="00AB12CA"/>
    <w:rsid w:val="00AB146E"/>
    <w:rsid w:val="00AB1531"/>
    <w:rsid w:val="00AB17FB"/>
    <w:rsid w:val="00AB1826"/>
    <w:rsid w:val="00AB1A9C"/>
    <w:rsid w:val="00AB1BE4"/>
    <w:rsid w:val="00AB1BF1"/>
    <w:rsid w:val="00AB1CE5"/>
    <w:rsid w:val="00AB20AB"/>
    <w:rsid w:val="00AB235D"/>
    <w:rsid w:val="00AB257E"/>
    <w:rsid w:val="00AB25D4"/>
    <w:rsid w:val="00AB2AE4"/>
    <w:rsid w:val="00AB2BAC"/>
    <w:rsid w:val="00AB2C02"/>
    <w:rsid w:val="00AB2E1F"/>
    <w:rsid w:val="00AB2E6F"/>
    <w:rsid w:val="00AB2FD3"/>
    <w:rsid w:val="00AB3001"/>
    <w:rsid w:val="00AB300B"/>
    <w:rsid w:val="00AB3063"/>
    <w:rsid w:val="00AB347D"/>
    <w:rsid w:val="00AB34E6"/>
    <w:rsid w:val="00AB35B0"/>
    <w:rsid w:val="00AB38C0"/>
    <w:rsid w:val="00AB39F6"/>
    <w:rsid w:val="00AB39F7"/>
    <w:rsid w:val="00AB3B8C"/>
    <w:rsid w:val="00AB3E55"/>
    <w:rsid w:val="00AB3ED2"/>
    <w:rsid w:val="00AB40F6"/>
    <w:rsid w:val="00AB4176"/>
    <w:rsid w:val="00AB42A0"/>
    <w:rsid w:val="00AB44A8"/>
    <w:rsid w:val="00AB4727"/>
    <w:rsid w:val="00AB4809"/>
    <w:rsid w:val="00AB4863"/>
    <w:rsid w:val="00AB4940"/>
    <w:rsid w:val="00AB4A39"/>
    <w:rsid w:val="00AB4A52"/>
    <w:rsid w:val="00AB4CE4"/>
    <w:rsid w:val="00AB54EA"/>
    <w:rsid w:val="00AB556D"/>
    <w:rsid w:val="00AB5766"/>
    <w:rsid w:val="00AB5773"/>
    <w:rsid w:val="00AB57A9"/>
    <w:rsid w:val="00AB5942"/>
    <w:rsid w:val="00AB59D2"/>
    <w:rsid w:val="00AB5ACB"/>
    <w:rsid w:val="00AB5C21"/>
    <w:rsid w:val="00AB5C3B"/>
    <w:rsid w:val="00AB5CDA"/>
    <w:rsid w:val="00AB5CE3"/>
    <w:rsid w:val="00AB5E9B"/>
    <w:rsid w:val="00AB619E"/>
    <w:rsid w:val="00AB6328"/>
    <w:rsid w:val="00AB6555"/>
    <w:rsid w:val="00AB6644"/>
    <w:rsid w:val="00AB66DB"/>
    <w:rsid w:val="00AB679A"/>
    <w:rsid w:val="00AB69F0"/>
    <w:rsid w:val="00AB6BD1"/>
    <w:rsid w:val="00AB715D"/>
    <w:rsid w:val="00AB719E"/>
    <w:rsid w:val="00AB71A3"/>
    <w:rsid w:val="00AB7247"/>
    <w:rsid w:val="00AB74B3"/>
    <w:rsid w:val="00AB7575"/>
    <w:rsid w:val="00AB7579"/>
    <w:rsid w:val="00AB77BB"/>
    <w:rsid w:val="00AB786E"/>
    <w:rsid w:val="00AB797F"/>
    <w:rsid w:val="00AB7A06"/>
    <w:rsid w:val="00AB7A3F"/>
    <w:rsid w:val="00AB7BDB"/>
    <w:rsid w:val="00AB7C03"/>
    <w:rsid w:val="00AB7D47"/>
    <w:rsid w:val="00AB7F14"/>
    <w:rsid w:val="00AB7F36"/>
    <w:rsid w:val="00AB7F69"/>
    <w:rsid w:val="00AC00A5"/>
    <w:rsid w:val="00AC00C1"/>
    <w:rsid w:val="00AC00F1"/>
    <w:rsid w:val="00AC0214"/>
    <w:rsid w:val="00AC0259"/>
    <w:rsid w:val="00AC0280"/>
    <w:rsid w:val="00AC0293"/>
    <w:rsid w:val="00AC04A9"/>
    <w:rsid w:val="00AC08E0"/>
    <w:rsid w:val="00AC08EC"/>
    <w:rsid w:val="00AC09B9"/>
    <w:rsid w:val="00AC09D4"/>
    <w:rsid w:val="00AC0C1B"/>
    <w:rsid w:val="00AC0D61"/>
    <w:rsid w:val="00AC0D83"/>
    <w:rsid w:val="00AC0E92"/>
    <w:rsid w:val="00AC15EB"/>
    <w:rsid w:val="00AC1814"/>
    <w:rsid w:val="00AC19FD"/>
    <w:rsid w:val="00AC1BB3"/>
    <w:rsid w:val="00AC1BCB"/>
    <w:rsid w:val="00AC1F42"/>
    <w:rsid w:val="00AC1F8E"/>
    <w:rsid w:val="00AC220A"/>
    <w:rsid w:val="00AC23D5"/>
    <w:rsid w:val="00AC2435"/>
    <w:rsid w:val="00AC24BC"/>
    <w:rsid w:val="00AC258C"/>
    <w:rsid w:val="00AC2712"/>
    <w:rsid w:val="00AC2921"/>
    <w:rsid w:val="00AC2D44"/>
    <w:rsid w:val="00AC2D7F"/>
    <w:rsid w:val="00AC2F85"/>
    <w:rsid w:val="00AC3174"/>
    <w:rsid w:val="00AC31F1"/>
    <w:rsid w:val="00AC3436"/>
    <w:rsid w:val="00AC34F3"/>
    <w:rsid w:val="00AC35BD"/>
    <w:rsid w:val="00AC35DE"/>
    <w:rsid w:val="00AC37B3"/>
    <w:rsid w:val="00AC3A55"/>
    <w:rsid w:val="00AC3A7E"/>
    <w:rsid w:val="00AC3B3A"/>
    <w:rsid w:val="00AC3BC2"/>
    <w:rsid w:val="00AC3CBA"/>
    <w:rsid w:val="00AC3DAE"/>
    <w:rsid w:val="00AC3DC4"/>
    <w:rsid w:val="00AC3DE2"/>
    <w:rsid w:val="00AC3FE1"/>
    <w:rsid w:val="00AC400C"/>
    <w:rsid w:val="00AC42FA"/>
    <w:rsid w:val="00AC4368"/>
    <w:rsid w:val="00AC43C0"/>
    <w:rsid w:val="00AC4408"/>
    <w:rsid w:val="00AC4451"/>
    <w:rsid w:val="00AC446E"/>
    <w:rsid w:val="00AC4473"/>
    <w:rsid w:val="00AC4576"/>
    <w:rsid w:val="00AC488A"/>
    <w:rsid w:val="00AC48FA"/>
    <w:rsid w:val="00AC4B93"/>
    <w:rsid w:val="00AC4BA0"/>
    <w:rsid w:val="00AC4BDC"/>
    <w:rsid w:val="00AC4C37"/>
    <w:rsid w:val="00AC4CC7"/>
    <w:rsid w:val="00AC4DFA"/>
    <w:rsid w:val="00AC4E4E"/>
    <w:rsid w:val="00AC4EE8"/>
    <w:rsid w:val="00AC4FC6"/>
    <w:rsid w:val="00AC51C1"/>
    <w:rsid w:val="00AC5381"/>
    <w:rsid w:val="00AC5515"/>
    <w:rsid w:val="00AC5622"/>
    <w:rsid w:val="00AC5812"/>
    <w:rsid w:val="00AC5966"/>
    <w:rsid w:val="00AC5B35"/>
    <w:rsid w:val="00AC5BD0"/>
    <w:rsid w:val="00AC5F32"/>
    <w:rsid w:val="00AC5F7E"/>
    <w:rsid w:val="00AC605D"/>
    <w:rsid w:val="00AC619B"/>
    <w:rsid w:val="00AC62E1"/>
    <w:rsid w:val="00AC6305"/>
    <w:rsid w:val="00AC63EE"/>
    <w:rsid w:val="00AC6457"/>
    <w:rsid w:val="00AC64CF"/>
    <w:rsid w:val="00AC6617"/>
    <w:rsid w:val="00AC6727"/>
    <w:rsid w:val="00AC680D"/>
    <w:rsid w:val="00AC6861"/>
    <w:rsid w:val="00AC6887"/>
    <w:rsid w:val="00AC69A0"/>
    <w:rsid w:val="00AC69DC"/>
    <w:rsid w:val="00AC6A1D"/>
    <w:rsid w:val="00AC6A4E"/>
    <w:rsid w:val="00AC6A92"/>
    <w:rsid w:val="00AC6B1A"/>
    <w:rsid w:val="00AC6B3D"/>
    <w:rsid w:val="00AC6B78"/>
    <w:rsid w:val="00AC6C4A"/>
    <w:rsid w:val="00AC6E3B"/>
    <w:rsid w:val="00AC6F01"/>
    <w:rsid w:val="00AC705A"/>
    <w:rsid w:val="00AC70D4"/>
    <w:rsid w:val="00AC7431"/>
    <w:rsid w:val="00AC77CA"/>
    <w:rsid w:val="00AC78F8"/>
    <w:rsid w:val="00AC7A9B"/>
    <w:rsid w:val="00AC7C1E"/>
    <w:rsid w:val="00AC7E57"/>
    <w:rsid w:val="00AC7E69"/>
    <w:rsid w:val="00AD0116"/>
    <w:rsid w:val="00AD017E"/>
    <w:rsid w:val="00AD029F"/>
    <w:rsid w:val="00AD02E0"/>
    <w:rsid w:val="00AD0467"/>
    <w:rsid w:val="00AD050C"/>
    <w:rsid w:val="00AD0519"/>
    <w:rsid w:val="00AD07F9"/>
    <w:rsid w:val="00AD0930"/>
    <w:rsid w:val="00AD0A5D"/>
    <w:rsid w:val="00AD0AF3"/>
    <w:rsid w:val="00AD0B5C"/>
    <w:rsid w:val="00AD0B84"/>
    <w:rsid w:val="00AD0FF6"/>
    <w:rsid w:val="00AD11C9"/>
    <w:rsid w:val="00AD12AF"/>
    <w:rsid w:val="00AD12B1"/>
    <w:rsid w:val="00AD130A"/>
    <w:rsid w:val="00AD13C0"/>
    <w:rsid w:val="00AD1424"/>
    <w:rsid w:val="00AD1655"/>
    <w:rsid w:val="00AD1665"/>
    <w:rsid w:val="00AD16ED"/>
    <w:rsid w:val="00AD1827"/>
    <w:rsid w:val="00AD193B"/>
    <w:rsid w:val="00AD1997"/>
    <w:rsid w:val="00AD1C7B"/>
    <w:rsid w:val="00AD1D19"/>
    <w:rsid w:val="00AD1D54"/>
    <w:rsid w:val="00AD1E93"/>
    <w:rsid w:val="00AD1EF6"/>
    <w:rsid w:val="00AD1F7F"/>
    <w:rsid w:val="00AD20CC"/>
    <w:rsid w:val="00AD20D5"/>
    <w:rsid w:val="00AD22F1"/>
    <w:rsid w:val="00AD2343"/>
    <w:rsid w:val="00AD24A9"/>
    <w:rsid w:val="00AD24FC"/>
    <w:rsid w:val="00AD2667"/>
    <w:rsid w:val="00AD26ED"/>
    <w:rsid w:val="00AD28A7"/>
    <w:rsid w:val="00AD2DB0"/>
    <w:rsid w:val="00AD2EE3"/>
    <w:rsid w:val="00AD2F52"/>
    <w:rsid w:val="00AD2FCC"/>
    <w:rsid w:val="00AD3138"/>
    <w:rsid w:val="00AD31E0"/>
    <w:rsid w:val="00AD32CC"/>
    <w:rsid w:val="00AD3350"/>
    <w:rsid w:val="00AD34A0"/>
    <w:rsid w:val="00AD34E9"/>
    <w:rsid w:val="00AD366A"/>
    <w:rsid w:val="00AD3AE2"/>
    <w:rsid w:val="00AD3C80"/>
    <w:rsid w:val="00AD4063"/>
    <w:rsid w:val="00AD427B"/>
    <w:rsid w:val="00AD4329"/>
    <w:rsid w:val="00AD4657"/>
    <w:rsid w:val="00AD46B9"/>
    <w:rsid w:val="00AD4895"/>
    <w:rsid w:val="00AD492C"/>
    <w:rsid w:val="00AD4A1C"/>
    <w:rsid w:val="00AD4F37"/>
    <w:rsid w:val="00AD4F5E"/>
    <w:rsid w:val="00AD4F9D"/>
    <w:rsid w:val="00AD503A"/>
    <w:rsid w:val="00AD515A"/>
    <w:rsid w:val="00AD51CE"/>
    <w:rsid w:val="00AD5425"/>
    <w:rsid w:val="00AD55D8"/>
    <w:rsid w:val="00AD56C8"/>
    <w:rsid w:val="00AD56FF"/>
    <w:rsid w:val="00AD57A5"/>
    <w:rsid w:val="00AD5945"/>
    <w:rsid w:val="00AD5EA0"/>
    <w:rsid w:val="00AD5F30"/>
    <w:rsid w:val="00AD5F5E"/>
    <w:rsid w:val="00AD5F6A"/>
    <w:rsid w:val="00AD5F6E"/>
    <w:rsid w:val="00AD602C"/>
    <w:rsid w:val="00AD6041"/>
    <w:rsid w:val="00AD60CE"/>
    <w:rsid w:val="00AD60D2"/>
    <w:rsid w:val="00AD60E7"/>
    <w:rsid w:val="00AD60FE"/>
    <w:rsid w:val="00AD622F"/>
    <w:rsid w:val="00AD628B"/>
    <w:rsid w:val="00AD62BD"/>
    <w:rsid w:val="00AD6403"/>
    <w:rsid w:val="00AD6449"/>
    <w:rsid w:val="00AD6538"/>
    <w:rsid w:val="00AD65A9"/>
    <w:rsid w:val="00AD6683"/>
    <w:rsid w:val="00AD66A8"/>
    <w:rsid w:val="00AD6962"/>
    <w:rsid w:val="00AD6FFF"/>
    <w:rsid w:val="00AD734A"/>
    <w:rsid w:val="00AD7506"/>
    <w:rsid w:val="00AD768D"/>
    <w:rsid w:val="00AD775D"/>
    <w:rsid w:val="00AD77FD"/>
    <w:rsid w:val="00AD7905"/>
    <w:rsid w:val="00AD797E"/>
    <w:rsid w:val="00AD7A53"/>
    <w:rsid w:val="00AD7BB7"/>
    <w:rsid w:val="00AD7C8B"/>
    <w:rsid w:val="00AE0000"/>
    <w:rsid w:val="00AE005A"/>
    <w:rsid w:val="00AE006D"/>
    <w:rsid w:val="00AE0097"/>
    <w:rsid w:val="00AE0152"/>
    <w:rsid w:val="00AE03EA"/>
    <w:rsid w:val="00AE05C3"/>
    <w:rsid w:val="00AE07FA"/>
    <w:rsid w:val="00AE0848"/>
    <w:rsid w:val="00AE090A"/>
    <w:rsid w:val="00AE0A0E"/>
    <w:rsid w:val="00AE0A55"/>
    <w:rsid w:val="00AE0B6E"/>
    <w:rsid w:val="00AE0C27"/>
    <w:rsid w:val="00AE0C5C"/>
    <w:rsid w:val="00AE0E4D"/>
    <w:rsid w:val="00AE0E62"/>
    <w:rsid w:val="00AE1043"/>
    <w:rsid w:val="00AE10DE"/>
    <w:rsid w:val="00AE1282"/>
    <w:rsid w:val="00AE1381"/>
    <w:rsid w:val="00AE13CE"/>
    <w:rsid w:val="00AE15DB"/>
    <w:rsid w:val="00AE1691"/>
    <w:rsid w:val="00AE1A60"/>
    <w:rsid w:val="00AE1EE9"/>
    <w:rsid w:val="00AE1FC1"/>
    <w:rsid w:val="00AE2008"/>
    <w:rsid w:val="00AE20EA"/>
    <w:rsid w:val="00AE217A"/>
    <w:rsid w:val="00AE2219"/>
    <w:rsid w:val="00AE238A"/>
    <w:rsid w:val="00AE240D"/>
    <w:rsid w:val="00AE261B"/>
    <w:rsid w:val="00AE2652"/>
    <w:rsid w:val="00AE2677"/>
    <w:rsid w:val="00AE2741"/>
    <w:rsid w:val="00AE281B"/>
    <w:rsid w:val="00AE285E"/>
    <w:rsid w:val="00AE2ABF"/>
    <w:rsid w:val="00AE2B4E"/>
    <w:rsid w:val="00AE2BBB"/>
    <w:rsid w:val="00AE2D78"/>
    <w:rsid w:val="00AE2DD7"/>
    <w:rsid w:val="00AE3107"/>
    <w:rsid w:val="00AE32AE"/>
    <w:rsid w:val="00AE335C"/>
    <w:rsid w:val="00AE3A31"/>
    <w:rsid w:val="00AE3C1B"/>
    <w:rsid w:val="00AE3D39"/>
    <w:rsid w:val="00AE3EA8"/>
    <w:rsid w:val="00AE3F82"/>
    <w:rsid w:val="00AE4095"/>
    <w:rsid w:val="00AE449F"/>
    <w:rsid w:val="00AE4518"/>
    <w:rsid w:val="00AE466C"/>
    <w:rsid w:val="00AE46F6"/>
    <w:rsid w:val="00AE474F"/>
    <w:rsid w:val="00AE479D"/>
    <w:rsid w:val="00AE47BF"/>
    <w:rsid w:val="00AE4975"/>
    <w:rsid w:val="00AE4A8E"/>
    <w:rsid w:val="00AE4D5C"/>
    <w:rsid w:val="00AE4F4F"/>
    <w:rsid w:val="00AE50A4"/>
    <w:rsid w:val="00AE5398"/>
    <w:rsid w:val="00AE54C3"/>
    <w:rsid w:val="00AE55B0"/>
    <w:rsid w:val="00AE561A"/>
    <w:rsid w:val="00AE579A"/>
    <w:rsid w:val="00AE57EF"/>
    <w:rsid w:val="00AE5860"/>
    <w:rsid w:val="00AE5872"/>
    <w:rsid w:val="00AE5965"/>
    <w:rsid w:val="00AE5A47"/>
    <w:rsid w:val="00AE5A4F"/>
    <w:rsid w:val="00AE5ACB"/>
    <w:rsid w:val="00AE5AEF"/>
    <w:rsid w:val="00AE5DED"/>
    <w:rsid w:val="00AE5DF3"/>
    <w:rsid w:val="00AE5FE6"/>
    <w:rsid w:val="00AE6187"/>
    <w:rsid w:val="00AE632F"/>
    <w:rsid w:val="00AE637F"/>
    <w:rsid w:val="00AE64B2"/>
    <w:rsid w:val="00AE6550"/>
    <w:rsid w:val="00AE6776"/>
    <w:rsid w:val="00AE68DF"/>
    <w:rsid w:val="00AE6912"/>
    <w:rsid w:val="00AE6A36"/>
    <w:rsid w:val="00AE6A47"/>
    <w:rsid w:val="00AE6BA9"/>
    <w:rsid w:val="00AE6C03"/>
    <w:rsid w:val="00AE6CC0"/>
    <w:rsid w:val="00AE6EF2"/>
    <w:rsid w:val="00AE7060"/>
    <w:rsid w:val="00AE72C1"/>
    <w:rsid w:val="00AE72F4"/>
    <w:rsid w:val="00AE7371"/>
    <w:rsid w:val="00AE73BC"/>
    <w:rsid w:val="00AE743B"/>
    <w:rsid w:val="00AE7528"/>
    <w:rsid w:val="00AE7538"/>
    <w:rsid w:val="00AE7824"/>
    <w:rsid w:val="00AE7835"/>
    <w:rsid w:val="00AE78E9"/>
    <w:rsid w:val="00AE79D5"/>
    <w:rsid w:val="00AE7A02"/>
    <w:rsid w:val="00AE7A74"/>
    <w:rsid w:val="00AE7A97"/>
    <w:rsid w:val="00AE7AA6"/>
    <w:rsid w:val="00AE7AF9"/>
    <w:rsid w:val="00AE7B84"/>
    <w:rsid w:val="00AE7E82"/>
    <w:rsid w:val="00AF0057"/>
    <w:rsid w:val="00AF01DF"/>
    <w:rsid w:val="00AF0308"/>
    <w:rsid w:val="00AF03D5"/>
    <w:rsid w:val="00AF06BF"/>
    <w:rsid w:val="00AF08A6"/>
    <w:rsid w:val="00AF0991"/>
    <w:rsid w:val="00AF09CC"/>
    <w:rsid w:val="00AF0AD2"/>
    <w:rsid w:val="00AF0B1A"/>
    <w:rsid w:val="00AF0BE8"/>
    <w:rsid w:val="00AF0C2E"/>
    <w:rsid w:val="00AF0C95"/>
    <w:rsid w:val="00AF0D65"/>
    <w:rsid w:val="00AF1039"/>
    <w:rsid w:val="00AF10F5"/>
    <w:rsid w:val="00AF1156"/>
    <w:rsid w:val="00AF12AD"/>
    <w:rsid w:val="00AF1420"/>
    <w:rsid w:val="00AF147F"/>
    <w:rsid w:val="00AF1487"/>
    <w:rsid w:val="00AF1675"/>
    <w:rsid w:val="00AF16A7"/>
    <w:rsid w:val="00AF16B6"/>
    <w:rsid w:val="00AF1A5C"/>
    <w:rsid w:val="00AF1C7F"/>
    <w:rsid w:val="00AF1D5E"/>
    <w:rsid w:val="00AF1E61"/>
    <w:rsid w:val="00AF1F67"/>
    <w:rsid w:val="00AF1F96"/>
    <w:rsid w:val="00AF227A"/>
    <w:rsid w:val="00AF232E"/>
    <w:rsid w:val="00AF23E8"/>
    <w:rsid w:val="00AF25C7"/>
    <w:rsid w:val="00AF261B"/>
    <w:rsid w:val="00AF2831"/>
    <w:rsid w:val="00AF2966"/>
    <w:rsid w:val="00AF2A7D"/>
    <w:rsid w:val="00AF2AA3"/>
    <w:rsid w:val="00AF2B90"/>
    <w:rsid w:val="00AF2C6D"/>
    <w:rsid w:val="00AF2EDA"/>
    <w:rsid w:val="00AF3143"/>
    <w:rsid w:val="00AF31CD"/>
    <w:rsid w:val="00AF34DF"/>
    <w:rsid w:val="00AF3656"/>
    <w:rsid w:val="00AF36A2"/>
    <w:rsid w:val="00AF37B9"/>
    <w:rsid w:val="00AF3A9B"/>
    <w:rsid w:val="00AF3D78"/>
    <w:rsid w:val="00AF3E1E"/>
    <w:rsid w:val="00AF3ED0"/>
    <w:rsid w:val="00AF4062"/>
    <w:rsid w:val="00AF40CC"/>
    <w:rsid w:val="00AF4228"/>
    <w:rsid w:val="00AF4283"/>
    <w:rsid w:val="00AF4709"/>
    <w:rsid w:val="00AF475A"/>
    <w:rsid w:val="00AF47BD"/>
    <w:rsid w:val="00AF47E2"/>
    <w:rsid w:val="00AF47F6"/>
    <w:rsid w:val="00AF48AE"/>
    <w:rsid w:val="00AF49F9"/>
    <w:rsid w:val="00AF4A97"/>
    <w:rsid w:val="00AF4ACE"/>
    <w:rsid w:val="00AF4C4A"/>
    <w:rsid w:val="00AF4EB3"/>
    <w:rsid w:val="00AF4F43"/>
    <w:rsid w:val="00AF51C6"/>
    <w:rsid w:val="00AF5212"/>
    <w:rsid w:val="00AF5230"/>
    <w:rsid w:val="00AF5281"/>
    <w:rsid w:val="00AF52B3"/>
    <w:rsid w:val="00AF5505"/>
    <w:rsid w:val="00AF5550"/>
    <w:rsid w:val="00AF562B"/>
    <w:rsid w:val="00AF5702"/>
    <w:rsid w:val="00AF5803"/>
    <w:rsid w:val="00AF58A7"/>
    <w:rsid w:val="00AF59AF"/>
    <w:rsid w:val="00AF5BAD"/>
    <w:rsid w:val="00AF5C49"/>
    <w:rsid w:val="00AF5C58"/>
    <w:rsid w:val="00AF5DAC"/>
    <w:rsid w:val="00AF5F90"/>
    <w:rsid w:val="00AF6064"/>
    <w:rsid w:val="00AF606A"/>
    <w:rsid w:val="00AF6334"/>
    <w:rsid w:val="00AF63BC"/>
    <w:rsid w:val="00AF63EB"/>
    <w:rsid w:val="00AF6434"/>
    <w:rsid w:val="00AF64C6"/>
    <w:rsid w:val="00AF6697"/>
    <w:rsid w:val="00AF67D6"/>
    <w:rsid w:val="00AF6892"/>
    <w:rsid w:val="00AF6913"/>
    <w:rsid w:val="00AF696F"/>
    <w:rsid w:val="00AF6B8F"/>
    <w:rsid w:val="00AF6BD0"/>
    <w:rsid w:val="00AF6D7D"/>
    <w:rsid w:val="00AF6EF0"/>
    <w:rsid w:val="00AF6F73"/>
    <w:rsid w:val="00AF6FA9"/>
    <w:rsid w:val="00AF7015"/>
    <w:rsid w:val="00AF71AD"/>
    <w:rsid w:val="00AF7291"/>
    <w:rsid w:val="00AF72BE"/>
    <w:rsid w:val="00AF769D"/>
    <w:rsid w:val="00AF76B2"/>
    <w:rsid w:val="00AF77B2"/>
    <w:rsid w:val="00AF78FB"/>
    <w:rsid w:val="00AF7B6D"/>
    <w:rsid w:val="00AF7C5C"/>
    <w:rsid w:val="00AF7CDA"/>
    <w:rsid w:val="00AF7ECB"/>
    <w:rsid w:val="00AF7F27"/>
    <w:rsid w:val="00AF7F3A"/>
    <w:rsid w:val="00B0000E"/>
    <w:rsid w:val="00B000FA"/>
    <w:rsid w:val="00B00288"/>
    <w:rsid w:val="00B00522"/>
    <w:rsid w:val="00B006D2"/>
    <w:rsid w:val="00B0076B"/>
    <w:rsid w:val="00B00800"/>
    <w:rsid w:val="00B00958"/>
    <w:rsid w:val="00B00CAA"/>
    <w:rsid w:val="00B00E50"/>
    <w:rsid w:val="00B00E93"/>
    <w:rsid w:val="00B01034"/>
    <w:rsid w:val="00B013AB"/>
    <w:rsid w:val="00B0148E"/>
    <w:rsid w:val="00B01504"/>
    <w:rsid w:val="00B01552"/>
    <w:rsid w:val="00B01623"/>
    <w:rsid w:val="00B017A6"/>
    <w:rsid w:val="00B01826"/>
    <w:rsid w:val="00B01A56"/>
    <w:rsid w:val="00B01A8B"/>
    <w:rsid w:val="00B01AA6"/>
    <w:rsid w:val="00B01BA3"/>
    <w:rsid w:val="00B01E5F"/>
    <w:rsid w:val="00B01FC5"/>
    <w:rsid w:val="00B021A2"/>
    <w:rsid w:val="00B02267"/>
    <w:rsid w:val="00B022F4"/>
    <w:rsid w:val="00B0236D"/>
    <w:rsid w:val="00B023FF"/>
    <w:rsid w:val="00B0276F"/>
    <w:rsid w:val="00B02783"/>
    <w:rsid w:val="00B027B0"/>
    <w:rsid w:val="00B02AA2"/>
    <w:rsid w:val="00B02CF7"/>
    <w:rsid w:val="00B02DE5"/>
    <w:rsid w:val="00B02F9B"/>
    <w:rsid w:val="00B0306C"/>
    <w:rsid w:val="00B0309D"/>
    <w:rsid w:val="00B03137"/>
    <w:rsid w:val="00B032E6"/>
    <w:rsid w:val="00B0344F"/>
    <w:rsid w:val="00B036F6"/>
    <w:rsid w:val="00B03717"/>
    <w:rsid w:val="00B038CC"/>
    <w:rsid w:val="00B0398B"/>
    <w:rsid w:val="00B03C0F"/>
    <w:rsid w:val="00B03DDA"/>
    <w:rsid w:val="00B0432A"/>
    <w:rsid w:val="00B0453C"/>
    <w:rsid w:val="00B04946"/>
    <w:rsid w:val="00B04D0C"/>
    <w:rsid w:val="00B04D28"/>
    <w:rsid w:val="00B04F90"/>
    <w:rsid w:val="00B04FE2"/>
    <w:rsid w:val="00B050B0"/>
    <w:rsid w:val="00B05110"/>
    <w:rsid w:val="00B0525E"/>
    <w:rsid w:val="00B052CB"/>
    <w:rsid w:val="00B053A0"/>
    <w:rsid w:val="00B0542E"/>
    <w:rsid w:val="00B0553E"/>
    <w:rsid w:val="00B05E2E"/>
    <w:rsid w:val="00B05F40"/>
    <w:rsid w:val="00B060A0"/>
    <w:rsid w:val="00B061BB"/>
    <w:rsid w:val="00B061DF"/>
    <w:rsid w:val="00B06232"/>
    <w:rsid w:val="00B06234"/>
    <w:rsid w:val="00B0627A"/>
    <w:rsid w:val="00B062E2"/>
    <w:rsid w:val="00B065A6"/>
    <w:rsid w:val="00B06601"/>
    <w:rsid w:val="00B066F7"/>
    <w:rsid w:val="00B069CD"/>
    <w:rsid w:val="00B06B1B"/>
    <w:rsid w:val="00B06C17"/>
    <w:rsid w:val="00B06C1E"/>
    <w:rsid w:val="00B06D89"/>
    <w:rsid w:val="00B070DA"/>
    <w:rsid w:val="00B070FE"/>
    <w:rsid w:val="00B07131"/>
    <w:rsid w:val="00B0721E"/>
    <w:rsid w:val="00B0731E"/>
    <w:rsid w:val="00B07473"/>
    <w:rsid w:val="00B07613"/>
    <w:rsid w:val="00B0767C"/>
    <w:rsid w:val="00B077F1"/>
    <w:rsid w:val="00B079BC"/>
    <w:rsid w:val="00B079CB"/>
    <w:rsid w:val="00B07A56"/>
    <w:rsid w:val="00B07AEC"/>
    <w:rsid w:val="00B07C44"/>
    <w:rsid w:val="00B07DF7"/>
    <w:rsid w:val="00B07E08"/>
    <w:rsid w:val="00B0C351"/>
    <w:rsid w:val="00B101D4"/>
    <w:rsid w:val="00B1022B"/>
    <w:rsid w:val="00B10268"/>
    <w:rsid w:val="00B102BE"/>
    <w:rsid w:val="00B102DA"/>
    <w:rsid w:val="00B10470"/>
    <w:rsid w:val="00B10556"/>
    <w:rsid w:val="00B10598"/>
    <w:rsid w:val="00B105C9"/>
    <w:rsid w:val="00B1073F"/>
    <w:rsid w:val="00B107B8"/>
    <w:rsid w:val="00B107CB"/>
    <w:rsid w:val="00B10828"/>
    <w:rsid w:val="00B108DB"/>
    <w:rsid w:val="00B10AD9"/>
    <w:rsid w:val="00B10B6E"/>
    <w:rsid w:val="00B10C61"/>
    <w:rsid w:val="00B10D0A"/>
    <w:rsid w:val="00B10E2A"/>
    <w:rsid w:val="00B10E2D"/>
    <w:rsid w:val="00B114F2"/>
    <w:rsid w:val="00B1154A"/>
    <w:rsid w:val="00B115DD"/>
    <w:rsid w:val="00B1161F"/>
    <w:rsid w:val="00B116D2"/>
    <w:rsid w:val="00B116EC"/>
    <w:rsid w:val="00B1179F"/>
    <w:rsid w:val="00B117D5"/>
    <w:rsid w:val="00B1194A"/>
    <w:rsid w:val="00B11BC1"/>
    <w:rsid w:val="00B11BF5"/>
    <w:rsid w:val="00B11C12"/>
    <w:rsid w:val="00B11F85"/>
    <w:rsid w:val="00B11FC3"/>
    <w:rsid w:val="00B1206B"/>
    <w:rsid w:val="00B12242"/>
    <w:rsid w:val="00B12370"/>
    <w:rsid w:val="00B124B0"/>
    <w:rsid w:val="00B12775"/>
    <w:rsid w:val="00B127FC"/>
    <w:rsid w:val="00B1298E"/>
    <w:rsid w:val="00B129BB"/>
    <w:rsid w:val="00B12BA8"/>
    <w:rsid w:val="00B12CCD"/>
    <w:rsid w:val="00B12D55"/>
    <w:rsid w:val="00B12DA3"/>
    <w:rsid w:val="00B12E78"/>
    <w:rsid w:val="00B12ED8"/>
    <w:rsid w:val="00B12F04"/>
    <w:rsid w:val="00B13014"/>
    <w:rsid w:val="00B1318D"/>
    <w:rsid w:val="00B133E4"/>
    <w:rsid w:val="00B13438"/>
    <w:rsid w:val="00B13468"/>
    <w:rsid w:val="00B1378D"/>
    <w:rsid w:val="00B137A2"/>
    <w:rsid w:val="00B13A74"/>
    <w:rsid w:val="00B13BEF"/>
    <w:rsid w:val="00B13C02"/>
    <w:rsid w:val="00B13C05"/>
    <w:rsid w:val="00B13CD7"/>
    <w:rsid w:val="00B13D65"/>
    <w:rsid w:val="00B13ED7"/>
    <w:rsid w:val="00B1414C"/>
    <w:rsid w:val="00B141A0"/>
    <w:rsid w:val="00B1429F"/>
    <w:rsid w:val="00B1434D"/>
    <w:rsid w:val="00B143C8"/>
    <w:rsid w:val="00B144D4"/>
    <w:rsid w:val="00B14683"/>
    <w:rsid w:val="00B147F7"/>
    <w:rsid w:val="00B14975"/>
    <w:rsid w:val="00B14AFB"/>
    <w:rsid w:val="00B14B1D"/>
    <w:rsid w:val="00B14C00"/>
    <w:rsid w:val="00B14CEC"/>
    <w:rsid w:val="00B14EEC"/>
    <w:rsid w:val="00B14F35"/>
    <w:rsid w:val="00B151D0"/>
    <w:rsid w:val="00B152EC"/>
    <w:rsid w:val="00B15398"/>
    <w:rsid w:val="00B15524"/>
    <w:rsid w:val="00B1563E"/>
    <w:rsid w:val="00B1594B"/>
    <w:rsid w:val="00B15C5F"/>
    <w:rsid w:val="00B15DBC"/>
    <w:rsid w:val="00B15E31"/>
    <w:rsid w:val="00B163AD"/>
    <w:rsid w:val="00B1657A"/>
    <w:rsid w:val="00B165B0"/>
    <w:rsid w:val="00B16636"/>
    <w:rsid w:val="00B16752"/>
    <w:rsid w:val="00B16995"/>
    <w:rsid w:val="00B16B22"/>
    <w:rsid w:val="00B16D36"/>
    <w:rsid w:val="00B16E90"/>
    <w:rsid w:val="00B17242"/>
    <w:rsid w:val="00B17254"/>
    <w:rsid w:val="00B1738C"/>
    <w:rsid w:val="00B1741A"/>
    <w:rsid w:val="00B174A6"/>
    <w:rsid w:val="00B17609"/>
    <w:rsid w:val="00B17640"/>
    <w:rsid w:val="00B1769A"/>
    <w:rsid w:val="00B179EF"/>
    <w:rsid w:val="00B17A09"/>
    <w:rsid w:val="00B17A69"/>
    <w:rsid w:val="00B17DDB"/>
    <w:rsid w:val="00B17E18"/>
    <w:rsid w:val="00B17E1A"/>
    <w:rsid w:val="00B17EC4"/>
    <w:rsid w:val="00B20225"/>
    <w:rsid w:val="00B2026A"/>
    <w:rsid w:val="00B2038E"/>
    <w:rsid w:val="00B203AF"/>
    <w:rsid w:val="00B203B6"/>
    <w:rsid w:val="00B2045A"/>
    <w:rsid w:val="00B20464"/>
    <w:rsid w:val="00B2053F"/>
    <w:rsid w:val="00B2063E"/>
    <w:rsid w:val="00B2064A"/>
    <w:rsid w:val="00B209F7"/>
    <w:rsid w:val="00B20BAE"/>
    <w:rsid w:val="00B20D4F"/>
    <w:rsid w:val="00B21072"/>
    <w:rsid w:val="00B211D9"/>
    <w:rsid w:val="00B21231"/>
    <w:rsid w:val="00B2134E"/>
    <w:rsid w:val="00B21468"/>
    <w:rsid w:val="00B216D3"/>
    <w:rsid w:val="00B217F0"/>
    <w:rsid w:val="00B217F8"/>
    <w:rsid w:val="00B21986"/>
    <w:rsid w:val="00B21A20"/>
    <w:rsid w:val="00B21B3D"/>
    <w:rsid w:val="00B21BBB"/>
    <w:rsid w:val="00B21CB4"/>
    <w:rsid w:val="00B21DB6"/>
    <w:rsid w:val="00B21ECC"/>
    <w:rsid w:val="00B21F8E"/>
    <w:rsid w:val="00B22013"/>
    <w:rsid w:val="00B22169"/>
    <w:rsid w:val="00B22402"/>
    <w:rsid w:val="00B22441"/>
    <w:rsid w:val="00B22462"/>
    <w:rsid w:val="00B22661"/>
    <w:rsid w:val="00B227A2"/>
    <w:rsid w:val="00B2280C"/>
    <w:rsid w:val="00B228E3"/>
    <w:rsid w:val="00B22CFE"/>
    <w:rsid w:val="00B22E05"/>
    <w:rsid w:val="00B22E63"/>
    <w:rsid w:val="00B22F38"/>
    <w:rsid w:val="00B2303B"/>
    <w:rsid w:val="00B230AC"/>
    <w:rsid w:val="00B23244"/>
    <w:rsid w:val="00B2326E"/>
    <w:rsid w:val="00B23359"/>
    <w:rsid w:val="00B23605"/>
    <w:rsid w:val="00B23975"/>
    <w:rsid w:val="00B23D07"/>
    <w:rsid w:val="00B23E96"/>
    <w:rsid w:val="00B23F12"/>
    <w:rsid w:val="00B23F83"/>
    <w:rsid w:val="00B24109"/>
    <w:rsid w:val="00B241C4"/>
    <w:rsid w:val="00B241FD"/>
    <w:rsid w:val="00B24478"/>
    <w:rsid w:val="00B24604"/>
    <w:rsid w:val="00B24798"/>
    <w:rsid w:val="00B249FD"/>
    <w:rsid w:val="00B24DC0"/>
    <w:rsid w:val="00B24E63"/>
    <w:rsid w:val="00B24F53"/>
    <w:rsid w:val="00B25049"/>
    <w:rsid w:val="00B2510B"/>
    <w:rsid w:val="00B2533F"/>
    <w:rsid w:val="00B253D6"/>
    <w:rsid w:val="00B253EC"/>
    <w:rsid w:val="00B25573"/>
    <w:rsid w:val="00B25803"/>
    <w:rsid w:val="00B258CA"/>
    <w:rsid w:val="00B25B85"/>
    <w:rsid w:val="00B25BBD"/>
    <w:rsid w:val="00B25C30"/>
    <w:rsid w:val="00B25D7F"/>
    <w:rsid w:val="00B25ECC"/>
    <w:rsid w:val="00B25EEE"/>
    <w:rsid w:val="00B2612D"/>
    <w:rsid w:val="00B264C7"/>
    <w:rsid w:val="00B265E6"/>
    <w:rsid w:val="00B26774"/>
    <w:rsid w:val="00B267C4"/>
    <w:rsid w:val="00B26811"/>
    <w:rsid w:val="00B26BCD"/>
    <w:rsid w:val="00B26CD3"/>
    <w:rsid w:val="00B26FE5"/>
    <w:rsid w:val="00B272D6"/>
    <w:rsid w:val="00B27363"/>
    <w:rsid w:val="00B2739D"/>
    <w:rsid w:val="00B2768E"/>
    <w:rsid w:val="00B2769B"/>
    <w:rsid w:val="00B27755"/>
    <w:rsid w:val="00B2783F"/>
    <w:rsid w:val="00B27895"/>
    <w:rsid w:val="00B2794E"/>
    <w:rsid w:val="00B27957"/>
    <w:rsid w:val="00B279D9"/>
    <w:rsid w:val="00B27A91"/>
    <w:rsid w:val="00B27AC6"/>
    <w:rsid w:val="00B27C2E"/>
    <w:rsid w:val="00B27FED"/>
    <w:rsid w:val="00B301D1"/>
    <w:rsid w:val="00B30239"/>
    <w:rsid w:val="00B303D5"/>
    <w:rsid w:val="00B3044D"/>
    <w:rsid w:val="00B3055C"/>
    <w:rsid w:val="00B3058E"/>
    <w:rsid w:val="00B3094D"/>
    <w:rsid w:val="00B309F4"/>
    <w:rsid w:val="00B30B29"/>
    <w:rsid w:val="00B30D18"/>
    <w:rsid w:val="00B30D4B"/>
    <w:rsid w:val="00B30D93"/>
    <w:rsid w:val="00B31194"/>
    <w:rsid w:val="00B3128C"/>
    <w:rsid w:val="00B31309"/>
    <w:rsid w:val="00B31402"/>
    <w:rsid w:val="00B31425"/>
    <w:rsid w:val="00B31452"/>
    <w:rsid w:val="00B31498"/>
    <w:rsid w:val="00B316C3"/>
    <w:rsid w:val="00B316CF"/>
    <w:rsid w:val="00B3184F"/>
    <w:rsid w:val="00B31ACE"/>
    <w:rsid w:val="00B31CC0"/>
    <w:rsid w:val="00B31D08"/>
    <w:rsid w:val="00B3218D"/>
    <w:rsid w:val="00B3219F"/>
    <w:rsid w:val="00B3220C"/>
    <w:rsid w:val="00B32278"/>
    <w:rsid w:val="00B32415"/>
    <w:rsid w:val="00B3248F"/>
    <w:rsid w:val="00B3256C"/>
    <w:rsid w:val="00B325F6"/>
    <w:rsid w:val="00B3274E"/>
    <w:rsid w:val="00B3280D"/>
    <w:rsid w:val="00B3287D"/>
    <w:rsid w:val="00B3290D"/>
    <w:rsid w:val="00B3292F"/>
    <w:rsid w:val="00B32A4F"/>
    <w:rsid w:val="00B32C61"/>
    <w:rsid w:val="00B32CEA"/>
    <w:rsid w:val="00B32E32"/>
    <w:rsid w:val="00B32F8B"/>
    <w:rsid w:val="00B3304A"/>
    <w:rsid w:val="00B33191"/>
    <w:rsid w:val="00B331EB"/>
    <w:rsid w:val="00B33433"/>
    <w:rsid w:val="00B334A7"/>
    <w:rsid w:val="00B33539"/>
    <w:rsid w:val="00B3359C"/>
    <w:rsid w:val="00B33654"/>
    <w:rsid w:val="00B3366A"/>
    <w:rsid w:val="00B33707"/>
    <w:rsid w:val="00B3370B"/>
    <w:rsid w:val="00B33831"/>
    <w:rsid w:val="00B33B04"/>
    <w:rsid w:val="00B33CCE"/>
    <w:rsid w:val="00B33CEF"/>
    <w:rsid w:val="00B33E28"/>
    <w:rsid w:val="00B33F06"/>
    <w:rsid w:val="00B341F0"/>
    <w:rsid w:val="00B34460"/>
    <w:rsid w:val="00B34462"/>
    <w:rsid w:val="00B34522"/>
    <w:rsid w:val="00B345F2"/>
    <w:rsid w:val="00B34827"/>
    <w:rsid w:val="00B348A7"/>
    <w:rsid w:val="00B34956"/>
    <w:rsid w:val="00B34CA1"/>
    <w:rsid w:val="00B34EE6"/>
    <w:rsid w:val="00B34EF8"/>
    <w:rsid w:val="00B352B3"/>
    <w:rsid w:val="00B35510"/>
    <w:rsid w:val="00B35548"/>
    <w:rsid w:val="00B355E8"/>
    <w:rsid w:val="00B35653"/>
    <w:rsid w:val="00B35691"/>
    <w:rsid w:val="00B35BA4"/>
    <w:rsid w:val="00B35BE7"/>
    <w:rsid w:val="00B35CF0"/>
    <w:rsid w:val="00B35E7E"/>
    <w:rsid w:val="00B36012"/>
    <w:rsid w:val="00B36175"/>
    <w:rsid w:val="00B362B1"/>
    <w:rsid w:val="00B3636F"/>
    <w:rsid w:val="00B363CD"/>
    <w:rsid w:val="00B365AE"/>
    <w:rsid w:val="00B365B7"/>
    <w:rsid w:val="00B36675"/>
    <w:rsid w:val="00B367B5"/>
    <w:rsid w:val="00B369EE"/>
    <w:rsid w:val="00B36F8C"/>
    <w:rsid w:val="00B3708F"/>
    <w:rsid w:val="00B3709A"/>
    <w:rsid w:val="00B3719E"/>
    <w:rsid w:val="00B37200"/>
    <w:rsid w:val="00B372FA"/>
    <w:rsid w:val="00B37427"/>
    <w:rsid w:val="00B375A7"/>
    <w:rsid w:val="00B3777E"/>
    <w:rsid w:val="00B3780F"/>
    <w:rsid w:val="00B37855"/>
    <w:rsid w:val="00B37ABC"/>
    <w:rsid w:val="00B37B25"/>
    <w:rsid w:val="00B37B4C"/>
    <w:rsid w:val="00B37C9B"/>
    <w:rsid w:val="00B37D60"/>
    <w:rsid w:val="00B37E2C"/>
    <w:rsid w:val="00B37FFA"/>
    <w:rsid w:val="00B40229"/>
    <w:rsid w:val="00B4031E"/>
    <w:rsid w:val="00B4051E"/>
    <w:rsid w:val="00B4053A"/>
    <w:rsid w:val="00B40871"/>
    <w:rsid w:val="00B408EB"/>
    <w:rsid w:val="00B40926"/>
    <w:rsid w:val="00B4092E"/>
    <w:rsid w:val="00B40A45"/>
    <w:rsid w:val="00B40C0E"/>
    <w:rsid w:val="00B40D7F"/>
    <w:rsid w:val="00B40E29"/>
    <w:rsid w:val="00B40F38"/>
    <w:rsid w:val="00B40FAB"/>
    <w:rsid w:val="00B4102B"/>
    <w:rsid w:val="00B410E2"/>
    <w:rsid w:val="00B41100"/>
    <w:rsid w:val="00B41348"/>
    <w:rsid w:val="00B41434"/>
    <w:rsid w:val="00B414C3"/>
    <w:rsid w:val="00B41510"/>
    <w:rsid w:val="00B41667"/>
    <w:rsid w:val="00B4169F"/>
    <w:rsid w:val="00B41820"/>
    <w:rsid w:val="00B41A1A"/>
    <w:rsid w:val="00B41AAA"/>
    <w:rsid w:val="00B41FC6"/>
    <w:rsid w:val="00B42167"/>
    <w:rsid w:val="00B42236"/>
    <w:rsid w:val="00B422F9"/>
    <w:rsid w:val="00B426C4"/>
    <w:rsid w:val="00B42840"/>
    <w:rsid w:val="00B4294F"/>
    <w:rsid w:val="00B42B39"/>
    <w:rsid w:val="00B42BA2"/>
    <w:rsid w:val="00B42D4C"/>
    <w:rsid w:val="00B42E1D"/>
    <w:rsid w:val="00B42F5B"/>
    <w:rsid w:val="00B42F7D"/>
    <w:rsid w:val="00B43096"/>
    <w:rsid w:val="00B431AF"/>
    <w:rsid w:val="00B43291"/>
    <w:rsid w:val="00B4334C"/>
    <w:rsid w:val="00B43374"/>
    <w:rsid w:val="00B43444"/>
    <w:rsid w:val="00B43829"/>
    <w:rsid w:val="00B43A6A"/>
    <w:rsid w:val="00B43B07"/>
    <w:rsid w:val="00B43DC5"/>
    <w:rsid w:val="00B43E65"/>
    <w:rsid w:val="00B43EC6"/>
    <w:rsid w:val="00B43F7B"/>
    <w:rsid w:val="00B4417E"/>
    <w:rsid w:val="00B442E6"/>
    <w:rsid w:val="00B44333"/>
    <w:rsid w:val="00B443B3"/>
    <w:rsid w:val="00B44481"/>
    <w:rsid w:val="00B444F9"/>
    <w:rsid w:val="00B4463A"/>
    <w:rsid w:val="00B446D0"/>
    <w:rsid w:val="00B44AF6"/>
    <w:rsid w:val="00B44B70"/>
    <w:rsid w:val="00B44E3D"/>
    <w:rsid w:val="00B44F57"/>
    <w:rsid w:val="00B45020"/>
    <w:rsid w:val="00B45040"/>
    <w:rsid w:val="00B452BE"/>
    <w:rsid w:val="00B452D9"/>
    <w:rsid w:val="00B453EE"/>
    <w:rsid w:val="00B455FA"/>
    <w:rsid w:val="00B4565C"/>
    <w:rsid w:val="00B456A9"/>
    <w:rsid w:val="00B45878"/>
    <w:rsid w:val="00B45A78"/>
    <w:rsid w:val="00B45A8D"/>
    <w:rsid w:val="00B45C38"/>
    <w:rsid w:val="00B45D09"/>
    <w:rsid w:val="00B460D6"/>
    <w:rsid w:val="00B46352"/>
    <w:rsid w:val="00B464BD"/>
    <w:rsid w:val="00B4657F"/>
    <w:rsid w:val="00B466F4"/>
    <w:rsid w:val="00B46895"/>
    <w:rsid w:val="00B46910"/>
    <w:rsid w:val="00B469C2"/>
    <w:rsid w:val="00B469F4"/>
    <w:rsid w:val="00B46AFC"/>
    <w:rsid w:val="00B46BF4"/>
    <w:rsid w:val="00B46DF6"/>
    <w:rsid w:val="00B46E66"/>
    <w:rsid w:val="00B47004"/>
    <w:rsid w:val="00B47202"/>
    <w:rsid w:val="00B47231"/>
    <w:rsid w:val="00B473CD"/>
    <w:rsid w:val="00B474A5"/>
    <w:rsid w:val="00B47948"/>
    <w:rsid w:val="00B4798E"/>
    <w:rsid w:val="00B47A6A"/>
    <w:rsid w:val="00B47BC6"/>
    <w:rsid w:val="00B47D96"/>
    <w:rsid w:val="00B5007E"/>
    <w:rsid w:val="00B5019D"/>
    <w:rsid w:val="00B5026B"/>
    <w:rsid w:val="00B503E7"/>
    <w:rsid w:val="00B50539"/>
    <w:rsid w:val="00B506CC"/>
    <w:rsid w:val="00B507A7"/>
    <w:rsid w:val="00B507C0"/>
    <w:rsid w:val="00B507EE"/>
    <w:rsid w:val="00B507F9"/>
    <w:rsid w:val="00B50A63"/>
    <w:rsid w:val="00B50AAB"/>
    <w:rsid w:val="00B50ADF"/>
    <w:rsid w:val="00B50D38"/>
    <w:rsid w:val="00B50FAD"/>
    <w:rsid w:val="00B5125E"/>
    <w:rsid w:val="00B512B5"/>
    <w:rsid w:val="00B512C5"/>
    <w:rsid w:val="00B5175B"/>
    <w:rsid w:val="00B51981"/>
    <w:rsid w:val="00B51CCF"/>
    <w:rsid w:val="00B5206D"/>
    <w:rsid w:val="00B52099"/>
    <w:rsid w:val="00B521E8"/>
    <w:rsid w:val="00B52246"/>
    <w:rsid w:val="00B5248C"/>
    <w:rsid w:val="00B5248E"/>
    <w:rsid w:val="00B52536"/>
    <w:rsid w:val="00B5264B"/>
    <w:rsid w:val="00B52788"/>
    <w:rsid w:val="00B52878"/>
    <w:rsid w:val="00B52947"/>
    <w:rsid w:val="00B52AD9"/>
    <w:rsid w:val="00B52B0B"/>
    <w:rsid w:val="00B52E04"/>
    <w:rsid w:val="00B52E89"/>
    <w:rsid w:val="00B52F6B"/>
    <w:rsid w:val="00B52FB7"/>
    <w:rsid w:val="00B53043"/>
    <w:rsid w:val="00B530B6"/>
    <w:rsid w:val="00B5318E"/>
    <w:rsid w:val="00B531F5"/>
    <w:rsid w:val="00B534AA"/>
    <w:rsid w:val="00B5351B"/>
    <w:rsid w:val="00B53634"/>
    <w:rsid w:val="00B53690"/>
    <w:rsid w:val="00B5369B"/>
    <w:rsid w:val="00B537CF"/>
    <w:rsid w:val="00B5399E"/>
    <w:rsid w:val="00B53A5B"/>
    <w:rsid w:val="00B53AC8"/>
    <w:rsid w:val="00B53B00"/>
    <w:rsid w:val="00B53B4C"/>
    <w:rsid w:val="00B53B57"/>
    <w:rsid w:val="00B53BEC"/>
    <w:rsid w:val="00B53C21"/>
    <w:rsid w:val="00B53D45"/>
    <w:rsid w:val="00B5405F"/>
    <w:rsid w:val="00B540EE"/>
    <w:rsid w:val="00B543A1"/>
    <w:rsid w:val="00B54409"/>
    <w:rsid w:val="00B54846"/>
    <w:rsid w:val="00B549E4"/>
    <w:rsid w:val="00B54C91"/>
    <w:rsid w:val="00B54CC1"/>
    <w:rsid w:val="00B54DB9"/>
    <w:rsid w:val="00B54FF2"/>
    <w:rsid w:val="00B55132"/>
    <w:rsid w:val="00B5533A"/>
    <w:rsid w:val="00B553A0"/>
    <w:rsid w:val="00B55494"/>
    <w:rsid w:val="00B554C6"/>
    <w:rsid w:val="00B55816"/>
    <w:rsid w:val="00B5586C"/>
    <w:rsid w:val="00B55884"/>
    <w:rsid w:val="00B5599B"/>
    <w:rsid w:val="00B55A6F"/>
    <w:rsid w:val="00B55BA9"/>
    <w:rsid w:val="00B55FD7"/>
    <w:rsid w:val="00B565BA"/>
    <w:rsid w:val="00B56728"/>
    <w:rsid w:val="00B56793"/>
    <w:rsid w:val="00B56A39"/>
    <w:rsid w:val="00B56AED"/>
    <w:rsid w:val="00B56D72"/>
    <w:rsid w:val="00B56E59"/>
    <w:rsid w:val="00B56E6B"/>
    <w:rsid w:val="00B56F85"/>
    <w:rsid w:val="00B56FBF"/>
    <w:rsid w:val="00B57135"/>
    <w:rsid w:val="00B5722D"/>
    <w:rsid w:val="00B57301"/>
    <w:rsid w:val="00B574A7"/>
    <w:rsid w:val="00B57559"/>
    <w:rsid w:val="00B57E3E"/>
    <w:rsid w:val="00B6012A"/>
    <w:rsid w:val="00B60298"/>
    <w:rsid w:val="00B602BA"/>
    <w:rsid w:val="00B6042B"/>
    <w:rsid w:val="00B604FF"/>
    <w:rsid w:val="00B6055F"/>
    <w:rsid w:val="00B605A2"/>
    <w:rsid w:val="00B60686"/>
    <w:rsid w:val="00B6072D"/>
    <w:rsid w:val="00B60907"/>
    <w:rsid w:val="00B60C19"/>
    <w:rsid w:val="00B60D16"/>
    <w:rsid w:val="00B60E9A"/>
    <w:rsid w:val="00B60FD9"/>
    <w:rsid w:val="00B610B3"/>
    <w:rsid w:val="00B611A2"/>
    <w:rsid w:val="00B611C7"/>
    <w:rsid w:val="00B612C0"/>
    <w:rsid w:val="00B612C1"/>
    <w:rsid w:val="00B612FD"/>
    <w:rsid w:val="00B6143D"/>
    <w:rsid w:val="00B615C9"/>
    <w:rsid w:val="00B61678"/>
    <w:rsid w:val="00B61735"/>
    <w:rsid w:val="00B617F9"/>
    <w:rsid w:val="00B6185A"/>
    <w:rsid w:val="00B61964"/>
    <w:rsid w:val="00B61967"/>
    <w:rsid w:val="00B619F7"/>
    <w:rsid w:val="00B61B7F"/>
    <w:rsid w:val="00B61C73"/>
    <w:rsid w:val="00B61ED5"/>
    <w:rsid w:val="00B61F34"/>
    <w:rsid w:val="00B620A3"/>
    <w:rsid w:val="00B620D6"/>
    <w:rsid w:val="00B62126"/>
    <w:rsid w:val="00B62160"/>
    <w:rsid w:val="00B622A8"/>
    <w:rsid w:val="00B622B6"/>
    <w:rsid w:val="00B622FC"/>
    <w:rsid w:val="00B623FB"/>
    <w:rsid w:val="00B62494"/>
    <w:rsid w:val="00B6257B"/>
    <w:rsid w:val="00B625FC"/>
    <w:rsid w:val="00B628DC"/>
    <w:rsid w:val="00B62CFE"/>
    <w:rsid w:val="00B63117"/>
    <w:rsid w:val="00B6319C"/>
    <w:rsid w:val="00B63293"/>
    <w:rsid w:val="00B632A2"/>
    <w:rsid w:val="00B634E1"/>
    <w:rsid w:val="00B636B6"/>
    <w:rsid w:val="00B637FC"/>
    <w:rsid w:val="00B6383D"/>
    <w:rsid w:val="00B638C1"/>
    <w:rsid w:val="00B6390F"/>
    <w:rsid w:val="00B63CAC"/>
    <w:rsid w:val="00B63CF3"/>
    <w:rsid w:val="00B63E25"/>
    <w:rsid w:val="00B63EFE"/>
    <w:rsid w:val="00B63FCD"/>
    <w:rsid w:val="00B640BB"/>
    <w:rsid w:val="00B64114"/>
    <w:rsid w:val="00B64278"/>
    <w:rsid w:val="00B64367"/>
    <w:rsid w:val="00B64444"/>
    <w:rsid w:val="00B64484"/>
    <w:rsid w:val="00B645CF"/>
    <w:rsid w:val="00B646C8"/>
    <w:rsid w:val="00B64850"/>
    <w:rsid w:val="00B64985"/>
    <w:rsid w:val="00B64AF9"/>
    <w:rsid w:val="00B64F87"/>
    <w:rsid w:val="00B6503D"/>
    <w:rsid w:val="00B6523E"/>
    <w:rsid w:val="00B652CB"/>
    <w:rsid w:val="00B65302"/>
    <w:rsid w:val="00B65518"/>
    <w:rsid w:val="00B65573"/>
    <w:rsid w:val="00B65608"/>
    <w:rsid w:val="00B65688"/>
    <w:rsid w:val="00B657C8"/>
    <w:rsid w:val="00B65823"/>
    <w:rsid w:val="00B65878"/>
    <w:rsid w:val="00B658AA"/>
    <w:rsid w:val="00B65A30"/>
    <w:rsid w:val="00B65C12"/>
    <w:rsid w:val="00B65C13"/>
    <w:rsid w:val="00B65DBF"/>
    <w:rsid w:val="00B65E84"/>
    <w:rsid w:val="00B65EE2"/>
    <w:rsid w:val="00B65F47"/>
    <w:rsid w:val="00B65FA4"/>
    <w:rsid w:val="00B660B9"/>
    <w:rsid w:val="00B66216"/>
    <w:rsid w:val="00B66267"/>
    <w:rsid w:val="00B66401"/>
    <w:rsid w:val="00B66513"/>
    <w:rsid w:val="00B6652F"/>
    <w:rsid w:val="00B666A7"/>
    <w:rsid w:val="00B666AC"/>
    <w:rsid w:val="00B667A5"/>
    <w:rsid w:val="00B667D3"/>
    <w:rsid w:val="00B667E4"/>
    <w:rsid w:val="00B667F9"/>
    <w:rsid w:val="00B6693C"/>
    <w:rsid w:val="00B669DB"/>
    <w:rsid w:val="00B66A5D"/>
    <w:rsid w:val="00B66A74"/>
    <w:rsid w:val="00B66D58"/>
    <w:rsid w:val="00B66ED5"/>
    <w:rsid w:val="00B670D3"/>
    <w:rsid w:val="00B67244"/>
    <w:rsid w:val="00B67492"/>
    <w:rsid w:val="00B6778C"/>
    <w:rsid w:val="00B677FD"/>
    <w:rsid w:val="00B67870"/>
    <w:rsid w:val="00B678A7"/>
    <w:rsid w:val="00B6799E"/>
    <w:rsid w:val="00B67B38"/>
    <w:rsid w:val="00B67B99"/>
    <w:rsid w:val="00B67D47"/>
    <w:rsid w:val="00B67DB8"/>
    <w:rsid w:val="00B67EC1"/>
    <w:rsid w:val="00B67F03"/>
    <w:rsid w:val="00B67FD6"/>
    <w:rsid w:val="00B70028"/>
    <w:rsid w:val="00B700EF"/>
    <w:rsid w:val="00B702E9"/>
    <w:rsid w:val="00B703E5"/>
    <w:rsid w:val="00B704BC"/>
    <w:rsid w:val="00B70604"/>
    <w:rsid w:val="00B706FF"/>
    <w:rsid w:val="00B7073A"/>
    <w:rsid w:val="00B70762"/>
    <w:rsid w:val="00B70857"/>
    <w:rsid w:val="00B7088A"/>
    <w:rsid w:val="00B708F0"/>
    <w:rsid w:val="00B71991"/>
    <w:rsid w:val="00B719C3"/>
    <w:rsid w:val="00B71CC4"/>
    <w:rsid w:val="00B71CED"/>
    <w:rsid w:val="00B71CF4"/>
    <w:rsid w:val="00B71FD1"/>
    <w:rsid w:val="00B71FE9"/>
    <w:rsid w:val="00B7204B"/>
    <w:rsid w:val="00B72298"/>
    <w:rsid w:val="00B72353"/>
    <w:rsid w:val="00B72415"/>
    <w:rsid w:val="00B724A8"/>
    <w:rsid w:val="00B72537"/>
    <w:rsid w:val="00B7256D"/>
    <w:rsid w:val="00B7270B"/>
    <w:rsid w:val="00B72825"/>
    <w:rsid w:val="00B72924"/>
    <w:rsid w:val="00B729EF"/>
    <w:rsid w:val="00B72A41"/>
    <w:rsid w:val="00B72A66"/>
    <w:rsid w:val="00B72E1C"/>
    <w:rsid w:val="00B72F38"/>
    <w:rsid w:val="00B72F48"/>
    <w:rsid w:val="00B72FF9"/>
    <w:rsid w:val="00B7309C"/>
    <w:rsid w:val="00B731D0"/>
    <w:rsid w:val="00B733F0"/>
    <w:rsid w:val="00B73471"/>
    <w:rsid w:val="00B7348C"/>
    <w:rsid w:val="00B735F3"/>
    <w:rsid w:val="00B73658"/>
    <w:rsid w:val="00B736C7"/>
    <w:rsid w:val="00B738B3"/>
    <w:rsid w:val="00B7399F"/>
    <w:rsid w:val="00B73CA0"/>
    <w:rsid w:val="00B73D3D"/>
    <w:rsid w:val="00B73D55"/>
    <w:rsid w:val="00B73DD6"/>
    <w:rsid w:val="00B73E13"/>
    <w:rsid w:val="00B73F00"/>
    <w:rsid w:val="00B73F57"/>
    <w:rsid w:val="00B7411B"/>
    <w:rsid w:val="00B743AE"/>
    <w:rsid w:val="00B744E2"/>
    <w:rsid w:val="00B74543"/>
    <w:rsid w:val="00B745E1"/>
    <w:rsid w:val="00B7466C"/>
    <w:rsid w:val="00B746CE"/>
    <w:rsid w:val="00B7482B"/>
    <w:rsid w:val="00B74AAB"/>
    <w:rsid w:val="00B74B26"/>
    <w:rsid w:val="00B74BAE"/>
    <w:rsid w:val="00B74C46"/>
    <w:rsid w:val="00B74CCC"/>
    <w:rsid w:val="00B74DCC"/>
    <w:rsid w:val="00B74E9F"/>
    <w:rsid w:val="00B75015"/>
    <w:rsid w:val="00B751D6"/>
    <w:rsid w:val="00B75224"/>
    <w:rsid w:val="00B752DC"/>
    <w:rsid w:val="00B75464"/>
    <w:rsid w:val="00B7549F"/>
    <w:rsid w:val="00B75717"/>
    <w:rsid w:val="00B75772"/>
    <w:rsid w:val="00B757F7"/>
    <w:rsid w:val="00B75803"/>
    <w:rsid w:val="00B75AFB"/>
    <w:rsid w:val="00B75C71"/>
    <w:rsid w:val="00B760D2"/>
    <w:rsid w:val="00B76286"/>
    <w:rsid w:val="00B762AB"/>
    <w:rsid w:val="00B76391"/>
    <w:rsid w:val="00B76453"/>
    <w:rsid w:val="00B766B4"/>
    <w:rsid w:val="00B76771"/>
    <w:rsid w:val="00B767D1"/>
    <w:rsid w:val="00B768F3"/>
    <w:rsid w:val="00B76BFD"/>
    <w:rsid w:val="00B76D65"/>
    <w:rsid w:val="00B76E56"/>
    <w:rsid w:val="00B770B7"/>
    <w:rsid w:val="00B7718B"/>
    <w:rsid w:val="00B7737A"/>
    <w:rsid w:val="00B774D7"/>
    <w:rsid w:val="00B775D3"/>
    <w:rsid w:val="00B776D9"/>
    <w:rsid w:val="00B77848"/>
    <w:rsid w:val="00B779BC"/>
    <w:rsid w:val="00B77A52"/>
    <w:rsid w:val="00B77CEA"/>
    <w:rsid w:val="00B77D1A"/>
    <w:rsid w:val="00B77D2B"/>
    <w:rsid w:val="00B77D61"/>
    <w:rsid w:val="00B77F27"/>
    <w:rsid w:val="00B7B5B8"/>
    <w:rsid w:val="00B80048"/>
    <w:rsid w:val="00B80058"/>
    <w:rsid w:val="00B80069"/>
    <w:rsid w:val="00B80174"/>
    <w:rsid w:val="00B801DE"/>
    <w:rsid w:val="00B801F3"/>
    <w:rsid w:val="00B8020E"/>
    <w:rsid w:val="00B8025A"/>
    <w:rsid w:val="00B802EE"/>
    <w:rsid w:val="00B80329"/>
    <w:rsid w:val="00B80536"/>
    <w:rsid w:val="00B80565"/>
    <w:rsid w:val="00B807D1"/>
    <w:rsid w:val="00B80A6A"/>
    <w:rsid w:val="00B80C85"/>
    <w:rsid w:val="00B80CB3"/>
    <w:rsid w:val="00B80D24"/>
    <w:rsid w:val="00B80E28"/>
    <w:rsid w:val="00B80E83"/>
    <w:rsid w:val="00B80EDA"/>
    <w:rsid w:val="00B80F26"/>
    <w:rsid w:val="00B80F3A"/>
    <w:rsid w:val="00B81073"/>
    <w:rsid w:val="00B81088"/>
    <w:rsid w:val="00B81199"/>
    <w:rsid w:val="00B81226"/>
    <w:rsid w:val="00B814A8"/>
    <w:rsid w:val="00B81508"/>
    <w:rsid w:val="00B81554"/>
    <w:rsid w:val="00B81573"/>
    <w:rsid w:val="00B815AA"/>
    <w:rsid w:val="00B816B2"/>
    <w:rsid w:val="00B81963"/>
    <w:rsid w:val="00B819DA"/>
    <w:rsid w:val="00B81A74"/>
    <w:rsid w:val="00B81B75"/>
    <w:rsid w:val="00B81C85"/>
    <w:rsid w:val="00B81DE8"/>
    <w:rsid w:val="00B81FF9"/>
    <w:rsid w:val="00B821E2"/>
    <w:rsid w:val="00B822D2"/>
    <w:rsid w:val="00B8233B"/>
    <w:rsid w:val="00B824D8"/>
    <w:rsid w:val="00B825C8"/>
    <w:rsid w:val="00B826F0"/>
    <w:rsid w:val="00B8289A"/>
    <w:rsid w:val="00B82965"/>
    <w:rsid w:val="00B829A5"/>
    <w:rsid w:val="00B82C0B"/>
    <w:rsid w:val="00B82E57"/>
    <w:rsid w:val="00B82E8B"/>
    <w:rsid w:val="00B82EB2"/>
    <w:rsid w:val="00B82FC6"/>
    <w:rsid w:val="00B83024"/>
    <w:rsid w:val="00B83189"/>
    <w:rsid w:val="00B83371"/>
    <w:rsid w:val="00B8356A"/>
    <w:rsid w:val="00B835B7"/>
    <w:rsid w:val="00B83674"/>
    <w:rsid w:val="00B838AC"/>
    <w:rsid w:val="00B83A97"/>
    <w:rsid w:val="00B83B1D"/>
    <w:rsid w:val="00B83E02"/>
    <w:rsid w:val="00B84104"/>
    <w:rsid w:val="00B8429F"/>
    <w:rsid w:val="00B842A9"/>
    <w:rsid w:val="00B84425"/>
    <w:rsid w:val="00B84539"/>
    <w:rsid w:val="00B84609"/>
    <w:rsid w:val="00B846AE"/>
    <w:rsid w:val="00B84708"/>
    <w:rsid w:val="00B8480B"/>
    <w:rsid w:val="00B84A83"/>
    <w:rsid w:val="00B84AD4"/>
    <w:rsid w:val="00B84DA3"/>
    <w:rsid w:val="00B84E58"/>
    <w:rsid w:val="00B84E6A"/>
    <w:rsid w:val="00B84FEC"/>
    <w:rsid w:val="00B8531C"/>
    <w:rsid w:val="00B8535C"/>
    <w:rsid w:val="00B85380"/>
    <w:rsid w:val="00B85484"/>
    <w:rsid w:val="00B85532"/>
    <w:rsid w:val="00B85537"/>
    <w:rsid w:val="00B8564E"/>
    <w:rsid w:val="00B8581D"/>
    <w:rsid w:val="00B85868"/>
    <w:rsid w:val="00B858B3"/>
    <w:rsid w:val="00B85A26"/>
    <w:rsid w:val="00B85A72"/>
    <w:rsid w:val="00B85B0E"/>
    <w:rsid w:val="00B85D1D"/>
    <w:rsid w:val="00B85D53"/>
    <w:rsid w:val="00B85D9D"/>
    <w:rsid w:val="00B85E25"/>
    <w:rsid w:val="00B86124"/>
    <w:rsid w:val="00B86133"/>
    <w:rsid w:val="00B8625D"/>
    <w:rsid w:val="00B86304"/>
    <w:rsid w:val="00B86320"/>
    <w:rsid w:val="00B864FF"/>
    <w:rsid w:val="00B8666F"/>
    <w:rsid w:val="00B866D5"/>
    <w:rsid w:val="00B8671B"/>
    <w:rsid w:val="00B8682B"/>
    <w:rsid w:val="00B869BB"/>
    <w:rsid w:val="00B86B0C"/>
    <w:rsid w:val="00B86CB4"/>
    <w:rsid w:val="00B86F2E"/>
    <w:rsid w:val="00B86FA3"/>
    <w:rsid w:val="00B86FAC"/>
    <w:rsid w:val="00B8703C"/>
    <w:rsid w:val="00B87071"/>
    <w:rsid w:val="00B8728D"/>
    <w:rsid w:val="00B8742A"/>
    <w:rsid w:val="00B87511"/>
    <w:rsid w:val="00B875D0"/>
    <w:rsid w:val="00B876A8"/>
    <w:rsid w:val="00B877FC"/>
    <w:rsid w:val="00B87BEC"/>
    <w:rsid w:val="00B87CD6"/>
    <w:rsid w:val="00B87DDA"/>
    <w:rsid w:val="00B87E7A"/>
    <w:rsid w:val="00B8F7A5"/>
    <w:rsid w:val="00B900B9"/>
    <w:rsid w:val="00B9019F"/>
    <w:rsid w:val="00B901AA"/>
    <w:rsid w:val="00B90419"/>
    <w:rsid w:val="00B90424"/>
    <w:rsid w:val="00B9055F"/>
    <w:rsid w:val="00B9066A"/>
    <w:rsid w:val="00B906F1"/>
    <w:rsid w:val="00B907AD"/>
    <w:rsid w:val="00B90980"/>
    <w:rsid w:val="00B909D0"/>
    <w:rsid w:val="00B90C7F"/>
    <w:rsid w:val="00B90C9F"/>
    <w:rsid w:val="00B90EBF"/>
    <w:rsid w:val="00B90ED9"/>
    <w:rsid w:val="00B91041"/>
    <w:rsid w:val="00B9140B"/>
    <w:rsid w:val="00B91521"/>
    <w:rsid w:val="00B91544"/>
    <w:rsid w:val="00B91792"/>
    <w:rsid w:val="00B917FB"/>
    <w:rsid w:val="00B918FB"/>
    <w:rsid w:val="00B91920"/>
    <w:rsid w:val="00B91D3B"/>
    <w:rsid w:val="00B91D65"/>
    <w:rsid w:val="00B91DDC"/>
    <w:rsid w:val="00B91E34"/>
    <w:rsid w:val="00B91FC4"/>
    <w:rsid w:val="00B922A8"/>
    <w:rsid w:val="00B922C0"/>
    <w:rsid w:val="00B92451"/>
    <w:rsid w:val="00B92455"/>
    <w:rsid w:val="00B926DE"/>
    <w:rsid w:val="00B92724"/>
    <w:rsid w:val="00B927BD"/>
    <w:rsid w:val="00B92A03"/>
    <w:rsid w:val="00B92AEA"/>
    <w:rsid w:val="00B92AEC"/>
    <w:rsid w:val="00B92AEF"/>
    <w:rsid w:val="00B92C96"/>
    <w:rsid w:val="00B92E12"/>
    <w:rsid w:val="00B92F08"/>
    <w:rsid w:val="00B92F42"/>
    <w:rsid w:val="00B931E2"/>
    <w:rsid w:val="00B932D8"/>
    <w:rsid w:val="00B93368"/>
    <w:rsid w:val="00B9338A"/>
    <w:rsid w:val="00B9343F"/>
    <w:rsid w:val="00B93721"/>
    <w:rsid w:val="00B937FB"/>
    <w:rsid w:val="00B93B3E"/>
    <w:rsid w:val="00B93D2E"/>
    <w:rsid w:val="00B93D51"/>
    <w:rsid w:val="00B93DC3"/>
    <w:rsid w:val="00B93DFF"/>
    <w:rsid w:val="00B93E74"/>
    <w:rsid w:val="00B9401E"/>
    <w:rsid w:val="00B94109"/>
    <w:rsid w:val="00B941F5"/>
    <w:rsid w:val="00B944BF"/>
    <w:rsid w:val="00B94695"/>
    <w:rsid w:val="00B946A8"/>
    <w:rsid w:val="00B946FF"/>
    <w:rsid w:val="00B9485C"/>
    <w:rsid w:val="00B949C2"/>
    <w:rsid w:val="00B94AD7"/>
    <w:rsid w:val="00B94EE3"/>
    <w:rsid w:val="00B95217"/>
    <w:rsid w:val="00B95309"/>
    <w:rsid w:val="00B9541C"/>
    <w:rsid w:val="00B9569E"/>
    <w:rsid w:val="00B95861"/>
    <w:rsid w:val="00B958B5"/>
    <w:rsid w:val="00B958C5"/>
    <w:rsid w:val="00B959CC"/>
    <w:rsid w:val="00B95AF3"/>
    <w:rsid w:val="00B95ECE"/>
    <w:rsid w:val="00B961D8"/>
    <w:rsid w:val="00B964DA"/>
    <w:rsid w:val="00B965F8"/>
    <w:rsid w:val="00B969CD"/>
    <w:rsid w:val="00B96AF0"/>
    <w:rsid w:val="00B96BAE"/>
    <w:rsid w:val="00B96BC5"/>
    <w:rsid w:val="00B9782E"/>
    <w:rsid w:val="00B979CE"/>
    <w:rsid w:val="00B97B55"/>
    <w:rsid w:val="00B97C09"/>
    <w:rsid w:val="00B97C50"/>
    <w:rsid w:val="00B97D12"/>
    <w:rsid w:val="00B97D26"/>
    <w:rsid w:val="00B97E5B"/>
    <w:rsid w:val="00BA036E"/>
    <w:rsid w:val="00BA03FB"/>
    <w:rsid w:val="00BA052A"/>
    <w:rsid w:val="00BA0549"/>
    <w:rsid w:val="00BA05D2"/>
    <w:rsid w:val="00BA0690"/>
    <w:rsid w:val="00BA0696"/>
    <w:rsid w:val="00BA0703"/>
    <w:rsid w:val="00BA07F0"/>
    <w:rsid w:val="00BA080D"/>
    <w:rsid w:val="00BA09F1"/>
    <w:rsid w:val="00BA0B68"/>
    <w:rsid w:val="00BA0B9D"/>
    <w:rsid w:val="00BA0C9F"/>
    <w:rsid w:val="00BA0E0B"/>
    <w:rsid w:val="00BA1086"/>
    <w:rsid w:val="00BA1390"/>
    <w:rsid w:val="00BA139E"/>
    <w:rsid w:val="00BA1455"/>
    <w:rsid w:val="00BA15D0"/>
    <w:rsid w:val="00BA16C5"/>
    <w:rsid w:val="00BA18F0"/>
    <w:rsid w:val="00BA19E1"/>
    <w:rsid w:val="00BA1BCD"/>
    <w:rsid w:val="00BA1F49"/>
    <w:rsid w:val="00BA2519"/>
    <w:rsid w:val="00BA25BD"/>
    <w:rsid w:val="00BA295C"/>
    <w:rsid w:val="00BA296F"/>
    <w:rsid w:val="00BA2AF0"/>
    <w:rsid w:val="00BA2E8B"/>
    <w:rsid w:val="00BA303E"/>
    <w:rsid w:val="00BA30A2"/>
    <w:rsid w:val="00BA313F"/>
    <w:rsid w:val="00BA337B"/>
    <w:rsid w:val="00BA33E1"/>
    <w:rsid w:val="00BA35DF"/>
    <w:rsid w:val="00BA3636"/>
    <w:rsid w:val="00BA3691"/>
    <w:rsid w:val="00BA3730"/>
    <w:rsid w:val="00BA3A8A"/>
    <w:rsid w:val="00BA3B2E"/>
    <w:rsid w:val="00BA3C51"/>
    <w:rsid w:val="00BA3C54"/>
    <w:rsid w:val="00BA4043"/>
    <w:rsid w:val="00BA4048"/>
    <w:rsid w:val="00BA4061"/>
    <w:rsid w:val="00BA428D"/>
    <w:rsid w:val="00BA428F"/>
    <w:rsid w:val="00BA460C"/>
    <w:rsid w:val="00BA466F"/>
    <w:rsid w:val="00BA4697"/>
    <w:rsid w:val="00BA46EB"/>
    <w:rsid w:val="00BA4713"/>
    <w:rsid w:val="00BA47E3"/>
    <w:rsid w:val="00BA4A6C"/>
    <w:rsid w:val="00BA4ABE"/>
    <w:rsid w:val="00BA4B56"/>
    <w:rsid w:val="00BA4C9A"/>
    <w:rsid w:val="00BA4E6E"/>
    <w:rsid w:val="00BA4F10"/>
    <w:rsid w:val="00BA4F21"/>
    <w:rsid w:val="00BA5261"/>
    <w:rsid w:val="00BA5758"/>
    <w:rsid w:val="00BA57F2"/>
    <w:rsid w:val="00BA5859"/>
    <w:rsid w:val="00BA590B"/>
    <w:rsid w:val="00BA5A41"/>
    <w:rsid w:val="00BA5E16"/>
    <w:rsid w:val="00BA5E2D"/>
    <w:rsid w:val="00BA5E8B"/>
    <w:rsid w:val="00BA6014"/>
    <w:rsid w:val="00BA60B4"/>
    <w:rsid w:val="00BA60F0"/>
    <w:rsid w:val="00BA614A"/>
    <w:rsid w:val="00BA615D"/>
    <w:rsid w:val="00BA6185"/>
    <w:rsid w:val="00BA641D"/>
    <w:rsid w:val="00BA64D8"/>
    <w:rsid w:val="00BA6532"/>
    <w:rsid w:val="00BA65DD"/>
    <w:rsid w:val="00BA6743"/>
    <w:rsid w:val="00BA67BE"/>
    <w:rsid w:val="00BA67FB"/>
    <w:rsid w:val="00BA683D"/>
    <w:rsid w:val="00BA6A09"/>
    <w:rsid w:val="00BA6AC5"/>
    <w:rsid w:val="00BA6AF3"/>
    <w:rsid w:val="00BA6D17"/>
    <w:rsid w:val="00BA6FB3"/>
    <w:rsid w:val="00BA71A7"/>
    <w:rsid w:val="00BA720D"/>
    <w:rsid w:val="00BA73E5"/>
    <w:rsid w:val="00BA7474"/>
    <w:rsid w:val="00BA74C3"/>
    <w:rsid w:val="00BA7532"/>
    <w:rsid w:val="00BA7542"/>
    <w:rsid w:val="00BA75A1"/>
    <w:rsid w:val="00BA75CB"/>
    <w:rsid w:val="00BA7683"/>
    <w:rsid w:val="00BA7687"/>
    <w:rsid w:val="00BA77A0"/>
    <w:rsid w:val="00BA7A90"/>
    <w:rsid w:val="00BA7CA2"/>
    <w:rsid w:val="00BA7D5A"/>
    <w:rsid w:val="00BA7FD8"/>
    <w:rsid w:val="00BB0049"/>
    <w:rsid w:val="00BB00F6"/>
    <w:rsid w:val="00BB043A"/>
    <w:rsid w:val="00BB0487"/>
    <w:rsid w:val="00BB04D2"/>
    <w:rsid w:val="00BB04DD"/>
    <w:rsid w:val="00BB05BF"/>
    <w:rsid w:val="00BB0716"/>
    <w:rsid w:val="00BB075E"/>
    <w:rsid w:val="00BB07C0"/>
    <w:rsid w:val="00BB08F5"/>
    <w:rsid w:val="00BB0910"/>
    <w:rsid w:val="00BB0B50"/>
    <w:rsid w:val="00BB0D0A"/>
    <w:rsid w:val="00BB0D4C"/>
    <w:rsid w:val="00BB0DA2"/>
    <w:rsid w:val="00BB0FD9"/>
    <w:rsid w:val="00BB10B8"/>
    <w:rsid w:val="00BB10EB"/>
    <w:rsid w:val="00BB1154"/>
    <w:rsid w:val="00BB1311"/>
    <w:rsid w:val="00BB149D"/>
    <w:rsid w:val="00BB1620"/>
    <w:rsid w:val="00BB16FA"/>
    <w:rsid w:val="00BB1741"/>
    <w:rsid w:val="00BB17CA"/>
    <w:rsid w:val="00BB184A"/>
    <w:rsid w:val="00BB18F5"/>
    <w:rsid w:val="00BB1967"/>
    <w:rsid w:val="00BB1974"/>
    <w:rsid w:val="00BB1AF8"/>
    <w:rsid w:val="00BB1BDB"/>
    <w:rsid w:val="00BB1E07"/>
    <w:rsid w:val="00BB1E23"/>
    <w:rsid w:val="00BB1F35"/>
    <w:rsid w:val="00BB208D"/>
    <w:rsid w:val="00BB2438"/>
    <w:rsid w:val="00BB24E2"/>
    <w:rsid w:val="00BB24FD"/>
    <w:rsid w:val="00BB2550"/>
    <w:rsid w:val="00BB2623"/>
    <w:rsid w:val="00BB2625"/>
    <w:rsid w:val="00BB28FC"/>
    <w:rsid w:val="00BB2AD4"/>
    <w:rsid w:val="00BB2C33"/>
    <w:rsid w:val="00BB2E8C"/>
    <w:rsid w:val="00BB2F60"/>
    <w:rsid w:val="00BB2FEC"/>
    <w:rsid w:val="00BB3005"/>
    <w:rsid w:val="00BB302A"/>
    <w:rsid w:val="00BB30E0"/>
    <w:rsid w:val="00BB323E"/>
    <w:rsid w:val="00BB331B"/>
    <w:rsid w:val="00BB33B8"/>
    <w:rsid w:val="00BB35AA"/>
    <w:rsid w:val="00BB370E"/>
    <w:rsid w:val="00BB3776"/>
    <w:rsid w:val="00BB381E"/>
    <w:rsid w:val="00BB394D"/>
    <w:rsid w:val="00BB39EB"/>
    <w:rsid w:val="00BB3A1C"/>
    <w:rsid w:val="00BB3B3B"/>
    <w:rsid w:val="00BB3BC0"/>
    <w:rsid w:val="00BB3C4C"/>
    <w:rsid w:val="00BB3F46"/>
    <w:rsid w:val="00BB40AA"/>
    <w:rsid w:val="00BB4108"/>
    <w:rsid w:val="00BB43C8"/>
    <w:rsid w:val="00BB43D4"/>
    <w:rsid w:val="00BB43E9"/>
    <w:rsid w:val="00BB44DB"/>
    <w:rsid w:val="00BB4561"/>
    <w:rsid w:val="00BB4965"/>
    <w:rsid w:val="00BB4975"/>
    <w:rsid w:val="00BB49CD"/>
    <w:rsid w:val="00BB4BE3"/>
    <w:rsid w:val="00BB4C0B"/>
    <w:rsid w:val="00BB5042"/>
    <w:rsid w:val="00BB52A4"/>
    <w:rsid w:val="00BB5386"/>
    <w:rsid w:val="00BB5422"/>
    <w:rsid w:val="00BB5491"/>
    <w:rsid w:val="00BB560F"/>
    <w:rsid w:val="00BB56AE"/>
    <w:rsid w:val="00BB58D5"/>
    <w:rsid w:val="00BB5934"/>
    <w:rsid w:val="00BB5B1A"/>
    <w:rsid w:val="00BB5B20"/>
    <w:rsid w:val="00BB5C68"/>
    <w:rsid w:val="00BB5D2E"/>
    <w:rsid w:val="00BB5DD4"/>
    <w:rsid w:val="00BB5E2B"/>
    <w:rsid w:val="00BB61FF"/>
    <w:rsid w:val="00BB623C"/>
    <w:rsid w:val="00BB62FF"/>
    <w:rsid w:val="00BB6331"/>
    <w:rsid w:val="00BB64C4"/>
    <w:rsid w:val="00BB65DE"/>
    <w:rsid w:val="00BB67BA"/>
    <w:rsid w:val="00BB67E6"/>
    <w:rsid w:val="00BB6872"/>
    <w:rsid w:val="00BB6A61"/>
    <w:rsid w:val="00BB6CC4"/>
    <w:rsid w:val="00BB6D80"/>
    <w:rsid w:val="00BB6DDB"/>
    <w:rsid w:val="00BB6F7C"/>
    <w:rsid w:val="00BB6F97"/>
    <w:rsid w:val="00BB707C"/>
    <w:rsid w:val="00BB70AA"/>
    <w:rsid w:val="00BB7150"/>
    <w:rsid w:val="00BB7366"/>
    <w:rsid w:val="00BB73C6"/>
    <w:rsid w:val="00BB7433"/>
    <w:rsid w:val="00BB7584"/>
    <w:rsid w:val="00BB7586"/>
    <w:rsid w:val="00BB75A5"/>
    <w:rsid w:val="00BB7728"/>
    <w:rsid w:val="00BB785C"/>
    <w:rsid w:val="00BB79AC"/>
    <w:rsid w:val="00BB7A64"/>
    <w:rsid w:val="00BB7C77"/>
    <w:rsid w:val="00BBA897"/>
    <w:rsid w:val="00BC0239"/>
    <w:rsid w:val="00BC0303"/>
    <w:rsid w:val="00BC037E"/>
    <w:rsid w:val="00BC05DB"/>
    <w:rsid w:val="00BC060C"/>
    <w:rsid w:val="00BC06A7"/>
    <w:rsid w:val="00BC06BD"/>
    <w:rsid w:val="00BC0745"/>
    <w:rsid w:val="00BC08C1"/>
    <w:rsid w:val="00BC0A06"/>
    <w:rsid w:val="00BC0D95"/>
    <w:rsid w:val="00BC0DA9"/>
    <w:rsid w:val="00BC0EB7"/>
    <w:rsid w:val="00BC1031"/>
    <w:rsid w:val="00BC1102"/>
    <w:rsid w:val="00BC11C5"/>
    <w:rsid w:val="00BC12BE"/>
    <w:rsid w:val="00BC12E0"/>
    <w:rsid w:val="00BC1385"/>
    <w:rsid w:val="00BC1989"/>
    <w:rsid w:val="00BC1B8C"/>
    <w:rsid w:val="00BC1F02"/>
    <w:rsid w:val="00BC204A"/>
    <w:rsid w:val="00BC210F"/>
    <w:rsid w:val="00BC2274"/>
    <w:rsid w:val="00BC22E3"/>
    <w:rsid w:val="00BC2460"/>
    <w:rsid w:val="00BC24FD"/>
    <w:rsid w:val="00BC2515"/>
    <w:rsid w:val="00BC2547"/>
    <w:rsid w:val="00BC26C3"/>
    <w:rsid w:val="00BC29A1"/>
    <w:rsid w:val="00BC2BD7"/>
    <w:rsid w:val="00BC2BF0"/>
    <w:rsid w:val="00BC2C88"/>
    <w:rsid w:val="00BC2C9F"/>
    <w:rsid w:val="00BC2D36"/>
    <w:rsid w:val="00BC2DBA"/>
    <w:rsid w:val="00BC2FA7"/>
    <w:rsid w:val="00BC3025"/>
    <w:rsid w:val="00BC319E"/>
    <w:rsid w:val="00BC32B0"/>
    <w:rsid w:val="00BC32FD"/>
    <w:rsid w:val="00BC3561"/>
    <w:rsid w:val="00BC3744"/>
    <w:rsid w:val="00BC37ED"/>
    <w:rsid w:val="00BC3813"/>
    <w:rsid w:val="00BC3843"/>
    <w:rsid w:val="00BC3B99"/>
    <w:rsid w:val="00BC3BB2"/>
    <w:rsid w:val="00BC3BF9"/>
    <w:rsid w:val="00BC3D02"/>
    <w:rsid w:val="00BC3F4C"/>
    <w:rsid w:val="00BC4466"/>
    <w:rsid w:val="00BC46A2"/>
    <w:rsid w:val="00BC489B"/>
    <w:rsid w:val="00BC4A20"/>
    <w:rsid w:val="00BC4A52"/>
    <w:rsid w:val="00BC4AD9"/>
    <w:rsid w:val="00BC4BDD"/>
    <w:rsid w:val="00BC4D00"/>
    <w:rsid w:val="00BC4D32"/>
    <w:rsid w:val="00BC4DAA"/>
    <w:rsid w:val="00BC5082"/>
    <w:rsid w:val="00BC511F"/>
    <w:rsid w:val="00BC519B"/>
    <w:rsid w:val="00BC55A0"/>
    <w:rsid w:val="00BC5868"/>
    <w:rsid w:val="00BC5A2C"/>
    <w:rsid w:val="00BC5C5E"/>
    <w:rsid w:val="00BC5D62"/>
    <w:rsid w:val="00BC5F19"/>
    <w:rsid w:val="00BC6116"/>
    <w:rsid w:val="00BC6239"/>
    <w:rsid w:val="00BC6540"/>
    <w:rsid w:val="00BC661A"/>
    <w:rsid w:val="00BC66C2"/>
    <w:rsid w:val="00BC6741"/>
    <w:rsid w:val="00BC686C"/>
    <w:rsid w:val="00BC6A72"/>
    <w:rsid w:val="00BC6B7E"/>
    <w:rsid w:val="00BC6C27"/>
    <w:rsid w:val="00BC6C3B"/>
    <w:rsid w:val="00BC6C5C"/>
    <w:rsid w:val="00BC6E36"/>
    <w:rsid w:val="00BC6F64"/>
    <w:rsid w:val="00BC7026"/>
    <w:rsid w:val="00BC7122"/>
    <w:rsid w:val="00BC7162"/>
    <w:rsid w:val="00BC75F1"/>
    <w:rsid w:val="00BC75FF"/>
    <w:rsid w:val="00BC760A"/>
    <w:rsid w:val="00BC7835"/>
    <w:rsid w:val="00BC7AD0"/>
    <w:rsid w:val="00BC7C76"/>
    <w:rsid w:val="00BC7EA9"/>
    <w:rsid w:val="00BC7F4F"/>
    <w:rsid w:val="00BC7FC4"/>
    <w:rsid w:val="00BCEED8"/>
    <w:rsid w:val="00BD0052"/>
    <w:rsid w:val="00BD0270"/>
    <w:rsid w:val="00BD02F7"/>
    <w:rsid w:val="00BD06E9"/>
    <w:rsid w:val="00BD074E"/>
    <w:rsid w:val="00BD094D"/>
    <w:rsid w:val="00BD0A36"/>
    <w:rsid w:val="00BD0BAC"/>
    <w:rsid w:val="00BD0C24"/>
    <w:rsid w:val="00BD0C37"/>
    <w:rsid w:val="00BD0C4E"/>
    <w:rsid w:val="00BD0CC9"/>
    <w:rsid w:val="00BD0DFC"/>
    <w:rsid w:val="00BD0F1D"/>
    <w:rsid w:val="00BD0FA0"/>
    <w:rsid w:val="00BD1021"/>
    <w:rsid w:val="00BD1036"/>
    <w:rsid w:val="00BD10B6"/>
    <w:rsid w:val="00BD1384"/>
    <w:rsid w:val="00BD1559"/>
    <w:rsid w:val="00BD161B"/>
    <w:rsid w:val="00BD1710"/>
    <w:rsid w:val="00BD17B6"/>
    <w:rsid w:val="00BD1A76"/>
    <w:rsid w:val="00BD1C5C"/>
    <w:rsid w:val="00BD1CE0"/>
    <w:rsid w:val="00BD1CFE"/>
    <w:rsid w:val="00BD1EAC"/>
    <w:rsid w:val="00BD1FBD"/>
    <w:rsid w:val="00BD1FDD"/>
    <w:rsid w:val="00BD2082"/>
    <w:rsid w:val="00BD208D"/>
    <w:rsid w:val="00BD20CF"/>
    <w:rsid w:val="00BD21A1"/>
    <w:rsid w:val="00BD21D9"/>
    <w:rsid w:val="00BD24E1"/>
    <w:rsid w:val="00BD24EA"/>
    <w:rsid w:val="00BD2B3A"/>
    <w:rsid w:val="00BD2C03"/>
    <w:rsid w:val="00BD2C3D"/>
    <w:rsid w:val="00BD2D92"/>
    <w:rsid w:val="00BD2EBB"/>
    <w:rsid w:val="00BD2F72"/>
    <w:rsid w:val="00BD3024"/>
    <w:rsid w:val="00BD327E"/>
    <w:rsid w:val="00BD3308"/>
    <w:rsid w:val="00BD34CE"/>
    <w:rsid w:val="00BD3703"/>
    <w:rsid w:val="00BD3766"/>
    <w:rsid w:val="00BD38D9"/>
    <w:rsid w:val="00BD3A5F"/>
    <w:rsid w:val="00BD3B04"/>
    <w:rsid w:val="00BD3BFD"/>
    <w:rsid w:val="00BD3D60"/>
    <w:rsid w:val="00BD3E73"/>
    <w:rsid w:val="00BD4026"/>
    <w:rsid w:val="00BD4411"/>
    <w:rsid w:val="00BD4467"/>
    <w:rsid w:val="00BD44DC"/>
    <w:rsid w:val="00BD4971"/>
    <w:rsid w:val="00BD4C6A"/>
    <w:rsid w:val="00BD4F83"/>
    <w:rsid w:val="00BD5014"/>
    <w:rsid w:val="00BD5148"/>
    <w:rsid w:val="00BD5268"/>
    <w:rsid w:val="00BD5327"/>
    <w:rsid w:val="00BD5769"/>
    <w:rsid w:val="00BD5B46"/>
    <w:rsid w:val="00BD5B53"/>
    <w:rsid w:val="00BD5CB2"/>
    <w:rsid w:val="00BD5F3F"/>
    <w:rsid w:val="00BD6150"/>
    <w:rsid w:val="00BD61D9"/>
    <w:rsid w:val="00BD61F9"/>
    <w:rsid w:val="00BD6749"/>
    <w:rsid w:val="00BD67E4"/>
    <w:rsid w:val="00BD691D"/>
    <w:rsid w:val="00BD6A23"/>
    <w:rsid w:val="00BD6AD4"/>
    <w:rsid w:val="00BD6D67"/>
    <w:rsid w:val="00BD7153"/>
    <w:rsid w:val="00BD7321"/>
    <w:rsid w:val="00BD7557"/>
    <w:rsid w:val="00BD7695"/>
    <w:rsid w:val="00BD7A64"/>
    <w:rsid w:val="00BD7B57"/>
    <w:rsid w:val="00BD7BA1"/>
    <w:rsid w:val="00BD7C14"/>
    <w:rsid w:val="00BD7F02"/>
    <w:rsid w:val="00BDA573"/>
    <w:rsid w:val="00BE0279"/>
    <w:rsid w:val="00BE035F"/>
    <w:rsid w:val="00BE04AB"/>
    <w:rsid w:val="00BE06E2"/>
    <w:rsid w:val="00BE070D"/>
    <w:rsid w:val="00BE0AEC"/>
    <w:rsid w:val="00BE0C89"/>
    <w:rsid w:val="00BE0CBA"/>
    <w:rsid w:val="00BE1029"/>
    <w:rsid w:val="00BE10DB"/>
    <w:rsid w:val="00BE14C1"/>
    <w:rsid w:val="00BE17F8"/>
    <w:rsid w:val="00BE1AA9"/>
    <w:rsid w:val="00BE1B97"/>
    <w:rsid w:val="00BE1D4B"/>
    <w:rsid w:val="00BE1E08"/>
    <w:rsid w:val="00BE1E49"/>
    <w:rsid w:val="00BE1FA1"/>
    <w:rsid w:val="00BE205F"/>
    <w:rsid w:val="00BE23FC"/>
    <w:rsid w:val="00BE24EA"/>
    <w:rsid w:val="00BE26A6"/>
    <w:rsid w:val="00BE2A63"/>
    <w:rsid w:val="00BE2A9E"/>
    <w:rsid w:val="00BE2D3F"/>
    <w:rsid w:val="00BE2D53"/>
    <w:rsid w:val="00BE2E1C"/>
    <w:rsid w:val="00BE2E33"/>
    <w:rsid w:val="00BE2EA2"/>
    <w:rsid w:val="00BE30B1"/>
    <w:rsid w:val="00BE31E2"/>
    <w:rsid w:val="00BE34AD"/>
    <w:rsid w:val="00BE34EF"/>
    <w:rsid w:val="00BE3584"/>
    <w:rsid w:val="00BE3773"/>
    <w:rsid w:val="00BE3822"/>
    <w:rsid w:val="00BE389A"/>
    <w:rsid w:val="00BE3954"/>
    <w:rsid w:val="00BE39D5"/>
    <w:rsid w:val="00BE3A28"/>
    <w:rsid w:val="00BE3A93"/>
    <w:rsid w:val="00BE3B6F"/>
    <w:rsid w:val="00BE3BAD"/>
    <w:rsid w:val="00BE3EA1"/>
    <w:rsid w:val="00BE4599"/>
    <w:rsid w:val="00BE4714"/>
    <w:rsid w:val="00BE4753"/>
    <w:rsid w:val="00BE47CC"/>
    <w:rsid w:val="00BE48BC"/>
    <w:rsid w:val="00BE4A2B"/>
    <w:rsid w:val="00BE4C0B"/>
    <w:rsid w:val="00BE4C77"/>
    <w:rsid w:val="00BE4C7F"/>
    <w:rsid w:val="00BE4CE1"/>
    <w:rsid w:val="00BE4D1F"/>
    <w:rsid w:val="00BE4DFE"/>
    <w:rsid w:val="00BE4E58"/>
    <w:rsid w:val="00BE4E7F"/>
    <w:rsid w:val="00BE4F4D"/>
    <w:rsid w:val="00BE50C0"/>
    <w:rsid w:val="00BE51F2"/>
    <w:rsid w:val="00BE5201"/>
    <w:rsid w:val="00BE5294"/>
    <w:rsid w:val="00BE52D0"/>
    <w:rsid w:val="00BE558C"/>
    <w:rsid w:val="00BE59C0"/>
    <w:rsid w:val="00BE5BCD"/>
    <w:rsid w:val="00BE5C2F"/>
    <w:rsid w:val="00BE5CA3"/>
    <w:rsid w:val="00BE5D9C"/>
    <w:rsid w:val="00BE5DDF"/>
    <w:rsid w:val="00BE5F56"/>
    <w:rsid w:val="00BE5FB4"/>
    <w:rsid w:val="00BE602A"/>
    <w:rsid w:val="00BE6067"/>
    <w:rsid w:val="00BE6271"/>
    <w:rsid w:val="00BE6391"/>
    <w:rsid w:val="00BE63D6"/>
    <w:rsid w:val="00BE656C"/>
    <w:rsid w:val="00BE67B5"/>
    <w:rsid w:val="00BE6926"/>
    <w:rsid w:val="00BE6A68"/>
    <w:rsid w:val="00BE6C14"/>
    <w:rsid w:val="00BE6C94"/>
    <w:rsid w:val="00BE6CA7"/>
    <w:rsid w:val="00BE6D48"/>
    <w:rsid w:val="00BE6E15"/>
    <w:rsid w:val="00BE6EDB"/>
    <w:rsid w:val="00BE7003"/>
    <w:rsid w:val="00BE7215"/>
    <w:rsid w:val="00BE7282"/>
    <w:rsid w:val="00BE759E"/>
    <w:rsid w:val="00BE7836"/>
    <w:rsid w:val="00BE79AB"/>
    <w:rsid w:val="00BE7AA1"/>
    <w:rsid w:val="00BE7B5B"/>
    <w:rsid w:val="00BE7D20"/>
    <w:rsid w:val="00BE7D56"/>
    <w:rsid w:val="00BE7E30"/>
    <w:rsid w:val="00BF0108"/>
    <w:rsid w:val="00BF0362"/>
    <w:rsid w:val="00BF0388"/>
    <w:rsid w:val="00BF03F6"/>
    <w:rsid w:val="00BF03F8"/>
    <w:rsid w:val="00BF0490"/>
    <w:rsid w:val="00BF04A9"/>
    <w:rsid w:val="00BF058E"/>
    <w:rsid w:val="00BF060F"/>
    <w:rsid w:val="00BF06CF"/>
    <w:rsid w:val="00BF08B3"/>
    <w:rsid w:val="00BF08E8"/>
    <w:rsid w:val="00BF0D6A"/>
    <w:rsid w:val="00BF0E1F"/>
    <w:rsid w:val="00BF0FD5"/>
    <w:rsid w:val="00BF1049"/>
    <w:rsid w:val="00BF10C7"/>
    <w:rsid w:val="00BF112B"/>
    <w:rsid w:val="00BF1332"/>
    <w:rsid w:val="00BF140F"/>
    <w:rsid w:val="00BF1778"/>
    <w:rsid w:val="00BF17E7"/>
    <w:rsid w:val="00BF197D"/>
    <w:rsid w:val="00BF19E4"/>
    <w:rsid w:val="00BF19F4"/>
    <w:rsid w:val="00BF1A27"/>
    <w:rsid w:val="00BF1BA6"/>
    <w:rsid w:val="00BF1BA7"/>
    <w:rsid w:val="00BF1BCD"/>
    <w:rsid w:val="00BF1CA7"/>
    <w:rsid w:val="00BF1E4D"/>
    <w:rsid w:val="00BF1F13"/>
    <w:rsid w:val="00BF220C"/>
    <w:rsid w:val="00BF252E"/>
    <w:rsid w:val="00BF279A"/>
    <w:rsid w:val="00BF281E"/>
    <w:rsid w:val="00BF2879"/>
    <w:rsid w:val="00BF28AC"/>
    <w:rsid w:val="00BF2A73"/>
    <w:rsid w:val="00BF2B49"/>
    <w:rsid w:val="00BF2B81"/>
    <w:rsid w:val="00BF2BBB"/>
    <w:rsid w:val="00BF2DE5"/>
    <w:rsid w:val="00BF2DFA"/>
    <w:rsid w:val="00BF2E7A"/>
    <w:rsid w:val="00BF2FEF"/>
    <w:rsid w:val="00BF310B"/>
    <w:rsid w:val="00BF33AF"/>
    <w:rsid w:val="00BF344B"/>
    <w:rsid w:val="00BF372E"/>
    <w:rsid w:val="00BF375A"/>
    <w:rsid w:val="00BF3761"/>
    <w:rsid w:val="00BF37D0"/>
    <w:rsid w:val="00BF3804"/>
    <w:rsid w:val="00BF387B"/>
    <w:rsid w:val="00BF3BBB"/>
    <w:rsid w:val="00BF3D7C"/>
    <w:rsid w:val="00BF3EEF"/>
    <w:rsid w:val="00BF4069"/>
    <w:rsid w:val="00BF41B1"/>
    <w:rsid w:val="00BF4222"/>
    <w:rsid w:val="00BF42CD"/>
    <w:rsid w:val="00BF42FF"/>
    <w:rsid w:val="00BF440D"/>
    <w:rsid w:val="00BF442A"/>
    <w:rsid w:val="00BF442B"/>
    <w:rsid w:val="00BF455E"/>
    <w:rsid w:val="00BF4829"/>
    <w:rsid w:val="00BF4A5C"/>
    <w:rsid w:val="00BF4D0A"/>
    <w:rsid w:val="00BF4DBA"/>
    <w:rsid w:val="00BF4E00"/>
    <w:rsid w:val="00BF50D6"/>
    <w:rsid w:val="00BF5187"/>
    <w:rsid w:val="00BF5271"/>
    <w:rsid w:val="00BF52E4"/>
    <w:rsid w:val="00BF532C"/>
    <w:rsid w:val="00BF553E"/>
    <w:rsid w:val="00BF5577"/>
    <w:rsid w:val="00BF55FA"/>
    <w:rsid w:val="00BF5607"/>
    <w:rsid w:val="00BF5703"/>
    <w:rsid w:val="00BF5817"/>
    <w:rsid w:val="00BF581A"/>
    <w:rsid w:val="00BF586A"/>
    <w:rsid w:val="00BF5978"/>
    <w:rsid w:val="00BF5C4D"/>
    <w:rsid w:val="00BF5E48"/>
    <w:rsid w:val="00BF5ECC"/>
    <w:rsid w:val="00BF64BD"/>
    <w:rsid w:val="00BF6610"/>
    <w:rsid w:val="00BF6643"/>
    <w:rsid w:val="00BF678F"/>
    <w:rsid w:val="00BF687E"/>
    <w:rsid w:val="00BF69E2"/>
    <w:rsid w:val="00BF6A4B"/>
    <w:rsid w:val="00BF6AEA"/>
    <w:rsid w:val="00BF6B72"/>
    <w:rsid w:val="00BF6B9A"/>
    <w:rsid w:val="00BF6C1F"/>
    <w:rsid w:val="00BF6D2F"/>
    <w:rsid w:val="00BF6EF7"/>
    <w:rsid w:val="00BF7424"/>
    <w:rsid w:val="00BF7811"/>
    <w:rsid w:val="00BF7832"/>
    <w:rsid w:val="00BF785F"/>
    <w:rsid w:val="00BF78E4"/>
    <w:rsid w:val="00BF7A6E"/>
    <w:rsid w:val="00BF7BDD"/>
    <w:rsid w:val="00BF7BF1"/>
    <w:rsid w:val="00BF7C1D"/>
    <w:rsid w:val="00BF7E73"/>
    <w:rsid w:val="00BF7EEE"/>
    <w:rsid w:val="00BF94E0"/>
    <w:rsid w:val="00C001D5"/>
    <w:rsid w:val="00C00226"/>
    <w:rsid w:val="00C003E2"/>
    <w:rsid w:val="00C003F7"/>
    <w:rsid w:val="00C0041D"/>
    <w:rsid w:val="00C004A3"/>
    <w:rsid w:val="00C004B3"/>
    <w:rsid w:val="00C0055E"/>
    <w:rsid w:val="00C00652"/>
    <w:rsid w:val="00C008D6"/>
    <w:rsid w:val="00C00903"/>
    <w:rsid w:val="00C00C95"/>
    <w:rsid w:val="00C00CD2"/>
    <w:rsid w:val="00C00CE9"/>
    <w:rsid w:val="00C00D89"/>
    <w:rsid w:val="00C00DF9"/>
    <w:rsid w:val="00C00E0F"/>
    <w:rsid w:val="00C00E51"/>
    <w:rsid w:val="00C01119"/>
    <w:rsid w:val="00C0117F"/>
    <w:rsid w:val="00C01214"/>
    <w:rsid w:val="00C01474"/>
    <w:rsid w:val="00C0147A"/>
    <w:rsid w:val="00C0149C"/>
    <w:rsid w:val="00C01585"/>
    <w:rsid w:val="00C01786"/>
    <w:rsid w:val="00C01839"/>
    <w:rsid w:val="00C0185B"/>
    <w:rsid w:val="00C019AA"/>
    <w:rsid w:val="00C019AD"/>
    <w:rsid w:val="00C01A06"/>
    <w:rsid w:val="00C01B16"/>
    <w:rsid w:val="00C01B49"/>
    <w:rsid w:val="00C01BC3"/>
    <w:rsid w:val="00C01CD3"/>
    <w:rsid w:val="00C01DDA"/>
    <w:rsid w:val="00C01E2C"/>
    <w:rsid w:val="00C01F56"/>
    <w:rsid w:val="00C01F84"/>
    <w:rsid w:val="00C01FD6"/>
    <w:rsid w:val="00C02046"/>
    <w:rsid w:val="00C0207C"/>
    <w:rsid w:val="00C02348"/>
    <w:rsid w:val="00C0238B"/>
    <w:rsid w:val="00C023C8"/>
    <w:rsid w:val="00C02448"/>
    <w:rsid w:val="00C0244B"/>
    <w:rsid w:val="00C02736"/>
    <w:rsid w:val="00C027DE"/>
    <w:rsid w:val="00C028CD"/>
    <w:rsid w:val="00C02914"/>
    <w:rsid w:val="00C02964"/>
    <w:rsid w:val="00C02C32"/>
    <w:rsid w:val="00C02F8E"/>
    <w:rsid w:val="00C031B4"/>
    <w:rsid w:val="00C031CA"/>
    <w:rsid w:val="00C0332E"/>
    <w:rsid w:val="00C0375E"/>
    <w:rsid w:val="00C0379B"/>
    <w:rsid w:val="00C037FF"/>
    <w:rsid w:val="00C039B7"/>
    <w:rsid w:val="00C03DDE"/>
    <w:rsid w:val="00C03F99"/>
    <w:rsid w:val="00C041F1"/>
    <w:rsid w:val="00C04239"/>
    <w:rsid w:val="00C04410"/>
    <w:rsid w:val="00C0448A"/>
    <w:rsid w:val="00C045B3"/>
    <w:rsid w:val="00C045C4"/>
    <w:rsid w:val="00C048FF"/>
    <w:rsid w:val="00C0492C"/>
    <w:rsid w:val="00C04952"/>
    <w:rsid w:val="00C0495F"/>
    <w:rsid w:val="00C04C79"/>
    <w:rsid w:val="00C04D58"/>
    <w:rsid w:val="00C04E81"/>
    <w:rsid w:val="00C04EEB"/>
    <w:rsid w:val="00C05453"/>
    <w:rsid w:val="00C054F4"/>
    <w:rsid w:val="00C056B6"/>
    <w:rsid w:val="00C056E9"/>
    <w:rsid w:val="00C059A6"/>
    <w:rsid w:val="00C05C66"/>
    <w:rsid w:val="00C05C83"/>
    <w:rsid w:val="00C05D25"/>
    <w:rsid w:val="00C05EF4"/>
    <w:rsid w:val="00C05FD2"/>
    <w:rsid w:val="00C06294"/>
    <w:rsid w:val="00C06489"/>
    <w:rsid w:val="00C065DF"/>
    <w:rsid w:val="00C0660C"/>
    <w:rsid w:val="00C06656"/>
    <w:rsid w:val="00C0670C"/>
    <w:rsid w:val="00C06791"/>
    <w:rsid w:val="00C069D2"/>
    <w:rsid w:val="00C06E3D"/>
    <w:rsid w:val="00C07084"/>
    <w:rsid w:val="00C07468"/>
    <w:rsid w:val="00C07547"/>
    <w:rsid w:val="00C075DB"/>
    <w:rsid w:val="00C0766F"/>
    <w:rsid w:val="00C0777B"/>
    <w:rsid w:val="00C07861"/>
    <w:rsid w:val="00C07906"/>
    <w:rsid w:val="00C07C81"/>
    <w:rsid w:val="00C07C8A"/>
    <w:rsid w:val="00C07EBD"/>
    <w:rsid w:val="00C07ED6"/>
    <w:rsid w:val="00C101AF"/>
    <w:rsid w:val="00C1026F"/>
    <w:rsid w:val="00C1059F"/>
    <w:rsid w:val="00C107BB"/>
    <w:rsid w:val="00C1080D"/>
    <w:rsid w:val="00C10814"/>
    <w:rsid w:val="00C10820"/>
    <w:rsid w:val="00C10937"/>
    <w:rsid w:val="00C1098C"/>
    <w:rsid w:val="00C10C0F"/>
    <w:rsid w:val="00C10CC2"/>
    <w:rsid w:val="00C10D53"/>
    <w:rsid w:val="00C10DB3"/>
    <w:rsid w:val="00C10E16"/>
    <w:rsid w:val="00C10FCB"/>
    <w:rsid w:val="00C11033"/>
    <w:rsid w:val="00C1105A"/>
    <w:rsid w:val="00C11176"/>
    <w:rsid w:val="00C11190"/>
    <w:rsid w:val="00C1122A"/>
    <w:rsid w:val="00C11273"/>
    <w:rsid w:val="00C112BC"/>
    <w:rsid w:val="00C11890"/>
    <w:rsid w:val="00C119FB"/>
    <w:rsid w:val="00C11BE4"/>
    <w:rsid w:val="00C11E21"/>
    <w:rsid w:val="00C1211E"/>
    <w:rsid w:val="00C1216D"/>
    <w:rsid w:val="00C121B1"/>
    <w:rsid w:val="00C12220"/>
    <w:rsid w:val="00C12234"/>
    <w:rsid w:val="00C12279"/>
    <w:rsid w:val="00C12451"/>
    <w:rsid w:val="00C125C8"/>
    <w:rsid w:val="00C12716"/>
    <w:rsid w:val="00C12718"/>
    <w:rsid w:val="00C12739"/>
    <w:rsid w:val="00C12809"/>
    <w:rsid w:val="00C12842"/>
    <w:rsid w:val="00C128F8"/>
    <w:rsid w:val="00C12C8F"/>
    <w:rsid w:val="00C12CFC"/>
    <w:rsid w:val="00C12DE4"/>
    <w:rsid w:val="00C12E3D"/>
    <w:rsid w:val="00C12E9D"/>
    <w:rsid w:val="00C12FA9"/>
    <w:rsid w:val="00C130D9"/>
    <w:rsid w:val="00C131E7"/>
    <w:rsid w:val="00C131EB"/>
    <w:rsid w:val="00C133AA"/>
    <w:rsid w:val="00C134D8"/>
    <w:rsid w:val="00C135C7"/>
    <w:rsid w:val="00C137A8"/>
    <w:rsid w:val="00C1382E"/>
    <w:rsid w:val="00C13840"/>
    <w:rsid w:val="00C1396B"/>
    <w:rsid w:val="00C13AB9"/>
    <w:rsid w:val="00C13ABD"/>
    <w:rsid w:val="00C13C7A"/>
    <w:rsid w:val="00C13E0A"/>
    <w:rsid w:val="00C13E2A"/>
    <w:rsid w:val="00C13F32"/>
    <w:rsid w:val="00C13FEC"/>
    <w:rsid w:val="00C1404B"/>
    <w:rsid w:val="00C14124"/>
    <w:rsid w:val="00C14350"/>
    <w:rsid w:val="00C143D0"/>
    <w:rsid w:val="00C1450F"/>
    <w:rsid w:val="00C14632"/>
    <w:rsid w:val="00C14680"/>
    <w:rsid w:val="00C14821"/>
    <w:rsid w:val="00C14839"/>
    <w:rsid w:val="00C14B14"/>
    <w:rsid w:val="00C14C78"/>
    <w:rsid w:val="00C14DC7"/>
    <w:rsid w:val="00C14ECA"/>
    <w:rsid w:val="00C14EED"/>
    <w:rsid w:val="00C15039"/>
    <w:rsid w:val="00C15044"/>
    <w:rsid w:val="00C15262"/>
    <w:rsid w:val="00C1545B"/>
    <w:rsid w:val="00C157C0"/>
    <w:rsid w:val="00C157DB"/>
    <w:rsid w:val="00C157F3"/>
    <w:rsid w:val="00C1584C"/>
    <w:rsid w:val="00C15AE0"/>
    <w:rsid w:val="00C15B45"/>
    <w:rsid w:val="00C15B9F"/>
    <w:rsid w:val="00C15D64"/>
    <w:rsid w:val="00C15DD1"/>
    <w:rsid w:val="00C161EE"/>
    <w:rsid w:val="00C162EB"/>
    <w:rsid w:val="00C164F0"/>
    <w:rsid w:val="00C16578"/>
    <w:rsid w:val="00C16607"/>
    <w:rsid w:val="00C16949"/>
    <w:rsid w:val="00C169B2"/>
    <w:rsid w:val="00C169FF"/>
    <w:rsid w:val="00C16A72"/>
    <w:rsid w:val="00C16AFF"/>
    <w:rsid w:val="00C17076"/>
    <w:rsid w:val="00C17090"/>
    <w:rsid w:val="00C170D9"/>
    <w:rsid w:val="00C171CC"/>
    <w:rsid w:val="00C172E3"/>
    <w:rsid w:val="00C17346"/>
    <w:rsid w:val="00C17350"/>
    <w:rsid w:val="00C174F1"/>
    <w:rsid w:val="00C17531"/>
    <w:rsid w:val="00C17567"/>
    <w:rsid w:val="00C17741"/>
    <w:rsid w:val="00C177A9"/>
    <w:rsid w:val="00C178D4"/>
    <w:rsid w:val="00C17ADE"/>
    <w:rsid w:val="00C17B38"/>
    <w:rsid w:val="00C17C08"/>
    <w:rsid w:val="00C17F6F"/>
    <w:rsid w:val="00C1917C"/>
    <w:rsid w:val="00C201ED"/>
    <w:rsid w:val="00C20218"/>
    <w:rsid w:val="00C2025A"/>
    <w:rsid w:val="00C202D9"/>
    <w:rsid w:val="00C2059E"/>
    <w:rsid w:val="00C20692"/>
    <w:rsid w:val="00C206BC"/>
    <w:rsid w:val="00C2091D"/>
    <w:rsid w:val="00C20B45"/>
    <w:rsid w:val="00C20B59"/>
    <w:rsid w:val="00C20BAB"/>
    <w:rsid w:val="00C20C72"/>
    <w:rsid w:val="00C20D19"/>
    <w:rsid w:val="00C20D8D"/>
    <w:rsid w:val="00C21249"/>
    <w:rsid w:val="00C2124D"/>
    <w:rsid w:val="00C21251"/>
    <w:rsid w:val="00C2128B"/>
    <w:rsid w:val="00C2143A"/>
    <w:rsid w:val="00C21501"/>
    <w:rsid w:val="00C21538"/>
    <w:rsid w:val="00C21560"/>
    <w:rsid w:val="00C21604"/>
    <w:rsid w:val="00C2167D"/>
    <w:rsid w:val="00C21730"/>
    <w:rsid w:val="00C2182C"/>
    <w:rsid w:val="00C2185A"/>
    <w:rsid w:val="00C218B6"/>
    <w:rsid w:val="00C21955"/>
    <w:rsid w:val="00C21AF3"/>
    <w:rsid w:val="00C21B0F"/>
    <w:rsid w:val="00C21B3B"/>
    <w:rsid w:val="00C21BE8"/>
    <w:rsid w:val="00C21D22"/>
    <w:rsid w:val="00C21F6C"/>
    <w:rsid w:val="00C220FA"/>
    <w:rsid w:val="00C22128"/>
    <w:rsid w:val="00C221A0"/>
    <w:rsid w:val="00C221D9"/>
    <w:rsid w:val="00C222CF"/>
    <w:rsid w:val="00C22376"/>
    <w:rsid w:val="00C22482"/>
    <w:rsid w:val="00C22504"/>
    <w:rsid w:val="00C2278B"/>
    <w:rsid w:val="00C22AA6"/>
    <w:rsid w:val="00C22AAA"/>
    <w:rsid w:val="00C22B77"/>
    <w:rsid w:val="00C22BA4"/>
    <w:rsid w:val="00C22BB5"/>
    <w:rsid w:val="00C22D44"/>
    <w:rsid w:val="00C22D4D"/>
    <w:rsid w:val="00C22E1F"/>
    <w:rsid w:val="00C22F44"/>
    <w:rsid w:val="00C23067"/>
    <w:rsid w:val="00C23119"/>
    <w:rsid w:val="00C232B0"/>
    <w:rsid w:val="00C23337"/>
    <w:rsid w:val="00C235B0"/>
    <w:rsid w:val="00C23647"/>
    <w:rsid w:val="00C2371E"/>
    <w:rsid w:val="00C23813"/>
    <w:rsid w:val="00C239B6"/>
    <w:rsid w:val="00C23A3B"/>
    <w:rsid w:val="00C23A4B"/>
    <w:rsid w:val="00C23B2A"/>
    <w:rsid w:val="00C23B3F"/>
    <w:rsid w:val="00C23CB5"/>
    <w:rsid w:val="00C23CFE"/>
    <w:rsid w:val="00C23F21"/>
    <w:rsid w:val="00C23F6E"/>
    <w:rsid w:val="00C240FF"/>
    <w:rsid w:val="00C2413D"/>
    <w:rsid w:val="00C241A2"/>
    <w:rsid w:val="00C24375"/>
    <w:rsid w:val="00C243F1"/>
    <w:rsid w:val="00C243F6"/>
    <w:rsid w:val="00C244C8"/>
    <w:rsid w:val="00C2450B"/>
    <w:rsid w:val="00C246F5"/>
    <w:rsid w:val="00C247A8"/>
    <w:rsid w:val="00C24840"/>
    <w:rsid w:val="00C248E8"/>
    <w:rsid w:val="00C24A2A"/>
    <w:rsid w:val="00C24BE7"/>
    <w:rsid w:val="00C24FC3"/>
    <w:rsid w:val="00C2507A"/>
    <w:rsid w:val="00C25129"/>
    <w:rsid w:val="00C25261"/>
    <w:rsid w:val="00C25274"/>
    <w:rsid w:val="00C253AD"/>
    <w:rsid w:val="00C254F3"/>
    <w:rsid w:val="00C25592"/>
    <w:rsid w:val="00C2567F"/>
    <w:rsid w:val="00C25750"/>
    <w:rsid w:val="00C2582D"/>
    <w:rsid w:val="00C259A4"/>
    <w:rsid w:val="00C25A41"/>
    <w:rsid w:val="00C25AA1"/>
    <w:rsid w:val="00C25F38"/>
    <w:rsid w:val="00C25F3C"/>
    <w:rsid w:val="00C25F5F"/>
    <w:rsid w:val="00C2627A"/>
    <w:rsid w:val="00C262D1"/>
    <w:rsid w:val="00C2640F"/>
    <w:rsid w:val="00C2641E"/>
    <w:rsid w:val="00C264C2"/>
    <w:rsid w:val="00C2653E"/>
    <w:rsid w:val="00C2653F"/>
    <w:rsid w:val="00C265C1"/>
    <w:rsid w:val="00C2675B"/>
    <w:rsid w:val="00C26767"/>
    <w:rsid w:val="00C2697F"/>
    <w:rsid w:val="00C26BAE"/>
    <w:rsid w:val="00C26CC5"/>
    <w:rsid w:val="00C26D7C"/>
    <w:rsid w:val="00C26E9D"/>
    <w:rsid w:val="00C27125"/>
    <w:rsid w:val="00C27281"/>
    <w:rsid w:val="00C274BA"/>
    <w:rsid w:val="00C2758C"/>
    <w:rsid w:val="00C275D4"/>
    <w:rsid w:val="00C2766D"/>
    <w:rsid w:val="00C27A00"/>
    <w:rsid w:val="00C27B80"/>
    <w:rsid w:val="00C27BD0"/>
    <w:rsid w:val="00C27C7F"/>
    <w:rsid w:val="00C30063"/>
    <w:rsid w:val="00C300A4"/>
    <w:rsid w:val="00C30301"/>
    <w:rsid w:val="00C30438"/>
    <w:rsid w:val="00C307F0"/>
    <w:rsid w:val="00C308CB"/>
    <w:rsid w:val="00C30D7C"/>
    <w:rsid w:val="00C30E0A"/>
    <w:rsid w:val="00C30E30"/>
    <w:rsid w:val="00C30EE9"/>
    <w:rsid w:val="00C31017"/>
    <w:rsid w:val="00C311F9"/>
    <w:rsid w:val="00C3123B"/>
    <w:rsid w:val="00C31612"/>
    <w:rsid w:val="00C31824"/>
    <w:rsid w:val="00C31B21"/>
    <w:rsid w:val="00C31DEE"/>
    <w:rsid w:val="00C32133"/>
    <w:rsid w:val="00C32199"/>
    <w:rsid w:val="00C3226E"/>
    <w:rsid w:val="00C3238D"/>
    <w:rsid w:val="00C32486"/>
    <w:rsid w:val="00C325B3"/>
    <w:rsid w:val="00C32643"/>
    <w:rsid w:val="00C32679"/>
    <w:rsid w:val="00C327B0"/>
    <w:rsid w:val="00C327FE"/>
    <w:rsid w:val="00C32808"/>
    <w:rsid w:val="00C3289A"/>
    <w:rsid w:val="00C32AB0"/>
    <w:rsid w:val="00C32BB9"/>
    <w:rsid w:val="00C32BF3"/>
    <w:rsid w:val="00C32D6F"/>
    <w:rsid w:val="00C32F67"/>
    <w:rsid w:val="00C331BF"/>
    <w:rsid w:val="00C333CF"/>
    <w:rsid w:val="00C337EE"/>
    <w:rsid w:val="00C33B88"/>
    <w:rsid w:val="00C33D08"/>
    <w:rsid w:val="00C33DB4"/>
    <w:rsid w:val="00C33ED5"/>
    <w:rsid w:val="00C34394"/>
    <w:rsid w:val="00C34445"/>
    <w:rsid w:val="00C344BA"/>
    <w:rsid w:val="00C3454E"/>
    <w:rsid w:val="00C34722"/>
    <w:rsid w:val="00C347B7"/>
    <w:rsid w:val="00C34990"/>
    <w:rsid w:val="00C34A7D"/>
    <w:rsid w:val="00C34C17"/>
    <w:rsid w:val="00C34EE1"/>
    <w:rsid w:val="00C34F71"/>
    <w:rsid w:val="00C34FD8"/>
    <w:rsid w:val="00C35080"/>
    <w:rsid w:val="00C3509B"/>
    <w:rsid w:val="00C35157"/>
    <w:rsid w:val="00C353DB"/>
    <w:rsid w:val="00C35476"/>
    <w:rsid w:val="00C355BC"/>
    <w:rsid w:val="00C35675"/>
    <w:rsid w:val="00C3580F"/>
    <w:rsid w:val="00C35961"/>
    <w:rsid w:val="00C359D6"/>
    <w:rsid w:val="00C35AC6"/>
    <w:rsid w:val="00C35BF1"/>
    <w:rsid w:val="00C35C99"/>
    <w:rsid w:val="00C35CEF"/>
    <w:rsid w:val="00C36018"/>
    <w:rsid w:val="00C36075"/>
    <w:rsid w:val="00C360CD"/>
    <w:rsid w:val="00C3615A"/>
    <w:rsid w:val="00C36171"/>
    <w:rsid w:val="00C36278"/>
    <w:rsid w:val="00C3637C"/>
    <w:rsid w:val="00C367B7"/>
    <w:rsid w:val="00C36858"/>
    <w:rsid w:val="00C36A9A"/>
    <w:rsid w:val="00C36AA2"/>
    <w:rsid w:val="00C36C9C"/>
    <w:rsid w:val="00C36E39"/>
    <w:rsid w:val="00C36EEE"/>
    <w:rsid w:val="00C36F8D"/>
    <w:rsid w:val="00C371A9"/>
    <w:rsid w:val="00C37508"/>
    <w:rsid w:val="00C375BF"/>
    <w:rsid w:val="00C376E2"/>
    <w:rsid w:val="00C376FE"/>
    <w:rsid w:val="00C37908"/>
    <w:rsid w:val="00C37B15"/>
    <w:rsid w:val="00C37BA7"/>
    <w:rsid w:val="00C37D86"/>
    <w:rsid w:val="00C37DD1"/>
    <w:rsid w:val="00C37ED0"/>
    <w:rsid w:val="00C3A26A"/>
    <w:rsid w:val="00C401B9"/>
    <w:rsid w:val="00C40300"/>
    <w:rsid w:val="00C40312"/>
    <w:rsid w:val="00C40719"/>
    <w:rsid w:val="00C4089C"/>
    <w:rsid w:val="00C4092D"/>
    <w:rsid w:val="00C40C31"/>
    <w:rsid w:val="00C40D87"/>
    <w:rsid w:val="00C40E73"/>
    <w:rsid w:val="00C40EA1"/>
    <w:rsid w:val="00C40F80"/>
    <w:rsid w:val="00C41255"/>
    <w:rsid w:val="00C4127D"/>
    <w:rsid w:val="00C41452"/>
    <w:rsid w:val="00C414B3"/>
    <w:rsid w:val="00C414B5"/>
    <w:rsid w:val="00C41621"/>
    <w:rsid w:val="00C4162E"/>
    <w:rsid w:val="00C416C8"/>
    <w:rsid w:val="00C4180B"/>
    <w:rsid w:val="00C418A4"/>
    <w:rsid w:val="00C418AE"/>
    <w:rsid w:val="00C418E5"/>
    <w:rsid w:val="00C41935"/>
    <w:rsid w:val="00C41B7F"/>
    <w:rsid w:val="00C41BA2"/>
    <w:rsid w:val="00C41F37"/>
    <w:rsid w:val="00C41FC1"/>
    <w:rsid w:val="00C421AB"/>
    <w:rsid w:val="00C421BA"/>
    <w:rsid w:val="00C42698"/>
    <w:rsid w:val="00C426CE"/>
    <w:rsid w:val="00C4275B"/>
    <w:rsid w:val="00C4283F"/>
    <w:rsid w:val="00C4287C"/>
    <w:rsid w:val="00C42B04"/>
    <w:rsid w:val="00C42B56"/>
    <w:rsid w:val="00C42CA3"/>
    <w:rsid w:val="00C42CF9"/>
    <w:rsid w:val="00C42E2B"/>
    <w:rsid w:val="00C42E2C"/>
    <w:rsid w:val="00C430FE"/>
    <w:rsid w:val="00C432F2"/>
    <w:rsid w:val="00C433CC"/>
    <w:rsid w:val="00C4346F"/>
    <w:rsid w:val="00C4356B"/>
    <w:rsid w:val="00C4359A"/>
    <w:rsid w:val="00C43703"/>
    <w:rsid w:val="00C4386C"/>
    <w:rsid w:val="00C4397B"/>
    <w:rsid w:val="00C43A03"/>
    <w:rsid w:val="00C43BF9"/>
    <w:rsid w:val="00C43F7D"/>
    <w:rsid w:val="00C43F9D"/>
    <w:rsid w:val="00C442C1"/>
    <w:rsid w:val="00C443BC"/>
    <w:rsid w:val="00C443D0"/>
    <w:rsid w:val="00C446F6"/>
    <w:rsid w:val="00C447AB"/>
    <w:rsid w:val="00C44933"/>
    <w:rsid w:val="00C44ACC"/>
    <w:rsid w:val="00C44ADA"/>
    <w:rsid w:val="00C44BB5"/>
    <w:rsid w:val="00C44D4E"/>
    <w:rsid w:val="00C44D68"/>
    <w:rsid w:val="00C44DA0"/>
    <w:rsid w:val="00C450D4"/>
    <w:rsid w:val="00C450F7"/>
    <w:rsid w:val="00C452BF"/>
    <w:rsid w:val="00C45490"/>
    <w:rsid w:val="00C45656"/>
    <w:rsid w:val="00C456CB"/>
    <w:rsid w:val="00C4580D"/>
    <w:rsid w:val="00C45A25"/>
    <w:rsid w:val="00C45A29"/>
    <w:rsid w:val="00C45A6A"/>
    <w:rsid w:val="00C45B5C"/>
    <w:rsid w:val="00C45ED0"/>
    <w:rsid w:val="00C46009"/>
    <w:rsid w:val="00C4640D"/>
    <w:rsid w:val="00C4642E"/>
    <w:rsid w:val="00C464AF"/>
    <w:rsid w:val="00C464DA"/>
    <w:rsid w:val="00C4659D"/>
    <w:rsid w:val="00C46669"/>
    <w:rsid w:val="00C46767"/>
    <w:rsid w:val="00C46839"/>
    <w:rsid w:val="00C46C77"/>
    <w:rsid w:val="00C46D1D"/>
    <w:rsid w:val="00C46E02"/>
    <w:rsid w:val="00C46E4F"/>
    <w:rsid w:val="00C46E8E"/>
    <w:rsid w:val="00C46F54"/>
    <w:rsid w:val="00C4708F"/>
    <w:rsid w:val="00C470C9"/>
    <w:rsid w:val="00C4710C"/>
    <w:rsid w:val="00C47465"/>
    <w:rsid w:val="00C475F3"/>
    <w:rsid w:val="00C47846"/>
    <w:rsid w:val="00C47984"/>
    <w:rsid w:val="00C47995"/>
    <w:rsid w:val="00C47CD1"/>
    <w:rsid w:val="00C47E3B"/>
    <w:rsid w:val="00C50043"/>
    <w:rsid w:val="00C5010F"/>
    <w:rsid w:val="00C50245"/>
    <w:rsid w:val="00C5025B"/>
    <w:rsid w:val="00C50316"/>
    <w:rsid w:val="00C50334"/>
    <w:rsid w:val="00C503ED"/>
    <w:rsid w:val="00C50790"/>
    <w:rsid w:val="00C50884"/>
    <w:rsid w:val="00C509A6"/>
    <w:rsid w:val="00C50A99"/>
    <w:rsid w:val="00C50C11"/>
    <w:rsid w:val="00C50C55"/>
    <w:rsid w:val="00C50DCA"/>
    <w:rsid w:val="00C50E3C"/>
    <w:rsid w:val="00C50E85"/>
    <w:rsid w:val="00C50E8F"/>
    <w:rsid w:val="00C50F86"/>
    <w:rsid w:val="00C51457"/>
    <w:rsid w:val="00C514C6"/>
    <w:rsid w:val="00C515E4"/>
    <w:rsid w:val="00C51783"/>
    <w:rsid w:val="00C5197E"/>
    <w:rsid w:val="00C519F6"/>
    <w:rsid w:val="00C51A7E"/>
    <w:rsid w:val="00C51D7E"/>
    <w:rsid w:val="00C51F8E"/>
    <w:rsid w:val="00C52036"/>
    <w:rsid w:val="00C52164"/>
    <w:rsid w:val="00C5219C"/>
    <w:rsid w:val="00C5221A"/>
    <w:rsid w:val="00C522CC"/>
    <w:rsid w:val="00C52435"/>
    <w:rsid w:val="00C5274F"/>
    <w:rsid w:val="00C528B6"/>
    <w:rsid w:val="00C52907"/>
    <w:rsid w:val="00C529F2"/>
    <w:rsid w:val="00C52AAB"/>
    <w:rsid w:val="00C52BA8"/>
    <w:rsid w:val="00C52D1B"/>
    <w:rsid w:val="00C52D3F"/>
    <w:rsid w:val="00C52F3D"/>
    <w:rsid w:val="00C53046"/>
    <w:rsid w:val="00C5314D"/>
    <w:rsid w:val="00C5339F"/>
    <w:rsid w:val="00C53456"/>
    <w:rsid w:val="00C5345E"/>
    <w:rsid w:val="00C535C3"/>
    <w:rsid w:val="00C53675"/>
    <w:rsid w:val="00C538D6"/>
    <w:rsid w:val="00C53903"/>
    <w:rsid w:val="00C53916"/>
    <w:rsid w:val="00C539A4"/>
    <w:rsid w:val="00C539FB"/>
    <w:rsid w:val="00C53ADE"/>
    <w:rsid w:val="00C53ADF"/>
    <w:rsid w:val="00C53B99"/>
    <w:rsid w:val="00C53BF1"/>
    <w:rsid w:val="00C53D0F"/>
    <w:rsid w:val="00C53E44"/>
    <w:rsid w:val="00C53E78"/>
    <w:rsid w:val="00C53E9D"/>
    <w:rsid w:val="00C53F0E"/>
    <w:rsid w:val="00C53F41"/>
    <w:rsid w:val="00C53FBF"/>
    <w:rsid w:val="00C53FEC"/>
    <w:rsid w:val="00C54074"/>
    <w:rsid w:val="00C54122"/>
    <w:rsid w:val="00C54128"/>
    <w:rsid w:val="00C5476D"/>
    <w:rsid w:val="00C549C5"/>
    <w:rsid w:val="00C549E6"/>
    <w:rsid w:val="00C54AEC"/>
    <w:rsid w:val="00C54CB6"/>
    <w:rsid w:val="00C54E68"/>
    <w:rsid w:val="00C54FE3"/>
    <w:rsid w:val="00C5509C"/>
    <w:rsid w:val="00C55208"/>
    <w:rsid w:val="00C55258"/>
    <w:rsid w:val="00C55275"/>
    <w:rsid w:val="00C5540F"/>
    <w:rsid w:val="00C5560E"/>
    <w:rsid w:val="00C5569C"/>
    <w:rsid w:val="00C55E70"/>
    <w:rsid w:val="00C55E76"/>
    <w:rsid w:val="00C560FB"/>
    <w:rsid w:val="00C560FC"/>
    <w:rsid w:val="00C56140"/>
    <w:rsid w:val="00C56785"/>
    <w:rsid w:val="00C56843"/>
    <w:rsid w:val="00C56897"/>
    <w:rsid w:val="00C568D0"/>
    <w:rsid w:val="00C56966"/>
    <w:rsid w:val="00C569F1"/>
    <w:rsid w:val="00C569F5"/>
    <w:rsid w:val="00C56A68"/>
    <w:rsid w:val="00C56AD3"/>
    <w:rsid w:val="00C56D13"/>
    <w:rsid w:val="00C56DCE"/>
    <w:rsid w:val="00C56DD0"/>
    <w:rsid w:val="00C56E0D"/>
    <w:rsid w:val="00C5715E"/>
    <w:rsid w:val="00C5721F"/>
    <w:rsid w:val="00C572CC"/>
    <w:rsid w:val="00C573AA"/>
    <w:rsid w:val="00C5749A"/>
    <w:rsid w:val="00C574C8"/>
    <w:rsid w:val="00C574CB"/>
    <w:rsid w:val="00C5751E"/>
    <w:rsid w:val="00C5768A"/>
    <w:rsid w:val="00C57899"/>
    <w:rsid w:val="00C578A1"/>
    <w:rsid w:val="00C57ACD"/>
    <w:rsid w:val="00C57BA1"/>
    <w:rsid w:val="00C57CB6"/>
    <w:rsid w:val="00C57DB4"/>
    <w:rsid w:val="00C57FA2"/>
    <w:rsid w:val="00C57FF8"/>
    <w:rsid w:val="00C6002F"/>
    <w:rsid w:val="00C601F2"/>
    <w:rsid w:val="00C60259"/>
    <w:rsid w:val="00C60276"/>
    <w:rsid w:val="00C60370"/>
    <w:rsid w:val="00C603B6"/>
    <w:rsid w:val="00C60423"/>
    <w:rsid w:val="00C604CD"/>
    <w:rsid w:val="00C604EB"/>
    <w:rsid w:val="00C605E6"/>
    <w:rsid w:val="00C6061C"/>
    <w:rsid w:val="00C6079B"/>
    <w:rsid w:val="00C60817"/>
    <w:rsid w:val="00C609CB"/>
    <w:rsid w:val="00C60A42"/>
    <w:rsid w:val="00C60B48"/>
    <w:rsid w:val="00C60FB6"/>
    <w:rsid w:val="00C610EB"/>
    <w:rsid w:val="00C6113C"/>
    <w:rsid w:val="00C611D3"/>
    <w:rsid w:val="00C6129D"/>
    <w:rsid w:val="00C6133A"/>
    <w:rsid w:val="00C61384"/>
    <w:rsid w:val="00C6180B"/>
    <w:rsid w:val="00C61B36"/>
    <w:rsid w:val="00C61D54"/>
    <w:rsid w:val="00C6236C"/>
    <w:rsid w:val="00C62534"/>
    <w:rsid w:val="00C62638"/>
    <w:rsid w:val="00C62647"/>
    <w:rsid w:val="00C62723"/>
    <w:rsid w:val="00C628C7"/>
    <w:rsid w:val="00C62B45"/>
    <w:rsid w:val="00C62C9C"/>
    <w:rsid w:val="00C62D77"/>
    <w:rsid w:val="00C62E0B"/>
    <w:rsid w:val="00C63218"/>
    <w:rsid w:val="00C63289"/>
    <w:rsid w:val="00C6329E"/>
    <w:rsid w:val="00C6358F"/>
    <w:rsid w:val="00C635BF"/>
    <w:rsid w:val="00C63604"/>
    <w:rsid w:val="00C63ADB"/>
    <w:rsid w:val="00C63B70"/>
    <w:rsid w:val="00C63BB8"/>
    <w:rsid w:val="00C63E46"/>
    <w:rsid w:val="00C64004"/>
    <w:rsid w:val="00C64309"/>
    <w:rsid w:val="00C64453"/>
    <w:rsid w:val="00C644B7"/>
    <w:rsid w:val="00C647A4"/>
    <w:rsid w:val="00C6491E"/>
    <w:rsid w:val="00C64A67"/>
    <w:rsid w:val="00C64C5D"/>
    <w:rsid w:val="00C64D8E"/>
    <w:rsid w:val="00C64DF5"/>
    <w:rsid w:val="00C650E1"/>
    <w:rsid w:val="00C65149"/>
    <w:rsid w:val="00C65170"/>
    <w:rsid w:val="00C652AE"/>
    <w:rsid w:val="00C6533C"/>
    <w:rsid w:val="00C65369"/>
    <w:rsid w:val="00C65391"/>
    <w:rsid w:val="00C653A2"/>
    <w:rsid w:val="00C6544A"/>
    <w:rsid w:val="00C65507"/>
    <w:rsid w:val="00C657C8"/>
    <w:rsid w:val="00C657D7"/>
    <w:rsid w:val="00C65849"/>
    <w:rsid w:val="00C65A0A"/>
    <w:rsid w:val="00C65B0D"/>
    <w:rsid w:val="00C65C3D"/>
    <w:rsid w:val="00C65C77"/>
    <w:rsid w:val="00C65D6A"/>
    <w:rsid w:val="00C65D99"/>
    <w:rsid w:val="00C65DD5"/>
    <w:rsid w:val="00C65EAA"/>
    <w:rsid w:val="00C65EE4"/>
    <w:rsid w:val="00C65F1D"/>
    <w:rsid w:val="00C65FBF"/>
    <w:rsid w:val="00C66066"/>
    <w:rsid w:val="00C66133"/>
    <w:rsid w:val="00C66160"/>
    <w:rsid w:val="00C66189"/>
    <w:rsid w:val="00C66207"/>
    <w:rsid w:val="00C66230"/>
    <w:rsid w:val="00C662AB"/>
    <w:rsid w:val="00C662D0"/>
    <w:rsid w:val="00C6641B"/>
    <w:rsid w:val="00C664EE"/>
    <w:rsid w:val="00C669E8"/>
    <w:rsid w:val="00C66A3F"/>
    <w:rsid w:val="00C66C94"/>
    <w:rsid w:val="00C66CB1"/>
    <w:rsid w:val="00C66DD3"/>
    <w:rsid w:val="00C66E53"/>
    <w:rsid w:val="00C66E7C"/>
    <w:rsid w:val="00C66E9F"/>
    <w:rsid w:val="00C66EF5"/>
    <w:rsid w:val="00C670C8"/>
    <w:rsid w:val="00C6719D"/>
    <w:rsid w:val="00C6721C"/>
    <w:rsid w:val="00C6723F"/>
    <w:rsid w:val="00C672A6"/>
    <w:rsid w:val="00C67475"/>
    <w:rsid w:val="00C674B3"/>
    <w:rsid w:val="00C674E5"/>
    <w:rsid w:val="00C6754E"/>
    <w:rsid w:val="00C6755F"/>
    <w:rsid w:val="00C675A5"/>
    <w:rsid w:val="00C67621"/>
    <w:rsid w:val="00C677D3"/>
    <w:rsid w:val="00C67860"/>
    <w:rsid w:val="00C678E5"/>
    <w:rsid w:val="00C67CD5"/>
    <w:rsid w:val="00C67E99"/>
    <w:rsid w:val="00C67F0E"/>
    <w:rsid w:val="00C67F82"/>
    <w:rsid w:val="00C67FF5"/>
    <w:rsid w:val="00C70217"/>
    <w:rsid w:val="00C70524"/>
    <w:rsid w:val="00C7054E"/>
    <w:rsid w:val="00C7056C"/>
    <w:rsid w:val="00C70636"/>
    <w:rsid w:val="00C70821"/>
    <w:rsid w:val="00C70A76"/>
    <w:rsid w:val="00C7102E"/>
    <w:rsid w:val="00C7105D"/>
    <w:rsid w:val="00C71423"/>
    <w:rsid w:val="00C714E5"/>
    <w:rsid w:val="00C716B9"/>
    <w:rsid w:val="00C71A23"/>
    <w:rsid w:val="00C71A48"/>
    <w:rsid w:val="00C71E8B"/>
    <w:rsid w:val="00C71F1F"/>
    <w:rsid w:val="00C72207"/>
    <w:rsid w:val="00C7227C"/>
    <w:rsid w:val="00C722D2"/>
    <w:rsid w:val="00C723DB"/>
    <w:rsid w:val="00C72564"/>
    <w:rsid w:val="00C72713"/>
    <w:rsid w:val="00C7295D"/>
    <w:rsid w:val="00C72A33"/>
    <w:rsid w:val="00C72C52"/>
    <w:rsid w:val="00C72E61"/>
    <w:rsid w:val="00C72EB1"/>
    <w:rsid w:val="00C72EBC"/>
    <w:rsid w:val="00C72F78"/>
    <w:rsid w:val="00C732C2"/>
    <w:rsid w:val="00C7341F"/>
    <w:rsid w:val="00C7363D"/>
    <w:rsid w:val="00C73805"/>
    <w:rsid w:val="00C738C4"/>
    <w:rsid w:val="00C7394F"/>
    <w:rsid w:val="00C739F5"/>
    <w:rsid w:val="00C73CAC"/>
    <w:rsid w:val="00C73CCB"/>
    <w:rsid w:val="00C73D49"/>
    <w:rsid w:val="00C73E8A"/>
    <w:rsid w:val="00C73E9A"/>
    <w:rsid w:val="00C73ED3"/>
    <w:rsid w:val="00C73F4F"/>
    <w:rsid w:val="00C73F69"/>
    <w:rsid w:val="00C74036"/>
    <w:rsid w:val="00C7405E"/>
    <w:rsid w:val="00C742A4"/>
    <w:rsid w:val="00C742B2"/>
    <w:rsid w:val="00C7434F"/>
    <w:rsid w:val="00C7440C"/>
    <w:rsid w:val="00C74524"/>
    <w:rsid w:val="00C74689"/>
    <w:rsid w:val="00C74C4C"/>
    <w:rsid w:val="00C74E50"/>
    <w:rsid w:val="00C74F21"/>
    <w:rsid w:val="00C75030"/>
    <w:rsid w:val="00C751A5"/>
    <w:rsid w:val="00C751D6"/>
    <w:rsid w:val="00C75299"/>
    <w:rsid w:val="00C75359"/>
    <w:rsid w:val="00C7537C"/>
    <w:rsid w:val="00C756D1"/>
    <w:rsid w:val="00C756F6"/>
    <w:rsid w:val="00C757B8"/>
    <w:rsid w:val="00C757EA"/>
    <w:rsid w:val="00C758FF"/>
    <w:rsid w:val="00C75A36"/>
    <w:rsid w:val="00C75A78"/>
    <w:rsid w:val="00C75AE7"/>
    <w:rsid w:val="00C75B71"/>
    <w:rsid w:val="00C75C3E"/>
    <w:rsid w:val="00C75C89"/>
    <w:rsid w:val="00C75EEB"/>
    <w:rsid w:val="00C75F3D"/>
    <w:rsid w:val="00C7611A"/>
    <w:rsid w:val="00C762FE"/>
    <w:rsid w:val="00C76463"/>
    <w:rsid w:val="00C765A7"/>
    <w:rsid w:val="00C76874"/>
    <w:rsid w:val="00C76934"/>
    <w:rsid w:val="00C7699C"/>
    <w:rsid w:val="00C769A0"/>
    <w:rsid w:val="00C769CC"/>
    <w:rsid w:val="00C76AB3"/>
    <w:rsid w:val="00C76B8B"/>
    <w:rsid w:val="00C76BA7"/>
    <w:rsid w:val="00C76D49"/>
    <w:rsid w:val="00C77224"/>
    <w:rsid w:val="00C77238"/>
    <w:rsid w:val="00C77247"/>
    <w:rsid w:val="00C772AF"/>
    <w:rsid w:val="00C7736A"/>
    <w:rsid w:val="00C774C5"/>
    <w:rsid w:val="00C7753F"/>
    <w:rsid w:val="00C77618"/>
    <w:rsid w:val="00C77690"/>
    <w:rsid w:val="00C77825"/>
    <w:rsid w:val="00C77CA8"/>
    <w:rsid w:val="00C77CB1"/>
    <w:rsid w:val="00C77D31"/>
    <w:rsid w:val="00C80208"/>
    <w:rsid w:val="00C80729"/>
    <w:rsid w:val="00C8076E"/>
    <w:rsid w:val="00C80994"/>
    <w:rsid w:val="00C809DD"/>
    <w:rsid w:val="00C80CD5"/>
    <w:rsid w:val="00C80D3A"/>
    <w:rsid w:val="00C80DDA"/>
    <w:rsid w:val="00C80E18"/>
    <w:rsid w:val="00C80E43"/>
    <w:rsid w:val="00C80E45"/>
    <w:rsid w:val="00C80ED1"/>
    <w:rsid w:val="00C80F61"/>
    <w:rsid w:val="00C80F6E"/>
    <w:rsid w:val="00C81169"/>
    <w:rsid w:val="00C81174"/>
    <w:rsid w:val="00C8119A"/>
    <w:rsid w:val="00C8119C"/>
    <w:rsid w:val="00C8153F"/>
    <w:rsid w:val="00C81AF1"/>
    <w:rsid w:val="00C81E02"/>
    <w:rsid w:val="00C81E5C"/>
    <w:rsid w:val="00C81E76"/>
    <w:rsid w:val="00C81EC1"/>
    <w:rsid w:val="00C81F14"/>
    <w:rsid w:val="00C820F3"/>
    <w:rsid w:val="00C82230"/>
    <w:rsid w:val="00C822C3"/>
    <w:rsid w:val="00C8254E"/>
    <w:rsid w:val="00C82564"/>
    <w:rsid w:val="00C82592"/>
    <w:rsid w:val="00C8280A"/>
    <w:rsid w:val="00C8294A"/>
    <w:rsid w:val="00C82BCE"/>
    <w:rsid w:val="00C82C7F"/>
    <w:rsid w:val="00C82DA0"/>
    <w:rsid w:val="00C82DFC"/>
    <w:rsid w:val="00C82EA8"/>
    <w:rsid w:val="00C82F3E"/>
    <w:rsid w:val="00C82FCD"/>
    <w:rsid w:val="00C831D8"/>
    <w:rsid w:val="00C832A4"/>
    <w:rsid w:val="00C8339B"/>
    <w:rsid w:val="00C834B8"/>
    <w:rsid w:val="00C8369B"/>
    <w:rsid w:val="00C837EC"/>
    <w:rsid w:val="00C83B0E"/>
    <w:rsid w:val="00C83B2C"/>
    <w:rsid w:val="00C84100"/>
    <w:rsid w:val="00C841D0"/>
    <w:rsid w:val="00C843A5"/>
    <w:rsid w:val="00C84622"/>
    <w:rsid w:val="00C84693"/>
    <w:rsid w:val="00C84733"/>
    <w:rsid w:val="00C847AB"/>
    <w:rsid w:val="00C847CF"/>
    <w:rsid w:val="00C84875"/>
    <w:rsid w:val="00C84A10"/>
    <w:rsid w:val="00C84A5A"/>
    <w:rsid w:val="00C84BB7"/>
    <w:rsid w:val="00C84C43"/>
    <w:rsid w:val="00C84CC0"/>
    <w:rsid w:val="00C84D89"/>
    <w:rsid w:val="00C84ED3"/>
    <w:rsid w:val="00C84EFB"/>
    <w:rsid w:val="00C84FE4"/>
    <w:rsid w:val="00C8504A"/>
    <w:rsid w:val="00C85117"/>
    <w:rsid w:val="00C851E9"/>
    <w:rsid w:val="00C85364"/>
    <w:rsid w:val="00C8550C"/>
    <w:rsid w:val="00C8589F"/>
    <w:rsid w:val="00C858FB"/>
    <w:rsid w:val="00C85A77"/>
    <w:rsid w:val="00C85AF6"/>
    <w:rsid w:val="00C85D73"/>
    <w:rsid w:val="00C85D7E"/>
    <w:rsid w:val="00C85E3A"/>
    <w:rsid w:val="00C85FCE"/>
    <w:rsid w:val="00C861A4"/>
    <w:rsid w:val="00C8632A"/>
    <w:rsid w:val="00C86581"/>
    <w:rsid w:val="00C86617"/>
    <w:rsid w:val="00C86706"/>
    <w:rsid w:val="00C8677C"/>
    <w:rsid w:val="00C86824"/>
    <w:rsid w:val="00C86C48"/>
    <w:rsid w:val="00C86D04"/>
    <w:rsid w:val="00C86F57"/>
    <w:rsid w:val="00C8708F"/>
    <w:rsid w:val="00C87161"/>
    <w:rsid w:val="00C87277"/>
    <w:rsid w:val="00C873C1"/>
    <w:rsid w:val="00C875FD"/>
    <w:rsid w:val="00C87649"/>
    <w:rsid w:val="00C87747"/>
    <w:rsid w:val="00C877EA"/>
    <w:rsid w:val="00C878AD"/>
    <w:rsid w:val="00C8799B"/>
    <w:rsid w:val="00C87B38"/>
    <w:rsid w:val="00C87C2A"/>
    <w:rsid w:val="00C87D07"/>
    <w:rsid w:val="00C87D77"/>
    <w:rsid w:val="00C87E26"/>
    <w:rsid w:val="00C87E35"/>
    <w:rsid w:val="00C87E6B"/>
    <w:rsid w:val="00C88647"/>
    <w:rsid w:val="00C9001B"/>
    <w:rsid w:val="00C9005C"/>
    <w:rsid w:val="00C900CD"/>
    <w:rsid w:val="00C90130"/>
    <w:rsid w:val="00C90146"/>
    <w:rsid w:val="00C9014A"/>
    <w:rsid w:val="00C9020D"/>
    <w:rsid w:val="00C902FA"/>
    <w:rsid w:val="00C90640"/>
    <w:rsid w:val="00C906E2"/>
    <w:rsid w:val="00C90793"/>
    <w:rsid w:val="00C907F6"/>
    <w:rsid w:val="00C908A5"/>
    <w:rsid w:val="00C908BC"/>
    <w:rsid w:val="00C90AB2"/>
    <w:rsid w:val="00C90AF8"/>
    <w:rsid w:val="00C90F36"/>
    <w:rsid w:val="00C9102B"/>
    <w:rsid w:val="00C91052"/>
    <w:rsid w:val="00C910B3"/>
    <w:rsid w:val="00C910CC"/>
    <w:rsid w:val="00C91142"/>
    <w:rsid w:val="00C91198"/>
    <w:rsid w:val="00C91291"/>
    <w:rsid w:val="00C91443"/>
    <w:rsid w:val="00C915E0"/>
    <w:rsid w:val="00C9164F"/>
    <w:rsid w:val="00C9169C"/>
    <w:rsid w:val="00C916C8"/>
    <w:rsid w:val="00C916E9"/>
    <w:rsid w:val="00C917F8"/>
    <w:rsid w:val="00C917FD"/>
    <w:rsid w:val="00C91A4E"/>
    <w:rsid w:val="00C91B06"/>
    <w:rsid w:val="00C9203E"/>
    <w:rsid w:val="00C921DC"/>
    <w:rsid w:val="00C92224"/>
    <w:rsid w:val="00C92241"/>
    <w:rsid w:val="00C92281"/>
    <w:rsid w:val="00C923BC"/>
    <w:rsid w:val="00C92505"/>
    <w:rsid w:val="00C9255B"/>
    <w:rsid w:val="00C92590"/>
    <w:rsid w:val="00C925C1"/>
    <w:rsid w:val="00C926AB"/>
    <w:rsid w:val="00C928A5"/>
    <w:rsid w:val="00C9299F"/>
    <w:rsid w:val="00C92AA5"/>
    <w:rsid w:val="00C92B06"/>
    <w:rsid w:val="00C92B23"/>
    <w:rsid w:val="00C92B60"/>
    <w:rsid w:val="00C92B66"/>
    <w:rsid w:val="00C92BC8"/>
    <w:rsid w:val="00C92C45"/>
    <w:rsid w:val="00C92C8B"/>
    <w:rsid w:val="00C92C8F"/>
    <w:rsid w:val="00C92CB4"/>
    <w:rsid w:val="00C92D0B"/>
    <w:rsid w:val="00C92D95"/>
    <w:rsid w:val="00C92DFA"/>
    <w:rsid w:val="00C92E14"/>
    <w:rsid w:val="00C92E62"/>
    <w:rsid w:val="00C92F27"/>
    <w:rsid w:val="00C92F2C"/>
    <w:rsid w:val="00C92FA4"/>
    <w:rsid w:val="00C9300D"/>
    <w:rsid w:val="00C93058"/>
    <w:rsid w:val="00C930B6"/>
    <w:rsid w:val="00C9315C"/>
    <w:rsid w:val="00C931A3"/>
    <w:rsid w:val="00C93317"/>
    <w:rsid w:val="00C934B1"/>
    <w:rsid w:val="00C93553"/>
    <w:rsid w:val="00C937EC"/>
    <w:rsid w:val="00C93843"/>
    <w:rsid w:val="00C938F9"/>
    <w:rsid w:val="00C93A73"/>
    <w:rsid w:val="00C93D66"/>
    <w:rsid w:val="00C93DA0"/>
    <w:rsid w:val="00C93E90"/>
    <w:rsid w:val="00C940DC"/>
    <w:rsid w:val="00C94176"/>
    <w:rsid w:val="00C941E6"/>
    <w:rsid w:val="00C94212"/>
    <w:rsid w:val="00C942C1"/>
    <w:rsid w:val="00C942D5"/>
    <w:rsid w:val="00C942F5"/>
    <w:rsid w:val="00C94420"/>
    <w:rsid w:val="00C944E8"/>
    <w:rsid w:val="00C94589"/>
    <w:rsid w:val="00C9461C"/>
    <w:rsid w:val="00C946F9"/>
    <w:rsid w:val="00C948EF"/>
    <w:rsid w:val="00C949D5"/>
    <w:rsid w:val="00C94A71"/>
    <w:rsid w:val="00C94B86"/>
    <w:rsid w:val="00C94C85"/>
    <w:rsid w:val="00C94F60"/>
    <w:rsid w:val="00C95381"/>
    <w:rsid w:val="00C9557D"/>
    <w:rsid w:val="00C955C2"/>
    <w:rsid w:val="00C95623"/>
    <w:rsid w:val="00C95726"/>
    <w:rsid w:val="00C9579D"/>
    <w:rsid w:val="00C9585F"/>
    <w:rsid w:val="00C9593C"/>
    <w:rsid w:val="00C95AA3"/>
    <w:rsid w:val="00C95C71"/>
    <w:rsid w:val="00C95D0C"/>
    <w:rsid w:val="00C95E59"/>
    <w:rsid w:val="00C95E63"/>
    <w:rsid w:val="00C95F32"/>
    <w:rsid w:val="00C95F76"/>
    <w:rsid w:val="00C95FC2"/>
    <w:rsid w:val="00C961CC"/>
    <w:rsid w:val="00C96478"/>
    <w:rsid w:val="00C9656E"/>
    <w:rsid w:val="00C965D7"/>
    <w:rsid w:val="00C967B7"/>
    <w:rsid w:val="00C9697B"/>
    <w:rsid w:val="00C96C3A"/>
    <w:rsid w:val="00C96EA6"/>
    <w:rsid w:val="00C96F12"/>
    <w:rsid w:val="00C96FCE"/>
    <w:rsid w:val="00C97148"/>
    <w:rsid w:val="00C97396"/>
    <w:rsid w:val="00C97587"/>
    <w:rsid w:val="00C97636"/>
    <w:rsid w:val="00C97644"/>
    <w:rsid w:val="00C978B8"/>
    <w:rsid w:val="00C97989"/>
    <w:rsid w:val="00C97AA8"/>
    <w:rsid w:val="00C97ADD"/>
    <w:rsid w:val="00C97B54"/>
    <w:rsid w:val="00C97C2B"/>
    <w:rsid w:val="00C97DDE"/>
    <w:rsid w:val="00C97EF6"/>
    <w:rsid w:val="00C97FBE"/>
    <w:rsid w:val="00CA00FC"/>
    <w:rsid w:val="00CA06F8"/>
    <w:rsid w:val="00CA0919"/>
    <w:rsid w:val="00CA098D"/>
    <w:rsid w:val="00CA0AC4"/>
    <w:rsid w:val="00CA0B81"/>
    <w:rsid w:val="00CA0EC3"/>
    <w:rsid w:val="00CA0ED6"/>
    <w:rsid w:val="00CA1122"/>
    <w:rsid w:val="00CA1213"/>
    <w:rsid w:val="00CA1378"/>
    <w:rsid w:val="00CA1623"/>
    <w:rsid w:val="00CA17CE"/>
    <w:rsid w:val="00CA19F0"/>
    <w:rsid w:val="00CA1A2F"/>
    <w:rsid w:val="00CA1BB9"/>
    <w:rsid w:val="00CA1C3D"/>
    <w:rsid w:val="00CA1D49"/>
    <w:rsid w:val="00CA1EEC"/>
    <w:rsid w:val="00CA1F75"/>
    <w:rsid w:val="00CA1FEF"/>
    <w:rsid w:val="00CA2006"/>
    <w:rsid w:val="00CA20D1"/>
    <w:rsid w:val="00CA2278"/>
    <w:rsid w:val="00CA23FF"/>
    <w:rsid w:val="00CA25E6"/>
    <w:rsid w:val="00CA2A88"/>
    <w:rsid w:val="00CA2BC9"/>
    <w:rsid w:val="00CA2C62"/>
    <w:rsid w:val="00CA2C7D"/>
    <w:rsid w:val="00CA2CCD"/>
    <w:rsid w:val="00CA2E30"/>
    <w:rsid w:val="00CA2EA1"/>
    <w:rsid w:val="00CA2F17"/>
    <w:rsid w:val="00CA2F90"/>
    <w:rsid w:val="00CA2FC9"/>
    <w:rsid w:val="00CA3001"/>
    <w:rsid w:val="00CA3297"/>
    <w:rsid w:val="00CA3339"/>
    <w:rsid w:val="00CA341B"/>
    <w:rsid w:val="00CA3455"/>
    <w:rsid w:val="00CA3489"/>
    <w:rsid w:val="00CA35AB"/>
    <w:rsid w:val="00CA35E9"/>
    <w:rsid w:val="00CA35EC"/>
    <w:rsid w:val="00CA360C"/>
    <w:rsid w:val="00CA37CE"/>
    <w:rsid w:val="00CA3925"/>
    <w:rsid w:val="00CA3B23"/>
    <w:rsid w:val="00CA3E2E"/>
    <w:rsid w:val="00CA3F21"/>
    <w:rsid w:val="00CA3F74"/>
    <w:rsid w:val="00CA42A3"/>
    <w:rsid w:val="00CA43A5"/>
    <w:rsid w:val="00CA4854"/>
    <w:rsid w:val="00CA4997"/>
    <w:rsid w:val="00CA4B3F"/>
    <w:rsid w:val="00CA4CF5"/>
    <w:rsid w:val="00CA4F32"/>
    <w:rsid w:val="00CA4FEA"/>
    <w:rsid w:val="00CA5076"/>
    <w:rsid w:val="00CA51F4"/>
    <w:rsid w:val="00CA5200"/>
    <w:rsid w:val="00CA5332"/>
    <w:rsid w:val="00CA565B"/>
    <w:rsid w:val="00CA569A"/>
    <w:rsid w:val="00CA5951"/>
    <w:rsid w:val="00CA5A1A"/>
    <w:rsid w:val="00CA5ADC"/>
    <w:rsid w:val="00CA5D07"/>
    <w:rsid w:val="00CA5E0C"/>
    <w:rsid w:val="00CA5EB0"/>
    <w:rsid w:val="00CA6209"/>
    <w:rsid w:val="00CA62E7"/>
    <w:rsid w:val="00CA6434"/>
    <w:rsid w:val="00CA643B"/>
    <w:rsid w:val="00CA646D"/>
    <w:rsid w:val="00CA64CD"/>
    <w:rsid w:val="00CA64EA"/>
    <w:rsid w:val="00CA6593"/>
    <w:rsid w:val="00CA68A4"/>
    <w:rsid w:val="00CA68B0"/>
    <w:rsid w:val="00CA6B97"/>
    <w:rsid w:val="00CA6BF8"/>
    <w:rsid w:val="00CA6D5A"/>
    <w:rsid w:val="00CA6E7B"/>
    <w:rsid w:val="00CA6F4B"/>
    <w:rsid w:val="00CA7182"/>
    <w:rsid w:val="00CA71A1"/>
    <w:rsid w:val="00CA743C"/>
    <w:rsid w:val="00CA7625"/>
    <w:rsid w:val="00CA7833"/>
    <w:rsid w:val="00CA78C8"/>
    <w:rsid w:val="00CA79B6"/>
    <w:rsid w:val="00CA7C44"/>
    <w:rsid w:val="00CA7E06"/>
    <w:rsid w:val="00CA7E42"/>
    <w:rsid w:val="00CB0143"/>
    <w:rsid w:val="00CB01E7"/>
    <w:rsid w:val="00CB028F"/>
    <w:rsid w:val="00CB0306"/>
    <w:rsid w:val="00CB039C"/>
    <w:rsid w:val="00CB039F"/>
    <w:rsid w:val="00CB0435"/>
    <w:rsid w:val="00CB05D9"/>
    <w:rsid w:val="00CB05EC"/>
    <w:rsid w:val="00CB062D"/>
    <w:rsid w:val="00CB08B9"/>
    <w:rsid w:val="00CB0975"/>
    <w:rsid w:val="00CB09F5"/>
    <w:rsid w:val="00CB0C44"/>
    <w:rsid w:val="00CB10CE"/>
    <w:rsid w:val="00CB1284"/>
    <w:rsid w:val="00CB17A9"/>
    <w:rsid w:val="00CB17C5"/>
    <w:rsid w:val="00CB18A6"/>
    <w:rsid w:val="00CB18ED"/>
    <w:rsid w:val="00CB1912"/>
    <w:rsid w:val="00CB19C5"/>
    <w:rsid w:val="00CB1A31"/>
    <w:rsid w:val="00CB1A35"/>
    <w:rsid w:val="00CB1C83"/>
    <w:rsid w:val="00CB1D66"/>
    <w:rsid w:val="00CB1E14"/>
    <w:rsid w:val="00CB1ECC"/>
    <w:rsid w:val="00CB20A8"/>
    <w:rsid w:val="00CB20DB"/>
    <w:rsid w:val="00CB20FC"/>
    <w:rsid w:val="00CB21CC"/>
    <w:rsid w:val="00CB2209"/>
    <w:rsid w:val="00CB2432"/>
    <w:rsid w:val="00CB245A"/>
    <w:rsid w:val="00CB2981"/>
    <w:rsid w:val="00CB2B71"/>
    <w:rsid w:val="00CB2D79"/>
    <w:rsid w:val="00CB2DA9"/>
    <w:rsid w:val="00CB2DB3"/>
    <w:rsid w:val="00CB3024"/>
    <w:rsid w:val="00CB3046"/>
    <w:rsid w:val="00CB3294"/>
    <w:rsid w:val="00CB340D"/>
    <w:rsid w:val="00CB3445"/>
    <w:rsid w:val="00CB34CD"/>
    <w:rsid w:val="00CB3722"/>
    <w:rsid w:val="00CB37A2"/>
    <w:rsid w:val="00CB37D9"/>
    <w:rsid w:val="00CB37E9"/>
    <w:rsid w:val="00CB3870"/>
    <w:rsid w:val="00CB3895"/>
    <w:rsid w:val="00CB3A39"/>
    <w:rsid w:val="00CB3B84"/>
    <w:rsid w:val="00CB3BC0"/>
    <w:rsid w:val="00CB3D45"/>
    <w:rsid w:val="00CB3DA0"/>
    <w:rsid w:val="00CB3DD5"/>
    <w:rsid w:val="00CB3FD7"/>
    <w:rsid w:val="00CB3FD8"/>
    <w:rsid w:val="00CB4106"/>
    <w:rsid w:val="00CB414C"/>
    <w:rsid w:val="00CB42FA"/>
    <w:rsid w:val="00CB441B"/>
    <w:rsid w:val="00CB4470"/>
    <w:rsid w:val="00CB44AF"/>
    <w:rsid w:val="00CB4848"/>
    <w:rsid w:val="00CB48B5"/>
    <w:rsid w:val="00CB4A87"/>
    <w:rsid w:val="00CB4B52"/>
    <w:rsid w:val="00CB4E2C"/>
    <w:rsid w:val="00CB4EDE"/>
    <w:rsid w:val="00CB5169"/>
    <w:rsid w:val="00CB5201"/>
    <w:rsid w:val="00CB52CA"/>
    <w:rsid w:val="00CB52F2"/>
    <w:rsid w:val="00CB5361"/>
    <w:rsid w:val="00CB53B5"/>
    <w:rsid w:val="00CB549B"/>
    <w:rsid w:val="00CB553D"/>
    <w:rsid w:val="00CB55E0"/>
    <w:rsid w:val="00CB5677"/>
    <w:rsid w:val="00CB58CC"/>
    <w:rsid w:val="00CB5A33"/>
    <w:rsid w:val="00CB5A64"/>
    <w:rsid w:val="00CB5B55"/>
    <w:rsid w:val="00CB5F40"/>
    <w:rsid w:val="00CB60ED"/>
    <w:rsid w:val="00CB6294"/>
    <w:rsid w:val="00CB652A"/>
    <w:rsid w:val="00CB66BA"/>
    <w:rsid w:val="00CB670C"/>
    <w:rsid w:val="00CB67EA"/>
    <w:rsid w:val="00CB68EE"/>
    <w:rsid w:val="00CB69F2"/>
    <w:rsid w:val="00CB6A74"/>
    <w:rsid w:val="00CB6B7B"/>
    <w:rsid w:val="00CB6C18"/>
    <w:rsid w:val="00CB6D9C"/>
    <w:rsid w:val="00CB6E7A"/>
    <w:rsid w:val="00CB6F4F"/>
    <w:rsid w:val="00CB6FDE"/>
    <w:rsid w:val="00CB7286"/>
    <w:rsid w:val="00CB7345"/>
    <w:rsid w:val="00CB7477"/>
    <w:rsid w:val="00CB7482"/>
    <w:rsid w:val="00CB7690"/>
    <w:rsid w:val="00CB7694"/>
    <w:rsid w:val="00CB7776"/>
    <w:rsid w:val="00CB78E9"/>
    <w:rsid w:val="00CB7A1D"/>
    <w:rsid w:val="00CB7A62"/>
    <w:rsid w:val="00CB7B42"/>
    <w:rsid w:val="00CB7D47"/>
    <w:rsid w:val="00CB7FD8"/>
    <w:rsid w:val="00CC0357"/>
    <w:rsid w:val="00CC03A3"/>
    <w:rsid w:val="00CC0411"/>
    <w:rsid w:val="00CC04FA"/>
    <w:rsid w:val="00CC0968"/>
    <w:rsid w:val="00CC0A45"/>
    <w:rsid w:val="00CC0ADD"/>
    <w:rsid w:val="00CC0CB7"/>
    <w:rsid w:val="00CC0D28"/>
    <w:rsid w:val="00CC0DD2"/>
    <w:rsid w:val="00CC0DFD"/>
    <w:rsid w:val="00CC108C"/>
    <w:rsid w:val="00CC1129"/>
    <w:rsid w:val="00CC11C0"/>
    <w:rsid w:val="00CC11E1"/>
    <w:rsid w:val="00CC129A"/>
    <w:rsid w:val="00CC1427"/>
    <w:rsid w:val="00CC1481"/>
    <w:rsid w:val="00CC17F3"/>
    <w:rsid w:val="00CC18CA"/>
    <w:rsid w:val="00CC192C"/>
    <w:rsid w:val="00CC1A85"/>
    <w:rsid w:val="00CC1AB5"/>
    <w:rsid w:val="00CC1B34"/>
    <w:rsid w:val="00CC1D20"/>
    <w:rsid w:val="00CC1E15"/>
    <w:rsid w:val="00CC1F5E"/>
    <w:rsid w:val="00CC1FCD"/>
    <w:rsid w:val="00CC20C7"/>
    <w:rsid w:val="00CC2477"/>
    <w:rsid w:val="00CC24E1"/>
    <w:rsid w:val="00CC278E"/>
    <w:rsid w:val="00CC27C8"/>
    <w:rsid w:val="00CC2A39"/>
    <w:rsid w:val="00CC2A3E"/>
    <w:rsid w:val="00CC2D37"/>
    <w:rsid w:val="00CC309F"/>
    <w:rsid w:val="00CC30DF"/>
    <w:rsid w:val="00CC3168"/>
    <w:rsid w:val="00CC31B7"/>
    <w:rsid w:val="00CC3223"/>
    <w:rsid w:val="00CC3245"/>
    <w:rsid w:val="00CC339E"/>
    <w:rsid w:val="00CC3564"/>
    <w:rsid w:val="00CC398F"/>
    <w:rsid w:val="00CC3B7F"/>
    <w:rsid w:val="00CC3C26"/>
    <w:rsid w:val="00CC3CB1"/>
    <w:rsid w:val="00CC3CE2"/>
    <w:rsid w:val="00CC3CE8"/>
    <w:rsid w:val="00CC4108"/>
    <w:rsid w:val="00CC4123"/>
    <w:rsid w:val="00CC425E"/>
    <w:rsid w:val="00CC42DE"/>
    <w:rsid w:val="00CC4354"/>
    <w:rsid w:val="00CC44DE"/>
    <w:rsid w:val="00CC44EF"/>
    <w:rsid w:val="00CC453E"/>
    <w:rsid w:val="00CC459F"/>
    <w:rsid w:val="00CC4637"/>
    <w:rsid w:val="00CC467B"/>
    <w:rsid w:val="00CC4EB3"/>
    <w:rsid w:val="00CC4F13"/>
    <w:rsid w:val="00CC504C"/>
    <w:rsid w:val="00CC5068"/>
    <w:rsid w:val="00CC5191"/>
    <w:rsid w:val="00CC52A8"/>
    <w:rsid w:val="00CC52AA"/>
    <w:rsid w:val="00CC52B7"/>
    <w:rsid w:val="00CC5325"/>
    <w:rsid w:val="00CC5785"/>
    <w:rsid w:val="00CC5833"/>
    <w:rsid w:val="00CC5875"/>
    <w:rsid w:val="00CC58A3"/>
    <w:rsid w:val="00CC5955"/>
    <w:rsid w:val="00CC5C1A"/>
    <w:rsid w:val="00CC5C1F"/>
    <w:rsid w:val="00CC5CF4"/>
    <w:rsid w:val="00CC5D76"/>
    <w:rsid w:val="00CC5E49"/>
    <w:rsid w:val="00CC5E7B"/>
    <w:rsid w:val="00CC5F40"/>
    <w:rsid w:val="00CC6357"/>
    <w:rsid w:val="00CC6372"/>
    <w:rsid w:val="00CC6536"/>
    <w:rsid w:val="00CC6551"/>
    <w:rsid w:val="00CC6658"/>
    <w:rsid w:val="00CC6722"/>
    <w:rsid w:val="00CC67F3"/>
    <w:rsid w:val="00CC6851"/>
    <w:rsid w:val="00CC6A89"/>
    <w:rsid w:val="00CC6BC6"/>
    <w:rsid w:val="00CC6FBC"/>
    <w:rsid w:val="00CC7050"/>
    <w:rsid w:val="00CC70B1"/>
    <w:rsid w:val="00CC7223"/>
    <w:rsid w:val="00CC72A8"/>
    <w:rsid w:val="00CC7337"/>
    <w:rsid w:val="00CC7346"/>
    <w:rsid w:val="00CC7658"/>
    <w:rsid w:val="00CC76AE"/>
    <w:rsid w:val="00CC76D8"/>
    <w:rsid w:val="00CC776D"/>
    <w:rsid w:val="00CC784A"/>
    <w:rsid w:val="00CC78A7"/>
    <w:rsid w:val="00CC7B2D"/>
    <w:rsid w:val="00CC7C03"/>
    <w:rsid w:val="00CC7D0E"/>
    <w:rsid w:val="00CC7DF9"/>
    <w:rsid w:val="00CC7F08"/>
    <w:rsid w:val="00CC7FBD"/>
    <w:rsid w:val="00CD00EF"/>
    <w:rsid w:val="00CD010E"/>
    <w:rsid w:val="00CD0110"/>
    <w:rsid w:val="00CD03DC"/>
    <w:rsid w:val="00CD05F7"/>
    <w:rsid w:val="00CD07CE"/>
    <w:rsid w:val="00CD08DD"/>
    <w:rsid w:val="00CD0A86"/>
    <w:rsid w:val="00CD0BC1"/>
    <w:rsid w:val="00CD0BD6"/>
    <w:rsid w:val="00CD0C68"/>
    <w:rsid w:val="00CD0CDC"/>
    <w:rsid w:val="00CD0DAD"/>
    <w:rsid w:val="00CD0E7E"/>
    <w:rsid w:val="00CD0EE5"/>
    <w:rsid w:val="00CD0FF8"/>
    <w:rsid w:val="00CD1083"/>
    <w:rsid w:val="00CD10CC"/>
    <w:rsid w:val="00CD10CF"/>
    <w:rsid w:val="00CD119F"/>
    <w:rsid w:val="00CD125E"/>
    <w:rsid w:val="00CD1272"/>
    <w:rsid w:val="00CD136C"/>
    <w:rsid w:val="00CD1620"/>
    <w:rsid w:val="00CD1630"/>
    <w:rsid w:val="00CD1644"/>
    <w:rsid w:val="00CD1695"/>
    <w:rsid w:val="00CD18A5"/>
    <w:rsid w:val="00CD194B"/>
    <w:rsid w:val="00CD1B3E"/>
    <w:rsid w:val="00CD1D06"/>
    <w:rsid w:val="00CD1FFB"/>
    <w:rsid w:val="00CD20B1"/>
    <w:rsid w:val="00CD2212"/>
    <w:rsid w:val="00CD2360"/>
    <w:rsid w:val="00CD2637"/>
    <w:rsid w:val="00CD2657"/>
    <w:rsid w:val="00CD281D"/>
    <w:rsid w:val="00CD28E2"/>
    <w:rsid w:val="00CD29DA"/>
    <w:rsid w:val="00CD2AE0"/>
    <w:rsid w:val="00CD2B84"/>
    <w:rsid w:val="00CD2BCE"/>
    <w:rsid w:val="00CD2D62"/>
    <w:rsid w:val="00CD2D77"/>
    <w:rsid w:val="00CD2DE7"/>
    <w:rsid w:val="00CD2EBB"/>
    <w:rsid w:val="00CD2EE8"/>
    <w:rsid w:val="00CD2FF3"/>
    <w:rsid w:val="00CD3106"/>
    <w:rsid w:val="00CD3199"/>
    <w:rsid w:val="00CD3568"/>
    <w:rsid w:val="00CD3575"/>
    <w:rsid w:val="00CD3648"/>
    <w:rsid w:val="00CD3728"/>
    <w:rsid w:val="00CD3A84"/>
    <w:rsid w:val="00CD3B10"/>
    <w:rsid w:val="00CD3B9E"/>
    <w:rsid w:val="00CD3C32"/>
    <w:rsid w:val="00CD3C3C"/>
    <w:rsid w:val="00CD3CCF"/>
    <w:rsid w:val="00CD3D04"/>
    <w:rsid w:val="00CD3E49"/>
    <w:rsid w:val="00CD3EDA"/>
    <w:rsid w:val="00CD3F2B"/>
    <w:rsid w:val="00CD3F78"/>
    <w:rsid w:val="00CD4285"/>
    <w:rsid w:val="00CD4315"/>
    <w:rsid w:val="00CD4330"/>
    <w:rsid w:val="00CD442F"/>
    <w:rsid w:val="00CD4444"/>
    <w:rsid w:val="00CD460E"/>
    <w:rsid w:val="00CD4999"/>
    <w:rsid w:val="00CD4B0D"/>
    <w:rsid w:val="00CD4B15"/>
    <w:rsid w:val="00CD4B2A"/>
    <w:rsid w:val="00CD4D3D"/>
    <w:rsid w:val="00CD50D8"/>
    <w:rsid w:val="00CD51E7"/>
    <w:rsid w:val="00CD5229"/>
    <w:rsid w:val="00CD523D"/>
    <w:rsid w:val="00CD525A"/>
    <w:rsid w:val="00CD52A7"/>
    <w:rsid w:val="00CD54A0"/>
    <w:rsid w:val="00CD54D2"/>
    <w:rsid w:val="00CD56DA"/>
    <w:rsid w:val="00CD573B"/>
    <w:rsid w:val="00CD58E1"/>
    <w:rsid w:val="00CD591B"/>
    <w:rsid w:val="00CD5A4E"/>
    <w:rsid w:val="00CD5BE5"/>
    <w:rsid w:val="00CD5D7E"/>
    <w:rsid w:val="00CD5DA6"/>
    <w:rsid w:val="00CD5E6D"/>
    <w:rsid w:val="00CD5FB2"/>
    <w:rsid w:val="00CD603C"/>
    <w:rsid w:val="00CD60B9"/>
    <w:rsid w:val="00CD623A"/>
    <w:rsid w:val="00CD6272"/>
    <w:rsid w:val="00CD63C3"/>
    <w:rsid w:val="00CD6425"/>
    <w:rsid w:val="00CD6537"/>
    <w:rsid w:val="00CD6709"/>
    <w:rsid w:val="00CD6903"/>
    <w:rsid w:val="00CD6A7D"/>
    <w:rsid w:val="00CD6C3F"/>
    <w:rsid w:val="00CD6CA1"/>
    <w:rsid w:val="00CD6FCA"/>
    <w:rsid w:val="00CD70A7"/>
    <w:rsid w:val="00CD717C"/>
    <w:rsid w:val="00CD72D5"/>
    <w:rsid w:val="00CD77E2"/>
    <w:rsid w:val="00CD79D9"/>
    <w:rsid w:val="00CD79F6"/>
    <w:rsid w:val="00CD7A3E"/>
    <w:rsid w:val="00CD7A8E"/>
    <w:rsid w:val="00CD7BB8"/>
    <w:rsid w:val="00CD7CE3"/>
    <w:rsid w:val="00CD7EC4"/>
    <w:rsid w:val="00CD7F41"/>
    <w:rsid w:val="00CE012A"/>
    <w:rsid w:val="00CE02EA"/>
    <w:rsid w:val="00CE036A"/>
    <w:rsid w:val="00CE0459"/>
    <w:rsid w:val="00CE058F"/>
    <w:rsid w:val="00CE06C8"/>
    <w:rsid w:val="00CE06D5"/>
    <w:rsid w:val="00CE075E"/>
    <w:rsid w:val="00CE07C0"/>
    <w:rsid w:val="00CE0873"/>
    <w:rsid w:val="00CE093B"/>
    <w:rsid w:val="00CE0A0B"/>
    <w:rsid w:val="00CE0A30"/>
    <w:rsid w:val="00CE0CF4"/>
    <w:rsid w:val="00CE0D01"/>
    <w:rsid w:val="00CE0E21"/>
    <w:rsid w:val="00CE0EA3"/>
    <w:rsid w:val="00CE0EB3"/>
    <w:rsid w:val="00CE0ECB"/>
    <w:rsid w:val="00CE0EE8"/>
    <w:rsid w:val="00CE0EF2"/>
    <w:rsid w:val="00CE0F5B"/>
    <w:rsid w:val="00CE10D3"/>
    <w:rsid w:val="00CE1343"/>
    <w:rsid w:val="00CE149F"/>
    <w:rsid w:val="00CE164C"/>
    <w:rsid w:val="00CE16CA"/>
    <w:rsid w:val="00CE1768"/>
    <w:rsid w:val="00CE1898"/>
    <w:rsid w:val="00CE1A71"/>
    <w:rsid w:val="00CE1E9C"/>
    <w:rsid w:val="00CE204C"/>
    <w:rsid w:val="00CE209D"/>
    <w:rsid w:val="00CE2217"/>
    <w:rsid w:val="00CE2384"/>
    <w:rsid w:val="00CE2513"/>
    <w:rsid w:val="00CE25F1"/>
    <w:rsid w:val="00CE26AB"/>
    <w:rsid w:val="00CE26EC"/>
    <w:rsid w:val="00CE2722"/>
    <w:rsid w:val="00CE2B8A"/>
    <w:rsid w:val="00CE2C0F"/>
    <w:rsid w:val="00CE2CA3"/>
    <w:rsid w:val="00CE2CB6"/>
    <w:rsid w:val="00CE2D2E"/>
    <w:rsid w:val="00CE2E4B"/>
    <w:rsid w:val="00CE2E81"/>
    <w:rsid w:val="00CE2EC0"/>
    <w:rsid w:val="00CE2F2D"/>
    <w:rsid w:val="00CE2F71"/>
    <w:rsid w:val="00CE2FE1"/>
    <w:rsid w:val="00CE3129"/>
    <w:rsid w:val="00CE3160"/>
    <w:rsid w:val="00CE338C"/>
    <w:rsid w:val="00CE33D7"/>
    <w:rsid w:val="00CE33DC"/>
    <w:rsid w:val="00CE3856"/>
    <w:rsid w:val="00CE3AF7"/>
    <w:rsid w:val="00CE3CE0"/>
    <w:rsid w:val="00CE3DA1"/>
    <w:rsid w:val="00CE3DE9"/>
    <w:rsid w:val="00CE3F7F"/>
    <w:rsid w:val="00CE3FA8"/>
    <w:rsid w:val="00CE4062"/>
    <w:rsid w:val="00CE420E"/>
    <w:rsid w:val="00CE4486"/>
    <w:rsid w:val="00CE4887"/>
    <w:rsid w:val="00CE4B48"/>
    <w:rsid w:val="00CE4BBC"/>
    <w:rsid w:val="00CE4C7B"/>
    <w:rsid w:val="00CE4D2A"/>
    <w:rsid w:val="00CE4EDE"/>
    <w:rsid w:val="00CE4F40"/>
    <w:rsid w:val="00CE4FBF"/>
    <w:rsid w:val="00CE4FCC"/>
    <w:rsid w:val="00CE5047"/>
    <w:rsid w:val="00CE5318"/>
    <w:rsid w:val="00CE54E4"/>
    <w:rsid w:val="00CE5531"/>
    <w:rsid w:val="00CE5533"/>
    <w:rsid w:val="00CE555B"/>
    <w:rsid w:val="00CE5615"/>
    <w:rsid w:val="00CE5639"/>
    <w:rsid w:val="00CE570F"/>
    <w:rsid w:val="00CE59C3"/>
    <w:rsid w:val="00CE5A18"/>
    <w:rsid w:val="00CE5A53"/>
    <w:rsid w:val="00CE5A92"/>
    <w:rsid w:val="00CE5B14"/>
    <w:rsid w:val="00CE5C77"/>
    <w:rsid w:val="00CE5DBD"/>
    <w:rsid w:val="00CE5E0C"/>
    <w:rsid w:val="00CE5F6A"/>
    <w:rsid w:val="00CE5FAF"/>
    <w:rsid w:val="00CE6077"/>
    <w:rsid w:val="00CE60B3"/>
    <w:rsid w:val="00CE6110"/>
    <w:rsid w:val="00CE6258"/>
    <w:rsid w:val="00CE65B2"/>
    <w:rsid w:val="00CE6730"/>
    <w:rsid w:val="00CE67FF"/>
    <w:rsid w:val="00CE6A85"/>
    <w:rsid w:val="00CE6CFC"/>
    <w:rsid w:val="00CE6D76"/>
    <w:rsid w:val="00CE6D9C"/>
    <w:rsid w:val="00CE6E36"/>
    <w:rsid w:val="00CE6EB1"/>
    <w:rsid w:val="00CE6F6F"/>
    <w:rsid w:val="00CE6FCA"/>
    <w:rsid w:val="00CE71D1"/>
    <w:rsid w:val="00CE74E2"/>
    <w:rsid w:val="00CE7509"/>
    <w:rsid w:val="00CE76D7"/>
    <w:rsid w:val="00CE77BC"/>
    <w:rsid w:val="00CE785D"/>
    <w:rsid w:val="00CE7AAC"/>
    <w:rsid w:val="00CE7B7F"/>
    <w:rsid w:val="00CE7CC9"/>
    <w:rsid w:val="00CE7F4A"/>
    <w:rsid w:val="00CE7FAC"/>
    <w:rsid w:val="00CF0052"/>
    <w:rsid w:val="00CF009C"/>
    <w:rsid w:val="00CF040B"/>
    <w:rsid w:val="00CF0591"/>
    <w:rsid w:val="00CF0650"/>
    <w:rsid w:val="00CF071F"/>
    <w:rsid w:val="00CF0776"/>
    <w:rsid w:val="00CF0971"/>
    <w:rsid w:val="00CF0AFD"/>
    <w:rsid w:val="00CF0DB9"/>
    <w:rsid w:val="00CF1231"/>
    <w:rsid w:val="00CF1485"/>
    <w:rsid w:val="00CF1698"/>
    <w:rsid w:val="00CF16C9"/>
    <w:rsid w:val="00CF16E8"/>
    <w:rsid w:val="00CF171E"/>
    <w:rsid w:val="00CF1831"/>
    <w:rsid w:val="00CF1B0B"/>
    <w:rsid w:val="00CF1C5F"/>
    <w:rsid w:val="00CF1C90"/>
    <w:rsid w:val="00CF1DCB"/>
    <w:rsid w:val="00CF1EEF"/>
    <w:rsid w:val="00CF2020"/>
    <w:rsid w:val="00CF2076"/>
    <w:rsid w:val="00CF21C3"/>
    <w:rsid w:val="00CF2287"/>
    <w:rsid w:val="00CF23CC"/>
    <w:rsid w:val="00CF247E"/>
    <w:rsid w:val="00CF2513"/>
    <w:rsid w:val="00CF260F"/>
    <w:rsid w:val="00CF2974"/>
    <w:rsid w:val="00CF2BF4"/>
    <w:rsid w:val="00CF2D16"/>
    <w:rsid w:val="00CF2E9C"/>
    <w:rsid w:val="00CF2F99"/>
    <w:rsid w:val="00CF3041"/>
    <w:rsid w:val="00CF30FC"/>
    <w:rsid w:val="00CF3299"/>
    <w:rsid w:val="00CF32FB"/>
    <w:rsid w:val="00CF3340"/>
    <w:rsid w:val="00CF339D"/>
    <w:rsid w:val="00CF3712"/>
    <w:rsid w:val="00CF382E"/>
    <w:rsid w:val="00CF391D"/>
    <w:rsid w:val="00CF39D3"/>
    <w:rsid w:val="00CF39F8"/>
    <w:rsid w:val="00CF3BE0"/>
    <w:rsid w:val="00CF3C40"/>
    <w:rsid w:val="00CF3DC9"/>
    <w:rsid w:val="00CF40A7"/>
    <w:rsid w:val="00CF4106"/>
    <w:rsid w:val="00CF42CD"/>
    <w:rsid w:val="00CF4386"/>
    <w:rsid w:val="00CF445D"/>
    <w:rsid w:val="00CF45D1"/>
    <w:rsid w:val="00CF46F3"/>
    <w:rsid w:val="00CF4AAD"/>
    <w:rsid w:val="00CF4C6A"/>
    <w:rsid w:val="00CF4DE5"/>
    <w:rsid w:val="00CF4E11"/>
    <w:rsid w:val="00CF50F1"/>
    <w:rsid w:val="00CF524E"/>
    <w:rsid w:val="00CF5285"/>
    <w:rsid w:val="00CF528E"/>
    <w:rsid w:val="00CF52C2"/>
    <w:rsid w:val="00CF52D0"/>
    <w:rsid w:val="00CF53A0"/>
    <w:rsid w:val="00CF5763"/>
    <w:rsid w:val="00CF579A"/>
    <w:rsid w:val="00CF584E"/>
    <w:rsid w:val="00CF5A02"/>
    <w:rsid w:val="00CF5A86"/>
    <w:rsid w:val="00CF5B8F"/>
    <w:rsid w:val="00CF5BAC"/>
    <w:rsid w:val="00CF5D49"/>
    <w:rsid w:val="00CF5D9F"/>
    <w:rsid w:val="00CF6049"/>
    <w:rsid w:val="00CF60EF"/>
    <w:rsid w:val="00CF6301"/>
    <w:rsid w:val="00CF649F"/>
    <w:rsid w:val="00CF6674"/>
    <w:rsid w:val="00CF6A2A"/>
    <w:rsid w:val="00CF6AE1"/>
    <w:rsid w:val="00CF6D4B"/>
    <w:rsid w:val="00CF6D7A"/>
    <w:rsid w:val="00CF6E20"/>
    <w:rsid w:val="00CF6E41"/>
    <w:rsid w:val="00CF6F09"/>
    <w:rsid w:val="00CF7008"/>
    <w:rsid w:val="00CF71A2"/>
    <w:rsid w:val="00CF71A6"/>
    <w:rsid w:val="00CF724F"/>
    <w:rsid w:val="00CF7256"/>
    <w:rsid w:val="00CF74CA"/>
    <w:rsid w:val="00CF7552"/>
    <w:rsid w:val="00CF7672"/>
    <w:rsid w:val="00CF769A"/>
    <w:rsid w:val="00CF797C"/>
    <w:rsid w:val="00CF79DC"/>
    <w:rsid w:val="00CF7A30"/>
    <w:rsid w:val="00CF7B30"/>
    <w:rsid w:val="00CF7BA4"/>
    <w:rsid w:val="00CF7D75"/>
    <w:rsid w:val="00D00293"/>
    <w:rsid w:val="00D00302"/>
    <w:rsid w:val="00D006F6"/>
    <w:rsid w:val="00D00A6F"/>
    <w:rsid w:val="00D00AC1"/>
    <w:rsid w:val="00D00E33"/>
    <w:rsid w:val="00D00F48"/>
    <w:rsid w:val="00D00F4D"/>
    <w:rsid w:val="00D01017"/>
    <w:rsid w:val="00D0101F"/>
    <w:rsid w:val="00D01116"/>
    <w:rsid w:val="00D013B4"/>
    <w:rsid w:val="00D01652"/>
    <w:rsid w:val="00D01BF2"/>
    <w:rsid w:val="00D01D81"/>
    <w:rsid w:val="00D01EB7"/>
    <w:rsid w:val="00D01F71"/>
    <w:rsid w:val="00D01FF8"/>
    <w:rsid w:val="00D02190"/>
    <w:rsid w:val="00D021BA"/>
    <w:rsid w:val="00D022F4"/>
    <w:rsid w:val="00D02537"/>
    <w:rsid w:val="00D0255E"/>
    <w:rsid w:val="00D025DB"/>
    <w:rsid w:val="00D02732"/>
    <w:rsid w:val="00D02838"/>
    <w:rsid w:val="00D0283D"/>
    <w:rsid w:val="00D02B46"/>
    <w:rsid w:val="00D02B4D"/>
    <w:rsid w:val="00D02BCE"/>
    <w:rsid w:val="00D02BF1"/>
    <w:rsid w:val="00D02D6C"/>
    <w:rsid w:val="00D02DD4"/>
    <w:rsid w:val="00D02DDD"/>
    <w:rsid w:val="00D02E34"/>
    <w:rsid w:val="00D02E4F"/>
    <w:rsid w:val="00D02F15"/>
    <w:rsid w:val="00D02F5F"/>
    <w:rsid w:val="00D030DB"/>
    <w:rsid w:val="00D032D5"/>
    <w:rsid w:val="00D03489"/>
    <w:rsid w:val="00D034A7"/>
    <w:rsid w:val="00D0355D"/>
    <w:rsid w:val="00D035A4"/>
    <w:rsid w:val="00D038BE"/>
    <w:rsid w:val="00D038F1"/>
    <w:rsid w:val="00D03B70"/>
    <w:rsid w:val="00D03C64"/>
    <w:rsid w:val="00D03D2B"/>
    <w:rsid w:val="00D03DAB"/>
    <w:rsid w:val="00D04084"/>
    <w:rsid w:val="00D040E3"/>
    <w:rsid w:val="00D0416D"/>
    <w:rsid w:val="00D0422A"/>
    <w:rsid w:val="00D0422B"/>
    <w:rsid w:val="00D0425C"/>
    <w:rsid w:val="00D04493"/>
    <w:rsid w:val="00D04503"/>
    <w:rsid w:val="00D04751"/>
    <w:rsid w:val="00D04758"/>
    <w:rsid w:val="00D04975"/>
    <w:rsid w:val="00D04A31"/>
    <w:rsid w:val="00D04B5E"/>
    <w:rsid w:val="00D04BBA"/>
    <w:rsid w:val="00D04C63"/>
    <w:rsid w:val="00D04C8E"/>
    <w:rsid w:val="00D04DC6"/>
    <w:rsid w:val="00D04F7D"/>
    <w:rsid w:val="00D05206"/>
    <w:rsid w:val="00D053F4"/>
    <w:rsid w:val="00D0546F"/>
    <w:rsid w:val="00D055FB"/>
    <w:rsid w:val="00D059D6"/>
    <w:rsid w:val="00D05EC4"/>
    <w:rsid w:val="00D05ECA"/>
    <w:rsid w:val="00D05F95"/>
    <w:rsid w:val="00D06029"/>
    <w:rsid w:val="00D06252"/>
    <w:rsid w:val="00D0625D"/>
    <w:rsid w:val="00D066E9"/>
    <w:rsid w:val="00D0697B"/>
    <w:rsid w:val="00D06A4D"/>
    <w:rsid w:val="00D06B44"/>
    <w:rsid w:val="00D06BBD"/>
    <w:rsid w:val="00D06C92"/>
    <w:rsid w:val="00D06D34"/>
    <w:rsid w:val="00D06E38"/>
    <w:rsid w:val="00D06F33"/>
    <w:rsid w:val="00D071D9"/>
    <w:rsid w:val="00D071DC"/>
    <w:rsid w:val="00D0735F"/>
    <w:rsid w:val="00D073C5"/>
    <w:rsid w:val="00D07491"/>
    <w:rsid w:val="00D077E2"/>
    <w:rsid w:val="00D07859"/>
    <w:rsid w:val="00D079BE"/>
    <w:rsid w:val="00D07A56"/>
    <w:rsid w:val="00D07C18"/>
    <w:rsid w:val="00D07DE5"/>
    <w:rsid w:val="00D07E95"/>
    <w:rsid w:val="00D07F5A"/>
    <w:rsid w:val="00D07F79"/>
    <w:rsid w:val="00D0C70E"/>
    <w:rsid w:val="00D100E9"/>
    <w:rsid w:val="00D10146"/>
    <w:rsid w:val="00D10169"/>
    <w:rsid w:val="00D103EE"/>
    <w:rsid w:val="00D10454"/>
    <w:rsid w:val="00D1061C"/>
    <w:rsid w:val="00D1076B"/>
    <w:rsid w:val="00D1083E"/>
    <w:rsid w:val="00D1085D"/>
    <w:rsid w:val="00D109D6"/>
    <w:rsid w:val="00D10B50"/>
    <w:rsid w:val="00D10C1D"/>
    <w:rsid w:val="00D10EFB"/>
    <w:rsid w:val="00D11200"/>
    <w:rsid w:val="00D1125B"/>
    <w:rsid w:val="00D11306"/>
    <w:rsid w:val="00D113E7"/>
    <w:rsid w:val="00D115C1"/>
    <w:rsid w:val="00D1162D"/>
    <w:rsid w:val="00D116F7"/>
    <w:rsid w:val="00D11742"/>
    <w:rsid w:val="00D11895"/>
    <w:rsid w:val="00D11A73"/>
    <w:rsid w:val="00D11C60"/>
    <w:rsid w:val="00D11CA3"/>
    <w:rsid w:val="00D11D63"/>
    <w:rsid w:val="00D11FBC"/>
    <w:rsid w:val="00D12206"/>
    <w:rsid w:val="00D12295"/>
    <w:rsid w:val="00D12353"/>
    <w:rsid w:val="00D123AE"/>
    <w:rsid w:val="00D123F9"/>
    <w:rsid w:val="00D125E4"/>
    <w:rsid w:val="00D126B7"/>
    <w:rsid w:val="00D12936"/>
    <w:rsid w:val="00D12DE7"/>
    <w:rsid w:val="00D12E7B"/>
    <w:rsid w:val="00D130F5"/>
    <w:rsid w:val="00D132D3"/>
    <w:rsid w:val="00D13373"/>
    <w:rsid w:val="00D134EF"/>
    <w:rsid w:val="00D13615"/>
    <w:rsid w:val="00D13803"/>
    <w:rsid w:val="00D1387F"/>
    <w:rsid w:val="00D139D9"/>
    <w:rsid w:val="00D13A47"/>
    <w:rsid w:val="00D13CFA"/>
    <w:rsid w:val="00D13FF3"/>
    <w:rsid w:val="00D14107"/>
    <w:rsid w:val="00D143AB"/>
    <w:rsid w:val="00D143B2"/>
    <w:rsid w:val="00D14554"/>
    <w:rsid w:val="00D1456E"/>
    <w:rsid w:val="00D145F8"/>
    <w:rsid w:val="00D147CB"/>
    <w:rsid w:val="00D149B0"/>
    <w:rsid w:val="00D14A9C"/>
    <w:rsid w:val="00D14D0D"/>
    <w:rsid w:val="00D14D45"/>
    <w:rsid w:val="00D14D62"/>
    <w:rsid w:val="00D15109"/>
    <w:rsid w:val="00D1531C"/>
    <w:rsid w:val="00D1546F"/>
    <w:rsid w:val="00D155C4"/>
    <w:rsid w:val="00D156D9"/>
    <w:rsid w:val="00D156E8"/>
    <w:rsid w:val="00D156F7"/>
    <w:rsid w:val="00D15755"/>
    <w:rsid w:val="00D157C4"/>
    <w:rsid w:val="00D159D3"/>
    <w:rsid w:val="00D15B61"/>
    <w:rsid w:val="00D15BC4"/>
    <w:rsid w:val="00D15C76"/>
    <w:rsid w:val="00D15CC0"/>
    <w:rsid w:val="00D15D31"/>
    <w:rsid w:val="00D15DD7"/>
    <w:rsid w:val="00D15E9E"/>
    <w:rsid w:val="00D15F88"/>
    <w:rsid w:val="00D163B8"/>
    <w:rsid w:val="00D16410"/>
    <w:rsid w:val="00D1677E"/>
    <w:rsid w:val="00D167E2"/>
    <w:rsid w:val="00D16801"/>
    <w:rsid w:val="00D1681B"/>
    <w:rsid w:val="00D1695C"/>
    <w:rsid w:val="00D169A3"/>
    <w:rsid w:val="00D16AEC"/>
    <w:rsid w:val="00D16B1A"/>
    <w:rsid w:val="00D16B5E"/>
    <w:rsid w:val="00D16BFF"/>
    <w:rsid w:val="00D16ED2"/>
    <w:rsid w:val="00D1704C"/>
    <w:rsid w:val="00D1709C"/>
    <w:rsid w:val="00D1715A"/>
    <w:rsid w:val="00D17334"/>
    <w:rsid w:val="00D174B0"/>
    <w:rsid w:val="00D17663"/>
    <w:rsid w:val="00D17708"/>
    <w:rsid w:val="00D1774C"/>
    <w:rsid w:val="00D1777C"/>
    <w:rsid w:val="00D17A15"/>
    <w:rsid w:val="00D17A78"/>
    <w:rsid w:val="00D17BC4"/>
    <w:rsid w:val="00D17C15"/>
    <w:rsid w:val="00D17C88"/>
    <w:rsid w:val="00D17D43"/>
    <w:rsid w:val="00D17ECF"/>
    <w:rsid w:val="00D2000F"/>
    <w:rsid w:val="00D200BB"/>
    <w:rsid w:val="00D20383"/>
    <w:rsid w:val="00D203F6"/>
    <w:rsid w:val="00D2056B"/>
    <w:rsid w:val="00D20661"/>
    <w:rsid w:val="00D2069F"/>
    <w:rsid w:val="00D20992"/>
    <w:rsid w:val="00D209BC"/>
    <w:rsid w:val="00D20DCF"/>
    <w:rsid w:val="00D20E4F"/>
    <w:rsid w:val="00D210EE"/>
    <w:rsid w:val="00D211F5"/>
    <w:rsid w:val="00D214FA"/>
    <w:rsid w:val="00D21579"/>
    <w:rsid w:val="00D216D8"/>
    <w:rsid w:val="00D21755"/>
    <w:rsid w:val="00D2177B"/>
    <w:rsid w:val="00D2193D"/>
    <w:rsid w:val="00D21A6D"/>
    <w:rsid w:val="00D21BC4"/>
    <w:rsid w:val="00D21FAC"/>
    <w:rsid w:val="00D22148"/>
    <w:rsid w:val="00D2246D"/>
    <w:rsid w:val="00D226B0"/>
    <w:rsid w:val="00D226F5"/>
    <w:rsid w:val="00D22895"/>
    <w:rsid w:val="00D229EF"/>
    <w:rsid w:val="00D22B32"/>
    <w:rsid w:val="00D22D30"/>
    <w:rsid w:val="00D22D36"/>
    <w:rsid w:val="00D22E02"/>
    <w:rsid w:val="00D22E73"/>
    <w:rsid w:val="00D22F04"/>
    <w:rsid w:val="00D23126"/>
    <w:rsid w:val="00D23257"/>
    <w:rsid w:val="00D2340E"/>
    <w:rsid w:val="00D236C4"/>
    <w:rsid w:val="00D236E1"/>
    <w:rsid w:val="00D23794"/>
    <w:rsid w:val="00D2382C"/>
    <w:rsid w:val="00D23920"/>
    <w:rsid w:val="00D23965"/>
    <w:rsid w:val="00D23B3B"/>
    <w:rsid w:val="00D23E31"/>
    <w:rsid w:val="00D23EC0"/>
    <w:rsid w:val="00D240E0"/>
    <w:rsid w:val="00D242A7"/>
    <w:rsid w:val="00D24337"/>
    <w:rsid w:val="00D244B7"/>
    <w:rsid w:val="00D2457D"/>
    <w:rsid w:val="00D24703"/>
    <w:rsid w:val="00D247CF"/>
    <w:rsid w:val="00D24A9C"/>
    <w:rsid w:val="00D24B8D"/>
    <w:rsid w:val="00D24BF4"/>
    <w:rsid w:val="00D24C14"/>
    <w:rsid w:val="00D24D07"/>
    <w:rsid w:val="00D24E5A"/>
    <w:rsid w:val="00D25105"/>
    <w:rsid w:val="00D252B1"/>
    <w:rsid w:val="00D2533B"/>
    <w:rsid w:val="00D2561C"/>
    <w:rsid w:val="00D256B5"/>
    <w:rsid w:val="00D25845"/>
    <w:rsid w:val="00D25988"/>
    <w:rsid w:val="00D25989"/>
    <w:rsid w:val="00D259F8"/>
    <w:rsid w:val="00D25AC5"/>
    <w:rsid w:val="00D25B08"/>
    <w:rsid w:val="00D25BFB"/>
    <w:rsid w:val="00D25D75"/>
    <w:rsid w:val="00D2602D"/>
    <w:rsid w:val="00D26035"/>
    <w:rsid w:val="00D260DA"/>
    <w:rsid w:val="00D26355"/>
    <w:rsid w:val="00D26681"/>
    <w:rsid w:val="00D266A9"/>
    <w:rsid w:val="00D266B7"/>
    <w:rsid w:val="00D267A8"/>
    <w:rsid w:val="00D26900"/>
    <w:rsid w:val="00D269E4"/>
    <w:rsid w:val="00D26A63"/>
    <w:rsid w:val="00D26AB4"/>
    <w:rsid w:val="00D26DB4"/>
    <w:rsid w:val="00D26E5D"/>
    <w:rsid w:val="00D26F44"/>
    <w:rsid w:val="00D2711A"/>
    <w:rsid w:val="00D2739B"/>
    <w:rsid w:val="00D273A1"/>
    <w:rsid w:val="00D276E8"/>
    <w:rsid w:val="00D276F5"/>
    <w:rsid w:val="00D277DA"/>
    <w:rsid w:val="00D277F2"/>
    <w:rsid w:val="00D2786B"/>
    <w:rsid w:val="00D27984"/>
    <w:rsid w:val="00D27BCE"/>
    <w:rsid w:val="00D27DF8"/>
    <w:rsid w:val="00D27E7C"/>
    <w:rsid w:val="00D27F57"/>
    <w:rsid w:val="00D29AEC"/>
    <w:rsid w:val="00D300C7"/>
    <w:rsid w:val="00D301DA"/>
    <w:rsid w:val="00D3022A"/>
    <w:rsid w:val="00D3037D"/>
    <w:rsid w:val="00D30399"/>
    <w:rsid w:val="00D305F9"/>
    <w:rsid w:val="00D30728"/>
    <w:rsid w:val="00D307FC"/>
    <w:rsid w:val="00D30899"/>
    <w:rsid w:val="00D308BB"/>
    <w:rsid w:val="00D30CF9"/>
    <w:rsid w:val="00D30D3C"/>
    <w:rsid w:val="00D30DDB"/>
    <w:rsid w:val="00D312B1"/>
    <w:rsid w:val="00D314C3"/>
    <w:rsid w:val="00D319FB"/>
    <w:rsid w:val="00D31B2D"/>
    <w:rsid w:val="00D31BC6"/>
    <w:rsid w:val="00D31DF1"/>
    <w:rsid w:val="00D31E87"/>
    <w:rsid w:val="00D31EF2"/>
    <w:rsid w:val="00D31F07"/>
    <w:rsid w:val="00D31F43"/>
    <w:rsid w:val="00D3200D"/>
    <w:rsid w:val="00D320C5"/>
    <w:rsid w:val="00D322C5"/>
    <w:rsid w:val="00D32430"/>
    <w:rsid w:val="00D32729"/>
    <w:rsid w:val="00D327D5"/>
    <w:rsid w:val="00D328B8"/>
    <w:rsid w:val="00D32C20"/>
    <w:rsid w:val="00D32C21"/>
    <w:rsid w:val="00D32C33"/>
    <w:rsid w:val="00D32C37"/>
    <w:rsid w:val="00D32CA3"/>
    <w:rsid w:val="00D32E3B"/>
    <w:rsid w:val="00D32FA5"/>
    <w:rsid w:val="00D32FEA"/>
    <w:rsid w:val="00D330B1"/>
    <w:rsid w:val="00D3312A"/>
    <w:rsid w:val="00D33176"/>
    <w:rsid w:val="00D331A1"/>
    <w:rsid w:val="00D33248"/>
    <w:rsid w:val="00D33455"/>
    <w:rsid w:val="00D33484"/>
    <w:rsid w:val="00D33575"/>
    <w:rsid w:val="00D3378E"/>
    <w:rsid w:val="00D3384F"/>
    <w:rsid w:val="00D33C25"/>
    <w:rsid w:val="00D33D74"/>
    <w:rsid w:val="00D33EAB"/>
    <w:rsid w:val="00D33EF4"/>
    <w:rsid w:val="00D33F0C"/>
    <w:rsid w:val="00D33FFF"/>
    <w:rsid w:val="00D340C3"/>
    <w:rsid w:val="00D341DA"/>
    <w:rsid w:val="00D342F2"/>
    <w:rsid w:val="00D345D5"/>
    <w:rsid w:val="00D3469C"/>
    <w:rsid w:val="00D34730"/>
    <w:rsid w:val="00D34962"/>
    <w:rsid w:val="00D34A1A"/>
    <w:rsid w:val="00D34B2F"/>
    <w:rsid w:val="00D34DAE"/>
    <w:rsid w:val="00D34DF3"/>
    <w:rsid w:val="00D35108"/>
    <w:rsid w:val="00D352B6"/>
    <w:rsid w:val="00D356DE"/>
    <w:rsid w:val="00D3581D"/>
    <w:rsid w:val="00D35886"/>
    <w:rsid w:val="00D35945"/>
    <w:rsid w:val="00D359C3"/>
    <w:rsid w:val="00D35B1F"/>
    <w:rsid w:val="00D35B29"/>
    <w:rsid w:val="00D35BDC"/>
    <w:rsid w:val="00D35D1F"/>
    <w:rsid w:val="00D35EFB"/>
    <w:rsid w:val="00D35F54"/>
    <w:rsid w:val="00D35F6C"/>
    <w:rsid w:val="00D363CF"/>
    <w:rsid w:val="00D36470"/>
    <w:rsid w:val="00D364F8"/>
    <w:rsid w:val="00D3675D"/>
    <w:rsid w:val="00D367A8"/>
    <w:rsid w:val="00D36B97"/>
    <w:rsid w:val="00D36D8F"/>
    <w:rsid w:val="00D36EAC"/>
    <w:rsid w:val="00D36EDA"/>
    <w:rsid w:val="00D36FA7"/>
    <w:rsid w:val="00D37047"/>
    <w:rsid w:val="00D37123"/>
    <w:rsid w:val="00D37158"/>
    <w:rsid w:val="00D372AA"/>
    <w:rsid w:val="00D37887"/>
    <w:rsid w:val="00D37A41"/>
    <w:rsid w:val="00D37D1B"/>
    <w:rsid w:val="00D37DE7"/>
    <w:rsid w:val="00D37FDA"/>
    <w:rsid w:val="00D37FDB"/>
    <w:rsid w:val="00D37FEB"/>
    <w:rsid w:val="00D40458"/>
    <w:rsid w:val="00D4049B"/>
    <w:rsid w:val="00D406F0"/>
    <w:rsid w:val="00D40728"/>
    <w:rsid w:val="00D408F1"/>
    <w:rsid w:val="00D40DB2"/>
    <w:rsid w:val="00D40DFB"/>
    <w:rsid w:val="00D41211"/>
    <w:rsid w:val="00D4123F"/>
    <w:rsid w:val="00D41510"/>
    <w:rsid w:val="00D41674"/>
    <w:rsid w:val="00D41749"/>
    <w:rsid w:val="00D41797"/>
    <w:rsid w:val="00D41977"/>
    <w:rsid w:val="00D41A75"/>
    <w:rsid w:val="00D41AE0"/>
    <w:rsid w:val="00D41B5F"/>
    <w:rsid w:val="00D41B60"/>
    <w:rsid w:val="00D41DCD"/>
    <w:rsid w:val="00D41DD9"/>
    <w:rsid w:val="00D41EA4"/>
    <w:rsid w:val="00D41F56"/>
    <w:rsid w:val="00D41FE9"/>
    <w:rsid w:val="00D4207A"/>
    <w:rsid w:val="00D42167"/>
    <w:rsid w:val="00D42182"/>
    <w:rsid w:val="00D42670"/>
    <w:rsid w:val="00D42A35"/>
    <w:rsid w:val="00D42C24"/>
    <w:rsid w:val="00D42D15"/>
    <w:rsid w:val="00D42DAF"/>
    <w:rsid w:val="00D42ECC"/>
    <w:rsid w:val="00D42F50"/>
    <w:rsid w:val="00D42F77"/>
    <w:rsid w:val="00D42FF3"/>
    <w:rsid w:val="00D43329"/>
    <w:rsid w:val="00D43372"/>
    <w:rsid w:val="00D433C7"/>
    <w:rsid w:val="00D434DA"/>
    <w:rsid w:val="00D438AF"/>
    <w:rsid w:val="00D438DD"/>
    <w:rsid w:val="00D4393C"/>
    <w:rsid w:val="00D4396B"/>
    <w:rsid w:val="00D43ABE"/>
    <w:rsid w:val="00D43B07"/>
    <w:rsid w:val="00D43C04"/>
    <w:rsid w:val="00D43CDF"/>
    <w:rsid w:val="00D43D79"/>
    <w:rsid w:val="00D43D8D"/>
    <w:rsid w:val="00D43E63"/>
    <w:rsid w:val="00D43EF3"/>
    <w:rsid w:val="00D44020"/>
    <w:rsid w:val="00D440B9"/>
    <w:rsid w:val="00D4415A"/>
    <w:rsid w:val="00D4424F"/>
    <w:rsid w:val="00D44277"/>
    <w:rsid w:val="00D444DE"/>
    <w:rsid w:val="00D444EC"/>
    <w:rsid w:val="00D44876"/>
    <w:rsid w:val="00D4491B"/>
    <w:rsid w:val="00D44A76"/>
    <w:rsid w:val="00D44B8D"/>
    <w:rsid w:val="00D44CBE"/>
    <w:rsid w:val="00D44E15"/>
    <w:rsid w:val="00D44E93"/>
    <w:rsid w:val="00D44F79"/>
    <w:rsid w:val="00D4522C"/>
    <w:rsid w:val="00D4526B"/>
    <w:rsid w:val="00D4541C"/>
    <w:rsid w:val="00D454F8"/>
    <w:rsid w:val="00D455BE"/>
    <w:rsid w:val="00D45702"/>
    <w:rsid w:val="00D4570B"/>
    <w:rsid w:val="00D45846"/>
    <w:rsid w:val="00D458AB"/>
    <w:rsid w:val="00D458AD"/>
    <w:rsid w:val="00D4591E"/>
    <w:rsid w:val="00D45D5D"/>
    <w:rsid w:val="00D45D9B"/>
    <w:rsid w:val="00D460F2"/>
    <w:rsid w:val="00D4615D"/>
    <w:rsid w:val="00D461C6"/>
    <w:rsid w:val="00D46249"/>
    <w:rsid w:val="00D46336"/>
    <w:rsid w:val="00D46403"/>
    <w:rsid w:val="00D4645D"/>
    <w:rsid w:val="00D464AE"/>
    <w:rsid w:val="00D464F5"/>
    <w:rsid w:val="00D46620"/>
    <w:rsid w:val="00D46671"/>
    <w:rsid w:val="00D466DA"/>
    <w:rsid w:val="00D46719"/>
    <w:rsid w:val="00D46A19"/>
    <w:rsid w:val="00D46D1D"/>
    <w:rsid w:val="00D46EBA"/>
    <w:rsid w:val="00D46FDA"/>
    <w:rsid w:val="00D4712B"/>
    <w:rsid w:val="00D47142"/>
    <w:rsid w:val="00D47229"/>
    <w:rsid w:val="00D4734A"/>
    <w:rsid w:val="00D4742E"/>
    <w:rsid w:val="00D474AB"/>
    <w:rsid w:val="00D474F6"/>
    <w:rsid w:val="00D47502"/>
    <w:rsid w:val="00D47570"/>
    <w:rsid w:val="00D475CE"/>
    <w:rsid w:val="00D47630"/>
    <w:rsid w:val="00D476EE"/>
    <w:rsid w:val="00D478AB"/>
    <w:rsid w:val="00D478DD"/>
    <w:rsid w:val="00D47A9E"/>
    <w:rsid w:val="00D47C1A"/>
    <w:rsid w:val="00D47CBA"/>
    <w:rsid w:val="00D47DE5"/>
    <w:rsid w:val="00D47E17"/>
    <w:rsid w:val="00D47EBE"/>
    <w:rsid w:val="00D47F9E"/>
    <w:rsid w:val="00D50169"/>
    <w:rsid w:val="00D50189"/>
    <w:rsid w:val="00D5043C"/>
    <w:rsid w:val="00D504B4"/>
    <w:rsid w:val="00D50561"/>
    <w:rsid w:val="00D505D6"/>
    <w:rsid w:val="00D5092F"/>
    <w:rsid w:val="00D50B23"/>
    <w:rsid w:val="00D50CBA"/>
    <w:rsid w:val="00D50DBB"/>
    <w:rsid w:val="00D50E5A"/>
    <w:rsid w:val="00D50E61"/>
    <w:rsid w:val="00D50F93"/>
    <w:rsid w:val="00D513E1"/>
    <w:rsid w:val="00D514E9"/>
    <w:rsid w:val="00D515D0"/>
    <w:rsid w:val="00D51739"/>
    <w:rsid w:val="00D51A97"/>
    <w:rsid w:val="00D51DFC"/>
    <w:rsid w:val="00D51F46"/>
    <w:rsid w:val="00D51F71"/>
    <w:rsid w:val="00D520E1"/>
    <w:rsid w:val="00D5216B"/>
    <w:rsid w:val="00D52171"/>
    <w:rsid w:val="00D52294"/>
    <w:rsid w:val="00D52478"/>
    <w:rsid w:val="00D525A0"/>
    <w:rsid w:val="00D52602"/>
    <w:rsid w:val="00D5283B"/>
    <w:rsid w:val="00D5288B"/>
    <w:rsid w:val="00D5289E"/>
    <w:rsid w:val="00D52A47"/>
    <w:rsid w:val="00D52AB0"/>
    <w:rsid w:val="00D52CA8"/>
    <w:rsid w:val="00D52D0F"/>
    <w:rsid w:val="00D52D3F"/>
    <w:rsid w:val="00D53120"/>
    <w:rsid w:val="00D5323D"/>
    <w:rsid w:val="00D533E4"/>
    <w:rsid w:val="00D5343A"/>
    <w:rsid w:val="00D53478"/>
    <w:rsid w:val="00D53551"/>
    <w:rsid w:val="00D53696"/>
    <w:rsid w:val="00D5373B"/>
    <w:rsid w:val="00D537B2"/>
    <w:rsid w:val="00D5386A"/>
    <w:rsid w:val="00D5388D"/>
    <w:rsid w:val="00D53AEE"/>
    <w:rsid w:val="00D53B17"/>
    <w:rsid w:val="00D53CB6"/>
    <w:rsid w:val="00D53E32"/>
    <w:rsid w:val="00D53F55"/>
    <w:rsid w:val="00D5409F"/>
    <w:rsid w:val="00D541BA"/>
    <w:rsid w:val="00D543BD"/>
    <w:rsid w:val="00D54431"/>
    <w:rsid w:val="00D544E4"/>
    <w:rsid w:val="00D5456B"/>
    <w:rsid w:val="00D5467D"/>
    <w:rsid w:val="00D546F5"/>
    <w:rsid w:val="00D547D5"/>
    <w:rsid w:val="00D547EA"/>
    <w:rsid w:val="00D54947"/>
    <w:rsid w:val="00D549BE"/>
    <w:rsid w:val="00D54D20"/>
    <w:rsid w:val="00D54DD4"/>
    <w:rsid w:val="00D54EE0"/>
    <w:rsid w:val="00D54F23"/>
    <w:rsid w:val="00D5518E"/>
    <w:rsid w:val="00D553DA"/>
    <w:rsid w:val="00D55678"/>
    <w:rsid w:val="00D556B1"/>
    <w:rsid w:val="00D556B3"/>
    <w:rsid w:val="00D558BF"/>
    <w:rsid w:val="00D55B42"/>
    <w:rsid w:val="00D55B60"/>
    <w:rsid w:val="00D55D76"/>
    <w:rsid w:val="00D55DA5"/>
    <w:rsid w:val="00D55EE2"/>
    <w:rsid w:val="00D56045"/>
    <w:rsid w:val="00D561EF"/>
    <w:rsid w:val="00D563CE"/>
    <w:rsid w:val="00D563E7"/>
    <w:rsid w:val="00D56504"/>
    <w:rsid w:val="00D565A9"/>
    <w:rsid w:val="00D568D1"/>
    <w:rsid w:val="00D56C49"/>
    <w:rsid w:val="00D56CD3"/>
    <w:rsid w:val="00D56DAF"/>
    <w:rsid w:val="00D56DE4"/>
    <w:rsid w:val="00D572C8"/>
    <w:rsid w:val="00D57337"/>
    <w:rsid w:val="00D5735D"/>
    <w:rsid w:val="00D573E6"/>
    <w:rsid w:val="00D57540"/>
    <w:rsid w:val="00D57649"/>
    <w:rsid w:val="00D57709"/>
    <w:rsid w:val="00D579EC"/>
    <w:rsid w:val="00D57ACA"/>
    <w:rsid w:val="00D57CC2"/>
    <w:rsid w:val="00D6001F"/>
    <w:rsid w:val="00D6027E"/>
    <w:rsid w:val="00D60395"/>
    <w:rsid w:val="00D6039F"/>
    <w:rsid w:val="00D6045A"/>
    <w:rsid w:val="00D6057C"/>
    <w:rsid w:val="00D6093B"/>
    <w:rsid w:val="00D60B17"/>
    <w:rsid w:val="00D60BAF"/>
    <w:rsid w:val="00D60C30"/>
    <w:rsid w:val="00D60D07"/>
    <w:rsid w:val="00D60E1A"/>
    <w:rsid w:val="00D61259"/>
    <w:rsid w:val="00D615D9"/>
    <w:rsid w:val="00D616B6"/>
    <w:rsid w:val="00D617CD"/>
    <w:rsid w:val="00D617D2"/>
    <w:rsid w:val="00D618F4"/>
    <w:rsid w:val="00D61939"/>
    <w:rsid w:val="00D6194A"/>
    <w:rsid w:val="00D61A64"/>
    <w:rsid w:val="00D61E88"/>
    <w:rsid w:val="00D61FF5"/>
    <w:rsid w:val="00D622C4"/>
    <w:rsid w:val="00D62314"/>
    <w:rsid w:val="00D6233E"/>
    <w:rsid w:val="00D6236A"/>
    <w:rsid w:val="00D62381"/>
    <w:rsid w:val="00D6247F"/>
    <w:rsid w:val="00D624A9"/>
    <w:rsid w:val="00D6257D"/>
    <w:rsid w:val="00D6271A"/>
    <w:rsid w:val="00D62930"/>
    <w:rsid w:val="00D629BF"/>
    <w:rsid w:val="00D62C6B"/>
    <w:rsid w:val="00D62E95"/>
    <w:rsid w:val="00D62EC7"/>
    <w:rsid w:val="00D62F0B"/>
    <w:rsid w:val="00D63017"/>
    <w:rsid w:val="00D630D1"/>
    <w:rsid w:val="00D630F5"/>
    <w:rsid w:val="00D63214"/>
    <w:rsid w:val="00D633D4"/>
    <w:rsid w:val="00D63541"/>
    <w:rsid w:val="00D63AD5"/>
    <w:rsid w:val="00D63BC4"/>
    <w:rsid w:val="00D63C91"/>
    <w:rsid w:val="00D640CF"/>
    <w:rsid w:val="00D64126"/>
    <w:rsid w:val="00D64303"/>
    <w:rsid w:val="00D645A2"/>
    <w:rsid w:val="00D64948"/>
    <w:rsid w:val="00D64CDB"/>
    <w:rsid w:val="00D64D60"/>
    <w:rsid w:val="00D65009"/>
    <w:rsid w:val="00D65231"/>
    <w:rsid w:val="00D653B8"/>
    <w:rsid w:val="00D6551C"/>
    <w:rsid w:val="00D6559E"/>
    <w:rsid w:val="00D65690"/>
    <w:rsid w:val="00D6578B"/>
    <w:rsid w:val="00D65799"/>
    <w:rsid w:val="00D65889"/>
    <w:rsid w:val="00D6588C"/>
    <w:rsid w:val="00D6592D"/>
    <w:rsid w:val="00D65AF7"/>
    <w:rsid w:val="00D65B5A"/>
    <w:rsid w:val="00D65C3E"/>
    <w:rsid w:val="00D65DE6"/>
    <w:rsid w:val="00D66033"/>
    <w:rsid w:val="00D662C5"/>
    <w:rsid w:val="00D663FE"/>
    <w:rsid w:val="00D66517"/>
    <w:rsid w:val="00D6666B"/>
    <w:rsid w:val="00D666F4"/>
    <w:rsid w:val="00D668FF"/>
    <w:rsid w:val="00D669AB"/>
    <w:rsid w:val="00D66B04"/>
    <w:rsid w:val="00D66BA1"/>
    <w:rsid w:val="00D66D77"/>
    <w:rsid w:val="00D66DA5"/>
    <w:rsid w:val="00D66F2F"/>
    <w:rsid w:val="00D67111"/>
    <w:rsid w:val="00D671B3"/>
    <w:rsid w:val="00D67253"/>
    <w:rsid w:val="00D6737F"/>
    <w:rsid w:val="00D673F2"/>
    <w:rsid w:val="00D6742A"/>
    <w:rsid w:val="00D674D9"/>
    <w:rsid w:val="00D676A0"/>
    <w:rsid w:val="00D6781D"/>
    <w:rsid w:val="00D67AA6"/>
    <w:rsid w:val="00D67C29"/>
    <w:rsid w:val="00D67C93"/>
    <w:rsid w:val="00D67CC4"/>
    <w:rsid w:val="00D70160"/>
    <w:rsid w:val="00D701C4"/>
    <w:rsid w:val="00D701F7"/>
    <w:rsid w:val="00D7041D"/>
    <w:rsid w:val="00D70496"/>
    <w:rsid w:val="00D70498"/>
    <w:rsid w:val="00D704B6"/>
    <w:rsid w:val="00D70540"/>
    <w:rsid w:val="00D70644"/>
    <w:rsid w:val="00D70A2C"/>
    <w:rsid w:val="00D70A68"/>
    <w:rsid w:val="00D70B56"/>
    <w:rsid w:val="00D70B8C"/>
    <w:rsid w:val="00D70C2F"/>
    <w:rsid w:val="00D70D5F"/>
    <w:rsid w:val="00D70E46"/>
    <w:rsid w:val="00D7101B"/>
    <w:rsid w:val="00D7101E"/>
    <w:rsid w:val="00D71517"/>
    <w:rsid w:val="00D71575"/>
    <w:rsid w:val="00D7159C"/>
    <w:rsid w:val="00D717E4"/>
    <w:rsid w:val="00D71883"/>
    <w:rsid w:val="00D718B8"/>
    <w:rsid w:val="00D71979"/>
    <w:rsid w:val="00D71AC0"/>
    <w:rsid w:val="00D71CA4"/>
    <w:rsid w:val="00D71EC4"/>
    <w:rsid w:val="00D71ED7"/>
    <w:rsid w:val="00D71F62"/>
    <w:rsid w:val="00D72073"/>
    <w:rsid w:val="00D720B6"/>
    <w:rsid w:val="00D721EA"/>
    <w:rsid w:val="00D72287"/>
    <w:rsid w:val="00D72381"/>
    <w:rsid w:val="00D724F1"/>
    <w:rsid w:val="00D72536"/>
    <w:rsid w:val="00D725C3"/>
    <w:rsid w:val="00D72AC8"/>
    <w:rsid w:val="00D72CB8"/>
    <w:rsid w:val="00D72DA3"/>
    <w:rsid w:val="00D72DFE"/>
    <w:rsid w:val="00D72E67"/>
    <w:rsid w:val="00D72E71"/>
    <w:rsid w:val="00D72EEB"/>
    <w:rsid w:val="00D7322C"/>
    <w:rsid w:val="00D73284"/>
    <w:rsid w:val="00D73E91"/>
    <w:rsid w:val="00D73FA9"/>
    <w:rsid w:val="00D742C0"/>
    <w:rsid w:val="00D7455E"/>
    <w:rsid w:val="00D7459B"/>
    <w:rsid w:val="00D745AA"/>
    <w:rsid w:val="00D7460C"/>
    <w:rsid w:val="00D74760"/>
    <w:rsid w:val="00D7480E"/>
    <w:rsid w:val="00D74867"/>
    <w:rsid w:val="00D74897"/>
    <w:rsid w:val="00D748EC"/>
    <w:rsid w:val="00D74952"/>
    <w:rsid w:val="00D74959"/>
    <w:rsid w:val="00D74A0D"/>
    <w:rsid w:val="00D74A8A"/>
    <w:rsid w:val="00D74B41"/>
    <w:rsid w:val="00D74D04"/>
    <w:rsid w:val="00D74EF7"/>
    <w:rsid w:val="00D7513F"/>
    <w:rsid w:val="00D7529C"/>
    <w:rsid w:val="00D75339"/>
    <w:rsid w:val="00D75358"/>
    <w:rsid w:val="00D75482"/>
    <w:rsid w:val="00D7548F"/>
    <w:rsid w:val="00D754A0"/>
    <w:rsid w:val="00D75567"/>
    <w:rsid w:val="00D755A6"/>
    <w:rsid w:val="00D7563C"/>
    <w:rsid w:val="00D758BC"/>
    <w:rsid w:val="00D758C8"/>
    <w:rsid w:val="00D7592B"/>
    <w:rsid w:val="00D75987"/>
    <w:rsid w:val="00D759B3"/>
    <w:rsid w:val="00D75B82"/>
    <w:rsid w:val="00D75E23"/>
    <w:rsid w:val="00D75E33"/>
    <w:rsid w:val="00D75E6F"/>
    <w:rsid w:val="00D75ECE"/>
    <w:rsid w:val="00D7606B"/>
    <w:rsid w:val="00D760B2"/>
    <w:rsid w:val="00D76250"/>
    <w:rsid w:val="00D7632D"/>
    <w:rsid w:val="00D7641E"/>
    <w:rsid w:val="00D76442"/>
    <w:rsid w:val="00D76486"/>
    <w:rsid w:val="00D76509"/>
    <w:rsid w:val="00D76796"/>
    <w:rsid w:val="00D76806"/>
    <w:rsid w:val="00D76836"/>
    <w:rsid w:val="00D7686A"/>
    <w:rsid w:val="00D76874"/>
    <w:rsid w:val="00D76BC0"/>
    <w:rsid w:val="00D76C16"/>
    <w:rsid w:val="00D76DDD"/>
    <w:rsid w:val="00D771C8"/>
    <w:rsid w:val="00D77260"/>
    <w:rsid w:val="00D772B7"/>
    <w:rsid w:val="00D77333"/>
    <w:rsid w:val="00D77460"/>
    <w:rsid w:val="00D775BA"/>
    <w:rsid w:val="00D775E1"/>
    <w:rsid w:val="00D77606"/>
    <w:rsid w:val="00D7764C"/>
    <w:rsid w:val="00D7774D"/>
    <w:rsid w:val="00D77774"/>
    <w:rsid w:val="00D7779B"/>
    <w:rsid w:val="00D77882"/>
    <w:rsid w:val="00D779B7"/>
    <w:rsid w:val="00D77BAA"/>
    <w:rsid w:val="00D77C69"/>
    <w:rsid w:val="00D77F48"/>
    <w:rsid w:val="00D8000F"/>
    <w:rsid w:val="00D804A6"/>
    <w:rsid w:val="00D804AD"/>
    <w:rsid w:val="00D80541"/>
    <w:rsid w:val="00D80567"/>
    <w:rsid w:val="00D80850"/>
    <w:rsid w:val="00D80860"/>
    <w:rsid w:val="00D809CC"/>
    <w:rsid w:val="00D80A7D"/>
    <w:rsid w:val="00D80AB4"/>
    <w:rsid w:val="00D80B1B"/>
    <w:rsid w:val="00D80BB9"/>
    <w:rsid w:val="00D80C32"/>
    <w:rsid w:val="00D80DE4"/>
    <w:rsid w:val="00D80E44"/>
    <w:rsid w:val="00D80F24"/>
    <w:rsid w:val="00D80FDF"/>
    <w:rsid w:val="00D8106B"/>
    <w:rsid w:val="00D8108B"/>
    <w:rsid w:val="00D812C7"/>
    <w:rsid w:val="00D812E1"/>
    <w:rsid w:val="00D81311"/>
    <w:rsid w:val="00D81445"/>
    <w:rsid w:val="00D81636"/>
    <w:rsid w:val="00D81640"/>
    <w:rsid w:val="00D8189C"/>
    <w:rsid w:val="00D818A9"/>
    <w:rsid w:val="00D81998"/>
    <w:rsid w:val="00D81AAC"/>
    <w:rsid w:val="00D81BF6"/>
    <w:rsid w:val="00D81F7B"/>
    <w:rsid w:val="00D81FA0"/>
    <w:rsid w:val="00D82008"/>
    <w:rsid w:val="00D823AD"/>
    <w:rsid w:val="00D824EC"/>
    <w:rsid w:val="00D828A5"/>
    <w:rsid w:val="00D829AE"/>
    <w:rsid w:val="00D82B11"/>
    <w:rsid w:val="00D82B7D"/>
    <w:rsid w:val="00D82D1D"/>
    <w:rsid w:val="00D82E41"/>
    <w:rsid w:val="00D82EF6"/>
    <w:rsid w:val="00D82FCC"/>
    <w:rsid w:val="00D83282"/>
    <w:rsid w:val="00D83345"/>
    <w:rsid w:val="00D83462"/>
    <w:rsid w:val="00D8353B"/>
    <w:rsid w:val="00D8357C"/>
    <w:rsid w:val="00D8382C"/>
    <w:rsid w:val="00D8386C"/>
    <w:rsid w:val="00D838EB"/>
    <w:rsid w:val="00D839FF"/>
    <w:rsid w:val="00D83ADF"/>
    <w:rsid w:val="00D84488"/>
    <w:rsid w:val="00D847D6"/>
    <w:rsid w:val="00D84930"/>
    <w:rsid w:val="00D84958"/>
    <w:rsid w:val="00D84DF5"/>
    <w:rsid w:val="00D84E74"/>
    <w:rsid w:val="00D84EEC"/>
    <w:rsid w:val="00D84F76"/>
    <w:rsid w:val="00D85069"/>
    <w:rsid w:val="00D856BF"/>
    <w:rsid w:val="00D857B8"/>
    <w:rsid w:val="00D85837"/>
    <w:rsid w:val="00D8592A"/>
    <w:rsid w:val="00D85C3C"/>
    <w:rsid w:val="00D85D34"/>
    <w:rsid w:val="00D860CC"/>
    <w:rsid w:val="00D862A7"/>
    <w:rsid w:val="00D864B4"/>
    <w:rsid w:val="00D86517"/>
    <w:rsid w:val="00D86868"/>
    <w:rsid w:val="00D868C1"/>
    <w:rsid w:val="00D86A02"/>
    <w:rsid w:val="00D86B06"/>
    <w:rsid w:val="00D86B7E"/>
    <w:rsid w:val="00D86D9C"/>
    <w:rsid w:val="00D86DCB"/>
    <w:rsid w:val="00D86E5C"/>
    <w:rsid w:val="00D8709B"/>
    <w:rsid w:val="00D8741D"/>
    <w:rsid w:val="00D87546"/>
    <w:rsid w:val="00D8763C"/>
    <w:rsid w:val="00D876AB"/>
    <w:rsid w:val="00D87731"/>
    <w:rsid w:val="00D87786"/>
    <w:rsid w:val="00D87911"/>
    <w:rsid w:val="00D879FE"/>
    <w:rsid w:val="00D87A99"/>
    <w:rsid w:val="00D87B22"/>
    <w:rsid w:val="00D87B90"/>
    <w:rsid w:val="00D87F64"/>
    <w:rsid w:val="00D87F73"/>
    <w:rsid w:val="00D87FE3"/>
    <w:rsid w:val="00D901E9"/>
    <w:rsid w:val="00D90722"/>
    <w:rsid w:val="00D9089D"/>
    <w:rsid w:val="00D90B9F"/>
    <w:rsid w:val="00D90EF0"/>
    <w:rsid w:val="00D90F5F"/>
    <w:rsid w:val="00D90F74"/>
    <w:rsid w:val="00D90F99"/>
    <w:rsid w:val="00D90FAF"/>
    <w:rsid w:val="00D91163"/>
    <w:rsid w:val="00D91190"/>
    <w:rsid w:val="00D9137C"/>
    <w:rsid w:val="00D9148B"/>
    <w:rsid w:val="00D9150D"/>
    <w:rsid w:val="00D91545"/>
    <w:rsid w:val="00D91577"/>
    <w:rsid w:val="00D91A46"/>
    <w:rsid w:val="00D91AD0"/>
    <w:rsid w:val="00D91CC3"/>
    <w:rsid w:val="00D91E8E"/>
    <w:rsid w:val="00D91F75"/>
    <w:rsid w:val="00D9211F"/>
    <w:rsid w:val="00D92139"/>
    <w:rsid w:val="00D92192"/>
    <w:rsid w:val="00D922EA"/>
    <w:rsid w:val="00D9246A"/>
    <w:rsid w:val="00D925DC"/>
    <w:rsid w:val="00D925F3"/>
    <w:rsid w:val="00D9280B"/>
    <w:rsid w:val="00D92B2A"/>
    <w:rsid w:val="00D92B6D"/>
    <w:rsid w:val="00D92BA4"/>
    <w:rsid w:val="00D92BE0"/>
    <w:rsid w:val="00D92D17"/>
    <w:rsid w:val="00D92D83"/>
    <w:rsid w:val="00D92D88"/>
    <w:rsid w:val="00D92DA1"/>
    <w:rsid w:val="00D92DB3"/>
    <w:rsid w:val="00D931CD"/>
    <w:rsid w:val="00D93249"/>
    <w:rsid w:val="00D932B4"/>
    <w:rsid w:val="00D939A4"/>
    <w:rsid w:val="00D93A48"/>
    <w:rsid w:val="00D93A73"/>
    <w:rsid w:val="00D93C06"/>
    <w:rsid w:val="00D93EB0"/>
    <w:rsid w:val="00D93EFB"/>
    <w:rsid w:val="00D93F2A"/>
    <w:rsid w:val="00D94074"/>
    <w:rsid w:val="00D94361"/>
    <w:rsid w:val="00D946AF"/>
    <w:rsid w:val="00D94820"/>
    <w:rsid w:val="00D948B9"/>
    <w:rsid w:val="00D948E9"/>
    <w:rsid w:val="00D94A72"/>
    <w:rsid w:val="00D94B02"/>
    <w:rsid w:val="00D94B40"/>
    <w:rsid w:val="00D94FF3"/>
    <w:rsid w:val="00D950E9"/>
    <w:rsid w:val="00D951A0"/>
    <w:rsid w:val="00D95396"/>
    <w:rsid w:val="00D955E6"/>
    <w:rsid w:val="00D958D4"/>
    <w:rsid w:val="00D958DB"/>
    <w:rsid w:val="00D95907"/>
    <w:rsid w:val="00D95A4A"/>
    <w:rsid w:val="00D95A64"/>
    <w:rsid w:val="00D95BA6"/>
    <w:rsid w:val="00D95BDF"/>
    <w:rsid w:val="00D95CC8"/>
    <w:rsid w:val="00D95DB9"/>
    <w:rsid w:val="00D95F17"/>
    <w:rsid w:val="00D96224"/>
    <w:rsid w:val="00D962BE"/>
    <w:rsid w:val="00D9633E"/>
    <w:rsid w:val="00D96342"/>
    <w:rsid w:val="00D964F7"/>
    <w:rsid w:val="00D9660E"/>
    <w:rsid w:val="00D96969"/>
    <w:rsid w:val="00D96A01"/>
    <w:rsid w:val="00D96A48"/>
    <w:rsid w:val="00D96BF2"/>
    <w:rsid w:val="00D96E79"/>
    <w:rsid w:val="00D96E85"/>
    <w:rsid w:val="00D96EBF"/>
    <w:rsid w:val="00D96FE3"/>
    <w:rsid w:val="00D97234"/>
    <w:rsid w:val="00D97238"/>
    <w:rsid w:val="00D97586"/>
    <w:rsid w:val="00D97783"/>
    <w:rsid w:val="00D977B7"/>
    <w:rsid w:val="00D97A4C"/>
    <w:rsid w:val="00D97A7D"/>
    <w:rsid w:val="00D97AB7"/>
    <w:rsid w:val="00D97B21"/>
    <w:rsid w:val="00D97C34"/>
    <w:rsid w:val="00D97C57"/>
    <w:rsid w:val="00D97CF2"/>
    <w:rsid w:val="00D97D87"/>
    <w:rsid w:val="00D97DC3"/>
    <w:rsid w:val="00D97ED1"/>
    <w:rsid w:val="00D97F67"/>
    <w:rsid w:val="00DA02A1"/>
    <w:rsid w:val="00DA0362"/>
    <w:rsid w:val="00DA03CC"/>
    <w:rsid w:val="00DA048E"/>
    <w:rsid w:val="00DA072E"/>
    <w:rsid w:val="00DA0774"/>
    <w:rsid w:val="00DA087A"/>
    <w:rsid w:val="00DA0934"/>
    <w:rsid w:val="00DA09DA"/>
    <w:rsid w:val="00DA0A88"/>
    <w:rsid w:val="00DA0ACE"/>
    <w:rsid w:val="00DA0AD3"/>
    <w:rsid w:val="00DA0D93"/>
    <w:rsid w:val="00DA0DA5"/>
    <w:rsid w:val="00DA0DFA"/>
    <w:rsid w:val="00DA0FE0"/>
    <w:rsid w:val="00DA1032"/>
    <w:rsid w:val="00DA1265"/>
    <w:rsid w:val="00DA131D"/>
    <w:rsid w:val="00DA15BD"/>
    <w:rsid w:val="00DA1755"/>
    <w:rsid w:val="00DA2002"/>
    <w:rsid w:val="00DA2299"/>
    <w:rsid w:val="00DA233D"/>
    <w:rsid w:val="00DA289B"/>
    <w:rsid w:val="00DA2926"/>
    <w:rsid w:val="00DA292C"/>
    <w:rsid w:val="00DA2BB5"/>
    <w:rsid w:val="00DA2C9B"/>
    <w:rsid w:val="00DA2CF6"/>
    <w:rsid w:val="00DA2D33"/>
    <w:rsid w:val="00DA2E1C"/>
    <w:rsid w:val="00DA2E61"/>
    <w:rsid w:val="00DA3061"/>
    <w:rsid w:val="00DA33AA"/>
    <w:rsid w:val="00DA33F1"/>
    <w:rsid w:val="00DA34E5"/>
    <w:rsid w:val="00DA3602"/>
    <w:rsid w:val="00DA364F"/>
    <w:rsid w:val="00DA3723"/>
    <w:rsid w:val="00DA3973"/>
    <w:rsid w:val="00DA3975"/>
    <w:rsid w:val="00DA39EC"/>
    <w:rsid w:val="00DA3A02"/>
    <w:rsid w:val="00DA3BB9"/>
    <w:rsid w:val="00DA3C1C"/>
    <w:rsid w:val="00DA3E8D"/>
    <w:rsid w:val="00DA3F63"/>
    <w:rsid w:val="00DA3F7F"/>
    <w:rsid w:val="00DA3FEE"/>
    <w:rsid w:val="00DA4024"/>
    <w:rsid w:val="00DA4084"/>
    <w:rsid w:val="00DA4101"/>
    <w:rsid w:val="00DA4188"/>
    <w:rsid w:val="00DA4265"/>
    <w:rsid w:val="00DA4483"/>
    <w:rsid w:val="00DA449E"/>
    <w:rsid w:val="00DA46F6"/>
    <w:rsid w:val="00DA4749"/>
    <w:rsid w:val="00DA47B0"/>
    <w:rsid w:val="00DA4812"/>
    <w:rsid w:val="00DA4965"/>
    <w:rsid w:val="00DA49A2"/>
    <w:rsid w:val="00DA4AB5"/>
    <w:rsid w:val="00DA4BBE"/>
    <w:rsid w:val="00DA50B4"/>
    <w:rsid w:val="00DA510C"/>
    <w:rsid w:val="00DA51B8"/>
    <w:rsid w:val="00DA5244"/>
    <w:rsid w:val="00DA528A"/>
    <w:rsid w:val="00DA52B2"/>
    <w:rsid w:val="00DA52B4"/>
    <w:rsid w:val="00DA5447"/>
    <w:rsid w:val="00DA5646"/>
    <w:rsid w:val="00DA564C"/>
    <w:rsid w:val="00DA572D"/>
    <w:rsid w:val="00DA57CF"/>
    <w:rsid w:val="00DA5914"/>
    <w:rsid w:val="00DA59F1"/>
    <w:rsid w:val="00DA5DAE"/>
    <w:rsid w:val="00DA5E52"/>
    <w:rsid w:val="00DA5F65"/>
    <w:rsid w:val="00DA6049"/>
    <w:rsid w:val="00DA60F5"/>
    <w:rsid w:val="00DA665A"/>
    <w:rsid w:val="00DA6715"/>
    <w:rsid w:val="00DA68FE"/>
    <w:rsid w:val="00DA6982"/>
    <w:rsid w:val="00DA69F1"/>
    <w:rsid w:val="00DA6DFD"/>
    <w:rsid w:val="00DA6F21"/>
    <w:rsid w:val="00DA6F37"/>
    <w:rsid w:val="00DA6FDC"/>
    <w:rsid w:val="00DA7253"/>
    <w:rsid w:val="00DA72EC"/>
    <w:rsid w:val="00DA74C7"/>
    <w:rsid w:val="00DA754F"/>
    <w:rsid w:val="00DA7589"/>
    <w:rsid w:val="00DA7604"/>
    <w:rsid w:val="00DA7809"/>
    <w:rsid w:val="00DA798C"/>
    <w:rsid w:val="00DA79D8"/>
    <w:rsid w:val="00DA7A64"/>
    <w:rsid w:val="00DA7B5D"/>
    <w:rsid w:val="00DA7BA1"/>
    <w:rsid w:val="00DA7D7F"/>
    <w:rsid w:val="00DA7E70"/>
    <w:rsid w:val="00DA7EAC"/>
    <w:rsid w:val="00DA7F00"/>
    <w:rsid w:val="00DB0153"/>
    <w:rsid w:val="00DB0252"/>
    <w:rsid w:val="00DB0286"/>
    <w:rsid w:val="00DB0575"/>
    <w:rsid w:val="00DB06B4"/>
    <w:rsid w:val="00DB07E7"/>
    <w:rsid w:val="00DB0896"/>
    <w:rsid w:val="00DB0C91"/>
    <w:rsid w:val="00DB0CD9"/>
    <w:rsid w:val="00DB0E32"/>
    <w:rsid w:val="00DB0F8D"/>
    <w:rsid w:val="00DB106C"/>
    <w:rsid w:val="00DB12E1"/>
    <w:rsid w:val="00DB13F2"/>
    <w:rsid w:val="00DB1484"/>
    <w:rsid w:val="00DB1571"/>
    <w:rsid w:val="00DB1664"/>
    <w:rsid w:val="00DB195F"/>
    <w:rsid w:val="00DB1A31"/>
    <w:rsid w:val="00DB1B10"/>
    <w:rsid w:val="00DB1DEE"/>
    <w:rsid w:val="00DB1E54"/>
    <w:rsid w:val="00DB20BD"/>
    <w:rsid w:val="00DB20D4"/>
    <w:rsid w:val="00DB2446"/>
    <w:rsid w:val="00DB250F"/>
    <w:rsid w:val="00DB2517"/>
    <w:rsid w:val="00DB26E7"/>
    <w:rsid w:val="00DB28C0"/>
    <w:rsid w:val="00DB2ABF"/>
    <w:rsid w:val="00DB2B31"/>
    <w:rsid w:val="00DB2C15"/>
    <w:rsid w:val="00DB2C84"/>
    <w:rsid w:val="00DB2EED"/>
    <w:rsid w:val="00DB2F4F"/>
    <w:rsid w:val="00DB300B"/>
    <w:rsid w:val="00DB3017"/>
    <w:rsid w:val="00DB33DB"/>
    <w:rsid w:val="00DB3452"/>
    <w:rsid w:val="00DB3694"/>
    <w:rsid w:val="00DB36AE"/>
    <w:rsid w:val="00DB38EF"/>
    <w:rsid w:val="00DB3921"/>
    <w:rsid w:val="00DB3AF9"/>
    <w:rsid w:val="00DB3B98"/>
    <w:rsid w:val="00DB3C70"/>
    <w:rsid w:val="00DB3D10"/>
    <w:rsid w:val="00DB3FA9"/>
    <w:rsid w:val="00DB4039"/>
    <w:rsid w:val="00DB40AA"/>
    <w:rsid w:val="00DB45E3"/>
    <w:rsid w:val="00DB48D5"/>
    <w:rsid w:val="00DB48E8"/>
    <w:rsid w:val="00DB4AD9"/>
    <w:rsid w:val="00DB4B4E"/>
    <w:rsid w:val="00DB4B4F"/>
    <w:rsid w:val="00DB4E23"/>
    <w:rsid w:val="00DB4F57"/>
    <w:rsid w:val="00DB50E5"/>
    <w:rsid w:val="00DB50E8"/>
    <w:rsid w:val="00DB5218"/>
    <w:rsid w:val="00DB5273"/>
    <w:rsid w:val="00DB5397"/>
    <w:rsid w:val="00DB54B7"/>
    <w:rsid w:val="00DB56B1"/>
    <w:rsid w:val="00DB5774"/>
    <w:rsid w:val="00DB57B5"/>
    <w:rsid w:val="00DB5868"/>
    <w:rsid w:val="00DB588F"/>
    <w:rsid w:val="00DB5925"/>
    <w:rsid w:val="00DB5C94"/>
    <w:rsid w:val="00DB5CED"/>
    <w:rsid w:val="00DB5DE0"/>
    <w:rsid w:val="00DB5ECA"/>
    <w:rsid w:val="00DB6104"/>
    <w:rsid w:val="00DB621A"/>
    <w:rsid w:val="00DB6283"/>
    <w:rsid w:val="00DB63AA"/>
    <w:rsid w:val="00DB6522"/>
    <w:rsid w:val="00DB671D"/>
    <w:rsid w:val="00DB689D"/>
    <w:rsid w:val="00DB68F0"/>
    <w:rsid w:val="00DB6BC3"/>
    <w:rsid w:val="00DB6BF3"/>
    <w:rsid w:val="00DB6C0A"/>
    <w:rsid w:val="00DB6F7F"/>
    <w:rsid w:val="00DB6FA3"/>
    <w:rsid w:val="00DB6FF7"/>
    <w:rsid w:val="00DB7353"/>
    <w:rsid w:val="00DB74B3"/>
    <w:rsid w:val="00DB76ED"/>
    <w:rsid w:val="00DB77AB"/>
    <w:rsid w:val="00DB77AC"/>
    <w:rsid w:val="00DB78AA"/>
    <w:rsid w:val="00DB7948"/>
    <w:rsid w:val="00DB7990"/>
    <w:rsid w:val="00DB79D9"/>
    <w:rsid w:val="00DB7A4E"/>
    <w:rsid w:val="00DB7B08"/>
    <w:rsid w:val="00DB7B4C"/>
    <w:rsid w:val="00DB7B72"/>
    <w:rsid w:val="00DB7C6E"/>
    <w:rsid w:val="00DB7E52"/>
    <w:rsid w:val="00DB7F32"/>
    <w:rsid w:val="00DC0069"/>
    <w:rsid w:val="00DC0309"/>
    <w:rsid w:val="00DC035E"/>
    <w:rsid w:val="00DC05C0"/>
    <w:rsid w:val="00DC0639"/>
    <w:rsid w:val="00DC066A"/>
    <w:rsid w:val="00DC06FB"/>
    <w:rsid w:val="00DC0736"/>
    <w:rsid w:val="00DC088D"/>
    <w:rsid w:val="00DC0915"/>
    <w:rsid w:val="00DC0D2A"/>
    <w:rsid w:val="00DC0FA3"/>
    <w:rsid w:val="00DC1061"/>
    <w:rsid w:val="00DC12EF"/>
    <w:rsid w:val="00DC1420"/>
    <w:rsid w:val="00DC145B"/>
    <w:rsid w:val="00DC1596"/>
    <w:rsid w:val="00DC16C3"/>
    <w:rsid w:val="00DC17E3"/>
    <w:rsid w:val="00DC1894"/>
    <w:rsid w:val="00DC191D"/>
    <w:rsid w:val="00DC1961"/>
    <w:rsid w:val="00DC1A93"/>
    <w:rsid w:val="00DC1D58"/>
    <w:rsid w:val="00DC1D72"/>
    <w:rsid w:val="00DC1EA7"/>
    <w:rsid w:val="00DC1F7C"/>
    <w:rsid w:val="00DC21D7"/>
    <w:rsid w:val="00DC2280"/>
    <w:rsid w:val="00DC24CE"/>
    <w:rsid w:val="00DC255F"/>
    <w:rsid w:val="00DC26CA"/>
    <w:rsid w:val="00DC2730"/>
    <w:rsid w:val="00DC28AF"/>
    <w:rsid w:val="00DC2902"/>
    <w:rsid w:val="00DC2C5F"/>
    <w:rsid w:val="00DC2D80"/>
    <w:rsid w:val="00DC2DE6"/>
    <w:rsid w:val="00DC2F68"/>
    <w:rsid w:val="00DC303C"/>
    <w:rsid w:val="00DC3042"/>
    <w:rsid w:val="00DC321A"/>
    <w:rsid w:val="00DC3354"/>
    <w:rsid w:val="00DC3389"/>
    <w:rsid w:val="00DC3408"/>
    <w:rsid w:val="00DC34DD"/>
    <w:rsid w:val="00DC36E0"/>
    <w:rsid w:val="00DC388B"/>
    <w:rsid w:val="00DC38FD"/>
    <w:rsid w:val="00DC3A7E"/>
    <w:rsid w:val="00DC3A88"/>
    <w:rsid w:val="00DC3AB9"/>
    <w:rsid w:val="00DC3D60"/>
    <w:rsid w:val="00DC3FF6"/>
    <w:rsid w:val="00DC40A2"/>
    <w:rsid w:val="00DC42B3"/>
    <w:rsid w:val="00DC4398"/>
    <w:rsid w:val="00DC4427"/>
    <w:rsid w:val="00DC456F"/>
    <w:rsid w:val="00DC45E4"/>
    <w:rsid w:val="00DC461C"/>
    <w:rsid w:val="00DC4718"/>
    <w:rsid w:val="00DC48D5"/>
    <w:rsid w:val="00DC4E1E"/>
    <w:rsid w:val="00DC4EE7"/>
    <w:rsid w:val="00DC4F1C"/>
    <w:rsid w:val="00DC4FAA"/>
    <w:rsid w:val="00DC4FC9"/>
    <w:rsid w:val="00DC518C"/>
    <w:rsid w:val="00DC5329"/>
    <w:rsid w:val="00DC5368"/>
    <w:rsid w:val="00DC5398"/>
    <w:rsid w:val="00DC59B3"/>
    <w:rsid w:val="00DC5A58"/>
    <w:rsid w:val="00DC5C5D"/>
    <w:rsid w:val="00DC5EF8"/>
    <w:rsid w:val="00DC6043"/>
    <w:rsid w:val="00DC60E6"/>
    <w:rsid w:val="00DC617A"/>
    <w:rsid w:val="00DC61C0"/>
    <w:rsid w:val="00DC622E"/>
    <w:rsid w:val="00DC6265"/>
    <w:rsid w:val="00DC65B7"/>
    <w:rsid w:val="00DC6712"/>
    <w:rsid w:val="00DC67BB"/>
    <w:rsid w:val="00DC689C"/>
    <w:rsid w:val="00DC69DD"/>
    <w:rsid w:val="00DC69EB"/>
    <w:rsid w:val="00DC6C26"/>
    <w:rsid w:val="00DC6C27"/>
    <w:rsid w:val="00DC6C9D"/>
    <w:rsid w:val="00DC6D5B"/>
    <w:rsid w:val="00DC6DFA"/>
    <w:rsid w:val="00DC6FC0"/>
    <w:rsid w:val="00DC7015"/>
    <w:rsid w:val="00DC705D"/>
    <w:rsid w:val="00DC708E"/>
    <w:rsid w:val="00DC7286"/>
    <w:rsid w:val="00DC72D7"/>
    <w:rsid w:val="00DC73AB"/>
    <w:rsid w:val="00DC756A"/>
    <w:rsid w:val="00DC75FB"/>
    <w:rsid w:val="00DC7773"/>
    <w:rsid w:val="00DC7997"/>
    <w:rsid w:val="00DC7ABC"/>
    <w:rsid w:val="00DC7C17"/>
    <w:rsid w:val="00DC7C2E"/>
    <w:rsid w:val="00DC7CF3"/>
    <w:rsid w:val="00DC7D35"/>
    <w:rsid w:val="00DC7ED4"/>
    <w:rsid w:val="00DC7F51"/>
    <w:rsid w:val="00DD0358"/>
    <w:rsid w:val="00DD076A"/>
    <w:rsid w:val="00DD0853"/>
    <w:rsid w:val="00DD0A6C"/>
    <w:rsid w:val="00DD0A7E"/>
    <w:rsid w:val="00DD0B06"/>
    <w:rsid w:val="00DD0D51"/>
    <w:rsid w:val="00DD0DC1"/>
    <w:rsid w:val="00DD0DE7"/>
    <w:rsid w:val="00DD0E0F"/>
    <w:rsid w:val="00DD0F4D"/>
    <w:rsid w:val="00DD10DC"/>
    <w:rsid w:val="00DD10FA"/>
    <w:rsid w:val="00DD12AA"/>
    <w:rsid w:val="00DD134F"/>
    <w:rsid w:val="00DD153D"/>
    <w:rsid w:val="00DD1574"/>
    <w:rsid w:val="00DD15A3"/>
    <w:rsid w:val="00DD1631"/>
    <w:rsid w:val="00DD1949"/>
    <w:rsid w:val="00DD1A14"/>
    <w:rsid w:val="00DD1C39"/>
    <w:rsid w:val="00DD1D84"/>
    <w:rsid w:val="00DD1FBD"/>
    <w:rsid w:val="00DD203B"/>
    <w:rsid w:val="00DD204B"/>
    <w:rsid w:val="00DD20F4"/>
    <w:rsid w:val="00DD2142"/>
    <w:rsid w:val="00DD22AB"/>
    <w:rsid w:val="00DD23CF"/>
    <w:rsid w:val="00DD2474"/>
    <w:rsid w:val="00DD25C8"/>
    <w:rsid w:val="00DD26AD"/>
    <w:rsid w:val="00DD2952"/>
    <w:rsid w:val="00DD2AE0"/>
    <w:rsid w:val="00DD2AFE"/>
    <w:rsid w:val="00DD2BA2"/>
    <w:rsid w:val="00DD2E10"/>
    <w:rsid w:val="00DD2F4D"/>
    <w:rsid w:val="00DD303A"/>
    <w:rsid w:val="00DD306A"/>
    <w:rsid w:val="00DD30D3"/>
    <w:rsid w:val="00DD329D"/>
    <w:rsid w:val="00DD332A"/>
    <w:rsid w:val="00DD3422"/>
    <w:rsid w:val="00DD3451"/>
    <w:rsid w:val="00DD34E4"/>
    <w:rsid w:val="00DD3681"/>
    <w:rsid w:val="00DD3792"/>
    <w:rsid w:val="00DD3ADF"/>
    <w:rsid w:val="00DD3AE6"/>
    <w:rsid w:val="00DD3C5B"/>
    <w:rsid w:val="00DD3DA9"/>
    <w:rsid w:val="00DD3DF7"/>
    <w:rsid w:val="00DD3E3B"/>
    <w:rsid w:val="00DD3E51"/>
    <w:rsid w:val="00DD3EAC"/>
    <w:rsid w:val="00DD3F50"/>
    <w:rsid w:val="00DD3FA9"/>
    <w:rsid w:val="00DD4095"/>
    <w:rsid w:val="00DD40A5"/>
    <w:rsid w:val="00DD41E6"/>
    <w:rsid w:val="00DD4208"/>
    <w:rsid w:val="00DD4280"/>
    <w:rsid w:val="00DD430A"/>
    <w:rsid w:val="00DD439B"/>
    <w:rsid w:val="00DD4491"/>
    <w:rsid w:val="00DD4525"/>
    <w:rsid w:val="00DD459B"/>
    <w:rsid w:val="00DD46BE"/>
    <w:rsid w:val="00DD46C3"/>
    <w:rsid w:val="00DD4970"/>
    <w:rsid w:val="00DD4983"/>
    <w:rsid w:val="00DD4999"/>
    <w:rsid w:val="00DD49CC"/>
    <w:rsid w:val="00DD4CCC"/>
    <w:rsid w:val="00DD4F67"/>
    <w:rsid w:val="00DD504B"/>
    <w:rsid w:val="00DD5190"/>
    <w:rsid w:val="00DD52A1"/>
    <w:rsid w:val="00DD553A"/>
    <w:rsid w:val="00DD5546"/>
    <w:rsid w:val="00DD554D"/>
    <w:rsid w:val="00DD5615"/>
    <w:rsid w:val="00DD5730"/>
    <w:rsid w:val="00DD57E6"/>
    <w:rsid w:val="00DD58B4"/>
    <w:rsid w:val="00DD58ED"/>
    <w:rsid w:val="00DD5A2C"/>
    <w:rsid w:val="00DD5AE1"/>
    <w:rsid w:val="00DD5CC7"/>
    <w:rsid w:val="00DD60C3"/>
    <w:rsid w:val="00DD6154"/>
    <w:rsid w:val="00DD61F4"/>
    <w:rsid w:val="00DD62B9"/>
    <w:rsid w:val="00DD6359"/>
    <w:rsid w:val="00DD6404"/>
    <w:rsid w:val="00DD647B"/>
    <w:rsid w:val="00DD652B"/>
    <w:rsid w:val="00DD658C"/>
    <w:rsid w:val="00DD65D0"/>
    <w:rsid w:val="00DD6620"/>
    <w:rsid w:val="00DD69AE"/>
    <w:rsid w:val="00DD6B84"/>
    <w:rsid w:val="00DD6CE5"/>
    <w:rsid w:val="00DD6D24"/>
    <w:rsid w:val="00DD6E80"/>
    <w:rsid w:val="00DD6F78"/>
    <w:rsid w:val="00DD6F9D"/>
    <w:rsid w:val="00DD6FF1"/>
    <w:rsid w:val="00DD7035"/>
    <w:rsid w:val="00DD7103"/>
    <w:rsid w:val="00DD7157"/>
    <w:rsid w:val="00DD72EE"/>
    <w:rsid w:val="00DD732F"/>
    <w:rsid w:val="00DD7367"/>
    <w:rsid w:val="00DD73E0"/>
    <w:rsid w:val="00DD7474"/>
    <w:rsid w:val="00DD748C"/>
    <w:rsid w:val="00DD74C7"/>
    <w:rsid w:val="00DD7725"/>
    <w:rsid w:val="00DD7786"/>
    <w:rsid w:val="00DD788E"/>
    <w:rsid w:val="00DD78D9"/>
    <w:rsid w:val="00DD7B8B"/>
    <w:rsid w:val="00DD7C1C"/>
    <w:rsid w:val="00DD7E51"/>
    <w:rsid w:val="00DD7EEB"/>
    <w:rsid w:val="00DD7F23"/>
    <w:rsid w:val="00DE0439"/>
    <w:rsid w:val="00DE068B"/>
    <w:rsid w:val="00DE06DB"/>
    <w:rsid w:val="00DE06F0"/>
    <w:rsid w:val="00DE09AE"/>
    <w:rsid w:val="00DE09EC"/>
    <w:rsid w:val="00DE0DBF"/>
    <w:rsid w:val="00DE0E2D"/>
    <w:rsid w:val="00DE0E5C"/>
    <w:rsid w:val="00DE0F83"/>
    <w:rsid w:val="00DE1072"/>
    <w:rsid w:val="00DE128F"/>
    <w:rsid w:val="00DE12B0"/>
    <w:rsid w:val="00DE1407"/>
    <w:rsid w:val="00DE14EC"/>
    <w:rsid w:val="00DE154F"/>
    <w:rsid w:val="00DE169F"/>
    <w:rsid w:val="00DE16FA"/>
    <w:rsid w:val="00DE1872"/>
    <w:rsid w:val="00DE18D2"/>
    <w:rsid w:val="00DE18DE"/>
    <w:rsid w:val="00DE1935"/>
    <w:rsid w:val="00DE19BD"/>
    <w:rsid w:val="00DE1B5E"/>
    <w:rsid w:val="00DE1BC7"/>
    <w:rsid w:val="00DE1C61"/>
    <w:rsid w:val="00DE1D5D"/>
    <w:rsid w:val="00DE20E5"/>
    <w:rsid w:val="00DE22CE"/>
    <w:rsid w:val="00DE2467"/>
    <w:rsid w:val="00DE26A5"/>
    <w:rsid w:val="00DE26D0"/>
    <w:rsid w:val="00DE29C3"/>
    <w:rsid w:val="00DE29EB"/>
    <w:rsid w:val="00DE2A16"/>
    <w:rsid w:val="00DE2B87"/>
    <w:rsid w:val="00DE2C5F"/>
    <w:rsid w:val="00DE2D04"/>
    <w:rsid w:val="00DE2D38"/>
    <w:rsid w:val="00DE2E5B"/>
    <w:rsid w:val="00DE2E9F"/>
    <w:rsid w:val="00DE2EBD"/>
    <w:rsid w:val="00DE2F73"/>
    <w:rsid w:val="00DE302A"/>
    <w:rsid w:val="00DE320D"/>
    <w:rsid w:val="00DE3317"/>
    <w:rsid w:val="00DE3332"/>
    <w:rsid w:val="00DE3389"/>
    <w:rsid w:val="00DE34FE"/>
    <w:rsid w:val="00DE3581"/>
    <w:rsid w:val="00DE3626"/>
    <w:rsid w:val="00DE37F4"/>
    <w:rsid w:val="00DE3989"/>
    <w:rsid w:val="00DE3A01"/>
    <w:rsid w:val="00DE3A5A"/>
    <w:rsid w:val="00DE3BB7"/>
    <w:rsid w:val="00DE3E5F"/>
    <w:rsid w:val="00DE3EA3"/>
    <w:rsid w:val="00DE4014"/>
    <w:rsid w:val="00DE40E2"/>
    <w:rsid w:val="00DE4199"/>
    <w:rsid w:val="00DE4296"/>
    <w:rsid w:val="00DE44AE"/>
    <w:rsid w:val="00DE4564"/>
    <w:rsid w:val="00DE46F4"/>
    <w:rsid w:val="00DE47C5"/>
    <w:rsid w:val="00DE48C4"/>
    <w:rsid w:val="00DE48E6"/>
    <w:rsid w:val="00DE49D0"/>
    <w:rsid w:val="00DE4B14"/>
    <w:rsid w:val="00DE4BC8"/>
    <w:rsid w:val="00DE4D43"/>
    <w:rsid w:val="00DE4D6E"/>
    <w:rsid w:val="00DE4F22"/>
    <w:rsid w:val="00DE5055"/>
    <w:rsid w:val="00DE5151"/>
    <w:rsid w:val="00DE5191"/>
    <w:rsid w:val="00DE5290"/>
    <w:rsid w:val="00DE52B2"/>
    <w:rsid w:val="00DE532C"/>
    <w:rsid w:val="00DE541A"/>
    <w:rsid w:val="00DE54AF"/>
    <w:rsid w:val="00DE55B2"/>
    <w:rsid w:val="00DE55F7"/>
    <w:rsid w:val="00DE5669"/>
    <w:rsid w:val="00DE56C2"/>
    <w:rsid w:val="00DE587E"/>
    <w:rsid w:val="00DE5B4D"/>
    <w:rsid w:val="00DE5B83"/>
    <w:rsid w:val="00DE5D22"/>
    <w:rsid w:val="00DE6193"/>
    <w:rsid w:val="00DE628C"/>
    <w:rsid w:val="00DE629C"/>
    <w:rsid w:val="00DE63EA"/>
    <w:rsid w:val="00DE65DB"/>
    <w:rsid w:val="00DE660F"/>
    <w:rsid w:val="00DE677E"/>
    <w:rsid w:val="00DE6D23"/>
    <w:rsid w:val="00DE6DDD"/>
    <w:rsid w:val="00DE7064"/>
    <w:rsid w:val="00DE719B"/>
    <w:rsid w:val="00DE721F"/>
    <w:rsid w:val="00DE7294"/>
    <w:rsid w:val="00DE73D7"/>
    <w:rsid w:val="00DE73D9"/>
    <w:rsid w:val="00DE743E"/>
    <w:rsid w:val="00DE74D9"/>
    <w:rsid w:val="00DE7547"/>
    <w:rsid w:val="00DE76F7"/>
    <w:rsid w:val="00DE7735"/>
    <w:rsid w:val="00DE7861"/>
    <w:rsid w:val="00DE789A"/>
    <w:rsid w:val="00DE7941"/>
    <w:rsid w:val="00DE7B92"/>
    <w:rsid w:val="00DE7D77"/>
    <w:rsid w:val="00DE7DAF"/>
    <w:rsid w:val="00DE7FDD"/>
    <w:rsid w:val="00DF0003"/>
    <w:rsid w:val="00DF00A9"/>
    <w:rsid w:val="00DF016E"/>
    <w:rsid w:val="00DF019D"/>
    <w:rsid w:val="00DF0247"/>
    <w:rsid w:val="00DF04C0"/>
    <w:rsid w:val="00DF0575"/>
    <w:rsid w:val="00DF0698"/>
    <w:rsid w:val="00DF0711"/>
    <w:rsid w:val="00DF0822"/>
    <w:rsid w:val="00DF0956"/>
    <w:rsid w:val="00DF0A73"/>
    <w:rsid w:val="00DF0B12"/>
    <w:rsid w:val="00DF0B16"/>
    <w:rsid w:val="00DF0B4F"/>
    <w:rsid w:val="00DF0B59"/>
    <w:rsid w:val="00DF0C99"/>
    <w:rsid w:val="00DF0D73"/>
    <w:rsid w:val="00DF0E00"/>
    <w:rsid w:val="00DF0F5E"/>
    <w:rsid w:val="00DF1142"/>
    <w:rsid w:val="00DF11E5"/>
    <w:rsid w:val="00DF1418"/>
    <w:rsid w:val="00DF1466"/>
    <w:rsid w:val="00DF148E"/>
    <w:rsid w:val="00DF14D0"/>
    <w:rsid w:val="00DF1587"/>
    <w:rsid w:val="00DF15DF"/>
    <w:rsid w:val="00DF1716"/>
    <w:rsid w:val="00DF174F"/>
    <w:rsid w:val="00DF17C3"/>
    <w:rsid w:val="00DF1823"/>
    <w:rsid w:val="00DF1874"/>
    <w:rsid w:val="00DF18A8"/>
    <w:rsid w:val="00DF19FD"/>
    <w:rsid w:val="00DF1A43"/>
    <w:rsid w:val="00DF1A5F"/>
    <w:rsid w:val="00DF1B71"/>
    <w:rsid w:val="00DF1E48"/>
    <w:rsid w:val="00DF2039"/>
    <w:rsid w:val="00DF209F"/>
    <w:rsid w:val="00DF2293"/>
    <w:rsid w:val="00DF234E"/>
    <w:rsid w:val="00DF23C4"/>
    <w:rsid w:val="00DF24A6"/>
    <w:rsid w:val="00DF25BC"/>
    <w:rsid w:val="00DF2A1C"/>
    <w:rsid w:val="00DF2A5E"/>
    <w:rsid w:val="00DF2E8C"/>
    <w:rsid w:val="00DF2EDD"/>
    <w:rsid w:val="00DF2FA1"/>
    <w:rsid w:val="00DF329C"/>
    <w:rsid w:val="00DF33BD"/>
    <w:rsid w:val="00DF3519"/>
    <w:rsid w:val="00DF3541"/>
    <w:rsid w:val="00DF362F"/>
    <w:rsid w:val="00DF3680"/>
    <w:rsid w:val="00DF374D"/>
    <w:rsid w:val="00DF3A22"/>
    <w:rsid w:val="00DF3A5A"/>
    <w:rsid w:val="00DF3A76"/>
    <w:rsid w:val="00DF3E40"/>
    <w:rsid w:val="00DF3E8B"/>
    <w:rsid w:val="00DF3EA1"/>
    <w:rsid w:val="00DF3F52"/>
    <w:rsid w:val="00DF43B4"/>
    <w:rsid w:val="00DF456F"/>
    <w:rsid w:val="00DF4638"/>
    <w:rsid w:val="00DF4668"/>
    <w:rsid w:val="00DF4697"/>
    <w:rsid w:val="00DF496B"/>
    <w:rsid w:val="00DF4CE3"/>
    <w:rsid w:val="00DF4E55"/>
    <w:rsid w:val="00DF535C"/>
    <w:rsid w:val="00DF5504"/>
    <w:rsid w:val="00DF5862"/>
    <w:rsid w:val="00DF5930"/>
    <w:rsid w:val="00DF5BAF"/>
    <w:rsid w:val="00DF5DB5"/>
    <w:rsid w:val="00DF5F57"/>
    <w:rsid w:val="00DF614C"/>
    <w:rsid w:val="00DF61D3"/>
    <w:rsid w:val="00DF62A0"/>
    <w:rsid w:val="00DF633F"/>
    <w:rsid w:val="00DF63A0"/>
    <w:rsid w:val="00DF66E6"/>
    <w:rsid w:val="00DF678B"/>
    <w:rsid w:val="00DF6857"/>
    <w:rsid w:val="00DF6891"/>
    <w:rsid w:val="00DF6978"/>
    <w:rsid w:val="00DF6A03"/>
    <w:rsid w:val="00DF6A91"/>
    <w:rsid w:val="00DF6D08"/>
    <w:rsid w:val="00DF6E83"/>
    <w:rsid w:val="00DF6ED1"/>
    <w:rsid w:val="00DF7132"/>
    <w:rsid w:val="00DF723D"/>
    <w:rsid w:val="00DF7283"/>
    <w:rsid w:val="00DF7469"/>
    <w:rsid w:val="00DF7522"/>
    <w:rsid w:val="00DF765E"/>
    <w:rsid w:val="00DF7676"/>
    <w:rsid w:val="00DF7764"/>
    <w:rsid w:val="00DF784F"/>
    <w:rsid w:val="00DF7860"/>
    <w:rsid w:val="00DF791A"/>
    <w:rsid w:val="00DF7A7D"/>
    <w:rsid w:val="00DF7AD3"/>
    <w:rsid w:val="00DF7DA6"/>
    <w:rsid w:val="00E000D4"/>
    <w:rsid w:val="00E00158"/>
    <w:rsid w:val="00E00272"/>
    <w:rsid w:val="00E00419"/>
    <w:rsid w:val="00E00446"/>
    <w:rsid w:val="00E004D5"/>
    <w:rsid w:val="00E00687"/>
    <w:rsid w:val="00E0068A"/>
    <w:rsid w:val="00E00792"/>
    <w:rsid w:val="00E00BE5"/>
    <w:rsid w:val="00E00FD4"/>
    <w:rsid w:val="00E0100B"/>
    <w:rsid w:val="00E01019"/>
    <w:rsid w:val="00E01060"/>
    <w:rsid w:val="00E01079"/>
    <w:rsid w:val="00E01173"/>
    <w:rsid w:val="00E01181"/>
    <w:rsid w:val="00E0129E"/>
    <w:rsid w:val="00E01636"/>
    <w:rsid w:val="00E01849"/>
    <w:rsid w:val="00E01AC1"/>
    <w:rsid w:val="00E01EA3"/>
    <w:rsid w:val="00E0218A"/>
    <w:rsid w:val="00E02494"/>
    <w:rsid w:val="00E024E7"/>
    <w:rsid w:val="00E025A9"/>
    <w:rsid w:val="00E026F6"/>
    <w:rsid w:val="00E0289A"/>
    <w:rsid w:val="00E02B6C"/>
    <w:rsid w:val="00E02D56"/>
    <w:rsid w:val="00E02F95"/>
    <w:rsid w:val="00E02FCF"/>
    <w:rsid w:val="00E02FEA"/>
    <w:rsid w:val="00E0358E"/>
    <w:rsid w:val="00E03684"/>
    <w:rsid w:val="00E03721"/>
    <w:rsid w:val="00E037EF"/>
    <w:rsid w:val="00E0389A"/>
    <w:rsid w:val="00E03BA9"/>
    <w:rsid w:val="00E03DF7"/>
    <w:rsid w:val="00E040C3"/>
    <w:rsid w:val="00E04365"/>
    <w:rsid w:val="00E04517"/>
    <w:rsid w:val="00E04542"/>
    <w:rsid w:val="00E04721"/>
    <w:rsid w:val="00E04A95"/>
    <w:rsid w:val="00E04B6D"/>
    <w:rsid w:val="00E04C6D"/>
    <w:rsid w:val="00E04D67"/>
    <w:rsid w:val="00E04DD4"/>
    <w:rsid w:val="00E05049"/>
    <w:rsid w:val="00E0512C"/>
    <w:rsid w:val="00E05297"/>
    <w:rsid w:val="00E05488"/>
    <w:rsid w:val="00E054E0"/>
    <w:rsid w:val="00E055EA"/>
    <w:rsid w:val="00E057B3"/>
    <w:rsid w:val="00E05814"/>
    <w:rsid w:val="00E05838"/>
    <w:rsid w:val="00E05866"/>
    <w:rsid w:val="00E0589B"/>
    <w:rsid w:val="00E05A17"/>
    <w:rsid w:val="00E05B17"/>
    <w:rsid w:val="00E05B50"/>
    <w:rsid w:val="00E05FD1"/>
    <w:rsid w:val="00E061A0"/>
    <w:rsid w:val="00E0625A"/>
    <w:rsid w:val="00E06269"/>
    <w:rsid w:val="00E0640B"/>
    <w:rsid w:val="00E067DA"/>
    <w:rsid w:val="00E06B20"/>
    <w:rsid w:val="00E06C5A"/>
    <w:rsid w:val="00E06F34"/>
    <w:rsid w:val="00E06FEB"/>
    <w:rsid w:val="00E07094"/>
    <w:rsid w:val="00E07300"/>
    <w:rsid w:val="00E0742B"/>
    <w:rsid w:val="00E0751B"/>
    <w:rsid w:val="00E0753B"/>
    <w:rsid w:val="00E076B3"/>
    <w:rsid w:val="00E07779"/>
    <w:rsid w:val="00E077B3"/>
    <w:rsid w:val="00E0790A"/>
    <w:rsid w:val="00E0798A"/>
    <w:rsid w:val="00E07B5C"/>
    <w:rsid w:val="00E07B79"/>
    <w:rsid w:val="00E07BB8"/>
    <w:rsid w:val="00E07E27"/>
    <w:rsid w:val="00E07E41"/>
    <w:rsid w:val="00E0CC8D"/>
    <w:rsid w:val="00E1003B"/>
    <w:rsid w:val="00E100C8"/>
    <w:rsid w:val="00E100DF"/>
    <w:rsid w:val="00E1025C"/>
    <w:rsid w:val="00E102B9"/>
    <w:rsid w:val="00E1048C"/>
    <w:rsid w:val="00E10507"/>
    <w:rsid w:val="00E1054C"/>
    <w:rsid w:val="00E10569"/>
    <w:rsid w:val="00E107E9"/>
    <w:rsid w:val="00E107F4"/>
    <w:rsid w:val="00E108E1"/>
    <w:rsid w:val="00E108E4"/>
    <w:rsid w:val="00E10B29"/>
    <w:rsid w:val="00E10B64"/>
    <w:rsid w:val="00E10B96"/>
    <w:rsid w:val="00E10BB5"/>
    <w:rsid w:val="00E10C0F"/>
    <w:rsid w:val="00E10E12"/>
    <w:rsid w:val="00E10F0E"/>
    <w:rsid w:val="00E10F4F"/>
    <w:rsid w:val="00E110B4"/>
    <w:rsid w:val="00E11105"/>
    <w:rsid w:val="00E11180"/>
    <w:rsid w:val="00E11202"/>
    <w:rsid w:val="00E1120E"/>
    <w:rsid w:val="00E113D2"/>
    <w:rsid w:val="00E113D9"/>
    <w:rsid w:val="00E1159C"/>
    <w:rsid w:val="00E115A6"/>
    <w:rsid w:val="00E1162F"/>
    <w:rsid w:val="00E119FE"/>
    <w:rsid w:val="00E11BB8"/>
    <w:rsid w:val="00E11DAD"/>
    <w:rsid w:val="00E11F98"/>
    <w:rsid w:val="00E11FF5"/>
    <w:rsid w:val="00E12025"/>
    <w:rsid w:val="00E120AA"/>
    <w:rsid w:val="00E121F5"/>
    <w:rsid w:val="00E12322"/>
    <w:rsid w:val="00E124B7"/>
    <w:rsid w:val="00E126ED"/>
    <w:rsid w:val="00E12AE2"/>
    <w:rsid w:val="00E12BEA"/>
    <w:rsid w:val="00E12BF3"/>
    <w:rsid w:val="00E12D2B"/>
    <w:rsid w:val="00E1302C"/>
    <w:rsid w:val="00E13079"/>
    <w:rsid w:val="00E13111"/>
    <w:rsid w:val="00E13282"/>
    <w:rsid w:val="00E13358"/>
    <w:rsid w:val="00E1352A"/>
    <w:rsid w:val="00E13647"/>
    <w:rsid w:val="00E138B6"/>
    <w:rsid w:val="00E138BA"/>
    <w:rsid w:val="00E139CF"/>
    <w:rsid w:val="00E13C87"/>
    <w:rsid w:val="00E13DE7"/>
    <w:rsid w:val="00E13EF9"/>
    <w:rsid w:val="00E13F4E"/>
    <w:rsid w:val="00E13FFB"/>
    <w:rsid w:val="00E1400B"/>
    <w:rsid w:val="00E140B7"/>
    <w:rsid w:val="00E14394"/>
    <w:rsid w:val="00E14498"/>
    <w:rsid w:val="00E14740"/>
    <w:rsid w:val="00E1493F"/>
    <w:rsid w:val="00E1495C"/>
    <w:rsid w:val="00E14A17"/>
    <w:rsid w:val="00E14A4C"/>
    <w:rsid w:val="00E14AD5"/>
    <w:rsid w:val="00E14C23"/>
    <w:rsid w:val="00E14FC3"/>
    <w:rsid w:val="00E15092"/>
    <w:rsid w:val="00E15499"/>
    <w:rsid w:val="00E1554E"/>
    <w:rsid w:val="00E15610"/>
    <w:rsid w:val="00E156DF"/>
    <w:rsid w:val="00E15898"/>
    <w:rsid w:val="00E15A84"/>
    <w:rsid w:val="00E15AF3"/>
    <w:rsid w:val="00E15B88"/>
    <w:rsid w:val="00E15EEF"/>
    <w:rsid w:val="00E1604B"/>
    <w:rsid w:val="00E16051"/>
    <w:rsid w:val="00E161B2"/>
    <w:rsid w:val="00E167E7"/>
    <w:rsid w:val="00E168A6"/>
    <w:rsid w:val="00E169BF"/>
    <w:rsid w:val="00E169DE"/>
    <w:rsid w:val="00E16B33"/>
    <w:rsid w:val="00E16BFC"/>
    <w:rsid w:val="00E16C64"/>
    <w:rsid w:val="00E16D14"/>
    <w:rsid w:val="00E16DB3"/>
    <w:rsid w:val="00E17102"/>
    <w:rsid w:val="00E1717D"/>
    <w:rsid w:val="00E171AF"/>
    <w:rsid w:val="00E17406"/>
    <w:rsid w:val="00E17723"/>
    <w:rsid w:val="00E177E8"/>
    <w:rsid w:val="00E17878"/>
    <w:rsid w:val="00E17889"/>
    <w:rsid w:val="00E17999"/>
    <w:rsid w:val="00E17C2C"/>
    <w:rsid w:val="00E17C36"/>
    <w:rsid w:val="00E17C93"/>
    <w:rsid w:val="00E17C9B"/>
    <w:rsid w:val="00E17CE4"/>
    <w:rsid w:val="00E17DDB"/>
    <w:rsid w:val="00E17DFF"/>
    <w:rsid w:val="00E2004A"/>
    <w:rsid w:val="00E2008B"/>
    <w:rsid w:val="00E20404"/>
    <w:rsid w:val="00E206DB"/>
    <w:rsid w:val="00E20790"/>
    <w:rsid w:val="00E20929"/>
    <w:rsid w:val="00E20971"/>
    <w:rsid w:val="00E20BFB"/>
    <w:rsid w:val="00E20D98"/>
    <w:rsid w:val="00E21278"/>
    <w:rsid w:val="00E212F2"/>
    <w:rsid w:val="00E215C2"/>
    <w:rsid w:val="00E218BE"/>
    <w:rsid w:val="00E21A2D"/>
    <w:rsid w:val="00E21AB0"/>
    <w:rsid w:val="00E21B08"/>
    <w:rsid w:val="00E21C2D"/>
    <w:rsid w:val="00E21D60"/>
    <w:rsid w:val="00E21E34"/>
    <w:rsid w:val="00E22026"/>
    <w:rsid w:val="00E22041"/>
    <w:rsid w:val="00E220B5"/>
    <w:rsid w:val="00E2214A"/>
    <w:rsid w:val="00E222CF"/>
    <w:rsid w:val="00E223A9"/>
    <w:rsid w:val="00E2244D"/>
    <w:rsid w:val="00E22490"/>
    <w:rsid w:val="00E224F1"/>
    <w:rsid w:val="00E224F2"/>
    <w:rsid w:val="00E2284B"/>
    <w:rsid w:val="00E22850"/>
    <w:rsid w:val="00E22900"/>
    <w:rsid w:val="00E2291B"/>
    <w:rsid w:val="00E22AA8"/>
    <w:rsid w:val="00E22CEC"/>
    <w:rsid w:val="00E22D3B"/>
    <w:rsid w:val="00E22E7C"/>
    <w:rsid w:val="00E22FAA"/>
    <w:rsid w:val="00E231AA"/>
    <w:rsid w:val="00E233A8"/>
    <w:rsid w:val="00E233AA"/>
    <w:rsid w:val="00E2349E"/>
    <w:rsid w:val="00E23586"/>
    <w:rsid w:val="00E2369B"/>
    <w:rsid w:val="00E237D7"/>
    <w:rsid w:val="00E23868"/>
    <w:rsid w:val="00E23A27"/>
    <w:rsid w:val="00E23FAA"/>
    <w:rsid w:val="00E2414D"/>
    <w:rsid w:val="00E2415F"/>
    <w:rsid w:val="00E242A4"/>
    <w:rsid w:val="00E242C5"/>
    <w:rsid w:val="00E24398"/>
    <w:rsid w:val="00E243BE"/>
    <w:rsid w:val="00E244C8"/>
    <w:rsid w:val="00E244F4"/>
    <w:rsid w:val="00E245CB"/>
    <w:rsid w:val="00E24704"/>
    <w:rsid w:val="00E24976"/>
    <w:rsid w:val="00E249B0"/>
    <w:rsid w:val="00E24C06"/>
    <w:rsid w:val="00E24C61"/>
    <w:rsid w:val="00E24D85"/>
    <w:rsid w:val="00E24DEF"/>
    <w:rsid w:val="00E2502D"/>
    <w:rsid w:val="00E2555F"/>
    <w:rsid w:val="00E2566B"/>
    <w:rsid w:val="00E25699"/>
    <w:rsid w:val="00E2582F"/>
    <w:rsid w:val="00E25893"/>
    <w:rsid w:val="00E25C1C"/>
    <w:rsid w:val="00E25CC3"/>
    <w:rsid w:val="00E25FAC"/>
    <w:rsid w:val="00E26040"/>
    <w:rsid w:val="00E2604A"/>
    <w:rsid w:val="00E2608B"/>
    <w:rsid w:val="00E2627D"/>
    <w:rsid w:val="00E26415"/>
    <w:rsid w:val="00E2650A"/>
    <w:rsid w:val="00E266FA"/>
    <w:rsid w:val="00E2691C"/>
    <w:rsid w:val="00E26951"/>
    <w:rsid w:val="00E26AD4"/>
    <w:rsid w:val="00E26CDB"/>
    <w:rsid w:val="00E270FF"/>
    <w:rsid w:val="00E2716F"/>
    <w:rsid w:val="00E272F5"/>
    <w:rsid w:val="00E27317"/>
    <w:rsid w:val="00E2732E"/>
    <w:rsid w:val="00E2740F"/>
    <w:rsid w:val="00E27438"/>
    <w:rsid w:val="00E275AB"/>
    <w:rsid w:val="00E2762B"/>
    <w:rsid w:val="00E276BF"/>
    <w:rsid w:val="00E276D7"/>
    <w:rsid w:val="00E27897"/>
    <w:rsid w:val="00E27C09"/>
    <w:rsid w:val="00E27E3D"/>
    <w:rsid w:val="00E27F76"/>
    <w:rsid w:val="00E27FBF"/>
    <w:rsid w:val="00E27FF3"/>
    <w:rsid w:val="00E302F6"/>
    <w:rsid w:val="00E30375"/>
    <w:rsid w:val="00E303E0"/>
    <w:rsid w:val="00E30684"/>
    <w:rsid w:val="00E3069A"/>
    <w:rsid w:val="00E307EB"/>
    <w:rsid w:val="00E308B6"/>
    <w:rsid w:val="00E30A15"/>
    <w:rsid w:val="00E30A6D"/>
    <w:rsid w:val="00E30A81"/>
    <w:rsid w:val="00E30B36"/>
    <w:rsid w:val="00E30BBE"/>
    <w:rsid w:val="00E30BF7"/>
    <w:rsid w:val="00E30E89"/>
    <w:rsid w:val="00E31503"/>
    <w:rsid w:val="00E3170B"/>
    <w:rsid w:val="00E31C32"/>
    <w:rsid w:val="00E31CEE"/>
    <w:rsid w:val="00E31D13"/>
    <w:rsid w:val="00E31D53"/>
    <w:rsid w:val="00E31E47"/>
    <w:rsid w:val="00E31E52"/>
    <w:rsid w:val="00E31F23"/>
    <w:rsid w:val="00E31FA2"/>
    <w:rsid w:val="00E323C2"/>
    <w:rsid w:val="00E3257D"/>
    <w:rsid w:val="00E32581"/>
    <w:rsid w:val="00E32665"/>
    <w:rsid w:val="00E32694"/>
    <w:rsid w:val="00E327BE"/>
    <w:rsid w:val="00E32850"/>
    <w:rsid w:val="00E32946"/>
    <w:rsid w:val="00E32ADA"/>
    <w:rsid w:val="00E32BD7"/>
    <w:rsid w:val="00E32D08"/>
    <w:rsid w:val="00E330ED"/>
    <w:rsid w:val="00E331B4"/>
    <w:rsid w:val="00E331CF"/>
    <w:rsid w:val="00E3324C"/>
    <w:rsid w:val="00E33387"/>
    <w:rsid w:val="00E33619"/>
    <w:rsid w:val="00E3364A"/>
    <w:rsid w:val="00E33684"/>
    <w:rsid w:val="00E336B9"/>
    <w:rsid w:val="00E338DE"/>
    <w:rsid w:val="00E3396C"/>
    <w:rsid w:val="00E33A35"/>
    <w:rsid w:val="00E33A68"/>
    <w:rsid w:val="00E33C81"/>
    <w:rsid w:val="00E33E9E"/>
    <w:rsid w:val="00E33F83"/>
    <w:rsid w:val="00E34017"/>
    <w:rsid w:val="00E34123"/>
    <w:rsid w:val="00E3415E"/>
    <w:rsid w:val="00E341F0"/>
    <w:rsid w:val="00E3443A"/>
    <w:rsid w:val="00E34538"/>
    <w:rsid w:val="00E34690"/>
    <w:rsid w:val="00E346E9"/>
    <w:rsid w:val="00E3473E"/>
    <w:rsid w:val="00E34767"/>
    <w:rsid w:val="00E3479F"/>
    <w:rsid w:val="00E347C8"/>
    <w:rsid w:val="00E3481D"/>
    <w:rsid w:val="00E34896"/>
    <w:rsid w:val="00E3499E"/>
    <w:rsid w:val="00E34B19"/>
    <w:rsid w:val="00E34E37"/>
    <w:rsid w:val="00E353A3"/>
    <w:rsid w:val="00E35614"/>
    <w:rsid w:val="00E3582B"/>
    <w:rsid w:val="00E35845"/>
    <w:rsid w:val="00E35863"/>
    <w:rsid w:val="00E359F3"/>
    <w:rsid w:val="00E35A14"/>
    <w:rsid w:val="00E35A29"/>
    <w:rsid w:val="00E35A62"/>
    <w:rsid w:val="00E35C74"/>
    <w:rsid w:val="00E35CB6"/>
    <w:rsid w:val="00E35D8C"/>
    <w:rsid w:val="00E35DA3"/>
    <w:rsid w:val="00E35DD7"/>
    <w:rsid w:val="00E35FB9"/>
    <w:rsid w:val="00E36248"/>
    <w:rsid w:val="00E36287"/>
    <w:rsid w:val="00E3689A"/>
    <w:rsid w:val="00E369E7"/>
    <w:rsid w:val="00E36A65"/>
    <w:rsid w:val="00E36B03"/>
    <w:rsid w:val="00E36FA0"/>
    <w:rsid w:val="00E3746B"/>
    <w:rsid w:val="00E375D5"/>
    <w:rsid w:val="00E37748"/>
    <w:rsid w:val="00E377E2"/>
    <w:rsid w:val="00E3799B"/>
    <w:rsid w:val="00E37A13"/>
    <w:rsid w:val="00E37A3B"/>
    <w:rsid w:val="00E37A4E"/>
    <w:rsid w:val="00E37B76"/>
    <w:rsid w:val="00E37DAD"/>
    <w:rsid w:val="00E37F91"/>
    <w:rsid w:val="00E40205"/>
    <w:rsid w:val="00E404C7"/>
    <w:rsid w:val="00E40543"/>
    <w:rsid w:val="00E405EB"/>
    <w:rsid w:val="00E40892"/>
    <w:rsid w:val="00E40A25"/>
    <w:rsid w:val="00E40BB1"/>
    <w:rsid w:val="00E40C56"/>
    <w:rsid w:val="00E40DF0"/>
    <w:rsid w:val="00E40E32"/>
    <w:rsid w:val="00E40ED7"/>
    <w:rsid w:val="00E40EE9"/>
    <w:rsid w:val="00E40EEF"/>
    <w:rsid w:val="00E413FB"/>
    <w:rsid w:val="00E41592"/>
    <w:rsid w:val="00E415A9"/>
    <w:rsid w:val="00E415F2"/>
    <w:rsid w:val="00E416C1"/>
    <w:rsid w:val="00E41AE2"/>
    <w:rsid w:val="00E41AFC"/>
    <w:rsid w:val="00E41B27"/>
    <w:rsid w:val="00E41B56"/>
    <w:rsid w:val="00E41E75"/>
    <w:rsid w:val="00E41EC4"/>
    <w:rsid w:val="00E41F64"/>
    <w:rsid w:val="00E4206C"/>
    <w:rsid w:val="00E42084"/>
    <w:rsid w:val="00E42379"/>
    <w:rsid w:val="00E4245A"/>
    <w:rsid w:val="00E425A1"/>
    <w:rsid w:val="00E4262F"/>
    <w:rsid w:val="00E426F2"/>
    <w:rsid w:val="00E428BE"/>
    <w:rsid w:val="00E4290E"/>
    <w:rsid w:val="00E429E3"/>
    <w:rsid w:val="00E42A44"/>
    <w:rsid w:val="00E42CC6"/>
    <w:rsid w:val="00E42D37"/>
    <w:rsid w:val="00E42EB6"/>
    <w:rsid w:val="00E42F1F"/>
    <w:rsid w:val="00E42F8A"/>
    <w:rsid w:val="00E42FBC"/>
    <w:rsid w:val="00E4307F"/>
    <w:rsid w:val="00E43137"/>
    <w:rsid w:val="00E43183"/>
    <w:rsid w:val="00E431D3"/>
    <w:rsid w:val="00E431E8"/>
    <w:rsid w:val="00E433A0"/>
    <w:rsid w:val="00E43455"/>
    <w:rsid w:val="00E43543"/>
    <w:rsid w:val="00E437D4"/>
    <w:rsid w:val="00E438EC"/>
    <w:rsid w:val="00E43A10"/>
    <w:rsid w:val="00E43B87"/>
    <w:rsid w:val="00E43CC5"/>
    <w:rsid w:val="00E43F0A"/>
    <w:rsid w:val="00E440EE"/>
    <w:rsid w:val="00E44131"/>
    <w:rsid w:val="00E44239"/>
    <w:rsid w:val="00E44486"/>
    <w:rsid w:val="00E44525"/>
    <w:rsid w:val="00E44593"/>
    <w:rsid w:val="00E4462E"/>
    <w:rsid w:val="00E44631"/>
    <w:rsid w:val="00E446C8"/>
    <w:rsid w:val="00E4471A"/>
    <w:rsid w:val="00E44858"/>
    <w:rsid w:val="00E44909"/>
    <w:rsid w:val="00E44ADB"/>
    <w:rsid w:val="00E44B12"/>
    <w:rsid w:val="00E44B40"/>
    <w:rsid w:val="00E44FC8"/>
    <w:rsid w:val="00E45097"/>
    <w:rsid w:val="00E4509F"/>
    <w:rsid w:val="00E45237"/>
    <w:rsid w:val="00E4535E"/>
    <w:rsid w:val="00E45457"/>
    <w:rsid w:val="00E45472"/>
    <w:rsid w:val="00E456AF"/>
    <w:rsid w:val="00E457F3"/>
    <w:rsid w:val="00E458B0"/>
    <w:rsid w:val="00E45AA5"/>
    <w:rsid w:val="00E45B63"/>
    <w:rsid w:val="00E45BDD"/>
    <w:rsid w:val="00E45CFE"/>
    <w:rsid w:val="00E45F4C"/>
    <w:rsid w:val="00E45F6B"/>
    <w:rsid w:val="00E45FBB"/>
    <w:rsid w:val="00E45FDE"/>
    <w:rsid w:val="00E45FE4"/>
    <w:rsid w:val="00E4605B"/>
    <w:rsid w:val="00E461AE"/>
    <w:rsid w:val="00E462AF"/>
    <w:rsid w:val="00E463CB"/>
    <w:rsid w:val="00E46452"/>
    <w:rsid w:val="00E46479"/>
    <w:rsid w:val="00E465B6"/>
    <w:rsid w:val="00E46605"/>
    <w:rsid w:val="00E4691A"/>
    <w:rsid w:val="00E469E2"/>
    <w:rsid w:val="00E46B96"/>
    <w:rsid w:val="00E46BF4"/>
    <w:rsid w:val="00E46DA4"/>
    <w:rsid w:val="00E46DE4"/>
    <w:rsid w:val="00E46F47"/>
    <w:rsid w:val="00E46F67"/>
    <w:rsid w:val="00E47379"/>
    <w:rsid w:val="00E473DA"/>
    <w:rsid w:val="00E474A9"/>
    <w:rsid w:val="00E47771"/>
    <w:rsid w:val="00E47799"/>
    <w:rsid w:val="00E477A7"/>
    <w:rsid w:val="00E479DF"/>
    <w:rsid w:val="00E47AEA"/>
    <w:rsid w:val="00E47B0C"/>
    <w:rsid w:val="00E47B5A"/>
    <w:rsid w:val="00E47BA4"/>
    <w:rsid w:val="00E47C1F"/>
    <w:rsid w:val="00E500FA"/>
    <w:rsid w:val="00E50249"/>
    <w:rsid w:val="00E502F2"/>
    <w:rsid w:val="00E503AF"/>
    <w:rsid w:val="00E504D1"/>
    <w:rsid w:val="00E50582"/>
    <w:rsid w:val="00E5089D"/>
    <w:rsid w:val="00E508DF"/>
    <w:rsid w:val="00E509D1"/>
    <w:rsid w:val="00E50A39"/>
    <w:rsid w:val="00E50AC9"/>
    <w:rsid w:val="00E50D51"/>
    <w:rsid w:val="00E50F75"/>
    <w:rsid w:val="00E51061"/>
    <w:rsid w:val="00E510A4"/>
    <w:rsid w:val="00E5121E"/>
    <w:rsid w:val="00E516F3"/>
    <w:rsid w:val="00E517FE"/>
    <w:rsid w:val="00E5183C"/>
    <w:rsid w:val="00E5187D"/>
    <w:rsid w:val="00E51975"/>
    <w:rsid w:val="00E51A84"/>
    <w:rsid w:val="00E51C0A"/>
    <w:rsid w:val="00E51C1C"/>
    <w:rsid w:val="00E51C59"/>
    <w:rsid w:val="00E51DED"/>
    <w:rsid w:val="00E51DF9"/>
    <w:rsid w:val="00E52094"/>
    <w:rsid w:val="00E520C1"/>
    <w:rsid w:val="00E5250B"/>
    <w:rsid w:val="00E5252A"/>
    <w:rsid w:val="00E526F6"/>
    <w:rsid w:val="00E528E4"/>
    <w:rsid w:val="00E52A69"/>
    <w:rsid w:val="00E52B1F"/>
    <w:rsid w:val="00E52E4D"/>
    <w:rsid w:val="00E53203"/>
    <w:rsid w:val="00E53215"/>
    <w:rsid w:val="00E53265"/>
    <w:rsid w:val="00E5332E"/>
    <w:rsid w:val="00E5351D"/>
    <w:rsid w:val="00E5362F"/>
    <w:rsid w:val="00E536F6"/>
    <w:rsid w:val="00E53D29"/>
    <w:rsid w:val="00E53EB2"/>
    <w:rsid w:val="00E53F10"/>
    <w:rsid w:val="00E541F6"/>
    <w:rsid w:val="00E54338"/>
    <w:rsid w:val="00E544C3"/>
    <w:rsid w:val="00E54597"/>
    <w:rsid w:val="00E54659"/>
    <w:rsid w:val="00E5472F"/>
    <w:rsid w:val="00E5475A"/>
    <w:rsid w:val="00E54854"/>
    <w:rsid w:val="00E54917"/>
    <w:rsid w:val="00E54A24"/>
    <w:rsid w:val="00E54A8B"/>
    <w:rsid w:val="00E54C59"/>
    <w:rsid w:val="00E54E0B"/>
    <w:rsid w:val="00E54E23"/>
    <w:rsid w:val="00E54F88"/>
    <w:rsid w:val="00E55247"/>
    <w:rsid w:val="00E55299"/>
    <w:rsid w:val="00E552E5"/>
    <w:rsid w:val="00E55323"/>
    <w:rsid w:val="00E5582D"/>
    <w:rsid w:val="00E5595C"/>
    <w:rsid w:val="00E55BE0"/>
    <w:rsid w:val="00E55BF0"/>
    <w:rsid w:val="00E55E1E"/>
    <w:rsid w:val="00E5616A"/>
    <w:rsid w:val="00E5631A"/>
    <w:rsid w:val="00E563B3"/>
    <w:rsid w:val="00E565C2"/>
    <w:rsid w:val="00E566F1"/>
    <w:rsid w:val="00E5684E"/>
    <w:rsid w:val="00E56A02"/>
    <w:rsid w:val="00E56C81"/>
    <w:rsid w:val="00E56E62"/>
    <w:rsid w:val="00E56EFD"/>
    <w:rsid w:val="00E56F1D"/>
    <w:rsid w:val="00E57052"/>
    <w:rsid w:val="00E5725C"/>
    <w:rsid w:val="00E5737C"/>
    <w:rsid w:val="00E573F1"/>
    <w:rsid w:val="00E5743B"/>
    <w:rsid w:val="00E57556"/>
    <w:rsid w:val="00E575C9"/>
    <w:rsid w:val="00E57686"/>
    <w:rsid w:val="00E576E2"/>
    <w:rsid w:val="00E577BE"/>
    <w:rsid w:val="00E57A33"/>
    <w:rsid w:val="00E57FA4"/>
    <w:rsid w:val="00E57FD1"/>
    <w:rsid w:val="00E6016C"/>
    <w:rsid w:val="00E601E3"/>
    <w:rsid w:val="00E602FE"/>
    <w:rsid w:val="00E60337"/>
    <w:rsid w:val="00E603AF"/>
    <w:rsid w:val="00E60603"/>
    <w:rsid w:val="00E607F9"/>
    <w:rsid w:val="00E6096A"/>
    <w:rsid w:val="00E60B62"/>
    <w:rsid w:val="00E60DD8"/>
    <w:rsid w:val="00E60E1B"/>
    <w:rsid w:val="00E61089"/>
    <w:rsid w:val="00E610D7"/>
    <w:rsid w:val="00E61160"/>
    <w:rsid w:val="00E611DB"/>
    <w:rsid w:val="00E61239"/>
    <w:rsid w:val="00E612DF"/>
    <w:rsid w:val="00E61340"/>
    <w:rsid w:val="00E61647"/>
    <w:rsid w:val="00E617DE"/>
    <w:rsid w:val="00E6181C"/>
    <w:rsid w:val="00E619E0"/>
    <w:rsid w:val="00E61AA6"/>
    <w:rsid w:val="00E61B2D"/>
    <w:rsid w:val="00E61C86"/>
    <w:rsid w:val="00E61D57"/>
    <w:rsid w:val="00E61D7C"/>
    <w:rsid w:val="00E61DD6"/>
    <w:rsid w:val="00E61E1F"/>
    <w:rsid w:val="00E62051"/>
    <w:rsid w:val="00E62203"/>
    <w:rsid w:val="00E622BF"/>
    <w:rsid w:val="00E62334"/>
    <w:rsid w:val="00E62381"/>
    <w:rsid w:val="00E6261D"/>
    <w:rsid w:val="00E62783"/>
    <w:rsid w:val="00E62969"/>
    <w:rsid w:val="00E62A90"/>
    <w:rsid w:val="00E62D1B"/>
    <w:rsid w:val="00E62E6D"/>
    <w:rsid w:val="00E62EE3"/>
    <w:rsid w:val="00E62F65"/>
    <w:rsid w:val="00E63151"/>
    <w:rsid w:val="00E632BE"/>
    <w:rsid w:val="00E63350"/>
    <w:rsid w:val="00E63567"/>
    <w:rsid w:val="00E635D5"/>
    <w:rsid w:val="00E63724"/>
    <w:rsid w:val="00E637A4"/>
    <w:rsid w:val="00E637B4"/>
    <w:rsid w:val="00E63865"/>
    <w:rsid w:val="00E63985"/>
    <w:rsid w:val="00E63A78"/>
    <w:rsid w:val="00E63B90"/>
    <w:rsid w:val="00E63C63"/>
    <w:rsid w:val="00E63CC4"/>
    <w:rsid w:val="00E63CD8"/>
    <w:rsid w:val="00E63F6F"/>
    <w:rsid w:val="00E63FAA"/>
    <w:rsid w:val="00E640A8"/>
    <w:rsid w:val="00E642C0"/>
    <w:rsid w:val="00E642C5"/>
    <w:rsid w:val="00E6440E"/>
    <w:rsid w:val="00E6443E"/>
    <w:rsid w:val="00E646A0"/>
    <w:rsid w:val="00E647A8"/>
    <w:rsid w:val="00E64B0C"/>
    <w:rsid w:val="00E64B5B"/>
    <w:rsid w:val="00E64D1B"/>
    <w:rsid w:val="00E64D55"/>
    <w:rsid w:val="00E64D66"/>
    <w:rsid w:val="00E64EBB"/>
    <w:rsid w:val="00E64F41"/>
    <w:rsid w:val="00E6504D"/>
    <w:rsid w:val="00E650AA"/>
    <w:rsid w:val="00E65107"/>
    <w:rsid w:val="00E6517C"/>
    <w:rsid w:val="00E6518A"/>
    <w:rsid w:val="00E656D4"/>
    <w:rsid w:val="00E656D9"/>
    <w:rsid w:val="00E6571A"/>
    <w:rsid w:val="00E658B1"/>
    <w:rsid w:val="00E658D7"/>
    <w:rsid w:val="00E65924"/>
    <w:rsid w:val="00E6593D"/>
    <w:rsid w:val="00E65A73"/>
    <w:rsid w:val="00E65AB0"/>
    <w:rsid w:val="00E65B8C"/>
    <w:rsid w:val="00E65DCD"/>
    <w:rsid w:val="00E65E9C"/>
    <w:rsid w:val="00E65F4B"/>
    <w:rsid w:val="00E66061"/>
    <w:rsid w:val="00E660AB"/>
    <w:rsid w:val="00E6641E"/>
    <w:rsid w:val="00E664AE"/>
    <w:rsid w:val="00E66506"/>
    <w:rsid w:val="00E665BB"/>
    <w:rsid w:val="00E66651"/>
    <w:rsid w:val="00E667BA"/>
    <w:rsid w:val="00E667D2"/>
    <w:rsid w:val="00E66A25"/>
    <w:rsid w:val="00E66C37"/>
    <w:rsid w:val="00E66D08"/>
    <w:rsid w:val="00E66D78"/>
    <w:rsid w:val="00E66D79"/>
    <w:rsid w:val="00E66E5D"/>
    <w:rsid w:val="00E66FE8"/>
    <w:rsid w:val="00E67182"/>
    <w:rsid w:val="00E6753D"/>
    <w:rsid w:val="00E6756C"/>
    <w:rsid w:val="00E6767A"/>
    <w:rsid w:val="00E676EF"/>
    <w:rsid w:val="00E67793"/>
    <w:rsid w:val="00E677F2"/>
    <w:rsid w:val="00E6781C"/>
    <w:rsid w:val="00E678AB"/>
    <w:rsid w:val="00E678CB"/>
    <w:rsid w:val="00E679C3"/>
    <w:rsid w:val="00E67ABA"/>
    <w:rsid w:val="00E67BBF"/>
    <w:rsid w:val="00E67D71"/>
    <w:rsid w:val="00E67D82"/>
    <w:rsid w:val="00E67EBE"/>
    <w:rsid w:val="00E7040D"/>
    <w:rsid w:val="00E70452"/>
    <w:rsid w:val="00E7049C"/>
    <w:rsid w:val="00E7050B"/>
    <w:rsid w:val="00E707CC"/>
    <w:rsid w:val="00E707EF"/>
    <w:rsid w:val="00E70B8C"/>
    <w:rsid w:val="00E70C67"/>
    <w:rsid w:val="00E70C8D"/>
    <w:rsid w:val="00E70D45"/>
    <w:rsid w:val="00E70DDB"/>
    <w:rsid w:val="00E70F6B"/>
    <w:rsid w:val="00E71336"/>
    <w:rsid w:val="00E71407"/>
    <w:rsid w:val="00E714D0"/>
    <w:rsid w:val="00E7156C"/>
    <w:rsid w:val="00E7185E"/>
    <w:rsid w:val="00E719A1"/>
    <w:rsid w:val="00E719E8"/>
    <w:rsid w:val="00E71E78"/>
    <w:rsid w:val="00E71F51"/>
    <w:rsid w:val="00E71FE8"/>
    <w:rsid w:val="00E7209E"/>
    <w:rsid w:val="00E720F5"/>
    <w:rsid w:val="00E7210F"/>
    <w:rsid w:val="00E724B3"/>
    <w:rsid w:val="00E724DF"/>
    <w:rsid w:val="00E72974"/>
    <w:rsid w:val="00E7298E"/>
    <w:rsid w:val="00E72A78"/>
    <w:rsid w:val="00E72B8F"/>
    <w:rsid w:val="00E72C8A"/>
    <w:rsid w:val="00E72D39"/>
    <w:rsid w:val="00E72D97"/>
    <w:rsid w:val="00E72E65"/>
    <w:rsid w:val="00E72EFF"/>
    <w:rsid w:val="00E72F5B"/>
    <w:rsid w:val="00E73139"/>
    <w:rsid w:val="00E731E8"/>
    <w:rsid w:val="00E732BB"/>
    <w:rsid w:val="00E736F7"/>
    <w:rsid w:val="00E73736"/>
    <w:rsid w:val="00E73A9E"/>
    <w:rsid w:val="00E73EAF"/>
    <w:rsid w:val="00E74026"/>
    <w:rsid w:val="00E742B8"/>
    <w:rsid w:val="00E74309"/>
    <w:rsid w:val="00E7470F"/>
    <w:rsid w:val="00E747CE"/>
    <w:rsid w:val="00E74A11"/>
    <w:rsid w:val="00E74A60"/>
    <w:rsid w:val="00E74BFD"/>
    <w:rsid w:val="00E74C5F"/>
    <w:rsid w:val="00E74C89"/>
    <w:rsid w:val="00E74E90"/>
    <w:rsid w:val="00E74EC8"/>
    <w:rsid w:val="00E74F4F"/>
    <w:rsid w:val="00E74FD2"/>
    <w:rsid w:val="00E7516B"/>
    <w:rsid w:val="00E753E7"/>
    <w:rsid w:val="00E754A6"/>
    <w:rsid w:val="00E7569E"/>
    <w:rsid w:val="00E757F6"/>
    <w:rsid w:val="00E75A12"/>
    <w:rsid w:val="00E75C1F"/>
    <w:rsid w:val="00E75C68"/>
    <w:rsid w:val="00E75E7C"/>
    <w:rsid w:val="00E75EB2"/>
    <w:rsid w:val="00E764D7"/>
    <w:rsid w:val="00E76591"/>
    <w:rsid w:val="00E766DA"/>
    <w:rsid w:val="00E7693D"/>
    <w:rsid w:val="00E7698F"/>
    <w:rsid w:val="00E769AA"/>
    <w:rsid w:val="00E769CE"/>
    <w:rsid w:val="00E769E0"/>
    <w:rsid w:val="00E76A36"/>
    <w:rsid w:val="00E76CA3"/>
    <w:rsid w:val="00E76D48"/>
    <w:rsid w:val="00E76F00"/>
    <w:rsid w:val="00E76F0E"/>
    <w:rsid w:val="00E76FF4"/>
    <w:rsid w:val="00E77025"/>
    <w:rsid w:val="00E770DA"/>
    <w:rsid w:val="00E7711F"/>
    <w:rsid w:val="00E77120"/>
    <w:rsid w:val="00E7741B"/>
    <w:rsid w:val="00E775CE"/>
    <w:rsid w:val="00E779DA"/>
    <w:rsid w:val="00E77D75"/>
    <w:rsid w:val="00E77ED6"/>
    <w:rsid w:val="00E77F23"/>
    <w:rsid w:val="00E80075"/>
    <w:rsid w:val="00E80174"/>
    <w:rsid w:val="00E802ED"/>
    <w:rsid w:val="00E80617"/>
    <w:rsid w:val="00E8076E"/>
    <w:rsid w:val="00E80A72"/>
    <w:rsid w:val="00E80B14"/>
    <w:rsid w:val="00E80B83"/>
    <w:rsid w:val="00E80BBE"/>
    <w:rsid w:val="00E80C26"/>
    <w:rsid w:val="00E80C86"/>
    <w:rsid w:val="00E80CD3"/>
    <w:rsid w:val="00E80DC6"/>
    <w:rsid w:val="00E80E64"/>
    <w:rsid w:val="00E80FF4"/>
    <w:rsid w:val="00E811FE"/>
    <w:rsid w:val="00E81253"/>
    <w:rsid w:val="00E812E2"/>
    <w:rsid w:val="00E8144C"/>
    <w:rsid w:val="00E815C7"/>
    <w:rsid w:val="00E819C3"/>
    <w:rsid w:val="00E819C6"/>
    <w:rsid w:val="00E81B79"/>
    <w:rsid w:val="00E81C4F"/>
    <w:rsid w:val="00E81EE0"/>
    <w:rsid w:val="00E821F1"/>
    <w:rsid w:val="00E822C6"/>
    <w:rsid w:val="00E8254E"/>
    <w:rsid w:val="00E82558"/>
    <w:rsid w:val="00E825B2"/>
    <w:rsid w:val="00E825EB"/>
    <w:rsid w:val="00E8279D"/>
    <w:rsid w:val="00E82958"/>
    <w:rsid w:val="00E8295B"/>
    <w:rsid w:val="00E829FA"/>
    <w:rsid w:val="00E82A1A"/>
    <w:rsid w:val="00E82B0A"/>
    <w:rsid w:val="00E82B1B"/>
    <w:rsid w:val="00E82F80"/>
    <w:rsid w:val="00E8304C"/>
    <w:rsid w:val="00E83682"/>
    <w:rsid w:val="00E8393E"/>
    <w:rsid w:val="00E83969"/>
    <w:rsid w:val="00E83CD9"/>
    <w:rsid w:val="00E84159"/>
    <w:rsid w:val="00E842CD"/>
    <w:rsid w:val="00E8455A"/>
    <w:rsid w:val="00E84620"/>
    <w:rsid w:val="00E84A8E"/>
    <w:rsid w:val="00E84B0B"/>
    <w:rsid w:val="00E84B73"/>
    <w:rsid w:val="00E84BF5"/>
    <w:rsid w:val="00E84DDA"/>
    <w:rsid w:val="00E84F38"/>
    <w:rsid w:val="00E84F8B"/>
    <w:rsid w:val="00E851C7"/>
    <w:rsid w:val="00E852C1"/>
    <w:rsid w:val="00E85533"/>
    <w:rsid w:val="00E85565"/>
    <w:rsid w:val="00E85781"/>
    <w:rsid w:val="00E85B22"/>
    <w:rsid w:val="00E85B2E"/>
    <w:rsid w:val="00E85C2C"/>
    <w:rsid w:val="00E85C5C"/>
    <w:rsid w:val="00E85E17"/>
    <w:rsid w:val="00E86292"/>
    <w:rsid w:val="00E8670E"/>
    <w:rsid w:val="00E86859"/>
    <w:rsid w:val="00E8685B"/>
    <w:rsid w:val="00E86B6B"/>
    <w:rsid w:val="00E86BB3"/>
    <w:rsid w:val="00E86E44"/>
    <w:rsid w:val="00E86ECB"/>
    <w:rsid w:val="00E86FA2"/>
    <w:rsid w:val="00E86FBF"/>
    <w:rsid w:val="00E87083"/>
    <w:rsid w:val="00E870FF"/>
    <w:rsid w:val="00E872B3"/>
    <w:rsid w:val="00E8730D"/>
    <w:rsid w:val="00E873D2"/>
    <w:rsid w:val="00E873E4"/>
    <w:rsid w:val="00E87442"/>
    <w:rsid w:val="00E874A1"/>
    <w:rsid w:val="00E875BC"/>
    <w:rsid w:val="00E879F9"/>
    <w:rsid w:val="00E87B7E"/>
    <w:rsid w:val="00E87C78"/>
    <w:rsid w:val="00E87CD5"/>
    <w:rsid w:val="00E87D0D"/>
    <w:rsid w:val="00E87EF9"/>
    <w:rsid w:val="00E87FC7"/>
    <w:rsid w:val="00E8C812"/>
    <w:rsid w:val="00E90230"/>
    <w:rsid w:val="00E902CC"/>
    <w:rsid w:val="00E90398"/>
    <w:rsid w:val="00E90AEF"/>
    <w:rsid w:val="00E90B76"/>
    <w:rsid w:val="00E90CA8"/>
    <w:rsid w:val="00E90D55"/>
    <w:rsid w:val="00E90DB6"/>
    <w:rsid w:val="00E90E2B"/>
    <w:rsid w:val="00E90EA9"/>
    <w:rsid w:val="00E9103E"/>
    <w:rsid w:val="00E91102"/>
    <w:rsid w:val="00E9126A"/>
    <w:rsid w:val="00E9131D"/>
    <w:rsid w:val="00E91368"/>
    <w:rsid w:val="00E9138F"/>
    <w:rsid w:val="00E91497"/>
    <w:rsid w:val="00E915A1"/>
    <w:rsid w:val="00E91625"/>
    <w:rsid w:val="00E91684"/>
    <w:rsid w:val="00E916E6"/>
    <w:rsid w:val="00E91895"/>
    <w:rsid w:val="00E91B77"/>
    <w:rsid w:val="00E91BB6"/>
    <w:rsid w:val="00E91D41"/>
    <w:rsid w:val="00E91DF4"/>
    <w:rsid w:val="00E91E27"/>
    <w:rsid w:val="00E91E63"/>
    <w:rsid w:val="00E92150"/>
    <w:rsid w:val="00E921A0"/>
    <w:rsid w:val="00E921E5"/>
    <w:rsid w:val="00E922DA"/>
    <w:rsid w:val="00E92307"/>
    <w:rsid w:val="00E9230F"/>
    <w:rsid w:val="00E92407"/>
    <w:rsid w:val="00E926F6"/>
    <w:rsid w:val="00E927AE"/>
    <w:rsid w:val="00E92974"/>
    <w:rsid w:val="00E92A1F"/>
    <w:rsid w:val="00E92AFB"/>
    <w:rsid w:val="00E92B46"/>
    <w:rsid w:val="00E92B6D"/>
    <w:rsid w:val="00E92D02"/>
    <w:rsid w:val="00E92D86"/>
    <w:rsid w:val="00E92E8E"/>
    <w:rsid w:val="00E92F52"/>
    <w:rsid w:val="00E92F55"/>
    <w:rsid w:val="00E9335A"/>
    <w:rsid w:val="00E93433"/>
    <w:rsid w:val="00E934AB"/>
    <w:rsid w:val="00E934F2"/>
    <w:rsid w:val="00E93602"/>
    <w:rsid w:val="00E93628"/>
    <w:rsid w:val="00E937B2"/>
    <w:rsid w:val="00E93854"/>
    <w:rsid w:val="00E9388A"/>
    <w:rsid w:val="00E9395A"/>
    <w:rsid w:val="00E939EE"/>
    <w:rsid w:val="00E939F0"/>
    <w:rsid w:val="00E93AEE"/>
    <w:rsid w:val="00E93F93"/>
    <w:rsid w:val="00E94028"/>
    <w:rsid w:val="00E94151"/>
    <w:rsid w:val="00E941A2"/>
    <w:rsid w:val="00E941B4"/>
    <w:rsid w:val="00E94251"/>
    <w:rsid w:val="00E942D0"/>
    <w:rsid w:val="00E94387"/>
    <w:rsid w:val="00E944FF"/>
    <w:rsid w:val="00E94664"/>
    <w:rsid w:val="00E946C8"/>
    <w:rsid w:val="00E94769"/>
    <w:rsid w:val="00E94792"/>
    <w:rsid w:val="00E94AD4"/>
    <w:rsid w:val="00E94BA6"/>
    <w:rsid w:val="00E94C1C"/>
    <w:rsid w:val="00E94CC5"/>
    <w:rsid w:val="00E950A9"/>
    <w:rsid w:val="00E95101"/>
    <w:rsid w:val="00E95102"/>
    <w:rsid w:val="00E95161"/>
    <w:rsid w:val="00E95369"/>
    <w:rsid w:val="00E953D0"/>
    <w:rsid w:val="00E95434"/>
    <w:rsid w:val="00E955F1"/>
    <w:rsid w:val="00E95667"/>
    <w:rsid w:val="00E957F4"/>
    <w:rsid w:val="00E95840"/>
    <w:rsid w:val="00E95A8D"/>
    <w:rsid w:val="00E95BB8"/>
    <w:rsid w:val="00E95C50"/>
    <w:rsid w:val="00E95CEB"/>
    <w:rsid w:val="00E95E1F"/>
    <w:rsid w:val="00E96398"/>
    <w:rsid w:val="00E96480"/>
    <w:rsid w:val="00E9659D"/>
    <w:rsid w:val="00E965A9"/>
    <w:rsid w:val="00E9687E"/>
    <w:rsid w:val="00E9696E"/>
    <w:rsid w:val="00E96B8F"/>
    <w:rsid w:val="00E96BCA"/>
    <w:rsid w:val="00E96D1E"/>
    <w:rsid w:val="00E96DF8"/>
    <w:rsid w:val="00E96F37"/>
    <w:rsid w:val="00E9708F"/>
    <w:rsid w:val="00E970A3"/>
    <w:rsid w:val="00E97374"/>
    <w:rsid w:val="00E97503"/>
    <w:rsid w:val="00E977DB"/>
    <w:rsid w:val="00E97B51"/>
    <w:rsid w:val="00E97B99"/>
    <w:rsid w:val="00E97BC5"/>
    <w:rsid w:val="00E97C81"/>
    <w:rsid w:val="00E97E66"/>
    <w:rsid w:val="00E97E68"/>
    <w:rsid w:val="00EA002A"/>
    <w:rsid w:val="00EA01EB"/>
    <w:rsid w:val="00EA0474"/>
    <w:rsid w:val="00EA049C"/>
    <w:rsid w:val="00EA04D0"/>
    <w:rsid w:val="00EA0593"/>
    <w:rsid w:val="00EA05BF"/>
    <w:rsid w:val="00EA0637"/>
    <w:rsid w:val="00EA067E"/>
    <w:rsid w:val="00EA06D8"/>
    <w:rsid w:val="00EA0854"/>
    <w:rsid w:val="00EA09C9"/>
    <w:rsid w:val="00EA0AB0"/>
    <w:rsid w:val="00EA0AE1"/>
    <w:rsid w:val="00EA0CFB"/>
    <w:rsid w:val="00EA0DAE"/>
    <w:rsid w:val="00EA0DB0"/>
    <w:rsid w:val="00EA0DD6"/>
    <w:rsid w:val="00EA0ED9"/>
    <w:rsid w:val="00EA0FF1"/>
    <w:rsid w:val="00EA0FF8"/>
    <w:rsid w:val="00EA1091"/>
    <w:rsid w:val="00EA1196"/>
    <w:rsid w:val="00EA11B0"/>
    <w:rsid w:val="00EA125A"/>
    <w:rsid w:val="00EA1920"/>
    <w:rsid w:val="00EA1A9C"/>
    <w:rsid w:val="00EA1BE1"/>
    <w:rsid w:val="00EA1E89"/>
    <w:rsid w:val="00EA1EB8"/>
    <w:rsid w:val="00EA2055"/>
    <w:rsid w:val="00EA207F"/>
    <w:rsid w:val="00EA209D"/>
    <w:rsid w:val="00EA20EA"/>
    <w:rsid w:val="00EA21EC"/>
    <w:rsid w:val="00EA238C"/>
    <w:rsid w:val="00EA2409"/>
    <w:rsid w:val="00EA253C"/>
    <w:rsid w:val="00EA2697"/>
    <w:rsid w:val="00EA2728"/>
    <w:rsid w:val="00EA2729"/>
    <w:rsid w:val="00EA275B"/>
    <w:rsid w:val="00EA2800"/>
    <w:rsid w:val="00EA28C9"/>
    <w:rsid w:val="00EA2A34"/>
    <w:rsid w:val="00EA2C74"/>
    <w:rsid w:val="00EA2D0D"/>
    <w:rsid w:val="00EA2DC8"/>
    <w:rsid w:val="00EA2EF3"/>
    <w:rsid w:val="00EA303D"/>
    <w:rsid w:val="00EA3050"/>
    <w:rsid w:val="00EA30AB"/>
    <w:rsid w:val="00EA332D"/>
    <w:rsid w:val="00EA3340"/>
    <w:rsid w:val="00EA3379"/>
    <w:rsid w:val="00EA359A"/>
    <w:rsid w:val="00EA35AB"/>
    <w:rsid w:val="00EA389B"/>
    <w:rsid w:val="00EA38B7"/>
    <w:rsid w:val="00EA3990"/>
    <w:rsid w:val="00EA39C4"/>
    <w:rsid w:val="00EA3B32"/>
    <w:rsid w:val="00EA3B66"/>
    <w:rsid w:val="00EA3B88"/>
    <w:rsid w:val="00EA3C94"/>
    <w:rsid w:val="00EA3DEF"/>
    <w:rsid w:val="00EA405A"/>
    <w:rsid w:val="00EA4105"/>
    <w:rsid w:val="00EA4134"/>
    <w:rsid w:val="00EA4373"/>
    <w:rsid w:val="00EA4785"/>
    <w:rsid w:val="00EA4BA1"/>
    <w:rsid w:val="00EA4D75"/>
    <w:rsid w:val="00EA4DB0"/>
    <w:rsid w:val="00EA4FB8"/>
    <w:rsid w:val="00EA5099"/>
    <w:rsid w:val="00EA5387"/>
    <w:rsid w:val="00EA5528"/>
    <w:rsid w:val="00EA5589"/>
    <w:rsid w:val="00EA55C3"/>
    <w:rsid w:val="00EA56D3"/>
    <w:rsid w:val="00EA5718"/>
    <w:rsid w:val="00EA5850"/>
    <w:rsid w:val="00EA5856"/>
    <w:rsid w:val="00EA5C33"/>
    <w:rsid w:val="00EA5CFC"/>
    <w:rsid w:val="00EA5D76"/>
    <w:rsid w:val="00EA6055"/>
    <w:rsid w:val="00EA60AD"/>
    <w:rsid w:val="00EA61E5"/>
    <w:rsid w:val="00EA61E6"/>
    <w:rsid w:val="00EA62B0"/>
    <w:rsid w:val="00EA658B"/>
    <w:rsid w:val="00EA6594"/>
    <w:rsid w:val="00EA65C6"/>
    <w:rsid w:val="00EA6664"/>
    <w:rsid w:val="00EA67C3"/>
    <w:rsid w:val="00EA6815"/>
    <w:rsid w:val="00EA68C8"/>
    <w:rsid w:val="00EA69ED"/>
    <w:rsid w:val="00EA6A07"/>
    <w:rsid w:val="00EA6B2D"/>
    <w:rsid w:val="00EA6C81"/>
    <w:rsid w:val="00EA702B"/>
    <w:rsid w:val="00EA7214"/>
    <w:rsid w:val="00EA7296"/>
    <w:rsid w:val="00EA7495"/>
    <w:rsid w:val="00EA74B0"/>
    <w:rsid w:val="00EA758F"/>
    <w:rsid w:val="00EA77CE"/>
    <w:rsid w:val="00EA7941"/>
    <w:rsid w:val="00EA7978"/>
    <w:rsid w:val="00EA79D6"/>
    <w:rsid w:val="00EA7A5D"/>
    <w:rsid w:val="00EA7B0C"/>
    <w:rsid w:val="00EA7BF6"/>
    <w:rsid w:val="00EA7CB5"/>
    <w:rsid w:val="00EA7E11"/>
    <w:rsid w:val="00EA7E45"/>
    <w:rsid w:val="00EA7EE1"/>
    <w:rsid w:val="00EADF28"/>
    <w:rsid w:val="00EB019A"/>
    <w:rsid w:val="00EB01DD"/>
    <w:rsid w:val="00EB0265"/>
    <w:rsid w:val="00EB02FF"/>
    <w:rsid w:val="00EB0353"/>
    <w:rsid w:val="00EB039E"/>
    <w:rsid w:val="00EB0522"/>
    <w:rsid w:val="00EB0533"/>
    <w:rsid w:val="00EB05FE"/>
    <w:rsid w:val="00EB06AC"/>
    <w:rsid w:val="00EB08DA"/>
    <w:rsid w:val="00EB0C17"/>
    <w:rsid w:val="00EB0E22"/>
    <w:rsid w:val="00EB10E9"/>
    <w:rsid w:val="00EB115D"/>
    <w:rsid w:val="00EB11EB"/>
    <w:rsid w:val="00EB1217"/>
    <w:rsid w:val="00EB12D8"/>
    <w:rsid w:val="00EB1478"/>
    <w:rsid w:val="00EB151C"/>
    <w:rsid w:val="00EB1677"/>
    <w:rsid w:val="00EB197C"/>
    <w:rsid w:val="00EB19D1"/>
    <w:rsid w:val="00EB1A27"/>
    <w:rsid w:val="00EB1A28"/>
    <w:rsid w:val="00EB1ACC"/>
    <w:rsid w:val="00EB1BBA"/>
    <w:rsid w:val="00EB1BC4"/>
    <w:rsid w:val="00EB1DAE"/>
    <w:rsid w:val="00EB1DF5"/>
    <w:rsid w:val="00EB1E03"/>
    <w:rsid w:val="00EB22F9"/>
    <w:rsid w:val="00EB23DC"/>
    <w:rsid w:val="00EB23EE"/>
    <w:rsid w:val="00EB249C"/>
    <w:rsid w:val="00EB2F92"/>
    <w:rsid w:val="00EB2FF0"/>
    <w:rsid w:val="00EB315C"/>
    <w:rsid w:val="00EB31C3"/>
    <w:rsid w:val="00EB33AA"/>
    <w:rsid w:val="00EB3530"/>
    <w:rsid w:val="00EB3724"/>
    <w:rsid w:val="00EB3762"/>
    <w:rsid w:val="00EB3B36"/>
    <w:rsid w:val="00EB3BAA"/>
    <w:rsid w:val="00EB3D0D"/>
    <w:rsid w:val="00EB3D7E"/>
    <w:rsid w:val="00EB413E"/>
    <w:rsid w:val="00EB41BE"/>
    <w:rsid w:val="00EB42C9"/>
    <w:rsid w:val="00EB449D"/>
    <w:rsid w:val="00EB45C3"/>
    <w:rsid w:val="00EB45F0"/>
    <w:rsid w:val="00EB4712"/>
    <w:rsid w:val="00EB473E"/>
    <w:rsid w:val="00EB4934"/>
    <w:rsid w:val="00EB4B4F"/>
    <w:rsid w:val="00EB4CEC"/>
    <w:rsid w:val="00EB4D2B"/>
    <w:rsid w:val="00EB4D36"/>
    <w:rsid w:val="00EB4F2E"/>
    <w:rsid w:val="00EB50B1"/>
    <w:rsid w:val="00EB517F"/>
    <w:rsid w:val="00EB52B4"/>
    <w:rsid w:val="00EB5430"/>
    <w:rsid w:val="00EB543C"/>
    <w:rsid w:val="00EB5441"/>
    <w:rsid w:val="00EB55BA"/>
    <w:rsid w:val="00EB56D6"/>
    <w:rsid w:val="00EB573F"/>
    <w:rsid w:val="00EB59E1"/>
    <w:rsid w:val="00EB5B6B"/>
    <w:rsid w:val="00EB5DB0"/>
    <w:rsid w:val="00EB5ED1"/>
    <w:rsid w:val="00EB5F82"/>
    <w:rsid w:val="00EB60CD"/>
    <w:rsid w:val="00EB64D4"/>
    <w:rsid w:val="00EB6550"/>
    <w:rsid w:val="00EB668C"/>
    <w:rsid w:val="00EB6765"/>
    <w:rsid w:val="00EB67ED"/>
    <w:rsid w:val="00EB6918"/>
    <w:rsid w:val="00EB6929"/>
    <w:rsid w:val="00EB6A37"/>
    <w:rsid w:val="00EB6B02"/>
    <w:rsid w:val="00EB6D75"/>
    <w:rsid w:val="00EB6DA0"/>
    <w:rsid w:val="00EB6DB7"/>
    <w:rsid w:val="00EB6F18"/>
    <w:rsid w:val="00EB7031"/>
    <w:rsid w:val="00EB715F"/>
    <w:rsid w:val="00EB71C9"/>
    <w:rsid w:val="00EB74BB"/>
    <w:rsid w:val="00EB7546"/>
    <w:rsid w:val="00EB755B"/>
    <w:rsid w:val="00EB7669"/>
    <w:rsid w:val="00EB7749"/>
    <w:rsid w:val="00EB77F9"/>
    <w:rsid w:val="00EB7860"/>
    <w:rsid w:val="00EB7898"/>
    <w:rsid w:val="00EB78BD"/>
    <w:rsid w:val="00EB78C4"/>
    <w:rsid w:val="00EB7ADD"/>
    <w:rsid w:val="00EB7C91"/>
    <w:rsid w:val="00EB7D92"/>
    <w:rsid w:val="00EB7DAF"/>
    <w:rsid w:val="00EB7F22"/>
    <w:rsid w:val="00EC007F"/>
    <w:rsid w:val="00EC00B9"/>
    <w:rsid w:val="00EC038E"/>
    <w:rsid w:val="00EC052C"/>
    <w:rsid w:val="00EC0656"/>
    <w:rsid w:val="00EC081B"/>
    <w:rsid w:val="00EC088F"/>
    <w:rsid w:val="00EC0952"/>
    <w:rsid w:val="00EC0A9E"/>
    <w:rsid w:val="00EC0AAD"/>
    <w:rsid w:val="00EC0B12"/>
    <w:rsid w:val="00EC0B57"/>
    <w:rsid w:val="00EC0B72"/>
    <w:rsid w:val="00EC0B73"/>
    <w:rsid w:val="00EC0BAE"/>
    <w:rsid w:val="00EC0E10"/>
    <w:rsid w:val="00EC0F50"/>
    <w:rsid w:val="00EC1011"/>
    <w:rsid w:val="00EC104A"/>
    <w:rsid w:val="00EC12B1"/>
    <w:rsid w:val="00EC12D4"/>
    <w:rsid w:val="00EC150C"/>
    <w:rsid w:val="00EC1579"/>
    <w:rsid w:val="00EC1857"/>
    <w:rsid w:val="00EC193A"/>
    <w:rsid w:val="00EC1962"/>
    <w:rsid w:val="00EC1BC0"/>
    <w:rsid w:val="00EC1D0F"/>
    <w:rsid w:val="00EC1F4D"/>
    <w:rsid w:val="00EC1F51"/>
    <w:rsid w:val="00EC20C2"/>
    <w:rsid w:val="00EC21B6"/>
    <w:rsid w:val="00EC24FA"/>
    <w:rsid w:val="00EC2531"/>
    <w:rsid w:val="00EC25B5"/>
    <w:rsid w:val="00EC26FE"/>
    <w:rsid w:val="00EC278F"/>
    <w:rsid w:val="00EC28C3"/>
    <w:rsid w:val="00EC2901"/>
    <w:rsid w:val="00EC2AE3"/>
    <w:rsid w:val="00EC2AF0"/>
    <w:rsid w:val="00EC2B37"/>
    <w:rsid w:val="00EC2B95"/>
    <w:rsid w:val="00EC2BB8"/>
    <w:rsid w:val="00EC2BD6"/>
    <w:rsid w:val="00EC30D0"/>
    <w:rsid w:val="00EC3275"/>
    <w:rsid w:val="00EC338F"/>
    <w:rsid w:val="00EC342E"/>
    <w:rsid w:val="00EC3453"/>
    <w:rsid w:val="00EC34A5"/>
    <w:rsid w:val="00EC3600"/>
    <w:rsid w:val="00EC3625"/>
    <w:rsid w:val="00EC3723"/>
    <w:rsid w:val="00EC39E2"/>
    <w:rsid w:val="00EC3B33"/>
    <w:rsid w:val="00EC3B51"/>
    <w:rsid w:val="00EC3E05"/>
    <w:rsid w:val="00EC404B"/>
    <w:rsid w:val="00EC4079"/>
    <w:rsid w:val="00EC4102"/>
    <w:rsid w:val="00EC41DB"/>
    <w:rsid w:val="00EC445D"/>
    <w:rsid w:val="00EC4507"/>
    <w:rsid w:val="00EC45D0"/>
    <w:rsid w:val="00EC45EB"/>
    <w:rsid w:val="00EC483C"/>
    <w:rsid w:val="00EC4907"/>
    <w:rsid w:val="00EC49A5"/>
    <w:rsid w:val="00EC4B2A"/>
    <w:rsid w:val="00EC4C7F"/>
    <w:rsid w:val="00EC4D21"/>
    <w:rsid w:val="00EC4FBD"/>
    <w:rsid w:val="00EC5280"/>
    <w:rsid w:val="00EC559D"/>
    <w:rsid w:val="00EC55E6"/>
    <w:rsid w:val="00EC56D1"/>
    <w:rsid w:val="00EC583F"/>
    <w:rsid w:val="00EC5882"/>
    <w:rsid w:val="00EC5934"/>
    <w:rsid w:val="00EC5AE2"/>
    <w:rsid w:val="00EC5D07"/>
    <w:rsid w:val="00EC5D7D"/>
    <w:rsid w:val="00EC5DFA"/>
    <w:rsid w:val="00EC5DFE"/>
    <w:rsid w:val="00EC5F5B"/>
    <w:rsid w:val="00EC607F"/>
    <w:rsid w:val="00EC6107"/>
    <w:rsid w:val="00EC61E0"/>
    <w:rsid w:val="00EC624B"/>
    <w:rsid w:val="00EC62EA"/>
    <w:rsid w:val="00EC631A"/>
    <w:rsid w:val="00EC6360"/>
    <w:rsid w:val="00EC6516"/>
    <w:rsid w:val="00EC670E"/>
    <w:rsid w:val="00EC68D4"/>
    <w:rsid w:val="00EC68EE"/>
    <w:rsid w:val="00EC6903"/>
    <w:rsid w:val="00EC696B"/>
    <w:rsid w:val="00EC6AFC"/>
    <w:rsid w:val="00EC6C05"/>
    <w:rsid w:val="00EC6C50"/>
    <w:rsid w:val="00EC6D42"/>
    <w:rsid w:val="00EC6E04"/>
    <w:rsid w:val="00EC6E1F"/>
    <w:rsid w:val="00EC6E30"/>
    <w:rsid w:val="00EC6FC5"/>
    <w:rsid w:val="00EC7252"/>
    <w:rsid w:val="00EC7499"/>
    <w:rsid w:val="00EC751B"/>
    <w:rsid w:val="00EC755C"/>
    <w:rsid w:val="00EC75B9"/>
    <w:rsid w:val="00EC75CC"/>
    <w:rsid w:val="00EC7644"/>
    <w:rsid w:val="00EC7653"/>
    <w:rsid w:val="00EC7665"/>
    <w:rsid w:val="00EC76E9"/>
    <w:rsid w:val="00EC76F0"/>
    <w:rsid w:val="00EC7710"/>
    <w:rsid w:val="00EC7805"/>
    <w:rsid w:val="00EC7A08"/>
    <w:rsid w:val="00EC7FFB"/>
    <w:rsid w:val="00ED0058"/>
    <w:rsid w:val="00ED0094"/>
    <w:rsid w:val="00ED00D3"/>
    <w:rsid w:val="00ED0154"/>
    <w:rsid w:val="00ED01EA"/>
    <w:rsid w:val="00ED06C5"/>
    <w:rsid w:val="00ED0767"/>
    <w:rsid w:val="00ED0947"/>
    <w:rsid w:val="00ED09DE"/>
    <w:rsid w:val="00ED0ADE"/>
    <w:rsid w:val="00ED0BF5"/>
    <w:rsid w:val="00ED0C7D"/>
    <w:rsid w:val="00ED108A"/>
    <w:rsid w:val="00ED10A8"/>
    <w:rsid w:val="00ED11CC"/>
    <w:rsid w:val="00ED12FA"/>
    <w:rsid w:val="00ED13FD"/>
    <w:rsid w:val="00ED16CE"/>
    <w:rsid w:val="00ED170A"/>
    <w:rsid w:val="00ED184D"/>
    <w:rsid w:val="00ED1C6B"/>
    <w:rsid w:val="00ED2012"/>
    <w:rsid w:val="00ED2143"/>
    <w:rsid w:val="00ED22B1"/>
    <w:rsid w:val="00ED2334"/>
    <w:rsid w:val="00ED23F5"/>
    <w:rsid w:val="00ED25F5"/>
    <w:rsid w:val="00ED268D"/>
    <w:rsid w:val="00ED2774"/>
    <w:rsid w:val="00ED287D"/>
    <w:rsid w:val="00ED2CB8"/>
    <w:rsid w:val="00ED2E62"/>
    <w:rsid w:val="00ED2F44"/>
    <w:rsid w:val="00ED2F9E"/>
    <w:rsid w:val="00ED31EF"/>
    <w:rsid w:val="00ED339F"/>
    <w:rsid w:val="00ED3534"/>
    <w:rsid w:val="00ED3A10"/>
    <w:rsid w:val="00ED3A1E"/>
    <w:rsid w:val="00ED3A35"/>
    <w:rsid w:val="00ED3A5C"/>
    <w:rsid w:val="00ED3ACC"/>
    <w:rsid w:val="00ED3B2E"/>
    <w:rsid w:val="00ED3DE1"/>
    <w:rsid w:val="00ED3E0A"/>
    <w:rsid w:val="00ED3E96"/>
    <w:rsid w:val="00ED3E9A"/>
    <w:rsid w:val="00ED4108"/>
    <w:rsid w:val="00ED4174"/>
    <w:rsid w:val="00ED4234"/>
    <w:rsid w:val="00ED42D5"/>
    <w:rsid w:val="00ED46C2"/>
    <w:rsid w:val="00ED48B2"/>
    <w:rsid w:val="00ED4B50"/>
    <w:rsid w:val="00ED4EC8"/>
    <w:rsid w:val="00ED4FAB"/>
    <w:rsid w:val="00ED4FE3"/>
    <w:rsid w:val="00ED5462"/>
    <w:rsid w:val="00ED546B"/>
    <w:rsid w:val="00ED54B5"/>
    <w:rsid w:val="00ED55E2"/>
    <w:rsid w:val="00ED55F0"/>
    <w:rsid w:val="00ED5692"/>
    <w:rsid w:val="00ED58E9"/>
    <w:rsid w:val="00ED5995"/>
    <w:rsid w:val="00ED5AAF"/>
    <w:rsid w:val="00ED5B2B"/>
    <w:rsid w:val="00ED5BD7"/>
    <w:rsid w:val="00ED5D39"/>
    <w:rsid w:val="00ED5E02"/>
    <w:rsid w:val="00ED5FB3"/>
    <w:rsid w:val="00ED5FDD"/>
    <w:rsid w:val="00ED6319"/>
    <w:rsid w:val="00ED63B8"/>
    <w:rsid w:val="00ED644D"/>
    <w:rsid w:val="00ED64D9"/>
    <w:rsid w:val="00ED650D"/>
    <w:rsid w:val="00ED6531"/>
    <w:rsid w:val="00ED6755"/>
    <w:rsid w:val="00ED676D"/>
    <w:rsid w:val="00ED6819"/>
    <w:rsid w:val="00ED68AB"/>
    <w:rsid w:val="00ED68F0"/>
    <w:rsid w:val="00ED6952"/>
    <w:rsid w:val="00ED699A"/>
    <w:rsid w:val="00ED6ACE"/>
    <w:rsid w:val="00ED6B16"/>
    <w:rsid w:val="00ED6B6C"/>
    <w:rsid w:val="00ED6BD8"/>
    <w:rsid w:val="00ED6D0C"/>
    <w:rsid w:val="00ED6D93"/>
    <w:rsid w:val="00ED6DEE"/>
    <w:rsid w:val="00ED70EF"/>
    <w:rsid w:val="00ED7262"/>
    <w:rsid w:val="00ED74E0"/>
    <w:rsid w:val="00ED7574"/>
    <w:rsid w:val="00ED78C1"/>
    <w:rsid w:val="00ED79DF"/>
    <w:rsid w:val="00ED7A15"/>
    <w:rsid w:val="00ED7B41"/>
    <w:rsid w:val="00ED7BC1"/>
    <w:rsid w:val="00ED7E6C"/>
    <w:rsid w:val="00ED7EF0"/>
    <w:rsid w:val="00ED7FA8"/>
    <w:rsid w:val="00ED7FAD"/>
    <w:rsid w:val="00EE0120"/>
    <w:rsid w:val="00EE01E4"/>
    <w:rsid w:val="00EE0249"/>
    <w:rsid w:val="00EE02A6"/>
    <w:rsid w:val="00EE0305"/>
    <w:rsid w:val="00EE0439"/>
    <w:rsid w:val="00EE046D"/>
    <w:rsid w:val="00EE054E"/>
    <w:rsid w:val="00EE05D9"/>
    <w:rsid w:val="00EE06A0"/>
    <w:rsid w:val="00EE08C2"/>
    <w:rsid w:val="00EE0A48"/>
    <w:rsid w:val="00EE0A83"/>
    <w:rsid w:val="00EE0B04"/>
    <w:rsid w:val="00EE0C42"/>
    <w:rsid w:val="00EE0C59"/>
    <w:rsid w:val="00EE0DAC"/>
    <w:rsid w:val="00EE1005"/>
    <w:rsid w:val="00EE10BB"/>
    <w:rsid w:val="00EE10E1"/>
    <w:rsid w:val="00EE1638"/>
    <w:rsid w:val="00EE17B7"/>
    <w:rsid w:val="00EE1A4A"/>
    <w:rsid w:val="00EE1BD0"/>
    <w:rsid w:val="00EE1C6F"/>
    <w:rsid w:val="00EE1D2F"/>
    <w:rsid w:val="00EE1E06"/>
    <w:rsid w:val="00EE1F10"/>
    <w:rsid w:val="00EE1FA6"/>
    <w:rsid w:val="00EE2040"/>
    <w:rsid w:val="00EE2092"/>
    <w:rsid w:val="00EE20ED"/>
    <w:rsid w:val="00EE210C"/>
    <w:rsid w:val="00EE2178"/>
    <w:rsid w:val="00EE223F"/>
    <w:rsid w:val="00EE2304"/>
    <w:rsid w:val="00EE2381"/>
    <w:rsid w:val="00EE23A9"/>
    <w:rsid w:val="00EE25C1"/>
    <w:rsid w:val="00EE29CF"/>
    <w:rsid w:val="00EE2A6F"/>
    <w:rsid w:val="00EE3037"/>
    <w:rsid w:val="00EE3292"/>
    <w:rsid w:val="00EE334F"/>
    <w:rsid w:val="00EE3464"/>
    <w:rsid w:val="00EE34C7"/>
    <w:rsid w:val="00EE34D8"/>
    <w:rsid w:val="00EE366B"/>
    <w:rsid w:val="00EE368F"/>
    <w:rsid w:val="00EE3730"/>
    <w:rsid w:val="00EE38DB"/>
    <w:rsid w:val="00EE3996"/>
    <w:rsid w:val="00EE39EA"/>
    <w:rsid w:val="00EE3A0A"/>
    <w:rsid w:val="00EE3A2F"/>
    <w:rsid w:val="00EE3B0E"/>
    <w:rsid w:val="00EE3C2E"/>
    <w:rsid w:val="00EE3CB9"/>
    <w:rsid w:val="00EE3DC2"/>
    <w:rsid w:val="00EE3EDC"/>
    <w:rsid w:val="00EE3F9E"/>
    <w:rsid w:val="00EE40DF"/>
    <w:rsid w:val="00EE41E5"/>
    <w:rsid w:val="00EE444B"/>
    <w:rsid w:val="00EE444F"/>
    <w:rsid w:val="00EE451E"/>
    <w:rsid w:val="00EE4524"/>
    <w:rsid w:val="00EE45C2"/>
    <w:rsid w:val="00EE45EA"/>
    <w:rsid w:val="00EE45EF"/>
    <w:rsid w:val="00EE462D"/>
    <w:rsid w:val="00EE465A"/>
    <w:rsid w:val="00EE4854"/>
    <w:rsid w:val="00EE48A2"/>
    <w:rsid w:val="00EE4A04"/>
    <w:rsid w:val="00EE4AD8"/>
    <w:rsid w:val="00EE4B01"/>
    <w:rsid w:val="00EE4B41"/>
    <w:rsid w:val="00EE4BC8"/>
    <w:rsid w:val="00EE4BFB"/>
    <w:rsid w:val="00EE4ECD"/>
    <w:rsid w:val="00EE4ED1"/>
    <w:rsid w:val="00EE50A3"/>
    <w:rsid w:val="00EE5352"/>
    <w:rsid w:val="00EE5444"/>
    <w:rsid w:val="00EE54DB"/>
    <w:rsid w:val="00EE558A"/>
    <w:rsid w:val="00EE560B"/>
    <w:rsid w:val="00EE567D"/>
    <w:rsid w:val="00EE5855"/>
    <w:rsid w:val="00EE58C5"/>
    <w:rsid w:val="00EE58D1"/>
    <w:rsid w:val="00EE5BB4"/>
    <w:rsid w:val="00EE5BB9"/>
    <w:rsid w:val="00EE5C7E"/>
    <w:rsid w:val="00EE5CCF"/>
    <w:rsid w:val="00EE5EDF"/>
    <w:rsid w:val="00EE5F5F"/>
    <w:rsid w:val="00EE5F78"/>
    <w:rsid w:val="00EE5FB8"/>
    <w:rsid w:val="00EE619D"/>
    <w:rsid w:val="00EE61AB"/>
    <w:rsid w:val="00EE6435"/>
    <w:rsid w:val="00EE6497"/>
    <w:rsid w:val="00EE67D4"/>
    <w:rsid w:val="00EE6A42"/>
    <w:rsid w:val="00EE6B8B"/>
    <w:rsid w:val="00EE6CA8"/>
    <w:rsid w:val="00EE6CFF"/>
    <w:rsid w:val="00EE6D05"/>
    <w:rsid w:val="00EE6D70"/>
    <w:rsid w:val="00EE6FD5"/>
    <w:rsid w:val="00EE70C2"/>
    <w:rsid w:val="00EE7238"/>
    <w:rsid w:val="00EE72EE"/>
    <w:rsid w:val="00EE7431"/>
    <w:rsid w:val="00EE7694"/>
    <w:rsid w:val="00EE7849"/>
    <w:rsid w:val="00EE78FC"/>
    <w:rsid w:val="00EE7AD7"/>
    <w:rsid w:val="00EE7B5B"/>
    <w:rsid w:val="00EE7BFF"/>
    <w:rsid w:val="00EE7CDB"/>
    <w:rsid w:val="00EE7D2A"/>
    <w:rsid w:val="00EE7F6C"/>
    <w:rsid w:val="00EE7FE3"/>
    <w:rsid w:val="00EF0383"/>
    <w:rsid w:val="00EF052C"/>
    <w:rsid w:val="00EF067D"/>
    <w:rsid w:val="00EF0768"/>
    <w:rsid w:val="00EF07AF"/>
    <w:rsid w:val="00EF07E1"/>
    <w:rsid w:val="00EF0805"/>
    <w:rsid w:val="00EF08B8"/>
    <w:rsid w:val="00EF08DF"/>
    <w:rsid w:val="00EF098E"/>
    <w:rsid w:val="00EF0A7D"/>
    <w:rsid w:val="00EF0C8A"/>
    <w:rsid w:val="00EF0CC3"/>
    <w:rsid w:val="00EF0D02"/>
    <w:rsid w:val="00EF0D57"/>
    <w:rsid w:val="00EF0DEF"/>
    <w:rsid w:val="00EF1061"/>
    <w:rsid w:val="00EF10C2"/>
    <w:rsid w:val="00EF1100"/>
    <w:rsid w:val="00EF1194"/>
    <w:rsid w:val="00EF129D"/>
    <w:rsid w:val="00EF143A"/>
    <w:rsid w:val="00EF1648"/>
    <w:rsid w:val="00EF16C3"/>
    <w:rsid w:val="00EF1812"/>
    <w:rsid w:val="00EF194A"/>
    <w:rsid w:val="00EF1A26"/>
    <w:rsid w:val="00EF1B1E"/>
    <w:rsid w:val="00EF1C1E"/>
    <w:rsid w:val="00EF1CD7"/>
    <w:rsid w:val="00EF1DA1"/>
    <w:rsid w:val="00EF1F13"/>
    <w:rsid w:val="00EF208A"/>
    <w:rsid w:val="00EF20C4"/>
    <w:rsid w:val="00EF22EA"/>
    <w:rsid w:val="00EF2463"/>
    <w:rsid w:val="00EF25CD"/>
    <w:rsid w:val="00EF29BB"/>
    <w:rsid w:val="00EF29E1"/>
    <w:rsid w:val="00EF2B35"/>
    <w:rsid w:val="00EF2C98"/>
    <w:rsid w:val="00EF2DBF"/>
    <w:rsid w:val="00EF2E8F"/>
    <w:rsid w:val="00EF2F59"/>
    <w:rsid w:val="00EF2FF8"/>
    <w:rsid w:val="00EF321B"/>
    <w:rsid w:val="00EF32DD"/>
    <w:rsid w:val="00EF3743"/>
    <w:rsid w:val="00EF3753"/>
    <w:rsid w:val="00EF3766"/>
    <w:rsid w:val="00EF386D"/>
    <w:rsid w:val="00EF3AA5"/>
    <w:rsid w:val="00EF3BE7"/>
    <w:rsid w:val="00EF3CCF"/>
    <w:rsid w:val="00EF3DAA"/>
    <w:rsid w:val="00EF3E8D"/>
    <w:rsid w:val="00EF3FF3"/>
    <w:rsid w:val="00EF40DA"/>
    <w:rsid w:val="00EF417C"/>
    <w:rsid w:val="00EF41FA"/>
    <w:rsid w:val="00EF423B"/>
    <w:rsid w:val="00EF4257"/>
    <w:rsid w:val="00EF43ED"/>
    <w:rsid w:val="00EF4442"/>
    <w:rsid w:val="00EF46F3"/>
    <w:rsid w:val="00EF4706"/>
    <w:rsid w:val="00EF48C0"/>
    <w:rsid w:val="00EF4BF8"/>
    <w:rsid w:val="00EF4C07"/>
    <w:rsid w:val="00EF4C54"/>
    <w:rsid w:val="00EF4C7B"/>
    <w:rsid w:val="00EF4E32"/>
    <w:rsid w:val="00EF4E5D"/>
    <w:rsid w:val="00EF4FFE"/>
    <w:rsid w:val="00EF51EF"/>
    <w:rsid w:val="00EF5295"/>
    <w:rsid w:val="00EF52B8"/>
    <w:rsid w:val="00EF548B"/>
    <w:rsid w:val="00EF5A02"/>
    <w:rsid w:val="00EF5B82"/>
    <w:rsid w:val="00EF5BF4"/>
    <w:rsid w:val="00EF5CDD"/>
    <w:rsid w:val="00EF5CF8"/>
    <w:rsid w:val="00EF5D17"/>
    <w:rsid w:val="00EF5D89"/>
    <w:rsid w:val="00EF5DCC"/>
    <w:rsid w:val="00EF5DF4"/>
    <w:rsid w:val="00EF5E96"/>
    <w:rsid w:val="00EF6048"/>
    <w:rsid w:val="00EF6091"/>
    <w:rsid w:val="00EF614C"/>
    <w:rsid w:val="00EF61B8"/>
    <w:rsid w:val="00EF63FE"/>
    <w:rsid w:val="00EF643D"/>
    <w:rsid w:val="00EF64D0"/>
    <w:rsid w:val="00EF64FE"/>
    <w:rsid w:val="00EF65CE"/>
    <w:rsid w:val="00EF6654"/>
    <w:rsid w:val="00EF67EC"/>
    <w:rsid w:val="00EF6995"/>
    <w:rsid w:val="00EF6A27"/>
    <w:rsid w:val="00EF6A78"/>
    <w:rsid w:val="00EF6B33"/>
    <w:rsid w:val="00EF6C43"/>
    <w:rsid w:val="00EF6CF4"/>
    <w:rsid w:val="00EF6D3C"/>
    <w:rsid w:val="00EF6E7C"/>
    <w:rsid w:val="00EF6EDD"/>
    <w:rsid w:val="00EF7041"/>
    <w:rsid w:val="00EF71A8"/>
    <w:rsid w:val="00EF7799"/>
    <w:rsid w:val="00EF779F"/>
    <w:rsid w:val="00EF7932"/>
    <w:rsid w:val="00EF797F"/>
    <w:rsid w:val="00EF7BC3"/>
    <w:rsid w:val="00EF7BD9"/>
    <w:rsid w:val="00EF7CC3"/>
    <w:rsid w:val="00EF7D3B"/>
    <w:rsid w:val="00EF7DC2"/>
    <w:rsid w:val="00EF7F03"/>
    <w:rsid w:val="00EF7F59"/>
    <w:rsid w:val="00F00029"/>
    <w:rsid w:val="00F00067"/>
    <w:rsid w:val="00F001DF"/>
    <w:rsid w:val="00F001E0"/>
    <w:rsid w:val="00F001F7"/>
    <w:rsid w:val="00F0020D"/>
    <w:rsid w:val="00F002BF"/>
    <w:rsid w:val="00F002E9"/>
    <w:rsid w:val="00F00669"/>
    <w:rsid w:val="00F00837"/>
    <w:rsid w:val="00F00954"/>
    <w:rsid w:val="00F00C4F"/>
    <w:rsid w:val="00F00CA1"/>
    <w:rsid w:val="00F01081"/>
    <w:rsid w:val="00F010BB"/>
    <w:rsid w:val="00F011A3"/>
    <w:rsid w:val="00F013F5"/>
    <w:rsid w:val="00F015DD"/>
    <w:rsid w:val="00F01665"/>
    <w:rsid w:val="00F0180F"/>
    <w:rsid w:val="00F01835"/>
    <w:rsid w:val="00F0183F"/>
    <w:rsid w:val="00F01A7A"/>
    <w:rsid w:val="00F01E35"/>
    <w:rsid w:val="00F01E4A"/>
    <w:rsid w:val="00F0208B"/>
    <w:rsid w:val="00F0227A"/>
    <w:rsid w:val="00F0228D"/>
    <w:rsid w:val="00F0231B"/>
    <w:rsid w:val="00F02372"/>
    <w:rsid w:val="00F0252A"/>
    <w:rsid w:val="00F0259E"/>
    <w:rsid w:val="00F025B1"/>
    <w:rsid w:val="00F02714"/>
    <w:rsid w:val="00F02776"/>
    <w:rsid w:val="00F0279F"/>
    <w:rsid w:val="00F027ED"/>
    <w:rsid w:val="00F02A00"/>
    <w:rsid w:val="00F02BFF"/>
    <w:rsid w:val="00F02DC9"/>
    <w:rsid w:val="00F02E6E"/>
    <w:rsid w:val="00F02E85"/>
    <w:rsid w:val="00F02FC6"/>
    <w:rsid w:val="00F02FD9"/>
    <w:rsid w:val="00F02FE4"/>
    <w:rsid w:val="00F03100"/>
    <w:rsid w:val="00F03222"/>
    <w:rsid w:val="00F0343B"/>
    <w:rsid w:val="00F03489"/>
    <w:rsid w:val="00F0359C"/>
    <w:rsid w:val="00F03662"/>
    <w:rsid w:val="00F03720"/>
    <w:rsid w:val="00F03854"/>
    <w:rsid w:val="00F03B95"/>
    <w:rsid w:val="00F03C0E"/>
    <w:rsid w:val="00F03CBB"/>
    <w:rsid w:val="00F03D5B"/>
    <w:rsid w:val="00F03F04"/>
    <w:rsid w:val="00F03FE7"/>
    <w:rsid w:val="00F04075"/>
    <w:rsid w:val="00F04292"/>
    <w:rsid w:val="00F04415"/>
    <w:rsid w:val="00F04436"/>
    <w:rsid w:val="00F04860"/>
    <w:rsid w:val="00F049F0"/>
    <w:rsid w:val="00F04B2A"/>
    <w:rsid w:val="00F04BD6"/>
    <w:rsid w:val="00F05072"/>
    <w:rsid w:val="00F051DE"/>
    <w:rsid w:val="00F051EB"/>
    <w:rsid w:val="00F0520E"/>
    <w:rsid w:val="00F0523C"/>
    <w:rsid w:val="00F052E0"/>
    <w:rsid w:val="00F054FB"/>
    <w:rsid w:val="00F05504"/>
    <w:rsid w:val="00F05544"/>
    <w:rsid w:val="00F05575"/>
    <w:rsid w:val="00F055FB"/>
    <w:rsid w:val="00F056E5"/>
    <w:rsid w:val="00F05732"/>
    <w:rsid w:val="00F05741"/>
    <w:rsid w:val="00F05790"/>
    <w:rsid w:val="00F05850"/>
    <w:rsid w:val="00F05870"/>
    <w:rsid w:val="00F05A92"/>
    <w:rsid w:val="00F05C51"/>
    <w:rsid w:val="00F05CA4"/>
    <w:rsid w:val="00F05D6C"/>
    <w:rsid w:val="00F05D89"/>
    <w:rsid w:val="00F05DE0"/>
    <w:rsid w:val="00F05E12"/>
    <w:rsid w:val="00F05E15"/>
    <w:rsid w:val="00F05E23"/>
    <w:rsid w:val="00F05F0D"/>
    <w:rsid w:val="00F05F90"/>
    <w:rsid w:val="00F060F1"/>
    <w:rsid w:val="00F0613A"/>
    <w:rsid w:val="00F062C1"/>
    <w:rsid w:val="00F0633C"/>
    <w:rsid w:val="00F06496"/>
    <w:rsid w:val="00F0653D"/>
    <w:rsid w:val="00F0682F"/>
    <w:rsid w:val="00F06952"/>
    <w:rsid w:val="00F069B1"/>
    <w:rsid w:val="00F06A47"/>
    <w:rsid w:val="00F06B94"/>
    <w:rsid w:val="00F06D92"/>
    <w:rsid w:val="00F06DB9"/>
    <w:rsid w:val="00F06DEE"/>
    <w:rsid w:val="00F06E05"/>
    <w:rsid w:val="00F06EE7"/>
    <w:rsid w:val="00F06F82"/>
    <w:rsid w:val="00F07089"/>
    <w:rsid w:val="00F070D6"/>
    <w:rsid w:val="00F071E5"/>
    <w:rsid w:val="00F07320"/>
    <w:rsid w:val="00F0736C"/>
    <w:rsid w:val="00F074B4"/>
    <w:rsid w:val="00F0761B"/>
    <w:rsid w:val="00F0789D"/>
    <w:rsid w:val="00F078C1"/>
    <w:rsid w:val="00F078C4"/>
    <w:rsid w:val="00F07C53"/>
    <w:rsid w:val="00F07DE5"/>
    <w:rsid w:val="00F07F6C"/>
    <w:rsid w:val="00F07F9C"/>
    <w:rsid w:val="00F10017"/>
    <w:rsid w:val="00F10358"/>
    <w:rsid w:val="00F10386"/>
    <w:rsid w:val="00F10459"/>
    <w:rsid w:val="00F105F5"/>
    <w:rsid w:val="00F10724"/>
    <w:rsid w:val="00F10761"/>
    <w:rsid w:val="00F107FB"/>
    <w:rsid w:val="00F108A5"/>
    <w:rsid w:val="00F108EA"/>
    <w:rsid w:val="00F1096C"/>
    <w:rsid w:val="00F10A6A"/>
    <w:rsid w:val="00F10AEC"/>
    <w:rsid w:val="00F10B4C"/>
    <w:rsid w:val="00F10DA6"/>
    <w:rsid w:val="00F10DD4"/>
    <w:rsid w:val="00F10DD8"/>
    <w:rsid w:val="00F10FE6"/>
    <w:rsid w:val="00F110C6"/>
    <w:rsid w:val="00F11112"/>
    <w:rsid w:val="00F11267"/>
    <w:rsid w:val="00F114A0"/>
    <w:rsid w:val="00F114CB"/>
    <w:rsid w:val="00F11743"/>
    <w:rsid w:val="00F117A7"/>
    <w:rsid w:val="00F1185E"/>
    <w:rsid w:val="00F118D4"/>
    <w:rsid w:val="00F11B4B"/>
    <w:rsid w:val="00F11BC8"/>
    <w:rsid w:val="00F11D8C"/>
    <w:rsid w:val="00F1228B"/>
    <w:rsid w:val="00F122CD"/>
    <w:rsid w:val="00F1245F"/>
    <w:rsid w:val="00F12545"/>
    <w:rsid w:val="00F12626"/>
    <w:rsid w:val="00F12693"/>
    <w:rsid w:val="00F126CC"/>
    <w:rsid w:val="00F126E3"/>
    <w:rsid w:val="00F12717"/>
    <w:rsid w:val="00F12785"/>
    <w:rsid w:val="00F1287C"/>
    <w:rsid w:val="00F1297E"/>
    <w:rsid w:val="00F129C0"/>
    <w:rsid w:val="00F129CA"/>
    <w:rsid w:val="00F12AF8"/>
    <w:rsid w:val="00F12B25"/>
    <w:rsid w:val="00F12B52"/>
    <w:rsid w:val="00F12C5C"/>
    <w:rsid w:val="00F12CA3"/>
    <w:rsid w:val="00F131C3"/>
    <w:rsid w:val="00F131CF"/>
    <w:rsid w:val="00F1321B"/>
    <w:rsid w:val="00F133D8"/>
    <w:rsid w:val="00F13553"/>
    <w:rsid w:val="00F13562"/>
    <w:rsid w:val="00F13581"/>
    <w:rsid w:val="00F135BA"/>
    <w:rsid w:val="00F1369D"/>
    <w:rsid w:val="00F1383C"/>
    <w:rsid w:val="00F13AAF"/>
    <w:rsid w:val="00F13ACF"/>
    <w:rsid w:val="00F13C46"/>
    <w:rsid w:val="00F13E11"/>
    <w:rsid w:val="00F13F7A"/>
    <w:rsid w:val="00F1429B"/>
    <w:rsid w:val="00F143AA"/>
    <w:rsid w:val="00F143AB"/>
    <w:rsid w:val="00F1444C"/>
    <w:rsid w:val="00F14579"/>
    <w:rsid w:val="00F14682"/>
    <w:rsid w:val="00F146ED"/>
    <w:rsid w:val="00F1486C"/>
    <w:rsid w:val="00F14A39"/>
    <w:rsid w:val="00F14A80"/>
    <w:rsid w:val="00F14B0F"/>
    <w:rsid w:val="00F14BC3"/>
    <w:rsid w:val="00F14CD3"/>
    <w:rsid w:val="00F14D41"/>
    <w:rsid w:val="00F14DEC"/>
    <w:rsid w:val="00F150D2"/>
    <w:rsid w:val="00F1514F"/>
    <w:rsid w:val="00F1516E"/>
    <w:rsid w:val="00F15175"/>
    <w:rsid w:val="00F15286"/>
    <w:rsid w:val="00F152F1"/>
    <w:rsid w:val="00F154C6"/>
    <w:rsid w:val="00F15514"/>
    <w:rsid w:val="00F1556A"/>
    <w:rsid w:val="00F1568D"/>
    <w:rsid w:val="00F157E5"/>
    <w:rsid w:val="00F15876"/>
    <w:rsid w:val="00F158EB"/>
    <w:rsid w:val="00F15DAA"/>
    <w:rsid w:val="00F1623B"/>
    <w:rsid w:val="00F16462"/>
    <w:rsid w:val="00F16677"/>
    <w:rsid w:val="00F166BD"/>
    <w:rsid w:val="00F16721"/>
    <w:rsid w:val="00F16753"/>
    <w:rsid w:val="00F16AC9"/>
    <w:rsid w:val="00F16BEC"/>
    <w:rsid w:val="00F16C4E"/>
    <w:rsid w:val="00F16CCD"/>
    <w:rsid w:val="00F16D2F"/>
    <w:rsid w:val="00F16D99"/>
    <w:rsid w:val="00F16E84"/>
    <w:rsid w:val="00F17456"/>
    <w:rsid w:val="00F17503"/>
    <w:rsid w:val="00F17523"/>
    <w:rsid w:val="00F17657"/>
    <w:rsid w:val="00F17880"/>
    <w:rsid w:val="00F179B7"/>
    <w:rsid w:val="00F179CE"/>
    <w:rsid w:val="00F17A29"/>
    <w:rsid w:val="00F17A5B"/>
    <w:rsid w:val="00F17B50"/>
    <w:rsid w:val="00F17B77"/>
    <w:rsid w:val="00F17BE2"/>
    <w:rsid w:val="00F17C18"/>
    <w:rsid w:val="00F17CD2"/>
    <w:rsid w:val="00F17F03"/>
    <w:rsid w:val="00F17FFB"/>
    <w:rsid w:val="00F200A1"/>
    <w:rsid w:val="00F200D8"/>
    <w:rsid w:val="00F2024E"/>
    <w:rsid w:val="00F203EA"/>
    <w:rsid w:val="00F205FD"/>
    <w:rsid w:val="00F208F3"/>
    <w:rsid w:val="00F20901"/>
    <w:rsid w:val="00F20C44"/>
    <w:rsid w:val="00F20C5B"/>
    <w:rsid w:val="00F20D72"/>
    <w:rsid w:val="00F20F75"/>
    <w:rsid w:val="00F21147"/>
    <w:rsid w:val="00F21306"/>
    <w:rsid w:val="00F2141E"/>
    <w:rsid w:val="00F2155A"/>
    <w:rsid w:val="00F215BE"/>
    <w:rsid w:val="00F215D6"/>
    <w:rsid w:val="00F21725"/>
    <w:rsid w:val="00F2197A"/>
    <w:rsid w:val="00F2198D"/>
    <w:rsid w:val="00F21A05"/>
    <w:rsid w:val="00F21ADC"/>
    <w:rsid w:val="00F21BE0"/>
    <w:rsid w:val="00F21CC1"/>
    <w:rsid w:val="00F21D4F"/>
    <w:rsid w:val="00F21D91"/>
    <w:rsid w:val="00F21EB1"/>
    <w:rsid w:val="00F21F6D"/>
    <w:rsid w:val="00F21F79"/>
    <w:rsid w:val="00F220EB"/>
    <w:rsid w:val="00F22343"/>
    <w:rsid w:val="00F22345"/>
    <w:rsid w:val="00F22348"/>
    <w:rsid w:val="00F2234C"/>
    <w:rsid w:val="00F22608"/>
    <w:rsid w:val="00F22A27"/>
    <w:rsid w:val="00F22A36"/>
    <w:rsid w:val="00F22ACC"/>
    <w:rsid w:val="00F22BA4"/>
    <w:rsid w:val="00F22C40"/>
    <w:rsid w:val="00F22C8D"/>
    <w:rsid w:val="00F22CED"/>
    <w:rsid w:val="00F22D42"/>
    <w:rsid w:val="00F22E2B"/>
    <w:rsid w:val="00F22F04"/>
    <w:rsid w:val="00F2300B"/>
    <w:rsid w:val="00F230FA"/>
    <w:rsid w:val="00F23102"/>
    <w:rsid w:val="00F231E0"/>
    <w:rsid w:val="00F23311"/>
    <w:rsid w:val="00F234D2"/>
    <w:rsid w:val="00F23597"/>
    <w:rsid w:val="00F23806"/>
    <w:rsid w:val="00F2384A"/>
    <w:rsid w:val="00F23926"/>
    <w:rsid w:val="00F239C4"/>
    <w:rsid w:val="00F23AA1"/>
    <w:rsid w:val="00F23C58"/>
    <w:rsid w:val="00F23CA3"/>
    <w:rsid w:val="00F23D5D"/>
    <w:rsid w:val="00F23ED1"/>
    <w:rsid w:val="00F24092"/>
    <w:rsid w:val="00F24312"/>
    <w:rsid w:val="00F243A5"/>
    <w:rsid w:val="00F24404"/>
    <w:rsid w:val="00F244BB"/>
    <w:rsid w:val="00F244EA"/>
    <w:rsid w:val="00F246ED"/>
    <w:rsid w:val="00F247B4"/>
    <w:rsid w:val="00F247DF"/>
    <w:rsid w:val="00F2492D"/>
    <w:rsid w:val="00F24BAF"/>
    <w:rsid w:val="00F24BC3"/>
    <w:rsid w:val="00F24C6B"/>
    <w:rsid w:val="00F24D62"/>
    <w:rsid w:val="00F24DFF"/>
    <w:rsid w:val="00F24E5C"/>
    <w:rsid w:val="00F24EB1"/>
    <w:rsid w:val="00F24F6F"/>
    <w:rsid w:val="00F24FFD"/>
    <w:rsid w:val="00F251EC"/>
    <w:rsid w:val="00F25279"/>
    <w:rsid w:val="00F252E0"/>
    <w:rsid w:val="00F25399"/>
    <w:rsid w:val="00F2539D"/>
    <w:rsid w:val="00F25469"/>
    <w:rsid w:val="00F254FC"/>
    <w:rsid w:val="00F258A6"/>
    <w:rsid w:val="00F259AC"/>
    <w:rsid w:val="00F25B8F"/>
    <w:rsid w:val="00F25CBB"/>
    <w:rsid w:val="00F25DC0"/>
    <w:rsid w:val="00F262AC"/>
    <w:rsid w:val="00F262DE"/>
    <w:rsid w:val="00F26430"/>
    <w:rsid w:val="00F265B2"/>
    <w:rsid w:val="00F2665F"/>
    <w:rsid w:val="00F26665"/>
    <w:rsid w:val="00F2684F"/>
    <w:rsid w:val="00F26861"/>
    <w:rsid w:val="00F26877"/>
    <w:rsid w:val="00F269C1"/>
    <w:rsid w:val="00F26AA9"/>
    <w:rsid w:val="00F26AC9"/>
    <w:rsid w:val="00F26B38"/>
    <w:rsid w:val="00F26BE5"/>
    <w:rsid w:val="00F26C3D"/>
    <w:rsid w:val="00F26C7D"/>
    <w:rsid w:val="00F26D09"/>
    <w:rsid w:val="00F26DE0"/>
    <w:rsid w:val="00F26DF7"/>
    <w:rsid w:val="00F26E10"/>
    <w:rsid w:val="00F26ED7"/>
    <w:rsid w:val="00F26F17"/>
    <w:rsid w:val="00F26F31"/>
    <w:rsid w:val="00F26FAE"/>
    <w:rsid w:val="00F2728E"/>
    <w:rsid w:val="00F27293"/>
    <w:rsid w:val="00F27386"/>
    <w:rsid w:val="00F27542"/>
    <w:rsid w:val="00F27548"/>
    <w:rsid w:val="00F275EE"/>
    <w:rsid w:val="00F276A7"/>
    <w:rsid w:val="00F276CE"/>
    <w:rsid w:val="00F2787F"/>
    <w:rsid w:val="00F27983"/>
    <w:rsid w:val="00F2798D"/>
    <w:rsid w:val="00F27CA8"/>
    <w:rsid w:val="00F27D9C"/>
    <w:rsid w:val="00F27E23"/>
    <w:rsid w:val="00F27ED7"/>
    <w:rsid w:val="00F27FC6"/>
    <w:rsid w:val="00F2EB85"/>
    <w:rsid w:val="00F30034"/>
    <w:rsid w:val="00F304C5"/>
    <w:rsid w:val="00F3052A"/>
    <w:rsid w:val="00F305B2"/>
    <w:rsid w:val="00F307D7"/>
    <w:rsid w:val="00F309F7"/>
    <w:rsid w:val="00F30B4D"/>
    <w:rsid w:val="00F30C8B"/>
    <w:rsid w:val="00F30F2E"/>
    <w:rsid w:val="00F3116B"/>
    <w:rsid w:val="00F31295"/>
    <w:rsid w:val="00F313AC"/>
    <w:rsid w:val="00F31404"/>
    <w:rsid w:val="00F31489"/>
    <w:rsid w:val="00F315B1"/>
    <w:rsid w:val="00F315BB"/>
    <w:rsid w:val="00F317FA"/>
    <w:rsid w:val="00F31850"/>
    <w:rsid w:val="00F3189B"/>
    <w:rsid w:val="00F31B22"/>
    <w:rsid w:val="00F31ED3"/>
    <w:rsid w:val="00F320C5"/>
    <w:rsid w:val="00F32292"/>
    <w:rsid w:val="00F32610"/>
    <w:rsid w:val="00F32638"/>
    <w:rsid w:val="00F32704"/>
    <w:rsid w:val="00F32834"/>
    <w:rsid w:val="00F3287B"/>
    <w:rsid w:val="00F3287C"/>
    <w:rsid w:val="00F32932"/>
    <w:rsid w:val="00F32BE0"/>
    <w:rsid w:val="00F32D59"/>
    <w:rsid w:val="00F32E4C"/>
    <w:rsid w:val="00F32E50"/>
    <w:rsid w:val="00F33301"/>
    <w:rsid w:val="00F3337B"/>
    <w:rsid w:val="00F33478"/>
    <w:rsid w:val="00F33647"/>
    <w:rsid w:val="00F3372F"/>
    <w:rsid w:val="00F337DF"/>
    <w:rsid w:val="00F3391F"/>
    <w:rsid w:val="00F33AF4"/>
    <w:rsid w:val="00F33B10"/>
    <w:rsid w:val="00F33B3F"/>
    <w:rsid w:val="00F33E7F"/>
    <w:rsid w:val="00F33EDD"/>
    <w:rsid w:val="00F34086"/>
    <w:rsid w:val="00F34258"/>
    <w:rsid w:val="00F34679"/>
    <w:rsid w:val="00F346C0"/>
    <w:rsid w:val="00F34807"/>
    <w:rsid w:val="00F348E5"/>
    <w:rsid w:val="00F34A11"/>
    <w:rsid w:val="00F34FF5"/>
    <w:rsid w:val="00F351A0"/>
    <w:rsid w:val="00F354AA"/>
    <w:rsid w:val="00F35570"/>
    <w:rsid w:val="00F355A5"/>
    <w:rsid w:val="00F356F9"/>
    <w:rsid w:val="00F35710"/>
    <w:rsid w:val="00F35822"/>
    <w:rsid w:val="00F3589B"/>
    <w:rsid w:val="00F35A08"/>
    <w:rsid w:val="00F35A6C"/>
    <w:rsid w:val="00F35AB2"/>
    <w:rsid w:val="00F35B9B"/>
    <w:rsid w:val="00F35C48"/>
    <w:rsid w:val="00F35CE9"/>
    <w:rsid w:val="00F35DD0"/>
    <w:rsid w:val="00F35E06"/>
    <w:rsid w:val="00F35EE9"/>
    <w:rsid w:val="00F35F03"/>
    <w:rsid w:val="00F35F84"/>
    <w:rsid w:val="00F35FD1"/>
    <w:rsid w:val="00F35FEF"/>
    <w:rsid w:val="00F36200"/>
    <w:rsid w:val="00F36436"/>
    <w:rsid w:val="00F3658E"/>
    <w:rsid w:val="00F36750"/>
    <w:rsid w:val="00F368A1"/>
    <w:rsid w:val="00F36B1A"/>
    <w:rsid w:val="00F36BDA"/>
    <w:rsid w:val="00F36E56"/>
    <w:rsid w:val="00F36F2F"/>
    <w:rsid w:val="00F36FD1"/>
    <w:rsid w:val="00F37423"/>
    <w:rsid w:val="00F37430"/>
    <w:rsid w:val="00F37488"/>
    <w:rsid w:val="00F37592"/>
    <w:rsid w:val="00F377B7"/>
    <w:rsid w:val="00F377B8"/>
    <w:rsid w:val="00F37A70"/>
    <w:rsid w:val="00F37AF8"/>
    <w:rsid w:val="00F37B10"/>
    <w:rsid w:val="00F37D8B"/>
    <w:rsid w:val="00F37E71"/>
    <w:rsid w:val="00F37F8C"/>
    <w:rsid w:val="00F37FC2"/>
    <w:rsid w:val="00F40296"/>
    <w:rsid w:val="00F402B8"/>
    <w:rsid w:val="00F4048C"/>
    <w:rsid w:val="00F404A9"/>
    <w:rsid w:val="00F4068C"/>
    <w:rsid w:val="00F406EA"/>
    <w:rsid w:val="00F40735"/>
    <w:rsid w:val="00F408FF"/>
    <w:rsid w:val="00F409AA"/>
    <w:rsid w:val="00F40A16"/>
    <w:rsid w:val="00F40A5A"/>
    <w:rsid w:val="00F40AD4"/>
    <w:rsid w:val="00F40C3B"/>
    <w:rsid w:val="00F40D2F"/>
    <w:rsid w:val="00F40EC2"/>
    <w:rsid w:val="00F4143A"/>
    <w:rsid w:val="00F4184C"/>
    <w:rsid w:val="00F4190A"/>
    <w:rsid w:val="00F41A54"/>
    <w:rsid w:val="00F41A79"/>
    <w:rsid w:val="00F41AD7"/>
    <w:rsid w:val="00F41B10"/>
    <w:rsid w:val="00F41B22"/>
    <w:rsid w:val="00F41B4A"/>
    <w:rsid w:val="00F41C40"/>
    <w:rsid w:val="00F41CBC"/>
    <w:rsid w:val="00F41D96"/>
    <w:rsid w:val="00F41E67"/>
    <w:rsid w:val="00F4203F"/>
    <w:rsid w:val="00F421E2"/>
    <w:rsid w:val="00F422DA"/>
    <w:rsid w:val="00F427F9"/>
    <w:rsid w:val="00F4297F"/>
    <w:rsid w:val="00F42A03"/>
    <w:rsid w:val="00F42ADF"/>
    <w:rsid w:val="00F42CC4"/>
    <w:rsid w:val="00F42D10"/>
    <w:rsid w:val="00F42D11"/>
    <w:rsid w:val="00F42D1A"/>
    <w:rsid w:val="00F42E03"/>
    <w:rsid w:val="00F42E0A"/>
    <w:rsid w:val="00F42FF5"/>
    <w:rsid w:val="00F430D4"/>
    <w:rsid w:val="00F43344"/>
    <w:rsid w:val="00F433A0"/>
    <w:rsid w:val="00F434AF"/>
    <w:rsid w:val="00F43569"/>
    <w:rsid w:val="00F436DB"/>
    <w:rsid w:val="00F438AF"/>
    <w:rsid w:val="00F438E6"/>
    <w:rsid w:val="00F438FE"/>
    <w:rsid w:val="00F439BB"/>
    <w:rsid w:val="00F43A53"/>
    <w:rsid w:val="00F43AE0"/>
    <w:rsid w:val="00F43B51"/>
    <w:rsid w:val="00F43DE5"/>
    <w:rsid w:val="00F43FF1"/>
    <w:rsid w:val="00F44037"/>
    <w:rsid w:val="00F4404C"/>
    <w:rsid w:val="00F4407A"/>
    <w:rsid w:val="00F4411B"/>
    <w:rsid w:val="00F44146"/>
    <w:rsid w:val="00F44159"/>
    <w:rsid w:val="00F44543"/>
    <w:rsid w:val="00F445AC"/>
    <w:rsid w:val="00F4471F"/>
    <w:rsid w:val="00F448C7"/>
    <w:rsid w:val="00F448D0"/>
    <w:rsid w:val="00F449B2"/>
    <w:rsid w:val="00F449CF"/>
    <w:rsid w:val="00F44AA0"/>
    <w:rsid w:val="00F44B0D"/>
    <w:rsid w:val="00F44B6D"/>
    <w:rsid w:val="00F44BE8"/>
    <w:rsid w:val="00F44C76"/>
    <w:rsid w:val="00F44C9B"/>
    <w:rsid w:val="00F44DDB"/>
    <w:rsid w:val="00F44EA0"/>
    <w:rsid w:val="00F44F48"/>
    <w:rsid w:val="00F4514F"/>
    <w:rsid w:val="00F45261"/>
    <w:rsid w:val="00F45594"/>
    <w:rsid w:val="00F456BD"/>
    <w:rsid w:val="00F4591B"/>
    <w:rsid w:val="00F45AE9"/>
    <w:rsid w:val="00F45B7C"/>
    <w:rsid w:val="00F45CFE"/>
    <w:rsid w:val="00F45D7C"/>
    <w:rsid w:val="00F45E14"/>
    <w:rsid w:val="00F45E81"/>
    <w:rsid w:val="00F45E8D"/>
    <w:rsid w:val="00F45EAB"/>
    <w:rsid w:val="00F45FCB"/>
    <w:rsid w:val="00F46198"/>
    <w:rsid w:val="00F461C6"/>
    <w:rsid w:val="00F4642E"/>
    <w:rsid w:val="00F4656B"/>
    <w:rsid w:val="00F465B1"/>
    <w:rsid w:val="00F46658"/>
    <w:rsid w:val="00F469B5"/>
    <w:rsid w:val="00F469C3"/>
    <w:rsid w:val="00F46A61"/>
    <w:rsid w:val="00F46B0E"/>
    <w:rsid w:val="00F46B6D"/>
    <w:rsid w:val="00F46BE1"/>
    <w:rsid w:val="00F46D3A"/>
    <w:rsid w:val="00F46EB8"/>
    <w:rsid w:val="00F46F5C"/>
    <w:rsid w:val="00F46F77"/>
    <w:rsid w:val="00F46F94"/>
    <w:rsid w:val="00F46FD8"/>
    <w:rsid w:val="00F470CC"/>
    <w:rsid w:val="00F470D1"/>
    <w:rsid w:val="00F471AB"/>
    <w:rsid w:val="00F471C7"/>
    <w:rsid w:val="00F471D6"/>
    <w:rsid w:val="00F473B0"/>
    <w:rsid w:val="00F473E2"/>
    <w:rsid w:val="00F474AB"/>
    <w:rsid w:val="00F4752F"/>
    <w:rsid w:val="00F47807"/>
    <w:rsid w:val="00F478A2"/>
    <w:rsid w:val="00F47A08"/>
    <w:rsid w:val="00F47A11"/>
    <w:rsid w:val="00F47A69"/>
    <w:rsid w:val="00F47B15"/>
    <w:rsid w:val="00F47C0A"/>
    <w:rsid w:val="00F47D7C"/>
    <w:rsid w:val="00F50077"/>
    <w:rsid w:val="00F503CA"/>
    <w:rsid w:val="00F5051C"/>
    <w:rsid w:val="00F5054E"/>
    <w:rsid w:val="00F50658"/>
    <w:rsid w:val="00F506FA"/>
    <w:rsid w:val="00F50777"/>
    <w:rsid w:val="00F508AF"/>
    <w:rsid w:val="00F509E9"/>
    <w:rsid w:val="00F5105B"/>
    <w:rsid w:val="00F5106A"/>
    <w:rsid w:val="00F51097"/>
    <w:rsid w:val="00F510EB"/>
    <w:rsid w:val="00F512CB"/>
    <w:rsid w:val="00F51342"/>
    <w:rsid w:val="00F5156D"/>
    <w:rsid w:val="00F5157A"/>
    <w:rsid w:val="00F515DA"/>
    <w:rsid w:val="00F51642"/>
    <w:rsid w:val="00F517D4"/>
    <w:rsid w:val="00F519FF"/>
    <w:rsid w:val="00F51BA7"/>
    <w:rsid w:val="00F51C32"/>
    <w:rsid w:val="00F51C57"/>
    <w:rsid w:val="00F51D7C"/>
    <w:rsid w:val="00F51F06"/>
    <w:rsid w:val="00F51F21"/>
    <w:rsid w:val="00F520AD"/>
    <w:rsid w:val="00F52375"/>
    <w:rsid w:val="00F5259F"/>
    <w:rsid w:val="00F525FA"/>
    <w:rsid w:val="00F5277A"/>
    <w:rsid w:val="00F52825"/>
    <w:rsid w:val="00F528B9"/>
    <w:rsid w:val="00F529B2"/>
    <w:rsid w:val="00F529E5"/>
    <w:rsid w:val="00F52CD7"/>
    <w:rsid w:val="00F52E15"/>
    <w:rsid w:val="00F52E39"/>
    <w:rsid w:val="00F53349"/>
    <w:rsid w:val="00F5349A"/>
    <w:rsid w:val="00F534F6"/>
    <w:rsid w:val="00F5363C"/>
    <w:rsid w:val="00F53693"/>
    <w:rsid w:val="00F536A5"/>
    <w:rsid w:val="00F53779"/>
    <w:rsid w:val="00F538C6"/>
    <w:rsid w:val="00F53B0C"/>
    <w:rsid w:val="00F53BAB"/>
    <w:rsid w:val="00F53EE5"/>
    <w:rsid w:val="00F54200"/>
    <w:rsid w:val="00F54301"/>
    <w:rsid w:val="00F543C8"/>
    <w:rsid w:val="00F543D6"/>
    <w:rsid w:val="00F544F5"/>
    <w:rsid w:val="00F545BA"/>
    <w:rsid w:val="00F546A6"/>
    <w:rsid w:val="00F54A4C"/>
    <w:rsid w:val="00F54AC0"/>
    <w:rsid w:val="00F54BC5"/>
    <w:rsid w:val="00F54C0E"/>
    <w:rsid w:val="00F54D6B"/>
    <w:rsid w:val="00F54DD4"/>
    <w:rsid w:val="00F55045"/>
    <w:rsid w:val="00F553A3"/>
    <w:rsid w:val="00F55496"/>
    <w:rsid w:val="00F5581A"/>
    <w:rsid w:val="00F558FC"/>
    <w:rsid w:val="00F55949"/>
    <w:rsid w:val="00F55C17"/>
    <w:rsid w:val="00F55E6A"/>
    <w:rsid w:val="00F55F23"/>
    <w:rsid w:val="00F5600C"/>
    <w:rsid w:val="00F560DA"/>
    <w:rsid w:val="00F5611D"/>
    <w:rsid w:val="00F562E6"/>
    <w:rsid w:val="00F565C1"/>
    <w:rsid w:val="00F565CA"/>
    <w:rsid w:val="00F56CDE"/>
    <w:rsid w:val="00F56DB4"/>
    <w:rsid w:val="00F56DE2"/>
    <w:rsid w:val="00F5701F"/>
    <w:rsid w:val="00F57120"/>
    <w:rsid w:val="00F57191"/>
    <w:rsid w:val="00F572D9"/>
    <w:rsid w:val="00F573CA"/>
    <w:rsid w:val="00F57515"/>
    <w:rsid w:val="00F57608"/>
    <w:rsid w:val="00F57850"/>
    <w:rsid w:val="00F57908"/>
    <w:rsid w:val="00F57A1C"/>
    <w:rsid w:val="00F57C17"/>
    <w:rsid w:val="00F57C5B"/>
    <w:rsid w:val="00F57CD4"/>
    <w:rsid w:val="00F57DCD"/>
    <w:rsid w:val="00F57F47"/>
    <w:rsid w:val="00F57F86"/>
    <w:rsid w:val="00F6016C"/>
    <w:rsid w:val="00F601D9"/>
    <w:rsid w:val="00F601ED"/>
    <w:rsid w:val="00F6036C"/>
    <w:rsid w:val="00F603DC"/>
    <w:rsid w:val="00F60407"/>
    <w:rsid w:val="00F60593"/>
    <w:rsid w:val="00F60678"/>
    <w:rsid w:val="00F606AE"/>
    <w:rsid w:val="00F606FD"/>
    <w:rsid w:val="00F6076E"/>
    <w:rsid w:val="00F607D9"/>
    <w:rsid w:val="00F607E3"/>
    <w:rsid w:val="00F60837"/>
    <w:rsid w:val="00F60840"/>
    <w:rsid w:val="00F60960"/>
    <w:rsid w:val="00F60A31"/>
    <w:rsid w:val="00F60A7E"/>
    <w:rsid w:val="00F60BEF"/>
    <w:rsid w:val="00F60C02"/>
    <w:rsid w:val="00F60D7C"/>
    <w:rsid w:val="00F60DC7"/>
    <w:rsid w:val="00F60EFD"/>
    <w:rsid w:val="00F61282"/>
    <w:rsid w:val="00F61385"/>
    <w:rsid w:val="00F6142F"/>
    <w:rsid w:val="00F6144C"/>
    <w:rsid w:val="00F61870"/>
    <w:rsid w:val="00F6188E"/>
    <w:rsid w:val="00F61A5E"/>
    <w:rsid w:val="00F61AF4"/>
    <w:rsid w:val="00F61BC4"/>
    <w:rsid w:val="00F61FD7"/>
    <w:rsid w:val="00F62009"/>
    <w:rsid w:val="00F62041"/>
    <w:rsid w:val="00F6206F"/>
    <w:rsid w:val="00F6227D"/>
    <w:rsid w:val="00F62311"/>
    <w:rsid w:val="00F6239A"/>
    <w:rsid w:val="00F62427"/>
    <w:rsid w:val="00F628B3"/>
    <w:rsid w:val="00F62945"/>
    <w:rsid w:val="00F62AF3"/>
    <w:rsid w:val="00F62B31"/>
    <w:rsid w:val="00F62C92"/>
    <w:rsid w:val="00F63091"/>
    <w:rsid w:val="00F63131"/>
    <w:rsid w:val="00F63134"/>
    <w:rsid w:val="00F631BB"/>
    <w:rsid w:val="00F631D5"/>
    <w:rsid w:val="00F6358D"/>
    <w:rsid w:val="00F63616"/>
    <w:rsid w:val="00F6376D"/>
    <w:rsid w:val="00F63833"/>
    <w:rsid w:val="00F63841"/>
    <w:rsid w:val="00F63ADF"/>
    <w:rsid w:val="00F63BFF"/>
    <w:rsid w:val="00F63F0B"/>
    <w:rsid w:val="00F63F8B"/>
    <w:rsid w:val="00F64082"/>
    <w:rsid w:val="00F641B7"/>
    <w:rsid w:val="00F641D3"/>
    <w:rsid w:val="00F641F2"/>
    <w:rsid w:val="00F64207"/>
    <w:rsid w:val="00F64225"/>
    <w:rsid w:val="00F6426E"/>
    <w:rsid w:val="00F642B9"/>
    <w:rsid w:val="00F64312"/>
    <w:rsid w:val="00F64376"/>
    <w:rsid w:val="00F647B8"/>
    <w:rsid w:val="00F6485D"/>
    <w:rsid w:val="00F648CF"/>
    <w:rsid w:val="00F648E9"/>
    <w:rsid w:val="00F64B1E"/>
    <w:rsid w:val="00F64BBF"/>
    <w:rsid w:val="00F64DB8"/>
    <w:rsid w:val="00F64FC6"/>
    <w:rsid w:val="00F65034"/>
    <w:rsid w:val="00F65152"/>
    <w:rsid w:val="00F65180"/>
    <w:rsid w:val="00F65289"/>
    <w:rsid w:val="00F652AA"/>
    <w:rsid w:val="00F65319"/>
    <w:rsid w:val="00F65340"/>
    <w:rsid w:val="00F654EF"/>
    <w:rsid w:val="00F65575"/>
    <w:rsid w:val="00F65587"/>
    <w:rsid w:val="00F6560B"/>
    <w:rsid w:val="00F656A3"/>
    <w:rsid w:val="00F656CE"/>
    <w:rsid w:val="00F65C0B"/>
    <w:rsid w:val="00F65E00"/>
    <w:rsid w:val="00F65EB7"/>
    <w:rsid w:val="00F65F28"/>
    <w:rsid w:val="00F660FC"/>
    <w:rsid w:val="00F66173"/>
    <w:rsid w:val="00F661D1"/>
    <w:rsid w:val="00F66200"/>
    <w:rsid w:val="00F66297"/>
    <w:rsid w:val="00F66470"/>
    <w:rsid w:val="00F66527"/>
    <w:rsid w:val="00F666B2"/>
    <w:rsid w:val="00F667AC"/>
    <w:rsid w:val="00F66914"/>
    <w:rsid w:val="00F66952"/>
    <w:rsid w:val="00F66954"/>
    <w:rsid w:val="00F66C9B"/>
    <w:rsid w:val="00F66DB1"/>
    <w:rsid w:val="00F66F0E"/>
    <w:rsid w:val="00F66F8E"/>
    <w:rsid w:val="00F6709A"/>
    <w:rsid w:val="00F6725E"/>
    <w:rsid w:val="00F67345"/>
    <w:rsid w:val="00F6760A"/>
    <w:rsid w:val="00F6766F"/>
    <w:rsid w:val="00F676DB"/>
    <w:rsid w:val="00F6786A"/>
    <w:rsid w:val="00F6799B"/>
    <w:rsid w:val="00F679FB"/>
    <w:rsid w:val="00F67AC6"/>
    <w:rsid w:val="00F67B2D"/>
    <w:rsid w:val="00F67D37"/>
    <w:rsid w:val="00F67F17"/>
    <w:rsid w:val="00F6A980"/>
    <w:rsid w:val="00F70244"/>
    <w:rsid w:val="00F7026E"/>
    <w:rsid w:val="00F70343"/>
    <w:rsid w:val="00F70352"/>
    <w:rsid w:val="00F70573"/>
    <w:rsid w:val="00F70590"/>
    <w:rsid w:val="00F706F3"/>
    <w:rsid w:val="00F7093B"/>
    <w:rsid w:val="00F70BE7"/>
    <w:rsid w:val="00F70C5A"/>
    <w:rsid w:val="00F70D3A"/>
    <w:rsid w:val="00F70DEE"/>
    <w:rsid w:val="00F70F85"/>
    <w:rsid w:val="00F7126E"/>
    <w:rsid w:val="00F71276"/>
    <w:rsid w:val="00F71558"/>
    <w:rsid w:val="00F7182D"/>
    <w:rsid w:val="00F7184B"/>
    <w:rsid w:val="00F718B6"/>
    <w:rsid w:val="00F718DC"/>
    <w:rsid w:val="00F71A40"/>
    <w:rsid w:val="00F71B92"/>
    <w:rsid w:val="00F71BFB"/>
    <w:rsid w:val="00F71DAF"/>
    <w:rsid w:val="00F71DEA"/>
    <w:rsid w:val="00F71E09"/>
    <w:rsid w:val="00F71E1F"/>
    <w:rsid w:val="00F71EEB"/>
    <w:rsid w:val="00F7206B"/>
    <w:rsid w:val="00F7249E"/>
    <w:rsid w:val="00F725F8"/>
    <w:rsid w:val="00F72660"/>
    <w:rsid w:val="00F7273E"/>
    <w:rsid w:val="00F72810"/>
    <w:rsid w:val="00F728D0"/>
    <w:rsid w:val="00F72C4F"/>
    <w:rsid w:val="00F72E01"/>
    <w:rsid w:val="00F7308C"/>
    <w:rsid w:val="00F730E0"/>
    <w:rsid w:val="00F73253"/>
    <w:rsid w:val="00F733D2"/>
    <w:rsid w:val="00F73497"/>
    <w:rsid w:val="00F73578"/>
    <w:rsid w:val="00F736FC"/>
    <w:rsid w:val="00F738D5"/>
    <w:rsid w:val="00F73968"/>
    <w:rsid w:val="00F73CE4"/>
    <w:rsid w:val="00F73EC8"/>
    <w:rsid w:val="00F7413D"/>
    <w:rsid w:val="00F7427D"/>
    <w:rsid w:val="00F747B8"/>
    <w:rsid w:val="00F74832"/>
    <w:rsid w:val="00F74935"/>
    <w:rsid w:val="00F74A3C"/>
    <w:rsid w:val="00F74B5E"/>
    <w:rsid w:val="00F74DCC"/>
    <w:rsid w:val="00F74FA2"/>
    <w:rsid w:val="00F7505F"/>
    <w:rsid w:val="00F7508C"/>
    <w:rsid w:val="00F751D9"/>
    <w:rsid w:val="00F752E6"/>
    <w:rsid w:val="00F75374"/>
    <w:rsid w:val="00F75435"/>
    <w:rsid w:val="00F75575"/>
    <w:rsid w:val="00F755B1"/>
    <w:rsid w:val="00F756B7"/>
    <w:rsid w:val="00F7599A"/>
    <w:rsid w:val="00F75ADD"/>
    <w:rsid w:val="00F75BF7"/>
    <w:rsid w:val="00F75CA3"/>
    <w:rsid w:val="00F75CD1"/>
    <w:rsid w:val="00F75D63"/>
    <w:rsid w:val="00F75D84"/>
    <w:rsid w:val="00F75E54"/>
    <w:rsid w:val="00F75EB5"/>
    <w:rsid w:val="00F7624A"/>
    <w:rsid w:val="00F762BC"/>
    <w:rsid w:val="00F762FF"/>
    <w:rsid w:val="00F76433"/>
    <w:rsid w:val="00F767FF"/>
    <w:rsid w:val="00F76A2B"/>
    <w:rsid w:val="00F76C1B"/>
    <w:rsid w:val="00F76DF2"/>
    <w:rsid w:val="00F76EC4"/>
    <w:rsid w:val="00F77127"/>
    <w:rsid w:val="00F7719B"/>
    <w:rsid w:val="00F77321"/>
    <w:rsid w:val="00F773E9"/>
    <w:rsid w:val="00F77538"/>
    <w:rsid w:val="00F775FC"/>
    <w:rsid w:val="00F7760A"/>
    <w:rsid w:val="00F77807"/>
    <w:rsid w:val="00F779FE"/>
    <w:rsid w:val="00F77B05"/>
    <w:rsid w:val="00F77B71"/>
    <w:rsid w:val="00F77BD7"/>
    <w:rsid w:val="00F77D3E"/>
    <w:rsid w:val="00F77DB0"/>
    <w:rsid w:val="00F77E56"/>
    <w:rsid w:val="00F77EF3"/>
    <w:rsid w:val="00F77FE5"/>
    <w:rsid w:val="00F80103"/>
    <w:rsid w:val="00F80393"/>
    <w:rsid w:val="00F803C2"/>
    <w:rsid w:val="00F8044E"/>
    <w:rsid w:val="00F80607"/>
    <w:rsid w:val="00F80683"/>
    <w:rsid w:val="00F806B5"/>
    <w:rsid w:val="00F80899"/>
    <w:rsid w:val="00F8093F"/>
    <w:rsid w:val="00F80A14"/>
    <w:rsid w:val="00F80BBF"/>
    <w:rsid w:val="00F80CA7"/>
    <w:rsid w:val="00F80D27"/>
    <w:rsid w:val="00F80D34"/>
    <w:rsid w:val="00F80E08"/>
    <w:rsid w:val="00F80F23"/>
    <w:rsid w:val="00F80FFC"/>
    <w:rsid w:val="00F81069"/>
    <w:rsid w:val="00F810C5"/>
    <w:rsid w:val="00F811AF"/>
    <w:rsid w:val="00F812D3"/>
    <w:rsid w:val="00F8135A"/>
    <w:rsid w:val="00F81519"/>
    <w:rsid w:val="00F81803"/>
    <w:rsid w:val="00F81894"/>
    <w:rsid w:val="00F818C6"/>
    <w:rsid w:val="00F819E8"/>
    <w:rsid w:val="00F81A67"/>
    <w:rsid w:val="00F81B1E"/>
    <w:rsid w:val="00F81B3B"/>
    <w:rsid w:val="00F81B63"/>
    <w:rsid w:val="00F81BB4"/>
    <w:rsid w:val="00F81D39"/>
    <w:rsid w:val="00F82207"/>
    <w:rsid w:val="00F824D1"/>
    <w:rsid w:val="00F826A6"/>
    <w:rsid w:val="00F82704"/>
    <w:rsid w:val="00F82D5D"/>
    <w:rsid w:val="00F82F44"/>
    <w:rsid w:val="00F830E4"/>
    <w:rsid w:val="00F8327A"/>
    <w:rsid w:val="00F8333A"/>
    <w:rsid w:val="00F83533"/>
    <w:rsid w:val="00F837A9"/>
    <w:rsid w:val="00F838C4"/>
    <w:rsid w:val="00F83B34"/>
    <w:rsid w:val="00F83BAA"/>
    <w:rsid w:val="00F83BD9"/>
    <w:rsid w:val="00F83D23"/>
    <w:rsid w:val="00F83FE7"/>
    <w:rsid w:val="00F8408A"/>
    <w:rsid w:val="00F840F6"/>
    <w:rsid w:val="00F841AF"/>
    <w:rsid w:val="00F843A9"/>
    <w:rsid w:val="00F844F5"/>
    <w:rsid w:val="00F8460C"/>
    <w:rsid w:val="00F84693"/>
    <w:rsid w:val="00F84746"/>
    <w:rsid w:val="00F8488E"/>
    <w:rsid w:val="00F84E2D"/>
    <w:rsid w:val="00F84EAD"/>
    <w:rsid w:val="00F84F79"/>
    <w:rsid w:val="00F84FC7"/>
    <w:rsid w:val="00F84FD5"/>
    <w:rsid w:val="00F85080"/>
    <w:rsid w:val="00F852E7"/>
    <w:rsid w:val="00F85325"/>
    <w:rsid w:val="00F85371"/>
    <w:rsid w:val="00F853E7"/>
    <w:rsid w:val="00F85495"/>
    <w:rsid w:val="00F8570B"/>
    <w:rsid w:val="00F857A9"/>
    <w:rsid w:val="00F857EA"/>
    <w:rsid w:val="00F85954"/>
    <w:rsid w:val="00F8597E"/>
    <w:rsid w:val="00F859E2"/>
    <w:rsid w:val="00F85DD9"/>
    <w:rsid w:val="00F85E91"/>
    <w:rsid w:val="00F85EDF"/>
    <w:rsid w:val="00F85EFD"/>
    <w:rsid w:val="00F86026"/>
    <w:rsid w:val="00F8606A"/>
    <w:rsid w:val="00F86188"/>
    <w:rsid w:val="00F862D0"/>
    <w:rsid w:val="00F8655E"/>
    <w:rsid w:val="00F865A0"/>
    <w:rsid w:val="00F86792"/>
    <w:rsid w:val="00F86992"/>
    <w:rsid w:val="00F86A9D"/>
    <w:rsid w:val="00F86C65"/>
    <w:rsid w:val="00F86C6C"/>
    <w:rsid w:val="00F86CDB"/>
    <w:rsid w:val="00F86E8B"/>
    <w:rsid w:val="00F8718C"/>
    <w:rsid w:val="00F871C5"/>
    <w:rsid w:val="00F8743E"/>
    <w:rsid w:val="00F879B1"/>
    <w:rsid w:val="00F87A46"/>
    <w:rsid w:val="00F87A7B"/>
    <w:rsid w:val="00F87AD7"/>
    <w:rsid w:val="00F87DA3"/>
    <w:rsid w:val="00F87FCE"/>
    <w:rsid w:val="00F9016E"/>
    <w:rsid w:val="00F90436"/>
    <w:rsid w:val="00F905FB"/>
    <w:rsid w:val="00F907A1"/>
    <w:rsid w:val="00F907FB"/>
    <w:rsid w:val="00F9088C"/>
    <w:rsid w:val="00F908CE"/>
    <w:rsid w:val="00F90984"/>
    <w:rsid w:val="00F90A09"/>
    <w:rsid w:val="00F90A56"/>
    <w:rsid w:val="00F90A75"/>
    <w:rsid w:val="00F90AEE"/>
    <w:rsid w:val="00F90D36"/>
    <w:rsid w:val="00F90D6C"/>
    <w:rsid w:val="00F90D81"/>
    <w:rsid w:val="00F90E8D"/>
    <w:rsid w:val="00F90EF0"/>
    <w:rsid w:val="00F90FEA"/>
    <w:rsid w:val="00F914CF"/>
    <w:rsid w:val="00F914EE"/>
    <w:rsid w:val="00F91551"/>
    <w:rsid w:val="00F91826"/>
    <w:rsid w:val="00F918BB"/>
    <w:rsid w:val="00F918CA"/>
    <w:rsid w:val="00F91978"/>
    <w:rsid w:val="00F91BCA"/>
    <w:rsid w:val="00F91D98"/>
    <w:rsid w:val="00F92162"/>
    <w:rsid w:val="00F921BD"/>
    <w:rsid w:val="00F921F2"/>
    <w:rsid w:val="00F922DF"/>
    <w:rsid w:val="00F923F5"/>
    <w:rsid w:val="00F92568"/>
    <w:rsid w:val="00F92658"/>
    <w:rsid w:val="00F9272D"/>
    <w:rsid w:val="00F927DE"/>
    <w:rsid w:val="00F928AB"/>
    <w:rsid w:val="00F92925"/>
    <w:rsid w:val="00F929AD"/>
    <w:rsid w:val="00F92A6B"/>
    <w:rsid w:val="00F92AD1"/>
    <w:rsid w:val="00F92ADC"/>
    <w:rsid w:val="00F92CC9"/>
    <w:rsid w:val="00F92D47"/>
    <w:rsid w:val="00F92E9F"/>
    <w:rsid w:val="00F92F13"/>
    <w:rsid w:val="00F92F7E"/>
    <w:rsid w:val="00F92FC5"/>
    <w:rsid w:val="00F931EC"/>
    <w:rsid w:val="00F9326B"/>
    <w:rsid w:val="00F933BC"/>
    <w:rsid w:val="00F938F5"/>
    <w:rsid w:val="00F939DB"/>
    <w:rsid w:val="00F939F0"/>
    <w:rsid w:val="00F93D6A"/>
    <w:rsid w:val="00F93E4B"/>
    <w:rsid w:val="00F93ED4"/>
    <w:rsid w:val="00F93F86"/>
    <w:rsid w:val="00F941B5"/>
    <w:rsid w:val="00F943CD"/>
    <w:rsid w:val="00F94489"/>
    <w:rsid w:val="00F945A8"/>
    <w:rsid w:val="00F945BD"/>
    <w:rsid w:val="00F94668"/>
    <w:rsid w:val="00F948C8"/>
    <w:rsid w:val="00F94921"/>
    <w:rsid w:val="00F94CAC"/>
    <w:rsid w:val="00F94D48"/>
    <w:rsid w:val="00F94E19"/>
    <w:rsid w:val="00F94EDA"/>
    <w:rsid w:val="00F950B9"/>
    <w:rsid w:val="00F951E8"/>
    <w:rsid w:val="00F95260"/>
    <w:rsid w:val="00F9532C"/>
    <w:rsid w:val="00F95404"/>
    <w:rsid w:val="00F9553A"/>
    <w:rsid w:val="00F9556C"/>
    <w:rsid w:val="00F95637"/>
    <w:rsid w:val="00F958A1"/>
    <w:rsid w:val="00F95A6B"/>
    <w:rsid w:val="00F95C16"/>
    <w:rsid w:val="00F95C54"/>
    <w:rsid w:val="00F95CAB"/>
    <w:rsid w:val="00F95F62"/>
    <w:rsid w:val="00F9602A"/>
    <w:rsid w:val="00F960CE"/>
    <w:rsid w:val="00F96188"/>
    <w:rsid w:val="00F961CE"/>
    <w:rsid w:val="00F962B9"/>
    <w:rsid w:val="00F96359"/>
    <w:rsid w:val="00F96489"/>
    <w:rsid w:val="00F96508"/>
    <w:rsid w:val="00F96509"/>
    <w:rsid w:val="00F96527"/>
    <w:rsid w:val="00F9654D"/>
    <w:rsid w:val="00F9655C"/>
    <w:rsid w:val="00F965D1"/>
    <w:rsid w:val="00F9663C"/>
    <w:rsid w:val="00F966F7"/>
    <w:rsid w:val="00F967BA"/>
    <w:rsid w:val="00F96A2B"/>
    <w:rsid w:val="00F96ACE"/>
    <w:rsid w:val="00F96B48"/>
    <w:rsid w:val="00F96C81"/>
    <w:rsid w:val="00F96CA7"/>
    <w:rsid w:val="00F96D11"/>
    <w:rsid w:val="00F96D20"/>
    <w:rsid w:val="00F96DDD"/>
    <w:rsid w:val="00F96DE8"/>
    <w:rsid w:val="00F96E64"/>
    <w:rsid w:val="00F97015"/>
    <w:rsid w:val="00F9734A"/>
    <w:rsid w:val="00F97418"/>
    <w:rsid w:val="00F97526"/>
    <w:rsid w:val="00F97652"/>
    <w:rsid w:val="00F97718"/>
    <w:rsid w:val="00F97970"/>
    <w:rsid w:val="00F97981"/>
    <w:rsid w:val="00F97B5E"/>
    <w:rsid w:val="00F97CA6"/>
    <w:rsid w:val="00F97D40"/>
    <w:rsid w:val="00F97F59"/>
    <w:rsid w:val="00F9B84A"/>
    <w:rsid w:val="00FA00BD"/>
    <w:rsid w:val="00FA0271"/>
    <w:rsid w:val="00FA02ED"/>
    <w:rsid w:val="00FA042A"/>
    <w:rsid w:val="00FA06FC"/>
    <w:rsid w:val="00FA08EF"/>
    <w:rsid w:val="00FA09E2"/>
    <w:rsid w:val="00FA0A15"/>
    <w:rsid w:val="00FA0A53"/>
    <w:rsid w:val="00FA0A86"/>
    <w:rsid w:val="00FA0BFB"/>
    <w:rsid w:val="00FA0CBA"/>
    <w:rsid w:val="00FA0CD6"/>
    <w:rsid w:val="00FA0EF5"/>
    <w:rsid w:val="00FA10DD"/>
    <w:rsid w:val="00FA121B"/>
    <w:rsid w:val="00FA121E"/>
    <w:rsid w:val="00FA12C8"/>
    <w:rsid w:val="00FA1332"/>
    <w:rsid w:val="00FA1337"/>
    <w:rsid w:val="00FA152A"/>
    <w:rsid w:val="00FA1533"/>
    <w:rsid w:val="00FA1915"/>
    <w:rsid w:val="00FA19EE"/>
    <w:rsid w:val="00FA1A3E"/>
    <w:rsid w:val="00FA1ADD"/>
    <w:rsid w:val="00FA1AEF"/>
    <w:rsid w:val="00FA1B95"/>
    <w:rsid w:val="00FA1B9B"/>
    <w:rsid w:val="00FA1E43"/>
    <w:rsid w:val="00FA1F0C"/>
    <w:rsid w:val="00FA217C"/>
    <w:rsid w:val="00FA2290"/>
    <w:rsid w:val="00FA23CD"/>
    <w:rsid w:val="00FA25FD"/>
    <w:rsid w:val="00FA2785"/>
    <w:rsid w:val="00FA2956"/>
    <w:rsid w:val="00FA2993"/>
    <w:rsid w:val="00FA2B41"/>
    <w:rsid w:val="00FA2B72"/>
    <w:rsid w:val="00FA2CA7"/>
    <w:rsid w:val="00FA2CDF"/>
    <w:rsid w:val="00FA2D37"/>
    <w:rsid w:val="00FA2EA5"/>
    <w:rsid w:val="00FA3051"/>
    <w:rsid w:val="00FA313F"/>
    <w:rsid w:val="00FA3216"/>
    <w:rsid w:val="00FA329C"/>
    <w:rsid w:val="00FA3782"/>
    <w:rsid w:val="00FA382C"/>
    <w:rsid w:val="00FA3901"/>
    <w:rsid w:val="00FA397E"/>
    <w:rsid w:val="00FA39BA"/>
    <w:rsid w:val="00FA3AA7"/>
    <w:rsid w:val="00FA3B6D"/>
    <w:rsid w:val="00FA3B9F"/>
    <w:rsid w:val="00FA3E55"/>
    <w:rsid w:val="00FA3ECB"/>
    <w:rsid w:val="00FA3F72"/>
    <w:rsid w:val="00FA4162"/>
    <w:rsid w:val="00FA418E"/>
    <w:rsid w:val="00FA422D"/>
    <w:rsid w:val="00FA43A9"/>
    <w:rsid w:val="00FA442F"/>
    <w:rsid w:val="00FA4498"/>
    <w:rsid w:val="00FA4536"/>
    <w:rsid w:val="00FA4619"/>
    <w:rsid w:val="00FA4735"/>
    <w:rsid w:val="00FA4811"/>
    <w:rsid w:val="00FA4910"/>
    <w:rsid w:val="00FA4950"/>
    <w:rsid w:val="00FA4D40"/>
    <w:rsid w:val="00FA4D67"/>
    <w:rsid w:val="00FA4D77"/>
    <w:rsid w:val="00FA4DA0"/>
    <w:rsid w:val="00FA4F04"/>
    <w:rsid w:val="00FA5007"/>
    <w:rsid w:val="00FA5011"/>
    <w:rsid w:val="00FA501B"/>
    <w:rsid w:val="00FA510D"/>
    <w:rsid w:val="00FA5216"/>
    <w:rsid w:val="00FA537D"/>
    <w:rsid w:val="00FA53A1"/>
    <w:rsid w:val="00FA53B4"/>
    <w:rsid w:val="00FA58CE"/>
    <w:rsid w:val="00FA5954"/>
    <w:rsid w:val="00FA59F7"/>
    <w:rsid w:val="00FA5AA8"/>
    <w:rsid w:val="00FA5AF0"/>
    <w:rsid w:val="00FA5BBB"/>
    <w:rsid w:val="00FA5CF2"/>
    <w:rsid w:val="00FA5CFE"/>
    <w:rsid w:val="00FA5E7C"/>
    <w:rsid w:val="00FA5ECF"/>
    <w:rsid w:val="00FA5FF9"/>
    <w:rsid w:val="00FA60FE"/>
    <w:rsid w:val="00FA61E1"/>
    <w:rsid w:val="00FA6265"/>
    <w:rsid w:val="00FA63A8"/>
    <w:rsid w:val="00FA63DE"/>
    <w:rsid w:val="00FA660B"/>
    <w:rsid w:val="00FA67DE"/>
    <w:rsid w:val="00FA6A4C"/>
    <w:rsid w:val="00FA6ACB"/>
    <w:rsid w:val="00FA6B07"/>
    <w:rsid w:val="00FA6C6D"/>
    <w:rsid w:val="00FA6D33"/>
    <w:rsid w:val="00FA70F1"/>
    <w:rsid w:val="00FA71D9"/>
    <w:rsid w:val="00FA720D"/>
    <w:rsid w:val="00FA748B"/>
    <w:rsid w:val="00FA7661"/>
    <w:rsid w:val="00FA7935"/>
    <w:rsid w:val="00FA7B86"/>
    <w:rsid w:val="00FA7C48"/>
    <w:rsid w:val="00FA7CD8"/>
    <w:rsid w:val="00FA7EAE"/>
    <w:rsid w:val="00FB0023"/>
    <w:rsid w:val="00FB02B5"/>
    <w:rsid w:val="00FB0344"/>
    <w:rsid w:val="00FB057A"/>
    <w:rsid w:val="00FB065B"/>
    <w:rsid w:val="00FB0757"/>
    <w:rsid w:val="00FB07FC"/>
    <w:rsid w:val="00FB08C7"/>
    <w:rsid w:val="00FB09BF"/>
    <w:rsid w:val="00FB0CD7"/>
    <w:rsid w:val="00FB0D83"/>
    <w:rsid w:val="00FB0DED"/>
    <w:rsid w:val="00FB0E53"/>
    <w:rsid w:val="00FB1225"/>
    <w:rsid w:val="00FB127E"/>
    <w:rsid w:val="00FB12D6"/>
    <w:rsid w:val="00FB132C"/>
    <w:rsid w:val="00FB1546"/>
    <w:rsid w:val="00FB15E4"/>
    <w:rsid w:val="00FB1641"/>
    <w:rsid w:val="00FB1A27"/>
    <w:rsid w:val="00FB1A61"/>
    <w:rsid w:val="00FB1AE1"/>
    <w:rsid w:val="00FB1B44"/>
    <w:rsid w:val="00FB1BE0"/>
    <w:rsid w:val="00FB1D7C"/>
    <w:rsid w:val="00FB1F51"/>
    <w:rsid w:val="00FB1FA7"/>
    <w:rsid w:val="00FB213C"/>
    <w:rsid w:val="00FB21D0"/>
    <w:rsid w:val="00FB2253"/>
    <w:rsid w:val="00FB257C"/>
    <w:rsid w:val="00FB2582"/>
    <w:rsid w:val="00FB25AF"/>
    <w:rsid w:val="00FB2649"/>
    <w:rsid w:val="00FB2727"/>
    <w:rsid w:val="00FB2B14"/>
    <w:rsid w:val="00FB2C5E"/>
    <w:rsid w:val="00FB2D28"/>
    <w:rsid w:val="00FB2DA5"/>
    <w:rsid w:val="00FB2FC0"/>
    <w:rsid w:val="00FB31CF"/>
    <w:rsid w:val="00FB3221"/>
    <w:rsid w:val="00FB3384"/>
    <w:rsid w:val="00FB3580"/>
    <w:rsid w:val="00FB35AF"/>
    <w:rsid w:val="00FB384A"/>
    <w:rsid w:val="00FB3B2C"/>
    <w:rsid w:val="00FB3DB8"/>
    <w:rsid w:val="00FB3ED4"/>
    <w:rsid w:val="00FB3F39"/>
    <w:rsid w:val="00FB3FE6"/>
    <w:rsid w:val="00FB40A6"/>
    <w:rsid w:val="00FB41CF"/>
    <w:rsid w:val="00FB441B"/>
    <w:rsid w:val="00FB476F"/>
    <w:rsid w:val="00FB49AF"/>
    <w:rsid w:val="00FB4A88"/>
    <w:rsid w:val="00FB4ABC"/>
    <w:rsid w:val="00FB4B9A"/>
    <w:rsid w:val="00FB4BFD"/>
    <w:rsid w:val="00FB4C2F"/>
    <w:rsid w:val="00FB4CCE"/>
    <w:rsid w:val="00FB4D00"/>
    <w:rsid w:val="00FB4DE4"/>
    <w:rsid w:val="00FB4E23"/>
    <w:rsid w:val="00FB4E93"/>
    <w:rsid w:val="00FB4F05"/>
    <w:rsid w:val="00FB527F"/>
    <w:rsid w:val="00FB5345"/>
    <w:rsid w:val="00FB5364"/>
    <w:rsid w:val="00FB54E6"/>
    <w:rsid w:val="00FB54EE"/>
    <w:rsid w:val="00FB54F9"/>
    <w:rsid w:val="00FB55A7"/>
    <w:rsid w:val="00FB55C9"/>
    <w:rsid w:val="00FB55F6"/>
    <w:rsid w:val="00FB561C"/>
    <w:rsid w:val="00FB591E"/>
    <w:rsid w:val="00FB5992"/>
    <w:rsid w:val="00FB5A2F"/>
    <w:rsid w:val="00FB5A58"/>
    <w:rsid w:val="00FB5B35"/>
    <w:rsid w:val="00FB5B3F"/>
    <w:rsid w:val="00FB5B92"/>
    <w:rsid w:val="00FB5CAD"/>
    <w:rsid w:val="00FB5EAB"/>
    <w:rsid w:val="00FB61CB"/>
    <w:rsid w:val="00FB621A"/>
    <w:rsid w:val="00FB644C"/>
    <w:rsid w:val="00FB68FF"/>
    <w:rsid w:val="00FB69C1"/>
    <w:rsid w:val="00FB6A1B"/>
    <w:rsid w:val="00FB6CA8"/>
    <w:rsid w:val="00FB6CC7"/>
    <w:rsid w:val="00FB6FC5"/>
    <w:rsid w:val="00FB7070"/>
    <w:rsid w:val="00FB719D"/>
    <w:rsid w:val="00FB738C"/>
    <w:rsid w:val="00FB73C5"/>
    <w:rsid w:val="00FB7482"/>
    <w:rsid w:val="00FB7489"/>
    <w:rsid w:val="00FB75E6"/>
    <w:rsid w:val="00FB76ED"/>
    <w:rsid w:val="00FB79C7"/>
    <w:rsid w:val="00FB7A10"/>
    <w:rsid w:val="00FB7A75"/>
    <w:rsid w:val="00FB7AA0"/>
    <w:rsid w:val="00FB7ACE"/>
    <w:rsid w:val="00FB7AD5"/>
    <w:rsid w:val="00FB7AF2"/>
    <w:rsid w:val="00FB7AF9"/>
    <w:rsid w:val="00FB7C09"/>
    <w:rsid w:val="00FB7FCC"/>
    <w:rsid w:val="00FB7FE5"/>
    <w:rsid w:val="00FC00BE"/>
    <w:rsid w:val="00FC08FC"/>
    <w:rsid w:val="00FC0954"/>
    <w:rsid w:val="00FC0B11"/>
    <w:rsid w:val="00FC0D81"/>
    <w:rsid w:val="00FC0F94"/>
    <w:rsid w:val="00FC107E"/>
    <w:rsid w:val="00FC10D6"/>
    <w:rsid w:val="00FC1174"/>
    <w:rsid w:val="00FC161D"/>
    <w:rsid w:val="00FC1661"/>
    <w:rsid w:val="00FC1830"/>
    <w:rsid w:val="00FC18A3"/>
    <w:rsid w:val="00FC1D15"/>
    <w:rsid w:val="00FC1DA0"/>
    <w:rsid w:val="00FC1DA9"/>
    <w:rsid w:val="00FC1E2E"/>
    <w:rsid w:val="00FC1FFB"/>
    <w:rsid w:val="00FC20E7"/>
    <w:rsid w:val="00FC2138"/>
    <w:rsid w:val="00FC2223"/>
    <w:rsid w:val="00FC230F"/>
    <w:rsid w:val="00FC2326"/>
    <w:rsid w:val="00FC237C"/>
    <w:rsid w:val="00FC237D"/>
    <w:rsid w:val="00FC243B"/>
    <w:rsid w:val="00FC2656"/>
    <w:rsid w:val="00FC2737"/>
    <w:rsid w:val="00FC27C2"/>
    <w:rsid w:val="00FC2915"/>
    <w:rsid w:val="00FC2A70"/>
    <w:rsid w:val="00FC2CDC"/>
    <w:rsid w:val="00FC2D70"/>
    <w:rsid w:val="00FC2DAF"/>
    <w:rsid w:val="00FC2DD4"/>
    <w:rsid w:val="00FC2E63"/>
    <w:rsid w:val="00FC2EFF"/>
    <w:rsid w:val="00FC2FDB"/>
    <w:rsid w:val="00FC3079"/>
    <w:rsid w:val="00FC334B"/>
    <w:rsid w:val="00FC3384"/>
    <w:rsid w:val="00FC3402"/>
    <w:rsid w:val="00FC3659"/>
    <w:rsid w:val="00FC36F2"/>
    <w:rsid w:val="00FC37CF"/>
    <w:rsid w:val="00FC380D"/>
    <w:rsid w:val="00FC3810"/>
    <w:rsid w:val="00FC3906"/>
    <w:rsid w:val="00FC3920"/>
    <w:rsid w:val="00FC3930"/>
    <w:rsid w:val="00FC3932"/>
    <w:rsid w:val="00FC3A06"/>
    <w:rsid w:val="00FC3A0D"/>
    <w:rsid w:val="00FC3AB5"/>
    <w:rsid w:val="00FC3B4E"/>
    <w:rsid w:val="00FC3ECB"/>
    <w:rsid w:val="00FC3F7A"/>
    <w:rsid w:val="00FC40D6"/>
    <w:rsid w:val="00FC4354"/>
    <w:rsid w:val="00FC44EB"/>
    <w:rsid w:val="00FC44FD"/>
    <w:rsid w:val="00FC484E"/>
    <w:rsid w:val="00FC48EE"/>
    <w:rsid w:val="00FC4F0A"/>
    <w:rsid w:val="00FC5027"/>
    <w:rsid w:val="00FC5209"/>
    <w:rsid w:val="00FC5329"/>
    <w:rsid w:val="00FC540C"/>
    <w:rsid w:val="00FC5594"/>
    <w:rsid w:val="00FC5794"/>
    <w:rsid w:val="00FC5993"/>
    <w:rsid w:val="00FC5A8D"/>
    <w:rsid w:val="00FC5C18"/>
    <w:rsid w:val="00FC5C48"/>
    <w:rsid w:val="00FC5E61"/>
    <w:rsid w:val="00FC5F07"/>
    <w:rsid w:val="00FC5F11"/>
    <w:rsid w:val="00FC5FCB"/>
    <w:rsid w:val="00FC61C9"/>
    <w:rsid w:val="00FC6202"/>
    <w:rsid w:val="00FC6459"/>
    <w:rsid w:val="00FC6535"/>
    <w:rsid w:val="00FC68B2"/>
    <w:rsid w:val="00FC6959"/>
    <w:rsid w:val="00FC69B4"/>
    <w:rsid w:val="00FC69DF"/>
    <w:rsid w:val="00FC6A91"/>
    <w:rsid w:val="00FC6BE6"/>
    <w:rsid w:val="00FC6D0B"/>
    <w:rsid w:val="00FC707B"/>
    <w:rsid w:val="00FC71FD"/>
    <w:rsid w:val="00FC73D8"/>
    <w:rsid w:val="00FC753C"/>
    <w:rsid w:val="00FC75D2"/>
    <w:rsid w:val="00FC76BE"/>
    <w:rsid w:val="00FC7700"/>
    <w:rsid w:val="00FC7730"/>
    <w:rsid w:val="00FC7A62"/>
    <w:rsid w:val="00FC7A8A"/>
    <w:rsid w:val="00FC7CA6"/>
    <w:rsid w:val="00FC7D7E"/>
    <w:rsid w:val="00FC7E93"/>
    <w:rsid w:val="00FC7EA3"/>
    <w:rsid w:val="00FCE11B"/>
    <w:rsid w:val="00FD0301"/>
    <w:rsid w:val="00FD036E"/>
    <w:rsid w:val="00FD052B"/>
    <w:rsid w:val="00FD0615"/>
    <w:rsid w:val="00FD06C6"/>
    <w:rsid w:val="00FD06C8"/>
    <w:rsid w:val="00FD07C2"/>
    <w:rsid w:val="00FD0C3C"/>
    <w:rsid w:val="00FD0CBC"/>
    <w:rsid w:val="00FD0DA2"/>
    <w:rsid w:val="00FD0E37"/>
    <w:rsid w:val="00FD11AA"/>
    <w:rsid w:val="00FD11F9"/>
    <w:rsid w:val="00FD120A"/>
    <w:rsid w:val="00FD13C4"/>
    <w:rsid w:val="00FD17EA"/>
    <w:rsid w:val="00FD180D"/>
    <w:rsid w:val="00FD1B67"/>
    <w:rsid w:val="00FD1CEF"/>
    <w:rsid w:val="00FD1D1B"/>
    <w:rsid w:val="00FD1D2B"/>
    <w:rsid w:val="00FD1E1A"/>
    <w:rsid w:val="00FD1E61"/>
    <w:rsid w:val="00FD2186"/>
    <w:rsid w:val="00FD2330"/>
    <w:rsid w:val="00FD24CE"/>
    <w:rsid w:val="00FD250D"/>
    <w:rsid w:val="00FD2661"/>
    <w:rsid w:val="00FD26D8"/>
    <w:rsid w:val="00FD274E"/>
    <w:rsid w:val="00FD27F4"/>
    <w:rsid w:val="00FD2853"/>
    <w:rsid w:val="00FD289B"/>
    <w:rsid w:val="00FD2BD9"/>
    <w:rsid w:val="00FD2D78"/>
    <w:rsid w:val="00FD2EE0"/>
    <w:rsid w:val="00FD2EE1"/>
    <w:rsid w:val="00FD2EF7"/>
    <w:rsid w:val="00FD3236"/>
    <w:rsid w:val="00FD34C1"/>
    <w:rsid w:val="00FD353F"/>
    <w:rsid w:val="00FD35BA"/>
    <w:rsid w:val="00FD3649"/>
    <w:rsid w:val="00FD365F"/>
    <w:rsid w:val="00FD3673"/>
    <w:rsid w:val="00FD3838"/>
    <w:rsid w:val="00FD3BE4"/>
    <w:rsid w:val="00FD3C84"/>
    <w:rsid w:val="00FD3CDC"/>
    <w:rsid w:val="00FD3E0A"/>
    <w:rsid w:val="00FD3F2B"/>
    <w:rsid w:val="00FD4097"/>
    <w:rsid w:val="00FD411E"/>
    <w:rsid w:val="00FD4278"/>
    <w:rsid w:val="00FD44E6"/>
    <w:rsid w:val="00FD4530"/>
    <w:rsid w:val="00FD4621"/>
    <w:rsid w:val="00FD4943"/>
    <w:rsid w:val="00FD4A27"/>
    <w:rsid w:val="00FD4F11"/>
    <w:rsid w:val="00FD5035"/>
    <w:rsid w:val="00FD50A9"/>
    <w:rsid w:val="00FD52A9"/>
    <w:rsid w:val="00FD52B6"/>
    <w:rsid w:val="00FD54B4"/>
    <w:rsid w:val="00FD5565"/>
    <w:rsid w:val="00FD57C7"/>
    <w:rsid w:val="00FD59E5"/>
    <w:rsid w:val="00FD5AF3"/>
    <w:rsid w:val="00FD5CE7"/>
    <w:rsid w:val="00FD5DB5"/>
    <w:rsid w:val="00FD5DC1"/>
    <w:rsid w:val="00FD5F86"/>
    <w:rsid w:val="00FD5FD9"/>
    <w:rsid w:val="00FD60DB"/>
    <w:rsid w:val="00FD627D"/>
    <w:rsid w:val="00FD6388"/>
    <w:rsid w:val="00FD63BB"/>
    <w:rsid w:val="00FD64A7"/>
    <w:rsid w:val="00FD64CE"/>
    <w:rsid w:val="00FD6759"/>
    <w:rsid w:val="00FD67F1"/>
    <w:rsid w:val="00FD6808"/>
    <w:rsid w:val="00FD6CD5"/>
    <w:rsid w:val="00FD6D41"/>
    <w:rsid w:val="00FD6F01"/>
    <w:rsid w:val="00FD6F0E"/>
    <w:rsid w:val="00FD6FE9"/>
    <w:rsid w:val="00FD72C1"/>
    <w:rsid w:val="00FD736A"/>
    <w:rsid w:val="00FD77F1"/>
    <w:rsid w:val="00FD7A5A"/>
    <w:rsid w:val="00FD7CE7"/>
    <w:rsid w:val="00FD7EFB"/>
    <w:rsid w:val="00FD7FE1"/>
    <w:rsid w:val="00FDBDEF"/>
    <w:rsid w:val="00FE0089"/>
    <w:rsid w:val="00FE0282"/>
    <w:rsid w:val="00FE042D"/>
    <w:rsid w:val="00FE05E7"/>
    <w:rsid w:val="00FE05EA"/>
    <w:rsid w:val="00FE0619"/>
    <w:rsid w:val="00FE08CC"/>
    <w:rsid w:val="00FE09B2"/>
    <w:rsid w:val="00FE0AA7"/>
    <w:rsid w:val="00FE0C4D"/>
    <w:rsid w:val="00FE0C62"/>
    <w:rsid w:val="00FE0E3F"/>
    <w:rsid w:val="00FE0E5E"/>
    <w:rsid w:val="00FE0ECF"/>
    <w:rsid w:val="00FE10A2"/>
    <w:rsid w:val="00FE113E"/>
    <w:rsid w:val="00FE11F2"/>
    <w:rsid w:val="00FE1437"/>
    <w:rsid w:val="00FE1745"/>
    <w:rsid w:val="00FE1761"/>
    <w:rsid w:val="00FE185D"/>
    <w:rsid w:val="00FE18CA"/>
    <w:rsid w:val="00FE1B08"/>
    <w:rsid w:val="00FE1BDC"/>
    <w:rsid w:val="00FE1C25"/>
    <w:rsid w:val="00FE1D05"/>
    <w:rsid w:val="00FE1D73"/>
    <w:rsid w:val="00FE1D9A"/>
    <w:rsid w:val="00FE1E06"/>
    <w:rsid w:val="00FE20C6"/>
    <w:rsid w:val="00FE22A9"/>
    <w:rsid w:val="00FE2315"/>
    <w:rsid w:val="00FE2469"/>
    <w:rsid w:val="00FE248B"/>
    <w:rsid w:val="00FE26BC"/>
    <w:rsid w:val="00FE271B"/>
    <w:rsid w:val="00FE2733"/>
    <w:rsid w:val="00FE2856"/>
    <w:rsid w:val="00FE2968"/>
    <w:rsid w:val="00FE299E"/>
    <w:rsid w:val="00FE2A09"/>
    <w:rsid w:val="00FE2B66"/>
    <w:rsid w:val="00FE2BD6"/>
    <w:rsid w:val="00FE2D97"/>
    <w:rsid w:val="00FE2E10"/>
    <w:rsid w:val="00FE2F36"/>
    <w:rsid w:val="00FE2FE8"/>
    <w:rsid w:val="00FE307C"/>
    <w:rsid w:val="00FE30F0"/>
    <w:rsid w:val="00FE313A"/>
    <w:rsid w:val="00FE31EA"/>
    <w:rsid w:val="00FE3243"/>
    <w:rsid w:val="00FE328D"/>
    <w:rsid w:val="00FE33F9"/>
    <w:rsid w:val="00FE354A"/>
    <w:rsid w:val="00FE369A"/>
    <w:rsid w:val="00FE3847"/>
    <w:rsid w:val="00FE3A1E"/>
    <w:rsid w:val="00FE3A34"/>
    <w:rsid w:val="00FE3B38"/>
    <w:rsid w:val="00FE3B53"/>
    <w:rsid w:val="00FE3BB4"/>
    <w:rsid w:val="00FE3BC5"/>
    <w:rsid w:val="00FE3BCD"/>
    <w:rsid w:val="00FE3C36"/>
    <w:rsid w:val="00FE3CC9"/>
    <w:rsid w:val="00FE3E2F"/>
    <w:rsid w:val="00FE4032"/>
    <w:rsid w:val="00FE41E0"/>
    <w:rsid w:val="00FE4313"/>
    <w:rsid w:val="00FE435A"/>
    <w:rsid w:val="00FE43EE"/>
    <w:rsid w:val="00FE4487"/>
    <w:rsid w:val="00FE4582"/>
    <w:rsid w:val="00FE45FC"/>
    <w:rsid w:val="00FE461F"/>
    <w:rsid w:val="00FE46A8"/>
    <w:rsid w:val="00FE485D"/>
    <w:rsid w:val="00FE4A62"/>
    <w:rsid w:val="00FE4A83"/>
    <w:rsid w:val="00FE4B62"/>
    <w:rsid w:val="00FE51B2"/>
    <w:rsid w:val="00FE52BB"/>
    <w:rsid w:val="00FE52E1"/>
    <w:rsid w:val="00FE551B"/>
    <w:rsid w:val="00FE5567"/>
    <w:rsid w:val="00FE57C0"/>
    <w:rsid w:val="00FE57D1"/>
    <w:rsid w:val="00FE57E2"/>
    <w:rsid w:val="00FE59E2"/>
    <w:rsid w:val="00FE5AB1"/>
    <w:rsid w:val="00FE5AB7"/>
    <w:rsid w:val="00FE5AF7"/>
    <w:rsid w:val="00FE5BEC"/>
    <w:rsid w:val="00FE5CEC"/>
    <w:rsid w:val="00FE5E07"/>
    <w:rsid w:val="00FE6161"/>
    <w:rsid w:val="00FE6354"/>
    <w:rsid w:val="00FE6435"/>
    <w:rsid w:val="00FE646D"/>
    <w:rsid w:val="00FE669A"/>
    <w:rsid w:val="00FE67E1"/>
    <w:rsid w:val="00FE68C0"/>
    <w:rsid w:val="00FE6B86"/>
    <w:rsid w:val="00FE6CC3"/>
    <w:rsid w:val="00FE7044"/>
    <w:rsid w:val="00FE7061"/>
    <w:rsid w:val="00FE722C"/>
    <w:rsid w:val="00FE7285"/>
    <w:rsid w:val="00FE72D6"/>
    <w:rsid w:val="00FE73CB"/>
    <w:rsid w:val="00FE773D"/>
    <w:rsid w:val="00FE7AD7"/>
    <w:rsid w:val="00FE7B19"/>
    <w:rsid w:val="00FE7BAE"/>
    <w:rsid w:val="00FE7D9E"/>
    <w:rsid w:val="00FE7E14"/>
    <w:rsid w:val="00FE7FC9"/>
    <w:rsid w:val="00FF03A6"/>
    <w:rsid w:val="00FF040E"/>
    <w:rsid w:val="00FF054D"/>
    <w:rsid w:val="00FF060A"/>
    <w:rsid w:val="00FF0BE8"/>
    <w:rsid w:val="00FF0C64"/>
    <w:rsid w:val="00FF0E6F"/>
    <w:rsid w:val="00FF10C5"/>
    <w:rsid w:val="00FF11A1"/>
    <w:rsid w:val="00FF126F"/>
    <w:rsid w:val="00FF1419"/>
    <w:rsid w:val="00FF1517"/>
    <w:rsid w:val="00FF156F"/>
    <w:rsid w:val="00FF1689"/>
    <w:rsid w:val="00FF1742"/>
    <w:rsid w:val="00FF1966"/>
    <w:rsid w:val="00FF1BEA"/>
    <w:rsid w:val="00FF1C01"/>
    <w:rsid w:val="00FF1C77"/>
    <w:rsid w:val="00FF1CF3"/>
    <w:rsid w:val="00FF1EAF"/>
    <w:rsid w:val="00FF206B"/>
    <w:rsid w:val="00FF210D"/>
    <w:rsid w:val="00FF220F"/>
    <w:rsid w:val="00FF22E8"/>
    <w:rsid w:val="00FF2606"/>
    <w:rsid w:val="00FF261A"/>
    <w:rsid w:val="00FF268F"/>
    <w:rsid w:val="00FF2751"/>
    <w:rsid w:val="00FF2890"/>
    <w:rsid w:val="00FF2899"/>
    <w:rsid w:val="00FF2C86"/>
    <w:rsid w:val="00FF2CA6"/>
    <w:rsid w:val="00FF2E13"/>
    <w:rsid w:val="00FF2E30"/>
    <w:rsid w:val="00FF2EB3"/>
    <w:rsid w:val="00FF2F61"/>
    <w:rsid w:val="00FF303C"/>
    <w:rsid w:val="00FF30A5"/>
    <w:rsid w:val="00FF3219"/>
    <w:rsid w:val="00FF3257"/>
    <w:rsid w:val="00FF33D1"/>
    <w:rsid w:val="00FF35A9"/>
    <w:rsid w:val="00FF36B4"/>
    <w:rsid w:val="00FF373E"/>
    <w:rsid w:val="00FF3855"/>
    <w:rsid w:val="00FF3BB7"/>
    <w:rsid w:val="00FF3E94"/>
    <w:rsid w:val="00FF3F5D"/>
    <w:rsid w:val="00FF3FA7"/>
    <w:rsid w:val="00FF3FEB"/>
    <w:rsid w:val="00FF4055"/>
    <w:rsid w:val="00FF4165"/>
    <w:rsid w:val="00FF422A"/>
    <w:rsid w:val="00FF4657"/>
    <w:rsid w:val="00FF478A"/>
    <w:rsid w:val="00FF48B9"/>
    <w:rsid w:val="00FF4E41"/>
    <w:rsid w:val="00FF4E7B"/>
    <w:rsid w:val="00FF4F5D"/>
    <w:rsid w:val="00FF5000"/>
    <w:rsid w:val="00FF5086"/>
    <w:rsid w:val="00FF5183"/>
    <w:rsid w:val="00FF5299"/>
    <w:rsid w:val="00FF53E6"/>
    <w:rsid w:val="00FF554F"/>
    <w:rsid w:val="00FF5609"/>
    <w:rsid w:val="00FF5669"/>
    <w:rsid w:val="00FF5848"/>
    <w:rsid w:val="00FF58DC"/>
    <w:rsid w:val="00FF58F9"/>
    <w:rsid w:val="00FF5905"/>
    <w:rsid w:val="00FF593A"/>
    <w:rsid w:val="00FF59AA"/>
    <w:rsid w:val="00FF5A44"/>
    <w:rsid w:val="00FF5A90"/>
    <w:rsid w:val="00FF5AD1"/>
    <w:rsid w:val="00FF5D50"/>
    <w:rsid w:val="00FF5E54"/>
    <w:rsid w:val="00FF5F44"/>
    <w:rsid w:val="00FF602F"/>
    <w:rsid w:val="00FF6407"/>
    <w:rsid w:val="00FF6622"/>
    <w:rsid w:val="00FF6E4A"/>
    <w:rsid w:val="00FF6E60"/>
    <w:rsid w:val="00FF719E"/>
    <w:rsid w:val="00FF7235"/>
    <w:rsid w:val="00FF72C0"/>
    <w:rsid w:val="00FF768E"/>
    <w:rsid w:val="00FF7802"/>
    <w:rsid w:val="00FF7827"/>
    <w:rsid w:val="00FF7970"/>
    <w:rsid w:val="00FF7AF3"/>
    <w:rsid w:val="00FF7B19"/>
    <w:rsid w:val="00FF7C53"/>
    <w:rsid w:val="00FF7C80"/>
    <w:rsid w:val="00FF7F8A"/>
    <w:rsid w:val="0101FB28"/>
    <w:rsid w:val="0102C1C6"/>
    <w:rsid w:val="01035534"/>
    <w:rsid w:val="01057598"/>
    <w:rsid w:val="010575A2"/>
    <w:rsid w:val="01085728"/>
    <w:rsid w:val="010961AA"/>
    <w:rsid w:val="010CA5A6"/>
    <w:rsid w:val="010E6161"/>
    <w:rsid w:val="010EC8E4"/>
    <w:rsid w:val="011071C5"/>
    <w:rsid w:val="0112F152"/>
    <w:rsid w:val="01160747"/>
    <w:rsid w:val="01166E26"/>
    <w:rsid w:val="01169C3A"/>
    <w:rsid w:val="01192AF7"/>
    <w:rsid w:val="01194FA1"/>
    <w:rsid w:val="01197B81"/>
    <w:rsid w:val="011BD1E5"/>
    <w:rsid w:val="011BF9E4"/>
    <w:rsid w:val="011ED396"/>
    <w:rsid w:val="011F9929"/>
    <w:rsid w:val="012083D0"/>
    <w:rsid w:val="01217FFA"/>
    <w:rsid w:val="0122AB77"/>
    <w:rsid w:val="01256828"/>
    <w:rsid w:val="01259819"/>
    <w:rsid w:val="01267F54"/>
    <w:rsid w:val="0128726D"/>
    <w:rsid w:val="012CB91B"/>
    <w:rsid w:val="012DD226"/>
    <w:rsid w:val="012FB947"/>
    <w:rsid w:val="01366DAA"/>
    <w:rsid w:val="01395824"/>
    <w:rsid w:val="0139FBEC"/>
    <w:rsid w:val="013BB879"/>
    <w:rsid w:val="013C8C72"/>
    <w:rsid w:val="013CC827"/>
    <w:rsid w:val="013EF598"/>
    <w:rsid w:val="0141AC07"/>
    <w:rsid w:val="0142F2E7"/>
    <w:rsid w:val="0145FBFC"/>
    <w:rsid w:val="01472911"/>
    <w:rsid w:val="0148C2E0"/>
    <w:rsid w:val="014E5B49"/>
    <w:rsid w:val="014F9705"/>
    <w:rsid w:val="014FB221"/>
    <w:rsid w:val="0152B83B"/>
    <w:rsid w:val="01541356"/>
    <w:rsid w:val="01569048"/>
    <w:rsid w:val="015A5D44"/>
    <w:rsid w:val="015E3116"/>
    <w:rsid w:val="015F559B"/>
    <w:rsid w:val="01601BC0"/>
    <w:rsid w:val="01606188"/>
    <w:rsid w:val="01648FBA"/>
    <w:rsid w:val="0164E413"/>
    <w:rsid w:val="01660FAD"/>
    <w:rsid w:val="016845D6"/>
    <w:rsid w:val="0169C74C"/>
    <w:rsid w:val="016D91B5"/>
    <w:rsid w:val="016FB4F7"/>
    <w:rsid w:val="0171EE65"/>
    <w:rsid w:val="017365E3"/>
    <w:rsid w:val="0176A1A1"/>
    <w:rsid w:val="0177E8D3"/>
    <w:rsid w:val="017C9187"/>
    <w:rsid w:val="017D212C"/>
    <w:rsid w:val="017E6693"/>
    <w:rsid w:val="017EF28E"/>
    <w:rsid w:val="01829645"/>
    <w:rsid w:val="0182CA06"/>
    <w:rsid w:val="01886B3F"/>
    <w:rsid w:val="0188C660"/>
    <w:rsid w:val="0188D623"/>
    <w:rsid w:val="0188FB86"/>
    <w:rsid w:val="018CD20A"/>
    <w:rsid w:val="018CFA50"/>
    <w:rsid w:val="018E8121"/>
    <w:rsid w:val="018F5E04"/>
    <w:rsid w:val="01941DA7"/>
    <w:rsid w:val="01947801"/>
    <w:rsid w:val="0194B575"/>
    <w:rsid w:val="0195A2F2"/>
    <w:rsid w:val="01963255"/>
    <w:rsid w:val="019812AB"/>
    <w:rsid w:val="01992B75"/>
    <w:rsid w:val="0199A10A"/>
    <w:rsid w:val="019CCFF3"/>
    <w:rsid w:val="019E3E89"/>
    <w:rsid w:val="019E4AA8"/>
    <w:rsid w:val="01A2716D"/>
    <w:rsid w:val="01A53851"/>
    <w:rsid w:val="01A6657D"/>
    <w:rsid w:val="01AA4649"/>
    <w:rsid w:val="01AAAC8D"/>
    <w:rsid w:val="01ABD9A7"/>
    <w:rsid w:val="01AC8EE1"/>
    <w:rsid w:val="01B333F9"/>
    <w:rsid w:val="01B3E805"/>
    <w:rsid w:val="01B4194E"/>
    <w:rsid w:val="01B4BB00"/>
    <w:rsid w:val="01B4C8A5"/>
    <w:rsid w:val="01B6C670"/>
    <w:rsid w:val="01B6D535"/>
    <w:rsid w:val="01B6D95B"/>
    <w:rsid w:val="01B6F714"/>
    <w:rsid w:val="01B78CFD"/>
    <w:rsid w:val="01B9835F"/>
    <w:rsid w:val="01BA6334"/>
    <w:rsid w:val="01BEC854"/>
    <w:rsid w:val="01BF42A8"/>
    <w:rsid w:val="01BFBA90"/>
    <w:rsid w:val="01C06736"/>
    <w:rsid w:val="01C0D112"/>
    <w:rsid w:val="01C1E6DB"/>
    <w:rsid w:val="01C1F5E9"/>
    <w:rsid w:val="01C468E4"/>
    <w:rsid w:val="01C49280"/>
    <w:rsid w:val="01C533D8"/>
    <w:rsid w:val="01C5C5DE"/>
    <w:rsid w:val="01C7A0F0"/>
    <w:rsid w:val="01C96A09"/>
    <w:rsid w:val="01C999D0"/>
    <w:rsid w:val="01CA4861"/>
    <w:rsid w:val="01CA9CD0"/>
    <w:rsid w:val="01CB15D7"/>
    <w:rsid w:val="01CB6177"/>
    <w:rsid w:val="01CC28E6"/>
    <w:rsid w:val="01CDA2E4"/>
    <w:rsid w:val="01CE97F0"/>
    <w:rsid w:val="01D25603"/>
    <w:rsid w:val="01D28673"/>
    <w:rsid w:val="01D31320"/>
    <w:rsid w:val="01D70903"/>
    <w:rsid w:val="01D77284"/>
    <w:rsid w:val="01D78D3B"/>
    <w:rsid w:val="01DA1858"/>
    <w:rsid w:val="01DA2236"/>
    <w:rsid w:val="01DFFFA6"/>
    <w:rsid w:val="01E2553F"/>
    <w:rsid w:val="01E3DB8C"/>
    <w:rsid w:val="01E4D7C4"/>
    <w:rsid w:val="01E50C25"/>
    <w:rsid w:val="01E6460B"/>
    <w:rsid w:val="01E81EAC"/>
    <w:rsid w:val="01E8B011"/>
    <w:rsid w:val="01EBBF73"/>
    <w:rsid w:val="01ED4456"/>
    <w:rsid w:val="01EEEB4D"/>
    <w:rsid w:val="01F17D96"/>
    <w:rsid w:val="01F3CD9D"/>
    <w:rsid w:val="01F4BCC3"/>
    <w:rsid w:val="01F4DC24"/>
    <w:rsid w:val="01F996D3"/>
    <w:rsid w:val="01FD3891"/>
    <w:rsid w:val="01FE27DA"/>
    <w:rsid w:val="02000125"/>
    <w:rsid w:val="02016CF8"/>
    <w:rsid w:val="020340A6"/>
    <w:rsid w:val="0204820A"/>
    <w:rsid w:val="020888B6"/>
    <w:rsid w:val="020A5436"/>
    <w:rsid w:val="020CD8ED"/>
    <w:rsid w:val="020CDA0B"/>
    <w:rsid w:val="020E7DC8"/>
    <w:rsid w:val="021349F3"/>
    <w:rsid w:val="0215CC27"/>
    <w:rsid w:val="021A0F5A"/>
    <w:rsid w:val="021C2B34"/>
    <w:rsid w:val="021C969B"/>
    <w:rsid w:val="021F3998"/>
    <w:rsid w:val="02202976"/>
    <w:rsid w:val="0223250C"/>
    <w:rsid w:val="02268285"/>
    <w:rsid w:val="02275E81"/>
    <w:rsid w:val="02295FC2"/>
    <w:rsid w:val="022AE4AC"/>
    <w:rsid w:val="022DAF1A"/>
    <w:rsid w:val="022F288D"/>
    <w:rsid w:val="022FA68B"/>
    <w:rsid w:val="0231CFEC"/>
    <w:rsid w:val="02354021"/>
    <w:rsid w:val="02361DF8"/>
    <w:rsid w:val="023675D0"/>
    <w:rsid w:val="02374840"/>
    <w:rsid w:val="0238385B"/>
    <w:rsid w:val="023F37B9"/>
    <w:rsid w:val="023F5094"/>
    <w:rsid w:val="023F8ADB"/>
    <w:rsid w:val="0240A5CA"/>
    <w:rsid w:val="024183E0"/>
    <w:rsid w:val="0242FC00"/>
    <w:rsid w:val="024323B2"/>
    <w:rsid w:val="02463B38"/>
    <w:rsid w:val="0248C00F"/>
    <w:rsid w:val="024F0F6D"/>
    <w:rsid w:val="024F46BF"/>
    <w:rsid w:val="02524C32"/>
    <w:rsid w:val="02557AAA"/>
    <w:rsid w:val="025625AC"/>
    <w:rsid w:val="025A268E"/>
    <w:rsid w:val="025A6E8B"/>
    <w:rsid w:val="025EEC07"/>
    <w:rsid w:val="025F2EAC"/>
    <w:rsid w:val="026038EF"/>
    <w:rsid w:val="02615777"/>
    <w:rsid w:val="02616F74"/>
    <w:rsid w:val="02628470"/>
    <w:rsid w:val="02629C7D"/>
    <w:rsid w:val="0263D738"/>
    <w:rsid w:val="02645317"/>
    <w:rsid w:val="0266DEA2"/>
    <w:rsid w:val="026AA967"/>
    <w:rsid w:val="026CA4C4"/>
    <w:rsid w:val="027358AE"/>
    <w:rsid w:val="0273FE99"/>
    <w:rsid w:val="0274B960"/>
    <w:rsid w:val="02774E74"/>
    <w:rsid w:val="02776766"/>
    <w:rsid w:val="0277E6D2"/>
    <w:rsid w:val="02788E1B"/>
    <w:rsid w:val="027C6D25"/>
    <w:rsid w:val="027E3852"/>
    <w:rsid w:val="027E4C67"/>
    <w:rsid w:val="027EA8B4"/>
    <w:rsid w:val="0285B02F"/>
    <w:rsid w:val="0285D6D0"/>
    <w:rsid w:val="028814BB"/>
    <w:rsid w:val="028A210A"/>
    <w:rsid w:val="028C5FFB"/>
    <w:rsid w:val="028CAC57"/>
    <w:rsid w:val="028E38EE"/>
    <w:rsid w:val="02916DC5"/>
    <w:rsid w:val="0291A096"/>
    <w:rsid w:val="02924E17"/>
    <w:rsid w:val="02937636"/>
    <w:rsid w:val="0293E4DB"/>
    <w:rsid w:val="02944F87"/>
    <w:rsid w:val="029532A0"/>
    <w:rsid w:val="02959AF0"/>
    <w:rsid w:val="0295B231"/>
    <w:rsid w:val="0296D9AF"/>
    <w:rsid w:val="029750B6"/>
    <w:rsid w:val="029B15BA"/>
    <w:rsid w:val="029BF0DF"/>
    <w:rsid w:val="029C39D9"/>
    <w:rsid w:val="02A1C67E"/>
    <w:rsid w:val="02A2EEE9"/>
    <w:rsid w:val="02A3A0FA"/>
    <w:rsid w:val="02A3CE92"/>
    <w:rsid w:val="02A4AF7A"/>
    <w:rsid w:val="02A4BE85"/>
    <w:rsid w:val="02A6263F"/>
    <w:rsid w:val="02A6AAB0"/>
    <w:rsid w:val="02A74868"/>
    <w:rsid w:val="02A75267"/>
    <w:rsid w:val="02AE19AB"/>
    <w:rsid w:val="02AECB85"/>
    <w:rsid w:val="02AF49E3"/>
    <w:rsid w:val="02AFF5ED"/>
    <w:rsid w:val="02B40773"/>
    <w:rsid w:val="02B44389"/>
    <w:rsid w:val="02B53C27"/>
    <w:rsid w:val="02BAAE18"/>
    <w:rsid w:val="02BB5249"/>
    <w:rsid w:val="02BB5A84"/>
    <w:rsid w:val="02BBB8E1"/>
    <w:rsid w:val="02BD76B2"/>
    <w:rsid w:val="02BEF382"/>
    <w:rsid w:val="02BFC910"/>
    <w:rsid w:val="02C207A2"/>
    <w:rsid w:val="02C27B40"/>
    <w:rsid w:val="02C355B5"/>
    <w:rsid w:val="02C47806"/>
    <w:rsid w:val="02C72F79"/>
    <w:rsid w:val="02C77E70"/>
    <w:rsid w:val="02C90834"/>
    <w:rsid w:val="02CDDE17"/>
    <w:rsid w:val="02CECF91"/>
    <w:rsid w:val="02CF0731"/>
    <w:rsid w:val="02D06149"/>
    <w:rsid w:val="02D13D72"/>
    <w:rsid w:val="02D5A740"/>
    <w:rsid w:val="02D5F49C"/>
    <w:rsid w:val="02D7A0B0"/>
    <w:rsid w:val="02D830E2"/>
    <w:rsid w:val="02DB6BE1"/>
    <w:rsid w:val="02DE51DD"/>
    <w:rsid w:val="02DED51C"/>
    <w:rsid w:val="02E0DAD9"/>
    <w:rsid w:val="02E10A71"/>
    <w:rsid w:val="02E37B09"/>
    <w:rsid w:val="02E77D15"/>
    <w:rsid w:val="02E80511"/>
    <w:rsid w:val="02E947D7"/>
    <w:rsid w:val="02EA475A"/>
    <w:rsid w:val="02EA8E58"/>
    <w:rsid w:val="02EAE297"/>
    <w:rsid w:val="02EBF87E"/>
    <w:rsid w:val="02ED73E2"/>
    <w:rsid w:val="02F12143"/>
    <w:rsid w:val="02F36B68"/>
    <w:rsid w:val="02F3C57D"/>
    <w:rsid w:val="02F4E5AA"/>
    <w:rsid w:val="02FA2D32"/>
    <w:rsid w:val="02FC977E"/>
    <w:rsid w:val="02FCC53E"/>
    <w:rsid w:val="0301642F"/>
    <w:rsid w:val="03040B03"/>
    <w:rsid w:val="030ADB4D"/>
    <w:rsid w:val="030AFFD0"/>
    <w:rsid w:val="031148C6"/>
    <w:rsid w:val="03118A65"/>
    <w:rsid w:val="0311A816"/>
    <w:rsid w:val="0311CF39"/>
    <w:rsid w:val="03135B7B"/>
    <w:rsid w:val="0313AACB"/>
    <w:rsid w:val="0316C2BB"/>
    <w:rsid w:val="031AB7FB"/>
    <w:rsid w:val="031B4FFE"/>
    <w:rsid w:val="031B74FE"/>
    <w:rsid w:val="0321ADAC"/>
    <w:rsid w:val="0322FD46"/>
    <w:rsid w:val="032598E9"/>
    <w:rsid w:val="0327682F"/>
    <w:rsid w:val="0327E0A1"/>
    <w:rsid w:val="0329C9F6"/>
    <w:rsid w:val="032CDD0A"/>
    <w:rsid w:val="03315FCC"/>
    <w:rsid w:val="03321494"/>
    <w:rsid w:val="033469AF"/>
    <w:rsid w:val="0338EECA"/>
    <w:rsid w:val="0339BE20"/>
    <w:rsid w:val="033A6FCD"/>
    <w:rsid w:val="033D2088"/>
    <w:rsid w:val="033EAE53"/>
    <w:rsid w:val="03402E91"/>
    <w:rsid w:val="03404D13"/>
    <w:rsid w:val="0342C001"/>
    <w:rsid w:val="0343F6C6"/>
    <w:rsid w:val="0346FB60"/>
    <w:rsid w:val="034713BC"/>
    <w:rsid w:val="03472399"/>
    <w:rsid w:val="034A4D4B"/>
    <w:rsid w:val="034D804C"/>
    <w:rsid w:val="03533BBD"/>
    <w:rsid w:val="03575A47"/>
    <w:rsid w:val="035957FA"/>
    <w:rsid w:val="035AE84F"/>
    <w:rsid w:val="035D2BDE"/>
    <w:rsid w:val="035EB41D"/>
    <w:rsid w:val="0360ECD5"/>
    <w:rsid w:val="03644614"/>
    <w:rsid w:val="0366B659"/>
    <w:rsid w:val="036CBE98"/>
    <w:rsid w:val="036F3FBC"/>
    <w:rsid w:val="0372F0E2"/>
    <w:rsid w:val="03731CE4"/>
    <w:rsid w:val="037451D3"/>
    <w:rsid w:val="0374D830"/>
    <w:rsid w:val="0376417D"/>
    <w:rsid w:val="03770EC3"/>
    <w:rsid w:val="037D3734"/>
    <w:rsid w:val="037E39FB"/>
    <w:rsid w:val="0380CC05"/>
    <w:rsid w:val="0384BB6D"/>
    <w:rsid w:val="0387BEEE"/>
    <w:rsid w:val="0389F581"/>
    <w:rsid w:val="038B75B7"/>
    <w:rsid w:val="038B9B5B"/>
    <w:rsid w:val="038D059B"/>
    <w:rsid w:val="038E3797"/>
    <w:rsid w:val="038F05F7"/>
    <w:rsid w:val="0390D895"/>
    <w:rsid w:val="0392EBA7"/>
    <w:rsid w:val="0396B9E2"/>
    <w:rsid w:val="0397EFFF"/>
    <w:rsid w:val="039DFA32"/>
    <w:rsid w:val="039E2FAF"/>
    <w:rsid w:val="03A1C074"/>
    <w:rsid w:val="03A516CE"/>
    <w:rsid w:val="03A5B14F"/>
    <w:rsid w:val="03A78B33"/>
    <w:rsid w:val="03A8A997"/>
    <w:rsid w:val="03AABEE8"/>
    <w:rsid w:val="03AF53DF"/>
    <w:rsid w:val="03AFDE2F"/>
    <w:rsid w:val="03B0F4F5"/>
    <w:rsid w:val="03B323F5"/>
    <w:rsid w:val="03B94783"/>
    <w:rsid w:val="03BA893D"/>
    <w:rsid w:val="03BC427B"/>
    <w:rsid w:val="03BD4047"/>
    <w:rsid w:val="03C2CBA8"/>
    <w:rsid w:val="03C7F330"/>
    <w:rsid w:val="03CCCB81"/>
    <w:rsid w:val="03D0C232"/>
    <w:rsid w:val="03D10400"/>
    <w:rsid w:val="03D3068C"/>
    <w:rsid w:val="03D4C6A6"/>
    <w:rsid w:val="03D81744"/>
    <w:rsid w:val="03D882E1"/>
    <w:rsid w:val="03DAA05B"/>
    <w:rsid w:val="03DBD84E"/>
    <w:rsid w:val="03DC2D88"/>
    <w:rsid w:val="03DD6591"/>
    <w:rsid w:val="03DE7B6D"/>
    <w:rsid w:val="03DEF48F"/>
    <w:rsid w:val="03E16F9B"/>
    <w:rsid w:val="03E17C21"/>
    <w:rsid w:val="03E2035C"/>
    <w:rsid w:val="03E2159E"/>
    <w:rsid w:val="03E33DAD"/>
    <w:rsid w:val="03E41417"/>
    <w:rsid w:val="03E5911F"/>
    <w:rsid w:val="03E5D260"/>
    <w:rsid w:val="03E8E166"/>
    <w:rsid w:val="03EC4D5B"/>
    <w:rsid w:val="03EC8674"/>
    <w:rsid w:val="03EE93CF"/>
    <w:rsid w:val="03EEDD3D"/>
    <w:rsid w:val="03EF6761"/>
    <w:rsid w:val="03F120E6"/>
    <w:rsid w:val="03F4408A"/>
    <w:rsid w:val="03F50906"/>
    <w:rsid w:val="03F6DEA1"/>
    <w:rsid w:val="03F7FA63"/>
    <w:rsid w:val="03F92BD9"/>
    <w:rsid w:val="03FAE1FD"/>
    <w:rsid w:val="03FB3638"/>
    <w:rsid w:val="03FC8988"/>
    <w:rsid w:val="03FCD413"/>
    <w:rsid w:val="03FD715F"/>
    <w:rsid w:val="040031AD"/>
    <w:rsid w:val="0400AE45"/>
    <w:rsid w:val="0401A3B2"/>
    <w:rsid w:val="0401DD08"/>
    <w:rsid w:val="040615A6"/>
    <w:rsid w:val="0407FE50"/>
    <w:rsid w:val="040B0699"/>
    <w:rsid w:val="040BAB74"/>
    <w:rsid w:val="040C1E09"/>
    <w:rsid w:val="040C2AB7"/>
    <w:rsid w:val="040CBE42"/>
    <w:rsid w:val="040CC59F"/>
    <w:rsid w:val="040FAD35"/>
    <w:rsid w:val="040FCEED"/>
    <w:rsid w:val="0410EEE2"/>
    <w:rsid w:val="04150187"/>
    <w:rsid w:val="0416FE76"/>
    <w:rsid w:val="041709C5"/>
    <w:rsid w:val="0419C4B4"/>
    <w:rsid w:val="0419FF61"/>
    <w:rsid w:val="041AAE76"/>
    <w:rsid w:val="041B7CA7"/>
    <w:rsid w:val="041BBFB7"/>
    <w:rsid w:val="041CF44E"/>
    <w:rsid w:val="041CF89E"/>
    <w:rsid w:val="041E5827"/>
    <w:rsid w:val="041EBAC0"/>
    <w:rsid w:val="041FAF90"/>
    <w:rsid w:val="04222AA9"/>
    <w:rsid w:val="04225B34"/>
    <w:rsid w:val="0422FFF7"/>
    <w:rsid w:val="042469CB"/>
    <w:rsid w:val="0424B5A2"/>
    <w:rsid w:val="0424D0FC"/>
    <w:rsid w:val="042550AF"/>
    <w:rsid w:val="0426210A"/>
    <w:rsid w:val="04284C25"/>
    <w:rsid w:val="04288BCA"/>
    <w:rsid w:val="0428E5F7"/>
    <w:rsid w:val="0429BB97"/>
    <w:rsid w:val="0429C0B9"/>
    <w:rsid w:val="043123E0"/>
    <w:rsid w:val="04318292"/>
    <w:rsid w:val="0431C8B4"/>
    <w:rsid w:val="04322E88"/>
    <w:rsid w:val="0432CCC3"/>
    <w:rsid w:val="0432EBF5"/>
    <w:rsid w:val="04334741"/>
    <w:rsid w:val="04346C08"/>
    <w:rsid w:val="043A305D"/>
    <w:rsid w:val="043BDC2D"/>
    <w:rsid w:val="043DC6C7"/>
    <w:rsid w:val="044044F0"/>
    <w:rsid w:val="0446D6C6"/>
    <w:rsid w:val="04497C83"/>
    <w:rsid w:val="044A074F"/>
    <w:rsid w:val="044D1393"/>
    <w:rsid w:val="044E45FF"/>
    <w:rsid w:val="044F1FE7"/>
    <w:rsid w:val="044F98CD"/>
    <w:rsid w:val="0450C77D"/>
    <w:rsid w:val="0453CCC6"/>
    <w:rsid w:val="04566BCF"/>
    <w:rsid w:val="0457E809"/>
    <w:rsid w:val="045B9A98"/>
    <w:rsid w:val="045DD1FE"/>
    <w:rsid w:val="045FAB27"/>
    <w:rsid w:val="046252B6"/>
    <w:rsid w:val="04627D8F"/>
    <w:rsid w:val="0463B68C"/>
    <w:rsid w:val="0465CA17"/>
    <w:rsid w:val="046D0761"/>
    <w:rsid w:val="04709132"/>
    <w:rsid w:val="0477BAAC"/>
    <w:rsid w:val="0477C933"/>
    <w:rsid w:val="04782EFD"/>
    <w:rsid w:val="04799F4A"/>
    <w:rsid w:val="0479E7FD"/>
    <w:rsid w:val="047EB55F"/>
    <w:rsid w:val="047EE425"/>
    <w:rsid w:val="047F4882"/>
    <w:rsid w:val="0480A185"/>
    <w:rsid w:val="0480B01C"/>
    <w:rsid w:val="0481B13A"/>
    <w:rsid w:val="0487A36C"/>
    <w:rsid w:val="0487DC52"/>
    <w:rsid w:val="04890A22"/>
    <w:rsid w:val="048A89C2"/>
    <w:rsid w:val="04915011"/>
    <w:rsid w:val="0491A200"/>
    <w:rsid w:val="0494130D"/>
    <w:rsid w:val="04942AC7"/>
    <w:rsid w:val="0494E686"/>
    <w:rsid w:val="0495467F"/>
    <w:rsid w:val="0496A9DB"/>
    <w:rsid w:val="049AB8C0"/>
    <w:rsid w:val="049D91E1"/>
    <w:rsid w:val="049F73D0"/>
    <w:rsid w:val="04A0C92B"/>
    <w:rsid w:val="04A15AA0"/>
    <w:rsid w:val="04A19B8E"/>
    <w:rsid w:val="04A2383A"/>
    <w:rsid w:val="04A42D23"/>
    <w:rsid w:val="04A533C7"/>
    <w:rsid w:val="04A8ED6D"/>
    <w:rsid w:val="04A8EEDC"/>
    <w:rsid w:val="04ABAB34"/>
    <w:rsid w:val="04B084FB"/>
    <w:rsid w:val="04B16EA5"/>
    <w:rsid w:val="04B47A4B"/>
    <w:rsid w:val="04B5A51D"/>
    <w:rsid w:val="04B88EC6"/>
    <w:rsid w:val="04BBAC38"/>
    <w:rsid w:val="04BC2D4B"/>
    <w:rsid w:val="04BE53D9"/>
    <w:rsid w:val="04C0DE09"/>
    <w:rsid w:val="04C10016"/>
    <w:rsid w:val="04C70426"/>
    <w:rsid w:val="04C7CECF"/>
    <w:rsid w:val="04CAD25E"/>
    <w:rsid w:val="04CB02CB"/>
    <w:rsid w:val="04CE2F81"/>
    <w:rsid w:val="04CE4490"/>
    <w:rsid w:val="04D175E3"/>
    <w:rsid w:val="04D361CD"/>
    <w:rsid w:val="04D3C487"/>
    <w:rsid w:val="04DCE694"/>
    <w:rsid w:val="04E2EEDA"/>
    <w:rsid w:val="04E38DAB"/>
    <w:rsid w:val="04E7847A"/>
    <w:rsid w:val="04E88791"/>
    <w:rsid w:val="04EB177C"/>
    <w:rsid w:val="04EC1200"/>
    <w:rsid w:val="04EC46C7"/>
    <w:rsid w:val="04ED2CE5"/>
    <w:rsid w:val="04EE998E"/>
    <w:rsid w:val="04EEFA26"/>
    <w:rsid w:val="04F03223"/>
    <w:rsid w:val="04F2DEE8"/>
    <w:rsid w:val="04F4AC19"/>
    <w:rsid w:val="04F72975"/>
    <w:rsid w:val="04F782D4"/>
    <w:rsid w:val="04F83717"/>
    <w:rsid w:val="04F925E9"/>
    <w:rsid w:val="04FC730D"/>
    <w:rsid w:val="04FD5000"/>
    <w:rsid w:val="04FDAF4A"/>
    <w:rsid w:val="04FF2994"/>
    <w:rsid w:val="0501C397"/>
    <w:rsid w:val="0502E740"/>
    <w:rsid w:val="050381A6"/>
    <w:rsid w:val="05038EC6"/>
    <w:rsid w:val="050A20E4"/>
    <w:rsid w:val="050DF2A3"/>
    <w:rsid w:val="050FBB12"/>
    <w:rsid w:val="0511D7D2"/>
    <w:rsid w:val="05132974"/>
    <w:rsid w:val="0515ABE9"/>
    <w:rsid w:val="051635E7"/>
    <w:rsid w:val="0516A449"/>
    <w:rsid w:val="0519EFF3"/>
    <w:rsid w:val="051CAF6A"/>
    <w:rsid w:val="051E5A94"/>
    <w:rsid w:val="051F81A0"/>
    <w:rsid w:val="05201E5B"/>
    <w:rsid w:val="0521121C"/>
    <w:rsid w:val="05212B84"/>
    <w:rsid w:val="0521710A"/>
    <w:rsid w:val="05226380"/>
    <w:rsid w:val="0526953A"/>
    <w:rsid w:val="052875BD"/>
    <w:rsid w:val="05293964"/>
    <w:rsid w:val="052D86F3"/>
    <w:rsid w:val="0530906C"/>
    <w:rsid w:val="0532F80D"/>
    <w:rsid w:val="05358AA0"/>
    <w:rsid w:val="0535D4BD"/>
    <w:rsid w:val="0535DCB6"/>
    <w:rsid w:val="05373A77"/>
    <w:rsid w:val="05377BF6"/>
    <w:rsid w:val="05386FFD"/>
    <w:rsid w:val="0538CE21"/>
    <w:rsid w:val="053B102A"/>
    <w:rsid w:val="053E7B98"/>
    <w:rsid w:val="053EC8C0"/>
    <w:rsid w:val="0541EA04"/>
    <w:rsid w:val="0541F0F2"/>
    <w:rsid w:val="05426B63"/>
    <w:rsid w:val="05446CFC"/>
    <w:rsid w:val="054477DA"/>
    <w:rsid w:val="0544C1D1"/>
    <w:rsid w:val="0550CDCE"/>
    <w:rsid w:val="0550DA45"/>
    <w:rsid w:val="0550F114"/>
    <w:rsid w:val="0550F5BC"/>
    <w:rsid w:val="05528C01"/>
    <w:rsid w:val="0554864F"/>
    <w:rsid w:val="0554AD67"/>
    <w:rsid w:val="055656E4"/>
    <w:rsid w:val="0557AE2E"/>
    <w:rsid w:val="055AB320"/>
    <w:rsid w:val="055BD935"/>
    <w:rsid w:val="055C48FC"/>
    <w:rsid w:val="055D75DD"/>
    <w:rsid w:val="055FB2C5"/>
    <w:rsid w:val="055FFC62"/>
    <w:rsid w:val="05630993"/>
    <w:rsid w:val="05630CF1"/>
    <w:rsid w:val="056694B9"/>
    <w:rsid w:val="056AB746"/>
    <w:rsid w:val="056B7FB7"/>
    <w:rsid w:val="056DA07F"/>
    <w:rsid w:val="056F4AD9"/>
    <w:rsid w:val="05700EA3"/>
    <w:rsid w:val="057391D1"/>
    <w:rsid w:val="0574356C"/>
    <w:rsid w:val="0576AE68"/>
    <w:rsid w:val="058123C1"/>
    <w:rsid w:val="0581B727"/>
    <w:rsid w:val="0582A4FE"/>
    <w:rsid w:val="0585AF0A"/>
    <w:rsid w:val="0587CC53"/>
    <w:rsid w:val="058B51BA"/>
    <w:rsid w:val="058B5489"/>
    <w:rsid w:val="058BFB7D"/>
    <w:rsid w:val="058C55D6"/>
    <w:rsid w:val="058F4DA2"/>
    <w:rsid w:val="059088BE"/>
    <w:rsid w:val="05914CFB"/>
    <w:rsid w:val="05926482"/>
    <w:rsid w:val="0592BF19"/>
    <w:rsid w:val="05932D88"/>
    <w:rsid w:val="05969855"/>
    <w:rsid w:val="0596A691"/>
    <w:rsid w:val="0596D74D"/>
    <w:rsid w:val="059D3DD0"/>
    <w:rsid w:val="059E1F6E"/>
    <w:rsid w:val="059F1A04"/>
    <w:rsid w:val="059FD559"/>
    <w:rsid w:val="05A192C2"/>
    <w:rsid w:val="05A60706"/>
    <w:rsid w:val="05A6F00C"/>
    <w:rsid w:val="05A8DF26"/>
    <w:rsid w:val="05AB6FA5"/>
    <w:rsid w:val="05B1971F"/>
    <w:rsid w:val="05B34513"/>
    <w:rsid w:val="05B4E6E0"/>
    <w:rsid w:val="05B558D3"/>
    <w:rsid w:val="05B62A75"/>
    <w:rsid w:val="05B64209"/>
    <w:rsid w:val="05B74064"/>
    <w:rsid w:val="05B7A18A"/>
    <w:rsid w:val="05BCBF5E"/>
    <w:rsid w:val="05BE824F"/>
    <w:rsid w:val="05C6E8D3"/>
    <w:rsid w:val="05C70CD1"/>
    <w:rsid w:val="05CB8BF8"/>
    <w:rsid w:val="05CBD903"/>
    <w:rsid w:val="05CCC65D"/>
    <w:rsid w:val="05CCF9A4"/>
    <w:rsid w:val="05D0E320"/>
    <w:rsid w:val="05D285FD"/>
    <w:rsid w:val="05DB2F9E"/>
    <w:rsid w:val="05DC1487"/>
    <w:rsid w:val="05DD7C1F"/>
    <w:rsid w:val="05E2B8E9"/>
    <w:rsid w:val="05E3B7DC"/>
    <w:rsid w:val="05E71FEF"/>
    <w:rsid w:val="05EC6B64"/>
    <w:rsid w:val="05F1F74C"/>
    <w:rsid w:val="05F91AF5"/>
    <w:rsid w:val="05F9B88A"/>
    <w:rsid w:val="05FA1AA1"/>
    <w:rsid w:val="05FAC332"/>
    <w:rsid w:val="05FAD9CF"/>
    <w:rsid w:val="05FDE54B"/>
    <w:rsid w:val="0600EA3C"/>
    <w:rsid w:val="060242A3"/>
    <w:rsid w:val="06031C3E"/>
    <w:rsid w:val="0604AFCE"/>
    <w:rsid w:val="06084429"/>
    <w:rsid w:val="0609B099"/>
    <w:rsid w:val="060B710A"/>
    <w:rsid w:val="06182C0A"/>
    <w:rsid w:val="061B1DF8"/>
    <w:rsid w:val="061B3EE5"/>
    <w:rsid w:val="0621D529"/>
    <w:rsid w:val="0624B5C1"/>
    <w:rsid w:val="0627E8B3"/>
    <w:rsid w:val="0628C090"/>
    <w:rsid w:val="0628FA7B"/>
    <w:rsid w:val="062CF206"/>
    <w:rsid w:val="062F43D9"/>
    <w:rsid w:val="062F4D8F"/>
    <w:rsid w:val="0631CAAB"/>
    <w:rsid w:val="0631EA48"/>
    <w:rsid w:val="0631F64C"/>
    <w:rsid w:val="06320812"/>
    <w:rsid w:val="06328DD2"/>
    <w:rsid w:val="0634F70E"/>
    <w:rsid w:val="063502F3"/>
    <w:rsid w:val="063659AB"/>
    <w:rsid w:val="06372398"/>
    <w:rsid w:val="06377B49"/>
    <w:rsid w:val="0639019C"/>
    <w:rsid w:val="063902F1"/>
    <w:rsid w:val="063DB5F6"/>
    <w:rsid w:val="06475EC9"/>
    <w:rsid w:val="0647AB43"/>
    <w:rsid w:val="06496017"/>
    <w:rsid w:val="0649C521"/>
    <w:rsid w:val="064AD645"/>
    <w:rsid w:val="064AF007"/>
    <w:rsid w:val="064B1B3B"/>
    <w:rsid w:val="064B7087"/>
    <w:rsid w:val="064BD508"/>
    <w:rsid w:val="064CCFFC"/>
    <w:rsid w:val="064F3009"/>
    <w:rsid w:val="064FE8BE"/>
    <w:rsid w:val="06551FC3"/>
    <w:rsid w:val="0656D378"/>
    <w:rsid w:val="065724BE"/>
    <w:rsid w:val="065B3D37"/>
    <w:rsid w:val="065C2650"/>
    <w:rsid w:val="065EAEA8"/>
    <w:rsid w:val="065F4747"/>
    <w:rsid w:val="0660F368"/>
    <w:rsid w:val="0665DBE8"/>
    <w:rsid w:val="06673C12"/>
    <w:rsid w:val="06676BB9"/>
    <w:rsid w:val="06678B31"/>
    <w:rsid w:val="0668C1B5"/>
    <w:rsid w:val="0669043C"/>
    <w:rsid w:val="0669B65D"/>
    <w:rsid w:val="066C22E0"/>
    <w:rsid w:val="066C7431"/>
    <w:rsid w:val="066CCD1B"/>
    <w:rsid w:val="066DDC2E"/>
    <w:rsid w:val="066E39E6"/>
    <w:rsid w:val="066F07BF"/>
    <w:rsid w:val="06736353"/>
    <w:rsid w:val="0674E23B"/>
    <w:rsid w:val="0678F90B"/>
    <w:rsid w:val="06790DDB"/>
    <w:rsid w:val="067947D4"/>
    <w:rsid w:val="067976D2"/>
    <w:rsid w:val="067A071B"/>
    <w:rsid w:val="06808F9D"/>
    <w:rsid w:val="068168B2"/>
    <w:rsid w:val="0683085B"/>
    <w:rsid w:val="068411F3"/>
    <w:rsid w:val="06848492"/>
    <w:rsid w:val="0684AA9A"/>
    <w:rsid w:val="0689A432"/>
    <w:rsid w:val="068A6661"/>
    <w:rsid w:val="068AF9E9"/>
    <w:rsid w:val="068BC3A9"/>
    <w:rsid w:val="068EE26E"/>
    <w:rsid w:val="06934C7F"/>
    <w:rsid w:val="069505AE"/>
    <w:rsid w:val="069836EA"/>
    <w:rsid w:val="069ADDD5"/>
    <w:rsid w:val="069BE317"/>
    <w:rsid w:val="069CD5B3"/>
    <w:rsid w:val="069F9051"/>
    <w:rsid w:val="06A28192"/>
    <w:rsid w:val="06A4324D"/>
    <w:rsid w:val="06A4EDEF"/>
    <w:rsid w:val="06A50930"/>
    <w:rsid w:val="06A6F71B"/>
    <w:rsid w:val="06A74E0B"/>
    <w:rsid w:val="06A7A259"/>
    <w:rsid w:val="06A84025"/>
    <w:rsid w:val="06A8B37A"/>
    <w:rsid w:val="06A8BA9D"/>
    <w:rsid w:val="06AA0DBA"/>
    <w:rsid w:val="06AB9EC9"/>
    <w:rsid w:val="06ACA0B3"/>
    <w:rsid w:val="06AE5266"/>
    <w:rsid w:val="06AF7A9C"/>
    <w:rsid w:val="06B02B95"/>
    <w:rsid w:val="06B0B78B"/>
    <w:rsid w:val="06B0D953"/>
    <w:rsid w:val="06B22CBA"/>
    <w:rsid w:val="06B36449"/>
    <w:rsid w:val="06B42822"/>
    <w:rsid w:val="06B7E5F4"/>
    <w:rsid w:val="06B8B7DB"/>
    <w:rsid w:val="06BA569D"/>
    <w:rsid w:val="06BC0C73"/>
    <w:rsid w:val="06BC25DF"/>
    <w:rsid w:val="06BE54A8"/>
    <w:rsid w:val="06BEDC09"/>
    <w:rsid w:val="06C0BE8F"/>
    <w:rsid w:val="06C15CAB"/>
    <w:rsid w:val="06C21CF3"/>
    <w:rsid w:val="06C35DCE"/>
    <w:rsid w:val="06C701E5"/>
    <w:rsid w:val="06C92194"/>
    <w:rsid w:val="06CCE6EC"/>
    <w:rsid w:val="06CDEB1B"/>
    <w:rsid w:val="06CE401B"/>
    <w:rsid w:val="06D0F5F5"/>
    <w:rsid w:val="06D18594"/>
    <w:rsid w:val="06D20BC2"/>
    <w:rsid w:val="06D3032D"/>
    <w:rsid w:val="06D37DFF"/>
    <w:rsid w:val="06D50C7D"/>
    <w:rsid w:val="06D5C20D"/>
    <w:rsid w:val="06D6B957"/>
    <w:rsid w:val="06D72F65"/>
    <w:rsid w:val="06DA85FA"/>
    <w:rsid w:val="06DAEE38"/>
    <w:rsid w:val="06DCC09E"/>
    <w:rsid w:val="06DFF142"/>
    <w:rsid w:val="06E23A30"/>
    <w:rsid w:val="06E45564"/>
    <w:rsid w:val="06E6C00A"/>
    <w:rsid w:val="06E88425"/>
    <w:rsid w:val="06E9409E"/>
    <w:rsid w:val="06EC8D9D"/>
    <w:rsid w:val="06EFD862"/>
    <w:rsid w:val="06F2887F"/>
    <w:rsid w:val="06F7F773"/>
    <w:rsid w:val="06FC458C"/>
    <w:rsid w:val="06FFA1FA"/>
    <w:rsid w:val="06FFBE71"/>
    <w:rsid w:val="0700F85B"/>
    <w:rsid w:val="0701F98C"/>
    <w:rsid w:val="07036161"/>
    <w:rsid w:val="07046A04"/>
    <w:rsid w:val="0707C371"/>
    <w:rsid w:val="07080903"/>
    <w:rsid w:val="070E0496"/>
    <w:rsid w:val="070F9629"/>
    <w:rsid w:val="07152D76"/>
    <w:rsid w:val="0716991C"/>
    <w:rsid w:val="0718D9A4"/>
    <w:rsid w:val="07197DFD"/>
    <w:rsid w:val="071AC65D"/>
    <w:rsid w:val="07213C7E"/>
    <w:rsid w:val="0722424D"/>
    <w:rsid w:val="072AD303"/>
    <w:rsid w:val="072D4D20"/>
    <w:rsid w:val="072DCAF1"/>
    <w:rsid w:val="07310BFF"/>
    <w:rsid w:val="0732CAD6"/>
    <w:rsid w:val="0734D31E"/>
    <w:rsid w:val="07355650"/>
    <w:rsid w:val="0736BC05"/>
    <w:rsid w:val="0738A6B8"/>
    <w:rsid w:val="0738F5C8"/>
    <w:rsid w:val="073A2CEF"/>
    <w:rsid w:val="073BFB71"/>
    <w:rsid w:val="073C717A"/>
    <w:rsid w:val="073EE678"/>
    <w:rsid w:val="0740F114"/>
    <w:rsid w:val="07435A22"/>
    <w:rsid w:val="0743D4F4"/>
    <w:rsid w:val="07456C5E"/>
    <w:rsid w:val="0745C65A"/>
    <w:rsid w:val="074792DD"/>
    <w:rsid w:val="0749A49B"/>
    <w:rsid w:val="074F42F9"/>
    <w:rsid w:val="07500D61"/>
    <w:rsid w:val="0751210B"/>
    <w:rsid w:val="07527AEE"/>
    <w:rsid w:val="0752DAC3"/>
    <w:rsid w:val="07544338"/>
    <w:rsid w:val="07555274"/>
    <w:rsid w:val="075883DF"/>
    <w:rsid w:val="075E85FF"/>
    <w:rsid w:val="075F428F"/>
    <w:rsid w:val="075F63AB"/>
    <w:rsid w:val="076168F5"/>
    <w:rsid w:val="07618316"/>
    <w:rsid w:val="0761A25D"/>
    <w:rsid w:val="0761C324"/>
    <w:rsid w:val="07620362"/>
    <w:rsid w:val="0764CF9A"/>
    <w:rsid w:val="0764F486"/>
    <w:rsid w:val="0765B538"/>
    <w:rsid w:val="0769F8FB"/>
    <w:rsid w:val="076B0DD6"/>
    <w:rsid w:val="076DD67A"/>
    <w:rsid w:val="07706246"/>
    <w:rsid w:val="0771AE12"/>
    <w:rsid w:val="0776482D"/>
    <w:rsid w:val="07777D3C"/>
    <w:rsid w:val="0778148A"/>
    <w:rsid w:val="077A5B5C"/>
    <w:rsid w:val="077F4075"/>
    <w:rsid w:val="077FB4F5"/>
    <w:rsid w:val="0780FFFC"/>
    <w:rsid w:val="0781CC0C"/>
    <w:rsid w:val="078395A9"/>
    <w:rsid w:val="0787F38B"/>
    <w:rsid w:val="0788F2AE"/>
    <w:rsid w:val="078BA5A0"/>
    <w:rsid w:val="078BB9DB"/>
    <w:rsid w:val="078BC9C1"/>
    <w:rsid w:val="078D6639"/>
    <w:rsid w:val="0793E8AE"/>
    <w:rsid w:val="079453C4"/>
    <w:rsid w:val="0794D07E"/>
    <w:rsid w:val="07959A10"/>
    <w:rsid w:val="07969BD3"/>
    <w:rsid w:val="079C71E9"/>
    <w:rsid w:val="079FEB3B"/>
    <w:rsid w:val="07A86EB5"/>
    <w:rsid w:val="07ABA25B"/>
    <w:rsid w:val="07ADFD2D"/>
    <w:rsid w:val="07AE965F"/>
    <w:rsid w:val="07B00515"/>
    <w:rsid w:val="07B15140"/>
    <w:rsid w:val="07B21680"/>
    <w:rsid w:val="07B46D15"/>
    <w:rsid w:val="07B54693"/>
    <w:rsid w:val="07B73CD8"/>
    <w:rsid w:val="07C14DFA"/>
    <w:rsid w:val="07C1EEDF"/>
    <w:rsid w:val="07C47956"/>
    <w:rsid w:val="07C52F5A"/>
    <w:rsid w:val="07C85243"/>
    <w:rsid w:val="07CADBEF"/>
    <w:rsid w:val="07CDCC9D"/>
    <w:rsid w:val="07D26D51"/>
    <w:rsid w:val="07D4D9F8"/>
    <w:rsid w:val="07D53FC2"/>
    <w:rsid w:val="07D5DB97"/>
    <w:rsid w:val="07D7BD06"/>
    <w:rsid w:val="07D93019"/>
    <w:rsid w:val="07DB4DF3"/>
    <w:rsid w:val="07DBB73D"/>
    <w:rsid w:val="07DEFF96"/>
    <w:rsid w:val="07DFF5DC"/>
    <w:rsid w:val="07E0AE16"/>
    <w:rsid w:val="07E3513A"/>
    <w:rsid w:val="07E465CC"/>
    <w:rsid w:val="07EB35C5"/>
    <w:rsid w:val="07ED45DF"/>
    <w:rsid w:val="07EFBA62"/>
    <w:rsid w:val="07EFEE7E"/>
    <w:rsid w:val="07F307AB"/>
    <w:rsid w:val="07F3C4B6"/>
    <w:rsid w:val="07F506C4"/>
    <w:rsid w:val="07F7390E"/>
    <w:rsid w:val="07F7CE78"/>
    <w:rsid w:val="07F9C50F"/>
    <w:rsid w:val="080187C0"/>
    <w:rsid w:val="0803C38F"/>
    <w:rsid w:val="0803EBBF"/>
    <w:rsid w:val="08055B87"/>
    <w:rsid w:val="0805D4AC"/>
    <w:rsid w:val="08063A4C"/>
    <w:rsid w:val="0807A7D0"/>
    <w:rsid w:val="0807AAF6"/>
    <w:rsid w:val="080A3FD8"/>
    <w:rsid w:val="080B3991"/>
    <w:rsid w:val="080BCEDC"/>
    <w:rsid w:val="08104999"/>
    <w:rsid w:val="08112EDA"/>
    <w:rsid w:val="081AD0F4"/>
    <w:rsid w:val="081AFD7A"/>
    <w:rsid w:val="081B11F2"/>
    <w:rsid w:val="081B1AE3"/>
    <w:rsid w:val="081B522F"/>
    <w:rsid w:val="081E2BA6"/>
    <w:rsid w:val="081E8FDA"/>
    <w:rsid w:val="081F8D39"/>
    <w:rsid w:val="08215E2B"/>
    <w:rsid w:val="08226D6C"/>
    <w:rsid w:val="082322DB"/>
    <w:rsid w:val="0824E408"/>
    <w:rsid w:val="08261EA7"/>
    <w:rsid w:val="08263A71"/>
    <w:rsid w:val="082701D8"/>
    <w:rsid w:val="08270300"/>
    <w:rsid w:val="0827EDEC"/>
    <w:rsid w:val="0828689A"/>
    <w:rsid w:val="08322F1E"/>
    <w:rsid w:val="083596CD"/>
    <w:rsid w:val="083618CD"/>
    <w:rsid w:val="0837B1ED"/>
    <w:rsid w:val="08386955"/>
    <w:rsid w:val="08396EB5"/>
    <w:rsid w:val="0839F393"/>
    <w:rsid w:val="083A89B6"/>
    <w:rsid w:val="083CC62B"/>
    <w:rsid w:val="083D2821"/>
    <w:rsid w:val="08408FA1"/>
    <w:rsid w:val="0840F398"/>
    <w:rsid w:val="08412E98"/>
    <w:rsid w:val="08491A66"/>
    <w:rsid w:val="08493FA1"/>
    <w:rsid w:val="084E34D2"/>
    <w:rsid w:val="08506CF0"/>
    <w:rsid w:val="0850E96C"/>
    <w:rsid w:val="0853ACD1"/>
    <w:rsid w:val="08580743"/>
    <w:rsid w:val="08587F53"/>
    <w:rsid w:val="085919F2"/>
    <w:rsid w:val="085A5E7C"/>
    <w:rsid w:val="085B2035"/>
    <w:rsid w:val="085D3B54"/>
    <w:rsid w:val="08647DC9"/>
    <w:rsid w:val="086483D4"/>
    <w:rsid w:val="0865E572"/>
    <w:rsid w:val="0866048D"/>
    <w:rsid w:val="08698682"/>
    <w:rsid w:val="086CD3CF"/>
    <w:rsid w:val="08710829"/>
    <w:rsid w:val="08715109"/>
    <w:rsid w:val="08751B50"/>
    <w:rsid w:val="087A8977"/>
    <w:rsid w:val="087E29C7"/>
    <w:rsid w:val="08808FEC"/>
    <w:rsid w:val="08825D2B"/>
    <w:rsid w:val="0884DC50"/>
    <w:rsid w:val="088752A6"/>
    <w:rsid w:val="0889DF90"/>
    <w:rsid w:val="088A91AF"/>
    <w:rsid w:val="088B31CE"/>
    <w:rsid w:val="088E0D8B"/>
    <w:rsid w:val="088FFEDC"/>
    <w:rsid w:val="08964960"/>
    <w:rsid w:val="089703DF"/>
    <w:rsid w:val="08970FD4"/>
    <w:rsid w:val="08971B59"/>
    <w:rsid w:val="089765FB"/>
    <w:rsid w:val="0897D543"/>
    <w:rsid w:val="0898C961"/>
    <w:rsid w:val="08992850"/>
    <w:rsid w:val="089A83B6"/>
    <w:rsid w:val="089D5463"/>
    <w:rsid w:val="089E0C0F"/>
    <w:rsid w:val="089E86D8"/>
    <w:rsid w:val="089F4868"/>
    <w:rsid w:val="08A0DBC6"/>
    <w:rsid w:val="08A30F83"/>
    <w:rsid w:val="08A4CE10"/>
    <w:rsid w:val="08A566A2"/>
    <w:rsid w:val="08A67A43"/>
    <w:rsid w:val="08A73806"/>
    <w:rsid w:val="08AA034D"/>
    <w:rsid w:val="08AA79A6"/>
    <w:rsid w:val="08AD32B7"/>
    <w:rsid w:val="08AD6B65"/>
    <w:rsid w:val="08AF5162"/>
    <w:rsid w:val="08AFDC5D"/>
    <w:rsid w:val="08B00820"/>
    <w:rsid w:val="08B13CBC"/>
    <w:rsid w:val="08B15E1D"/>
    <w:rsid w:val="08B24E9B"/>
    <w:rsid w:val="08B2EF61"/>
    <w:rsid w:val="08B30D7F"/>
    <w:rsid w:val="08B369A4"/>
    <w:rsid w:val="08B48E9F"/>
    <w:rsid w:val="08B872DD"/>
    <w:rsid w:val="08B8DB42"/>
    <w:rsid w:val="08B936FC"/>
    <w:rsid w:val="08BFCC5E"/>
    <w:rsid w:val="08C4267C"/>
    <w:rsid w:val="08C519B8"/>
    <w:rsid w:val="08C571E1"/>
    <w:rsid w:val="08C58CC8"/>
    <w:rsid w:val="08C9B936"/>
    <w:rsid w:val="08CBC971"/>
    <w:rsid w:val="08CBE940"/>
    <w:rsid w:val="08CCBF9E"/>
    <w:rsid w:val="08CCCD7F"/>
    <w:rsid w:val="08CE4F20"/>
    <w:rsid w:val="08CEF284"/>
    <w:rsid w:val="08D1DA4C"/>
    <w:rsid w:val="08D48FC0"/>
    <w:rsid w:val="08D5BE92"/>
    <w:rsid w:val="08D88D37"/>
    <w:rsid w:val="08D95201"/>
    <w:rsid w:val="08D97271"/>
    <w:rsid w:val="08D9C383"/>
    <w:rsid w:val="08DA7765"/>
    <w:rsid w:val="08DD3938"/>
    <w:rsid w:val="08E1C301"/>
    <w:rsid w:val="08E2869F"/>
    <w:rsid w:val="08E31067"/>
    <w:rsid w:val="08E3A37C"/>
    <w:rsid w:val="08E3AEEB"/>
    <w:rsid w:val="08E5BC7D"/>
    <w:rsid w:val="08E6AEA8"/>
    <w:rsid w:val="08E885A4"/>
    <w:rsid w:val="08E90EE5"/>
    <w:rsid w:val="08E9B9B1"/>
    <w:rsid w:val="08EBB43B"/>
    <w:rsid w:val="08EC5213"/>
    <w:rsid w:val="08EE764B"/>
    <w:rsid w:val="08EFB63B"/>
    <w:rsid w:val="08EFD17E"/>
    <w:rsid w:val="08F30D92"/>
    <w:rsid w:val="08F54210"/>
    <w:rsid w:val="08F6EC63"/>
    <w:rsid w:val="08F727FE"/>
    <w:rsid w:val="08F893F3"/>
    <w:rsid w:val="08FAC68C"/>
    <w:rsid w:val="08FCC289"/>
    <w:rsid w:val="090632B8"/>
    <w:rsid w:val="090775D3"/>
    <w:rsid w:val="09092DA5"/>
    <w:rsid w:val="090A6DCF"/>
    <w:rsid w:val="090BC5EB"/>
    <w:rsid w:val="090C472C"/>
    <w:rsid w:val="0911B0D5"/>
    <w:rsid w:val="0912F133"/>
    <w:rsid w:val="09134924"/>
    <w:rsid w:val="09162137"/>
    <w:rsid w:val="091997C6"/>
    <w:rsid w:val="0919E4BD"/>
    <w:rsid w:val="091BA281"/>
    <w:rsid w:val="091D35AE"/>
    <w:rsid w:val="091EAC54"/>
    <w:rsid w:val="091FCB38"/>
    <w:rsid w:val="09232136"/>
    <w:rsid w:val="092328EF"/>
    <w:rsid w:val="0925103D"/>
    <w:rsid w:val="09252EFD"/>
    <w:rsid w:val="09283867"/>
    <w:rsid w:val="092AC2F1"/>
    <w:rsid w:val="092D2C45"/>
    <w:rsid w:val="092D5C85"/>
    <w:rsid w:val="092D6D2B"/>
    <w:rsid w:val="092D7F95"/>
    <w:rsid w:val="0930326D"/>
    <w:rsid w:val="09315652"/>
    <w:rsid w:val="09336A34"/>
    <w:rsid w:val="0935BE36"/>
    <w:rsid w:val="0939DBC6"/>
    <w:rsid w:val="093A97BF"/>
    <w:rsid w:val="093AF51E"/>
    <w:rsid w:val="093BFF42"/>
    <w:rsid w:val="093C0527"/>
    <w:rsid w:val="093C0BBA"/>
    <w:rsid w:val="093EBD48"/>
    <w:rsid w:val="09419F73"/>
    <w:rsid w:val="09427569"/>
    <w:rsid w:val="0945208C"/>
    <w:rsid w:val="0947F08B"/>
    <w:rsid w:val="09494C06"/>
    <w:rsid w:val="094BB896"/>
    <w:rsid w:val="094C1D02"/>
    <w:rsid w:val="094D1808"/>
    <w:rsid w:val="094E484B"/>
    <w:rsid w:val="094EDBF1"/>
    <w:rsid w:val="094FDC90"/>
    <w:rsid w:val="09509867"/>
    <w:rsid w:val="09511FCD"/>
    <w:rsid w:val="0951D9A8"/>
    <w:rsid w:val="095272F1"/>
    <w:rsid w:val="09534BDC"/>
    <w:rsid w:val="09571D7A"/>
    <w:rsid w:val="09571FD9"/>
    <w:rsid w:val="095A5D7D"/>
    <w:rsid w:val="095BEEF8"/>
    <w:rsid w:val="095C3C49"/>
    <w:rsid w:val="09606843"/>
    <w:rsid w:val="09618AFE"/>
    <w:rsid w:val="0963C73B"/>
    <w:rsid w:val="096423E7"/>
    <w:rsid w:val="096589CE"/>
    <w:rsid w:val="09684380"/>
    <w:rsid w:val="09696A47"/>
    <w:rsid w:val="096A924A"/>
    <w:rsid w:val="096AF881"/>
    <w:rsid w:val="096DEFDC"/>
    <w:rsid w:val="096F8671"/>
    <w:rsid w:val="0970AADE"/>
    <w:rsid w:val="09711BC1"/>
    <w:rsid w:val="0976FA46"/>
    <w:rsid w:val="097909DE"/>
    <w:rsid w:val="097CD5DB"/>
    <w:rsid w:val="098178D0"/>
    <w:rsid w:val="0981F8CA"/>
    <w:rsid w:val="0985488C"/>
    <w:rsid w:val="09890752"/>
    <w:rsid w:val="09891AB9"/>
    <w:rsid w:val="0989666A"/>
    <w:rsid w:val="098B5022"/>
    <w:rsid w:val="098B7D84"/>
    <w:rsid w:val="098E4F5A"/>
    <w:rsid w:val="098E9E52"/>
    <w:rsid w:val="098F350E"/>
    <w:rsid w:val="0993B7EF"/>
    <w:rsid w:val="099479BB"/>
    <w:rsid w:val="099545BE"/>
    <w:rsid w:val="09970638"/>
    <w:rsid w:val="09972960"/>
    <w:rsid w:val="099852DF"/>
    <w:rsid w:val="099AB99E"/>
    <w:rsid w:val="099B5574"/>
    <w:rsid w:val="099D423C"/>
    <w:rsid w:val="09A174C4"/>
    <w:rsid w:val="09A1BE87"/>
    <w:rsid w:val="09A24399"/>
    <w:rsid w:val="09A3DE93"/>
    <w:rsid w:val="09A3E3E3"/>
    <w:rsid w:val="09A8A20F"/>
    <w:rsid w:val="09A99E21"/>
    <w:rsid w:val="09AA7280"/>
    <w:rsid w:val="09AB747B"/>
    <w:rsid w:val="09AD9513"/>
    <w:rsid w:val="09ADA0D7"/>
    <w:rsid w:val="09ADF522"/>
    <w:rsid w:val="09AE0DC9"/>
    <w:rsid w:val="09AEF922"/>
    <w:rsid w:val="09B0486C"/>
    <w:rsid w:val="09B4DED0"/>
    <w:rsid w:val="09B5173F"/>
    <w:rsid w:val="09B97372"/>
    <w:rsid w:val="09BC1038"/>
    <w:rsid w:val="09BD3D27"/>
    <w:rsid w:val="09BDE6DD"/>
    <w:rsid w:val="09C02447"/>
    <w:rsid w:val="09C453A8"/>
    <w:rsid w:val="09C52CC8"/>
    <w:rsid w:val="09C552F0"/>
    <w:rsid w:val="09C6573F"/>
    <w:rsid w:val="09C75D6C"/>
    <w:rsid w:val="09C7D5CC"/>
    <w:rsid w:val="09C8D3C7"/>
    <w:rsid w:val="09C93E57"/>
    <w:rsid w:val="09C984AB"/>
    <w:rsid w:val="09C9F094"/>
    <w:rsid w:val="09CA44C1"/>
    <w:rsid w:val="09CAED1B"/>
    <w:rsid w:val="09CAF7D5"/>
    <w:rsid w:val="09CB57EB"/>
    <w:rsid w:val="09CE2E34"/>
    <w:rsid w:val="09CF0381"/>
    <w:rsid w:val="09D1672E"/>
    <w:rsid w:val="09D21270"/>
    <w:rsid w:val="09D511CB"/>
    <w:rsid w:val="09D69783"/>
    <w:rsid w:val="09D69857"/>
    <w:rsid w:val="09D7405D"/>
    <w:rsid w:val="09D89396"/>
    <w:rsid w:val="09D96E3A"/>
    <w:rsid w:val="09D9DE9C"/>
    <w:rsid w:val="09DDEBB9"/>
    <w:rsid w:val="09DE8899"/>
    <w:rsid w:val="09E0A710"/>
    <w:rsid w:val="09E1B97B"/>
    <w:rsid w:val="09E55FFE"/>
    <w:rsid w:val="09E5BBEA"/>
    <w:rsid w:val="09E6F728"/>
    <w:rsid w:val="09E7D6E6"/>
    <w:rsid w:val="09E809EA"/>
    <w:rsid w:val="09E811CD"/>
    <w:rsid w:val="09E84959"/>
    <w:rsid w:val="09E9463F"/>
    <w:rsid w:val="09ED50EC"/>
    <w:rsid w:val="09ED932F"/>
    <w:rsid w:val="09EEC5F4"/>
    <w:rsid w:val="09F0F115"/>
    <w:rsid w:val="09F1E43D"/>
    <w:rsid w:val="09F252B1"/>
    <w:rsid w:val="09F620DD"/>
    <w:rsid w:val="09F6A582"/>
    <w:rsid w:val="09F784DC"/>
    <w:rsid w:val="09F88DBC"/>
    <w:rsid w:val="09F8C7BB"/>
    <w:rsid w:val="09F965D4"/>
    <w:rsid w:val="09FA5735"/>
    <w:rsid w:val="09FA73D1"/>
    <w:rsid w:val="09FB77F4"/>
    <w:rsid w:val="09FB818D"/>
    <w:rsid w:val="09FC9E06"/>
    <w:rsid w:val="09FD1FD2"/>
    <w:rsid w:val="09FF72DD"/>
    <w:rsid w:val="0A0003D1"/>
    <w:rsid w:val="0A006BB4"/>
    <w:rsid w:val="0A03163E"/>
    <w:rsid w:val="0A03B313"/>
    <w:rsid w:val="0A04687A"/>
    <w:rsid w:val="0A0823C5"/>
    <w:rsid w:val="0A082ADF"/>
    <w:rsid w:val="0A08AED8"/>
    <w:rsid w:val="0A08FE94"/>
    <w:rsid w:val="0A0951FD"/>
    <w:rsid w:val="0A0A6D99"/>
    <w:rsid w:val="0A0A8269"/>
    <w:rsid w:val="0A0CEC5A"/>
    <w:rsid w:val="0A12D32D"/>
    <w:rsid w:val="0A1461B7"/>
    <w:rsid w:val="0A14FAAC"/>
    <w:rsid w:val="0A15469C"/>
    <w:rsid w:val="0A1BADD5"/>
    <w:rsid w:val="0A1CD593"/>
    <w:rsid w:val="0A1D267B"/>
    <w:rsid w:val="0A1F68D2"/>
    <w:rsid w:val="0A203A3F"/>
    <w:rsid w:val="0A20F24D"/>
    <w:rsid w:val="0A215D99"/>
    <w:rsid w:val="0A2486D4"/>
    <w:rsid w:val="0A2784B7"/>
    <w:rsid w:val="0A27FAB3"/>
    <w:rsid w:val="0A2907D7"/>
    <w:rsid w:val="0A2BBEF9"/>
    <w:rsid w:val="0A2FCC1A"/>
    <w:rsid w:val="0A310534"/>
    <w:rsid w:val="0A345AC6"/>
    <w:rsid w:val="0A355AFB"/>
    <w:rsid w:val="0A35B70B"/>
    <w:rsid w:val="0A37CB7B"/>
    <w:rsid w:val="0A38AB94"/>
    <w:rsid w:val="0A39BFFB"/>
    <w:rsid w:val="0A3A8349"/>
    <w:rsid w:val="0A3AD257"/>
    <w:rsid w:val="0A3C482B"/>
    <w:rsid w:val="0A3CF930"/>
    <w:rsid w:val="0A3D229A"/>
    <w:rsid w:val="0A3D9D26"/>
    <w:rsid w:val="0A3F3344"/>
    <w:rsid w:val="0A3F65E1"/>
    <w:rsid w:val="0A408B4D"/>
    <w:rsid w:val="0A40952D"/>
    <w:rsid w:val="0A44CA80"/>
    <w:rsid w:val="0A45A3D7"/>
    <w:rsid w:val="0A48CB35"/>
    <w:rsid w:val="0A493EAC"/>
    <w:rsid w:val="0A4A4E93"/>
    <w:rsid w:val="0A4ACD26"/>
    <w:rsid w:val="0A4D3B58"/>
    <w:rsid w:val="0A4D8759"/>
    <w:rsid w:val="0A4FFA13"/>
    <w:rsid w:val="0A508E4E"/>
    <w:rsid w:val="0A57DF4D"/>
    <w:rsid w:val="0A582976"/>
    <w:rsid w:val="0A58EE5E"/>
    <w:rsid w:val="0A597E11"/>
    <w:rsid w:val="0A5B7150"/>
    <w:rsid w:val="0A5D60BE"/>
    <w:rsid w:val="0A5FDA27"/>
    <w:rsid w:val="0A6013E2"/>
    <w:rsid w:val="0A6091E4"/>
    <w:rsid w:val="0A60A466"/>
    <w:rsid w:val="0A65CC44"/>
    <w:rsid w:val="0A66CC45"/>
    <w:rsid w:val="0A67201E"/>
    <w:rsid w:val="0A6726CB"/>
    <w:rsid w:val="0A674DA8"/>
    <w:rsid w:val="0A679C14"/>
    <w:rsid w:val="0A68CB05"/>
    <w:rsid w:val="0A69BF3F"/>
    <w:rsid w:val="0A7184E7"/>
    <w:rsid w:val="0A71C03D"/>
    <w:rsid w:val="0A72281F"/>
    <w:rsid w:val="0A742A58"/>
    <w:rsid w:val="0A762818"/>
    <w:rsid w:val="0A77C8C9"/>
    <w:rsid w:val="0A7A16E0"/>
    <w:rsid w:val="0A7C5A67"/>
    <w:rsid w:val="0A7CE662"/>
    <w:rsid w:val="0A7DDE22"/>
    <w:rsid w:val="0A80E2C1"/>
    <w:rsid w:val="0A83252E"/>
    <w:rsid w:val="0A834371"/>
    <w:rsid w:val="0A839FD0"/>
    <w:rsid w:val="0A871CC4"/>
    <w:rsid w:val="0A88306D"/>
    <w:rsid w:val="0A8AF3E7"/>
    <w:rsid w:val="0A8F2640"/>
    <w:rsid w:val="0A9102CE"/>
    <w:rsid w:val="0A97E851"/>
    <w:rsid w:val="0A98C2C3"/>
    <w:rsid w:val="0A9C7EF0"/>
    <w:rsid w:val="0AA0D274"/>
    <w:rsid w:val="0AA639E8"/>
    <w:rsid w:val="0AA9D0AC"/>
    <w:rsid w:val="0AAB3000"/>
    <w:rsid w:val="0AB07A34"/>
    <w:rsid w:val="0AB195BA"/>
    <w:rsid w:val="0AB1C0D1"/>
    <w:rsid w:val="0AB4CAA4"/>
    <w:rsid w:val="0AB64148"/>
    <w:rsid w:val="0AB82E42"/>
    <w:rsid w:val="0ABB83FB"/>
    <w:rsid w:val="0ABBABA8"/>
    <w:rsid w:val="0ABCDFDC"/>
    <w:rsid w:val="0AC266A6"/>
    <w:rsid w:val="0AC286C5"/>
    <w:rsid w:val="0AC4504B"/>
    <w:rsid w:val="0ACB2CDD"/>
    <w:rsid w:val="0ACE7E38"/>
    <w:rsid w:val="0AD6C5C5"/>
    <w:rsid w:val="0ADA591D"/>
    <w:rsid w:val="0ADB0A85"/>
    <w:rsid w:val="0ADC77A7"/>
    <w:rsid w:val="0ADCFC7A"/>
    <w:rsid w:val="0AE44C1E"/>
    <w:rsid w:val="0AE47BDE"/>
    <w:rsid w:val="0AE6AB26"/>
    <w:rsid w:val="0AE79936"/>
    <w:rsid w:val="0AEAE4F1"/>
    <w:rsid w:val="0AED3262"/>
    <w:rsid w:val="0AEEB1CA"/>
    <w:rsid w:val="0AF77592"/>
    <w:rsid w:val="0AF93109"/>
    <w:rsid w:val="0AFDB2E2"/>
    <w:rsid w:val="0AFE5265"/>
    <w:rsid w:val="0B00BA7F"/>
    <w:rsid w:val="0B031198"/>
    <w:rsid w:val="0B043E5C"/>
    <w:rsid w:val="0B0780F8"/>
    <w:rsid w:val="0B084E83"/>
    <w:rsid w:val="0B09CE43"/>
    <w:rsid w:val="0B0A3484"/>
    <w:rsid w:val="0B0C44E6"/>
    <w:rsid w:val="0B0C80B7"/>
    <w:rsid w:val="0B0CE084"/>
    <w:rsid w:val="0B0E4E61"/>
    <w:rsid w:val="0B11C71E"/>
    <w:rsid w:val="0B11D7A8"/>
    <w:rsid w:val="0B15D851"/>
    <w:rsid w:val="0B17A913"/>
    <w:rsid w:val="0B19CBA9"/>
    <w:rsid w:val="0B1B906B"/>
    <w:rsid w:val="0B1DFE5E"/>
    <w:rsid w:val="0B20D054"/>
    <w:rsid w:val="0B2174AD"/>
    <w:rsid w:val="0B2365CB"/>
    <w:rsid w:val="0B264EFA"/>
    <w:rsid w:val="0B2787A1"/>
    <w:rsid w:val="0B28236D"/>
    <w:rsid w:val="0B2A4FC5"/>
    <w:rsid w:val="0B2BB440"/>
    <w:rsid w:val="0B2C9550"/>
    <w:rsid w:val="0B2CA8B6"/>
    <w:rsid w:val="0B2CE99D"/>
    <w:rsid w:val="0B31EAA3"/>
    <w:rsid w:val="0B3207EE"/>
    <w:rsid w:val="0B3340E5"/>
    <w:rsid w:val="0B336AF5"/>
    <w:rsid w:val="0B357DAC"/>
    <w:rsid w:val="0B3A31E7"/>
    <w:rsid w:val="0B3C79C5"/>
    <w:rsid w:val="0B40CE4C"/>
    <w:rsid w:val="0B425983"/>
    <w:rsid w:val="0B42FF40"/>
    <w:rsid w:val="0B43617F"/>
    <w:rsid w:val="0B45DB27"/>
    <w:rsid w:val="0B47C47A"/>
    <w:rsid w:val="0B4D6330"/>
    <w:rsid w:val="0B4D6DE9"/>
    <w:rsid w:val="0B4E5B4E"/>
    <w:rsid w:val="0B4F6597"/>
    <w:rsid w:val="0B51EE94"/>
    <w:rsid w:val="0B53F6E7"/>
    <w:rsid w:val="0B56491A"/>
    <w:rsid w:val="0B5762BB"/>
    <w:rsid w:val="0B5791EA"/>
    <w:rsid w:val="0B581658"/>
    <w:rsid w:val="0B595938"/>
    <w:rsid w:val="0B5A7323"/>
    <w:rsid w:val="0B5A9F70"/>
    <w:rsid w:val="0B5AEC2A"/>
    <w:rsid w:val="0B5C1DAC"/>
    <w:rsid w:val="0B5CB688"/>
    <w:rsid w:val="0B5D4901"/>
    <w:rsid w:val="0B5D71A2"/>
    <w:rsid w:val="0B5D8B93"/>
    <w:rsid w:val="0B5F6850"/>
    <w:rsid w:val="0B5FA5E6"/>
    <w:rsid w:val="0B621469"/>
    <w:rsid w:val="0B632AB7"/>
    <w:rsid w:val="0B634CF3"/>
    <w:rsid w:val="0B65D829"/>
    <w:rsid w:val="0B669ED2"/>
    <w:rsid w:val="0B68FBDC"/>
    <w:rsid w:val="0B6C550B"/>
    <w:rsid w:val="0B6CCE2C"/>
    <w:rsid w:val="0B6D0706"/>
    <w:rsid w:val="0B6FF7CA"/>
    <w:rsid w:val="0B7267E4"/>
    <w:rsid w:val="0B72A7D8"/>
    <w:rsid w:val="0B73DAAD"/>
    <w:rsid w:val="0B74E117"/>
    <w:rsid w:val="0B76D26F"/>
    <w:rsid w:val="0B7822E5"/>
    <w:rsid w:val="0B7851CE"/>
    <w:rsid w:val="0B799172"/>
    <w:rsid w:val="0B7B7848"/>
    <w:rsid w:val="0B7C7771"/>
    <w:rsid w:val="0B839282"/>
    <w:rsid w:val="0B83BBC7"/>
    <w:rsid w:val="0B8426FC"/>
    <w:rsid w:val="0B84C451"/>
    <w:rsid w:val="0B852636"/>
    <w:rsid w:val="0B8AB90E"/>
    <w:rsid w:val="0B8B22F6"/>
    <w:rsid w:val="0B8EB039"/>
    <w:rsid w:val="0B8EC98E"/>
    <w:rsid w:val="0B9000B0"/>
    <w:rsid w:val="0B90FC74"/>
    <w:rsid w:val="0B944FCE"/>
    <w:rsid w:val="0B95BBEE"/>
    <w:rsid w:val="0B969324"/>
    <w:rsid w:val="0B974C8D"/>
    <w:rsid w:val="0B97E39D"/>
    <w:rsid w:val="0B98CF06"/>
    <w:rsid w:val="0B996BC9"/>
    <w:rsid w:val="0B99B8AE"/>
    <w:rsid w:val="0B99E04F"/>
    <w:rsid w:val="0B9A73BB"/>
    <w:rsid w:val="0B9AFB6B"/>
    <w:rsid w:val="0B9B5100"/>
    <w:rsid w:val="0B9F7E46"/>
    <w:rsid w:val="0BA06097"/>
    <w:rsid w:val="0BA1E27F"/>
    <w:rsid w:val="0BA3C8FD"/>
    <w:rsid w:val="0BA53811"/>
    <w:rsid w:val="0BA617DE"/>
    <w:rsid w:val="0BA61CB7"/>
    <w:rsid w:val="0BA78DA8"/>
    <w:rsid w:val="0BA8DBD5"/>
    <w:rsid w:val="0BA9D1B0"/>
    <w:rsid w:val="0BAABADA"/>
    <w:rsid w:val="0BAD529E"/>
    <w:rsid w:val="0BAFF1AF"/>
    <w:rsid w:val="0BB257C1"/>
    <w:rsid w:val="0BB8169D"/>
    <w:rsid w:val="0BB8582B"/>
    <w:rsid w:val="0BBC92FA"/>
    <w:rsid w:val="0BBE8871"/>
    <w:rsid w:val="0BC3E047"/>
    <w:rsid w:val="0BC5B8D7"/>
    <w:rsid w:val="0BC616AC"/>
    <w:rsid w:val="0BC6312F"/>
    <w:rsid w:val="0BC6C97F"/>
    <w:rsid w:val="0BCB1E16"/>
    <w:rsid w:val="0BCBAA03"/>
    <w:rsid w:val="0BCCB586"/>
    <w:rsid w:val="0BCF3F1D"/>
    <w:rsid w:val="0BCF872E"/>
    <w:rsid w:val="0BD1CBEE"/>
    <w:rsid w:val="0BD232BF"/>
    <w:rsid w:val="0BD3DD07"/>
    <w:rsid w:val="0BD575D0"/>
    <w:rsid w:val="0BD82C6A"/>
    <w:rsid w:val="0BDA78EB"/>
    <w:rsid w:val="0BDBD0AD"/>
    <w:rsid w:val="0BDD8A71"/>
    <w:rsid w:val="0BDEA7FD"/>
    <w:rsid w:val="0BDFAD54"/>
    <w:rsid w:val="0BE28119"/>
    <w:rsid w:val="0BE50165"/>
    <w:rsid w:val="0BE743ED"/>
    <w:rsid w:val="0BE74D89"/>
    <w:rsid w:val="0BE89B88"/>
    <w:rsid w:val="0BE8A28E"/>
    <w:rsid w:val="0BE8F57F"/>
    <w:rsid w:val="0BEA8C7B"/>
    <w:rsid w:val="0BEBB490"/>
    <w:rsid w:val="0BEBED2B"/>
    <w:rsid w:val="0BF71078"/>
    <w:rsid w:val="0BF74A3F"/>
    <w:rsid w:val="0BF90FE5"/>
    <w:rsid w:val="0BFE72EF"/>
    <w:rsid w:val="0C02A270"/>
    <w:rsid w:val="0C031878"/>
    <w:rsid w:val="0C033295"/>
    <w:rsid w:val="0C03F16A"/>
    <w:rsid w:val="0C04B45F"/>
    <w:rsid w:val="0C05B11F"/>
    <w:rsid w:val="0C061D8E"/>
    <w:rsid w:val="0C09D91E"/>
    <w:rsid w:val="0C0A9381"/>
    <w:rsid w:val="0C0AC625"/>
    <w:rsid w:val="0C0B6DF5"/>
    <w:rsid w:val="0C1172D7"/>
    <w:rsid w:val="0C121C18"/>
    <w:rsid w:val="0C122A5F"/>
    <w:rsid w:val="0C13EDC9"/>
    <w:rsid w:val="0C14A8E7"/>
    <w:rsid w:val="0C155D70"/>
    <w:rsid w:val="0C15A936"/>
    <w:rsid w:val="0C16D6AC"/>
    <w:rsid w:val="0C176A51"/>
    <w:rsid w:val="0C18FF1F"/>
    <w:rsid w:val="0C1DCC9A"/>
    <w:rsid w:val="0C21D21E"/>
    <w:rsid w:val="0C28E473"/>
    <w:rsid w:val="0C2A21EC"/>
    <w:rsid w:val="0C329F65"/>
    <w:rsid w:val="0C334811"/>
    <w:rsid w:val="0C359519"/>
    <w:rsid w:val="0C362AE3"/>
    <w:rsid w:val="0C39274A"/>
    <w:rsid w:val="0C3B9E77"/>
    <w:rsid w:val="0C3E152B"/>
    <w:rsid w:val="0C3ED403"/>
    <w:rsid w:val="0C3EE7BC"/>
    <w:rsid w:val="0C40A055"/>
    <w:rsid w:val="0C40E9F0"/>
    <w:rsid w:val="0C41CD1C"/>
    <w:rsid w:val="0C434CB9"/>
    <w:rsid w:val="0C46D34F"/>
    <w:rsid w:val="0C470067"/>
    <w:rsid w:val="0C48E437"/>
    <w:rsid w:val="0C4951B3"/>
    <w:rsid w:val="0C4A27C6"/>
    <w:rsid w:val="0C4A9606"/>
    <w:rsid w:val="0C4FCB1E"/>
    <w:rsid w:val="0C503172"/>
    <w:rsid w:val="0C51EB08"/>
    <w:rsid w:val="0C564D16"/>
    <w:rsid w:val="0C58EEF0"/>
    <w:rsid w:val="0C5905EF"/>
    <w:rsid w:val="0C5A96D6"/>
    <w:rsid w:val="0C5C2790"/>
    <w:rsid w:val="0C5CC403"/>
    <w:rsid w:val="0C601426"/>
    <w:rsid w:val="0C622EE7"/>
    <w:rsid w:val="0C661E47"/>
    <w:rsid w:val="0C6632D1"/>
    <w:rsid w:val="0C68C907"/>
    <w:rsid w:val="0C69F451"/>
    <w:rsid w:val="0C6A0987"/>
    <w:rsid w:val="0C6A7B97"/>
    <w:rsid w:val="0C6AC546"/>
    <w:rsid w:val="0C6BF7E6"/>
    <w:rsid w:val="0C6C4959"/>
    <w:rsid w:val="0C6D35EE"/>
    <w:rsid w:val="0C6D423B"/>
    <w:rsid w:val="0C6EAB49"/>
    <w:rsid w:val="0C6EE733"/>
    <w:rsid w:val="0C6EED81"/>
    <w:rsid w:val="0C70687B"/>
    <w:rsid w:val="0C729F92"/>
    <w:rsid w:val="0C762B64"/>
    <w:rsid w:val="0C788EBF"/>
    <w:rsid w:val="0C78F2E9"/>
    <w:rsid w:val="0C799BF6"/>
    <w:rsid w:val="0C7FC461"/>
    <w:rsid w:val="0C802C5E"/>
    <w:rsid w:val="0C80E48C"/>
    <w:rsid w:val="0C838429"/>
    <w:rsid w:val="0C84BD78"/>
    <w:rsid w:val="0C855CB7"/>
    <w:rsid w:val="0C8728A2"/>
    <w:rsid w:val="0C87BEFC"/>
    <w:rsid w:val="0C87E6C2"/>
    <w:rsid w:val="0C89025E"/>
    <w:rsid w:val="0C8A8C4A"/>
    <w:rsid w:val="0C8C7418"/>
    <w:rsid w:val="0C8E2035"/>
    <w:rsid w:val="0C8F04F5"/>
    <w:rsid w:val="0C92B469"/>
    <w:rsid w:val="0C92DA0E"/>
    <w:rsid w:val="0C937C14"/>
    <w:rsid w:val="0C96F735"/>
    <w:rsid w:val="0C98F5EE"/>
    <w:rsid w:val="0C99BC7D"/>
    <w:rsid w:val="0C9A5F11"/>
    <w:rsid w:val="0C9D29A1"/>
    <w:rsid w:val="0C9D4063"/>
    <w:rsid w:val="0C9FF30E"/>
    <w:rsid w:val="0CA0D35B"/>
    <w:rsid w:val="0CA57776"/>
    <w:rsid w:val="0CA63DD9"/>
    <w:rsid w:val="0CA68F4D"/>
    <w:rsid w:val="0CA6FD5A"/>
    <w:rsid w:val="0CA70360"/>
    <w:rsid w:val="0CAC6E6B"/>
    <w:rsid w:val="0CACFF5B"/>
    <w:rsid w:val="0CB1189E"/>
    <w:rsid w:val="0CB12F73"/>
    <w:rsid w:val="0CB2EE2A"/>
    <w:rsid w:val="0CB3B691"/>
    <w:rsid w:val="0CB7C377"/>
    <w:rsid w:val="0CBA0C3E"/>
    <w:rsid w:val="0CBC13F2"/>
    <w:rsid w:val="0CBDE954"/>
    <w:rsid w:val="0CC62180"/>
    <w:rsid w:val="0CC6EEDF"/>
    <w:rsid w:val="0CC9DF74"/>
    <w:rsid w:val="0CCBDDEA"/>
    <w:rsid w:val="0CCDE9E4"/>
    <w:rsid w:val="0CD18793"/>
    <w:rsid w:val="0CD22C70"/>
    <w:rsid w:val="0CD43AA6"/>
    <w:rsid w:val="0CD4493E"/>
    <w:rsid w:val="0CD78EA0"/>
    <w:rsid w:val="0CD8FF50"/>
    <w:rsid w:val="0CDD8996"/>
    <w:rsid w:val="0CE10C04"/>
    <w:rsid w:val="0CE35BC7"/>
    <w:rsid w:val="0CE4BDD8"/>
    <w:rsid w:val="0CE51F1C"/>
    <w:rsid w:val="0CE55330"/>
    <w:rsid w:val="0CE5E8EF"/>
    <w:rsid w:val="0CE829B0"/>
    <w:rsid w:val="0CE8D0C5"/>
    <w:rsid w:val="0CE994BA"/>
    <w:rsid w:val="0CEAB3BA"/>
    <w:rsid w:val="0CEBEAFC"/>
    <w:rsid w:val="0CED2A96"/>
    <w:rsid w:val="0CEDA6A7"/>
    <w:rsid w:val="0CF0FF2A"/>
    <w:rsid w:val="0CF148D4"/>
    <w:rsid w:val="0CF1BBB6"/>
    <w:rsid w:val="0CF2B845"/>
    <w:rsid w:val="0CF2EBD9"/>
    <w:rsid w:val="0CF58D26"/>
    <w:rsid w:val="0CF5A43E"/>
    <w:rsid w:val="0CF5E879"/>
    <w:rsid w:val="0CF704A3"/>
    <w:rsid w:val="0CF759A4"/>
    <w:rsid w:val="0CF7B792"/>
    <w:rsid w:val="0CFC2AA0"/>
    <w:rsid w:val="0CFC7C9C"/>
    <w:rsid w:val="0CFD0C5E"/>
    <w:rsid w:val="0CFD8BB2"/>
    <w:rsid w:val="0CFDCBC9"/>
    <w:rsid w:val="0D0040C2"/>
    <w:rsid w:val="0D0052C0"/>
    <w:rsid w:val="0D013A10"/>
    <w:rsid w:val="0D0249A0"/>
    <w:rsid w:val="0D036143"/>
    <w:rsid w:val="0D0405F4"/>
    <w:rsid w:val="0D0739C0"/>
    <w:rsid w:val="0D07F0B3"/>
    <w:rsid w:val="0D0A12BA"/>
    <w:rsid w:val="0D0C18E3"/>
    <w:rsid w:val="0D0D3D35"/>
    <w:rsid w:val="0D0D7C5D"/>
    <w:rsid w:val="0D0DD39F"/>
    <w:rsid w:val="0D0E9E6B"/>
    <w:rsid w:val="0D0F5A72"/>
    <w:rsid w:val="0D11F330"/>
    <w:rsid w:val="0D122915"/>
    <w:rsid w:val="0D1A0643"/>
    <w:rsid w:val="0D1E313C"/>
    <w:rsid w:val="0D1F4BDB"/>
    <w:rsid w:val="0D20773A"/>
    <w:rsid w:val="0D232C90"/>
    <w:rsid w:val="0D2B9D58"/>
    <w:rsid w:val="0D2C179E"/>
    <w:rsid w:val="0D2E4C78"/>
    <w:rsid w:val="0D2F09F1"/>
    <w:rsid w:val="0D360E5A"/>
    <w:rsid w:val="0D374779"/>
    <w:rsid w:val="0D37C17A"/>
    <w:rsid w:val="0D39F5BC"/>
    <w:rsid w:val="0D3AFA69"/>
    <w:rsid w:val="0D3E4025"/>
    <w:rsid w:val="0D3E9C09"/>
    <w:rsid w:val="0D40A385"/>
    <w:rsid w:val="0D43F5B7"/>
    <w:rsid w:val="0D441531"/>
    <w:rsid w:val="0D443E41"/>
    <w:rsid w:val="0D4468BC"/>
    <w:rsid w:val="0D460947"/>
    <w:rsid w:val="0D471191"/>
    <w:rsid w:val="0D4A0E7E"/>
    <w:rsid w:val="0D4A10D8"/>
    <w:rsid w:val="0D4A8005"/>
    <w:rsid w:val="0D4B8C82"/>
    <w:rsid w:val="0D4D0BC1"/>
    <w:rsid w:val="0D4D2E5F"/>
    <w:rsid w:val="0D508078"/>
    <w:rsid w:val="0D52165E"/>
    <w:rsid w:val="0D52928D"/>
    <w:rsid w:val="0D563095"/>
    <w:rsid w:val="0D579007"/>
    <w:rsid w:val="0D5A11DC"/>
    <w:rsid w:val="0D5C2F2E"/>
    <w:rsid w:val="0D5D1403"/>
    <w:rsid w:val="0D5D33B3"/>
    <w:rsid w:val="0D5DDCF4"/>
    <w:rsid w:val="0D5DDE46"/>
    <w:rsid w:val="0D618595"/>
    <w:rsid w:val="0D628131"/>
    <w:rsid w:val="0D657608"/>
    <w:rsid w:val="0D66DB59"/>
    <w:rsid w:val="0D69845F"/>
    <w:rsid w:val="0D6BAB48"/>
    <w:rsid w:val="0D6C233D"/>
    <w:rsid w:val="0D6F730A"/>
    <w:rsid w:val="0D7086C8"/>
    <w:rsid w:val="0D717311"/>
    <w:rsid w:val="0D7598F3"/>
    <w:rsid w:val="0D7755A5"/>
    <w:rsid w:val="0D78185C"/>
    <w:rsid w:val="0D785FC0"/>
    <w:rsid w:val="0D78F856"/>
    <w:rsid w:val="0D79B8EA"/>
    <w:rsid w:val="0D79B8F4"/>
    <w:rsid w:val="0D7A03B8"/>
    <w:rsid w:val="0D7BF08F"/>
    <w:rsid w:val="0D7E62F8"/>
    <w:rsid w:val="0D7EA97B"/>
    <w:rsid w:val="0D7F403B"/>
    <w:rsid w:val="0D80C955"/>
    <w:rsid w:val="0D8500F7"/>
    <w:rsid w:val="0D86F7CE"/>
    <w:rsid w:val="0D870E09"/>
    <w:rsid w:val="0D891A1B"/>
    <w:rsid w:val="0D8A2ED6"/>
    <w:rsid w:val="0D8AB3D7"/>
    <w:rsid w:val="0D8B663D"/>
    <w:rsid w:val="0D8C5C36"/>
    <w:rsid w:val="0D8C7BBB"/>
    <w:rsid w:val="0D8E0774"/>
    <w:rsid w:val="0D9D0CF1"/>
    <w:rsid w:val="0D9F6720"/>
    <w:rsid w:val="0D9FE4D9"/>
    <w:rsid w:val="0DA29AB3"/>
    <w:rsid w:val="0DA3ECC1"/>
    <w:rsid w:val="0DA63340"/>
    <w:rsid w:val="0DA65332"/>
    <w:rsid w:val="0DA73803"/>
    <w:rsid w:val="0DA75400"/>
    <w:rsid w:val="0DAA508F"/>
    <w:rsid w:val="0DAB24A8"/>
    <w:rsid w:val="0DAEB678"/>
    <w:rsid w:val="0DB0C417"/>
    <w:rsid w:val="0DB12DD1"/>
    <w:rsid w:val="0DB5715D"/>
    <w:rsid w:val="0DB72DCF"/>
    <w:rsid w:val="0DBBC276"/>
    <w:rsid w:val="0DBDEC15"/>
    <w:rsid w:val="0DBF957A"/>
    <w:rsid w:val="0DC145B8"/>
    <w:rsid w:val="0DC16891"/>
    <w:rsid w:val="0DC170A5"/>
    <w:rsid w:val="0DC1C92F"/>
    <w:rsid w:val="0DC4EDDA"/>
    <w:rsid w:val="0DC50AAF"/>
    <w:rsid w:val="0DC6046D"/>
    <w:rsid w:val="0DC73AE9"/>
    <w:rsid w:val="0DC77572"/>
    <w:rsid w:val="0DC87B43"/>
    <w:rsid w:val="0DCD9D7C"/>
    <w:rsid w:val="0DCDF590"/>
    <w:rsid w:val="0DD14A1A"/>
    <w:rsid w:val="0DD1D31C"/>
    <w:rsid w:val="0DD2CC2C"/>
    <w:rsid w:val="0DD364F1"/>
    <w:rsid w:val="0DD4F7AB"/>
    <w:rsid w:val="0DDA7AE2"/>
    <w:rsid w:val="0DDC9853"/>
    <w:rsid w:val="0DDCAC86"/>
    <w:rsid w:val="0DDF666D"/>
    <w:rsid w:val="0DDFF9DB"/>
    <w:rsid w:val="0DE13376"/>
    <w:rsid w:val="0DE1AC0D"/>
    <w:rsid w:val="0DE76172"/>
    <w:rsid w:val="0DE7A0CD"/>
    <w:rsid w:val="0DE9ECE1"/>
    <w:rsid w:val="0DEA9C37"/>
    <w:rsid w:val="0DEB3724"/>
    <w:rsid w:val="0DEC2E59"/>
    <w:rsid w:val="0DEDEC23"/>
    <w:rsid w:val="0DEE783C"/>
    <w:rsid w:val="0DEF9836"/>
    <w:rsid w:val="0DF06723"/>
    <w:rsid w:val="0DF23210"/>
    <w:rsid w:val="0DF2AC59"/>
    <w:rsid w:val="0DF2C684"/>
    <w:rsid w:val="0DF2F6D2"/>
    <w:rsid w:val="0DF5DA8A"/>
    <w:rsid w:val="0DF5EBBA"/>
    <w:rsid w:val="0DF62343"/>
    <w:rsid w:val="0DF79608"/>
    <w:rsid w:val="0DF84225"/>
    <w:rsid w:val="0DFA6CD9"/>
    <w:rsid w:val="0DFC450E"/>
    <w:rsid w:val="0DFC6103"/>
    <w:rsid w:val="0DFDAE47"/>
    <w:rsid w:val="0DFED530"/>
    <w:rsid w:val="0E020D3A"/>
    <w:rsid w:val="0E027F10"/>
    <w:rsid w:val="0E035EDF"/>
    <w:rsid w:val="0E061875"/>
    <w:rsid w:val="0E068F9C"/>
    <w:rsid w:val="0E083573"/>
    <w:rsid w:val="0E0B8AAB"/>
    <w:rsid w:val="0E0BA731"/>
    <w:rsid w:val="0E0BFC21"/>
    <w:rsid w:val="0E0E9FBA"/>
    <w:rsid w:val="0E0EA8D9"/>
    <w:rsid w:val="0E0F2DCE"/>
    <w:rsid w:val="0E10FACA"/>
    <w:rsid w:val="0E11A8F2"/>
    <w:rsid w:val="0E11E630"/>
    <w:rsid w:val="0E124C98"/>
    <w:rsid w:val="0E16E583"/>
    <w:rsid w:val="0E178082"/>
    <w:rsid w:val="0E17FDF4"/>
    <w:rsid w:val="0E191DC0"/>
    <w:rsid w:val="0E1BDB5B"/>
    <w:rsid w:val="0E1C96B8"/>
    <w:rsid w:val="0E1D2C9E"/>
    <w:rsid w:val="0E1DAF82"/>
    <w:rsid w:val="0E1DB6B6"/>
    <w:rsid w:val="0E1DFD24"/>
    <w:rsid w:val="0E1F3F0C"/>
    <w:rsid w:val="0E20893A"/>
    <w:rsid w:val="0E21B992"/>
    <w:rsid w:val="0E21E3BA"/>
    <w:rsid w:val="0E260305"/>
    <w:rsid w:val="0E29BB16"/>
    <w:rsid w:val="0E2AC70C"/>
    <w:rsid w:val="0E2B7955"/>
    <w:rsid w:val="0E2C4074"/>
    <w:rsid w:val="0E2D14F9"/>
    <w:rsid w:val="0E2D6862"/>
    <w:rsid w:val="0E2DFFF6"/>
    <w:rsid w:val="0E2F338D"/>
    <w:rsid w:val="0E30DCFA"/>
    <w:rsid w:val="0E351F9A"/>
    <w:rsid w:val="0E3578C0"/>
    <w:rsid w:val="0E35C885"/>
    <w:rsid w:val="0E366BDB"/>
    <w:rsid w:val="0E3830B5"/>
    <w:rsid w:val="0E38955E"/>
    <w:rsid w:val="0E39431B"/>
    <w:rsid w:val="0E3F1B94"/>
    <w:rsid w:val="0E40F1EE"/>
    <w:rsid w:val="0E451910"/>
    <w:rsid w:val="0E46895A"/>
    <w:rsid w:val="0E4D9999"/>
    <w:rsid w:val="0E4DC122"/>
    <w:rsid w:val="0E4DED1C"/>
    <w:rsid w:val="0E506559"/>
    <w:rsid w:val="0E5242FF"/>
    <w:rsid w:val="0E525862"/>
    <w:rsid w:val="0E538EE8"/>
    <w:rsid w:val="0E53FBAF"/>
    <w:rsid w:val="0E54C33B"/>
    <w:rsid w:val="0E56B273"/>
    <w:rsid w:val="0E5AFDD2"/>
    <w:rsid w:val="0E5BE8D8"/>
    <w:rsid w:val="0E5F0517"/>
    <w:rsid w:val="0E6115EC"/>
    <w:rsid w:val="0E613B08"/>
    <w:rsid w:val="0E630215"/>
    <w:rsid w:val="0E632745"/>
    <w:rsid w:val="0E640AE4"/>
    <w:rsid w:val="0E646053"/>
    <w:rsid w:val="0E671FF6"/>
    <w:rsid w:val="0E67A6CD"/>
    <w:rsid w:val="0E690113"/>
    <w:rsid w:val="0E6A9039"/>
    <w:rsid w:val="0E73B7A1"/>
    <w:rsid w:val="0E7520FB"/>
    <w:rsid w:val="0E7864BB"/>
    <w:rsid w:val="0E79B35D"/>
    <w:rsid w:val="0E7AAA76"/>
    <w:rsid w:val="0E7ADD97"/>
    <w:rsid w:val="0E7C2E8F"/>
    <w:rsid w:val="0E7EE8BD"/>
    <w:rsid w:val="0E809053"/>
    <w:rsid w:val="0E80979C"/>
    <w:rsid w:val="0E8295B2"/>
    <w:rsid w:val="0E86EAC8"/>
    <w:rsid w:val="0E87BC0E"/>
    <w:rsid w:val="0E892F06"/>
    <w:rsid w:val="0E8A896A"/>
    <w:rsid w:val="0E8BC61F"/>
    <w:rsid w:val="0E8BDB81"/>
    <w:rsid w:val="0E8C7197"/>
    <w:rsid w:val="0E8FD683"/>
    <w:rsid w:val="0E9041BE"/>
    <w:rsid w:val="0E911AFD"/>
    <w:rsid w:val="0E9874E5"/>
    <w:rsid w:val="0E9DBC9E"/>
    <w:rsid w:val="0E9F1686"/>
    <w:rsid w:val="0EA1C6F5"/>
    <w:rsid w:val="0EA454DA"/>
    <w:rsid w:val="0EA6D404"/>
    <w:rsid w:val="0EA98264"/>
    <w:rsid w:val="0EAAFD57"/>
    <w:rsid w:val="0EAE482C"/>
    <w:rsid w:val="0EAF198E"/>
    <w:rsid w:val="0EB00EBD"/>
    <w:rsid w:val="0EB0F0C7"/>
    <w:rsid w:val="0EB2903A"/>
    <w:rsid w:val="0EB3EFB4"/>
    <w:rsid w:val="0EB5F59B"/>
    <w:rsid w:val="0EB8C827"/>
    <w:rsid w:val="0EBA7EC2"/>
    <w:rsid w:val="0EBCC543"/>
    <w:rsid w:val="0EBF4168"/>
    <w:rsid w:val="0EC01497"/>
    <w:rsid w:val="0EC27B9A"/>
    <w:rsid w:val="0EC2B82B"/>
    <w:rsid w:val="0EC45E27"/>
    <w:rsid w:val="0EC6A220"/>
    <w:rsid w:val="0EC8FE6B"/>
    <w:rsid w:val="0EC9A6B4"/>
    <w:rsid w:val="0ECBD425"/>
    <w:rsid w:val="0ECBE627"/>
    <w:rsid w:val="0ECC1DCF"/>
    <w:rsid w:val="0ECD49D4"/>
    <w:rsid w:val="0ECD9EBC"/>
    <w:rsid w:val="0ED00491"/>
    <w:rsid w:val="0ED0F786"/>
    <w:rsid w:val="0ED45140"/>
    <w:rsid w:val="0ED58523"/>
    <w:rsid w:val="0ED8260E"/>
    <w:rsid w:val="0ED9A766"/>
    <w:rsid w:val="0EDA9DBA"/>
    <w:rsid w:val="0EDBE043"/>
    <w:rsid w:val="0EE278D0"/>
    <w:rsid w:val="0EE4CB9F"/>
    <w:rsid w:val="0EE84350"/>
    <w:rsid w:val="0EE8622C"/>
    <w:rsid w:val="0EE8AFE7"/>
    <w:rsid w:val="0EEC3E3B"/>
    <w:rsid w:val="0EEE61AE"/>
    <w:rsid w:val="0EF0F93B"/>
    <w:rsid w:val="0EF54617"/>
    <w:rsid w:val="0EF7FF8F"/>
    <w:rsid w:val="0EF91B6F"/>
    <w:rsid w:val="0EFA57CF"/>
    <w:rsid w:val="0EFA586F"/>
    <w:rsid w:val="0EFCCC09"/>
    <w:rsid w:val="0EFD51FE"/>
    <w:rsid w:val="0EFDB701"/>
    <w:rsid w:val="0EFE2463"/>
    <w:rsid w:val="0EFE5986"/>
    <w:rsid w:val="0EFF2055"/>
    <w:rsid w:val="0F004DD6"/>
    <w:rsid w:val="0F048CE9"/>
    <w:rsid w:val="0F07782E"/>
    <w:rsid w:val="0F0C6194"/>
    <w:rsid w:val="0F0EA378"/>
    <w:rsid w:val="0F0FB62D"/>
    <w:rsid w:val="0F0FF45F"/>
    <w:rsid w:val="0F117F44"/>
    <w:rsid w:val="0F12B411"/>
    <w:rsid w:val="0F12B846"/>
    <w:rsid w:val="0F13BBDE"/>
    <w:rsid w:val="0F16B9C1"/>
    <w:rsid w:val="0F1817A1"/>
    <w:rsid w:val="0F183D69"/>
    <w:rsid w:val="0F1BA307"/>
    <w:rsid w:val="0F1C3B8E"/>
    <w:rsid w:val="0F1C4667"/>
    <w:rsid w:val="0F1E2B9B"/>
    <w:rsid w:val="0F1EF04E"/>
    <w:rsid w:val="0F1F2BA3"/>
    <w:rsid w:val="0F1F3088"/>
    <w:rsid w:val="0F1FC129"/>
    <w:rsid w:val="0F1FC8ED"/>
    <w:rsid w:val="0F225EAB"/>
    <w:rsid w:val="0F2375D6"/>
    <w:rsid w:val="0F23EEE4"/>
    <w:rsid w:val="0F2461C1"/>
    <w:rsid w:val="0F2488E4"/>
    <w:rsid w:val="0F24F8F4"/>
    <w:rsid w:val="0F253B69"/>
    <w:rsid w:val="0F27706D"/>
    <w:rsid w:val="0F27D761"/>
    <w:rsid w:val="0F293A20"/>
    <w:rsid w:val="0F2D702B"/>
    <w:rsid w:val="0F2D7ED0"/>
    <w:rsid w:val="0F2E1A48"/>
    <w:rsid w:val="0F301355"/>
    <w:rsid w:val="0F311A38"/>
    <w:rsid w:val="0F323DAA"/>
    <w:rsid w:val="0F324387"/>
    <w:rsid w:val="0F352AEB"/>
    <w:rsid w:val="0F3583E6"/>
    <w:rsid w:val="0F391259"/>
    <w:rsid w:val="0F3964A6"/>
    <w:rsid w:val="0F3A97EE"/>
    <w:rsid w:val="0F3AA4CF"/>
    <w:rsid w:val="0F3D383F"/>
    <w:rsid w:val="0F3EBB3B"/>
    <w:rsid w:val="0F3F3550"/>
    <w:rsid w:val="0F424846"/>
    <w:rsid w:val="0F426638"/>
    <w:rsid w:val="0F43D00F"/>
    <w:rsid w:val="0F451796"/>
    <w:rsid w:val="0F46BA6C"/>
    <w:rsid w:val="0F47FE48"/>
    <w:rsid w:val="0F498DE6"/>
    <w:rsid w:val="0F4B1978"/>
    <w:rsid w:val="0F4E010F"/>
    <w:rsid w:val="0F4F50FF"/>
    <w:rsid w:val="0F4F681C"/>
    <w:rsid w:val="0F50A8DC"/>
    <w:rsid w:val="0F5476F2"/>
    <w:rsid w:val="0F54878A"/>
    <w:rsid w:val="0F575B86"/>
    <w:rsid w:val="0F5A12EC"/>
    <w:rsid w:val="0F5EA0C5"/>
    <w:rsid w:val="0F5FC840"/>
    <w:rsid w:val="0F6740A3"/>
    <w:rsid w:val="0F676CE0"/>
    <w:rsid w:val="0F67AED3"/>
    <w:rsid w:val="0F684F1F"/>
    <w:rsid w:val="0F69FF7F"/>
    <w:rsid w:val="0F6A9525"/>
    <w:rsid w:val="0F6B5E39"/>
    <w:rsid w:val="0F6C8C44"/>
    <w:rsid w:val="0F6CE942"/>
    <w:rsid w:val="0F6CFE09"/>
    <w:rsid w:val="0F6E0CA6"/>
    <w:rsid w:val="0F6E5B21"/>
    <w:rsid w:val="0F70DA87"/>
    <w:rsid w:val="0F7198CD"/>
    <w:rsid w:val="0F79FA3C"/>
    <w:rsid w:val="0F7B72FE"/>
    <w:rsid w:val="0F7BFD3B"/>
    <w:rsid w:val="0F7CE151"/>
    <w:rsid w:val="0F7DD59E"/>
    <w:rsid w:val="0F7DE185"/>
    <w:rsid w:val="0F7E22BF"/>
    <w:rsid w:val="0F80BA50"/>
    <w:rsid w:val="0F884991"/>
    <w:rsid w:val="0F8B685A"/>
    <w:rsid w:val="0F8C16AD"/>
    <w:rsid w:val="0F9034E1"/>
    <w:rsid w:val="0F909BDC"/>
    <w:rsid w:val="0F92ACAE"/>
    <w:rsid w:val="0F95E26D"/>
    <w:rsid w:val="0F97EAEA"/>
    <w:rsid w:val="0F9945D3"/>
    <w:rsid w:val="0F99A2C3"/>
    <w:rsid w:val="0F9D0480"/>
    <w:rsid w:val="0F9D0B35"/>
    <w:rsid w:val="0FA08DCE"/>
    <w:rsid w:val="0FA1FFC1"/>
    <w:rsid w:val="0FA5D130"/>
    <w:rsid w:val="0FA9BB31"/>
    <w:rsid w:val="0FA9BFF7"/>
    <w:rsid w:val="0FAA793A"/>
    <w:rsid w:val="0FAAAA10"/>
    <w:rsid w:val="0FAAB386"/>
    <w:rsid w:val="0FAC68F6"/>
    <w:rsid w:val="0FAD7764"/>
    <w:rsid w:val="0FB3C5E7"/>
    <w:rsid w:val="0FB45808"/>
    <w:rsid w:val="0FB5F63C"/>
    <w:rsid w:val="0FBA3E75"/>
    <w:rsid w:val="0FBB8437"/>
    <w:rsid w:val="0FBC8C10"/>
    <w:rsid w:val="0FBE60C7"/>
    <w:rsid w:val="0FC3968A"/>
    <w:rsid w:val="0FC41C70"/>
    <w:rsid w:val="0FC49518"/>
    <w:rsid w:val="0FC51BF1"/>
    <w:rsid w:val="0FC5A09D"/>
    <w:rsid w:val="0FC8FDC3"/>
    <w:rsid w:val="0FC95B4F"/>
    <w:rsid w:val="0FCB17C6"/>
    <w:rsid w:val="0FD124C9"/>
    <w:rsid w:val="0FD1ED4C"/>
    <w:rsid w:val="0FD2C614"/>
    <w:rsid w:val="0FD3ED4F"/>
    <w:rsid w:val="0FD46295"/>
    <w:rsid w:val="0FD46D05"/>
    <w:rsid w:val="0FD5E9C0"/>
    <w:rsid w:val="0FD8296F"/>
    <w:rsid w:val="0FD906DA"/>
    <w:rsid w:val="0FD9E5C7"/>
    <w:rsid w:val="0FDA57DD"/>
    <w:rsid w:val="0FDDDB91"/>
    <w:rsid w:val="0FDFDDBF"/>
    <w:rsid w:val="0FE1685E"/>
    <w:rsid w:val="0FE32D64"/>
    <w:rsid w:val="0FE3EDAB"/>
    <w:rsid w:val="0FE437DC"/>
    <w:rsid w:val="0FE4526F"/>
    <w:rsid w:val="0FEB617E"/>
    <w:rsid w:val="0FEDECFC"/>
    <w:rsid w:val="0FF2741D"/>
    <w:rsid w:val="0FF56FB4"/>
    <w:rsid w:val="0FFED276"/>
    <w:rsid w:val="0FFF05DF"/>
    <w:rsid w:val="0FFF66EE"/>
    <w:rsid w:val="100210A8"/>
    <w:rsid w:val="1002422B"/>
    <w:rsid w:val="1004CB82"/>
    <w:rsid w:val="1005C959"/>
    <w:rsid w:val="10095838"/>
    <w:rsid w:val="1009653E"/>
    <w:rsid w:val="100A178F"/>
    <w:rsid w:val="100A208A"/>
    <w:rsid w:val="100AF137"/>
    <w:rsid w:val="100B27CC"/>
    <w:rsid w:val="100FC334"/>
    <w:rsid w:val="101159C5"/>
    <w:rsid w:val="1012F7A8"/>
    <w:rsid w:val="10139129"/>
    <w:rsid w:val="1018788F"/>
    <w:rsid w:val="101A29D5"/>
    <w:rsid w:val="101C29AA"/>
    <w:rsid w:val="101D2A07"/>
    <w:rsid w:val="101D59CA"/>
    <w:rsid w:val="10231D14"/>
    <w:rsid w:val="10234B5A"/>
    <w:rsid w:val="1025FFB1"/>
    <w:rsid w:val="1028BCE3"/>
    <w:rsid w:val="102F164D"/>
    <w:rsid w:val="102F19A2"/>
    <w:rsid w:val="103009BD"/>
    <w:rsid w:val="10355641"/>
    <w:rsid w:val="1035A57F"/>
    <w:rsid w:val="1035FD11"/>
    <w:rsid w:val="103AF6DE"/>
    <w:rsid w:val="103EFE27"/>
    <w:rsid w:val="1040788F"/>
    <w:rsid w:val="1040B581"/>
    <w:rsid w:val="1040BC7C"/>
    <w:rsid w:val="1041B0E2"/>
    <w:rsid w:val="10433BA4"/>
    <w:rsid w:val="104717D1"/>
    <w:rsid w:val="104848AD"/>
    <w:rsid w:val="10486825"/>
    <w:rsid w:val="1048C4D8"/>
    <w:rsid w:val="10496922"/>
    <w:rsid w:val="104A895B"/>
    <w:rsid w:val="104AB4D3"/>
    <w:rsid w:val="104B23FE"/>
    <w:rsid w:val="104B4EB5"/>
    <w:rsid w:val="104B930C"/>
    <w:rsid w:val="104BC1A6"/>
    <w:rsid w:val="104C95F2"/>
    <w:rsid w:val="10514F22"/>
    <w:rsid w:val="105293C2"/>
    <w:rsid w:val="1052B765"/>
    <w:rsid w:val="10532870"/>
    <w:rsid w:val="10545EF4"/>
    <w:rsid w:val="1055BD86"/>
    <w:rsid w:val="1056BCD8"/>
    <w:rsid w:val="105726EF"/>
    <w:rsid w:val="1057BC78"/>
    <w:rsid w:val="10582706"/>
    <w:rsid w:val="105840F0"/>
    <w:rsid w:val="105BB4DE"/>
    <w:rsid w:val="105E540E"/>
    <w:rsid w:val="105E576A"/>
    <w:rsid w:val="1063ED68"/>
    <w:rsid w:val="10645114"/>
    <w:rsid w:val="1064AF2C"/>
    <w:rsid w:val="10664016"/>
    <w:rsid w:val="10668797"/>
    <w:rsid w:val="10682F00"/>
    <w:rsid w:val="1068856A"/>
    <w:rsid w:val="1069F80A"/>
    <w:rsid w:val="106C436F"/>
    <w:rsid w:val="10702EBE"/>
    <w:rsid w:val="10715D03"/>
    <w:rsid w:val="107188B6"/>
    <w:rsid w:val="1071C67C"/>
    <w:rsid w:val="1072B155"/>
    <w:rsid w:val="1073E1B0"/>
    <w:rsid w:val="1076119E"/>
    <w:rsid w:val="1076EF28"/>
    <w:rsid w:val="107718BF"/>
    <w:rsid w:val="1077E99B"/>
    <w:rsid w:val="1078D17A"/>
    <w:rsid w:val="1079F34B"/>
    <w:rsid w:val="107B2DF1"/>
    <w:rsid w:val="107B557A"/>
    <w:rsid w:val="107CE9B6"/>
    <w:rsid w:val="1081F4C5"/>
    <w:rsid w:val="108C450C"/>
    <w:rsid w:val="108F7976"/>
    <w:rsid w:val="10904C9B"/>
    <w:rsid w:val="1090B07F"/>
    <w:rsid w:val="1091F334"/>
    <w:rsid w:val="1092A101"/>
    <w:rsid w:val="1092A901"/>
    <w:rsid w:val="10960F4D"/>
    <w:rsid w:val="10961518"/>
    <w:rsid w:val="1097C2F7"/>
    <w:rsid w:val="1098F5FA"/>
    <w:rsid w:val="10997630"/>
    <w:rsid w:val="10997994"/>
    <w:rsid w:val="109A945F"/>
    <w:rsid w:val="109B357C"/>
    <w:rsid w:val="109B3A62"/>
    <w:rsid w:val="109BE11E"/>
    <w:rsid w:val="109CBF9B"/>
    <w:rsid w:val="109CE1C6"/>
    <w:rsid w:val="10A05D10"/>
    <w:rsid w:val="10A0834A"/>
    <w:rsid w:val="10A3AF70"/>
    <w:rsid w:val="10A40C5A"/>
    <w:rsid w:val="10A63C09"/>
    <w:rsid w:val="10A6F668"/>
    <w:rsid w:val="10A859A3"/>
    <w:rsid w:val="10A8C241"/>
    <w:rsid w:val="10A9B1AC"/>
    <w:rsid w:val="10A9CED5"/>
    <w:rsid w:val="10AA659A"/>
    <w:rsid w:val="10ABB37D"/>
    <w:rsid w:val="10ACF056"/>
    <w:rsid w:val="10AE71C6"/>
    <w:rsid w:val="10AF0480"/>
    <w:rsid w:val="10AF6928"/>
    <w:rsid w:val="10B004D7"/>
    <w:rsid w:val="10B372C3"/>
    <w:rsid w:val="10B49BD2"/>
    <w:rsid w:val="10B5682D"/>
    <w:rsid w:val="10B581DD"/>
    <w:rsid w:val="10B5FE37"/>
    <w:rsid w:val="10B77706"/>
    <w:rsid w:val="10B9842B"/>
    <w:rsid w:val="10B9D9B1"/>
    <w:rsid w:val="10BE42F5"/>
    <w:rsid w:val="10BEDC0E"/>
    <w:rsid w:val="10BFD9BC"/>
    <w:rsid w:val="10C0BA3C"/>
    <w:rsid w:val="10C32045"/>
    <w:rsid w:val="10C47673"/>
    <w:rsid w:val="10C79708"/>
    <w:rsid w:val="10C85DD0"/>
    <w:rsid w:val="10CA91D0"/>
    <w:rsid w:val="10CB67B1"/>
    <w:rsid w:val="10CD5A5B"/>
    <w:rsid w:val="10D353A7"/>
    <w:rsid w:val="10D42609"/>
    <w:rsid w:val="10D4CDC1"/>
    <w:rsid w:val="10D4D7A3"/>
    <w:rsid w:val="10D77E69"/>
    <w:rsid w:val="10D7CF91"/>
    <w:rsid w:val="10D82AF0"/>
    <w:rsid w:val="10DC48C6"/>
    <w:rsid w:val="10E3C19B"/>
    <w:rsid w:val="10E855E8"/>
    <w:rsid w:val="10E91BA1"/>
    <w:rsid w:val="10EAB780"/>
    <w:rsid w:val="10EB8521"/>
    <w:rsid w:val="10EC53C2"/>
    <w:rsid w:val="10F456A6"/>
    <w:rsid w:val="10F52A92"/>
    <w:rsid w:val="10F5A32A"/>
    <w:rsid w:val="10F713A6"/>
    <w:rsid w:val="10F8F38D"/>
    <w:rsid w:val="10FA158D"/>
    <w:rsid w:val="10FA91E2"/>
    <w:rsid w:val="10FB56BC"/>
    <w:rsid w:val="10FB9B86"/>
    <w:rsid w:val="10FCD76D"/>
    <w:rsid w:val="10FEDAC7"/>
    <w:rsid w:val="11002F4F"/>
    <w:rsid w:val="1107D89F"/>
    <w:rsid w:val="1108AAC7"/>
    <w:rsid w:val="1108BC9F"/>
    <w:rsid w:val="110BDFEC"/>
    <w:rsid w:val="110D1AB2"/>
    <w:rsid w:val="110E9E05"/>
    <w:rsid w:val="110EBF4F"/>
    <w:rsid w:val="110F7E7A"/>
    <w:rsid w:val="110FE138"/>
    <w:rsid w:val="1112DC1D"/>
    <w:rsid w:val="1113A72F"/>
    <w:rsid w:val="11171DF9"/>
    <w:rsid w:val="1119FF0F"/>
    <w:rsid w:val="111A069E"/>
    <w:rsid w:val="111AEED0"/>
    <w:rsid w:val="111B8FBF"/>
    <w:rsid w:val="112089B1"/>
    <w:rsid w:val="11215083"/>
    <w:rsid w:val="1124041E"/>
    <w:rsid w:val="1124E000"/>
    <w:rsid w:val="1125318C"/>
    <w:rsid w:val="1125AD80"/>
    <w:rsid w:val="1125EBD2"/>
    <w:rsid w:val="11283CDB"/>
    <w:rsid w:val="11286A1C"/>
    <w:rsid w:val="1129919A"/>
    <w:rsid w:val="112CBDD0"/>
    <w:rsid w:val="112F7554"/>
    <w:rsid w:val="112F89E8"/>
    <w:rsid w:val="113272CE"/>
    <w:rsid w:val="11343DD3"/>
    <w:rsid w:val="1135EF0E"/>
    <w:rsid w:val="11360A62"/>
    <w:rsid w:val="1136469E"/>
    <w:rsid w:val="11367A0E"/>
    <w:rsid w:val="113A9928"/>
    <w:rsid w:val="113BFB9A"/>
    <w:rsid w:val="113E4A2E"/>
    <w:rsid w:val="113E98FC"/>
    <w:rsid w:val="113FDB25"/>
    <w:rsid w:val="1140958E"/>
    <w:rsid w:val="114215C1"/>
    <w:rsid w:val="1143CD85"/>
    <w:rsid w:val="11452A51"/>
    <w:rsid w:val="1146BDF2"/>
    <w:rsid w:val="1149178E"/>
    <w:rsid w:val="114C61E9"/>
    <w:rsid w:val="114C97DB"/>
    <w:rsid w:val="114D9494"/>
    <w:rsid w:val="114F6F48"/>
    <w:rsid w:val="1151C6A9"/>
    <w:rsid w:val="11548092"/>
    <w:rsid w:val="1154B5E8"/>
    <w:rsid w:val="1156A725"/>
    <w:rsid w:val="1157F431"/>
    <w:rsid w:val="115991C7"/>
    <w:rsid w:val="115A93A1"/>
    <w:rsid w:val="115ACFF7"/>
    <w:rsid w:val="115BA4C1"/>
    <w:rsid w:val="115C04BE"/>
    <w:rsid w:val="115D1190"/>
    <w:rsid w:val="115DA2DD"/>
    <w:rsid w:val="115EB23E"/>
    <w:rsid w:val="115F3445"/>
    <w:rsid w:val="11617AED"/>
    <w:rsid w:val="11617DB1"/>
    <w:rsid w:val="1163330D"/>
    <w:rsid w:val="11661073"/>
    <w:rsid w:val="1168A267"/>
    <w:rsid w:val="116B3D00"/>
    <w:rsid w:val="116B9DBC"/>
    <w:rsid w:val="116CFFFF"/>
    <w:rsid w:val="116D9F23"/>
    <w:rsid w:val="117056CD"/>
    <w:rsid w:val="11718989"/>
    <w:rsid w:val="1171F79F"/>
    <w:rsid w:val="1173298B"/>
    <w:rsid w:val="1173C076"/>
    <w:rsid w:val="1175C02D"/>
    <w:rsid w:val="11766B24"/>
    <w:rsid w:val="1176A425"/>
    <w:rsid w:val="1176BAF4"/>
    <w:rsid w:val="1179AE4A"/>
    <w:rsid w:val="1179CB0E"/>
    <w:rsid w:val="117F358E"/>
    <w:rsid w:val="11825A26"/>
    <w:rsid w:val="1185F462"/>
    <w:rsid w:val="1186FF96"/>
    <w:rsid w:val="1189C033"/>
    <w:rsid w:val="1189E8DF"/>
    <w:rsid w:val="118BE851"/>
    <w:rsid w:val="118DC497"/>
    <w:rsid w:val="118DDCDB"/>
    <w:rsid w:val="118E04CE"/>
    <w:rsid w:val="118E2FA5"/>
    <w:rsid w:val="1190E807"/>
    <w:rsid w:val="119102E3"/>
    <w:rsid w:val="119346F1"/>
    <w:rsid w:val="1194551D"/>
    <w:rsid w:val="1196FB52"/>
    <w:rsid w:val="119741C1"/>
    <w:rsid w:val="1198E0DA"/>
    <w:rsid w:val="119BEEBE"/>
    <w:rsid w:val="11A025F2"/>
    <w:rsid w:val="11A05540"/>
    <w:rsid w:val="11A13114"/>
    <w:rsid w:val="11A183EF"/>
    <w:rsid w:val="11A1B26D"/>
    <w:rsid w:val="11A311F0"/>
    <w:rsid w:val="11A55A6B"/>
    <w:rsid w:val="11ACB307"/>
    <w:rsid w:val="11B323B9"/>
    <w:rsid w:val="11B36A40"/>
    <w:rsid w:val="11B6DB9C"/>
    <w:rsid w:val="11B6EE28"/>
    <w:rsid w:val="11B88167"/>
    <w:rsid w:val="11B91299"/>
    <w:rsid w:val="11B91BCE"/>
    <w:rsid w:val="11BA3C3C"/>
    <w:rsid w:val="11BA44D2"/>
    <w:rsid w:val="11BA4A84"/>
    <w:rsid w:val="11BAE07D"/>
    <w:rsid w:val="11BAF876"/>
    <w:rsid w:val="11BB9F4C"/>
    <w:rsid w:val="11BD7D2C"/>
    <w:rsid w:val="11BEDC91"/>
    <w:rsid w:val="11C0D057"/>
    <w:rsid w:val="11C17CDE"/>
    <w:rsid w:val="11C23C3A"/>
    <w:rsid w:val="11C40FB7"/>
    <w:rsid w:val="11C4E914"/>
    <w:rsid w:val="11C57442"/>
    <w:rsid w:val="11CA1EF1"/>
    <w:rsid w:val="11CA57C7"/>
    <w:rsid w:val="11CB48DB"/>
    <w:rsid w:val="11CD9A7F"/>
    <w:rsid w:val="11CDFD69"/>
    <w:rsid w:val="11D2E482"/>
    <w:rsid w:val="11D55A4F"/>
    <w:rsid w:val="11D829B3"/>
    <w:rsid w:val="11D9273D"/>
    <w:rsid w:val="11D94820"/>
    <w:rsid w:val="11DB2266"/>
    <w:rsid w:val="11DB9531"/>
    <w:rsid w:val="11DBA167"/>
    <w:rsid w:val="11DBC780"/>
    <w:rsid w:val="11DDD98F"/>
    <w:rsid w:val="11DEA70E"/>
    <w:rsid w:val="11E015FF"/>
    <w:rsid w:val="11E0AE58"/>
    <w:rsid w:val="11E445C0"/>
    <w:rsid w:val="11E5FA6A"/>
    <w:rsid w:val="11E69203"/>
    <w:rsid w:val="11E8BCDB"/>
    <w:rsid w:val="11E8E2FA"/>
    <w:rsid w:val="11E93C5B"/>
    <w:rsid w:val="11E9779D"/>
    <w:rsid w:val="11EAAD83"/>
    <w:rsid w:val="11EDAA37"/>
    <w:rsid w:val="11F18A40"/>
    <w:rsid w:val="11F2D235"/>
    <w:rsid w:val="11F2F75C"/>
    <w:rsid w:val="11F47487"/>
    <w:rsid w:val="11F5321B"/>
    <w:rsid w:val="11F7F056"/>
    <w:rsid w:val="11F84069"/>
    <w:rsid w:val="11F94326"/>
    <w:rsid w:val="11F98807"/>
    <w:rsid w:val="11F9967A"/>
    <w:rsid w:val="11FA5247"/>
    <w:rsid w:val="11FB7C87"/>
    <w:rsid w:val="11FC64ED"/>
    <w:rsid w:val="11FE75DD"/>
    <w:rsid w:val="120013F7"/>
    <w:rsid w:val="12048F68"/>
    <w:rsid w:val="12057D0E"/>
    <w:rsid w:val="12058A66"/>
    <w:rsid w:val="12059D12"/>
    <w:rsid w:val="12072B76"/>
    <w:rsid w:val="1207C32E"/>
    <w:rsid w:val="120A459A"/>
    <w:rsid w:val="120A8548"/>
    <w:rsid w:val="120AAC3C"/>
    <w:rsid w:val="120D4F92"/>
    <w:rsid w:val="120D797B"/>
    <w:rsid w:val="12107E6D"/>
    <w:rsid w:val="12123E7C"/>
    <w:rsid w:val="1214D17A"/>
    <w:rsid w:val="121688B1"/>
    <w:rsid w:val="12187554"/>
    <w:rsid w:val="1218CB39"/>
    <w:rsid w:val="1219BD02"/>
    <w:rsid w:val="121C2CF6"/>
    <w:rsid w:val="121CD8A6"/>
    <w:rsid w:val="121DE7A6"/>
    <w:rsid w:val="12208BC5"/>
    <w:rsid w:val="1221B788"/>
    <w:rsid w:val="1222EE38"/>
    <w:rsid w:val="12239C7B"/>
    <w:rsid w:val="12244C82"/>
    <w:rsid w:val="12257988"/>
    <w:rsid w:val="1229DB59"/>
    <w:rsid w:val="122A693E"/>
    <w:rsid w:val="122D0D9E"/>
    <w:rsid w:val="122F4604"/>
    <w:rsid w:val="123099C7"/>
    <w:rsid w:val="1232F231"/>
    <w:rsid w:val="1232F7F4"/>
    <w:rsid w:val="1234310B"/>
    <w:rsid w:val="1235410B"/>
    <w:rsid w:val="1236D02B"/>
    <w:rsid w:val="1238CF40"/>
    <w:rsid w:val="123AC615"/>
    <w:rsid w:val="123BD6E9"/>
    <w:rsid w:val="123D7D8D"/>
    <w:rsid w:val="123F63A9"/>
    <w:rsid w:val="124032C7"/>
    <w:rsid w:val="1240574E"/>
    <w:rsid w:val="12406C49"/>
    <w:rsid w:val="1242CDFA"/>
    <w:rsid w:val="1246151C"/>
    <w:rsid w:val="12474CCF"/>
    <w:rsid w:val="124879E4"/>
    <w:rsid w:val="124957B5"/>
    <w:rsid w:val="124A653F"/>
    <w:rsid w:val="124AC00E"/>
    <w:rsid w:val="124B4CD1"/>
    <w:rsid w:val="124BA3AF"/>
    <w:rsid w:val="124CD35E"/>
    <w:rsid w:val="124E1A4C"/>
    <w:rsid w:val="124E6A73"/>
    <w:rsid w:val="12505A87"/>
    <w:rsid w:val="12552C4D"/>
    <w:rsid w:val="12553895"/>
    <w:rsid w:val="125641CC"/>
    <w:rsid w:val="125A7411"/>
    <w:rsid w:val="125D5227"/>
    <w:rsid w:val="125F2400"/>
    <w:rsid w:val="126127C2"/>
    <w:rsid w:val="12625EF5"/>
    <w:rsid w:val="12628C8D"/>
    <w:rsid w:val="126398AA"/>
    <w:rsid w:val="12663E1F"/>
    <w:rsid w:val="12668C17"/>
    <w:rsid w:val="126803BA"/>
    <w:rsid w:val="12684628"/>
    <w:rsid w:val="126BE3D1"/>
    <w:rsid w:val="126CF881"/>
    <w:rsid w:val="126D3591"/>
    <w:rsid w:val="126E8ECB"/>
    <w:rsid w:val="12705F2E"/>
    <w:rsid w:val="1271750F"/>
    <w:rsid w:val="1271FF8E"/>
    <w:rsid w:val="1272368E"/>
    <w:rsid w:val="1272E1EB"/>
    <w:rsid w:val="1275D775"/>
    <w:rsid w:val="12771088"/>
    <w:rsid w:val="1277F2FB"/>
    <w:rsid w:val="127837AE"/>
    <w:rsid w:val="127F6A6E"/>
    <w:rsid w:val="12822A76"/>
    <w:rsid w:val="12823D8D"/>
    <w:rsid w:val="12847410"/>
    <w:rsid w:val="1284B95A"/>
    <w:rsid w:val="128630C1"/>
    <w:rsid w:val="1287E4E2"/>
    <w:rsid w:val="12883A33"/>
    <w:rsid w:val="12893437"/>
    <w:rsid w:val="128C469C"/>
    <w:rsid w:val="128C746B"/>
    <w:rsid w:val="128E41BD"/>
    <w:rsid w:val="128E42AF"/>
    <w:rsid w:val="128E45EC"/>
    <w:rsid w:val="12910E16"/>
    <w:rsid w:val="129113A2"/>
    <w:rsid w:val="1292BBFC"/>
    <w:rsid w:val="129455A8"/>
    <w:rsid w:val="12991E04"/>
    <w:rsid w:val="129E0AA9"/>
    <w:rsid w:val="129F831A"/>
    <w:rsid w:val="12A0248F"/>
    <w:rsid w:val="12A09956"/>
    <w:rsid w:val="12A15FFE"/>
    <w:rsid w:val="12A47613"/>
    <w:rsid w:val="12AA408B"/>
    <w:rsid w:val="12AA79E2"/>
    <w:rsid w:val="12ABD5FB"/>
    <w:rsid w:val="12B2F479"/>
    <w:rsid w:val="12B59F1F"/>
    <w:rsid w:val="12B787E7"/>
    <w:rsid w:val="12B82BBE"/>
    <w:rsid w:val="12BA3778"/>
    <w:rsid w:val="12BBDB7B"/>
    <w:rsid w:val="12BF9AF9"/>
    <w:rsid w:val="12BFCDFF"/>
    <w:rsid w:val="12C36591"/>
    <w:rsid w:val="12C37DDF"/>
    <w:rsid w:val="12C4A360"/>
    <w:rsid w:val="12C5CE21"/>
    <w:rsid w:val="12C6628C"/>
    <w:rsid w:val="12C6BEAA"/>
    <w:rsid w:val="12C82B96"/>
    <w:rsid w:val="12C91A7F"/>
    <w:rsid w:val="12CA325F"/>
    <w:rsid w:val="12CA3EA0"/>
    <w:rsid w:val="12CB98E6"/>
    <w:rsid w:val="12CBCE87"/>
    <w:rsid w:val="12CC4E66"/>
    <w:rsid w:val="12CC98DD"/>
    <w:rsid w:val="12CE813A"/>
    <w:rsid w:val="12D13AAD"/>
    <w:rsid w:val="12D684B0"/>
    <w:rsid w:val="12DA67BB"/>
    <w:rsid w:val="12DAF98D"/>
    <w:rsid w:val="12DC9B8D"/>
    <w:rsid w:val="12DD1889"/>
    <w:rsid w:val="12DFDAE9"/>
    <w:rsid w:val="12E0ADD0"/>
    <w:rsid w:val="12E0D08D"/>
    <w:rsid w:val="12E5D4A6"/>
    <w:rsid w:val="12E5DA0A"/>
    <w:rsid w:val="12E5FD01"/>
    <w:rsid w:val="12E97721"/>
    <w:rsid w:val="12E9D600"/>
    <w:rsid w:val="12EAAEF5"/>
    <w:rsid w:val="12EDE1CE"/>
    <w:rsid w:val="12EE1E13"/>
    <w:rsid w:val="12EE3CE4"/>
    <w:rsid w:val="12F3A967"/>
    <w:rsid w:val="12F493CB"/>
    <w:rsid w:val="12F6A748"/>
    <w:rsid w:val="12F7C32A"/>
    <w:rsid w:val="12FAC1BC"/>
    <w:rsid w:val="12FB286A"/>
    <w:rsid w:val="12FBA948"/>
    <w:rsid w:val="12FC0F11"/>
    <w:rsid w:val="12FFD8E9"/>
    <w:rsid w:val="13001392"/>
    <w:rsid w:val="1306EDF2"/>
    <w:rsid w:val="1307B04B"/>
    <w:rsid w:val="13089CDC"/>
    <w:rsid w:val="13095103"/>
    <w:rsid w:val="1309C365"/>
    <w:rsid w:val="130B5A24"/>
    <w:rsid w:val="130C3092"/>
    <w:rsid w:val="130FEFF3"/>
    <w:rsid w:val="13106748"/>
    <w:rsid w:val="1310F0D8"/>
    <w:rsid w:val="13116F32"/>
    <w:rsid w:val="13128A0C"/>
    <w:rsid w:val="13147861"/>
    <w:rsid w:val="1314AA2F"/>
    <w:rsid w:val="13159AEC"/>
    <w:rsid w:val="1315AE18"/>
    <w:rsid w:val="13195FB5"/>
    <w:rsid w:val="1319EB43"/>
    <w:rsid w:val="131B5E01"/>
    <w:rsid w:val="131BBDBB"/>
    <w:rsid w:val="131C7672"/>
    <w:rsid w:val="132009C6"/>
    <w:rsid w:val="13213473"/>
    <w:rsid w:val="132261D4"/>
    <w:rsid w:val="13240F08"/>
    <w:rsid w:val="13257C7F"/>
    <w:rsid w:val="1325C8EF"/>
    <w:rsid w:val="132B3E7A"/>
    <w:rsid w:val="132B7591"/>
    <w:rsid w:val="132BECB6"/>
    <w:rsid w:val="132EB71D"/>
    <w:rsid w:val="132ECAFC"/>
    <w:rsid w:val="13346297"/>
    <w:rsid w:val="13357A1B"/>
    <w:rsid w:val="133944E7"/>
    <w:rsid w:val="133A2115"/>
    <w:rsid w:val="133B4569"/>
    <w:rsid w:val="133BC6C4"/>
    <w:rsid w:val="133D9A6B"/>
    <w:rsid w:val="133DBE7A"/>
    <w:rsid w:val="13404E78"/>
    <w:rsid w:val="13410E69"/>
    <w:rsid w:val="1342C2C0"/>
    <w:rsid w:val="1344BB58"/>
    <w:rsid w:val="13455E1B"/>
    <w:rsid w:val="13457607"/>
    <w:rsid w:val="1346E7DB"/>
    <w:rsid w:val="13472D48"/>
    <w:rsid w:val="134763F6"/>
    <w:rsid w:val="13478947"/>
    <w:rsid w:val="13481FC6"/>
    <w:rsid w:val="13494CEB"/>
    <w:rsid w:val="1349A3EC"/>
    <w:rsid w:val="134BA5A5"/>
    <w:rsid w:val="134C7B95"/>
    <w:rsid w:val="134DAA3F"/>
    <w:rsid w:val="134F7BB8"/>
    <w:rsid w:val="1350A6B1"/>
    <w:rsid w:val="1351244B"/>
    <w:rsid w:val="135244C7"/>
    <w:rsid w:val="1352A7E4"/>
    <w:rsid w:val="13543DA3"/>
    <w:rsid w:val="13548642"/>
    <w:rsid w:val="1355E60B"/>
    <w:rsid w:val="1357CA4D"/>
    <w:rsid w:val="13580BF5"/>
    <w:rsid w:val="135AECB7"/>
    <w:rsid w:val="135F3987"/>
    <w:rsid w:val="135F45D0"/>
    <w:rsid w:val="13686B0E"/>
    <w:rsid w:val="13696FFB"/>
    <w:rsid w:val="136C2AB8"/>
    <w:rsid w:val="136C6C3E"/>
    <w:rsid w:val="136CA0FC"/>
    <w:rsid w:val="136D42E2"/>
    <w:rsid w:val="136FC9F2"/>
    <w:rsid w:val="1370A745"/>
    <w:rsid w:val="1372AFEF"/>
    <w:rsid w:val="13738238"/>
    <w:rsid w:val="1378D311"/>
    <w:rsid w:val="137AFF7B"/>
    <w:rsid w:val="137C6EFD"/>
    <w:rsid w:val="137D6615"/>
    <w:rsid w:val="137DC2D9"/>
    <w:rsid w:val="13803F88"/>
    <w:rsid w:val="1380E6A8"/>
    <w:rsid w:val="138468C2"/>
    <w:rsid w:val="13853ABD"/>
    <w:rsid w:val="13861C8B"/>
    <w:rsid w:val="13874C53"/>
    <w:rsid w:val="138B3F52"/>
    <w:rsid w:val="138BB4DB"/>
    <w:rsid w:val="13921420"/>
    <w:rsid w:val="1393D9BE"/>
    <w:rsid w:val="13947AEB"/>
    <w:rsid w:val="1394D27B"/>
    <w:rsid w:val="13958271"/>
    <w:rsid w:val="139694BB"/>
    <w:rsid w:val="1396AFD9"/>
    <w:rsid w:val="13975B70"/>
    <w:rsid w:val="13975E33"/>
    <w:rsid w:val="1397AAB5"/>
    <w:rsid w:val="139833E5"/>
    <w:rsid w:val="13987931"/>
    <w:rsid w:val="13992BE9"/>
    <w:rsid w:val="139D0B80"/>
    <w:rsid w:val="139EAB1D"/>
    <w:rsid w:val="139F195D"/>
    <w:rsid w:val="13A03A1F"/>
    <w:rsid w:val="13A57E6F"/>
    <w:rsid w:val="13A67BFC"/>
    <w:rsid w:val="13AE10CB"/>
    <w:rsid w:val="13AED7A6"/>
    <w:rsid w:val="13AF8442"/>
    <w:rsid w:val="13B3CAD5"/>
    <w:rsid w:val="13B46E3C"/>
    <w:rsid w:val="13B82C7C"/>
    <w:rsid w:val="13BB396C"/>
    <w:rsid w:val="13BC9FD8"/>
    <w:rsid w:val="13BDC749"/>
    <w:rsid w:val="13BF13AB"/>
    <w:rsid w:val="13C2CAEE"/>
    <w:rsid w:val="13C39374"/>
    <w:rsid w:val="13C5B75A"/>
    <w:rsid w:val="13C71878"/>
    <w:rsid w:val="13C8194D"/>
    <w:rsid w:val="13C8D919"/>
    <w:rsid w:val="13C8DCAD"/>
    <w:rsid w:val="13CB032F"/>
    <w:rsid w:val="13CB7C1F"/>
    <w:rsid w:val="13CFE8B3"/>
    <w:rsid w:val="13D3B776"/>
    <w:rsid w:val="13D6265A"/>
    <w:rsid w:val="13D705E5"/>
    <w:rsid w:val="13D7DF80"/>
    <w:rsid w:val="13D9E548"/>
    <w:rsid w:val="13D9F8B5"/>
    <w:rsid w:val="13DB0CFE"/>
    <w:rsid w:val="13DB3BF5"/>
    <w:rsid w:val="13DE4CBB"/>
    <w:rsid w:val="13DF26E2"/>
    <w:rsid w:val="13DFBC12"/>
    <w:rsid w:val="13E14E96"/>
    <w:rsid w:val="13E4EF01"/>
    <w:rsid w:val="13E6D415"/>
    <w:rsid w:val="13EDC19A"/>
    <w:rsid w:val="13F0678B"/>
    <w:rsid w:val="13F132D9"/>
    <w:rsid w:val="13F1CBBC"/>
    <w:rsid w:val="13F259AA"/>
    <w:rsid w:val="13F44413"/>
    <w:rsid w:val="13F49DD8"/>
    <w:rsid w:val="13F94769"/>
    <w:rsid w:val="13F9799F"/>
    <w:rsid w:val="13FC2B7A"/>
    <w:rsid w:val="13FEA707"/>
    <w:rsid w:val="13FFD72A"/>
    <w:rsid w:val="140201CA"/>
    <w:rsid w:val="1402AFCF"/>
    <w:rsid w:val="1403F889"/>
    <w:rsid w:val="1405C8DE"/>
    <w:rsid w:val="14069CE4"/>
    <w:rsid w:val="1407384A"/>
    <w:rsid w:val="14090C21"/>
    <w:rsid w:val="14093928"/>
    <w:rsid w:val="140AC252"/>
    <w:rsid w:val="140B8D85"/>
    <w:rsid w:val="14107A9E"/>
    <w:rsid w:val="1411AB24"/>
    <w:rsid w:val="14125FB5"/>
    <w:rsid w:val="14126308"/>
    <w:rsid w:val="141290C4"/>
    <w:rsid w:val="14156121"/>
    <w:rsid w:val="14167947"/>
    <w:rsid w:val="14188F93"/>
    <w:rsid w:val="141AA805"/>
    <w:rsid w:val="1421E624"/>
    <w:rsid w:val="1423A69B"/>
    <w:rsid w:val="14258684"/>
    <w:rsid w:val="14260FB4"/>
    <w:rsid w:val="14261983"/>
    <w:rsid w:val="14268477"/>
    <w:rsid w:val="14285780"/>
    <w:rsid w:val="14296633"/>
    <w:rsid w:val="142B5EE2"/>
    <w:rsid w:val="142D3630"/>
    <w:rsid w:val="142D7CDD"/>
    <w:rsid w:val="142DF1A7"/>
    <w:rsid w:val="142E5193"/>
    <w:rsid w:val="1430036F"/>
    <w:rsid w:val="14335F5F"/>
    <w:rsid w:val="1433D2BB"/>
    <w:rsid w:val="1435029E"/>
    <w:rsid w:val="14353909"/>
    <w:rsid w:val="1437BBE8"/>
    <w:rsid w:val="1437FEA9"/>
    <w:rsid w:val="1439583C"/>
    <w:rsid w:val="143B5C2F"/>
    <w:rsid w:val="143B9F15"/>
    <w:rsid w:val="143F0976"/>
    <w:rsid w:val="14438785"/>
    <w:rsid w:val="1446B7F4"/>
    <w:rsid w:val="144734D2"/>
    <w:rsid w:val="14483D90"/>
    <w:rsid w:val="14484154"/>
    <w:rsid w:val="144890CB"/>
    <w:rsid w:val="144AB952"/>
    <w:rsid w:val="144C52DB"/>
    <w:rsid w:val="144F7583"/>
    <w:rsid w:val="144FF92D"/>
    <w:rsid w:val="1450137F"/>
    <w:rsid w:val="1450A7CA"/>
    <w:rsid w:val="14514BB7"/>
    <w:rsid w:val="1451FBD7"/>
    <w:rsid w:val="14532CB4"/>
    <w:rsid w:val="14554818"/>
    <w:rsid w:val="14560804"/>
    <w:rsid w:val="14564091"/>
    <w:rsid w:val="1458076F"/>
    <w:rsid w:val="1458C9D8"/>
    <w:rsid w:val="145B8D85"/>
    <w:rsid w:val="145BFD62"/>
    <w:rsid w:val="145E4C86"/>
    <w:rsid w:val="14678B9C"/>
    <w:rsid w:val="146860B6"/>
    <w:rsid w:val="146F7F93"/>
    <w:rsid w:val="1470DC83"/>
    <w:rsid w:val="1472076F"/>
    <w:rsid w:val="1472DC3A"/>
    <w:rsid w:val="1474C05E"/>
    <w:rsid w:val="14774101"/>
    <w:rsid w:val="14798FAC"/>
    <w:rsid w:val="147A63A0"/>
    <w:rsid w:val="147EA1BA"/>
    <w:rsid w:val="147EF1BB"/>
    <w:rsid w:val="147F4416"/>
    <w:rsid w:val="147F7F55"/>
    <w:rsid w:val="14850B74"/>
    <w:rsid w:val="14868837"/>
    <w:rsid w:val="1486DBBC"/>
    <w:rsid w:val="148851BF"/>
    <w:rsid w:val="1488F9C3"/>
    <w:rsid w:val="148CD4FE"/>
    <w:rsid w:val="148F22FC"/>
    <w:rsid w:val="149030EA"/>
    <w:rsid w:val="1490566E"/>
    <w:rsid w:val="1490B7B6"/>
    <w:rsid w:val="14912E9B"/>
    <w:rsid w:val="1495AB08"/>
    <w:rsid w:val="14963172"/>
    <w:rsid w:val="1497E137"/>
    <w:rsid w:val="1498F1CD"/>
    <w:rsid w:val="149AB924"/>
    <w:rsid w:val="149C76A3"/>
    <w:rsid w:val="14A005C6"/>
    <w:rsid w:val="14A05593"/>
    <w:rsid w:val="14A159DA"/>
    <w:rsid w:val="14A619B8"/>
    <w:rsid w:val="14A62D7C"/>
    <w:rsid w:val="14A8CAAE"/>
    <w:rsid w:val="14A8D64F"/>
    <w:rsid w:val="14AB1541"/>
    <w:rsid w:val="14AB7638"/>
    <w:rsid w:val="14AC0801"/>
    <w:rsid w:val="14B17251"/>
    <w:rsid w:val="14B4A91A"/>
    <w:rsid w:val="14B67D57"/>
    <w:rsid w:val="14B6B78D"/>
    <w:rsid w:val="14B7FE23"/>
    <w:rsid w:val="14B8834F"/>
    <w:rsid w:val="14B8F860"/>
    <w:rsid w:val="14B963A3"/>
    <w:rsid w:val="14BA0C58"/>
    <w:rsid w:val="14BAF65C"/>
    <w:rsid w:val="14BEF375"/>
    <w:rsid w:val="14BF2529"/>
    <w:rsid w:val="14C10927"/>
    <w:rsid w:val="14C13E21"/>
    <w:rsid w:val="14C610DB"/>
    <w:rsid w:val="14C64BF8"/>
    <w:rsid w:val="14C66D3C"/>
    <w:rsid w:val="14C6AA39"/>
    <w:rsid w:val="14C952F0"/>
    <w:rsid w:val="14CB726A"/>
    <w:rsid w:val="14CC856E"/>
    <w:rsid w:val="14CD132E"/>
    <w:rsid w:val="14CF9F99"/>
    <w:rsid w:val="14CFD56C"/>
    <w:rsid w:val="14CFE544"/>
    <w:rsid w:val="14D088FD"/>
    <w:rsid w:val="14D24399"/>
    <w:rsid w:val="14D2A51E"/>
    <w:rsid w:val="14D451D5"/>
    <w:rsid w:val="14D88C89"/>
    <w:rsid w:val="14D9DD40"/>
    <w:rsid w:val="14DAD4C4"/>
    <w:rsid w:val="14DB6EEC"/>
    <w:rsid w:val="14DB81DE"/>
    <w:rsid w:val="14DFA8EC"/>
    <w:rsid w:val="14E08734"/>
    <w:rsid w:val="14E1665A"/>
    <w:rsid w:val="14E17735"/>
    <w:rsid w:val="14E45E6F"/>
    <w:rsid w:val="14E5044C"/>
    <w:rsid w:val="14E550E9"/>
    <w:rsid w:val="14E62B6B"/>
    <w:rsid w:val="14E9EEFD"/>
    <w:rsid w:val="14EA7071"/>
    <w:rsid w:val="14EC7FDB"/>
    <w:rsid w:val="14EE1998"/>
    <w:rsid w:val="14EFA5F1"/>
    <w:rsid w:val="14F8EA6F"/>
    <w:rsid w:val="14FA17DD"/>
    <w:rsid w:val="14FBFC90"/>
    <w:rsid w:val="14FC42EF"/>
    <w:rsid w:val="1502F384"/>
    <w:rsid w:val="150B6D10"/>
    <w:rsid w:val="150BFD35"/>
    <w:rsid w:val="150C0D6C"/>
    <w:rsid w:val="150D2D0E"/>
    <w:rsid w:val="150EC937"/>
    <w:rsid w:val="150F76B8"/>
    <w:rsid w:val="150FBAF9"/>
    <w:rsid w:val="150FE262"/>
    <w:rsid w:val="151564B5"/>
    <w:rsid w:val="15195F30"/>
    <w:rsid w:val="1519B853"/>
    <w:rsid w:val="151D8DE9"/>
    <w:rsid w:val="15209BC9"/>
    <w:rsid w:val="15237FB9"/>
    <w:rsid w:val="1524A390"/>
    <w:rsid w:val="15251E66"/>
    <w:rsid w:val="1526052F"/>
    <w:rsid w:val="152776DF"/>
    <w:rsid w:val="1528AAE5"/>
    <w:rsid w:val="15295CBB"/>
    <w:rsid w:val="152A54F4"/>
    <w:rsid w:val="152A981E"/>
    <w:rsid w:val="152DFE2D"/>
    <w:rsid w:val="152FDE8B"/>
    <w:rsid w:val="15308553"/>
    <w:rsid w:val="15331B38"/>
    <w:rsid w:val="153A6858"/>
    <w:rsid w:val="153B33BD"/>
    <w:rsid w:val="153BA9AB"/>
    <w:rsid w:val="153C19C1"/>
    <w:rsid w:val="153E9D7C"/>
    <w:rsid w:val="15406258"/>
    <w:rsid w:val="1541978C"/>
    <w:rsid w:val="15427F35"/>
    <w:rsid w:val="1543983D"/>
    <w:rsid w:val="15471157"/>
    <w:rsid w:val="1549665A"/>
    <w:rsid w:val="155ABF5C"/>
    <w:rsid w:val="156287D8"/>
    <w:rsid w:val="1563DB2D"/>
    <w:rsid w:val="15668065"/>
    <w:rsid w:val="156726F5"/>
    <w:rsid w:val="15690C0A"/>
    <w:rsid w:val="15693A92"/>
    <w:rsid w:val="156DF677"/>
    <w:rsid w:val="156F1BA9"/>
    <w:rsid w:val="156F319B"/>
    <w:rsid w:val="1570C191"/>
    <w:rsid w:val="1571614C"/>
    <w:rsid w:val="1575376F"/>
    <w:rsid w:val="157572D7"/>
    <w:rsid w:val="1576C7A2"/>
    <w:rsid w:val="1576EF14"/>
    <w:rsid w:val="1579A605"/>
    <w:rsid w:val="157AA032"/>
    <w:rsid w:val="157B1FB3"/>
    <w:rsid w:val="157B55C1"/>
    <w:rsid w:val="157B6602"/>
    <w:rsid w:val="157C2430"/>
    <w:rsid w:val="157C7639"/>
    <w:rsid w:val="157CBE0D"/>
    <w:rsid w:val="157EA725"/>
    <w:rsid w:val="1584642B"/>
    <w:rsid w:val="15859E0C"/>
    <w:rsid w:val="158690C6"/>
    <w:rsid w:val="1586B413"/>
    <w:rsid w:val="158701D2"/>
    <w:rsid w:val="15878A36"/>
    <w:rsid w:val="1587CC22"/>
    <w:rsid w:val="158ADE14"/>
    <w:rsid w:val="158AE5B1"/>
    <w:rsid w:val="158B06D8"/>
    <w:rsid w:val="158CFEC4"/>
    <w:rsid w:val="158D84BE"/>
    <w:rsid w:val="15902E44"/>
    <w:rsid w:val="1595D624"/>
    <w:rsid w:val="1595F162"/>
    <w:rsid w:val="1597007D"/>
    <w:rsid w:val="1598B6F2"/>
    <w:rsid w:val="15994C10"/>
    <w:rsid w:val="159A1808"/>
    <w:rsid w:val="159CB26A"/>
    <w:rsid w:val="159CDE8C"/>
    <w:rsid w:val="15A224F1"/>
    <w:rsid w:val="15A287C4"/>
    <w:rsid w:val="15A2ACD4"/>
    <w:rsid w:val="15A519CA"/>
    <w:rsid w:val="15A6750D"/>
    <w:rsid w:val="15A794AD"/>
    <w:rsid w:val="15A7B65B"/>
    <w:rsid w:val="15A7D896"/>
    <w:rsid w:val="15AA84A5"/>
    <w:rsid w:val="15AA9146"/>
    <w:rsid w:val="15ACA09C"/>
    <w:rsid w:val="15AED7CD"/>
    <w:rsid w:val="15B0BFFB"/>
    <w:rsid w:val="15B31AB0"/>
    <w:rsid w:val="15B462E9"/>
    <w:rsid w:val="15B519F6"/>
    <w:rsid w:val="15B81706"/>
    <w:rsid w:val="15B883C7"/>
    <w:rsid w:val="15B88B75"/>
    <w:rsid w:val="15B934C2"/>
    <w:rsid w:val="15BDE1A4"/>
    <w:rsid w:val="15BF410E"/>
    <w:rsid w:val="15BF6B6F"/>
    <w:rsid w:val="15C30324"/>
    <w:rsid w:val="15C427E1"/>
    <w:rsid w:val="15C5E9F2"/>
    <w:rsid w:val="15C8168A"/>
    <w:rsid w:val="15CD3A16"/>
    <w:rsid w:val="15CD4C8B"/>
    <w:rsid w:val="15CE7A31"/>
    <w:rsid w:val="15D1C3A7"/>
    <w:rsid w:val="15D27B90"/>
    <w:rsid w:val="15D2BBB7"/>
    <w:rsid w:val="15D44E08"/>
    <w:rsid w:val="15D6381F"/>
    <w:rsid w:val="15D678AF"/>
    <w:rsid w:val="15D977B1"/>
    <w:rsid w:val="15D9F7EF"/>
    <w:rsid w:val="15DBA67C"/>
    <w:rsid w:val="15E05BAF"/>
    <w:rsid w:val="15E1E53E"/>
    <w:rsid w:val="15E34996"/>
    <w:rsid w:val="15E44956"/>
    <w:rsid w:val="15E8F1DD"/>
    <w:rsid w:val="15E8F8D5"/>
    <w:rsid w:val="15EC6AED"/>
    <w:rsid w:val="15ED7F5F"/>
    <w:rsid w:val="15EE8A30"/>
    <w:rsid w:val="15F09710"/>
    <w:rsid w:val="15F3891F"/>
    <w:rsid w:val="15F48430"/>
    <w:rsid w:val="15F7CDCE"/>
    <w:rsid w:val="15F909C0"/>
    <w:rsid w:val="15FA1E8E"/>
    <w:rsid w:val="15FCF8CA"/>
    <w:rsid w:val="15FE3050"/>
    <w:rsid w:val="15FE8C85"/>
    <w:rsid w:val="1600667D"/>
    <w:rsid w:val="16013285"/>
    <w:rsid w:val="16031ADC"/>
    <w:rsid w:val="16043123"/>
    <w:rsid w:val="16105ECC"/>
    <w:rsid w:val="1610C79B"/>
    <w:rsid w:val="161416DB"/>
    <w:rsid w:val="16156179"/>
    <w:rsid w:val="16163827"/>
    <w:rsid w:val="16167E51"/>
    <w:rsid w:val="16168063"/>
    <w:rsid w:val="16180F6E"/>
    <w:rsid w:val="1619D047"/>
    <w:rsid w:val="161D5582"/>
    <w:rsid w:val="161D5C09"/>
    <w:rsid w:val="161E0F00"/>
    <w:rsid w:val="1620C109"/>
    <w:rsid w:val="1621F964"/>
    <w:rsid w:val="162618FC"/>
    <w:rsid w:val="1628CA8F"/>
    <w:rsid w:val="1629277B"/>
    <w:rsid w:val="162A27AC"/>
    <w:rsid w:val="162DCFD0"/>
    <w:rsid w:val="1630261E"/>
    <w:rsid w:val="163032A0"/>
    <w:rsid w:val="1630EDCD"/>
    <w:rsid w:val="1635744A"/>
    <w:rsid w:val="1636E727"/>
    <w:rsid w:val="163954A5"/>
    <w:rsid w:val="163A89C6"/>
    <w:rsid w:val="163C0E10"/>
    <w:rsid w:val="163E335D"/>
    <w:rsid w:val="163F3033"/>
    <w:rsid w:val="16413B3D"/>
    <w:rsid w:val="164232DB"/>
    <w:rsid w:val="16424040"/>
    <w:rsid w:val="16426E63"/>
    <w:rsid w:val="16432FCE"/>
    <w:rsid w:val="16442E37"/>
    <w:rsid w:val="1646654B"/>
    <w:rsid w:val="164AFDBB"/>
    <w:rsid w:val="164B4870"/>
    <w:rsid w:val="164CE78A"/>
    <w:rsid w:val="164FB4FD"/>
    <w:rsid w:val="16516967"/>
    <w:rsid w:val="16530AC3"/>
    <w:rsid w:val="1653B75E"/>
    <w:rsid w:val="1655F8A3"/>
    <w:rsid w:val="165636AA"/>
    <w:rsid w:val="165B5404"/>
    <w:rsid w:val="165BE385"/>
    <w:rsid w:val="165F4AAA"/>
    <w:rsid w:val="16625813"/>
    <w:rsid w:val="166877A4"/>
    <w:rsid w:val="166A3E33"/>
    <w:rsid w:val="166CD515"/>
    <w:rsid w:val="1672B70F"/>
    <w:rsid w:val="16739EF4"/>
    <w:rsid w:val="1675A69A"/>
    <w:rsid w:val="167660A9"/>
    <w:rsid w:val="167AA6E3"/>
    <w:rsid w:val="167AC1DB"/>
    <w:rsid w:val="167C694E"/>
    <w:rsid w:val="167C6BF1"/>
    <w:rsid w:val="167D6DF7"/>
    <w:rsid w:val="1680ADDC"/>
    <w:rsid w:val="168279AF"/>
    <w:rsid w:val="1683F47A"/>
    <w:rsid w:val="168511F8"/>
    <w:rsid w:val="168976E7"/>
    <w:rsid w:val="168B1B99"/>
    <w:rsid w:val="168B29C9"/>
    <w:rsid w:val="168D405F"/>
    <w:rsid w:val="168DA992"/>
    <w:rsid w:val="1691CEC0"/>
    <w:rsid w:val="1694DB7C"/>
    <w:rsid w:val="16950643"/>
    <w:rsid w:val="1695138A"/>
    <w:rsid w:val="1695F592"/>
    <w:rsid w:val="1697002B"/>
    <w:rsid w:val="1698BC63"/>
    <w:rsid w:val="1698CA8D"/>
    <w:rsid w:val="16990794"/>
    <w:rsid w:val="169B3CF7"/>
    <w:rsid w:val="169B6DAF"/>
    <w:rsid w:val="169B95C7"/>
    <w:rsid w:val="169C9B56"/>
    <w:rsid w:val="169EC338"/>
    <w:rsid w:val="169F1596"/>
    <w:rsid w:val="169F5553"/>
    <w:rsid w:val="16A34664"/>
    <w:rsid w:val="16A4E790"/>
    <w:rsid w:val="16A5F035"/>
    <w:rsid w:val="16A73891"/>
    <w:rsid w:val="16A7B333"/>
    <w:rsid w:val="16A89B26"/>
    <w:rsid w:val="16A927D5"/>
    <w:rsid w:val="16AA44C2"/>
    <w:rsid w:val="16AE62A8"/>
    <w:rsid w:val="16B2352F"/>
    <w:rsid w:val="16B4878F"/>
    <w:rsid w:val="16B8A669"/>
    <w:rsid w:val="16BDC089"/>
    <w:rsid w:val="16BE22D5"/>
    <w:rsid w:val="16BE3049"/>
    <w:rsid w:val="16BEDA33"/>
    <w:rsid w:val="16BF6AC6"/>
    <w:rsid w:val="16C0E2B4"/>
    <w:rsid w:val="16C18405"/>
    <w:rsid w:val="16C1E4B1"/>
    <w:rsid w:val="16C4CD88"/>
    <w:rsid w:val="16C800FC"/>
    <w:rsid w:val="16CABBCB"/>
    <w:rsid w:val="16CBEB1D"/>
    <w:rsid w:val="16CF2520"/>
    <w:rsid w:val="16D20783"/>
    <w:rsid w:val="16D7A75F"/>
    <w:rsid w:val="16D7C366"/>
    <w:rsid w:val="16DC7B19"/>
    <w:rsid w:val="16DCEF5B"/>
    <w:rsid w:val="16DE1012"/>
    <w:rsid w:val="16DF2737"/>
    <w:rsid w:val="16DF2DA2"/>
    <w:rsid w:val="16E127D8"/>
    <w:rsid w:val="16E3AF6F"/>
    <w:rsid w:val="16E3EFCB"/>
    <w:rsid w:val="16E45490"/>
    <w:rsid w:val="16E455DC"/>
    <w:rsid w:val="16E82DCD"/>
    <w:rsid w:val="16E84866"/>
    <w:rsid w:val="16E95136"/>
    <w:rsid w:val="16E9AF8C"/>
    <w:rsid w:val="16ED712B"/>
    <w:rsid w:val="16EF9919"/>
    <w:rsid w:val="16F0EFF9"/>
    <w:rsid w:val="16F53E3F"/>
    <w:rsid w:val="16F61C4D"/>
    <w:rsid w:val="16F63287"/>
    <w:rsid w:val="16F6FE40"/>
    <w:rsid w:val="16F7B561"/>
    <w:rsid w:val="16F8FDF7"/>
    <w:rsid w:val="16FA2240"/>
    <w:rsid w:val="16FCB7D0"/>
    <w:rsid w:val="16FD74A0"/>
    <w:rsid w:val="1702E373"/>
    <w:rsid w:val="1704C7FA"/>
    <w:rsid w:val="17050CC0"/>
    <w:rsid w:val="17051BE8"/>
    <w:rsid w:val="17065B6F"/>
    <w:rsid w:val="1706698A"/>
    <w:rsid w:val="170B7597"/>
    <w:rsid w:val="170D6C4F"/>
    <w:rsid w:val="170E327C"/>
    <w:rsid w:val="170F0648"/>
    <w:rsid w:val="1711A9EC"/>
    <w:rsid w:val="171389EC"/>
    <w:rsid w:val="17179654"/>
    <w:rsid w:val="17186EA4"/>
    <w:rsid w:val="17199766"/>
    <w:rsid w:val="171E7E1A"/>
    <w:rsid w:val="171F6FCD"/>
    <w:rsid w:val="1721F542"/>
    <w:rsid w:val="17241000"/>
    <w:rsid w:val="17245BD1"/>
    <w:rsid w:val="172625BB"/>
    <w:rsid w:val="172B1E95"/>
    <w:rsid w:val="1730600D"/>
    <w:rsid w:val="17332A77"/>
    <w:rsid w:val="17345C38"/>
    <w:rsid w:val="1734A941"/>
    <w:rsid w:val="1735D9ED"/>
    <w:rsid w:val="1736DBBC"/>
    <w:rsid w:val="1737E032"/>
    <w:rsid w:val="173A2E56"/>
    <w:rsid w:val="173C3675"/>
    <w:rsid w:val="173C9EEA"/>
    <w:rsid w:val="173E9AC9"/>
    <w:rsid w:val="173F3771"/>
    <w:rsid w:val="173F74B9"/>
    <w:rsid w:val="17409A28"/>
    <w:rsid w:val="1742A06C"/>
    <w:rsid w:val="1744C41B"/>
    <w:rsid w:val="17498963"/>
    <w:rsid w:val="174AC92A"/>
    <w:rsid w:val="174BDC1F"/>
    <w:rsid w:val="174D3C70"/>
    <w:rsid w:val="174EF3B4"/>
    <w:rsid w:val="17500C1B"/>
    <w:rsid w:val="1750F466"/>
    <w:rsid w:val="1752CAE9"/>
    <w:rsid w:val="17554CBA"/>
    <w:rsid w:val="175877FD"/>
    <w:rsid w:val="1758DEA5"/>
    <w:rsid w:val="17592F92"/>
    <w:rsid w:val="175A2CD8"/>
    <w:rsid w:val="175B12D6"/>
    <w:rsid w:val="175B5AD1"/>
    <w:rsid w:val="175B749A"/>
    <w:rsid w:val="175C6CD8"/>
    <w:rsid w:val="175D8DA3"/>
    <w:rsid w:val="175F17B7"/>
    <w:rsid w:val="175FF842"/>
    <w:rsid w:val="17603125"/>
    <w:rsid w:val="1761A17A"/>
    <w:rsid w:val="1763037C"/>
    <w:rsid w:val="17668447"/>
    <w:rsid w:val="1766BB97"/>
    <w:rsid w:val="1768CE81"/>
    <w:rsid w:val="176DD8F5"/>
    <w:rsid w:val="176E1613"/>
    <w:rsid w:val="176FA21E"/>
    <w:rsid w:val="1770971F"/>
    <w:rsid w:val="1770B3C7"/>
    <w:rsid w:val="17728367"/>
    <w:rsid w:val="177409E0"/>
    <w:rsid w:val="1774B843"/>
    <w:rsid w:val="17759062"/>
    <w:rsid w:val="17767116"/>
    <w:rsid w:val="177776DD"/>
    <w:rsid w:val="1778DC7B"/>
    <w:rsid w:val="17798326"/>
    <w:rsid w:val="1779B042"/>
    <w:rsid w:val="177A16C6"/>
    <w:rsid w:val="177BD681"/>
    <w:rsid w:val="17801432"/>
    <w:rsid w:val="1783A1DF"/>
    <w:rsid w:val="1783BF5F"/>
    <w:rsid w:val="1783F328"/>
    <w:rsid w:val="17841D7A"/>
    <w:rsid w:val="17843FD8"/>
    <w:rsid w:val="178578E5"/>
    <w:rsid w:val="178806BE"/>
    <w:rsid w:val="1788BC4C"/>
    <w:rsid w:val="178C1522"/>
    <w:rsid w:val="178FB7A6"/>
    <w:rsid w:val="17917DA5"/>
    <w:rsid w:val="179472F8"/>
    <w:rsid w:val="17948829"/>
    <w:rsid w:val="1795A03A"/>
    <w:rsid w:val="1796057F"/>
    <w:rsid w:val="1798CB92"/>
    <w:rsid w:val="179A9436"/>
    <w:rsid w:val="179B5036"/>
    <w:rsid w:val="179BD816"/>
    <w:rsid w:val="179C2BC0"/>
    <w:rsid w:val="179F3197"/>
    <w:rsid w:val="17A16CA2"/>
    <w:rsid w:val="17A1B4FC"/>
    <w:rsid w:val="17A2C0B5"/>
    <w:rsid w:val="17A2C319"/>
    <w:rsid w:val="17A4D8EF"/>
    <w:rsid w:val="17A5CA7A"/>
    <w:rsid w:val="17A8EB40"/>
    <w:rsid w:val="17AD4D35"/>
    <w:rsid w:val="17AF3F2A"/>
    <w:rsid w:val="17AFAC77"/>
    <w:rsid w:val="17AFC947"/>
    <w:rsid w:val="17B061B5"/>
    <w:rsid w:val="17B23405"/>
    <w:rsid w:val="17B29BD2"/>
    <w:rsid w:val="17B3FCF8"/>
    <w:rsid w:val="17B3FD6E"/>
    <w:rsid w:val="17B49163"/>
    <w:rsid w:val="17B6B4B9"/>
    <w:rsid w:val="17B6BBDA"/>
    <w:rsid w:val="17B774FF"/>
    <w:rsid w:val="17BAF500"/>
    <w:rsid w:val="17BB0173"/>
    <w:rsid w:val="17BCC649"/>
    <w:rsid w:val="17BE0CBF"/>
    <w:rsid w:val="17BE31DF"/>
    <w:rsid w:val="17C13C0D"/>
    <w:rsid w:val="17C37618"/>
    <w:rsid w:val="17C38008"/>
    <w:rsid w:val="17C425C4"/>
    <w:rsid w:val="17C7427B"/>
    <w:rsid w:val="17CD5E29"/>
    <w:rsid w:val="17CE32DF"/>
    <w:rsid w:val="17CE900C"/>
    <w:rsid w:val="17CE9D24"/>
    <w:rsid w:val="17CFA923"/>
    <w:rsid w:val="17CFED6C"/>
    <w:rsid w:val="17D0D090"/>
    <w:rsid w:val="17D3816C"/>
    <w:rsid w:val="17D5AF78"/>
    <w:rsid w:val="17D8DD7B"/>
    <w:rsid w:val="17DC23E1"/>
    <w:rsid w:val="17DDE459"/>
    <w:rsid w:val="17E0212B"/>
    <w:rsid w:val="17E61BFD"/>
    <w:rsid w:val="17E6A1D0"/>
    <w:rsid w:val="17EA76ED"/>
    <w:rsid w:val="17EDCD50"/>
    <w:rsid w:val="17EEC2EA"/>
    <w:rsid w:val="17EEDB24"/>
    <w:rsid w:val="17EFEA22"/>
    <w:rsid w:val="17F04DAE"/>
    <w:rsid w:val="17F1B73B"/>
    <w:rsid w:val="17F2235F"/>
    <w:rsid w:val="17F43BD5"/>
    <w:rsid w:val="17F6294C"/>
    <w:rsid w:val="17F66C0E"/>
    <w:rsid w:val="17F78091"/>
    <w:rsid w:val="17F872BA"/>
    <w:rsid w:val="17F96CDD"/>
    <w:rsid w:val="17FD7129"/>
    <w:rsid w:val="17FE740D"/>
    <w:rsid w:val="17FE93EC"/>
    <w:rsid w:val="180015FB"/>
    <w:rsid w:val="18008834"/>
    <w:rsid w:val="18026402"/>
    <w:rsid w:val="1802BC40"/>
    <w:rsid w:val="1802FA5B"/>
    <w:rsid w:val="18047C01"/>
    <w:rsid w:val="180561E9"/>
    <w:rsid w:val="1805904F"/>
    <w:rsid w:val="1805B503"/>
    <w:rsid w:val="1806D6A9"/>
    <w:rsid w:val="1807D992"/>
    <w:rsid w:val="18081522"/>
    <w:rsid w:val="180B5493"/>
    <w:rsid w:val="180CC74C"/>
    <w:rsid w:val="180F88DA"/>
    <w:rsid w:val="180FEA87"/>
    <w:rsid w:val="181016A5"/>
    <w:rsid w:val="181266B6"/>
    <w:rsid w:val="181730DB"/>
    <w:rsid w:val="1819B2DB"/>
    <w:rsid w:val="1819C40C"/>
    <w:rsid w:val="181A425A"/>
    <w:rsid w:val="181A788B"/>
    <w:rsid w:val="181D117B"/>
    <w:rsid w:val="181E124B"/>
    <w:rsid w:val="181F32BB"/>
    <w:rsid w:val="181F714E"/>
    <w:rsid w:val="1822C8CB"/>
    <w:rsid w:val="1829EE27"/>
    <w:rsid w:val="182D07F2"/>
    <w:rsid w:val="182D7098"/>
    <w:rsid w:val="182F4968"/>
    <w:rsid w:val="18307149"/>
    <w:rsid w:val="1830E26F"/>
    <w:rsid w:val="1832FBD7"/>
    <w:rsid w:val="1836A819"/>
    <w:rsid w:val="183AF3B2"/>
    <w:rsid w:val="183B1C06"/>
    <w:rsid w:val="183B87D0"/>
    <w:rsid w:val="183CEA79"/>
    <w:rsid w:val="183FB015"/>
    <w:rsid w:val="1840D411"/>
    <w:rsid w:val="184499E2"/>
    <w:rsid w:val="1844E664"/>
    <w:rsid w:val="1845B011"/>
    <w:rsid w:val="184732CD"/>
    <w:rsid w:val="1847BA03"/>
    <w:rsid w:val="184925AC"/>
    <w:rsid w:val="18496ABC"/>
    <w:rsid w:val="184A3116"/>
    <w:rsid w:val="184B586C"/>
    <w:rsid w:val="184F872E"/>
    <w:rsid w:val="1851BA00"/>
    <w:rsid w:val="18530B8A"/>
    <w:rsid w:val="1853299E"/>
    <w:rsid w:val="18594742"/>
    <w:rsid w:val="185A5D7E"/>
    <w:rsid w:val="185CCC9E"/>
    <w:rsid w:val="185D7378"/>
    <w:rsid w:val="185E2E72"/>
    <w:rsid w:val="185F6A96"/>
    <w:rsid w:val="185FCF5D"/>
    <w:rsid w:val="186076DD"/>
    <w:rsid w:val="18611958"/>
    <w:rsid w:val="18639EAC"/>
    <w:rsid w:val="18641E9A"/>
    <w:rsid w:val="186434E3"/>
    <w:rsid w:val="1865C869"/>
    <w:rsid w:val="186AA53D"/>
    <w:rsid w:val="186C26D2"/>
    <w:rsid w:val="186DF091"/>
    <w:rsid w:val="186EB8E1"/>
    <w:rsid w:val="18703AD4"/>
    <w:rsid w:val="1872A4A4"/>
    <w:rsid w:val="1873A9C9"/>
    <w:rsid w:val="1877ECB2"/>
    <w:rsid w:val="187AC3CB"/>
    <w:rsid w:val="187ECAA1"/>
    <w:rsid w:val="188083B4"/>
    <w:rsid w:val="1882C129"/>
    <w:rsid w:val="1883BBA6"/>
    <w:rsid w:val="18849511"/>
    <w:rsid w:val="18850530"/>
    <w:rsid w:val="188A1E1F"/>
    <w:rsid w:val="188A44C5"/>
    <w:rsid w:val="188BAE74"/>
    <w:rsid w:val="188E9E1D"/>
    <w:rsid w:val="188F4549"/>
    <w:rsid w:val="1890A1E5"/>
    <w:rsid w:val="18919B53"/>
    <w:rsid w:val="1892155A"/>
    <w:rsid w:val="1894A1D8"/>
    <w:rsid w:val="1895279B"/>
    <w:rsid w:val="1898F1A5"/>
    <w:rsid w:val="1899D783"/>
    <w:rsid w:val="189D1A1E"/>
    <w:rsid w:val="189FACD1"/>
    <w:rsid w:val="18A4B97C"/>
    <w:rsid w:val="18A5935C"/>
    <w:rsid w:val="18A6DE9E"/>
    <w:rsid w:val="18AA32BB"/>
    <w:rsid w:val="18AA3C87"/>
    <w:rsid w:val="18ACAE09"/>
    <w:rsid w:val="18ACDB60"/>
    <w:rsid w:val="18AE5B2D"/>
    <w:rsid w:val="18B210E9"/>
    <w:rsid w:val="18B213F4"/>
    <w:rsid w:val="18B7106D"/>
    <w:rsid w:val="18B83669"/>
    <w:rsid w:val="18B8CD89"/>
    <w:rsid w:val="18B9CA33"/>
    <w:rsid w:val="18BABDE8"/>
    <w:rsid w:val="18BB1134"/>
    <w:rsid w:val="18BD974B"/>
    <w:rsid w:val="18BFC416"/>
    <w:rsid w:val="18C0D24B"/>
    <w:rsid w:val="18C2D270"/>
    <w:rsid w:val="18C80C01"/>
    <w:rsid w:val="18C82F64"/>
    <w:rsid w:val="18C98791"/>
    <w:rsid w:val="18CA7E09"/>
    <w:rsid w:val="18CAC87A"/>
    <w:rsid w:val="18CC7D01"/>
    <w:rsid w:val="18CD0C6F"/>
    <w:rsid w:val="18CD0CF8"/>
    <w:rsid w:val="18CE748A"/>
    <w:rsid w:val="18CEDB81"/>
    <w:rsid w:val="18D06DDF"/>
    <w:rsid w:val="18D12309"/>
    <w:rsid w:val="18D2B3EB"/>
    <w:rsid w:val="18D2F4FE"/>
    <w:rsid w:val="18D55B56"/>
    <w:rsid w:val="18D7C557"/>
    <w:rsid w:val="18DC75EC"/>
    <w:rsid w:val="18DF031D"/>
    <w:rsid w:val="18DFAD3D"/>
    <w:rsid w:val="18E180D7"/>
    <w:rsid w:val="18E292C4"/>
    <w:rsid w:val="18E3F8EA"/>
    <w:rsid w:val="18E6255A"/>
    <w:rsid w:val="18E7DB91"/>
    <w:rsid w:val="18E863EF"/>
    <w:rsid w:val="18E878F8"/>
    <w:rsid w:val="18EA8F15"/>
    <w:rsid w:val="18EABCB9"/>
    <w:rsid w:val="18EBCFD4"/>
    <w:rsid w:val="18ED1198"/>
    <w:rsid w:val="18ED7B59"/>
    <w:rsid w:val="18ED8229"/>
    <w:rsid w:val="18EEAED4"/>
    <w:rsid w:val="18F518A3"/>
    <w:rsid w:val="18F9E5C2"/>
    <w:rsid w:val="18FAC42E"/>
    <w:rsid w:val="18FBB7EC"/>
    <w:rsid w:val="18FBC8A3"/>
    <w:rsid w:val="18FE6724"/>
    <w:rsid w:val="19010554"/>
    <w:rsid w:val="1901EF22"/>
    <w:rsid w:val="1902470B"/>
    <w:rsid w:val="1902869A"/>
    <w:rsid w:val="19029DE7"/>
    <w:rsid w:val="190410E6"/>
    <w:rsid w:val="19047E1C"/>
    <w:rsid w:val="19075255"/>
    <w:rsid w:val="19106254"/>
    <w:rsid w:val="1911F81F"/>
    <w:rsid w:val="191257CB"/>
    <w:rsid w:val="191451B1"/>
    <w:rsid w:val="19153C58"/>
    <w:rsid w:val="191585BB"/>
    <w:rsid w:val="1916B1D0"/>
    <w:rsid w:val="1917668D"/>
    <w:rsid w:val="191A5993"/>
    <w:rsid w:val="191B6520"/>
    <w:rsid w:val="191FA254"/>
    <w:rsid w:val="192094F0"/>
    <w:rsid w:val="19248CAD"/>
    <w:rsid w:val="192523B0"/>
    <w:rsid w:val="1929587A"/>
    <w:rsid w:val="192B62D6"/>
    <w:rsid w:val="192BF9BC"/>
    <w:rsid w:val="192CCC2F"/>
    <w:rsid w:val="19311246"/>
    <w:rsid w:val="1932CF41"/>
    <w:rsid w:val="19340C98"/>
    <w:rsid w:val="193609FC"/>
    <w:rsid w:val="1937A6C5"/>
    <w:rsid w:val="1938F154"/>
    <w:rsid w:val="1939FAEB"/>
    <w:rsid w:val="193AE674"/>
    <w:rsid w:val="193D5F78"/>
    <w:rsid w:val="193E8FD7"/>
    <w:rsid w:val="193F5F98"/>
    <w:rsid w:val="1940B9CF"/>
    <w:rsid w:val="1943C008"/>
    <w:rsid w:val="19460F7B"/>
    <w:rsid w:val="194678A4"/>
    <w:rsid w:val="19470DF0"/>
    <w:rsid w:val="194815D5"/>
    <w:rsid w:val="19497033"/>
    <w:rsid w:val="1949E49B"/>
    <w:rsid w:val="194A1B6B"/>
    <w:rsid w:val="194E430C"/>
    <w:rsid w:val="19510AB8"/>
    <w:rsid w:val="19516A60"/>
    <w:rsid w:val="1955DF53"/>
    <w:rsid w:val="195AA4F2"/>
    <w:rsid w:val="195D5BBE"/>
    <w:rsid w:val="195F0EB7"/>
    <w:rsid w:val="195FFD82"/>
    <w:rsid w:val="19608DB6"/>
    <w:rsid w:val="1960964F"/>
    <w:rsid w:val="19618AD0"/>
    <w:rsid w:val="1963FF8A"/>
    <w:rsid w:val="1964D8B2"/>
    <w:rsid w:val="19651BF2"/>
    <w:rsid w:val="1965637D"/>
    <w:rsid w:val="19675266"/>
    <w:rsid w:val="19676CBD"/>
    <w:rsid w:val="1967D1DB"/>
    <w:rsid w:val="19683488"/>
    <w:rsid w:val="19689C82"/>
    <w:rsid w:val="196D88C4"/>
    <w:rsid w:val="1975835D"/>
    <w:rsid w:val="197CD39A"/>
    <w:rsid w:val="1980AD30"/>
    <w:rsid w:val="1982FD0E"/>
    <w:rsid w:val="19878AAB"/>
    <w:rsid w:val="19892976"/>
    <w:rsid w:val="198AC1B9"/>
    <w:rsid w:val="198BA5CC"/>
    <w:rsid w:val="198D56D1"/>
    <w:rsid w:val="198EFA7E"/>
    <w:rsid w:val="198F0945"/>
    <w:rsid w:val="198F3476"/>
    <w:rsid w:val="1994C395"/>
    <w:rsid w:val="19956A87"/>
    <w:rsid w:val="19969BBC"/>
    <w:rsid w:val="1996E996"/>
    <w:rsid w:val="1997313D"/>
    <w:rsid w:val="1998505C"/>
    <w:rsid w:val="1999B340"/>
    <w:rsid w:val="199A5F9C"/>
    <w:rsid w:val="199DA90E"/>
    <w:rsid w:val="199F9F7E"/>
    <w:rsid w:val="19A01866"/>
    <w:rsid w:val="19A257B0"/>
    <w:rsid w:val="19A28A69"/>
    <w:rsid w:val="19A2D131"/>
    <w:rsid w:val="19A2DF3A"/>
    <w:rsid w:val="19A3E533"/>
    <w:rsid w:val="19A5847B"/>
    <w:rsid w:val="19A61A1E"/>
    <w:rsid w:val="19A731F6"/>
    <w:rsid w:val="19A749BC"/>
    <w:rsid w:val="19AAEB02"/>
    <w:rsid w:val="19ACEC9A"/>
    <w:rsid w:val="19AE6003"/>
    <w:rsid w:val="19AFC76B"/>
    <w:rsid w:val="19AFC8EC"/>
    <w:rsid w:val="19B105DE"/>
    <w:rsid w:val="19B41EB2"/>
    <w:rsid w:val="19B4C4E0"/>
    <w:rsid w:val="19B50832"/>
    <w:rsid w:val="19B54773"/>
    <w:rsid w:val="19B6E463"/>
    <w:rsid w:val="19B8533D"/>
    <w:rsid w:val="19BADBEB"/>
    <w:rsid w:val="19BC8A7A"/>
    <w:rsid w:val="19BD5F88"/>
    <w:rsid w:val="19BE19F7"/>
    <w:rsid w:val="19BF2279"/>
    <w:rsid w:val="19BF31B1"/>
    <w:rsid w:val="19C2AA5B"/>
    <w:rsid w:val="19C6AD8A"/>
    <w:rsid w:val="19C6D89F"/>
    <w:rsid w:val="19C7DCDC"/>
    <w:rsid w:val="19CAD827"/>
    <w:rsid w:val="19CDEC9B"/>
    <w:rsid w:val="19D101E4"/>
    <w:rsid w:val="19D1C9D4"/>
    <w:rsid w:val="19D1CECF"/>
    <w:rsid w:val="19D44DC2"/>
    <w:rsid w:val="19D4552C"/>
    <w:rsid w:val="19D624C7"/>
    <w:rsid w:val="19D68E28"/>
    <w:rsid w:val="19D6E7AD"/>
    <w:rsid w:val="19D736C8"/>
    <w:rsid w:val="19D77905"/>
    <w:rsid w:val="19D84570"/>
    <w:rsid w:val="19DEE913"/>
    <w:rsid w:val="19DFCFD3"/>
    <w:rsid w:val="19E3289E"/>
    <w:rsid w:val="19E36ED9"/>
    <w:rsid w:val="19E6FF08"/>
    <w:rsid w:val="19E86003"/>
    <w:rsid w:val="19EA3906"/>
    <w:rsid w:val="19F1E2D3"/>
    <w:rsid w:val="19F30FAD"/>
    <w:rsid w:val="19F3DFB7"/>
    <w:rsid w:val="19F60C24"/>
    <w:rsid w:val="19F6329C"/>
    <w:rsid w:val="19F64F50"/>
    <w:rsid w:val="19F9D082"/>
    <w:rsid w:val="1A016CB0"/>
    <w:rsid w:val="1A02284F"/>
    <w:rsid w:val="1A03ACD3"/>
    <w:rsid w:val="1A04D21F"/>
    <w:rsid w:val="1A0B7752"/>
    <w:rsid w:val="1A0CC235"/>
    <w:rsid w:val="1A0E08B7"/>
    <w:rsid w:val="1A0EE543"/>
    <w:rsid w:val="1A103213"/>
    <w:rsid w:val="1A131231"/>
    <w:rsid w:val="1A139F1C"/>
    <w:rsid w:val="1A156CDC"/>
    <w:rsid w:val="1A182297"/>
    <w:rsid w:val="1A183E0E"/>
    <w:rsid w:val="1A18F424"/>
    <w:rsid w:val="1A1C42C9"/>
    <w:rsid w:val="1A21DFF5"/>
    <w:rsid w:val="1A226824"/>
    <w:rsid w:val="1A28C81C"/>
    <w:rsid w:val="1A291C78"/>
    <w:rsid w:val="1A2C3F83"/>
    <w:rsid w:val="1A2C7EAF"/>
    <w:rsid w:val="1A2DBAF6"/>
    <w:rsid w:val="1A2FBBDD"/>
    <w:rsid w:val="1A335E4F"/>
    <w:rsid w:val="1A3454E8"/>
    <w:rsid w:val="1A35963C"/>
    <w:rsid w:val="1A38B9CC"/>
    <w:rsid w:val="1A3C1E0F"/>
    <w:rsid w:val="1A3C45BB"/>
    <w:rsid w:val="1A3DB768"/>
    <w:rsid w:val="1A3F7091"/>
    <w:rsid w:val="1A43EF25"/>
    <w:rsid w:val="1A44214D"/>
    <w:rsid w:val="1A443D4C"/>
    <w:rsid w:val="1A468338"/>
    <w:rsid w:val="1A476430"/>
    <w:rsid w:val="1A477BD6"/>
    <w:rsid w:val="1A48929E"/>
    <w:rsid w:val="1A48A5B6"/>
    <w:rsid w:val="1A4A4159"/>
    <w:rsid w:val="1A4D6BAB"/>
    <w:rsid w:val="1A4EDD52"/>
    <w:rsid w:val="1A50D17B"/>
    <w:rsid w:val="1A51EAE4"/>
    <w:rsid w:val="1A53B444"/>
    <w:rsid w:val="1A54FA2E"/>
    <w:rsid w:val="1A54FE1B"/>
    <w:rsid w:val="1A563368"/>
    <w:rsid w:val="1A5679B9"/>
    <w:rsid w:val="1A56AD79"/>
    <w:rsid w:val="1A573C8F"/>
    <w:rsid w:val="1A57F456"/>
    <w:rsid w:val="1A57F9ED"/>
    <w:rsid w:val="1A589465"/>
    <w:rsid w:val="1A5984CD"/>
    <w:rsid w:val="1A5AC6FD"/>
    <w:rsid w:val="1A605751"/>
    <w:rsid w:val="1A60A869"/>
    <w:rsid w:val="1A610AD8"/>
    <w:rsid w:val="1A62052B"/>
    <w:rsid w:val="1A63A5AB"/>
    <w:rsid w:val="1A646E83"/>
    <w:rsid w:val="1A68DF9B"/>
    <w:rsid w:val="1A6C8E21"/>
    <w:rsid w:val="1A6CC89E"/>
    <w:rsid w:val="1A6D00A6"/>
    <w:rsid w:val="1A71EEDB"/>
    <w:rsid w:val="1A72CCBD"/>
    <w:rsid w:val="1A744D23"/>
    <w:rsid w:val="1A747429"/>
    <w:rsid w:val="1A75E21F"/>
    <w:rsid w:val="1A75F976"/>
    <w:rsid w:val="1A79A738"/>
    <w:rsid w:val="1A7B2D8D"/>
    <w:rsid w:val="1A7B35F2"/>
    <w:rsid w:val="1A7B971D"/>
    <w:rsid w:val="1A7C46B4"/>
    <w:rsid w:val="1A7CC42B"/>
    <w:rsid w:val="1A7CEA01"/>
    <w:rsid w:val="1A81A42B"/>
    <w:rsid w:val="1A84B348"/>
    <w:rsid w:val="1A87BAFC"/>
    <w:rsid w:val="1A8DD8DC"/>
    <w:rsid w:val="1A8E8B5E"/>
    <w:rsid w:val="1A900465"/>
    <w:rsid w:val="1A90F029"/>
    <w:rsid w:val="1A9344BD"/>
    <w:rsid w:val="1A93E5E9"/>
    <w:rsid w:val="1A97414A"/>
    <w:rsid w:val="1A9783AA"/>
    <w:rsid w:val="1A980CAD"/>
    <w:rsid w:val="1A9B17FB"/>
    <w:rsid w:val="1A9B5CB2"/>
    <w:rsid w:val="1A9B8C1E"/>
    <w:rsid w:val="1A9BCD23"/>
    <w:rsid w:val="1A9CB641"/>
    <w:rsid w:val="1A9E82B7"/>
    <w:rsid w:val="1A9FED30"/>
    <w:rsid w:val="1AA5A4A8"/>
    <w:rsid w:val="1AA8320A"/>
    <w:rsid w:val="1AA96937"/>
    <w:rsid w:val="1AA9C197"/>
    <w:rsid w:val="1AAB50F6"/>
    <w:rsid w:val="1AACD96B"/>
    <w:rsid w:val="1AAD281E"/>
    <w:rsid w:val="1AAD6065"/>
    <w:rsid w:val="1AADD6AC"/>
    <w:rsid w:val="1AAFEF93"/>
    <w:rsid w:val="1AB1E3B1"/>
    <w:rsid w:val="1AB32521"/>
    <w:rsid w:val="1AB400FE"/>
    <w:rsid w:val="1AB7EFCE"/>
    <w:rsid w:val="1ABAA24D"/>
    <w:rsid w:val="1ABB2E48"/>
    <w:rsid w:val="1ABB6025"/>
    <w:rsid w:val="1ABC0B8B"/>
    <w:rsid w:val="1ABC7DA5"/>
    <w:rsid w:val="1ABC9020"/>
    <w:rsid w:val="1ABCB7BA"/>
    <w:rsid w:val="1ABD9706"/>
    <w:rsid w:val="1AC0A2AD"/>
    <w:rsid w:val="1AC184B0"/>
    <w:rsid w:val="1AC2B184"/>
    <w:rsid w:val="1AC3E047"/>
    <w:rsid w:val="1AC553D6"/>
    <w:rsid w:val="1ACB5C33"/>
    <w:rsid w:val="1ACC2CA0"/>
    <w:rsid w:val="1ACE4605"/>
    <w:rsid w:val="1ACE9DAE"/>
    <w:rsid w:val="1ACFE798"/>
    <w:rsid w:val="1ACFEC50"/>
    <w:rsid w:val="1AD069ED"/>
    <w:rsid w:val="1AD214E8"/>
    <w:rsid w:val="1AD29F24"/>
    <w:rsid w:val="1AD2F907"/>
    <w:rsid w:val="1AD353B5"/>
    <w:rsid w:val="1AD35B7E"/>
    <w:rsid w:val="1AD6DED7"/>
    <w:rsid w:val="1AD718A9"/>
    <w:rsid w:val="1AD7B9F6"/>
    <w:rsid w:val="1ADBCF38"/>
    <w:rsid w:val="1AE33134"/>
    <w:rsid w:val="1AE4598C"/>
    <w:rsid w:val="1AEAD887"/>
    <w:rsid w:val="1AEC2249"/>
    <w:rsid w:val="1AEEEBDE"/>
    <w:rsid w:val="1AF06DAC"/>
    <w:rsid w:val="1AF3E0A2"/>
    <w:rsid w:val="1AF493B6"/>
    <w:rsid w:val="1AF92C9D"/>
    <w:rsid w:val="1AF9633C"/>
    <w:rsid w:val="1AF9DE22"/>
    <w:rsid w:val="1AFA100C"/>
    <w:rsid w:val="1AFB985D"/>
    <w:rsid w:val="1AFD130D"/>
    <w:rsid w:val="1AFF4B8E"/>
    <w:rsid w:val="1AFF63EA"/>
    <w:rsid w:val="1B026C60"/>
    <w:rsid w:val="1B05260A"/>
    <w:rsid w:val="1B0684C5"/>
    <w:rsid w:val="1B09509F"/>
    <w:rsid w:val="1B0ACAC3"/>
    <w:rsid w:val="1B0C8673"/>
    <w:rsid w:val="1B0F38F4"/>
    <w:rsid w:val="1B1173AF"/>
    <w:rsid w:val="1B118344"/>
    <w:rsid w:val="1B132894"/>
    <w:rsid w:val="1B147568"/>
    <w:rsid w:val="1B15B7A4"/>
    <w:rsid w:val="1B1734FF"/>
    <w:rsid w:val="1B17AC68"/>
    <w:rsid w:val="1B185C59"/>
    <w:rsid w:val="1B1A4E53"/>
    <w:rsid w:val="1B1B7FD4"/>
    <w:rsid w:val="1B1F1C3A"/>
    <w:rsid w:val="1B2473F4"/>
    <w:rsid w:val="1B266D31"/>
    <w:rsid w:val="1B267BE6"/>
    <w:rsid w:val="1B299552"/>
    <w:rsid w:val="1B299BA5"/>
    <w:rsid w:val="1B2FFABE"/>
    <w:rsid w:val="1B31B128"/>
    <w:rsid w:val="1B31BDA9"/>
    <w:rsid w:val="1B31E9D5"/>
    <w:rsid w:val="1B32B023"/>
    <w:rsid w:val="1B37B6BD"/>
    <w:rsid w:val="1B3AB609"/>
    <w:rsid w:val="1B3B1B11"/>
    <w:rsid w:val="1B3BF1EA"/>
    <w:rsid w:val="1B3CAA61"/>
    <w:rsid w:val="1B3CF4B2"/>
    <w:rsid w:val="1B3EE20D"/>
    <w:rsid w:val="1B42A2E8"/>
    <w:rsid w:val="1B469CA6"/>
    <w:rsid w:val="1B46DB79"/>
    <w:rsid w:val="1B47EBEF"/>
    <w:rsid w:val="1B48104F"/>
    <w:rsid w:val="1B4B02DA"/>
    <w:rsid w:val="1B4C7103"/>
    <w:rsid w:val="1B4CD63F"/>
    <w:rsid w:val="1B52B5F6"/>
    <w:rsid w:val="1B562161"/>
    <w:rsid w:val="1B57A5D1"/>
    <w:rsid w:val="1B581580"/>
    <w:rsid w:val="1B59165F"/>
    <w:rsid w:val="1B59BAEB"/>
    <w:rsid w:val="1B5D85A8"/>
    <w:rsid w:val="1B5E5239"/>
    <w:rsid w:val="1B5ECBFA"/>
    <w:rsid w:val="1B603F53"/>
    <w:rsid w:val="1B61F31C"/>
    <w:rsid w:val="1B6437EE"/>
    <w:rsid w:val="1B686CD7"/>
    <w:rsid w:val="1B69A3AA"/>
    <w:rsid w:val="1B6A9F0A"/>
    <w:rsid w:val="1B6C6E15"/>
    <w:rsid w:val="1B6D652F"/>
    <w:rsid w:val="1B6E432D"/>
    <w:rsid w:val="1B6F1FE9"/>
    <w:rsid w:val="1B6F2B70"/>
    <w:rsid w:val="1B6FCC12"/>
    <w:rsid w:val="1B7047D2"/>
    <w:rsid w:val="1B71DF26"/>
    <w:rsid w:val="1B74CB8F"/>
    <w:rsid w:val="1B7511AB"/>
    <w:rsid w:val="1B76C40E"/>
    <w:rsid w:val="1B76EC9D"/>
    <w:rsid w:val="1B775822"/>
    <w:rsid w:val="1B779234"/>
    <w:rsid w:val="1B77DF0E"/>
    <w:rsid w:val="1B78FF3C"/>
    <w:rsid w:val="1B7B39E5"/>
    <w:rsid w:val="1B81FFA4"/>
    <w:rsid w:val="1B82A6BC"/>
    <w:rsid w:val="1B84AC67"/>
    <w:rsid w:val="1B84F6B3"/>
    <w:rsid w:val="1B878F63"/>
    <w:rsid w:val="1B87C2F0"/>
    <w:rsid w:val="1B88065C"/>
    <w:rsid w:val="1B893370"/>
    <w:rsid w:val="1B8A11DA"/>
    <w:rsid w:val="1B8A79A8"/>
    <w:rsid w:val="1B8B0CF5"/>
    <w:rsid w:val="1B8B7F9D"/>
    <w:rsid w:val="1B8BCB41"/>
    <w:rsid w:val="1B8E7A47"/>
    <w:rsid w:val="1B8F0CC2"/>
    <w:rsid w:val="1B8FC68F"/>
    <w:rsid w:val="1B91DE8E"/>
    <w:rsid w:val="1B93A58E"/>
    <w:rsid w:val="1B97179B"/>
    <w:rsid w:val="1B981B4E"/>
    <w:rsid w:val="1B9B62B7"/>
    <w:rsid w:val="1B9CED00"/>
    <w:rsid w:val="1B9E6AF5"/>
    <w:rsid w:val="1BA07D0E"/>
    <w:rsid w:val="1BA1AE6D"/>
    <w:rsid w:val="1BA48B98"/>
    <w:rsid w:val="1BA64639"/>
    <w:rsid w:val="1BA67D6D"/>
    <w:rsid w:val="1BA67E0B"/>
    <w:rsid w:val="1BA83CA1"/>
    <w:rsid w:val="1BA88080"/>
    <w:rsid w:val="1BAB875A"/>
    <w:rsid w:val="1BAD9294"/>
    <w:rsid w:val="1BADB016"/>
    <w:rsid w:val="1BAE2988"/>
    <w:rsid w:val="1BAE367D"/>
    <w:rsid w:val="1BAF1CDF"/>
    <w:rsid w:val="1BB00194"/>
    <w:rsid w:val="1BB5A273"/>
    <w:rsid w:val="1BBA6366"/>
    <w:rsid w:val="1BBE6AA2"/>
    <w:rsid w:val="1BBFCCDB"/>
    <w:rsid w:val="1BC140D1"/>
    <w:rsid w:val="1BC37E53"/>
    <w:rsid w:val="1BC3C26F"/>
    <w:rsid w:val="1BC4F5CC"/>
    <w:rsid w:val="1BC731B5"/>
    <w:rsid w:val="1BCC6026"/>
    <w:rsid w:val="1BCD0745"/>
    <w:rsid w:val="1BD18DDB"/>
    <w:rsid w:val="1BD19702"/>
    <w:rsid w:val="1BD5139D"/>
    <w:rsid w:val="1BD6EE77"/>
    <w:rsid w:val="1BDAB836"/>
    <w:rsid w:val="1BDC958F"/>
    <w:rsid w:val="1BDE8B18"/>
    <w:rsid w:val="1BDFE670"/>
    <w:rsid w:val="1BE0FA3F"/>
    <w:rsid w:val="1BE3B2D8"/>
    <w:rsid w:val="1BE4E698"/>
    <w:rsid w:val="1BE50263"/>
    <w:rsid w:val="1BE91D01"/>
    <w:rsid w:val="1BEC5421"/>
    <w:rsid w:val="1BED3BB5"/>
    <w:rsid w:val="1BEFD98C"/>
    <w:rsid w:val="1BF20302"/>
    <w:rsid w:val="1BF47C82"/>
    <w:rsid w:val="1BF526F7"/>
    <w:rsid w:val="1BF6FA95"/>
    <w:rsid w:val="1BF84D9D"/>
    <w:rsid w:val="1BF95101"/>
    <w:rsid w:val="1BF9CEE2"/>
    <w:rsid w:val="1BFA3345"/>
    <w:rsid w:val="1BFB8881"/>
    <w:rsid w:val="1BFD65AB"/>
    <w:rsid w:val="1BFD7EB6"/>
    <w:rsid w:val="1BFFAA73"/>
    <w:rsid w:val="1C01CAEB"/>
    <w:rsid w:val="1C09266B"/>
    <w:rsid w:val="1C09F756"/>
    <w:rsid w:val="1C0B431E"/>
    <w:rsid w:val="1C0DC7C1"/>
    <w:rsid w:val="1C0EB0AA"/>
    <w:rsid w:val="1C116358"/>
    <w:rsid w:val="1C12D1FD"/>
    <w:rsid w:val="1C139B92"/>
    <w:rsid w:val="1C16021A"/>
    <w:rsid w:val="1C16EC27"/>
    <w:rsid w:val="1C180EB8"/>
    <w:rsid w:val="1C182336"/>
    <w:rsid w:val="1C1CA53B"/>
    <w:rsid w:val="1C20E1D8"/>
    <w:rsid w:val="1C239E14"/>
    <w:rsid w:val="1C262216"/>
    <w:rsid w:val="1C2637CE"/>
    <w:rsid w:val="1C28E302"/>
    <w:rsid w:val="1C29BDA7"/>
    <w:rsid w:val="1C2B13A0"/>
    <w:rsid w:val="1C2B5719"/>
    <w:rsid w:val="1C2D565A"/>
    <w:rsid w:val="1C2F552A"/>
    <w:rsid w:val="1C2FDA9E"/>
    <w:rsid w:val="1C322525"/>
    <w:rsid w:val="1C3795D3"/>
    <w:rsid w:val="1C39021A"/>
    <w:rsid w:val="1C398820"/>
    <w:rsid w:val="1C3CAA23"/>
    <w:rsid w:val="1C3EEE4E"/>
    <w:rsid w:val="1C3F86FD"/>
    <w:rsid w:val="1C409624"/>
    <w:rsid w:val="1C40AB6A"/>
    <w:rsid w:val="1C414E98"/>
    <w:rsid w:val="1C41D68A"/>
    <w:rsid w:val="1C41E036"/>
    <w:rsid w:val="1C431ABB"/>
    <w:rsid w:val="1C462573"/>
    <w:rsid w:val="1C47BD83"/>
    <w:rsid w:val="1C47F908"/>
    <w:rsid w:val="1C499AEB"/>
    <w:rsid w:val="1C4A310C"/>
    <w:rsid w:val="1C4CA527"/>
    <w:rsid w:val="1C50743E"/>
    <w:rsid w:val="1C53AD61"/>
    <w:rsid w:val="1C555981"/>
    <w:rsid w:val="1C556F5B"/>
    <w:rsid w:val="1C55795A"/>
    <w:rsid w:val="1C55CA60"/>
    <w:rsid w:val="1C573E98"/>
    <w:rsid w:val="1C586647"/>
    <w:rsid w:val="1C58A448"/>
    <w:rsid w:val="1C5906F3"/>
    <w:rsid w:val="1C5A045E"/>
    <w:rsid w:val="1C5A1360"/>
    <w:rsid w:val="1C5C8AFE"/>
    <w:rsid w:val="1C625C85"/>
    <w:rsid w:val="1C63CB14"/>
    <w:rsid w:val="1C676267"/>
    <w:rsid w:val="1C6A040B"/>
    <w:rsid w:val="1C6BB21D"/>
    <w:rsid w:val="1C6BD264"/>
    <w:rsid w:val="1C6C8485"/>
    <w:rsid w:val="1C6C9632"/>
    <w:rsid w:val="1C6D9AE7"/>
    <w:rsid w:val="1C6DA5D9"/>
    <w:rsid w:val="1C6E42C6"/>
    <w:rsid w:val="1C6FD36B"/>
    <w:rsid w:val="1C732481"/>
    <w:rsid w:val="1C73C9AC"/>
    <w:rsid w:val="1C760ABE"/>
    <w:rsid w:val="1C7835EA"/>
    <w:rsid w:val="1C799A1B"/>
    <w:rsid w:val="1C7ABD9F"/>
    <w:rsid w:val="1C7CCEB5"/>
    <w:rsid w:val="1C7E1243"/>
    <w:rsid w:val="1C7EDBD9"/>
    <w:rsid w:val="1C7EDF7C"/>
    <w:rsid w:val="1C82980D"/>
    <w:rsid w:val="1C83A44C"/>
    <w:rsid w:val="1C8619EE"/>
    <w:rsid w:val="1C880B45"/>
    <w:rsid w:val="1C8891BF"/>
    <w:rsid w:val="1C88E320"/>
    <w:rsid w:val="1C8A101E"/>
    <w:rsid w:val="1C8AF66C"/>
    <w:rsid w:val="1C8B2340"/>
    <w:rsid w:val="1C8C617E"/>
    <w:rsid w:val="1C90DAD9"/>
    <w:rsid w:val="1C914000"/>
    <w:rsid w:val="1C923407"/>
    <w:rsid w:val="1C93C17F"/>
    <w:rsid w:val="1C94B3EA"/>
    <w:rsid w:val="1C971D5C"/>
    <w:rsid w:val="1C99F665"/>
    <w:rsid w:val="1C9B2DDF"/>
    <w:rsid w:val="1C9E36A3"/>
    <w:rsid w:val="1CA08341"/>
    <w:rsid w:val="1CA26213"/>
    <w:rsid w:val="1CA44D09"/>
    <w:rsid w:val="1CA6E748"/>
    <w:rsid w:val="1CA9E8CA"/>
    <w:rsid w:val="1CAE1941"/>
    <w:rsid w:val="1CAE4B1C"/>
    <w:rsid w:val="1CB1EFF6"/>
    <w:rsid w:val="1CB46FBB"/>
    <w:rsid w:val="1CB4CE38"/>
    <w:rsid w:val="1CB8DCB2"/>
    <w:rsid w:val="1CB8F7EA"/>
    <w:rsid w:val="1CBB7A81"/>
    <w:rsid w:val="1CBDD809"/>
    <w:rsid w:val="1CBFB175"/>
    <w:rsid w:val="1CC11EAD"/>
    <w:rsid w:val="1CC29CAF"/>
    <w:rsid w:val="1CC2D269"/>
    <w:rsid w:val="1CC34ECF"/>
    <w:rsid w:val="1CC6DACC"/>
    <w:rsid w:val="1CC7145E"/>
    <w:rsid w:val="1CC9E1ED"/>
    <w:rsid w:val="1CCA39CD"/>
    <w:rsid w:val="1CCE0433"/>
    <w:rsid w:val="1CCF9510"/>
    <w:rsid w:val="1CD052A1"/>
    <w:rsid w:val="1CD1527A"/>
    <w:rsid w:val="1CD47CDE"/>
    <w:rsid w:val="1CD8B435"/>
    <w:rsid w:val="1CDC1ED6"/>
    <w:rsid w:val="1CDC861F"/>
    <w:rsid w:val="1CDCA151"/>
    <w:rsid w:val="1CDCC0BC"/>
    <w:rsid w:val="1CDF35AC"/>
    <w:rsid w:val="1CE2568E"/>
    <w:rsid w:val="1CE268DE"/>
    <w:rsid w:val="1CE3840A"/>
    <w:rsid w:val="1CE43F9C"/>
    <w:rsid w:val="1CE547B5"/>
    <w:rsid w:val="1CE6ABAC"/>
    <w:rsid w:val="1CE713EB"/>
    <w:rsid w:val="1CE8A6A0"/>
    <w:rsid w:val="1CE9740A"/>
    <w:rsid w:val="1CE9EFE9"/>
    <w:rsid w:val="1CEB0844"/>
    <w:rsid w:val="1CEBE198"/>
    <w:rsid w:val="1CEBF00F"/>
    <w:rsid w:val="1CEC2B77"/>
    <w:rsid w:val="1CEE56F9"/>
    <w:rsid w:val="1CEEEE51"/>
    <w:rsid w:val="1CEFE5AC"/>
    <w:rsid w:val="1CF0CFFA"/>
    <w:rsid w:val="1CF2CE77"/>
    <w:rsid w:val="1CF3444C"/>
    <w:rsid w:val="1CF5047F"/>
    <w:rsid w:val="1CF55E42"/>
    <w:rsid w:val="1CF6C33B"/>
    <w:rsid w:val="1CF730B8"/>
    <w:rsid w:val="1CF8A49B"/>
    <w:rsid w:val="1CFA421F"/>
    <w:rsid w:val="1CFB73EE"/>
    <w:rsid w:val="1CFC8502"/>
    <w:rsid w:val="1CFE2427"/>
    <w:rsid w:val="1CFE5ED6"/>
    <w:rsid w:val="1CFF9434"/>
    <w:rsid w:val="1D05251A"/>
    <w:rsid w:val="1D055768"/>
    <w:rsid w:val="1D05775A"/>
    <w:rsid w:val="1D058069"/>
    <w:rsid w:val="1D06048D"/>
    <w:rsid w:val="1D093045"/>
    <w:rsid w:val="1D0AFBD1"/>
    <w:rsid w:val="1D0BE4AC"/>
    <w:rsid w:val="1D0CE4FE"/>
    <w:rsid w:val="1D0D0E6A"/>
    <w:rsid w:val="1D1010CC"/>
    <w:rsid w:val="1D10C2F0"/>
    <w:rsid w:val="1D132138"/>
    <w:rsid w:val="1D15EB59"/>
    <w:rsid w:val="1D15F621"/>
    <w:rsid w:val="1D17C9DC"/>
    <w:rsid w:val="1D1817EA"/>
    <w:rsid w:val="1D1A6134"/>
    <w:rsid w:val="1D1C3638"/>
    <w:rsid w:val="1D20F127"/>
    <w:rsid w:val="1D20F923"/>
    <w:rsid w:val="1D251B46"/>
    <w:rsid w:val="1D2710B6"/>
    <w:rsid w:val="1D283DD1"/>
    <w:rsid w:val="1D2AA08E"/>
    <w:rsid w:val="1D2F333E"/>
    <w:rsid w:val="1D3341BB"/>
    <w:rsid w:val="1D3444F5"/>
    <w:rsid w:val="1D345FAC"/>
    <w:rsid w:val="1D348505"/>
    <w:rsid w:val="1D36589A"/>
    <w:rsid w:val="1D365922"/>
    <w:rsid w:val="1D38BDC6"/>
    <w:rsid w:val="1D399053"/>
    <w:rsid w:val="1D3BAFF9"/>
    <w:rsid w:val="1D3C12D1"/>
    <w:rsid w:val="1D3C56CE"/>
    <w:rsid w:val="1D3D2BF6"/>
    <w:rsid w:val="1D3F0A26"/>
    <w:rsid w:val="1D417AF6"/>
    <w:rsid w:val="1D4355DB"/>
    <w:rsid w:val="1D43A710"/>
    <w:rsid w:val="1D449500"/>
    <w:rsid w:val="1D458332"/>
    <w:rsid w:val="1D45D0CC"/>
    <w:rsid w:val="1D49E971"/>
    <w:rsid w:val="1D5017A0"/>
    <w:rsid w:val="1D50240D"/>
    <w:rsid w:val="1D5030D0"/>
    <w:rsid w:val="1D51DB61"/>
    <w:rsid w:val="1D522D09"/>
    <w:rsid w:val="1D548C5E"/>
    <w:rsid w:val="1D55179A"/>
    <w:rsid w:val="1D57ED20"/>
    <w:rsid w:val="1D5A2E87"/>
    <w:rsid w:val="1D5A8D33"/>
    <w:rsid w:val="1D5C9564"/>
    <w:rsid w:val="1D5F5A0E"/>
    <w:rsid w:val="1D602789"/>
    <w:rsid w:val="1D60DFFE"/>
    <w:rsid w:val="1D62DB7B"/>
    <w:rsid w:val="1D64A17F"/>
    <w:rsid w:val="1D666344"/>
    <w:rsid w:val="1D680D1D"/>
    <w:rsid w:val="1D6B833F"/>
    <w:rsid w:val="1D6CB189"/>
    <w:rsid w:val="1D6CCA5C"/>
    <w:rsid w:val="1D6E11E2"/>
    <w:rsid w:val="1D708121"/>
    <w:rsid w:val="1D71C2E0"/>
    <w:rsid w:val="1D722238"/>
    <w:rsid w:val="1D73298A"/>
    <w:rsid w:val="1D74ED95"/>
    <w:rsid w:val="1D771D39"/>
    <w:rsid w:val="1D77EB9E"/>
    <w:rsid w:val="1D79D844"/>
    <w:rsid w:val="1D7BA311"/>
    <w:rsid w:val="1D7C3237"/>
    <w:rsid w:val="1D7CAE73"/>
    <w:rsid w:val="1D7D6A89"/>
    <w:rsid w:val="1D7D7916"/>
    <w:rsid w:val="1D7DB0A0"/>
    <w:rsid w:val="1D7E56A6"/>
    <w:rsid w:val="1D802545"/>
    <w:rsid w:val="1D86A2C5"/>
    <w:rsid w:val="1D892B79"/>
    <w:rsid w:val="1D8BB79A"/>
    <w:rsid w:val="1D8C1A29"/>
    <w:rsid w:val="1D8EABDB"/>
    <w:rsid w:val="1D8EEB0F"/>
    <w:rsid w:val="1D90B9CB"/>
    <w:rsid w:val="1D916D93"/>
    <w:rsid w:val="1D92D15B"/>
    <w:rsid w:val="1D9483E9"/>
    <w:rsid w:val="1D9906A3"/>
    <w:rsid w:val="1D99C593"/>
    <w:rsid w:val="1D9A5E34"/>
    <w:rsid w:val="1D9B2659"/>
    <w:rsid w:val="1DA0CBE4"/>
    <w:rsid w:val="1DA23AE0"/>
    <w:rsid w:val="1DA2C987"/>
    <w:rsid w:val="1DA56FCF"/>
    <w:rsid w:val="1DA585C2"/>
    <w:rsid w:val="1DA7B5E4"/>
    <w:rsid w:val="1DA8D3F0"/>
    <w:rsid w:val="1DAAA1F8"/>
    <w:rsid w:val="1DAB959F"/>
    <w:rsid w:val="1DABA9A6"/>
    <w:rsid w:val="1DABB531"/>
    <w:rsid w:val="1DAFB2C8"/>
    <w:rsid w:val="1DB07BBA"/>
    <w:rsid w:val="1DB39E1D"/>
    <w:rsid w:val="1DB406A6"/>
    <w:rsid w:val="1DB472BE"/>
    <w:rsid w:val="1DB56E4D"/>
    <w:rsid w:val="1DB77304"/>
    <w:rsid w:val="1DBB9359"/>
    <w:rsid w:val="1DBD6D09"/>
    <w:rsid w:val="1DBE87F9"/>
    <w:rsid w:val="1DBF7693"/>
    <w:rsid w:val="1DBF9B99"/>
    <w:rsid w:val="1DBFF88D"/>
    <w:rsid w:val="1DC1901F"/>
    <w:rsid w:val="1DC31D3A"/>
    <w:rsid w:val="1DC62E06"/>
    <w:rsid w:val="1DC70A38"/>
    <w:rsid w:val="1DC80FCD"/>
    <w:rsid w:val="1DC8505B"/>
    <w:rsid w:val="1DC8A5BF"/>
    <w:rsid w:val="1DCE5139"/>
    <w:rsid w:val="1DD14513"/>
    <w:rsid w:val="1DD21C76"/>
    <w:rsid w:val="1DD24FD9"/>
    <w:rsid w:val="1DD35B51"/>
    <w:rsid w:val="1DD38319"/>
    <w:rsid w:val="1DD78EF5"/>
    <w:rsid w:val="1DDAFD27"/>
    <w:rsid w:val="1DDBCF39"/>
    <w:rsid w:val="1DE27961"/>
    <w:rsid w:val="1DE396FF"/>
    <w:rsid w:val="1DE63B78"/>
    <w:rsid w:val="1DE8E3AB"/>
    <w:rsid w:val="1DEBFA66"/>
    <w:rsid w:val="1DEDA280"/>
    <w:rsid w:val="1DF0D596"/>
    <w:rsid w:val="1DF0D6B5"/>
    <w:rsid w:val="1DF33197"/>
    <w:rsid w:val="1DF41E1A"/>
    <w:rsid w:val="1DF5501A"/>
    <w:rsid w:val="1DF8E7BA"/>
    <w:rsid w:val="1DFE0B66"/>
    <w:rsid w:val="1DFF1C14"/>
    <w:rsid w:val="1E001604"/>
    <w:rsid w:val="1E03CCD7"/>
    <w:rsid w:val="1E03D1DD"/>
    <w:rsid w:val="1E04F2A3"/>
    <w:rsid w:val="1E0526EE"/>
    <w:rsid w:val="1E055C51"/>
    <w:rsid w:val="1E062D77"/>
    <w:rsid w:val="1E094326"/>
    <w:rsid w:val="1E094CFA"/>
    <w:rsid w:val="1E0A278F"/>
    <w:rsid w:val="1E0E8264"/>
    <w:rsid w:val="1E116F50"/>
    <w:rsid w:val="1E1292E3"/>
    <w:rsid w:val="1E1357CD"/>
    <w:rsid w:val="1E15EDED"/>
    <w:rsid w:val="1E165F80"/>
    <w:rsid w:val="1E17F8D5"/>
    <w:rsid w:val="1E1D0CBF"/>
    <w:rsid w:val="1E1D76E1"/>
    <w:rsid w:val="1E1F9425"/>
    <w:rsid w:val="1E218F29"/>
    <w:rsid w:val="1E22B65C"/>
    <w:rsid w:val="1E237DCF"/>
    <w:rsid w:val="1E24A8B6"/>
    <w:rsid w:val="1E267B2F"/>
    <w:rsid w:val="1E26DBE8"/>
    <w:rsid w:val="1E29BF49"/>
    <w:rsid w:val="1E2A8BAD"/>
    <w:rsid w:val="1E2B0A78"/>
    <w:rsid w:val="1E2D4D0B"/>
    <w:rsid w:val="1E2D7113"/>
    <w:rsid w:val="1E2F2B45"/>
    <w:rsid w:val="1E2FB0F2"/>
    <w:rsid w:val="1E304302"/>
    <w:rsid w:val="1E30A699"/>
    <w:rsid w:val="1E3125B3"/>
    <w:rsid w:val="1E315049"/>
    <w:rsid w:val="1E321369"/>
    <w:rsid w:val="1E323C94"/>
    <w:rsid w:val="1E3424AC"/>
    <w:rsid w:val="1E350A8A"/>
    <w:rsid w:val="1E3A85D1"/>
    <w:rsid w:val="1E3BE5A6"/>
    <w:rsid w:val="1E3C444E"/>
    <w:rsid w:val="1E3CC746"/>
    <w:rsid w:val="1E3CCE4A"/>
    <w:rsid w:val="1E3DD506"/>
    <w:rsid w:val="1E3E17F7"/>
    <w:rsid w:val="1E3E4DA9"/>
    <w:rsid w:val="1E3F52C8"/>
    <w:rsid w:val="1E415A74"/>
    <w:rsid w:val="1E44E8A7"/>
    <w:rsid w:val="1E4504F9"/>
    <w:rsid w:val="1E452C39"/>
    <w:rsid w:val="1E499B48"/>
    <w:rsid w:val="1E4A65D5"/>
    <w:rsid w:val="1E4BE39B"/>
    <w:rsid w:val="1E4DCEF2"/>
    <w:rsid w:val="1E4E763A"/>
    <w:rsid w:val="1E4E7A0B"/>
    <w:rsid w:val="1E4E9CA6"/>
    <w:rsid w:val="1E50D7CE"/>
    <w:rsid w:val="1E54930B"/>
    <w:rsid w:val="1E58C585"/>
    <w:rsid w:val="1E59D4FE"/>
    <w:rsid w:val="1E5ADEFC"/>
    <w:rsid w:val="1E5B7B7A"/>
    <w:rsid w:val="1E5B7D2E"/>
    <w:rsid w:val="1E5DB6AF"/>
    <w:rsid w:val="1E5F3349"/>
    <w:rsid w:val="1E66D687"/>
    <w:rsid w:val="1E68843F"/>
    <w:rsid w:val="1E6952A4"/>
    <w:rsid w:val="1E6B1964"/>
    <w:rsid w:val="1E6F4EBF"/>
    <w:rsid w:val="1E7032B1"/>
    <w:rsid w:val="1E73AB77"/>
    <w:rsid w:val="1E76474D"/>
    <w:rsid w:val="1E784FFE"/>
    <w:rsid w:val="1E79458B"/>
    <w:rsid w:val="1E797BDD"/>
    <w:rsid w:val="1E79BAF6"/>
    <w:rsid w:val="1E7A44AB"/>
    <w:rsid w:val="1E7B3A69"/>
    <w:rsid w:val="1E8017BC"/>
    <w:rsid w:val="1E80402C"/>
    <w:rsid w:val="1E806255"/>
    <w:rsid w:val="1E82CA00"/>
    <w:rsid w:val="1E844D47"/>
    <w:rsid w:val="1E8533C6"/>
    <w:rsid w:val="1E8AAAC7"/>
    <w:rsid w:val="1E91293D"/>
    <w:rsid w:val="1E93DB29"/>
    <w:rsid w:val="1E94CA56"/>
    <w:rsid w:val="1E967180"/>
    <w:rsid w:val="1E96FFF6"/>
    <w:rsid w:val="1E989915"/>
    <w:rsid w:val="1E98AAD4"/>
    <w:rsid w:val="1E99C54D"/>
    <w:rsid w:val="1E9CA650"/>
    <w:rsid w:val="1EA089D4"/>
    <w:rsid w:val="1EA10673"/>
    <w:rsid w:val="1EA144DC"/>
    <w:rsid w:val="1EA15E85"/>
    <w:rsid w:val="1EA30B17"/>
    <w:rsid w:val="1EA34602"/>
    <w:rsid w:val="1EA4475A"/>
    <w:rsid w:val="1EA4822D"/>
    <w:rsid w:val="1EA76926"/>
    <w:rsid w:val="1EA82003"/>
    <w:rsid w:val="1EA83807"/>
    <w:rsid w:val="1EAC4245"/>
    <w:rsid w:val="1EAE6466"/>
    <w:rsid w:val="1EB0F862"/>
    <w:rsid w:val="1EB14214"/>
    <w:rsid w:val="1EB6F3AA"/>
    <w:rsid w:val="1EB73ED9"/>
    <w:rsid w:val="1EB8CCA1"/>
    <w:rsid w:val="1EBABEF1"/>
    <w:rsid w:val="1EBCD561"/>
    <w:rsid w:val="1EC0F88F"/>
    <w:rsid w:val="1EC1DEAD"/>
    <w:rsid w:val="1EC6C313"/>
    <w:rsid w:val="1EC73927"/>
    <w:rsid w:val="1ECBCD99"/>
    <w:rsid w:val="1ECEEF05"/>
    <w:rsid w:val="1ED1C2AC"/>
    <w:rsid w:val="1ED527D6"/>
    <w:rsid w:val="1ED61704"/>
    <w:rsid w:val="1ED7349A"/>
    <w:rsid w:val="1ED8C77D"/>
    <w:rsid w:val="1ED93180"/>
    <w:rsid w:val="1ED939E2"/>
    <w:rsid w:val="1EDAD87F"/>
    <w:rsid w:val="1EDC6787"/>
    <w:rsid w:val="1EDC6C25"/>
    <w:rsid w:val="1EDF36B3"/>
    <w:rsid w:val="1EE2FAD6"/>
    <w:rsid w:val="1EE3300D"/>
    <w:rsid w:val="1EE65486"/>
    <w:rsid w:val="1EE8DC02"/>
    <w:rsid w:val="1EE9F4EC"/>
    <w:rsid w:val="1EEB2480"/>
    <w:rsid w:val="1EEE01FD"/>
    <w:rsid w:val="1EEE1549"/>
    <w:rsid w:val="1EF2DDF4"/>
    <w:rsid w:val="1EF53A2F"/>
    <w:rsid w:val="1EF7C9F0"/>
    <w:rsid w:val="1EF83275"/>
    <w:rsid w:val="1EF83828"/>
    <w:rsid w:val="1EFD4E89"/>
    <w:rsid w:val="1F00F62A"/>
    <w:rsid w:val="1F014888"/>
    <w:rsid w:val="1F0238FB"/>
    <w:rsid w:val="1F0300B4"/>
    <w:rsid w:val="1F03B87D"/>
    <w:rsid w:val="1F0535B7"/>
    <w:rsid w:val="1F05B2CA"/>
    <w:rsid w:val="1F05CFFB"/>
    <w:rsid w:val="1F074178"/>
    <w:rsid w:val="1F076FF9"/>
    <w:rsid w:val="1F08401F"/>
    <w:rsid w:val="1F088D01"/>
    <w:rsid w:val="1F0C8A0F"/>
    <w:rsid w:val="1F0DA90D"/>
    <w:rsid w:val="1F0EAB4B"/>
    <w:rsid w:val="1F0F19DA"/>
    <w:rsid w:val="1F152990"/>
    <w:rsid w:val="1F157060"/>
    <w:rsid w:val="1F16963D"/>
    <w:rsid w:val="1F1A2D42"/>
    <w:rsid w:val="1F1A9F8F"/>
    <w:rsid w:val="1F1C0BFA"/>
    <w:rsid w:val="1F1DEEAA"/>
    <w:rsid w:val="1F1ED9B2"/>
    <w:rsid w:val="1F1EED50"/>
    <w:rsid w:val="1F2768A9"/>
    <w:rsid w:val="1F2906C4"/>
    <w:rsid w:val="1F294DE2"/>
    <w:rsid w:val="1F29881B"/>
    <w:rsid w:val="1F2A19C8"/>
    <w:rsid w:val="1F2C1A4F"/>
    <w:rsid w:val="1F2C6D14"/>
    <w:rsid w:val="1F2CBEFB"/>
    <w:rsid w:val="1F2CD28C"/>
    <w:rsid w:val="1F2D19BB"/>
    <w:rsid w:val="1F2E4FD6"/>
    <w:rsid w:val="1F2E7AB3"/>
    <w:rsid w:val="1F2E7E44"/>
    <w:rsid w:val="1F2EB917"/>
    <w:rsid w:val="1F2F2FDC"/>
    <w:rsid w:val="1F2F8B25"/>
    <w:rsid w:val="1F328976"/>
    <w:rsid w:val="1F348815"/>
    <w:rsid w:val="1F35B69E"/>
    <w:rsid w:val="1F3868B1"/>
    <w:rsid w:val="1F389355"/>
    <w:rsid w:val="1F39B1A4"/>
    <w:rsid w:val="1F39E935"/>
    <w:rsid w:val="1F3CD2FF"/>
    <w:rsid w:val="1F3E5A28"/>
    <w:rsid w:val="1F40609D"/>
    <w:rsid w:val="1F4098A2"/>
    <w:rsid w:val="1F42947D"/>
    <w:rsid w:val="1F4447E4"/>
    <w:rsid w:val="1F484A97"/>
    <w:rsid w:val="1F487006"/>
    <w:rsid w:val="1F487264"/>
    <w:rsid w:val="1F48844A"/>
    <w:rsid w:val="1F48EE78"/>
    <w:rsid w:val="1F499831"/>
    <w:rsid w:val="1F516E3E"/>
    <w:rsid w:val="1F51B0A3"/>
    <w:rsid w:val="1F5281C4"/>
    <w:rsid w:val="1F5390D8"/>
    <w:rsid w:val="1F53D144"/>
    <w:rsid w:val="1F559CA6"/>
    <w:rsid w:val="1F55B124"/>
    <w:rsid w:val="1F55F35D"/>
    <w:rsid w:val="1F5688E3"/>
    <w:rsid w:val="1F598409"/>
    <w:rsid w:val="1F5B1259"/>
    <w:rsid w:val="1F5CD020"/>
    <w:rsid w:val="1F5D29D7"/>
    <w:rsid w:val="1F5F0A1D"/>
    <w:rsid w:val="1F5FD1C8"/>
    <w:rsid w:val="1F60E0FA"/>
    <w:rsid w:val="1F62A8E3"/>
    <w:rsid w:val="1F62EE08"/>
    <w:rsid w:val="1F662167"/>
    <w:rsid w:val="1F666186"/>
    <w:rsid w:val="1F667755"/>
    <w:rsid w:val="1F66FB84"/>
    <w:rsid w:val="1F67697A"/>
    <w:rsid w:val="1F6782F0"/>
    <w:rsid w:val="1F680FE8"/>
    <w:rsid w:val="1F6CB5C2"/>
    <w:rsid w:val="1F6DBBE4"/>
    <w:rsid w:val="1F6E3568"/>
    <w:rsid w:val="1F70CF26"/>
    <w:rsid w:val="1F712533"/>
    <w:rsid w:val="1F724660"/>
    <w:rsid w:val="1F732E83"/>
    <w:rsid w:val="1F799DEA"/>
    <w:rsid w:val="1F7AF014"/>
    <w:rsid w:val="1F7C1404"/>
    <w:rsid w:val="1F7D4919"/>
    <w:rsid w:val="1F7DC9FA"/>
    <w:rsid w:val="1F7E01F2"/>
    <w:rsid w:val="1F8102F4"/>
    <w:rsid w:val="1F820B17"/>
    <w:rsid w:val="1F888250"/>
    <w:rsid w:val="1F89DE31"/>
    <w:rsid w:val="1F8AEC9E"/>
    <w:rsid w:val="1F8C6A80"/>
    <w:rsid w:val="1F8D2678"/>
    <w:rsid w:val="1F8F17E7"/>
    <w:rsid w:val="1F8FFFC3"/>
    <w:rsid w:val="1F900E38"/>
    <w:rsid w:val="1F909997"/>
    <w:rsid w:val="1F92E753"/>
    <w:rsid w:val="1F955E44"/>
    <w:rsid w:val="1F97DAA0"/>
    <w:rsid w:val="1F999DB0"/>
    <w:rsid w:val="1F9CE65C"/>
    <w:rsid w:val="1F9DAA3C"/>
    <w:rsid w:val="1FA28B92"/>
    <w:rsid w:val="1FA29CD3"/>
    <w:rsid w:val="1FA3E8A8"/>
    <w:rsid w:val="1FA7736E"/>
    <w:rsid w:val="1FA774A7"/>
    <w:rsid w:val="1FA81E11"/>
    <w:rsid w:val="1FA9268C"/>
    <w:rsid w:val="1FAC5628"/>
    <w:rsid w:val="1FAD5709"/>
    <w:rsid w:val="1FAF0E06"/>
    <w:rsid w:val="1FB05125"/>
    <w:rsid w:val="1FB1B939"/>
    <w:rsid w:val="1FB35BE3"/>
    <w:rsid w:val="1FB37FFE"/>
    <w:rsid w:val="1FB42EE4"/>
    <w:rsid w:val="1FB5ECD7"/>
    <w:rsid w:val="1FB649E0"/>
    <w:rsid w:val="1FB690D3"/>
    <w:rsid w:val="1FB70588"/>
    <w:rsid w:val="1FB8E594"/>
    <w:rsid w:val="1FB8EAF1"/>
    <w:rsid w:val="1FBA2A36"/>
    <w:rsid w:val="1FBB2043"/>
    <w:rsid w:val="1FBF58F1"/>
    <w:rsid w:val="1FBFEE12"/>
    <w:rsid w:val="1FC00CA6"/>
    <w:rsid w:val="1FC37B98"/>
    <w:rsid w:val="1FC7948A"/>
    <w:rsid w:val="1FC83211"/>
    <w:rsid w:val="1FCB22DF"/>
    <w:rsid w:val="1FCC5033"/>
    <w:rsid w:val="1FCC76FA"/>
    <w:rsid w:val="1FCC8CDA"/>
    <w:rsid w:val="1FCD07BC"/>
    <w:rsid w:val="1FCE5BBA"/>
    <w:rsid w:val="1FCEB6D4"/>
    <w:rsid w:val="1FCEC979"/>
    <w:rsid w:val="1FD0C4BD"/>
    <w:rsid w:val="1FD2748B"/>
    <w:rsid w:val="1FD5936C"/>
    <w:rsid w:val="1FD5E59C"/>
    <w:rsid w:val="1FD831AE"/>
    <w:rsid w:val="1FD9F2B8"/>
    <w:rsid w:val="1FDBD857"/>
    <w:rsid w:val="1FDC3885"/>
    <w:rsid w:val="1FDD07A6"/>
    <w:rsid w:val="1FDEC072"/>
    <w:rsid w:val="1FE1B255"/>
    <w:rsid w:val="1FE46BE3"/>
    <w:rsid w:val="1FEB6F77"/>
    <w:rsid w:val="1FEC1EE2"/>
    <w:rsid w:val="1FEE2057"/>
    <w:rsid w:val="1FEF947E"/>
    <w:rsid w:val="1FF160CB"/>
    <w:rsid w:val="1FF1EDD3"/>
    <w:rsid w:val="1FF4335E"/>
    <w:rsid w:val="1FF61C82"/>
    <w:rsid w:val="1FF7BC67"/>
    <w:rsid w:val="1FF9D61A"/>
    <w:rsid w:val="1FFAA250"/>
    <w:rsid w:val="1FFDAEBD"/>
    <w:rsid w:val="1FFFE2CE"/>
    <w:rsid w:val="2003B6EB"/>
    <w:rsid w:val="20048EA6"/>
    <w:rsid w:val="200AE35A"/>
    <w:rsid w:val="200AFF5E"/>
    <w:rsid w:val="200B27E0"/>
    <w:rsid w:val="200E1B96"/>
    <w:rsid w:val="20103A91"/>
    <w:rsid w:val="2014FDA2"/>
    <w:rsid w:val="20166914"/>
    <w:rsid w:val="201AAC76"/>
    <w:rsid w:val="201C284E"/>
    <w:rsid w:val="201CD4C9"/>
    <w:rsid w:val="201DB26A"/>
    <w:rsid w:val="201E1755"/>
    <w:rsid w:val="2020AD5A"/>
    <w:rsid w:val="2023B762"/>
    <w:rsid w:val="202648EB"/>
    <w:rsid w:val="202668DC"/>
    <w:rsid w:val="20282EF3"/>
    <w:rsid w:val="202A5180"/>
    <w:rsid w:val="202B9F29"/>
    <w:rsid w:val="202D06A5"/>
    <w:rsid w:val="202DD9C3"/>
    <w:rsid w:val="202F38BB"/>
    <w:rsid w:val="2034D0E3"/>
    <w:rsid w:val="2035E8C2"/>
    <w:rsid w:val="2037FA24"/>
    <w:rsid w:val="203B95C4"/>
    <w:rsid w:val="203D0DD3"/>
    <w:rsid w:val="203D976F"/>
    <w:rsid w:val="203EE8E9"/>
    <w:rsid w:val="2043202E"/>
    <w:rsid w:val="2043E009"/>
    <w:rsid w:val="20445C51"/>
    <w:rsid w:val="20454A57"/>
    <w:rsid w:val="2045CF3B"/>
    <w:rsid w:val="2046BB0D"/>
    <w:rsid w:val="20470655"/>
    <w:rsid w:val="204BC031"/>
    <w:rsid w:val="2054FCB9"/>
    <w:rsid w:val="20558761"/>
    <w:rsid w:val="2059B1D5"/>
    <w:rsid w:val="205B8F91"/>
    <w:rsid w:val="205BB730"/>
    <w:rsid w:val="205BFCD1"/>
    <w:rsid w:val="205C7F75"/>
    <w:rsid w:val="205E1F3B"/>
    <w:rsid w:val="2060A16A"/>
    <w:rsid w:val="20621DE9"/>
    <w:rsid w:val="206221A6"/>
    <w:rsid w:val="206317E8"/>
    <w:rsid w:val="20652EA1"/>
    <w:rsid w:val="20659E2E"/>
    <w:rsid w:val="206AFBFB"/>
    <w:rsid w:val="206B38CB"/>
    <w:rsid w:val="206B8C0C"/>
    <w:rsid w:val="206BC1C8"/>
    <w:rsid w:val="206D49F1"/>
    <w:rsid w:val="206DD849"/>
    <w:rsid w:val="206E3AAD"/>
    <w:rsid w:val="206F4E99"/>
    <w:rsid w:val="20725C6F"/>
    <w:rsid w:val="20727116"/>
    <w:rsid w:val="2072D2AF"/>
    <w:rsid w:val="207406AE"/>
    <w:rsid w:val="20741274"/>
    <w:rsid w:val="207495B5"/>
    <w:rsid w:val="20749773"/>
    <w:rsid w:val="2079CA4E"/>
    <w:rsid w:val="207C387F"/>
    <w:rsid w:val="207CBFD3"/>
    <w:rsid w:val="207E43C6"/>
    <w:rsid w:val="20807E33"/>
    <w:rsid w:val="20858B91"/>
    <w:rsid w:val="2088DCF3"/>
    <w:rsid w:val="208C03D3"/>
    <w:rsid w:val="208F7AE3"/>
    <w:rsid w:val="20984EEE"/>
    <w:rsid w:val="20995E73"/>
    <w:rsid w:val="209D74CC"/>
    <w:rsid w:val="20A0C515"/>
    <w:rsid w:val="20A4F6B7"/>
    <w:rsid w:val="20A54F74"/>
    <w:rsid w:val="20A636FE"/>
    <w:rsid w:val="20A63ACD"/>
    <w:rsid w:val="20A8BEB6"/>
    <w:rsid w:val="20A91399"/>
    <w:rsid w:val="20AE0EA8"/>
    <w:rsid w:val="20AE42BE"/>
    <w:rsid w:val="20AFA7C2"/>
    <w:rsid w:val="20AFAF2B"/>
    <w:rsid w:val="20B101D1"/>
    <w:rsid w:val="20B25733"/>
    <w:rsid w:val="20B29374"/>
    <w:rsid w:val="20B360C7"/>
    <w:rsid w:val="20B4D866"/>
    <w:rsid w:val="20B5858E"/>
    <w:rsid w:val="20B77091"/>
    <w:rsid w:val="20B99EF3"/>
    <w:rsid w:val="20BB735A"/>
    <w:rsid w:val="20BE51FE"/>
    <w:rsid w:val="20BF2D29"/>
    <w:rsid w:val="20C611FD"/>
    <w:rsid w:val="20C62725"/>
    <w:rsid w:val="20C737EE"/>
    <w:rsid w:val="20C73E6F"/>
    <w:rsid w:val="20CA9E10"/>
    <w:rsid w:val="20CE0EA5"/>
    <w:rsid w:val="20D02597"/>
    <w:rsid w:val="20D2C71B"/>
    <w:rsid w:val="20D42084"/>
    <w:rsid w:val="20D50A43"/>
    <w:rsid w:val="20D8042E"/>
    <w:rsid w:val="20DB163F"/>
    <w:rsid w:val="20DB5388"/>
    <w:rsid w:val="20DE071A"/>
    <w:rsid w:val="20DE1D28"/>
    <w:rsid w:val="20DEAA6F"/>
    <w:rsid w:val="20DED9CF"/>
    <w:rsid w:val="20E064F4"/>
    <w:rsid w:val="20E0DDD2"/>
    <w:rsid w:val="20E11660"/>
    <w:rsid w:val="20E12F45"/>
    <w:rsid w:val="20E320FA"/>
    <w:rsid w:val="20E4A8F7"/>
    <w:rsid w:val="20E5889A"/>
    <w:rsid w:val="20E5B84C"/>
    <w:rsid w:val="20E7539B"/>
    <w:rsid w:val="20E81304"/>
    <w:rsid w:val="20EA857D"/>
    <w:rsid w:val="20EA9775"/>
    <w:rsid w:val="20EABE03"/>
    <w:rsid w:val="20EB3F24"/>
    <w:rsid w:val="20EF1448"/>
    <w:rsid w:val="20F3B0A9"/>
    <w:rsid w:val="20F42EC0"/>
    <w:rsid w:val="20F64F18"/>
    <w:rsid w:val="20F739F8"/>
    <w:rsid w:val="20FAD3F6"/>
    <w:rsid w:val="20FC50A4"/>
    <w:rsid w:val="20FE7906"/>
    <w:rsid w:val="20FF8D2A"/>
    <w:rsid w:val="21011723"/>
    <w:rsid w:val="21024324"/>
    <w:rsid w:val="210842A6"/>
    <w:rsid w:val="210CCCD0"/>
    <w:rsid w:val="210DA25C"/>
    <w:rsid w:val="210E74A1"/>
    <w:rsid w:val="2111E5FD"/>
    <w:rsid w:val="2111E861"/>
    <w:rsid w:val="21141AB8"/>
    <w:rsid w:val="21141E6A"/>
    <w:rsid w:val="21161CDE"/>
    <w:rsid w:val="21184D8B"/>
    <w:rsid w:val="2118507D"/>
    <w:rsid w:val="21195245"/>
    <w:rsid w:val="2119BAB6"/>
    <w:rsid w:val="211C8D2C"/>
    <w:rsid w:val="211CF28A"/>
    <w:rsid w:val="21228B66"/>
    <w:rsid w:val="21229AE3"/>
    <w:rsid w:val="2122A574"/>
    <w:rsid w:val="2122EEA3"/>
    <w:rsid w:val="21273F29"/>
    <w:rsid w:val="21282082"/>
    <w:rsid w:val="212D2237"/>
    <w:rsid w:val="212E4700"/>
    <w:rsid w:val="2135BEB3"/>
    <w:rsid w:val="2136225D"/>
    <w:rsid w:val="213672B4"/>
    <w:rsid w:val="213F90A0"/>
    <w:rsid w:val="21405B43"/>
    <w:rsid w:val="21405FE0"/>
    <w:rsid w:val="21417FB1"/>
    <w:rsid w:val="2141B0FB"/>
    <w:rsid w:val="2141B91C"/>
    <w:rsid w:val="21488B52"/>
    <w:rsid w:val="2148AEE9"/>
    <w:rsid w:val="2148F48B"/>
    <w:rsid w:val="214D4D66"/>
    <w:rsid w:val="21559032"/>
    <w:rsid w:val="2158D967"/>
    <w:rsid w:val="21596846"/>
    <w:rsid w:val="21597B80"/>
    <w:rsid w:val="2159D6E2"/>
    <w:rsid w:val="215A4DA3"/>
    <w:rsid w:val="215C1F9F"/>
    <w:rsid w:val="215DEB78"/>
    <w:rsid w:val="215FA220"/>
    <w:rsid w:val="2160C48B"/>
    <w:rsid w:val="2161306F"/>
    <w:rsid w:val="2163FB3B"/>
    <w:rsid w:val="2165A063"/>
    <w:rsid w:val="2165C3F9"/>
    <w:rsid w:val="21677B63"/>
    <w:rsid w:val="2167B405"/>
    <w:rsid w:val="21685368"/>
    <w:rsid w:val="216A4847"/>
    <w:rsid w:val="216BE4D0"/>
    <w:rsid w:val="216E3D05"/>
    <w:rsid w:val="216EF687"/>
    <w:rsid w:val="21719F59"/>
    <w:rsid w:val="21721F31"/>
    <w:rsid w:val="217459FD"/>
    <w:rsid w:val="21776CB4"/>
    <w:rsid w:val="2177B461"/>
    <w:rsid w:val="2177D4DD"/>
    <w:rsid w:val="21791C68"/>
    <w:rsid w:val="2179D20A"/>
    <w:rsid w:val="217A16DF"/>
    <w:rsid w:val="217B3EDC"/>
    <w:rsid w:val="217C531A"/>
    <w:rsid w:val="217D3BFE"/>
    <w:rsid w:val="217FF791"/>
    <w:rsid w:val="21802D76"/>
    <w:rsid w:val="21821CFD"/>
    <w:rsid w:val="2187892C"/>
    <w:rsid w:val="218C2CA5"/>
    <w:rsid w:val="218C3DEA"/>
    <w:rsid w:val="218C4DD5"/>
    <w:rsid w:val="218C84DC"/>
    <w:rsid w:val="218D41EA"/>
    <w:rsid w:val="218D44B5"/>
    <w:rsid w:val="218FEBB8"/>
    <w:rsid w:val="21949442"/>
    <w:rsid w:val="2194DD8D"/>
    <w:rsid w:val="2195BD6A"/>
    <w:rsid w:val="2196BFAA"/>
    <w:rsid w:val="2196C0B4"/>
    <w:rsid w:val="2197B9A4"/>
    <w:rsid w:val="2197FD8C"/>
    <w:rsid w:val="219BF921"/>
    <w:rsid w:val="21A05CD9"/>
    <w:rsid w:val="21A716A3"/>
    <w:rsid w:val="21AE5C82"/>
    <w:rsid w:val="21AFBB8F"/>
    <w:rsid w:val="21B04851"/>
    <w:rsid w:val="21B0B7EC"/>
    <w:rsid w:val="21B23975"/>
    <w:rsid w:val="21B250D1"/>
    <w:rsid w:val="21B50323"/>
    <w:rsid w:val="21B52364"/>
    <w:rsid w:val="21B53394"/>
    <w:rsid w:val="21B6A18A"/>
    <w:rsid w:val="21B968BD"/>
    <w:rsid w:val="21BB4C44"/>
    <w:rsid w:val="21BE09C8"/>
    <w:rsid w:val="21BF6539"/>
    <w:rsid w:val="21C04C65"/>
    <w:rsid w:val="21C06412"/>
    <w:rsid w:val="21C0DB7A"/>
    <w:rsid w:val="21C10349"/>
    <w:rsid w:val="21C134C0"/>
    <w:rsid w:val="21C215FF"/>
    <w:rsid w:val="21C2C2B0"/>
    <w:rsid w:val="21C4A824"/>
    <w:rsid w:val="21C4E227"/>
    <w:rsid w:val="21C5CCBA"/>
    <w:rsid w:val="21C7A2AC"/>
    <w:rsid w:val="21CB1F01"/>
    <w:rsid w:val="21CC2398"/>
    <w:rsid w:val="21CF9622"/>
    <w:rsid w:val="21CFBB70"/>
    <w:rsid w:val="21CFFBF3"/>
    <w:rsid w:val="21D3EC64"/>
    <w:rsid w:val="21D66275"/>
    <w:rsid w:val="21D6DDE2"/>
    <w:rsid w:val="21D93E8F"/>
    <w:rsid w:val="21DC8BF6"/>
    <w:rsid w:val="21DCEC27"/>
    <w:rsid w:val="21DD50FA"/>
    <w:rsid w:val="21DF1A4A"/>
    <w:rsid w:val="21DF82EA"/>
    <w:rsid w:val="21E0012A"/>
    <w:rsid w:val="21E09995"/>
    <w:rsid w:val="21E0AC4B"/>
    <w:rsid w:val="21E13CD6"/>
    <w:rsid w:val="21E3FFA6"/>
    <w:rsid w:val="21E6A274"/>
    <w:rsid w:val="21E6ED5A"/>
    <w:rsid w:val="21E8B6E1"/>
    <w:rsid w:val="21EC47ED"/>
    <w:rsid w:val="21EC9A61"/>
    <w:rsid w:val="21EE6B32"/>
    <w:rsid w:val="21EEF24A"/>
    <w:rsid w:val="21F19893"/>
    <w:rsid w:val="21F225D0"/>
    <w:rsid w:val="21F5A3F1"/>
    <w:rsid w:val="21F69F5D"/>
    <w:rsid w:val="21F79F4D"/>
    <w:rsid w:val="21F92578"/>
    <w:rsid w:val="21FA7B0A"/>
    <w:rsid w:val="21FCB986"/>
    <w:rsid w:val="21FECB09"/>
    <w:rsid w:val="2202A8B7"/>
    <w:rsid w:val="22040AA0"/>
    <w:rsid w:val="2205F222"/>
    <w:rsid w:val="22091D0F"/>
    <w:rsid w:val="220A31F8"/>
    <w:rsid w:val="220A3F09"/>
    <w:rsid w:val="220C848A"/>
    <w:rsid w:val="220D918A"/>
    <w:rsid w:val="220F1B91"/>
    <w:rsid w:val="221453E6"/>
    <w:rsid w:val="22151287"/>
    <w:rsid w:val="22158632"/>
    <w:rsid w:val="2218E3C6"/>
    <w:rsid w:val="221AF90C"/>
    <w:rsid w:val="221BEFDF"/>
    <w:rsid w:val="221EC2C3"/>
    <w:rsid w:val="222171C4"/>
    <w:rsid w:val="2225EE50"/>
    <w:rsid w:val="2226D560"/>
    <w:rsid w:val="2228F53C"/>
    <w:rsid w:val="222A25DA"/>
    <w:rsid w:val="222C77D4"/>
    <w:rsid w:val="222EE578"/>
    <w:rsid w:val="2232AEB6"/>
    <w:rsid w:val="2236A6C5"/>
    <w:rsid w:val="22379F4B"/>
    <w:rsid w:val="2237A53C"/>
    <w:rsid w:val="2238A632"/>
    <w:rsid w:val="2239B4DD"/>
    <w:rsid w:val="2239F753"/>
    <w:rsid w:val="223B1839"/>
    <w:rsid w:val="223B85E5"/>
    <w:rsid w:val="223E2827"/>
    <w:rsid w:val="2247A4D3"/>
    <w:rsid w:val="2248CDF0"/>
    <w:rsid w:val="224BB673"/>
    <w:rsid w:val="224E64BF"/>
    <w:rsid w:val="224EF0DB"/>
    <w:rsid w:val="22520A48"/>
    <w:rsid w:val="22523C71"/>
    <w:rsid w:val="2255021B"/>
    <w:rsid w:val="22559262"/>
    <w:rsid w:val="22574794"/>
    <w:rsid w:val="22577165"/>
    <w:rsid w:val="225773B3"/>
    <w:rsid w:val="2258A1E0"/>
    <w:rsid w:val="2258ABDE"/>
    <w:rsid w:val="225979A1"/>
    <w:rsid w:val="2259D428"/>
    <w:rsid w:val="225A0D57"/>
    <w:rsid w:val="225A6FB2"/>
    <w:rsid w:val="225B9DD9"/>
    <w:rsid w:val="225F7BAD"/>
    <w:rsid w:val="225FACFE"/>
    <w:rsid w:val="225FFECA"/>
    <w:rsid w:val="2260A058"/>
    <w:rsid w:val="226275CB"/>
    <w:rsid w:val="2263825D"/>
    <w:rsid w:val="2266E557"/>
    <w:rsid w:val="2267F6EC"/>
    <w:rsid w:val="226A9CD5"/>
    <w:rsid w:val="226BEF1C"/>
    <w:rsid w:val="226C91ED"/>
    <w:rsid w:val="226E06EC"/>
    <w:rsid w:val="226E1BE3"/>
    <w:rsid w:val="226FCF19"/>
    <w:rsid w:val="22702A69"/>
    <w:rsid w:val="227063BD"/>
    <w:rsid w:val="227401B8"/>
    <w:rsid w:val="22752119"/>
    <w:rsid w:val="22754821"/>
    <w:rsid w:val="22756F08"/>
    <w:rsid w:val="2277A453"/>
    <w:rsid w:val="227BF2D3"/>
    <w:rsid w:val="227D670A"/>
    <w:rsid w:val="227DCAB2"/>
    <w:rsid w:val="228024BF"/>
    <w:rsid w:val="2281C259"/>
    <w:rsid w:val="2284CBE9"/>
    <w:rsid w:val="2285747C"/>
    <w:rsid w:val="22868F54"/>
    <w:rsid w:val="228938FE"/>
    <w:rsid w:val="228C5C0F"/>
    <w:rsid w:val="229175B3"/>
    <w:rsid w:val="2293A6DA"/>
    <w:rsid w:val="2294646F"/>
    <w:rsid w:val="22948F8C"/>
    <w:rsid w:val="2295052C"/>
    <w:rsid w:val="2296C93E"/>
    <w:rsid w:val="229E208D"/>
    <w:rsid w:val="229E31E4"/>
    <w:rsid w:val="22A0F4F6"/>
    <w:rsid w:val="22A2AAE9"/>
    <w:rsid w:val="22A2D61F"/>
    <w:rsid w:val="22A82292"/>
    <w:rsid w:val="22AAC44D"/>
    <w:rsid w:val="22AAEC4D"/>
    <w:rsid w:val="22ACACAC"/>
    <w:rsid w:val="22AD5AD7"/>
    <w:rsid w:val="22ADFFBE"/>
    <w:rsid w:val="22B0A2E9"/>
    <w:rsid w:val="22B182F0"/>
    <w:rsid w:val="22B4376B"/>
    <w:rsid w:val="22B43D51"/>
    <w:rsid w:val="22B48035"/>
    <w:rsid w:val="22B60373"/>
    <w:rsid w:val="22BB1495"/>
    <w:rsid w:val="22BC65E6"/>
    <w:rsid w:val="22C0FDFC"/>
    <w:rsid w:val="22C315C2"/>
    <w:rsid w:val="22C7434F"/>
    <w:rsid w:val="22C76A9E"/>
    <w:rsid w:val="22C89E29"/>
    <w:rsid w:val="22CA4891"/>
    <w:rsid w:val="22CC54A6"/>
    <w:rsid w:val="22CCED9D"/>
    <w:rsid w:val="22CE6F33"/>
    <w:rsid w:val="22D18916"/>
    <w:rsid w:val="22D1929E"/>
    <w:rsid w:val="22D1E5A7"/>
    <w:rsid w:val="22D30C74"/>
    <w:rsid w:val="22D680D5"/>
    <w:rsid w:val="22DBE906"/>
    <w:rsid w:val="22DC4FD1"/>
    <w:rsid w:val="22DC7621"/>
    <w:rsid w:val="22DD37F7"/>
    <w:rsid w:val="22DDFA2F"/>
    <w:rsid w:val="22DE3C9D"/>
    <w:rsid w:val="22E2A9AA"/>
    <w:rsid w:val="22E3955E"/>
    <w:rsid w:val="22E43203"/>
    <w:rsid w:val="22E778BF"/>
    <w:rsid w:val="22EC214C"/>
    <w:rsid w:val="22EC3BD7"/>
    <w:rsid w:val="22EC596F"/>
    <w:rsid w:val="22EFD027"/>
    <w:rsid w:val="22F39F8B"/>
    <w:rsid w:val="22F5ECAA"/>
    <w:rsid w:val="22F5F5CE"/>
    <w:rsid w:val="22F6A26C"/>
    <w:rsid w:val="22F863B4"/>
    <w:rsid w:val="22FA2ECA"/>
    <w:rsid w:val="22FB50E4"/>
    <w:rsid w:val="22FDAFAF"/>
    <w:rsid w:val="22FDD05C"/>
    <w:rsid w:val="22FE5735"/>
    <w:rsid w:val="22FEFBEC"/>
    <w:rsid w:val="22FF0F0F"/>
    <w:rsid w:val="23023212"/>
    <w:rsid w:val="23042676"/>
    <w:rsid w:val="2306E5F7"/>
    <w:rsid w:val="23095A06"/>
    <w:rsid w:val="230A69C8"/>
    <w:rsid w:val="2311F79C"/>
    <w:rsid w:val="2314E9BF"/>
    <w:rsid w:val="231585B7"/>
    <w:rsid w:val="231598DD"/>
    <w:rsid w:val="2316245F"/>
    <w:rsid w:val="231696DD"/>
    <w:rsid w:val="2316D5B3"/>
    <w:rsid w:val="23175592"/>
    <w:rsid w:val="23189041"/>
    <w:rsid w:val="2318DF88"/>
    <w:rsid w:val="231DC7AD"/>
    <w:rsid w:val="2320806B"/>
    <w:rsid w:val="23226600"/>
    <w:rsid w:val="232307D5"/>
    <w:rsid w:val="23298404"/>
    <w:rsid w:val="232A09FA"/>
    <w:rsid w:val="232C1F0F"/>
    <w:rsid w:val="232D1549"/>
    <w:rsid w:val="2331654B"/>
    <w:rsid w:val="23322FB1"/>
    <w:rsid w:val="2333B3C2"/>
    <w:rsid w:val="2333B6CC"/>
    <w:rsid w:val="2336B0BC"/>
    <w:rsid w:val="2338C332"/>
    <w:rsid w:val="233964EC"/>
    <w:rsid w:val="233A5289"/>
    <w:rsid w:val="233E6C49"/>
    <w:rsid w:val="233E79E7"/>
    <w:rsid w:val="233E92AB"/>
    <w:rsid w:val="2342C8A2"/>
    <w:rsid w:val="2347351E"/>
    <w:rsid w:val="2347556B"/>
    <w:rsid w:val="2348ABE8"/>
    <w:rsid w:val="234BE864"/>
    <w:rsid w:val="23503013"/>
    <w:rsid w:val="23530137"/>
    <w:rsid w:val="23538CBC"/>
    <w:rsid w:val="2353AA38"/>
    <w:rsid w:val="23543214"/>
    <w:rsid w:val="2354AD85"/>
    <w:rsid w:val="235A6C4C"/>
    <w:rsid w:val="236121A5"/>
    <w:rsid w:val="2361B57F"/>
    <w:rsid w:val="2370934E"/>
    <w:rsid w:val="2374E335"/>
    <w:rsid w:val="237A0CA2"/>
    <w:rsid w:val="237A1664"/>
    <w:rsid w:val="237B72BD"/>
    <w:rsid w:val="237BA9F4"/>
    <w:rsid w:val="237D7A9B"/>
    <w:rsid w:val="237E2969"/>
    <w:rsid w:val="237E2CF0"/>
    <w:rsid w:val="237F8D70"/>
    <w:rsid w:val="2380352F"/>
    <w:rsid w:val="2383889D"/>
    <w:rsid w:val="23872DE2"/>
    <w:rsid w:val="2388F059"/>
    <w:rsid w:val="23899CFC"/>
    <w:rsid w:val="238BC161"/>
    <w:rsid w:val="238C58DA"/>
    <w:rsid w:val="238CE00E"/>
    <w:rsid w:val="238DB3B0"/>
    <w:rsid w:val="238F024B"/>
    <w:rsid w:val="238FF49E"/>
    <w:rsid w:val="23912B0C"/>
    <w:rsid w:val="2391E47D"/>
    <w:rsid w:val="2392D484"/>
    <w:rsid w:val="239862AF"/>
    <w:rsid w:val="239943B4"/>
    <w:rsid w:val="239AB4E6"/>
    <w:rsid w:val="239C87ED"/>
    <w:rsid w:val="239E7FEB"/>
    <w:rsid w:val="23A061BF"/>
    <w:rsid w:val="23A33B6A"/>
    <w:rsid w:val="23A6D70D"/>
    <w:rsid w:val="23A72278"/>
    <w:rsid w:val="23AAD3C2"/>
    <w:rsid w:val="23AB0381"/>
    <w:rsid w:val="23AB8C20"/>
    <w:rsid w:val="23AC75AF"/>
    <w:rsid w:val="23ADEA5C"/>
    <w:rsid w:val="23AF4E8B"/>
    <w:rsid w:val="23B11422"/>
    <w:rsid w:val="23B2F9BE"/>
    <w:rsid w:val="23B50273"/>
    <w:rsid w:val="23B5BA89"/>
    <w:rsid w:val="23B7C742"/>
    <w:rsid w:val="23BA26A1"/>
    <w:rsid w:val="23BD2DE9"/>
    <w:rsid w:val="23C4CC65"/>
    <w:rsid w:val="23C76485"/>
    <w:rsid w:val="23C7ED1A"/>
    <w:rsid w:val="23C806E2"/>
    <w:rsid w:val="23CB699C"/>
    <w:rsid w:val="23CBB9D2"/>
    <w:rsid w:val="23CE41E9"/>
    <w:rsid w:val="23CFF099"/>
    <w:rsid w:val="23D20AD5"/>
    <w:rsid w:val="23D295C4"/>
    <w:rsid w:val="23D46F77"/>
    <w:rsid w:val="23D597B9"/>
    <w:rsid w:val="23D95905"/>
    <w:rsid w:val="23D99B39"/>
    <w:rsid w:val="23DA72BD"/>
    <w:rsid w:val="23DB2CC2"/>
    <w:rsid w:val="23DC44EC"/>
    <w:rsid w:val="23DED74C"/>
    <w:rsid w:val="23DF5A2F"/>
    <w:rsid w:val="23E04CB7"/>
    <w:rsid w:val="23E08ED6"/>
    <w:rsid w:val="23E1F2CD"/>
    <w:rsid w:val="23E38F7F"/>
    <w:rsid w:val="23E51B1A"/>
    <w:rsid w:val="23E5315E"/>
    <w:rsid w:val="23E6107B"/>
    <w:rsid w:val="23E981D7"/>
    <w:rsid w:val="23EBC334"/>
    <w:rsid w:val="23EC89C7"/>
    <w:rsid w:val="23EDEB95"/>
    <w:rsid w:val="23EE4B23"/>
    <w:rsid w:val="23EF6C78"/>
    <w:rsid w:val="23EFFBD1"/>
    <w:rsid w:val="23EFFF78"/>
    <w:rsid w:val="23F1FEEB"/>
    <w:rsid w:val="23F38166"/>
    <w:rsid w:val="23F4C842"/>
    <w:rsid w:val="23F71BE3"/>
    <w:rsid w:val="23F8181D"/>
    <w:rsid w:val="23F8951A"/>
    <w:rsid w:val="23FBBA93"/>
    <w:rsid w:val="23FDC44E"/>
    <w:rsid w:val="2400A537"/>
    <w:rsid w:val="2401E6CD"/>
    <w:rsid w:val="2404DF35"/>
    <w:rsid w:val="24066B48"/>
    <w:rsid w:val="2408C825"/>
    <w:rsid w:val="24090210"/>
    <w:rsid w:val="2409D19D"/>
    <w:rsid w:val="240A6FDD"/>
    <w:rsid w:val="240C6E4F"/>
    <w:rsid w:val="240CEAF3"/>
    <w:rsid w:val="240E1282"/>
    <w:rsid w:val="240FD21C"/>
    <w:rsid w:val="24101995"/>
    <w:rsid w:val="2410231E"/>
    <w:rsid w:val="24162B84"/>
    <w:rsid w:val="241876C7"/>
    <w:rsid w:val="2418F8E4"/>
    <w:rsid w:val="24193C51"/>
    <w:rsid w:val="241DEE1C"/>
    <w:rsid w:val="241EDEE6"/>
    <w:rsid w:val="24212BE3"/>
    <w:rsid w:val="242316E8"/>
    <w:rsid w:val="24249DDF"/>
    <w:rsid w:val="242613DC"/>
    <w:rsid w:val="24276228"/>
    <w:rsid w:val="24282F33"/>
    <w:rsid w:val="2428AF31"/>
    <w:rsid w:val="24295FDC"/>
    <w:rsid w:val="24298DF0"/>
    <w:rsid w:val="242B3602"/>
    <w:rsid w:val="242B709E"/>
    <w:rsid w:val="242CAF5E"/>
    <w:rsid w:val="242D1DD5"/>
    <w:rsid w:val="242F16C8"/>
    <w:rsid w:val="24319786"/>
    <w:rsid w:val="243532F8"/>
    <w:rsid w:val="24355AB6"/>
    <w:rsid w:val="243625A3"/>
    <w:rsid w:val="24373E62"/>
    <w:rsid w:val="2437E5F7"/>
    <w:rsid w:val="24380BCB"/>
    <w:rsid w:val="2439561B"/>
    <w:rsid w:val="243961A6"/>
    <w:rsid w:val="243AE88B"/>
    <w:rsid w:val="243E7B4A"/>
    <w:rsid w:val="244124D1"/>
    <w:rsid w:val="2441FFC4"/>
    <w:rsid w:val="2442F7FF"/>
    <w:rsid w:val="2445570C"/>
    <w:rsid w:val="244A3535"/>
    <w:rsid w:val="244B44DB"/>
    <w:rsid w:val="244C03AD"/>
    <w:rsid w:val="244D9C53"/>
    <w:rsid w:val="244F0320"/>
    <w:rsid w:val="244F1ACC"/>
    <w:rsid w:val="244F3915"/>
    <w:rsid w:val="244F9BA9"/>
    <w:rsid w:val="244FC456"/>
    <w:rsid w:val="24500F9E"/>
    <w:rsid w:val="2450A30B"/>
    <w:rsid w:val="24515D41"/>
    <w:rsid w:val="2452C452"/>
    <w:rsid w:val="2455EC6B"/>
    <w:rsid w:val="24564B74"/>
    <w:rsid w:val="2458076C"/>
    <w:rsid w:val="24580F63"/>
    <w:rsid w:val="245BB769"/>
    <w:rsid w:val="245C298C"/>
    <w:rsid w:val="245D52BE"/>
    <w:rsid w:val="24606E04"/>
    <w:rsid w:val="24618D91"/>
    <w:rsid w:val="2462F013"/>
    <w:rsid w:val="24637AFD"/>
    <w:rsid w:val="24641FC6"/>
    <w:rsid w:val="2465D1EE"/>
    <w:rsid w:val="2467414E"/>
    <w:rsid w:val="24695CCE"/>
    <w:rsid w:val="246978DA"/>
    <w:rsid w:val="2469D4E0"/>
    <w:rsid w:val="246ADF7E"/>
    <w:rsid w:val="246D7C6B"/>
    <w:rsid w:val="246D80E4"/>
    <w:rsid w:val="2472C242"/>
    <w:rsid w:val="24783838"/>
    <w:rsid w:val="247AD31C"/>
    <w:rsid w:val="247B8BCA"/>
    <w:rsid w:val="247CCF96"/>
    <w:rsid w:val="247D0797"/>
    <w:rsid w:val="247E2D6A"/>
    <w:rsid w:val="24824349"/>
    <w:rsid w:val="2483504D"/>
    <w:rsid w:val="2485669A"/>
    <w:rsid w:val="24872A56"/>
    <w:rsid w:val="248A98F8"/>
    <w:rsid w:val="248C7424"/>
    <w:rsid w:val="248D2902"/>
    <w:rsid w:val="24916B36"/>
    <w:rsid w:val="2493EAD4"/>
    <w:rsid w:val="2494EACF"/>
    <w:rsid w:val="2497CD49"/>
    <w:rsid w:val="2498D6F5"/>
    <w:rsid w:val="2498EBDC"/>
    <w:rsid w:val="249982B9"/>
    <w:rsid w:val="249C7246"/>
    <w:rsid w:val="249D5E76"/>
    <w:rsid w:val="249DB057"/>
    <w:rsid w:val="249EFCBE"/>
    <w:rsid w:val="24A150DF"/>
    <w:rsid w:val="24A24898"/>
    <w:rsid w:val="24A4BDD0"/>
    <w:rsid w:val="24A8501E"/>
    <w:rsid w:val="24AB4A82"/>
    <w:rsid w:val="24ABBDBB"/>
    <w:rsid w:val="24AE7845"/>
    <w:rsid w:val="24AFD231"/>
    <w:rsid w:val="24B194C3"/>
    <w:rsid w:val="24B39626"/>
    <w:rsid w:val="24B532BB"/>
    <w:rsid w:val="24B549BE"/>
    <w:rsid w:val="24B7161E"/>
    <w:rsid w:val="24B7514A"/>
    <w:rsid w:val="24B7B85E"/>
    <w:rsid w:val="24B846A8"/>
    <w:rsid w:val="24B92AA9"/>
    <w:rsid w:val="24B9B5EF"/>
    <w:rsid w:val="24BA5807"/>
    <w:rsid w:val="24BD5202"/>
    <w:rsid w:val="24C119F1"/>
    <w:rsid w:val="24C25E40"/>
    <w:rsid w:val="24C30B93"/>
    <w:rsid w:val="24C3A97C"/>
    <w:rsid w:val="24C701AC"/>
    <w:rsid w:val="24C87879"/>
    <w:rsid w:val="24C8B74D"/>
    <w:rsid w:val="24C8E1F1"/>
    <w:rsid w:val="24CB3AD6"/>
    <w:rsid w:val="24CBC58D"/>
    <w:rsid w:val="24CEC840"/>
    <w:rsid w:val="24CED7FE"/>
    <w:rsid w:val="24D1E75E"/>
    <w:rsid w:val="24D54BB2"/>
    <w:rsid w:val="24D88ACA"/>
    <w:rsid w:val="24DD83F2"/>
    <w:rsid w:val="24DEF3EB"/>
    <w:rsid w:val="24E0D61B"/>
    <w:rsid w:val="24E17ED6"/>
    <w:rsid w:val="24E34737"/>
    <w:rsid w:val="24E3D1AA"/>
    <w:rsid w:val="24E59ECC"/>
    <w:rsid w:val="24E7D32E"/>
    <w:rsid w:val="24E802F6"/>
    <w:rsid w:val="24E94803"/>
    <w:rsid w:val="24EE90C6"/>
    <w:rsid w:val="24F06183"/>
    <w:rsid w:val="24F07991"/>
    <w:rsid w:val="24F2F0DD"/>
    <w:rsid w:val="24F4C582"/>
    <w:rsid w:val="24F650A4"/>
    <w:rsid w:val="24F6D2F8"/>
    <w:rsid w:val="24F7AE49"/>
    <w:rsid w:val="24FCD323"/>
    <w:rsid w:val="24FD7305"/>
    <w:rsid w:val="24FE800C"/>
    <w:rsid w:val="24FEFEC1"/>
    <w:rsid w:val="24FF75A8"/>
    <w:rsid w:val="24FF7736"/>
    <w:rsid w:val="2503B47E"/>
    <w:rsid w:val="2503D310"/>
    <w:rsid w:val="2504B461"/>
    <w:rsid w:val="2506F5A5"/>
    <w:rsid w:val="2506FD50"/>
    <w:rsid w:val="250840AF"/>
    <w:rsid w:val="250BE36B"/>
    <w:rsid w:val="250CD9B6"/>
    <w:rsid w:val="250D1CB6"/>
    <w:rsid w:val="250D482A"/>
    <w:rsid w:val="250DB670"/>
    <w:rsid w:val="25110F69"/>
    <w:rsid w:val="2512E2D8"/>
    <w:rsid w:val="2513EBAC"/>
    <w:rsid w:val="2516B1A2"/>
    <w:rsid w:val="2518BCED"/>
    <w:rsid w:val="251902C8"/>
    <w:rsid w:val="251BA5E7"/>
    <w:rsid w:val="251C053C"/>
    <w:rsid w:val="251D1ABD"/>
    <w:rsid w:val="25244BA4"/>
    <w:rsid w:val="25266775"/>
    <w:rsid w:val="252845A8"/>
    <w:rsid w:val="2529E9AD"/>
    <w:rsid w:val="252B64D6"/>
    <w:rsid w:val="252CB775"/>
    <w:rsid w:val="25363454"/>
    <w:rsid w:val="253775E5"/>
    <w:rsid w:val="253834BC"/>
    <w:rsid w:val="2538CE8A"/>
    <w:rsid w:val="253B21ED"/>
    <w:rsid w:val="253E3104"/>
    <w:rsid w:val="253ED47A"/>
    <w:rsid w:val="254023A4"/>
    <w:rsid w:val="25415E65"/>
    <w:rsid w:val="25443206"/>
    <w:rsid w:val="2546AA83"/>
    <w:rsid w:val="254E52A1"/>
    <w:rsid w:val="25508B80"/>
    <w:rsid w:val="25514327"/>
    <w:rsid w:val="2552B460"/>
    <w:rsid w:val="255452A0"/>
    <w:rsid w:val="255467A3"/>
    <w:rsid w:val="2556E5B5"/>
    <w:rsid w:val="25573559"/>
    <w:rsid w:val="25595713"/>
    <w:rsid w:val="2559C9BF"/>
    <w:rsid w:val="255A4E12"/>
    <w:rsid w:val="255C413D"/>
    <w:rsid w:val="255C93F4"/>
    <w:rsid w:val="255DEA31"/>
    <w:rsid w:val="255E994E"/>
    <w:rsid w:val="255F02F6"/>
    <w:rsid w:val="255FADC0"/>
    <w:rsid w:val="2561E7D1"/>
    <w:rsid w:val="25652A73"/>
    <w:rsid w:val="256A7B84"/>
    <w:rsid w:val="256BF388"/>
    <w:rsid w:val="256E6A78"/>
    <w:rsid w:val="25704C0C"/>
    <w:rsid w:val="257121D8"/>
    <w:rsid w:val="257124CC"/>
    <w:rsid w:val="257135FE"/>
    <w:rsid w:val="25727FCF"/>
    <w:rsid w:val="257A909E"/>
    <w:rsid w:val="257B2B62"/>
    <w:rsid w:val="257F089D"/>
    <w:rsid w:val="258057C8"/>
    <w:rsid w:val="2582E113"/>
    <w:rsid w:val="2584B15B"/>
    <w:rsid w:val="25867953"/>
    <w:rsid w:val="2586D558"/>
    <w:rsid w:val="2587C7FB"/>
    <w:rsid w:val="2587C9F3"/>
    <w:rsid w:val="2588584A"/>
    <w:rsid w:val="258A0C9D"/>
    <w:rsid w:val="258CCCAF"/>
    <w:rsid w:val="258D8A2D"/>
    <w:rsid w:val="25907254"/>
    <w:rsid w:val="25939B09"/>
    <w:rsid w:val="2596F788"/>
    <w:rsid w:val="25978648"/>
    <w:rsid w:val="25982C5C"/>
    <w:rsid w:val="259979D5"/>
    <w:rsid w:val="259B9177"/>
    <w:rsid w:val="259D35C6"/>
    <w:rsid w:val="259D6925"/>
    <w:rsid w:val="25A6383E"/>
    <w:rsid w:val="25AABABF"/>
    <w:rsid w:val="25AD398B"/>
    <w:rsid w:val="25AD7E86"/>
    <w:rsid w:val="25B005CF"/>
    <w:rsid w:val="25B04E9F"/>
    <w:rsid w:val="25B2EBA4"/>
    <w:rsid w:val="25B573CD"/>
    <w:rsid w:val="25B58DCF"/>
    <w:rsid w:val="25B632EB"/>
    <w:rsid w:val="25B7208D"/>
    <w:rsid w:val="25B87413"/>
    <w:rsid w:val="25B8B993"/>
    <w:rsid w:val="25B9E173"/>
    <w:rsid w:val="25BB38FB"/>
    <w:rsid w:val="25BC4F59"/>
    <w:rsid w:val="25BEDA38"/>
    <w:rsid w:val="25BFE5C7"/>
    <w:rsid w:val="25C02575"/>
    <w:rsid w:val="25C17BF7"/>
    <w:rsid w:val="25C1A87A"/>
    <w:rsid w:val="25C2E173"/>
    <w:rsid w:val="25C4B1D6"/>
    <w:rsid w:val="25C707E4"/>
    <w:rsid w:val="25C76969"/>
    <w:rsid w:val="25CA7A89"/>
    <w:rsid w:val="25CAEF2C"/>
    <w:rsid w:val="25CB0758"/>
    <w:rsid w:val="25CBD058"/>
    <w:rsid w:val="25CD1C81"/>
    <w:rsid w:val="25CE2F57"/>
    <w:rsid w:val="25D11ECD"/>
    <w:rsid w:val="25D3EBA1"/>
    <w:rsid w:val="25D4C938"/>
    <w:rsid w:val="25D51E04"/>
    <w:rsid w:val="25D7341D"/>
    <w:rsid w:val="25D7EB94"/>
    <w:rsid w:val="25D93CC6"/>
    <w:rsid w:val="25DAC30F"/>
    <w:rsid w:val="25DC3DF6"/>
    <w:rsid w:val="25E293D2"/>
    <w:rsid w:val="25E29D7B"/>
    <w:rsid w:val="25E45DB2"/>
    <w:rsid w:val="25E747A4"/>
    <w:rsid w:val="25E95D57"/>
    <w:rsid w:val="25EBED26"/>
    <w:rsid w:val="25EC4E98"/>
    <w:rsid w:val="25EC8C2F"/>
    <w:rsid w:val="25EE9EF1"/>
    <w:rsid w:val="25F17836"/>
    <w:rsid w:val="25F1D75E"/>
    <w:rsid w:val="25F385C3"/>
    <w:rsid w:val="25F7CFD3"/>
    <w:rsid w:val="25F8436D"/>
    <w:rsid w:val="25F8C5C2"/>
    <w:rsid w:val="25FC8653"/>
    <w:rsid w:val="25FCD390"/>
    <w:rsid w:val="25FDFACA"/>
    <w:rsid w:val="26001D79"/>
    <w:rsid w:val="2602815D"/>
    <w:rsid w:val="2602A78D"/>
    <w:rsid w:val="2606D634"/>
    <w:rsid w:val="260856A7"/>
    <w:rsid w:val="260B3411"/>
    <w:rsid w:val="260B4B01"/>
    <w:rsid w:val="260E9ABF"/>
    <w:rsid w:val="260ED7B4"/>
    <w:rsid w:val="260EF00B"/>
    <w:rsid w:val="260F3CCF"/>
    <w:rsid w:val="260F7D88"/>
    <w:rsid w:val="260FD8AC"/>
    <w:rsid w:val="26125033"/>
    <w:rsid w:val="2613ED6D"/>
    <w:rsid w:val="26178EF6"/>
    <w:rsid w:val="261BB053"/>
    <w:rsid w:val="261C6942"/>
    <w:rsid w:val="261FA8D3"/>
    <w:rsid w:val="26205065"/>
    <w:rsid w:val="2620B782"/>
    <w:rsid w:val="2623CD93"/>
    <w:rsid w:val="2624C3BF"/>
    <w:rsid w:val="26268F2D"/>
    <w:rsid w:val="262B067F"/>
    <w:rsid w:val="262C96CA"/>
    <w:rsid w:val="262F094A"/>
    <w:rsid w:val="262F74F9"/>
    <w:rsid w:val="26309D71"/>
    <w:rsid w:val="2630B659"/>
    <w:rsid w:val="2632D716"/>
    <w:rsid w:val="2633DDEF"/>
    <w:rsid w:val="26347AA2"/>
    <w:rsid w:val="263697B7"/>
    <w:rsid w:val="26398EDD"/>
    <w:rsid w:val="263BB92D"/>
    <w:rsid w:val="263BE7BA"/>
    <w:rsid w:val="263C014E"/>
    <w:rsid w:val="263C6DF1"/>
    <w:rsid w:val="263C7492"/>
    <w:rsid w:val="263FC017"/>
    <w:rsid w:val="2640C64E"/>
    <w:rsid w:val="26450C4F"/>
    <w:rsid w:val="26496311"/>
    <w:rsid w:val="264C3DA1"/>
    <w:rsid w:val="264CE8D6"/>
    <w:rsid w:val="2651B9EE"/>
    <w:rsid w:val="2653253D"/>
    <w:rsid w:val="2659648E"/>
    <w:rsid w:val="2659F255"/>
    <w:rsid w:val="265DF1E8"/>
    <w:rsid w:val="265E2697"/>
    <w:rsid w:val="26613C11"/>
    <w:rsid w:val="2662C823"/>
    <w:rsid w:val="26643E26"/>
    <w:rsid w:val="2665ADD3"/>
    <w:rsid w:val="26686507"/>
    <w:rsid w:val="26698840"/>
    <w:rsid w:val="266A142A"/>
    <w:rsid w:val="266C4806"/>
    <w:rsid w:val="266D85BA"/>
    <w:rsid w:val="26711C13"/>
    <w:rsid w:val="267209D1"/>
    <w:rsid w:val="26732A97"/>
    <w:rsid w:val="2673CAE3"/>
    <w:rsid w:val="26744984"/>
    <w:rsid w:val="2674794F"/>
    <w:rsid w:val="2676A082"/>
    <w:rsid w:val="2676A0D2"/>
    <w:rsid w:val="2677089F"/>
    <w:rsid w:val="2677C2CA"/>
    <w:rsid w:val="26781D0C"/>
    <w:rsid w:val="2679D489"/>
    <w:rsid w:val="267A6157"/>
    <w:rsid w:val="267AC7AC"/>
    <w:rsid w:val="267C9E35"/>
    <w:rsid w:val="267D3C3B"/>
    <w:rsid w:val="2683AC3E"/>
    <w:rsid w:val="26867C7C"/>
    <w:rsid w:val="268C058F"/>
    <w:rsid w:val="268C0BDC"/>
    <w:rsid w:val="268C6FD3"/>
    <w:rsid w:val="268CB730"/>
    <w:rsid w:val="268CEA53"/>
    <w:rsid w:val="268E19A0"/>
    <w:rsid w:val="268E1BCD"/>
    <w:rsid w:val="26924D0A"/>
    <w:rsid w:val="2692E879"/>
    <w:rsid w:val="2692FB69"/>
    <w:rsid w:val="269A2E7B"/>
    <w:rsid w:val="269A6AC9"/>
    <w:rsid w:val="269B757E"/>
    <w:rsid w:val="269DCB66"/>
    <w:rsid w:val="269EAB19"/>
    <w:rsid w:val="269FA321"/>
    <w:rsid w:val="269FEFEB"/>
    <w:rsid w:val="26A2F109"/>
    <w:rsid w:val="26A3FCF4"/>
    <w:rsid w:val="26A53036"/>
    <w:rsid w:val="26A59802"/>
    <w:rsid w:val="26A7767F"/>
    <w:rsid w:val="26A7C1F7"/>
    <w:rsid w:val="26AED0C2"/>
    <w:rsid w:val="26B0B70A"/>
    <w:rsid w:val="26B42E01"/>
    <w:rsid w:val="26B949DC"/>
    <w:rsid w:val="26BC12BA"/>
    <w:rsid w:val="26C1583A"/>
    <w:rsid w:val="26C338B5"/>
    <w:rsid w:val="26C379A3"/>
    <w:rsid w:val="26C626B3"/>
    <w:rsid w:val="26CBD725"/>
    <w:rsid w:val="26CE6769"/>
    <w:rsid w:val="26CED47F"/>
    <w:rsid w:val="26D0D940"/>
    <w:rsid w:val="26D18404"/>
    <w:rsid w:val="26D254FF"/>
    <w:rsid w:val="26D41A25"/>
    <w:rsid w:val="26D881D0"/>
    <w:rsid w:val="26DAB425"/>
    <w:rsid w:val="26DDC330"/>
    <w:rsid w:val="26DDE9ED"/>
    <w:rsid w:val="26DE10F7"/>
    <w:rsid w:val="26E066EA"/>
    <w:rsid w:val="26E13E30"/>
    <w:rsid w:val="26E2B956"/>
    <w:rsid w:val="26E71509"/>
    <w:rsid w:val="26E8567B"/>
    <w:rsid w:val="26E8FBB0"/>
    <w:rsid w:val="26EAF989"/>
    <w:rsid w:val="26EB4B0E"/>
    <w:rsid w:val="26EB9ACC"/>
    <w:rsid w:val="26EBCBFB"/>
    <w:rsid w:val="26ED5FAE"/>
    <w:rsid w:val="26F0DB96"/>
    <w:rsid w:val="26F0E909"/>
    <w:rsid w:val="26F1A6F2"/>
    <w:rsid w:val="26F4B7CB"/>
    <w:rsid w:val="26F61DBB"/>
    <w:rsid w:val="26F65112"/>
    <w:rsid w:val="26F93321"/>
    <w:rsid w:val="26FB568B"/>
    <w:rsid w:val="26FC81F1"/>
    <w:rsid w:val="26FD3E06"/>
    <w:rsid w:val="27012439"/>
    <w:rsid w:val="27016D2B"/>
    <w:rsid w:val="27033318"/>
    <w:rsid w:val="27052647"/>
    <w:rsid w:val="2705AD7C"/>
    <w:rsid w:val="2707B758"/>
    <w:rsid w:val="27089987"/>
    <w:rsid w:val="270A4BB3"/>
    <w:rsid w:val="270A8592"/>
    <w:rsid w:val="270B0AB9"/>
    <w:rsid w:val="270B463B"/>
    <w:rsid w:val="270D175C"/>
    <w:rsid w:val="270E3D09"/>
    <w:rsid w:val="270F05A1"/>
    <w:rsid w:val="2710E8E9"/>
    <w:rsid w:val="27129A3C"/>
    <w:rsid w:val="2713EECD"/>
    <w:rsid w:val="27158758"/>
    <w:rsid w:val="271657B5"/>
    <w:rsid w:val="2718339C"/>
    <w:rsid w:val="271A26EF"/>
    <w:rsid w:val="271A31A4"/>
    <w:rsid w:val="271A5A82"/>
    <w:rsid w:val="271CB880"/>
    <w:rsid w:val="271D1633"/>
    <w:rsid w:val="27245B5D"/>
    <w:rsid w:val="2724E59B"/>
    <w:rsid w:val="272AACE0"/>
    <w:rsid w:val="272BB934"/>
    <w:rsid w:val="272F0FA7"/>
    <w:rsid w:val="2730186E"/>
    <w:rsid w:val="2730C02D"/>
    <w:rsid w:val="273401A2"/>
    <w:rsid w:val="27356510"/>
    <w:rsid w:val="2735A5A5"/>
    <w:rsid w:val="2736EB1F"/>
    <w:rsid w:val="27391164"/>
    <w:rsid w:val="2741AFDB"/>
    <w:rsid w:val="27423C68"/>
    <w:rsid w:val="2742CE31"/>
    <w:rsid w:val="2743C923"/>
    <w:rsid w:val="2743EBE0"/>
    <w:rsid w:val="27449B95"/>
    <w:rsid w:val="2745E842"/>
    <w:rsid w:val="27465181"/>
    <w:rsid w:val="2746939B"/>
    <w:rsid w:val="274897BF"/>
    <w:rsid w:val="2749D156"/>
    <w:rsid w:val="274D1E2D"/>
    <w:rsid w:val="274EC025"/>
    <w:rsid w:val="274F5972"/>
    <w:rsid w:val="274FD9F8"/>
    <w:rsid w:val="275104AE"/>
    <w:rsid w:val="275111EC"/>
    <w:rsid w:val="27532002"/>
    <w:rsid w:val="27539413"/>
    <w:rsid w:val="2755036A"/>
    <w:rsid w:val="275887C5"/>
    <w:rsid w:val="2758CE11"/>
    <w:rsid w:val="275A5961"/>
    <w:rsid w:val="275DA6E7"/>
    <w:rsid w:val="275F9630"/>
    <w:rsid w:val="27635231"/>
    <w:rsid w:val="276870E3"/>
    <w:rsid w:val="2769FE72"/>
    <w:rsid w:val="276B4B98"/>
    <w:rsid w:val="276C7CD0"/>
    <w:rsid w:val="276D4063"/>
    <w:rsid w:val="276D8CB5"/>
    <w:rsid w:val="276F48BE"/>
    <w:rsid w:val="276F89ED"/>
    <w:rsid w:val="27724478"/>
    <w:rsid w:val="2773592E"/>
    <w:rsid w:val="2775D092"/>
    <w:rsid w:val="2776CAE4"/>
    <w:rsid w:val="277714A6"/>
    <w:rsid w:val="2779126E"/>
    <w:rsid w:val="277A9882"/>
    <w:rsid w:val="277B67BA"/>
    <w:rsid w:val="277C8046"/>
    <w:rsid w:val="277E5B47"/>
    <w:rsid w:val="27826957"/>
    <w:rsid w:val="2783E328"/>
    <w:rsid w:val="27852590"/>
    <w:rsid w:val="278548AC"/>
    <w:rsid w:val="27857B1A"/>
    <w:rsid w:val="2787D75D"/>
    <w:rsid w:val="278927B4"/>
    <w:rsid w:val="27898904"/>
    <w:rsid w:val="2789D72D"/>
    <w:rsid w:val="278DE2B5"/>
    <w:rsid w:val="278F8189"/>
    <w:rsid w:val="2790C3B5"/>
    <w:rsid w:val="2794408C"/>
    <w:rsid w:val="27954830"/>
    <w:rsid w:val="279A5448"/>
    <w:rsid w:val="279DE8B0"/>
    <w:rsid w:val="27A0D9F0"/>
    <w:rsid w:val="27A1464F"/>
    <w:rsid w:val="27A1AE2C"/>
    <w:rsid w:val="27A3621A"/>
    <w:rsid w:val="27A47A76"/>
    <w:rsid w:val="27A48BAF"/>
    <w:rsid w:val="27A7208D"/>
    <w:rsid w:val="27A818EA"/>
    <w:rsid w:val="27A87D3A"/>
    <w:rsid w:val="27AAED52"/>
    <w:rsid w:val="27ADAB1A"/>
    <w:rsid w:val="27AE5D41"/>
    <w:rsid w:val="27AE75FA"/>
    <w:rsid w:val="27AE76CD"/>
    <w:rsid w:val="27B2EF23"/>
    <w:rsid w:val="27B49532"/>
    <w:rsid w:val="27BAA9D3"/>
    <w:rsid w:val="27BD896F"/>
    <w:rsid w:val="27BF362B"/>
    <w:rsid w:val="27C0607F"/>
    <w:rsid w:val="27C111C9"/>
    <w:rsid w:val="27C1782B"/>
    <w:rsid w:val="27C31412"/>
    <w:rsid w:val="27C38345"/>
    <w:rsid w:val="27C47CF7"/>
    <w:rsid w:val="27C59DD2"/>
    <w:rsid w:val="27C5CCC3"/>
    <w:rsid w:val="27C8C6F8"/>
    <w:rsid w:val="27C98D1B"/>
    <w:rsid w:val="27CA9FC1"/>
    <w:rsid w:val="27CC3320"/>
    <w:rsid w:val="27CDB98C"/>
    <w:rsid w:val="27D068E4"/>
    <w:rsid w:val="27D0C09D"/>
    <w:rsid w:val="27D0C672"/>
    <w:rsid w:val="27D1B945"/>
    <w:rsid w:val="27D37FE2"/>
    <w:rsid w:val="27D5B0F7"/>
    <w:rsid w:val="27D6F36C"/>
    <w:rsid w:val="27D7B15E"/>
    <w:rsid w:val="27DA1329"/>
    <w:rsid w:val="27DF301E"/>
    <w:rsid w:val="27E0BBA8"/>
    <w:rsid w:val="27E3F637"/>
    <w:rsid w:val="27E5CBE7"/>
    <w:rsid w:val="27E7E0BF"/>
    <w:rsid w:val="27E9A801"/>
    <w:rsid w:val="27EB0BC7"/>
    <w:rsid w:val="27EB5CB0"/>
    <w:rsid w:val="27F21337"/>
    <w:rsid w:val="27F213A6"/>
    <w:rsid w:val="27F43A5C"/>
    <w:rsid w:val="27F5A86B"/>
    <w:rsid w:val="27F5F559"/>
    <w:rsid w:val="27F731A4"/>
    <w:rsid w:val="27F9B499"/>
    <w:rsid w:val="27FA2C75"/>
    <w:rsid w:val="2801C1AB"/>
    <w:rsid w:val="28022904"/>
    <w:rsid w:val="2803A1D8"/>
    <w:rsid w:val="2804EA09"/>
    <w:rsid w:val="2806FC6E"/>
    <w:rsid w:val="280794F5"/>
    <w:rsid w:val="280A9D24"/>
    <w:rsid w:val="280E8758"/>
    <w:rsid w:val="281118AF"/>
    <w:rsid w:val="28116FD7"/>
    <w:rsid w:val="2812EB2F"/>
    <w:rsid w:val="2815D786"/>
    <w:rsid w:val="28178E24"/>
    <w:rsid w:val="2817AEEC"/>
    <w:rsid w:val="28184B78"/>
    <w:rsid w:val="281AD652"/>
    <w:rsid w:val="281E3C30"/>
    <w:rsid w:val="281E9564"/>
    <w:rsid w:val="28235AEE"/>
    <w:rsid w:val="28257EE1"/>
    <w:rsid w:val="28268181"/>
    <w:rsid w:val="2827DF90"/>
    <w:rsid w:val="282A757B"/>
    <w:rsid w:val="282AC67E"/>
    <w:rsid w:val="282FA810"/>
    <w:rsid w:val="28308421"/>
    <w:rsid w:val="283110A0"/>
    <w:rsid w:val="2831198D"/>
    <w:rsid w:val="28353E3A"/>
    <w:rsid w:val="283B75E6"/>
    <w:rsid w:val="283CE2BD"/>
    <w:rsid w:val="283E4CDB"/>
    <w:rsid w:val="284029C1"/>
    <w:rsid w:val="28418618"/>
    <w:rsid w:val="2844401A"/>
    <w:rsid w:val="284603B3"/>
    <w:rsid w:val="28488104"/>
    <w:rsid w:val="284CF70D"/>
    <w:rsid w:val="284DE137"/>
    <w:rsid w:val="28507301"/>
    <w:rsid w:val="28520B9E"/>
    <w:rsid w:val="28522A3B"/>
    <w:rsid w:val="2853A9C3"/>
    <w:rsid w:val="2853C1D6"/>
    <w:rsid w:val="2855D3DF"/>
    <w:rsid w:val="28583E6F"/>
    <w:rsid w:val="28593FFD"/>
    <w:rsid w:val="285C6AB1"/>
    <w:rsid w:val="285C7E4D"/>
    <w:rsid w:val="285DEDDD"/>
    <w:rsid w:val="28621C21"/>
    <w:rsid w:val="28626709"/>
    <w:rsid w:val="28648551"/>
    <w:rsid w:val="28652E2D"/>
    <w:rsid w:val="286613AB"/>
    <w:rsid w:val="2867B7E2"/>
    <w:rsid w:val="2869D07F"/>
    <w:rsid w:val="2869D19B"/>
    <w:rsid w:val="286D0AEA"/>
    <w:rsid w:val="286DDB25"/>
    <w:rsid w:val="28718CA7"/>
    <w:rsid w:val="287751FB"/>
    <w:rsid w:val="2877C6AE"/>
    <w:rsid w:val="2877FD29"/>
    <w:rsid w:val="287A1B31"/>
    <w:rsid w:val="287A3840"/>
    <w:rsid w:val="287BFE1C"/>
    <w:rsid w:val="287C22DF"/>
    <w:rsid w:val="287D095D"/>
    <w:rsid w:val="287F377A"/>
    <w:rsid w:val="2880BF5E"/>
    <w:rsid w:val="28814CCC"/>
    <w:rsid w:val="28871006"/>
    <w:rsid w:val="28876962"/>
    <w:rsid w:val="2888EFA1"/>
    <w:rsid w:val="288D9D9F"/>
    <w:rsid w:val="288F3542"/>
    <w:rsid w:val="2891A35D"/>
    <w:rsid w:val="2891B369"/>
    <w:rsid w:val="2891EF1D"/>
    <w:rsid w:val="28954EFA"/>
    <w:rsid w:val="2897C516"/>
    <w:rsid w:val="289CE85A"/>
    <w:rsid w:val="289D545D"/>
    <w:rsid w:val="28A3CFBC"/>
    <w:rsid w:val="28A5C0A9"/>
    <w:rsid w:val="28A6D225"/>
    <w:rsid w:val="28A7B8E0"/>
    <w:rsid w:val="28A85B0C"/>
    <w:rsid w:val="28A8F45F"/>
    <w:rsid w:val="28AB6601"/>
    <w:rsid w:val="28ACB223"/>
    <w:rsid w:val="28AE76D1"/>
    <w:rsid w:val="28B11D47"/>
    <w:rsid w:val="28B207A1"/>
    <w:rsid w:val="28B91D1A"/>
    <w:rsid w:val="28BA6A41"/>
    <w:rsid w:val="28BBF529"/>
    <w:rsid w:val="28BC1599"/>
    <w:rsid w:val="28BCD1FD"/>
    <w:rsid w:val="28C1D50C"/>
    <w:rsid w:val="28C4A2D1"/>
    <w:rsid w:val="28C4C3D3"/>
    <w:rsid w:val="28C6CBC8"/>
    <w:rsid w:val="28C9E083"/>
    <w:rsid w:val="28CA0F5F"/>
    <w:rsid w:val="28CA230A"/>
    <w:rsid w:val="28CA41EB"/>
    <w:rsid w:val="28CC235A"/>
    <w:rsid w:val="28CCB7C9"/>
    <w:rsid w:val="28CEC856"/>
    <w:rsid w:val="28D0A001"/>
    <w:rsid w:val="28D177DA"/>
    <w:rsid w:val="28D22B00"/>
    <w:rsid w:val="28D40998"/>
    <w:rsid w:val="28D47035"/>
    <w:rsid w:val="28D7C33E"/>
    <w:rsid w:val="28DAB938"/>
    <w:rsid w:val="28DB6F89"/>
    <w:rsid w:val="28DBE3A6"/>
    <w:rsid w:val="28DFE21C"/>
    <w:rsid w:val="28E4ABB5"/>
    <w:rsid w:val="28E660F6"/>
    <w:rsid w:val="28E69CF6"/>
    <w:rsid w:val="28E6FEA4"/>
    <w:rsid w:val="28E8762D"/>
    <w:rsid w:val="28E89D56"/>
    <w:rsid w:val="28E8A518"/>
    <w:rsid w:val="28EAB3D3"/>
    <w:rsid w:val="28EBCE6D"/>
    <w:rsid w:val="28F11DF0"/>
    <w:rsid w:val="28F1CC05"/>
    <w:rsid w:val="28F87719"/>
    <w:rsid w:val="28FF4D05"/>
    <w:rsid w:val="28FF8358"/>
    <w:rsid w:val="29011ED5"/>
    <w:rsid w:val="29044BA6"/>
    <w:rsid w:val="29051157"/>
    <w:rsid w:val="29068B37"/>
    <w:rsid w:val="2908DAF1"/>
    <w:rsid w:val="2908F974"/>
    <w:rsid w:val="290B1F07"/>
    <w:rsid w:val="290B9BED"/>
    <w:rsid w:val="290C0089"/>
    <w:rsid w:val="290C794C"/>
    <w:rsid w:val="290D23B8"/>
    <w:rsid w:val="2912607E"/>
    <w:rsid w:val="291459D2"/>
    <w:rsid w:val="29151C67"/>
    <w:rsid w:val="2915A651"/>
    <w:rsid w:val="29169927"/>
    <w:rsid w:val="2916AE09"/>
    <w:rsid w:val="291DD73B"/>
    <w:rsid w:val="291DFF42"/>
    <w:rsid w:val="291E9F19"/>
    <w:rsid w:val="29208C59"/>
    <w:rsid w:val="2921C5A0"/>
    <w:rsid w:val="292855D7"/>
    <w:rsid w:val="292BDD06"/>
    <w:rsid w:val="292D7C17"/>
    <w:rsid w:val="292DDE97"/>
    <w:rsid w:val="292F5B37"/>
    <w:rsid w:val="2933B64C"/>
    <w:rsid w:val="2934258C"/>
    <w:rsid w:val="2935145F"/>
    <w:rsid w:val="2936D219"/>
    <w:rsid w:val="2937AE0C"/>
    <w:rsid w:val="2938AB99"/>
    <w:rsid w:val="2939B14D"/>
    <w:rsid w:val="293A1386"/>
    <w:rsid w:val="293A8777"/>
    <w:rsid w:val="293EA3A0"/>
    <w:rsid w:val="293FA7CE"/>
    <w:rsid w:val="29422960"/>
    <w:rsid w:val="29429DFD"/>
    <w:rsid w:val="29443C6F"/>
    <w:rsid w:val="2944BADA"/>
    <w:rsid w:val="2944D74C"/>
    <w:rsid w:val="29476E0C"/>
    <w:rsid w:val="294819CF"/>
    <w:rsid w:val="2949D2A9"/>
    <w:rsid w:val="294B8905"/>
    <w:rsid w:val="294CA378"/>
    <w:rsid w:val="294E1B67"/>
    <w:rsid w:val="294FF5A4"/>
    <w:rsid w:val="29501651"/>
    <w:rsid w:val="2951B085"/>
    <w:rsid w:val="29553983"/>
    <w:rsid w:val="29555FF8"/>
    <w:rsid w:val="29574F62"/>
    <w:rsid w:val="29576C18"/>
    <w:rsid w:val="29591879"/>
    <w:rsid w:val="295D35ED"/>
    <w:rsid w:val="295E2C2E"/>
    <w:rsid w:val="295F9AD6"/>
    <w:rsid w:val="29600692"/>
    <w:rsid w:val="2961C45A"/>
    <w:rsid w:val="2963ED0D"/>
    <w:rsid w:val="2964F252"/>
    <w:rsid w:val="2965F923"/>
    <w:rsid w:val="2966A9F0"/>
    <w:rsid w:val="296829F2"/>
    <w:rsid w:val="296B3603"/>
    <w:rsid w:val="296C9216"/>
    <w:rsid w:val="296E8DC6"/>
    <w:rsid w:val="297030BC"/>
    <w:rsid w:val="2970D77B"/>
    <w:rsid w:val="29720997"/>
    <w:rsid w:val="2974A16C"/>
    <w:rsid w:val="2974A7CC"/>
    <w:rsid w:val="29771C97"/>
    <w:rsid w:val="29774E89"/>
    <w:rsid w:val="29782EB4"/>
    <w:rsid w:val="29790341"/>
    <w:rsid w:val="297CB58F"/>
    <w:rsid w:val="297CC95B"/>
    <w:rsid w:val="297CDE4C"/>
    <w:rsid w:val="297E958D"/>
    <w:rsid w:val="297EFD89"/>
    <w:rsid w:val="297F8957"/>
    <w:rsid w:val="29813501"/>
    <w:rsid w:val="2982F90F"/>
    <w:rsid w:val="298427BC"/>
    <w:rsid w:val="2984F1D6"/>
    <w:rsid w:val="29899670"/>
    <w:rsid w:val="298B0BFE"/>
    <w:rsid w:val="298D10A9"/>
    <w:rsid w:val="298DC7B4"/>
    <w:rsid w:val="298ED8B7"/>
    <w:rsid w:val="298F5DCF"/>
    <w:rsid w:val="29916C0C"/>
    <w:rsid w:val="299382AC"/>
    <w:rsid w:val="29951B42"/>
    <w:rsid w:val="29968170"/>
    <w:rsid w:val="299A6188"/>
    <w:rsid w:val="299A91BB"/>
    <w:rsid w:val="299BBA98"/>
    <w:rsid w:val="299C098D"/>
    <w:rsid w:val="299F24C4"/>
    <w:rsid w:val="29A00D98"/>
    <w:rsid w:val="29A08784"/>
    <w:rsid w:val="29A436AE"/>
    <w:rsid w:val="29A44C5E"/>
    <w:rsid w:val="29A6118F"/>
    <w:rsid w:val="29A9331A"/>
    <w:rsid w:val="29AD7988"/>
    <w:rsid w:val="29ADEC23"/>
    <w:rsid w:val="29AE4D27"/>
    <w:rsid w:val="29B16B29"/>
    <w:rsid w:val="29B47D08"/>
    <w:rsid w:val="29B8F740"/>
    <w:rsid w:val="29B8FAA8"/>
    <w:rsid w:val="29C1CAA7"/>
    <w:rsid w:val="29C29F57"/>
    <w:rsid w:val="29C2EA10"/>
    <w:rsid w:val="29C400E5"/>
    <w:rsid w:val="29C4A437"/>
    <w:rsid w:val="29C5AD5A"/>
    <w:rsid w:val="29C8CD82"/>
    <w:rsid w:val="29C98D58"/>
    <w:rsid w:val="29C9C495"/>
    <w:rsid w:val="29C9EAA5"/>
    <w:rsid w:val="29CB617C"/>
    <w:rsid w:val="29CE1099"/>
    <w:rsid w:val="29D04E75"/>
    <w:rsid w:val="29D4467A"/>
    <w:rsid w:val="29D53CDC"/>
    <w:rsid w:val="29D6E57E"/>
    <w:rsid w:val="29D745F4"/>
    <w:rsid w:val="29D8D71E"/>
    <w:rsid w:val="29D9DBCC"/>
    <w:rsid w:val="29DA7A39"/>
    <w:rsid w:val="29DAED4D"/>
    <w:rsid w:val="29DD7295"/>
    <w:rsid w:val="29DDA8B8"/>
    <w:rsid w:val="29E034C3"/>
    <w:rsid w:val="29E0416D"/>
    <w:rsid w:val="29E25056"/>
    <w:rsid w:val="29E3B74F"/>
    <w:rsid w:val="29E3F845"/>
    <w:rsid w:val="29E47F7C"/>
    <w:rsid w:val="29E9FD8C"/>
    <w:rsid w:val="29EA29BB"/>
    <w:rsid w:val="29EB441E"/>
    <w:rsid w:val="29EC973B"/>
    <w:rsid w:val="29F069EF"/>
    <w:rsid w:val="29F2103B"/>
    <w:rsid w:val="29F22069"/>
    <w:rsid w:val="29F28361"/>
    <w:rsid w:val="29F4BDAD"/>
    <w:rsid w:val="29F822F4"/>
    <w:rsid w:val="29FB7703"/>
    <w:rsid w:val="29FBE7F4"/>
    <w:rsid w:val="29FFD204"/>
    <w:rsid w:val="29FFE960"/>
    <w:rsid w:val="2A02DF17"/>
    <w:rsid w:val="2A02F304"/>
    <w:rsid w:val="2A04F229"/>
    <w:rsid w:val="2A056FAB"/>
    <w:rsid w:val="2A07749D"/>
    <w:rsid w:val="2A07BB48"/>
    <w:rsid w:val="2A097C56"/>
    <w:rsid w:val="2A0C5578"/>
    <w:rsid w:val="2A0CBE5D"/>
    <w:rsid w:val="2A0F26F1"/>
    <w:rsid w:val="2A10E858"/>
    <w:rsid w:val="2A11BF77"/>
    <w:rsid w:val="2A12D41B"/>
    <w:rsid w:val="2A133E25"/>
    <w:rsid w:val="2A15ED06"/>
    <w:rsid w:val="2A1C6536"/>
    <w:rsid w:val="2A20D617"/>
    <w:rsid w:val="2A214B3D"/>
    <w:rsid w:val="2A21991F"/>
    <w:rsid w:val="2A219EDD"/>
    <w:rsid w:val="2A223B2B"/>
    <w:rsid w:val="2A236188"/>
    <w:rsid w:val="2A258606"/>
    <w:rsid w:val="2A25965E"/>
    <w:rsid w:val="2A25FBF6"/>
    <w:rsid w:val="2A262BCE"/>
    <w:rsid w:val="2A29E76C"/>
    <w:rsid w:val="2A2D741E"/>
    <w:rsid w:val="2A32B89C"/>
    <w:rsid w:val="2A364580"/>
    <w:rsid w:val="2A36A45A"/>
    <w:rsid w:val="2A38BFED"/>
    <w:rsid w:val="2A3A52CD"/>
    <w:rsid w:val="2A3A65F0"/>
    <w:rsid w:val="2A3E048D"/>
    <w:rsid w:val="2A40DFFC"/>
    <w:rsid w:val="2A422971"/>
    <w:rsid w:val="2A438B90"/>
    <w:rsid w:val="2A456DB0"/>
    <w:rsid w:val="2A45F6F5"/>
    <w:rsid w:val="2A485949"/>
    <w:rsid w:val="2A4B18A4"/>
    <w:rsid w:val="2A4C1F1C"/>
    <w:rsid w:val="2A4EF262"/>
    <w:rsid w:val="2A50724C"/>
    <w:rsid w:val="2A50F2A6"/>
    <w:rsid w:val="2A51F2A7"/>
    <w:rsid w:val="2A554288"/>
    <w:rsid w:val="2A56DC45"/>
    <w:rsid w:val="2A580C3E"/>
    <w:rsid w:val="2A5990FA"/>
    <w:rsid w:val="2A60F9F6"/>
    <w:rsid w:val="2A613CA9"/>
    <w:rsid w:val="2A625E6D"/>
    <w:rsid w:val="2A659620"/>
    <w:rsid w:val="2A6B7BA3"/>
    <w:rsid w:val="2A6D1054"/>
    <w:rsid w:val="2A6D8734"/>
    <w:rsid w:val="2A6E92B8"/>
    <w:rsid w:val="2A6F13F9"/>
    <w:rsid w:val="2A73EA5A"/>
    <w:rsid w:val="2A752E56"/>
    <w:rsid w:val="2A77EEC6"/>
    <w:rsid w:val="2A7CD020"/>
    <w:rsid w:val="2A7E0D38"/>
    <w:rsid w:val="2A804272"/>
    <w:rsid w:val="2A81FA46"/>
    <w:rsid w:val="2A86904E"/>
    <w:rsid w:val="2A876718"/>
    <w:rsid w:val="2A87E873"/>
    <w:rsid w:val="2A9197F2"/>
    <w:rsid w:val="2A9243A5"/>
    <w:rsid w:val="2A93AB21"/>
    <w:rsid w:val="2A960425"/>
    <w:rsid w:val="2A964EC2"/>
    <w:rsid w:val="2A9654E1"/>
    <w:rsid w:val="2A97987C"/>
    <w:rsid w:val="2A97AFD0"/>
    <w:rsid w:val="2A97D15A"/>
    <w:rsid w:val="2A9855DA"/>
    <w:rsid w:val="2A9A03D1"/>
    <w:rsid w:val="2A9AF73E"/>
    <w:rsid w:val="2A9DF8D7"/>
    <w:rsid w:val="2A9F2AF0"/>
    <w:rsid w:val="2AA0C8A5"/>
    <w:rsid w:val="2AA6C364"/>
    <w:rsid w:val="2AA70BFA"/>
    <w:rsid w:val="2AA7380A"/>
    <w:rsid w:val="2AAB6949"/>
    <w:rsid w:val="2AABF705"/>
    <w:rsid w:val="2AAC84CB"/>
    <w:rsid w:val="2AAF46AB"/>
    <w:rsid w:val="2AAF6023"/>
    <w:rsid w:val="2AB15849"/>
    <w:rsid w:val="2AB173F7"/>
    <w:rsid w:val="2AB2E500"/>
    <w:rsid w:val="2AB37BAE"/>
    <w:rsid w:val="2AB3AE9E"/>
    <w:rsid w:val="2AB722A3"/>
    <w:rsid w:val="2AB75AC4"/>
    <w:rsid w:val="2ABCF61B"/>
    <w:rsid w:val="2AC0E355"/>
    <w:rsid w:val="2AC1335F"/>
    <w:rsid w:val="2AC20D77"/>
    <w:rsid w:val="2AC43B16"/>
    <w:rsid w:val="2AC48C20"/>
    <w:rsid w:val="2AC9E1AF"/>
    <w:rsid w:val="2ACC55C4"/>
    <w:rsid w:val="2ACEB188"/>
    <w:rsid w:val="2AD07B78"/>
    <w:rsid w:val="2AD32682"/>
    <w:rsid w:val="2AD44C02"/>
    <w:rsid w:val="2AD5A083"/>
    <w:rsid w:val="2AD5AD48"/>
    <w:rsid w:val="2AE0F912"/>
    <w:rsid w:val="2AE1CA82"/>
    <w:rsid w:val="2AE1D7BB"/>
    <w:rsid w:val="2AE26F55"/>
    <w:rsid w:val="2AE34258"/>
    <w:rsid w:val="2AE34878"/>
    <w:rsid w:val="2AE39D3A"/>
    <w:rsid w:val="2AEB4401"/>
    <w:rsid w:val="2AEC3990"/>
    <w:rsid w:val="2AEC8EB0"/>
    <w:rsid w:val="2AED1D2C"/>
    <w:rsid w:val="2AEEFBD5"/>
    <w:rsid w:val="2AF07E26"/>
    <w:rsid w:val="2AF79E6E"/>
    <w:rsid w:val="2AF80F76"/>
    <w:rsid w:val="2AF84B23"/>
    <w:rsid w:val="2AFE74B4"/>
    <w:rsid w:val="2AFE9CD9"/>
    <w:rsid w:val="2B005837"/>
    <w:rsid w:val="2B019A6C"/>
    <w:rsid w:val="2B019D69"/>
    <w:rsid w:val="2B0201A0"/>
    <w:rsid w:val="2B05B33A"/>
    <w:rsid w:val="2B077DDE"/>
    <w:rsid w:val="2B083840"/>
    <w:rsid w:val="2B0ACC86"/>
    <w:rsid w:val="2B0B42A9"/>
    <w:rsid w:val="2B0BB04A"/>
    <w:rsid w:val="2B0C4B10"/>
    <w:rsid w:val="2B122009"/>
    <w:rsid w:val="2B1362AC"/>
    <w:rsid w:val="2B143774"/>
    <w:rsid w:val="2B1857EE"/>
    <w:rsid w:val="2B1899EB"/>
    <w:rsid w:val="2B18AFB2"/>
    <w:rsid w:val="2B1A1351"/>
    <w:rsid w:val="2B1B5894"/>
    <w:rsid w:val="2B1BE74C"/>
    <w:rsid w:val="2B1C3F85"/>
    <w:rsid w:val="2B1DFFC5"/>
    <w:rsid w:val="2B1E3625"/>
    <w:rsid w:val="2B1E4905"/>
    <w:rsid w:val="2B1F01DA"/>
    <w:rsid w:val="2B1F577B"/>
    <w:rsid w:val="2B1FBD86"/>
    <w:rsid w:val="2B1FC734"/>
    <w:rsid w:val="2B20CA5C"/>
    <w:rsid w:val="2B20E0A2"/>
    <w:rsid w:val="2B223D18"/>
    <w:rsid w:val="2B2341CA"/>
    <w:rsid w:val="2B23DE81"/>
    <w:rsid w:val="2B24C1B0"/>
    <w:rsid w:val="2B268362"/>
    <w:rsid w:val="2B2710D3"/>
    <w:rsid w:val="2B297B32"/>
    <w:rsid w:val="2B2BCF0E"/>
    <w:rsid w:val="2B2BF132"/>
    <w:rsid w:val="2B2E5B0E"/>
    <w:rsid w:val="2B311C86"/>
    <w:rsid w:val="2B31D0E6"/>
    <w:rsid w:val="2B33301B"/>
    <w:rsid w:val="2B35B7CD"/>
    <w:rsid w:val="2B3653F0"/>
    <w:rsid w:val="2B36DA9A"/>
    <w:rsid w:val="2B37B452"/>
    <w:rsid w:val="2B3D331C"/>
    <w:rsid w:val="2B3DB5B9"/>
    <w:rsid w:val="2B3F5106"/>
    <w:rsid w:val="2B3F86A7"/>
    <w:rsid w:val="2B43565E"/>
    <w:rsid w:val="2B43A5A1"/>
    <w:rsid w:val="2B44E306"/>
    <w:rsid w:val="2B453832"/>
    <w:rsid w:val="2B45AC34"/>
    <w:rsid w:val="2B467EA1"/>
    <w:rsid w:val="2B4B8E8B"/>
    <w:rsid w:val="2B4C8207"/>
    <w:rsid w:val="2B4D5A89"/>
    <w:rsid w:val="2B4F8993"/>
    <w:rsid w:val="2B4FE4CC"/>
    <w:rsid w:val="2B50230C"/>
    <w:rsid w:val="2B50BF37"/>
    <w:rsid w:val="2B5198F6"/>
    <w:rsid w:val="2B51EF11"/>
    <w:rsid w:val="2B54124B"/>
    <w:rsid w:val="2B59CBB9"/>
    <w:rsid w:val="2B639C96"/>
    <w:rsid w:val="2B6651AA"/>
    <w:rsid w:val="2B6806CD"/>
    <w:rsid w:val="2B6B02E0"/>
    <w:rsid w:val="2B6E8C8A"/>
    <w:rsid w:val="2B6ED8A1"/>
    <w:rsid w:val="2B6F4C78"/>
    <w:rsid w:val="2B70C427"/>
    <w:rsid w:val="2B71A32A"/>
    <w:rsid w:val="2B72B395"/>
    <w:rsid w:val="2B734F4C"/>
    <w:rsid w:val="2B7496AC"/>
    <w:rsid w:val="2B77236B"/>
    <w:rsid w:val="2B7761BE"/>
    <w:rsid w:val="2B786D2F"/>
    <w:rsid w:val="2B7ACD17"/>
    <w:rsid w:val="2B7C9955"/>
    <w:rsid w:val="2B7D0165"/>
    <w:rsid w:val="2B7F5A68"/>
    <w:rsid w:val="2B813BB1"/>
    <w:rsid w:val="2B896E68"/>
    <w:rsid w:val="2B8A9F75"/>
    <w:rsid w:val="2B8CD05D"/>
    <w:rsid w:val="2B8DF33E"/>
    <w:rsid w:val="2B92EB5C"/>
    <w:rsid w:val="2B98E3B3"/>
    <w:rsid w:val="2B999B2A"/>
    <w:rsid w:val="2B99E65C"/>
    <w:rsid w:val="2BA01471"/>
    <w:rsid w:val="2BA13EF0"/>
    <w:rsid w:val="2BA38092"/>
    <w:rsid w:val="2BA39A0F"/>
    <w:rsid w:val="2BA3D75C"/>
    <w:rsid w:val="2BA4B1BB"/>
    <w:rsid w:val="2BA4BA40"/>
    <w:rsid w:val="2BA58DE1"/>
    <w:rsid w:val="2BA5E6D1"/>
    <w:rsid w:val="2BA60B09"/>
    <w:rsid w:val="2BA70C0A"/>
    <w:rsid w:val="2BA90E7C"/>
    <w:rsid w:val="2BAC4416"/>
    <w:rsid w:val="2BAD59E9"/>
    <w:rsid w:val="2BAF9D92"/>
    <w:rsid w:val="2BB19BF4"/>
    <w:rsid w:val="2BB335E7"/>
    <w:rsid w:val="2BB475CF"/>
    <w:rsid w:val="2BB5C057"/>
    <w:rsid w:val="2BB6DD65"/>
    <w:rsid w:val="2BB6FEF9"/>
    <w:rsid w:val="2BB8DA25"/>
    <w:rsid w:val="2BBBECAC"/>
    <w:rsid w:val="2BBC8480"/>
    <w:rsid w:val="2BBF3DB6"/>
    <w:rsid w:val="2BBFDC22"/>
    <w:rsid w:val="2BC38D31"/>
    <w:rsid w:val="2BC3E6A1"/>
    <w:rsid w:val="2BCD9547"/>
    <w:rsid w:val="2BCE31E8"/>
    <w:rsid w:val="2BCE42C5"/>
    <w:rsid w:val="2BCE6CAE"/>
    <w:rsid w:val="2BCF7FC5"/>
    <w:rsid w:val="2BD0540B"/>
    <w:rsid w:val="2BD0FAA3"/>
    <w:rsid w:val="2BD62F9C"/>
    <w:rsid w:val="2BD637AF"/>
    <w:rsid w:val="2BD63C92"/>
    <w:rsid w:val="2BD857BC"/>
    <w:rsid w:val="2BD86C35"/>
    <w:rsid w:val="2BD9499D"/>
    <w:rsid w:val="2BD990FC"/>
    <w:rsid w:val="2BDC3DD3"/>
    <w:rsid w:val="2BDC7434"/>
    <w:rsid w:val="2BDF213A"/>
    <w:rsid w:val="2BE42BC3"/>
    <w:rsid w:val="2BE5466E"/>
    <w:rsid w:val="2BEBEF19"/>
    <w:rsid w:val="2BEC90E9"/>
    <w:rsid w:val="2BEF6D9B"/>
    <w:rsid w:val="2BEF7EB1"/>
    <w:rsid w:val="2BF06BE3"/>
    <w:rsid w:val="2BF17B0F"/>
    <w:rsid w:val="2BF1B4CE"/>
    <w:rsid w:val="2BF34830"/>
    <w:rsid w:val="2BF3B48D"/>
    <w:rsid w:val="2BF40C92"/>
    <w:rsid w:val="2BF549C9"/>
    <w:rsid w:val="2BF7333D"/>
    <w:rsid w:val="2BF777EA"/>
    <w:rsid w:val="2BF7E16A"/>
    <w:rsid w:val="2BF86542"/>
    <w:rsid w:val="2BF8CF0B"/>
    <w:rsid w:val="2BF8D081"/>
    <w:rsid w:val="2BFC97F3"/>
    <w:rsid w:val="2BFD770B"/>
    <w:rsid w:val="2BFD79DA"/>
    <w:rsid w:val="2BFE3EBC"/>
    <w:rsid w:val="2C00355A"/>
    <w:rsid w:val="2C0070EE"/>
    <w:rsid w:val="2C00D5E0"/>
    <w:rsid w:val="2C02394B"/>
    <w:rsid w:val="2C029675"/>
    <w:rsid w:val="2C07630E"/>
    <w:rsid w:val="2C078005"/>
    <w:rsid w:val="2C08D633"/>
    <w:rsid w:val="2C0B4C80"/>
    <w:rsid w:val="2C0D369F"/>
    <w:rsid w:val="2C0D61AD"/>
    <w:rsid w:val="2C0EFB83"/>
    <w:rsid w:val="2C1064DA"/>
    <w:rsid w:val="2C136115"/>
    <w:rsid w:val="2C1425DE"/>
    <w:rsid w:val="2C144EFE"/>
    <w:rsid w:val="2C147820"/>
    <w:rsid w:val="2C14AEE6"/>
    <w:rsid w:val="2C156C12"/>
    <w:rsid w:val="2C164C39"/>
    <w:rsid w:val="2C1873A4"/>
    <w:rsid w:val="2C198861"/>
    <w:rsid w:val="2C1999EC"/>
    <w:rsid w:val="2C1B53B4"/>
    <w:rsid w:val="2C1C0914"/>
    <w:rsid w:val="2C1F3E40"/>
    <w:rsid w:val="2C1FC64B"/>
    <w:rsid w:val="2C2029B1"/>
    <w:rsid w:val="2C221A2B"/>
    <w:rsid w:val="2C253121"/>
    <w:rsid w:val="2C276C51"/>
    <w:rsid w:val="2C2C9271"/>
    <w:rsid w:val="2C2D3EAD"/>
    <w:rsid w:val="2C2FE55C"/>
    <w:rsid w:val="2C30917A"/>
    <w:rsid w:val="2C30ED08"/>
    <w:rsid w:val="2C3236F4"/>
    <w:rsid w:val="2C3269C5"/>
    <w:rsid w:val="2C36601E"/>
    <w:rsid w:val="2C389A42"/>
    <w:rsid w:val="2C3DE789"/>
    <w:rsid w:val="2C3FE9A2"/>
    <w:rsid w:val="2C406238"/>
    <w:rsid w:val="2C40B6A2"/>
    <w:rsid w:val="2C42271C"/>
    <w:rsid w:val="2C461F96"/>
    <w:rsid w:val="2C47FDAB"/>
    <w:rsid w:val="2C49F2C2"/>
    <w:rsid w:val="2C4D8DC6"/>
    <w:rsid w:val="2C4E1691"/>
    <w:rsid w:val="2C4E7903"/>
    <w:rsid w:val="2C50A9DB"/>
    <w:rsid w:val="2C529FD2"/>
    <w:rsid w:val="2C533299"/>
    <w:rsid w:val="2C53B659"/>
    <w:rsid w:val="2C543E38"/>
    <w:rsid w:val="2C5A0E84"/>
    <w:rsid w:val="2C5A74D1"/>
    <w:rsid w:val="2C5BDE8B"/>
    <w:rsid w:val="2C5D6B68"/>
    <w:rsid w:val="2C5FBCBD"/>
    <w:rsid w:val="2C60DDA1"/>
    <w:rsid w:val="2C61C366"/>
    <w:rsid w:val="2C624E6B"/>
    <w:rsid w:val="2C62ED00"/>
    <w:rsid w:val="2C631D27"/>
    <w:rsid w:val="2C63482C"/>
    <w:rsid w:val="2C63A251"/>
    <w:rsid w:val="2C6547C8"/>
    <w:rsid w:val="2C669CFF"/>
    <w:rsid w:val="2C67070F"/>
    <w:rsid w:val="2C67ED52"/>
    <w:rsid w:val="2C6A4050"/>
    <w:rsid w:val="2C6A6E4A"/>
    <w:rsid w:val="2C6C3A41"/>
    <w:rsid w:val="2C6F3CB5"/>
    <w:rsid w:val="2C6FE246"/>
    <w:rsid w:val="2C72DF2F"/>
    <w:rsid w:val="2C739C59"/>
    <w:rsid w:val="2C76D663"/>
    <w:rsid w:val="2C77D2CE"/>
    <w:rsid w:val="2C7A7DDA"/>
    <w:rsid w:val="2C7C46CF"/>
    <w:rsid w:val="2C7C840E"/>
    <w:rsid w:val="2C7C9078"/>
    <w:rsid w:val="2C7E3F9B"/>
    <w:rsid w:val="2C81ECB8"/>
    <w:rsid w:val="2C81FC6B"/>
    <w:rsid w:val="2C82CCB0"/>
    <w:rsid w:val="2C858868"/>
    <w:rsid w:val="2C8A176D"/>
    <w:rsid w:val="2C8BB941"/>
    <w:rsid w:val="2C8CC4B0"/>
    <w:rsid w:val="2C90E534"/>
    <w:rsid w:val="2C92309F"/>
    <w:rsid w:val="2C92CDB3"/>
    <w:rsid w:val="2C930267"/>
    <w:rsid w:val="2C93CDAF"/>
    <w:rsid w:val="2C96EC64"/>
    <w:rsid w:val="2C97E6EC"/>
    <w:rsid w:val="2C9807AE"/>
    <w:rsid w:val="2C995CCE"/>
    <w:rsid w:val="2C996429"/>
    <w:rsid w:val="2C9C7D95"/>
    <w:rsid w:val="2C9D00FD"/>
    <w:rsid w:val="2C9D6497"/>
    <w:rsid w:val="2C9DCA59"/>
    <w:rsid w:val="2CA27111"/>
    <w:rsid w:val="2CA33CE2"/>
    <w:rsid w:val="2CA3D5FA"/>
    <w:rsid w:val="2CA3F6E0"/>
    <w:rsid w:val="2CA44EFA"/>
    <w:rsid w:val="2CA5E297"/>
    <w:rsid w:val="2CA94431"/>
    <w:rsid w:val="2CAAE0FE"/>
    <w:rsid w:val="2CABDCE1"/>
    <w:rsid w:val="2CAFEFD8"/>
    <w:rsid w:val="2CB0D327"/>
    <w:rsid w:val="2CB561C2"/>
    <w:rsid w:val="2CB56B88"/>
    <w:rsid w:val="2CB71303"/>
    <w:rsid w:val="2CB75D11"/>
    <w:rsid w:val="2CB9D502"/>
    <w:rsid w:val="2CBA267F"/>
    <w:rsid w:val="2CBACD8A"/>
    <w:rsid w:val="2CBBC615"/>
    <w:rsid w:val="2CBF173B"/>
    <w:rsid w:val="2CC24573"/>
    <w:rsid w:val="2CC2B420"/>
    <w:rsid w:val="2CC346D6"/>
    <w:rsid w:val="2CCF2372"/>
    <w:rsid w:val="2CD10C27"/>
    <w:rsid w:val="2CD18D7F"/>
    <w:rsid w:val="2CD40BFE"/>
    <w:rsid w:val="2CD55D20"/>
    <w:rsid w:val="2CD687FE"/>
    <w:rsid w:val="2CD838FD"/>
    <w:rsid w:val="2CD94DF8"/>
    <w:rsid w:val="2CDA4EBF"/>
    <w:rsid w:val="2CDB7345"/>
    <w:rsid w:val="2CDF2464"/>
    <w:rsid w:val="2CE14921"/>
    <w:rsid w:val="2CE28031"/>
    <w:rsid w:val="2CE2C202"/>
    <w:rsid w:val="2CE2CC3D"/>
    <w:rsid w:val="2CE3D722"/>
    <w:rsid w:val="2CE46485"/>
    <w:rsid w:val="2CE571B1"/>
    <w:rsid w:val="2CE5FB26"/>
    <w:rsid w:val="2CE821BD"/>
    <w:rsid w:val="2CE9BBEE"/>
    <w:rsid w:val="2CE9FCF0"/>
    <w:rsid w:val="2CEA0DEE"/>
    <w:rsid w:val="2CECA755"/>
    <w:rsid w:val="2CEE2E0C"/>
    <w:rsid w:val="2CF19C6A"/>
    <w:rsid w:val="2CF34719"/>
    <w:rsid w:val="2CF3F9E3"/>
    <w:rsid w:val="2CF40CCD"/>
    <w:rsid w:val="2CF6BD6E"/>
    <w:rsid w:val="2CF6BF56"/>
    <w:rsid w:val="2CF7AB39"/>
    <w:rsid w:val="2CF91C35"/>
    <w:rsid w:val="2CF938E2"/>
    <w:rsid w:val="2CFC34A6"/>
    <w:rsid w:val="2CFE9E2F"/>
    <w:rsid w:val="2D025CE7"/>
    <w:rsid w:val="2D02AD90"/>
    <w:rsid w:val="2D037215"/>
    <w:rsid w:val="2D03A8EB"/>
    <w:rsid w:val="2D03B59F"/>
    <w:rsid w:val="2D045AAC"/>
    <w:rsid w:val="2D058A1B"/>
    <w:rsid w:val="2D06F036"/>
    <w:rsid w:val="2D06F34A"/>
    <w:rsid w:val="2D086A19"/>
    <w:rsid w:val="2D093CB5"/>
    <w:rsid w:val="2D0C81A3"/>
    <w:rsid w:val="2D0F9BAA"/>
    <w:rsid w:val="2D0FECA7"/>
    <w:rsid w:val="2D10D521"/>
    <w:rsid w:val="2D145D62"/>
    <w:rsid w:val="2D14B862"/>
    <w:rsid w:val="2D187560"/>
    <w:rsid w:val="2D18825F"/>
    <w:rsid w:val="2D197761"/>
    <w:rsid w:val="2D1DA224"/>
    <w:rsid w:val="2D208AA5"/>
    <w:rsid w:val="2D24314D"/>
    <w:rsid w:val="2D27E4CA"/>
    <w:rsid w:val="2D2B456E"/>
    <w:rsid w:val="2D2DE20D"/>
    <w:rsid w:val="2D2E0FFA"/>
    <w:rsid w:val="2D3341D7"/>
    <w:rsid w:val="2D351849"/>
    <w:rsid w:val="2D35B1CE"/>
    <w:rsid w:val="2D3786A7"/>
    <w:rsid w:val="2D390991"/>
    <w:rsid w:val="2D39B827"/>
    <w:rsid w:val="2D3A7FD9"/>
    <w:rsid w:val="2D3C3EF8"/>
    <w:rsid w:val="2D3E4356"/>
    <w:rsid w:val="2D3E982D"/>
    <w:rsid w:val="2D3ECC6F"/>
    <w:rsid w:val="2D4334D2"/>
    <w:rsid w:val="2D4381A4"/>
    <w:rsid w:val="2D446E1F"/>
    <w:rsid w:val="2D4688BE"/>
    <w:rsid w:val="2D47724B"/>
    <w:rsid w:val="2D4815AE"/>
    <w:rsid w:val="2D4B9204"/>
    <w:rsid w:val="2D4D8A4F"/>
    <w:rsid w:val="2D4ED736"/>
    <w:rsid w:val="2D4F1BF7"/>
    <w:rsid w:val="2D51B23D"/>
    <w:rsid w:val="2D51CCFC"/>
    <w:rsid w:val="2D527330"/>
    <w:rsid w:val="2D557AAF"/>
    <w:rsid w:val="2D55D82E"/>
    <w:rsid w:val="2D56B1A0"/>
    <w:rsid w:val="2D59B797"/>
    <w:rsid w:val="2D5B7D5D"/>
    <w:rsid w:val="2D5C5220"/>
    <w:rsid w:val="2D5F0D90"/>
    <w:rsid w:val="2D5F341D"/>
    <w:rsid w:val="2D623992"/>
    <w:rsid w:val="2D6451BD"/>
    <w:rsid w:val="2D64CB50"/>
    <w:rsid w:val="2D65EF8B"/>
    <w:rsid w:val="2D662ED5"/>
    <w:rsid w:val="2D66651B"/>
    <w:rsid w:val="2D683927"/>
    <w:rsid w:val="2D697DDB"/>
    <w:rsid w:val="2D697DDD"/>
    <w:rsid w:val="2D6A086E"/>
    <w:rsid w:val="2D6ACA99"/>
    <w:rsid w:val="2D6E79CA"/>
    <w:rsid w:val="2D6F3518"/>
    <w:rsid w:val="2D706A74"/>
    <w:rsid w:val="2D70DFE4"/>
    <w:rsid w:val="2D72275D"/>
    <w:rsid w:val="2D72A869"/>
    <w:rsid w:val="2D732A06"/>
    <w:rsid w:val="2D74718D"/>
    <w:rsid w:val="2D747527"/>
    <w:rsid w:val="2D74D578"/>
    <w:rsid w:val="2D7629CB"/>
    <w:rsid w:val="2D767DE8"/>
    <w:rsid w:val="2D78374E"/>
    <w:rsid w:val="2D7A292C"/>
    <w:rsid w:val="2D7BABDC"/>
    <w:rsid w:val="2D7C4139"/>
    <w:rsid w:val="2D7D0999"/>
    <w:rsid w:val="2D7DE29C"/>
    <w:rsid w:val="2D80E6AC"/>
    <w:rsid w:val="2D832AEA"/>
    <w:rsid w:val="2D841D4B"/>
    <w:rsid w:val="2D8562A0"/>
    <w:rsid w:val="2D869BE6"/>
    <w:rsid w:val="2D86F759"/>
    <w:rsid w:val="2D8A84DA"/>
    <w:rsid w:val="2D8BD207"/>
    <w:rsid w:val="2D8FCE1D"/>
    <w:rsid w:val="2D8FD375"/>
    <w:rsid w:val="2D9186DA"/>
    <w:rsid w:val="2D93C82C"/>
    <w:rsid w:val="2D93E7F2"/>
    <w:rsid w:val="2D945C4A"/>
    <w:rsid w:val="2D95FF38"/>
    <w:rsid w:val="2D967FF8"/>
    <w:rsid w:val="2D9901B6"/>
    <w:rsid w:val="2D9BA83E"/>
    <w:rsid w:val="2D9DEFBA"/>
    <w:rsid w:val="2D9E052A"/>
    <w:rsid w:val="2DA0EBF4"/>
    <w:rsid w:val="2DA31893"/>
    <w:rsid w:val="2DA48D15"/>
    <w:rsid w:val="2DA55839"/>
    <w:rsid w:val="2DA583D5"/>
    <w:rsid w:val="2DA6DAD4"/>
    <w:rsid w:val="2DA7CE93"/>
    <w:rsid w:val="2DA820E3"/>
    <w:rsid w:val="2DA89697"/>
    <w:rsid w:val="2DAA613F"/>
    <w:rsid w:val="2DAC26E1"/>
    <w:rsid w:val="2DB08B19"/>
    <w:rsid w:val="2DB23A53"/>
    <w:rsid w:val="2DB76350"/>
    <w:rsid w:val="2DB93E08"/>
    <w:rsid w:val="2DBA3334"/>
    <w:rsid w:val="2DBABD09"/>
    <w:rsid w:val="2DBD9D18"/>
    <w:rsid w:val="2DBE4DF5"/>
    <w:rsid w:val="2DBF49CA"/>
    <w:rsid w:val="2DC1969E"/>
    <w:rsid w:val="2DC20D0A"/>
    <w:rsid w:val="2DC4BB9A"/>
    <w:rsid w:val="2DC53917"/>
    <w:rsid w:val="2DC89809"/>
    <w:rsid w:val="2DCD75FE"/>
    <w:rsid w:val="2DCE41C3"/>
    <w:rsid w:val="2DCEAC02"/>
    <w:rsid w:val="2DCF9F65"/>
    <w:rsid w:val="2DD09EE1"/>
    <w:rsid w:val="2DD19FF1"/>
    <w:rsid w:val="2DD4287C"/>
    <w:rsid w:val="2DD6A04A"/>
    <w:rsid w:val="2DD767D0"/>
    <w:rsid w:val="2DD7B0D0"/>
    <w:rsid w:val="2DD81DBE"/>
    <w:rsid w:val="2DDB38A6"/>
    <w:rsid w:val="2DDBE636"/>
    <w:rsid w:val="2DDE10DF"/>
    <w:rsid w:val="2DDE490D"/>
    <w:rsid w:val="2DE1EF9D"/>
    <w:rsid w:val="2DE212F8"/>
    <w:rsid w:val="2DE2E3CA"/>
    <w:rsid w:val="2DE5ECB2"/>
    <w:rsid w:val="2DE69516"/>
    <w:rsid w:val="2DE76948"/>
    <w:rsid w:val="2DE9605A"/>
    <w:rsid w:val="2DEA6DB7"/>
    <w:rsid w:val="2DEBD29C"/>
    <w:rsid w:val="2DEE4643"/>
    <w:rsid w:val="2DEE83FF"/>
    <w:rsid w:val="2DF0A258"/>
    <w:rsid w:val="2DF1876F"/>
    <w:rsid w:val="2DF9A285"/>
    <w:rsid w:val="2DFA9244"/>
    <w:rsid w:val="2DFC00FE"/>
    <w:rsid w:val="2DFD12E8"/>
    <w:rsid w:val="2DFDB06D"/>
    <w:rsid w:val="2E001D55"/>
    <w:rsid w:val="2E02095C"/>
    <w:rsid w:val="2E048CBD"/>
    <w:rsid w:val="2E0768F5"/>
    <w:rsid w:val="2E07E0D7"/>
    <w:rsid w:val="2E09E718"/>
    <w:rsid w:val="2E0B2B77"/>
    <w:rsid w:val="2E0CC9B9"/>
    <w:rsid w:val="2E123C21"/>
    <w:rsid w:val="2E1481D2"/>
    <w:rsid w:val="2E182C84"/>
    <w:rsid w:val="2E1BF836"/>
    <w:rsid w:val="2E1E9B46"/>
    <w:rsid w:val="2E202BFF"/>
    <w:rsid w:val="2E21151E"/>
    <w:rsid w:val="2E2174D4"/>
    <w:rsid w:val="2E235288"/>
    <w:rsid w:val="2E23C304"/>
    <w:rsid w:val="2E2553FB"/>
    <w:rsid w:val="2E2573FA"/>
    <w:rsid w:val="2E25E609"/>
    <w:rsid w:val="2E2A2E35"/>
    <w:rsid w:val="2E2A68A2"/>
    <w:rsid w:val="2E2ADC87"/>
    <w:rsid w:val="2E2ADC9F"/>
    <w:rsid w:val="2E2CB55C"/>
    <w:rsid w:val="2E2CC5CE"/>
    <w:rsid w:val="2E2E2E60"/>
    <w:rsid w:val="2E2E5F96"/>
    <w:rsid w:val="2E2F1671"/>
    <w:rsid w:val="2E30237F"/>
    <w:rsid w:val="2E31A375"/>
    <w:rsid w:val="2E31D66B"/>
    <w:rsid w:val="2E33D956"/>
    <w:rsid w:val="2E34EF51"/>
    <w:rsid w:val="2E3A604F"/>
    <w:rsid w:val="2E3ACD33"/>
    <w:rsid w:val="2E3CBD27"/>
    <w:rsid w:val="2E3F0BFE"/>
    <w:rsid w:val="2E4017F6"/>
    <w:rsid w:val="2E404778"/>
    <w:rsid w:val="2E41D7DA"/>
    <w:rsid w:val="2E41F67F"/>
    <w:rsid w:val="2E425FCB"/>
    <w:rsid w:val="2E426BDF"/>
    <w:rsid w:val="2E43374F"/>
    <w:rsid w:val="2E43397B"/>
    <w:rsid w:val="2E45EC2C"/>
    <w:rsid w:val="2E46016B"/>
    <w:rsid w:val="2E4762C0"/>
    <w:rsid w:val="2E493C43"/>
    <w:rsid w:val="2E4B67A5"/>
    <w:rsid w:val="2E4BC755"/>
    <w:rsid w:val="2E4C536E"/>
    <w:rsid w:val="2E4DAA2D"/>
    <w:rsid w:val="2E4DCB68"/>
    <w:rsid w:val="2E52D8D3"/>
    <w:rsid w:val="2E52F84B"/>
    <w:rsid w:val="2E548320"/>
    <w:rsid w:val="2E57ED3A"/>
    <w:rsid w:val="2E5B2332"/>
    <w:rsid w:val="2E5B3ACE"/>
    <w:rsid w:val="2E5D2128"/>
    <w:rsid w:val="2E5FC709"/>
    <w:rsid w:val="2E628CE8"/>
    <w:rsid w:val="2E66862E"/>
    <w:rsid w:val="2E66C77E"/>
    <w:rsid w:val="2E66EF18"/>
    <w:rsid w:val="2E672246"/>
    <w:rsid w:val="2E6871B0"/>
    <w:rsid w:val="2E68B92F"/>
    <w:rsid w:val="2E707CC1"/>
    <w:rsid w:val="2E70EFB2"/>
    <w:rsid w:val="2E77888F"/>
    <w:rsid w:val="2E7791A2"/>
    <w:rsid w:val="2E794627"/>
    <w:rsid w:val="2E7C8ECF"/>
    <w:rsid w:val="2E7CB8D8"/>
    <w:rsid w:val="2E7D0C19"/>
    <w:rsid w:val="2E8224C0"/>
    <w:rsid w:val="2E82F4B7"/>
    <w:rsid w:val="2E85133E"/>
    <w:rsid w:val="2E85293C"/>
    <w:rsid w:val="2E865C6A"/>
    <w:rsid w:val="2E867064"/>
    <w:rsid w:val="2E878D75"/>
    <w:rsid w:val="2E893982"/>
    <w:rsid w:val="2E8BA260"/>
    <w:rsid w:val="2E8CDA95"/>
    <w:rsid w:val="2E8D68CF"/>
    <w:rsid w:val="2E91670D"/>
    <w:rsid w:val="2E91765C"/>
    <w:rsid w:val="2E918A02"/>
    <w:rsid w:val="2E91A37C"/>
    <w:rsid w:val="2E91FDA9"/>
    <w:rsid w:val="2E92A7DA"/>
    <w:rsid w:val="2E94081E"/>
    <w:rsid w:val="2E947130"/>
    <w:rsid w:val="2E951686"/>
    <w:rsid w:val="2E980B72"/>
    <w:rsid w:val="2E99975E"/>
    <w:rsid w:val="2E9A0EFF"/>
    <w:rsid w:val="2E9B1D43"/>
    <w:rsid w:val="2E9C0309"/>
    <w:rsid w:val="2E9E6F8B"/>
    <w:rsid w:val="2E9F61A9"/>
    <w:rsid w:val="2EA05FB7"/>
    <w:rsid w:val="2EA5D538"/>
    <w:rsid w:val="2EA81556"/>
    <w:rsid w:val="2EA82290"/>
    <w:rsid w:val="2EA83CAF"/>
    <w:rsid w:val="2EAAE7BC"/>
    <w:rsid w:val="2EACDCBC"/>
    <w:rsid w:val="2EB25386"/>
    <w:rsid w:val="2EB50110"/>
    <w:rsid w:val="2EB72491"/>
    <w:rsid w:val="2EBA6CD9"/>
    <w:rsid w:val="2EBAAA8C"/>
    <w:rsid w:val="2EBC6A99"/>
    <w:rsid w:val="2EBFC00C"/>
    <w:rsid w:val="2EC022DF"/>
    <w:rsid w:val="2EC32099"/>
    <w:rsid w:val="2EC43960"/>
    <w:rsid w:val="2EC4AD07"/>
    <w:rsid w:val="2EC54911"/>
    <w:rsid w:val="2EC74A57"/>
    <w:rsid w:val="2EC82AA2"/>
    <w:rsid w:val="2EC8C281"/>
    <w:rsid w:val="2ECA2FEE"/>
    <w:rsid w:val="2ECC3291"/>
    <w:rsid w:val="2ECCE4DF"/>
    <w:rsid w:val="2ECD67F2"/>
    <w:rsid w:val="2ECD793C"/>
    <w:rsid w:val="2ECD7D1F"/>
    <w:rsid w:val="2ECEA043"/>
    <w:rsid w:val="2ECFA97D"/>
    <w:rsid w:val="2ED440F5"/>
    <w:rsid w:val="2ED4D35B"/>
    <w:rsid w:val="2ED6A5E0"/>
    <w:rsid w:val="2ED74440"/>
    <w:rsid w:val="2ED7AAD5"/>
    <w:rsid w:val="2EDB0630"/>
    <w:rsid w:val="2EDB8DB4"/>
    <w:rsid w:val="2EE26550"/>
    <w:rsid w:val="2EE348B7"/>
    <w:rsid w:val="2EE5C9FB"/>
    <w:rsid w:val="2EE5CDC3"/>
    <w:rsid w:val="2EE78931"/>
    <w:rsid w:val="2EE8A45C"/>
    <w:rsid w:val="2EECFED4"/>
    <w:rsid w:val="2EF2404F"/>
    <w:rsid w:val="2EF5FF35"/>
    <w:rsid w:val="2EF9368F"/>
    <w:rsid w:val="2EFAB3BE"/>
    <w:rsid w:val="2EFB00D1"/>
    <w:rsid w:val="2EFBBB9C"/>
    <w:rsid w:val="2EFE092A"/>
    <w:rsid w:val="2EFEB022"/>
    <w:rsid w:val="2EFEB984"/>
    <w:rsid w:val="2EFF2938"/>
    <w:rsid w:val="2F00E3E3"/>
    <w:rsid w:val="2F01035B"/>
    <w:rsid w:val="2F01C03F"/>
    <w:rsid w:val="2F03E509"/>
    <w:rsid w:val="2F062D03"/>
    <w:rsid w:val="2F08FFCE"/>
    <w:rsid w:val="2F0927D3"/>
    <w:rsid w:val="2F09A180"/>
    <w:rsid w:val="2F0C8087"/>
    <w:rsid w:val="2F0D1370"/>
    <w:rsid w:val="2F16F91E"/>
    <w:rsid w:val="2F177D9A"/>
    <w:rsid w:val="2F182117"/>
    <w:rsid w:val="2F197229"/>
    <w:rsid w:val="2F1AB9F2"/>
    <w:rsid w:val="2F1B87D5"/>
    <w:rsid w:val="2F1BB19C"/>
    <w:rsid w:val="2F1D2FA3"/>
    <w:rsid w:val="2F1DB1B9"/>
    <w:rsid w:val="2F1DBD46"/>
    <w:rsid w:val="2F1EAB11"/>
    <w:rsid w:val="2F1F0D6F"/>
    <w:rsid w:val="2F210E81"/>
    <w:rsid w:val="2F25C0BE"/>
    <w:rsid w:val="2F263034"/>
    <w:rsid w:val="2F274611"/>
    <w:rsid w:val="2F2790E6"/>
    <w:rsid w:val="2F27CD2C"/>
    <w:rsid w:val="2F286AFE"/>
    <w:rsid w:val="2F2A3CCC"/>
    <w:rsid w:val="2F2BF074"/>
    <w:rsid w:val="2F2EC61B"/>
    <w:rsid w:val="2F33DB51"/>
    <w:rsid w:val="2F366CE3"/>
    <w:rsid w:val="2F3B385F"/>
    <w:rsid w:val="2F3B6965"/>
    <w:rsid w:val="2F3FBA63"/>
    <w:rsid w:val="2F41C99A"/>
    <w:rsid w:val="2F44DBE7"/>
    <w:rsid w:val="2F474691"/>
    <w:rsid w:val="2F47D823"/>
    <w:rsid w:val="2F48AC92"/>
    <w:rsid w:val="2F48D3E0"/>
    <w:rsid w:val="2F48E9FD"/>
    <w:rsid w:val="2F4ADCAC"/>
    <w:rsid w:val="2F4B0CB2"/>
    <w:rsid w:val="2F4C821D"/>
    <w:rsid w:val="2F4CB970"/>
    <w:rsid w:val="2F50FB87"/>
    <w:rsid w:val="2F51685E"/>
    <w:rsid w:val="2F57208C"/>
    <w:rsid w:val="2F577AB1"/>
    <w:rsid w:val="2F5C5718"/>
    <w:rsid w:val="2F5C5B15"/>
    <w:rsid w:val="2F5D7F49"/>
    <w:rsid w:val="2F5E0DD7"/>
    <w:rsid w:val="2F5FCD63"/>
    <w:rsid w:val="2F607416"/>
    <w:rsid w:val="2F627C5A"/>
    <w:rsid w:val="2F64A649"/>
    <w:rsid w:val="2F66CBDC"/>
    <w:rsid w:val="2F69259B"/>
    <w:rsid w:val="2F6BAF0A"/>
    <w:rsid w:val="2F6BBF77"/>
    <w:rsid w:val="2F6E0BDA"/>
    <w:rsid w:val="2F6F0CD4"/>
    <w:rsid w:val="2F7064F7"/>
    <w:rsid w:val="2F712C59"/>
    <w:rsid w:val="2F73BA07"/>
    <w:rsid w:val="2F748DE5"/>
    <w:rsid w:val="2F793489"/>
    <w:rsid w:val="2F79BF27"/>
    <w:rsid w:val="2F7B15AC"/>
    <w:rsid w:val="2F7F17D9"/>
    <w:rsid w:val="2F7FCC38"/>
    <w:rsid w:val="2F85CFEC"/>
    <w:rsid w:val="2F881ADC"/>
    <w:rsid w:val="2F8AB721"/>
    <w:rsid w:val="2F8D23B5"/>
    <w:rsid w:val="2F9C1C90"/>
    <w:rsid w:val="2F9EC4C3"/>
    <w:rsid w:val="2F9F9DB9"/>
    <w:rsid w:val="2FA11F46"/>
    <w:rsid w:val="2FA18046"/>
    <w:rsid w:val="2FA2C227"/>
    <w:rsid w:val="2FA82181"/>
    <w:rsid w:val="2FA830E8"/>
    <w:rsid w:val="2FA8E2F4"/>
    <w:rsid w:val="2FA94C0B"/>
    <w:rsid w:val="2FAC3E7F"/>
    <w:rsid w:val="2FAC80DC"/>
    <w:rsid w:val="2FAC9452"/>
    <w:rsid w:val="2FAD6F22"/>
    <w:rsid w:val="2FAEDA65"/>
    <w:rsid w:val="2FB01BD3"/>
    <w:rsid w:val="2FB0EAD0"/>
    <w:rsid w:val="2FB13168"/>
    <w:rsid w:val="2FB28CDB"/>
    <w:rsid w:val="2FB48FC5"/>
    <w:rsid w:val="2FB57C96"/>
    <w:rsid w:val="2FB8A551"/>
    <w:rsid w:val="2FB8D49F"/>
    <w:rsid w:val="2FB94E3C"/>
    <w:rsid w:val="2FBAAB6E"/>
    <w:rsid w:val="2FBB3835"/>
    <w:rsid w:val="2FBD7D68"/>
    <w:rsid w:val="2FC1635A"/>
    <w:rsid w:val="2FC271DC"/>
    <w:rsid w:val="2FC53E0C"/>
    <w:rsid w:val="2FC694D1"/>
    <w:rsid w:val="2FC8476F"/>
    <w:rsid w:val="2FC879A3"/>
    <w:rsid w:val="2FC9AE34"/>
    <w:rsid w:val="2FCDF78D"/>
    <w:rsid w:val="2FCE32FD"/>
    <w:rsid w:val="2FCE380D"/>
    <w:rsid w:val="2FD430FC"/>
    <w:rsid w:val="2FD4ED8A"/>
    <w:rsid w:val="2FD55E76"/>
    <w:rsid w:val="2FD61A22"/>
    <w:rsid w:val="2FDA550F"/>
    <w:rsid w:val="2FDB97DD"/>
    <w:rsid w:val="2FDBF04A"/>
    <w:rsid w:val="2FDD8B2A"/>
    <w:rsid w:val="2FDEEFAC"/>
    <w:rsid w:val="2FDF2ECB"/>
    <w:rsid w:val="2FDF333C"/>
    <w:rsid w:val="2FE08249"/>
    <w:rsid w:val="2FE09834"/>
    <w:rsid w:val="2FE12D04"/>
    <w:rsid w:val="2FE393F5"/>
    <w:rsid w:val="2FE5299D"/>
    <w:rsid w:val="2FE5C7C2"/>
    <w:rsid w:val="2FEB2EE3"/>
    <w:rsid w:val="2FED37CD"/>
    <w:rsid w:val="2FEFDC2B"/>
    <w:rsid w:val="2FF12665"/>
    <w:rsid w:val="2FF27D92"/>
    <w:rsid w:val="2FF56667"/>
    <w:rsid w:val="2FF753FD"/>
    <w:rsid w:val="2FF788E1"/>
    <w:rsid w:val="30005434"/>
    <w:rsid w:val="30015467"/>
    <w:rsid w:val="3001884D"/>
    <w:rsid w:val="300227C7"/>
    <w:rsid w:val="30064420"/>
    <w:rsid w:val="3007117A"/>
    <w:rsid w:val="30082B06"/>
    <w:rsid w:val="3008605F"/>
    <w:rsid w:val="3008F577"/>
    <w:rsid w:val="3009127A"/>
    <w:rsid w:val="30094E91"/>
    <w:rsid w:val="3009BFA8"/>
    <w:rsid w:val="300A6BC6"/>
    <w:rsid w:val="3010ED3E"/>
    <w:rsid w:val="30138B85"/>
    <w:rsid w:val="3015F36D"/>
    <w:rsid w:val="3015FD13"/>
    <w:rsid w:val="301690D5"/>
    <w:rsid w:val="301BFFB8"/>
    <w:rsid w:val="301CFFCD"/>
    <w:rsid w:val="301D5D1C"/>
    <w:rsid w:val="301E7CF7"/>
    <w:rsid w:val="30219E61"/>
    <w:rsid w:val="3023A103"/>
    <w:rsid w:val="30263102"/>
    <w:rsid w:val="30268DC8"/>
    <w:rsid w:val="30283233"/>
    <w:rsid w:val="302A7C2B"/>
    <w:rsid w:val="302B64EF"/>
    <w:rsid w:val="302D9CAB"/>
    <w:rsid w:val="30309B23"/>
    <w:rsid w:val="303449C0"/>
    <w:rsid w:val="30375DC1"/>
    <w:rsid w:val="303A477C"/>
    <w:rsid w:val="303CBE34"/>
    <w:rsid w:val="303E2ED8"/>
    <w:rsid w:val="303E4D43"/>
    <w:rsid w:val="303F985E"/>
    <w:rsid w:val="30402863"/>
    <w:rsid w:val="3042098D"/>
    <w:rsid w:val="30422F0C"/>
    <w:rsid w:val="304321B5"/>
    <w:rsid w:val="3043B1A5"/>
    <w:rsid w:val="3045FFC1"/>
    <w:rsid w:val="30498E08"/>
    <w:rsid w:val="304EE39F"/>
    <w:rsid w:val="304EF170"/>
    <w:rsid w:val="3056CD19"/>
    <w:rsid w:val="30592074"/>
    <w:rsid w:val="305D5757"/>
    <w:rsid w:val="305FE1EA"/>
    <w:rsid w:val="305FFAC5"/>
    <w:rsid w:val="30631750"/>
    <w:rsid w:val="306677C0"/>
    <w:rsid w:val="30672507"/>
    <w:rsid w:val="30682543"/>
    <w:rsid w:val="3068344A"/>
    <w:rsid w:val="3068416C"/>
    <w:rsid w:val="306CA0F2"/>
    <w:rsid w:val="306E7602"/>
    <w:rsid w:val="306F1D55"/>
    <w:rsid w:val="306F66A8"/>
    <w:rsid w:val="3071253F"/>
    <w:rsid w:val="3071FB5C"/>
    <w:rsid w:val="307BB7A9"/>
    <w:rsid w:val="307CE767"/>
    <w:rsid w:val="3080DE81"/>
    <w:rsid w:val="30810936"/>
    <w:rsid w:val="3081AA82"/>
    <w:rsid w:val="30822273"/>
    <w:rsid w:val="3084CD6D"/>
    <w:rsid w:val="3086FA1F"/>
    <w:rsid w:val="308942D8"/>
    <w:rsid w:val="30899753"/>
    <w:rsid w:val="308B53B4"/>
    <w:rsid w:val="308EDE13"/>
    <w:rsid w:val="30931721"/>
    <w:rsid w:val="30972DE2"/>
    <w:rsid w:val="309AC7A3"/>
    <w:rsid w:val="309B20BC"/>
    <w:rsid w:val="309B3907"/>
    <w:rsid w:val="309C2478"/>
    <w:rsid w:val="309CBB1B"/>
    <w:rsid w:val="30A2A8F3"/>
    <w:rsid w:val="30A2EEFA"/>
    <w:rsid w:val="30A66964"/>
    <w:rsid w:val="30A678F2"/>
    <w:rsid w:val="30A7279A"/>
    <w:rsid w:val="30AD59FC"/>
    <w:rsid w:val="30AF32EB"/>
    <w:rsid w:val="30B0993E"/>
    <w:rsid w:val="30B282DE"/>
    <w:rsid w:val="30B358B7"/>
    <w:rsid w:val="30B46418"/>
    <w:rsid w:val="30B47CC1"/>
    <w:rsid w:val="30B7FB40"/>
    <w:rsid w:val="30B8DCA0"/>
    <w:rsid w:val="30BA9EBB"/>
    <w:rsid w:val="30BBB299"/>
    <w:rsid w:val="30BD026C"/>
    <w:rsid w:val="30BD74C4"/>
    <w:rsid w:val="30C2A4CD"/>
    <w:rsid w:val="30C34F2B"/>
    <w:rsid w:val="30C5D401"/>
    <w:rsid w:val="30C8E75B"/>
    <w:rsid w:val="30C95161"/>
    <w:rsid w:val="30CA8EF4"/>
    <w:rsid w:val="30CAD407"/>
    <w:rsid w:val="30CB98D3"/>
    <w:rsid w:val="30CBD6F2"/>
    <w:rsid w:val="30CF1778"/>
    <w:rsid w:val="30D002FB"/>
    <w:rsid w:val="30D1587E"/>
    <w:rsid w:val="30D1A33F"/>
    <w:rsid w:val="30D220CC"/>
    <w:rsid w:val="30D2BDAB"/>
    <w:rsid w:val="30D4C7C3"/>
    <w:rsid w:val="30D50AB0"/>
    <w:rsid w:val="30D5AF1E"/>
    <w:rsid w:val="30DA0A5D"/>
    <w:rsid w:val="30DB0392"/>
    <w:rsid w:val="30DBEB46"/>
    <w:rsid w:val="30DDE04B"/>
    <w:rsid w:val="30DEECE9"/>
    <w:rsid w:val="30DF3B7C"/>
    <w:rsid w:val="30DFD541"/>
    <w:rsid w:val="30E260AD"/>
    <w:rsid w:val="30E46293"/>
    <w:rsid w:val="30E952A4"/>
    <w:rsid w:val="30EA5858"/>
    <w:rsid w:val="30EFA964"/>
    <w:rsid w:val="30F223D0"/>
    <w:rsid w:val="30F2AA81"/>
    <w:rsid w:val="30F31599"/>
    <w:rsid w:val="30F3D49C"/>
    <w:rsid w:val="30F4F7F1"/>
    <w:rsid w:val="30F7AA2B"/>
    <w:rsid w:val="30FBC048"/>
    <w:rsid w:val="30FE1733"/>
    <w:rsid w:val="30FE8F2F"/>
    <w:rsid w:val="31010010"/>
    <w:rsid w:val="3102D0E6"/>
    <w:rsid w:val="3104B881"/>
    <w:rsid w:val="310A4254"/>
    <w:rsid w:val="310BD2CC"/>
    <w:rsid w:val="310BDF74"/>
    <w:rsid w:val="310C2137"/>
    <w:rsid w:val="310E148C"/>
    <w:rsid w:val="310F5FE6"/>
    <w:rsid w:val="310FFBC1"/>
    <w:rsid w:val="31118DA3"/>
    <w:rsid w:val="3111A448"/>
    <w:rsid w:val="31170A56"/>
    <w:rsid w:val="3117DB09"/>
    <w:rsid w:val="31185512"/>
    <w:rsid w:val="311A06C4"/>
    <w:rsid w:val="311C0341"/>
    <w:rsid w:val="311D2A5F"/>
    <w:rsid w:val="311EF778"/>
    <w:rsid w:val="311FBF7B"/>
    <w:rsid w:val="3123CFF7"/>
    <w:rsid w:val="3126EB41"/>
    <w:rsid w:val="31273B5A"/>
    <w:rsid w:val="3132CC9D"/>
    <w:rsid w:val="3133397D"/>
    <w:rsid w:val="3133675C"/>
    <w:rsid w:val="313798E6"/>
    <w:rsid w:val="313F9102"/>
    <w:rsid w:val="31404F6D"/>
    <w:rsid w:val="3142274E"/>
    <w:rsid w:val="314259BE"/>
    <w:rsid w:val="31425E21"/>
    <w:rsid w:val="31436640"/>
    <w:rsid w:val="314720FC"/>
    <w:rsid w:val="31488708"/>
    <w:rsid w:val="3149214A"/>
    <w:rsid w:val="314A4265"/>
    <w:rsid w:val="314C1800"/>
    <w:rsid w:val="314D9B6C"/>
    <w:rsid w:val="314F0CA8"/>
    <w:rsid w:val="3150739D"/>
    <w:rsid w:val="3151E645"/>
    <w:rsid w:val="31546915"/>
    <w:rsid w:val="3154A8B7"/>
    <w:rsid w:val="315646CC"/>
    <w:rsid w:val="315D13B7"/>
    <w:rsid w:val="315DCC57"/>
    <w:rsid w:val="315E17C2"/>
    <w:rsid w:val="315E1F7F"/>
    <w:rsid w:val="31617027"/>
    <w:rsid w:val="3162F5E6"/>
    <w:rsid w:val="3163BF7B"/>
    <w:rsid w:val="3164730A"/>
    <w:rsid w:val="3164E7C4"/>
    <w:rsid w:val="31656B47"/>
    <w:rsid w:val="31699F58"/>
    <w:rsid w:val="316C0AF6"/>
    <w:rsid w:val="316CB76E"/>
    <w:rsid w:val="316D8BDA"/>
    <w:rsid w:val="316FAAE7"/>
    <w:rsid w:val="316FF15C"/>
    <w:rsid w:val="31730614"/>
    <w:rsid w:val="31733173"/>
    <w:rsid w:val="31749AAF"/>
    <w:rsid w:val="3174ADC6"/>
    <w:rsid w:val="3174E973"/>
    <w:rsid w:val="317589F7"/>
    <w:rsid w:val="317607B8"/>
    <w:rsid w:val="3176DAC9"/>
    <w:rsid w:val="31798F2F"/>
    <w:rsid w:val="317C72F9"/>
    <w:rsid w:val="317DE25E"/>
    <w:rsid w:val="317DF26F"/>
    <w:rsid w:val="317EA931"/>
    <w:rsid w:val="317EDB5F"/>
    <w:rsid w:val="31810CE0"/>
    <w:rsid w:val="31812F85"/>
    <w:rsid w:val="3185AD4F"/>
    <w:rsid w:val="318A126D"/>
    <w:rsid w:val="318A3555"/>
    <w:rsid w:val="31908200"/>
    <w:rsid w:val="3190CFF9"/>
    <w:rsid w:val="3193C656"/>
    <w:rsid w:val="3195E121"/>
    <w:rsid w:val="31960B35"/>
    <w:rsid w:val="31982F9E"/>
    <w:rsid w:val="319BA0EA"/>
    <w:rsid w:val="319BA929"/>
    <w:rsid w:val="319C8913"/>
    <w:rsid w:val="319D6DEB"/>
    <w:rsid w:val="319DBB65"/>
    <w:rsid w:val="319DBE59"/>
    <w:rsid w:val="31A1A2D3"/>
    <w:rsid w:val="31A1B03F"/>
    <w:rsid w:val="31A547A5"/>
    <w:rsid w:val="31A5E1AA"/>
    <w:rsid w:val="31A6F413"/>
    <w:rsid w:val="31A79EFC"/>
    <w:rsid w:val="31A7B12D"/>
    <w:rsid w:val="31AA4924"/>
    <w:rsid w:val="31B197B9"/>
    <w:rsid w:val="31B2D98A"/>
    <w:rsid w:val="31B7413D"/>
    <w:rsid w:val="31BAA723"/>
    <w:rsid w:val="31BADFDE"/>
    <w:rsid w:val="31BD658D"/>
    <w:rsid w:val="31BDEBF3"/>
    <w:rsid w:val="31BFCBED"/>
    <w:rsid w:val="31C16EAC"/>
    <w:rsid w:val="31C25647"/>
    <w:rsid w:val="31C3857B"/>
    <w:rsid w:val="31C6DB27"/>
    <w:rsid w:val="31C9AE71"/>
    <w:rsid w:val="31CBF4A7"/>
    <w:rsid w:val="31CE09B5"/>
    <w:rsid w:val="31CEC123"/>
    <w:rsid w:val="31CEDF48"/>
    <w:rsid w:val="31D7C172"/>
    <w:rsid w:val="31D98E0F"/>
    <w:rsid w:val="31DB3A5E"/>
    <w:rsid w:val="31DB77D0"/>
    <w:rsid w:val="31DD14AF"/>
    <w:rsid w:val="31DD28CE"/>
    <w:rsid w:val="31DDD8FC"/>
    <w:rsid w:val="31E1C9D8"/>
    <w:rsid w:val="31E28443"/>
    <w:rsid w:val="31E2E6A4"/>
    <w:rsid w:val="31E47F37"/>
    <w:rsid w:val="31E865BE"/>
    <w:rsid w:val="31EA2093"/>
    <w:rsid w:val="31EB0F74"/>
    <w:rsid w:val="31EB5288"/>
    <w:rsid w:val="31EDDBB9"/>
    <w:rsid w:val="31EFF6A5"/>
    <w:rsid w:val="31F00682"/>
    <w:rsid w:val="31F15447"/>
    <w:rsid w:val="31F288F9"/>
    <w:rsid w:val="31F45D70"/>
    <w:rsid w:val="31F5487D"/>
    <w:rsid w:val="31F63005"/>
    <w:rsid w:val="31F740CE"/>
    <w:rsid w:val="31F83AEE"/>
    <w:rsid w:val="31FCA944"/>
    <w:rsid w:val="31FFA5C9"/>
    <w:rsid w:val="32013C41"/>
    <w:rsid w:val="3205A20F"/>
    <w:rsid w:val="3206755B"/>
    <w:rsid w:val="320AECE7"/>
    <w:rsid w:val="320FD2A2"/>
    <w:rsid w:val="3212F806"/>
    <w:rsid w:val="321B93C4"/>
    <w:rsid w:val="321D0001"/>
    <w:rsid w:val="321D0696"/>
    <w:rsid w:val="321DAB7D"/>
    <w:rsid w:val="321F6B9C"/>
    <w:rsid w:val="321FDACB"/>
    <w:rsid w:val="32203D61"/>
    <w:rsid w:val="32215E0A"/>
    <w:rsid w:val="32221FC8"/>
    <w:rsid w:val="3224234E"/>
    <w:rsid w:val="32247506"/>
    <w:rsid w:val="32265A1C"/>
    <w:rsid w:val="32292874"/>
    <w:rsid w:val="322A3408"/>
    <w:rsid w:val="322D5581"/>
    <w:rsid w:val="322F8BD9"/>
    <w:rsid w:val="32304087"/>
    <w:rsid w:val="32313BC2"/>
    <w:rsid w:val="3232AB5C"/>
    <w:rsid w:val="32359271"/>
    <w:rsid w:val="32374CD3"/>
    <w:rsid w:val="323904C6"/>
    <w:rsid w:val="32392541"/>
    <w:rsid w:val="323BCFCF"/>
    <w:rsid w:val="323C61E2"/>
    <w:rsid w:val="32419B90"/>
    <w:rsid w:val="32424B42"/>
    <w:rsid w:val="324315BC"/>
    <w:rsid w:val="32463686"/>
    <w:rsid w:val="324BD392"/>
    <w:rsid w:val="324D3978"/>
    <w:rsid w:val="324E0061"/>
    <w:rsid w:val="324E381C"/>
    <w:rsid w:val="3251CB3E"/>
    <w:rsid w:val="3251D5FD"/>
    <w:rsid w:val="32560FEE"/>
    <w:rsid w:val="3256E391"/>
    <w:rsid w:val="32573D0A"/>
    <w:rsid w:val="32587AEB"/>
    <w:rsid w:val="3259216B"/>
    <w:rsid w:val="325AAEF7"/>
    <w:rsid w:val="325B70BA"/>
    <w:rsid w:val="325DB00B"/>
    <w:rsid w:val="325E5473"/>
    <w:rsid w:val="325E718A"/>
    <w:rsid w:val="3262FBCB"/>
    <w:rsid w:val="3263F211"/>
    <w:rsid w:val="326851F3"/>
    <w:rsid w:val="3268C9C4"/>
    <w:rsid w:val="32697423"/>
    <w:rsid w:val="326C8BB5"/>
    <w:rsid w:val="326E9A60"/>
    <w:rsid w:val="32700DF1"/>
    <w:rsid w:val="327129BF"/>
    <w:rsid w:val="3273286E"/>
    <w:rsid w:val="3274D3CC"/>
    <w:rsid w:val="32772967"/>
    <w:rsid w:val="32783608"/>
    <w:rsid w:val="327901E7"/>
    <w:rsid w:val="327A01AF"/>
    <w:rsid w:val="327AFA21"/>
    <w:rsid w:val="327E01C8"/>
    <w:rsid w:val="327F393E"/>
    <w:rsid w:val="3281A82B"/>
    <w:rsid w:val="32821075"/>
    <w:rsid w:val="32832210"/>
    <w:rsid w:val="328326E6"/>
    <w:rsid w:val="3286E538"/>
    <w:rsid w:val="3287D5C0"/>
    <w:rsid w:val="3287FCAA"/>
    <w:rsid w:val="3287FD54"/>
    <w:rsid w:val="328B0327"/>
    <w:rsid w:val="328E1B46"/>
    <w:rsid w:val="328F2F99"/>
    <w:rsid w:val="328FB2E2"/>
    <w:rsid w:val="329054D4"/>
    <w:rsid w:val="32956460"/>
    <w:rsid w:val="3296B4CB"/>
    <w:rsid w:val="329A0620"/>
    <w:rsid w:val="329B6A31"/>
    <w:rsid w:val="329D4B1F"/>
    <w:rsid w:val="329E4551"/>
    <w:rsid w:val="329F1C4D"/>
    <w:rsid w:val="329FA144"/>
    <w:rsid w:val="32A19D6C"/>
    <w:rsid w:val="32A1FB9A"/>
    <w:rsid w:val="32A25ADD"/>
    <w:rsid w:val="32A39111"/>
    <w:rsid w:val="32A3AFBD"/>
    <w:rsid w:val="32AC0EDD"/>
    <w:rsid w:val="32ACBC22"/>
    <w:rsid w:val="32ADABE6"/>
    <w:rsid w:val="32AEB73A"/>
    <w:rsid w:val="32AF00F5"/>
    <w:rsid w:val="32AF50FC"/>
    <w:rsid w:val="32B25F14"/>
    <w:rsid w:val="32B532C1"/>
    <w:rsid w:val="32B55BAA"/>
    <w:rsid w:val="32B566A6"/>
    <w:rsid w:val="32B60FCD"/>
    <w:rsid w:val="32B6160B"/>
    <w:rsid w:val="32B7A89C"/>
    <w:rsid w:val="32B7B29B"/>
    <w:rsid w:val="32C02CC5"/>
    <w:rsid w:val="32C145CB"/>
    <w:rsid w:val="32C14F51"/>
    <w:rsid w:val="32C25AE4"/>
    <w:rsid w:val="32C2B286"/>
    <w:rsid w:val="32C4258A"/>
    <w:rsid w:val="32C4B9C1"/>
    <w:rsid w:val="32C67EE6"/>
    <w:rsid w:val="32C6852E"/>
    <w:rsid w:val="32C89293"/>
    <w:rsid w:val="32C95B34"/>
    <w:rsid w:val="32CAD99B"/>
    <w:rsid w:val="32CB7BEB"/>
    <w:rsid w:val="32CBB369"/>
    <w:rsid w:val="32CD0ED0"/>
    <w:rsid w:val="32CE41F4"/>
    <w:rsid w:val="32CF6608"/>
    <w:rsid w:val="32D062DB"/>
    <w:rsid w:val="32D4667C"/>
    <w:rsid w:val="32D58FAB"/>
    <w:rsid w:val="32D6F51A"/>
    <w:rsid w:val="32D92891"/>
    <w:rsid w:val="32DACE11"/>
    <w:rsid w:val="32DDDDBE"/>
    <w:rsid w:val="32E1A0F8"/>
    <w:rsid w:val="32E56C65"/>
    <w:rsid w:val="32E571EE"/>
    <w:rsid w:val="32E9CEFF"/>
    <w:rsid w:val="32EF3D86"/>
    <w:rsid w:val="32F2A3FB"/>
    <w:rsid w:val="32F47110"/>
    <w:rsid w:val="32F52E4F"/>
    <w:rsid w:val="32F550A1"/>
    <w:rsid w:val="32F5BB2C"/>
    <w:rsid w:val="32F74167"/>
    <w:rsid w:val="32F75FFB"/>
    <w:rsid w:val="32FA111D"/>
    <w:rsid w:val="32FABFBA"/>
    <w:rsid w:val="32FB583B"/>
    <w:rsid w:val="32FBBB10"/>
    <w:rsid w:val="32FC506E"/>
    <w:rsid w:val="32FD910F"/>
    <w:rsid w:val="32FDC299"/>
    <w:rsid w:val="33044D3A"/>
    <w:rsid w:val="3304F93F"/>
    <w:rsid w:val="330843DB"/>
    <w:rsid w:val="330B705E"/>
    <w:rsid w:val="330E13D7"/>
    <w:rsid w:val="3312600A"/>
    <w:rsid w:val="3313796D"/>
    <w:rsid w:val="3318D1F2"/>
    <w:rsid w:val="331934D0"/>
    <w:rsid w:val="331977D2"/>
    <w:rsid w:val="331E9978"/>
    <w:rsid w:val="3321135E"/>
    <w:rsid w:val="3321E099"/>
    <w:rsid w:val="3328ED00"/>
    <w:rsid w:val="332A5644"/>
    <w:rsid w:val="332B78B5"/>
    <w:rsid w:val="332D4707"/>
    <w:rsid w:val="332FBBF8"/>
    <w:rsid w:val="332FDE4B"/>
    <w:rsid w:val="3330140F"/>
    <w:rsid w:val="333423FB"/>
    <w:rsid w:val="3336CA85"/>
    <w:rsid w:val="333710E8"/>
    <w:rsid w:val="33386CAF"/>
    <w:rsid w:val="3340EBCA"/>
    <w:rsid w:val="33412B12"/>
    <w:rsid w:val="334170A1"/>
    <w:rsid w:val="33425C46"/>
    <w:rsid w:val="3343AA3B"/>
    <w:rsid w:val="3345F9A1"/>
    <w:rsid w:val="334768BF"/>
    <w:rsid w:val="3347981F"/>
    <w:rsid w:val="3349D9D1"/>
    <w:rsid w:val="3349DCB0"/>
    <w:rsid w:val="3349F621"/>
    <w:rsid w:val="334AA53F"/>
    <w:rsid w:val="334DD371"/>
    <w:rsid w:val="334E4EA2"/>
    <w:rsid w:val="334F7AFD"/>
    <w:rsid w:val="3350750B"/>
    <w:rsid w:val="3353E43F"/>
    <w:rsid w:val="33569C58"/>
    <w:rsid w:val="33570602"/>
    <w:rsid w:val="33575CFC"/>
    <w:rsid w:val="3358ECF5"/>
    <w:rsid w:val="335B1D7E"/>
    <w:rsid w:val="335BB1A3"/>
    <w:rsid w:val="335BEDA6"/>
    <w:rsid w:val="335DB639"/>
    <w:rsid w:val="335F6DDB"/>
    <w:rsid w:val="335FD2BE"/>
    <w:rsid w:val="3361EF18"/>
    <w:rsid w:val="336369A9"/>
    <w:rsid w:val="33640594"/>
    <w:rsid w:val="3366A02C"/>
    <w:rsid w:val="3366A085"/>
    <w:rsid w:val="3366D6A5"/>
    <w:rsid w:val="336A08B8"/>
    <w:rsid w:val="33713B2C"/>
    <w:rsid w:val="33734FC0"/>
    <w:rsid w:val="337404EB"/>
    <w:rsid w:val="33761552"/>
    <w:rsid w:val="33770F0A"/>
    <w:rsid w:val="337717FC"/>
    <w:rsid w:val="33792CF3"/>
    <w:rsid w:val="337C2DAC"/>
    <w:rsid w:val="338007A1"/>
    <w:rsid w:val="3385BFA2"/>
    <w:rsid w:val="3387A5A0"/>
    <w:rsid w:val="338C1E59"/>
    <w:rsid w:val="338DBDA5"/>
    <w:rsid w:val="338E54B3"/>
    <w:rsid w:val="338E9338"/>
    <w:rsid w:val="339709E3"/>
    <w:rsid w:val="3398E320"/>
    <w:rsid w:val="339B7B58"/>
    <w:rsid w:val="339BE764"/>
    <w:rsid w:val="339C7D03"/>
    <w:rsid w:val="339D9794"/>
    <w:rsid w:val="339EA816"/>
    <w:rsid w:val="339F890E"/>
    <w:rsid w:val="339FC6CA"/>
    <w:rsid w:val="33A04014"/>
    <w:rsid w:val="33A16776"/>
    <w:rsid w:val="33A32447"/>
    <w:rsid w:val="33A67BB5"/>
    <w:rsid w:val="33A7B9ED"/>
    <w:rsid w:val="33A865A9"/>
    <w:rsid w:val="33A9BADF"/>
    <w:rsid w:val="33ABD3C8"/>
    <w:rsid w:val="33AEC7A8"/>
    <w:rsid w:val="33AEF7E7"/>
    <w:rsid w:val="33B40E2D"/>
    <w:rsid w:val="33B466D4"/>
    <w:rsid w:val="33B4C362"/>
    <w:rsid w:val="33B58719"/>
    <w:rsid w:val="33B8B16C"/>
    <w:rsid w:val="33B8B1B9"/>
    <w:rsid w:val="33B90E23"/>
    <w:rsid w:val="33BA24D9"/>
    <w:rsid w:val="33BB237C"/>
    <w:rsid w:val="33BB9F1F"/>
    <w:rsid w:val="33BCA317"/>
    <w:rsid w:val="33BEFC99"/>
    <w:rsid w:val="33BF74ED"/>
    <w:rsid w:val="33C0CF07"/>
    <w:rsid w:val="33C227F3"/>
    <w:rsid w:val="33C2AD2E"/>
    <w:rsid w:val="33C2C099"/>
    <w:rsid w:val="33C48611"/>
    <w:rsid w:val="33C7281B"/>
    <w:rsid w:val="33CEA9C4"/>
    <w:rsid w:val="33CFDAE3"/>
    <w:rsid w:val="33D04B5D"/>
    <w:rsid w:val="33D43545"/>
    <w:rsid w:val="33D5E493"/>
    <w:rsid w:val="33D71CC3"/>
    <w:rsid w:val="33D949F2"/>
    <w:rsid w:val="33DAD4EE"/>
    <w:rsid w:val="33DBE457"/>
    <w:rsid w:val="33DF7257"/>
    <w:rsid w:val="33E244E8"/>
    <w:rsid w:val="33E68EA7"/>
    <w:rsid w:val="33E7E434"/>
    <w:rsid w:val="33E87505"/>
    <w:rsid w:val="33EA4519"/>
    <w:rsid w:val="33ECF16F"/>
    <w:rsid w:val="33ED5378"/>
    <w:rsid w:val="33F45E7A"/>
    <w:rsid w:val="33F4BF10"/>
    <w:rsid w:val="33F66179"/>
    <w:rsid w:val="33F79CFB"/>
    <w:rsid w:val="33FB1C9D"/>
    <w:rsid w:val="33FB7098"/>
    <w:rsid w:val="33FCB20A"/>
    <w:rsid w:val="33FF88C6"/>
    <w:rsid w:val="33FFFF60"/>
    <w:rsid w:val="34019E93"/>
    <w:rsid w:val="3401BDB1"/>
    <w:rsid w:val="340311AC"/>
    <w:rsid w:val="3404F8E1"/>
    <w:rsid w:val="3408A8E0"/>
    <w:rsid w:val="3409BA3B"/>
    <w:rsid w:val="340E37BB"/>
    <w:rsid w:val="340F4553"/>
    <w:rsid w:val="341003D7"/>
    <w:rsid w:val="3411CAED"/>
    <w:rsid w:val="3413A982"/>
    <w:rsid w:val="34182CB5"/>
    <w:rsid w:val="341900A1"/>
    <w:rsid w:val="34194E48"/>
    <w:rsid w:val="341AFC14"/>
    <w:rsid w:val="341D700B"/>
    <w:rsid w:val="341E6CA2"/>
    <w:rsid w:val="341EA17D"/>
    <w:rsid w:val="341FFF42"/>
    <w:rsid w:val="34203B56"/>
    <w:rsid w:val="3420F13A"/>
    <w:rsid w:val="3420F8FE"/>
    <w:rsid w:val="34215A68"/>
    <w:rsid w:val="34266D7B"/>
    <w:rsid w:val="3429F6B1"/>
    <w:rsid w:val="342A521C"/>
    <w:rsid w:val="342C3E9F"/>
    <w:rsid w:val="342C66BF"/>
    <w:rsid w:val="34307D00"/>
    <w:rsid w:val="34313AFD"/>
    <w:rsid w:val="34322351"/>
    <w:rsid w:val="34352E44"/>
    <w:rsid w:val="343575A9"/>
    <w:rsid w:val="3435E613"/>
    <w:rsid w:val="3435FF50"/>
    <w:rsid w:val="343636E4"/>
    <w:rsid w:val="34389890"/>
    <w:rsid w:val="3439756B"/>
    <w:rsid w:val="343A1E84"/>
    <w:rsid w:val="343BFED4"/>
    <w:rsid w:val="343C4CD6"/>
    <w:rsid w:val="34428C98"/>
    <w:rsid w:val="3443E925"/>
    <w:rsid w:val="344500CF"/>
    <w:rsid w:val="34453DD0"/>
    <w:rsid w:val="3449A46D"/>
    <w:rsid w:val="3449B2AF"/>
    <w:rsid w:val="344A63E2"/>
    <w:rsid w:val="344C35B6"/>
    <w:rsid w:val="344D2B7A"/>
    <w:rsid w:val="344EB305"/>
    <w:rsid w:val="34536B1A"/>
    <w:rsid w:val="3453BA6A"/>
    <w:rsid w:val="345798A3"/>
    <w:rsid w:val="345D5353"/>
    <w:rsid w:val="3460CCF7"/>
    <w:rsid w:val="3462B578"/>
    <w:rsid w:val="34640475"/>
    <w:rsid w:val="346612DD"/>
    <w:rsid w:val="346A6EC4"/>
    <w:rsid w:val="346AAA6B"/>
    <w:rsid w:val="346D8398"/>
    <w:rsid w:val="346EEBCC"/>
    <w:rsid w:val="346F4C10"/>
    <w:rsid w:val="346F88C9"/>
    <w:rsid w:val="346FAAB2"/>
    <w:rsid w:val="346FB4F5"/>
    <w:rsid w:val="346FC9E8"/>
    <w:rsid w:val="34703265"/>
    <w:rsid w:val="34727100"/>
    <w:rsid w:val="347569E0"/>
    <w:rsid w:val="34788516"/>
    <w:rsid w:val="3478CC48"/>
    <w:rsid w:val="34797E91"/>
    <w:rsid w:val="347CA242"/>
    <w:rsid w:val="347DADEB"/>
    <w:rsid w:val="347E3207"/>
    <w:rsid w:val="34818D3C"/>
    <w:rsid w:val="3482AD0D"/>
    <w:rsid w:val="34844235"/>
    <w:rsid w:val="34845BF3"/>
    <w:rsid w:val="3484D6B7"/>
    <w:rsid w:val="3487E67A"/>
    <w:rsid w:val="348A8AB8"/>
    <w:rsid w:val="348CD4F7"/>
    <w:rsid w:val="348EA99E"/>
    <w:rsid w:val="348ED53A"/>
    <w:rsid w:val="348F08A5"/>
    <w:rsid w:val="3492C088"/>
    <w:rsid w:val="34930E6B"/>
    <w:rsid w:val="34935807"/>
    <w:rsid w:val="3494B2AE"/>
    <w:rsid w:val="3494C822"/>
    <w:rsid w:val="34993FA3"/>
    <w:rsid w:val="349BD2C1"/>
    <w:rsid w:val="349D7366"/>
    <w:rsid w:val="34A2D41A"/>
    <w:rsid w:val="34A36D6C"/>
    <w:rsid w:val="34A3E1F9"/>
    <w:rsid w:val="34A55C47"/>
    <w:rsid w:val="34A57DB7"/>
    <w:rsid w:val="34A5891A"/>
    <w:rsid w:val="34A59A76"/>
    <w:rsid w:val="34A67989"/>
    <w:rsid w:val="34A6F875"/>
    <w:rsid w:val="34ABA7A7"/>
    <w:rsid w:val="34B5C2B0"/>
    <w:rsid w:val="34B8118E"/>
    <w:rsid w:val="34B9FDBD"/>
    <w:rsid w:val="34BA1947"/>
    <w:rsid w:val="34BAE5C4"/>
    <w:rsid w:val="34BDE8CF"/>
    <w:rsid w:val="34C1087F"/>
    <w:rsid w:val="34C32D6F"/>
    <w:rsid w:val="34C341E7"/>
    <w:rsid w:val="34C3DA33"/>
    <w:rsid w:val="34C5316D"/>
    <w:rsid w:val="34C62A5D"/>
    <w:rsid w:val="34CA02F6"/>
    <w:rsid w:val="34CB4C3A"/>
    <w:rsid w:val="34CBD85C"/>
    <w:rsid w:val="34D4C209"/>
    <w:rsid w:val="34D5FF64"/>
    <w:rsid w:val="34D9FC4F"/>
    <w:rsid w:val="34DAED7B"/>
    <w:rsid w:val="34DB710E"/>
    <w:rsid w:val="34DC25DD"/>
    <w:rsid w:val="34DF1829"/>
    <w:rsid w:val="34DF222A"/>
    <w:rsid w:val="34E1731F"/>
    <w:rsid w:val="34E381F6"/>
    <w:rsid w:val="34E4C4C6"/>
    <w:rsid w:val="34E502D6"/>
    <w:rsid w:val="34E55E68"/>
    <w:rsid w:val="34E67EEA"/>
    <w:rsid w:val="34E74CF0"/>
    <w:rsid w:val="34EC74C9"/>
    <w:rsid w:val="34EF5F45"/>
    <w:rsid w:val="34F43A15"/>
    <w:rsid w:val="34F53490"/>
    <w:rsid w:val="34F71CF2"/>
    <w:rsid w:val="34F7F782"/>
    <w:rsid w:val="34F8F61B"/>
    <w:rsid w:val="34FA1A21"/>
    <w:rsid w:val="34FD0FA2"/>
    <w:rsid w:val="34FD67B7"/>
    <w:rsid w:val="34FEA267"/>
    <w:rsid w:val="350484A6"/>
    <w:rsid w:val="35072977"/>
    <w:rsid w:val="35087D43"/>
    <w:rsid w:val="350B92F2"/>
    <w:rsid w:val="350BA3A6"/>
    <w:rsid w:val="350CDC2E"/>
    <w:rsid w:val="350F8AAD"/>
    <w:rsid w:val="3510DF9E"/>
    <w:rsid w:val="3513D45F"/>
    <w:rsid w:val="3515595A"/>
    <w:rsid w:val="351DAD8C"/>
    <w:rsid w:val="3524B5CE"/>
    <w:rsid w:val="35257EB5"/>
    <w:rsid w:val="352612F8"/>
    <w:rsid w:val="35263E2B"/>
    <w:rsid w:val="3527EFAD"/>
    <w:rsid w:val="352979C1"/>
    <w:rsid w:val="352A0283"/>
    <w:rsid w:val="352F39AA"/>
    <w:rsid w:val="3531999E"/>
    <w:rsid w:val="3533FB46"/>
    <w:rsid w:val="35341737"/>
    <w:rsid w:val="3535AF2D"/>
    <w:rsid w:val="3535D6DE"/>
    <w:rsid w:val="3535DD94"/>
    <w:rsid w:val="3537875A"/>
    <w:rsid w:val="353886AB"/>
    <w:rsid w:val="353B48FE"/>
    <w:rsid w:val="353B5033"/>
    <w:rsid w:val="353C6CA0"/>
    <w:rsid w:val="353C7F81"/>
    <w:rsid w:val="353D1340"/>
    <w:rsid w:val="353DF527"/>
    <w:rsid w:val="353E7F40"/>
    <w:rsid w:val="353E8FCA"/>
    <w:rsid w:val="353F0EA5"/>
    <w:rsid w:val="35408300"/>
    <w:rsid w:val="35409604"/>
    <w:rsid w:val="3542BFFC"/>
    <w:rsid w:val="354390CE"/>
    <w:rsid w:val="35449236"/>
    <w:rsid w:val="354498D6"/>
    <w:rsid w:val="3546A3A7"/>
    <w:rsid w:val="35470624"/>
    <w:rsid w:val="354836AF"/>
    <w:rsid w:val="35485C0F"/>
    <w:rsid w:val="35485D86"/>
    <w:rsid w:val="354C3535"/>
    <w:rsid w:val="354DF82D"/>
    <w:rsid w:val="35515BE9"/>
    <w:rsid w:val="35538DAA"/>
    <w:rsid w:val="35552279"/>
    <w:rsid w:val="35553C3E"/>
    <w:rsid w:val="35560C57"/>
    <w:rsid w:val="3558078B"/>
    <w:rsid w:val="35581C12"/>
    <w:rsid w:val="35585349"/>
    <w:rsid w:val="3558F6D0"/>
    <w:rsid w:val="3558FCDA"/>
    <w:rsid w:val="35598B2E"/>
    <w:rsid w:val="35598E69"/>
    <w:rsid w:val="355A95F7"/>
    <w:rsid w:val="355B05A0"/>
    <w:rsid w:val="355B9B4B"/>
    <w:rsid w:val="355BF475"/>
    <w:rsid w:val="355C046E"/>
    <w:rsid w:val="355C56B6"/>
    <w:rsid w:val="355F0654"/>
    <w:rsid w:val="35608339"/>
    <w:rsid w:val="35611258"/>
    <w:rsid w:val="356814BD"/>
    <w:rsid w:val="35682DBC"/>
    <w:rsid w:val="356B1B90"/>
    <w:rsid w:val="35759976"/>
    <w:rsid w:val="357E06E9"/>
    <w:rsid w:val="3580196A"/>
    <w:rsid w:val="3584CC8C"/>
    <w:rsid w:val="35856327"/>
    <w:rsid w:val="3585706F"/>
    <w:rsid w:val="3585EB5A"/>
    <w:rsid w:val="3589571C"/>
    <w:rsid w:val="3589D6A7"/>
    <w:rsid w:val="358B9EEB"/>
    <w:rsid w:val="358BAD90"/>
    <w:rsid w:val="358BB751"/>
    <w:rsid w:val="358BF5C2"/>
    <w:rsid w:val="358C0E5B"/>
    <w:rsid w:val="358CC2AF"/>
    <w:rsid w:val="358DCDF6"/>
    <w:rsid w:val="358E650C"/>
    <w:rsid w:val="3590C0DE"/>
    <w:rsid w:val="35910D21"/>
    <w:rsid w:val="3596C23A"/>
    <w:rsid w:val="3597680B"/>
    <w:rsid w:val="3597BB4B"/>
    <w:rsid w:val="3599A90B"/>
    <w:rsid w:val="3599C11B"/>
    <w:rsid w:val="359A7BA8"/>
    <w:rsid w:val="359C84D3"/>
    <w:rsid w:val="359DD0B1"/>
    <w:rsid w:val="359E58A6"/>
    <w:rsid w:val="359E59AF"/>
    <w:rsid w:val="35A277F7"/>
    <w:rsid w:val="35A4342F"/>
    <w:rsid w:val="35A4EF5C"/>
    <w:rsid w:val="35A541F2"/>
    <w:rsid w:val="35A56548"/>
    <w:rsid w:val="35AA9EE4"/>
    <w:rsid w:val="35AF1181"/>
    <w:rsid w:val="35B1186F"/>
    <w:rsid w:val="35B143FB"/>
    <w:rsid w:val="35B3FADE"/>
    <w:rsid w:val="35B53B75"/>
    <w:rsid w:val="35B6465B"/>
    <w:rsid w:val="35B6CACA"/>
    <w:rsid w:val="35B80D94"/>
    <w:rsid w:val="35B921EA"/>
    <w:rsid w:val="35BA8CBE"/>
    <w:rsid w:val="35BB16DF"/>
    <w:rsid w:val="35BF1ECB"/>
    <w:rsid w:val="35BF66E9"/>
    <w:rsid w:val="35C19415"/>
    <w:rsid w:val="35C22DC6"/>
    <w:rsid w:val="35C55764"/>
    <w:rsid w:val="35C59BA0"/>
    <w:rsid w:val="35C6002A"/>
    <w:rsid w:val="35C7660A"/>
    <w:rsid w:val="35C89E9F"/>
    <w:rsid w:val="35C8CD62"/>
    <w:rsid w:val="35C9545A"/>
    <w:rsid w:val="35CA4F8E"/>
    <w:rsid w:val="35CC2500"/>
    <w:rsid w:val="35CD7D98"/>
    <w:rsid w:val="35CE132C"/>
    <w:rsid w:val="35D25F65"/>
    <w:rsid w:val="35D3257F"/>
    <w:rsid w:val="35D78F59"/>
    <w:rsid w:val="35D82675"/>
    <w:rsid w:val="35D86DAC"/>
    <w:rsid w:val="35D968DE"/>
    <w:rsid w:val="35D9F609"/>
    <w:rsid w:val="35DB9F2B"/>
    <w:rsid w:val="35DD4F56"/>
    <w:rsid w:val="35DF95F7"/>
    <w:rsid w:val="35DFA0D6"/>
    <w:rsid w:val="35E0BCBA"/>
    <w:rsid w:val="35E0E267"/>
    <w:rsid w:val="35E29897"/>
    <w:rsid w:val="35E32F9D"/>
    <w:rsid w:val="35E42AD4"/>
    <w:rsid w:val="35E7AA0B"/>
    <w:rsid w:val="35E7FD8D"/>
    <w:rsid w:val="35E84E63"/>
    <w:rsid w:val="35E8B819"/>
    <w:rsid w:val="35EACBFA"/>
    <w:rsid w:val="35EB66B7"/>
    <w:rsid w:val="35ED25A9"/>
    <w:rsid w:val="35F02C14"/>
    <w:rsid w:val="35F1FBDE"/>
    <w:rsid w:val="35F4C17D"/>
    <w:rsid w:val="35F5573B"/>
    <w:rsid w:val="35FA179A"/>
    <w:rsid w:val="35FA6202"/>
    <w:rsid w:val="35FB33EC"/>
    <w:rsid w:val="35FC57F8"/>
    <w:rsid w:val="35FD4D37"/>
    <w:rsid w:val="35FE9997"/>
    <w:rsid w:val="360205A7"/>
    <w:rsid w:val="3604CB82"/>
    <w:rsid w:val="36072C8C"/>
    <w:rsid w:val="3609D057"/>
    <w:rsid w:val="360B3579"/>
    <w:rsid w:val="360D74DA"/>
    <w:rsid w:val="360E0C9A"/>
    <w:rsid w:val="3610EB23"/>
    <w:rsid w:val="3617F9F7"/>
    <w:rsid w:val="36192E9E"/>
    <w:rsid w:val="361A23AD"/>
    <w:rsid w:val="361B91E5"/>
    <w:rsid w:val="361C499F"/>
    <w:rsid w:val="361DDBCE"/>
    <w:rsid w:val="36200297"/>
    <w:rsid w:val="36237DE3"/>
    <w:rsid w:val="36243D9F"/>
    <w:rsid w:val="36261804"/>
    <w:rsid w:val="3627287F"/>
    <w:rsid w:val="362A0FD1"/>
    <w:rsid w:val="362D4564"/>
    <w:rsid w:val="36300691"/>
    <w:rsid w:val="3630BE98"/>
    <w:rsid w:val="36313BAC"/>
    <w:rsid w:val="363713C9"/>
    <w:rsid w:val="36386C0C"/>
    <w:rsid w:val="3638C7F5"/>
    <w:rsid w:val="363B446F"/>
    <w:rsid w:val="363B9B05"/>
    <w:rsid w:val="363CE67B"/>
    <w:rsid w:val="363ED320"/>
    <w:rsid w:val="36400A1E"/>
    <w:rsid w:val="3645A1CB"/>
    <w:rsid w:val="3645CE35"/>
    <w:rsid w:val="36476F8D"/>
    <w:rsid w:val="36478D08"/>
    <w:rsid w:val="364B16CA"/>
    <w:rsid w:val="364BFC45"/>
    <w:rsid w:val="3650220F"/>
    <w:rsid w:val="36521780"/>
    <w:rsid w:val="36565AA8"/>
    <w:rsid w:val="3658BBC0"/>
    <w:rsid w:val="3659561F"/>
    <w:rsid w:val="365AE6F6"/>
    <w:rsid w:val="36624BA4"/>
    <w:rsid w:val="366539E3"/>
    <w:rsid w:val="366567A6"/>
    <w:rsid w:val="36676B7B"/>
    <w:rsid w:val="3669630C"/>
    <w:rsid w:val="366CF9C2"/>
    <w:rsid w:val="36707C27"/>
    <w:rsid w:val="3672BF7F"/>
    <w:rsid w:val="36730952"/>
    <w:rsid w:val="36732E44"/>
    <w:rsid w:val="3675673D"/>
    <w:rsid w:val="36791807"/>
    <w:rsid w:val="3679F6C2"/>
    <w:rsid w:val="3679FE77"/>
    <w:rsid w:val="367AEDF2"/>
    <w:rsid w:val="367D1F3B"/>
    <w:rsid w:val="367F5A71"/>
    <w:rsid w:val="3681F831"/>
    <w:rsid w:val="36827E0B"/>
    <w:rsid w:val="3684443E"/>
    <w:rsid w:val="3684D0D0"/>
    <w:rsid w:val="3687AF5F"/>
    <w:rsid w:val="36882498"/>
    <w:rsid w:val="3689A0BF"/>
    <w:rsid w:val="368D3675"/>
    <w:rsid w:val="368DA7E1"/>
    <w:rsid w:val="368DCCC4"/>
    <w:rsid w:val="36960358"/>
    <w:rsid w:val="3697E9D1"/>
    <w:rsid w:val="369B44A8"/>
    <w:rsid w:val="369C94CA"/>
    <w:rsid w:val="369E5D3D"/>
    <w:rsid w:val="36A30BC8"/>
    <w:rsid w:val="36A32A22"/>
    <w:rsid w:val="36A6E9E4"/>
    <w:rsid w:val="36A7523C"/>
    <w:rsid w:val="36AA00B6"/>
    <w:rsid w:val="36ABBE16"/>
    <w:rsid w:val="36ACF237"/>
    <w:rsid w:val="36AE724F"/>
    <w:rsid w:val="36B0CF3F"/>
    <w:rsid w:val="36B15E41"/>
    <w:rsid w:val="36B31440"/>
    <w:rsid w:val="36B3ECF6"/>
    <w:rsid w:val="36B69549"/>
    <w:rsid w:val="36B69A03"/>
    <w:rsid w:val="36B6B852"/>
    <w:rsid w:val="36B9AD52"/>
    <w:rsid w:val="36BA47D7"/>
    <w:rsid w:val="36BAC2B0"/>
    <w:rsid w:val="36BE370C"/>
    <w:rsid w:val="36BEED38"/>
    <w:rsid w:val="36BF9332"/>
    <w:rsid w:val="36C0096E"/>
    <w:rsid w:val="36C0F598"/>
    <w:rsid w:val="36C1F8C5"/>
    <w:rsid w:val="36C40FAA"/>
    <w:rsid w:val="36C5BD6E"/>
    <w:rsid w:val="36C8CE6C"/>
    <w:rsid w:val="36CC0E69"/>
    <w:rsid w:val="36CCE2E9"/>
    <w:rsid w:val="36CEF098"/>
    <w:rsid w:val="36CF1F21"/>
    <w:rsid w:val="36D177D9"/>
    <w:rsid w:val="36D214C8"/>
    <w:rsid w:val="36D87AEC"/>
    <w:rsid w:val="36D88354"/>
    <w:rsid w:val="36DC8C2C"/>
    <w:rsid w:val="36DC9339"/>
    <w:rsid w:val="36DECF1F"/>
    <w:rsid w:val="36DEDCFB"/>
    <w:rsid w:val="36DEDED2"/>
    <w:rsid w:val="36E0C40B"/>
    <w:rsid w:val="36E1B2A2"/>
    <w:rsid w:val="36EA3FCD"/>
    <w:rsid w:val="36EBE395"/>
    <w:rsid w:val="36EC7B8B"/>
    <w:rsid w:val="36ECDAEF"/>
    <w:rsid w:val="36EDF695"/>
    <w:rsid w:val="36F06616"/>
    <w:rsid w:val="36F0BE1E"/>
    <w:rsid w:val="36F24691"/>
    <w:rsid w:val="36F2A5F5"/>
    <w:rsid w:val="36F7BE82"/>
    <w:rsid w:val="36F8120E"/>
    <w:rsid w:val="36FC4582"/>
    <w:rsid w:val="36FD0B9B"/>
    <w:rsid w:val="36FE4B15"/>
    <w:rsid w:val="36FF286A"/>
    <w:rsid w:val="36FF42D2"/>
    <w:rsid w:val="3700AF48"/>
    <w:rsid w:val="3703DD7C"/>
    <w:rsid w:val="3704AF6B"/>
    <w:rsid w:val="370548FB"/>
    <w:rsid w:val="3705E0EF"/>
    <w:rsid w:val="37070A68"/>
    <w:rsid w:val="3707A60F"/>
    <w:rsid w:val="3707A62A"/>
    <w:rsid w:val="3707D71C"/>
    <w:rsid w:val="3707D8C5"/>
    <w:rsid w:val="370D2481"/>
    <w:rsid w:val="370E7CE9"/>
    <w:rsid w:val="370E80C2"/>
    <w:rsid w:val="37159C8C"/>
    <w:rsid w:val="3715B180"/>
    <w:rsid w:val="37160DFB"/>
    <w:rsid w:val="371755FC"/>
    <w:rsid w:val="371A95E8"/>
    <w:rsid w:val="371CA860"/>
    <w:rsid w:val="371FA2CA"/>
    <w:rsid w:val="37207A6E"/>
    <w:rsid w:val="37208E17"/>
    <w:rsid w:val="372269E4"/>
    <w:rsid w:val="37263563"/>
    <w:rsid w:val="3726A3F0"/>
    <w:rsid w:val="37280FEE"/>
    <w:rsid w:val="3728D68A"/>
    <w:rsid w:val="372AECB3"/>
    <w:rsid w:val="372D0AE0"/>
    <w:rsid w:val="372E920A"/>
    <w:rsid w:val="37306DE7"/>
    <w:rsid w:val="37340C9F"/>
    <w:rsid w:val="37343839"/>
    <w:rsid w:val="3734A6D1"/>
    <w:rsid w:val="3734EB55"/>
    <w:rsid w:val="3736FAE1"/>
    <w:rsid w:val="3737001D"/>
    <w:rsid w:val="373A6D47"/>
    <w:rsid w:val="373CF817"/>
    <w:rsid w:val="374074BB"/>
    <w:rsid w:val="3740A754"/>
    <w:rsid w:val="3741C6B3"/>
    <w:rsid w:val="3748A103"/>
    <w:rsid w:val="374973E8"/>
    <w:rsid w:val="37523836"/>
    <w:rsid w:val="3753F42D"/>
    <w:rsid w:val="37562E79"/>
    <w:rsid w:val="37570609"/>
    <w:rsid w:val="375793BB"/>
    <w:rsid w:val="3758DE7F"/>
    <w:rsid w:val="375B137D"/>
    <w:rsid w:val="375B3CA3"/>
    <w:rsid w:val="375DC6E2"/>
    <w:rsid w:val="375DD668"/>
    <w:rsid w:val="375F8060"/>
    <w:rsid w:val="3761CDAA"/>
    <w:rsid w:val="376335F1"/>
    <w:rsid w:val="376388D4"/>
    <w:rsid w:val="3764A768"/>
    <w:rsid w:val="3764A7A5"/>
    <w:rsid w:val="3766A53D"/>
    <w:rsid w:val="37698F86"/>
    <w:rsid w:val="376AC1CB"/>
    <w:rsid w:val="3770E1D1"/>
    <w:rsid w:val="37720300"/>
    <w:rsid w:val="3772AD4E"/>
    <w:rsid w:val="3773CCB7"/>
    <w:rsid w:val="3776E3F4"/>
    <w:rsid w:val="37772A81"/>
    <w:rsid w:val="377981A6"/>
    <w:rsid w:val="3779B787"/>
    <w:rsid w:val="377B2988"/>
    <w:rsid w:val="377BD5AD"/>
    <w:rsid w:val="3780897C"/>
    <w:rsid w:val="378367B3"/>
    <w:rsid w:val="3783C8D4"/>
    <w:rsid w:val="37847C77"/>
    <w:rsid w:val="3785654C"/>
    <w:rsid w:val="3785CF01"/>
    <w:rsid w:val="37875ED9"/>
    <w:rsid w:val="378F2A80"/>
    <w:rsid w:val="3791CD05"/>
    <w:rsid w:val="3791DE89"/>
    <w:rsid w:val="37923D01"/>
    <w:rsid w:val="3796CCFD"/>
    <w:rsid w:val="37972AA6"/>
    <w:rsid w:val="3799584E"/>
    <w:rsid w:val="379AB97C"/>
    <w:rsid w:val="379BFC2F"/>
    <w:rsid w:val="379C8509"/>
    <w:rsid w:val="379EB9D5"/>
    <w:rsid w:val="379F1E2A"/>
    <w:rsid w:val="379FF804"/>
    <w:rsid w:val="37A05A87"/>
    <w:rsid w:val="37A06EF3"/>
    <w:rsid w:val="37A243F6"/>
    <w:rsid w:val="37A93799"/>
    <w:rsid w:val="37AC7A0E"/>
    <w:rsid w:val="37AD0AA2"/>
    <w:rsid w:val="37AEAAEC"/>
    <w:rsid w:val="37B26F0A"/>
    <w:rsid w:val="37B4F8EF"/>
    <w:rsid w:val="37B51E8E"/>
    <w:rsid w:val="37B5BE24"/>
    <w:rsid w:val="37B68E08"/>
    <w:rsid w:val="37B7A1AB"/>
    <w:rsid w:val="37BAAD56"/>
    <w:rsid w:val="37BB5418"/>
    <w:rsid w:val="37BB61FF"/>
    <w:rsid w:val="37BF8244"/>
    <w:rsid w:val="37BF9B5C"/>
    <w:rsid w:val="37C04781"/>
    <w:rsid w:val="37C12CD1"/>
    <w:rsid w:val="37C6094E"/>
    <w:rsid w:val="37C70173"/>
    <w:rsid w:val="37C7789B"/>
    <w:rsid w:val="37C9C75E"/>
    <w:rsid w:val="37CAE645"/>
    <w:rsid w:val="37CD9DB4"/>
    <w:rsid w:val="37CEFA88"/>
    <w:rsid w:val="37CFEF7C"/>
    <w:rsid w:val="37D013AF"/>
    <w:rsid w:val="37D24C6C"/>
    <w:rsid w:val="37D3B377"/>
    <w:rsid w:val="37D46F62"/>
    <w:rsid w:val="37D5F3A0"/>
    <w:rsid w:val="37D82EAD"/>
    <w:rsid w:val="37DBFB3D"/>
    <w:rsid w:val="37DCD9A8"/>
    <w:rsid w:val="37DDC118"/>
    <w:rsid w:val="37DDD041"/>
    <w:rsid w:val="37E041DE"/>
    <w:rsid w:val="37E0BF26"/>
    <w:rsid w:val="37E0D60C"/>
    <w:rsid w:val="37E1BB47"/>
    <w:rsid w:val="37E26B96"/>
    <w:rsid w:val="37E3696D"/>
    <w:rsid w:val="37E5BE00"/>
    <w:rsid w:val="37E65B0F"/>
    <w:rsid w:val="37E79B49"/>
    <w:rsid w:val="37F03AD2"/>
    <w:rsid w:val="37F30C57"/>
    <w:rsid w:val="37F5624E"/>
    <w:rsid w:val="37F778AA"/>
    <w:rsid w:val="37F8128B"/>
    <w:rsid w:val="37F8BD49"/>
    <w:rsid w:val="37F9AB17"/>
    <w:rsid w:val="37FBAF06"/>
    <w:rsid w:val="37FCEC77"/>
    <w:rsid w:val="37FD1053"/>
    <w:rsid w:val="380074B5"/>
    <w:rsid w:val="38035C5B"/>
    <w:rsid w:val="3804B7CA"/>
    <w:rsid w:val="3806A5E5"/>
    <w:rsid w:val="3807C60D"/>
    <w:rsid w:val="380BA8C9"/>
    <w:rsid w:val="380DFD8C"/>
    <w:rsid w:val="380F4324"/>
    <w:rsid w:val="38100696"/>
    <w:rsid w:val="38101DAF"/>
    <w:rsid w:val="38104EC5"/>
    <w:rsid w:val="381183AB"/>
    <w:rsid w:val="381183D9"/>
    <w:rsid w:val="38119438"/>
    <w:rsid w:val="38121E8F"/>
    <w:rsid w:val="38130319"/>
    <w:rsid w:val="3819221E"/>
    <w:rsid w:val="381B6617"/>
    <w:rsid w:val="381EC6C5"/>
    <w:rsid w:val="3822EB99"/>
    <w:rsid w:val="38236B54"/>
    <w:rsid w:val="3824712E"/>
    <w:rsid w:val="3824943D"/>
    <w:rsid w:val="38257708"/>
    <w:rsid w:val="3826F031"/>
    <w:rsid w:val="38276461"/>
    <w:rsid w:val="382A6F12"/>
    <w:rsid w:val="382B1DF2"/>
    <w:rsid w:val="382C19AB"/>
    <w:rsid w:val="382D2F4F"/>
    <w:rsid w:val="3830BAC4"/>
    <w:rsid w:val="3831C80F"/>
    <w:rsid w:val="3832B200"/>
    <w:rsid w:val="3833AC9F"/>
    <w:rsid w:val="383760D1"/>
    <w:rsid w:val="3837F34D"/>
    <w:rsid w:val="3837F945"/>
    <w:rsid w:val="3839B0F0"/>
    <w:rsid w:val="383D322F"/>
    <w:rsid w:val="383D972E"/>
    <w:rsid w:val="383E15BB"/>
    <w:rsid w:val="383E56AA"/>
    <w:rsid w:val="383ED027"/>
    <w:rsid w:val="3840DCC5"/>
    <w:rsid w:val="3842100C"/>
    <w:rsid w:val="3842FDD0"/>
    <w:rsid w:val="3843756E"/>
    <w:rsid w:val="384B25A0"/>
    <w:rsid w:val="384B97EE"/>
    <w:rsid w:val="384CE72C"/>
    <w:rsid w:val="3850ABF5"/>
    <w:rsid w:val="38511D00"/>
    <w:rsid w:val="38511E5E"/>
    <w:rsid w:val="3851976D"/>
    <w:rsid w:val="3855CF2F"/>
    <w:rsid w:val="38573E96"/>
    <w:rsid w:val="385856D3"/>
    <w:rsid w:val="3858A639"/>
    <w:rsid w:val="385ADAE9"/>
    <w:rsid w:val="38612ADD"/>
    <w:rsid w:val="38619F04"/>
    <w:rsid w:val="3865E2E6"/>
    <w:rsid w:val="38669B96"/>
    <w:rsid w:val="387769BE"/>
    <w:rsid w:val="3877A726"/>
    <w:rsid w:val="387A71A4"/>
    <w:rsid w:val="387C9288"/>
    <w:rsid w:val="387CCC01"/>
    <w:rsid w:val="387D9217"/>
    <w:rsid w:val="387FA832"/>
    <w:rsid w:val="3880BABC"/>
    <w:rsid w:val="38821062"/>
    <w:rsid w:val="3882956C"/>
    <w:rsid w:val="38845B9A"/>
    <w:rsid w:val="3885F541"/>
    <w:rsid w:val="38867042"/>
    <w:rsid w:val="3888F89F"/>
    <w:rsid w:val="388DB133"/>
    <w:rsid w:val="38901102"/>
    <w:rsid w:val="3890C2FA"/>
    <w:rsid w:val="38927F04"/>
    <w:rsid w:val="38937EDA"/>
    <w:rsid w:val="38999391"/>
    <w:rsid w:val="389E7C0F"/>
    <w:rsid w:val="389F55AE"/>
    <w:rsid w:val="38A1BDA4"/>
    <w:rsid w:val="38A7BD65"/>
    <w:rsid w:val="38A80E24"/>
    <w:rsid w:val="38A914A0"/>
    <w:rsid w:val="38AB0919"/>
    <w:rsid w:val="38B041D8"/>
    <w:rsid w:val="38B126BF"/>
    <w:rsid w:val="38B3A606"/>
    <w:rsid w:val="38B500A0"/>
    <w:rsid w:val="38B70639"/>
    <w:rsid w:val="38B72E0D"/>
    <w:rsid w:val="38B7715B"/>
    <w:rsid w:val="38BA0075"/>
    <w:rsid w:val="38BB3106"/>
    <w:rsid w:val="38BCE15D"/>
    <w:rsid w:val="38BD8AE0"/>
    <w:rsid w:val="38BFA8C4"/>
    <w:rsid w:val="38C0AFEB"/>
    <w:rsid w:val="38C260C6"/>
    <w:rsid w:val="38C92DF0"/>
    <w:rsid w:val="38CBA1CB"/>
    <w:rsid w:val="38D041A1"/>
    <w:rsid w:val="38D10750"/>
    <w:rsid w:val="38D5F349"/>
    <w:rsid w:val="38D6B487"/>
    <w:rsid w:val="38D6E0EF"/>
    <w:rsid w:val="38D89B02"/>
    <w:rsid w:val="38D97096"/>
    <w:rsid w:val="38DB7F61"/>
    <w:rsid w:val="38DD889C"/>
    <w:rsid w:val="38DEC4DE"/>
    <w:rsid w:val="38E184E6"/>
    <w:rsid w:val="38E29B75"/>
    <w:rsid w:val="38E346E0"/>
    <w:rsid w:val="38EDB4B9"/>
    <w:rsid w:val="38EECB50"/>
    <w:rsid w:val="38F1C96B"/>
    <w:rsid w:val="38F2C668"/>
    <w:rsid w:val="38F73543"/>
    <w:rsid w:val="38F8268B"/>
    <w:rsid w:val="38F83CDA"/>
    <w:rsid w:val="38F876A5"/>
    <w:rsid w:val="38F978CF"/>
    <w:rsid w:val="38FA4948"/>
    <w:rsid w:val="38FD81E8"/>
    <w:rsid w:val="38FE4B65"/>
    <w:rsid w:val="38FE5F19"/>
    <w:rsid w:val="39001A4D"/>
    <w:rsid w:val="3904AD2F"/>
    <w:rsid w:val="39054634"/>
    <w:rsid w:val="3908F9F3"/>
    <w:rsid w:val="390ADF7A"/>
    <w:rsid w:val="390C0359"/>
    <w:rsid w:val="390C1AA4"/>
    <w:rsid w:val="390C74D1"/>
    <w:rsid w:val="390DEB96"/>
    <w:rsid w:val="390F263E"/>
    <w:rsid w:val="390F46BB"/>
    <w:rsid w:val="39105603"/>
    <w:rsid w:val="3910EC93"/>
    <w:rsid w:val="3913E201"/>
    <w:rsid w:val="391481C1"/>
    <w:rsid w:val="3914927C"/>
    <w:rsid w:val="391499EE"/>
    <w:rsid w:val="391971D6"/>
    <w:rsid w:val="391A5296"/>
    <w:rsid w:val="391AEE1D"/>
    <w:rsid w:val="391BF80B"/>
    <w:rsid w:val="39203BD1"/>
    <w:rsid w:val="39242775"/>
    <w:rsid w:val="3924640A"/>
    <w:rsid w:val="39252D49"/>
    <w:rsid w:val="392555B0"/>
    <w:rsid w:val="3925B750"/>
    <w:rsid w:val="39279775"/>
    <w:rsid w:val="39298D4C"/>
    <w:rsid w:val="392A7FF6"/>
    <w:rsid w:val="392A90F2"/>
    <w:rsid w:val="392ACD43"/>
    <w:rsid w:val="392C49A3"/>
    <w:rsid w:val="392D80CB"/>
    <w:rsid w:val="392FE10F"/>
    <w:rsid w:val="393643FA"/>
    <w:rsid w:val="39393C3C"/>
    <w:rsid w:val="393A0698"/>
    <w:rsid w:val="393A7044"/>
    <w:rsid w:val="393C2C0D"/>
    <w:rsid w:val="393D0A75"/>
    <w:rsid w:val="393D3B33"/>
    <w:rsid w:val="393F7D76"/>
    <w:rsid w:val="393FB055"/>
    <w:rsid w:val="3944AE3E"/>
    <w:rsid w:val="39453DB7"/>
    <w:rsid w:val="3946E4FD"/>
    <w:rsid w:val="39483613"/>
    <w:rsid w:val="3948B0FC"/>
    <w:rsid w:val="3948DB03"/>
    <w:rsid w:val="3949F058"/>
    <w:rsid w:val="394F2E45"/>
    <w:rsid w:val="395090AE"/>
    <w:rsid w:val="3952693B"/>
    <w:rsid w:val="3952ACA8"/>
    <w:rsid w:val="3953FAA1"/>
    <w:rsid w:val="3954F617"/>
    <w:rsid w:val="3956496A"/>
    <w:rsid w:val="3958143A"/>
    <w:rsid w:val="39587EB5"/>
    <w:rsid w:val="395B3385"/>
    <w:rsid w:val="395FE76D"/>
    <w:rsid w:val="3960E380"/>
    <w:rsid w:val="3961DF25"/>
    <w:rsid w:val="39644EDC"/>
    <w:rsid w:val="3965C72F"/>
    <w:rsid w:val="39680245"/>
    <w:rsid w:val="39681235"/>
    <w:rsid w:val="3969FF69"/>
    <w:rsid w:val="396A4F38"/>
    <w:rsid w:val="396B095D"/>
    <w:rsid w:val="396E300C"/>
    <w:rsid w:val="396E3C64"/>
    <w:rsid w:val="396EC9B1"/>
    <w:rsid w:val="396FCF0F"/>
    <w:rsid w:val="3974F689"/>
    <w:rsid w:val="3975208A"/>
    <w:rsid w:val="397B0D18"/>
    <w:rsid w:val="397CA4C0"/>
    <w:rsid w:val="397D5D4D"/>
    <w:rsid w:val="397D9F15"/>
    <w:rsid w:val="397DCCCE"/>
    <w:rsid w:val="39824459"/>
    <w:rsid w:val="39840EC4"/>
    <w:rsid w:val="398440D7"/>
    <w:rsid w:val="39844780"/>
    <w:rsid w:val="39853812"/>
    <w:rsid w:val="398554BA"/>
    <w:rsid w:val="398575D1"/>
    <w:rsid w:val="3986605E"/>
    <w:rsid w:val="398698CA"/>
    <w:rsid w:val="3988C8BF"/>
    <w:rsid w:val="398DFEDC"/>
    <w:rsid w:val="398EF5DD"/>
    <w:rsid w:val="398F4CD9"/>
    <w:rsid w:val="39904664"/>
    <w:rsid w:val="3990DA61"/>
    <w:rsid w:val="39913805"/>
    <w:rsid w:val="3991B970"/>
    <w:rsid w:val="3993329A"/>
    <w:rsid w:val="399514B4"/>
    <w:rsid w:val="3995A0B8"/>
    <w:rsid w:val="39967066"/>
    <w:rsid w:val="399A95A5"/>
    <w:rsid w:val="399B897D"/>
    <w:rsid w:val="399D0874"/>
    <w:rsid w:val="399DC7D6"/>
    <w:rsid w:val="399E7B19"/>
    <w:rsid w:val="399EE47B"/>
    <w:rsid w:val="399F6FA2"/>
    <w:rsid w:val="39A0D487"/>
    <w:rsid w:val="39A216C4"/>
    <w:rsid w:val="39A2390F"/>
    <w:rsid w:val="39A258A9"/>
    <w:rsid w:val="39A44658"/>
    <w:rsid w:val="39A5C412"/>
    <w:rsid w:val="39A5D9BE"/>
    <w:rsid w:val="39A65245"/>
    <w:rsid w:val="39A89B3B"/>
    <w:rsid w:val="39A9802E"/>
    <w:rsid w:val="39AAB42C"/>
    <w:rsid w:val="39AB5E47"/>
    <w:rsid w:val="39ADA3E9"/>
    <w:rsid w:val="39AEB5D8"/>
    <w:rsid w:val="39B26DA8"/>
    <w:rsid w:val="39B287AC"/>
    <w:rsid w:val="39B2BC5B"/>
    <w:rsid w:val="39B2E999"/>
    <w:rsid w:val="39B31D25"/>
    <w:rsid w:val="39B3BB1B"/>
    <w:rsid w:val="39B3D38E"/>
    <w:rsid w:val="39B3E40A"/>
    <w:rsid w:val="39B63665"/>
    <w:rsid w:val="39B636D3"/>
    <w:rsid w:val="39B7FFB0"/>
    <w:rsid w:val="39B85851"/>
    <w:rsid w:val="39B90DB2"/>
    <w:rsid w:val="39BA495A"/>
    <w:rsid w:val="39BFC55A"/>
    <w:rsid w:val="39C330B2"/>
    <w:rsid w:val="39C368AA"/>
    <w:rsid w:val="39C4129E"/>
    <w:rsid w:val="39C42A1E"/>
    <w:rsid w:val="39C438C3"/>
    <w:rsid w:val="39C4E2E7"/>
    <w:rsid w:val="39C76783"/>
    <w:rsid w:val="39C808BC"/>
    <w:rsid w:val="39C8AB16"/>
    <w:rsid w:val="39CCB980"/>
    <w:rsid w:val="39CE12F9"/>
    <w:rsid w:val="39D10B91"/>
    <w:rsid w:val="39D25A98"/>
    <w:rsid w:val="39D64E04"/>
    <w:rsid w:val="39D7326F"/>
    <w:rsid w:val="39D9E67C"/>
    <w:rsid w:val="39DA231A"/>
    <w:rsid w:val="39DACB9A"/>
    <w:rsid w:val="39DB86C7"/>
    <w:rsid w:val="39DB8A2D"/>
    <w:rsid w:val="39DCDD86"/>
    <w:rsid w:val="39DFE7B4"/>
    <w:rsid w:val="39E16965"/>
    <w:rsid w:val="39E2CC9F"/>
    <w:rsid w:val="39E53DAD"/>
    <w:rsid w:val="39E76F71"/>
    <w:rsid w:val="39E79D83"/>
    <w:rsid w:val="39EA86EE"/>
    <w:rsid w:val="39EBA31B"/>
    <w:rsid w:val="39EBE3D3"/>
    <w:rsid w:val="39EC4F38"/>
    <w:rsid w:val="39EE66F3"/>
    <w:rsid w:val="39EEC520"/>
    <w:rsid w:val="39F11942"/>
    <w:rsid w:val="39F146F4"/>
    <w:rsid w:val="39F2E9E1"/>
    <w:rsid w:val="39F6AA08"/>
    <w:rsid w:val="39F70531"/>
    <w:rsid w:val="39F87F66"/>
    <w:rsid w:val="39FA00C0"/>
    <w:rsid w:val="39FCA978"/>
    <w:rsid w:val="39FD5EE6"/>
    <w:rsid w:val="39FD98EE"/>
    <w:rsid w:val="39FE552C"/>
    <w:rsid w:val="39FEC409"/>
    <w:rsid w:val="3A000702"/>
    <w:rsid w:val="3A00E848"/>
    <w:rsid w:val="3A03487B"/>
    <w:rsid w:val="3A0384FA"/>
    <w:rsid w:val="3A05E27F"/>
    <w:rsid w:val="3A060B43"/>
    <w:rsid w:val="3A06FF29"/>
    <w:rsid w:val="3A078DBD"/>
    <w:rsid w:val="3A081D14"/>
    <w:rsid w:val="3A097241"/>
    <w:rsid w:val="3A0ABCDC"/>
    <w:rsid w:val="3A0AEA64"/>
    <w:rsid w:val="3A0D02B4"/>
    <w:rsid w:val="3A0D8000"/>
    <w:rsid w:val="3A0D92D0"/>
    <w:rsid w:val="3A10BED2"/>
    <w:rsid w:val="3A121295"/>
    <w:rsid w:val="3A133C49"/>
    <w:rsid w:val="3A139CE0"/>
    <w:rsid w:val="3A19FBCB"/>
    <w:rsid w:val="3A1AD4A5"/>
    <w:rsid w:val="3A1CB10F"/>
    <w:rsid w:val="3A1CC436"/>
    <w:rsid w:val="3A1CFB9E"/>
    <w:rsid w:val="3A1E2C63"/>
    <w:rsid w:val="3A1EBF27"/>
    <w:rsid w:val="3A21A5F2"/>
    <w:rsid w:val="3A21B86E"/>
    <w:rsid w:val="3A22BC7B"/>
    <w:rsid w:val="3A23DE04"/>
    <w:rsid w:val="3A25FF9D"/>
    <w:rsid w:val="3A28BAF4"/>
    <w:rsid w:val="3A2B00C1"/>
    <w:rsid w:val="3A2C4F0A"/>
    <w:rsid w:val="3A2C57F7"/>
    <w:rsid w:val="3A2E6D89"/>
    <w:rsid w:val="3A357A5A"/>
    <w:rsid w:val="3A3659B6"/>
    <w:rsid w:val="3A38088B"/>
    <w:rsid w:val="3A386B6F"/>
    <w:rsid w:val="3A39BC49"/>
    <w:rsid w:val="3A3C24E0"/>
    <w:rsid w:val="3A3D36A3"/>
    <w:rsid w:val="3A410571"/>
    <w:rsid w:val="3A42F7EE"/>
    <w:rsid w:val="3A4418AE"/>
    <w:rsid w:val="3A45B77E"/>
    <w:rsid w:val="3A469213"/>
    <w:rsid w:val="3A48ABE4"/>
    <w:rsid w:val="3A4C2130"/>
    <w:rsid w:val="3A4CBA20"/>
    <w:rsid w:val="3A4E4687"/>
    <w:rsid w:val="3A535B57"/>
    <w:rsid w:val="3A54079D"/>
    <w:rsid w:val="3A547152"/>
    <w:rsid w:val="3A5BD1EB"/>
    <w:rsid w:val="3A5CC3AC"/>
    <w:rsid w:val="3A5D5A5A"/>
    <w:rsid w:val="3A5DE75F"/>
    <w:rsid w:val="3A5EB406"/>
    <w:rsid w:val="3A600285"/>
    <w:rsid w:val="3A6116A4"/>
    <w:rsid w:val="3A62AA9B"/>
    <w:rsid w:val="3A630D18"/>
    <w:rsid w:val="3A65B422"/>
    <w:rsid w:val="3A6B9045"/>
    <w:rsid w:val="3A6C7C21"/>
    <w:rsid w:val="3A70AAE5"/>
    <w:rsid w:val="3A752895"/>
    <w:rsid w:val="3A7804AC"/>
    <w:rsid w:val="3A78F480"/>
    <w:rsid w:val="3A7A1148"/>
    <w:rsid w:val="3A7BE249"/>
    <w:rsid w:val="3A7D7E75"/>
    <w:rsid w:val="3A7D94CC"/>
    <w:rsid w:val="3A7DCF10"/>
    <w:rsid w:val="3A7DDF60"/>
    <w:rsid w:val="3A7E2AA3"/>
    <w:rsid w:val="3A7F49D1"/>
    <w:rsid w:val="3A85DB84"/>
    <w:rsid w:val="3A885412"/>
    <w:rsid w:val="3A88FAB1"/>
    <w:rsid w:val="3A8AB148"/>
    <w:rsid w:val="3A8D6852"/>
    <w:rsid w:val="3A90CB8F"/>
    <w:rsid w:val="3A91E141"/>
    <w:rsid w:val="3A923642"/>
    <w:rsid w:val="3A929444"/>
    <w:rsid w:val="3A937FA2"/>
    <w:rsid w:val="3A96B136"/>
    <w:rsid w:val="3A99426B"/>
    <w:rsid w:val="3AA0410C"/>
    <w:rsid w:val="3AA05C95"/>
    <w:rsid w:val="3AA2714A"/>
    <w:rsid w:val="3AA2EBCE"/>
    <w:rsid w:val="3AABA641"/>
    <w:rsid w:val="3AABF1AC"/>
    <w:rsid w:val="3AAD1B4A"/>
    <w:rsid w:val="3AAE7944"/>
    <w:rsid w:val="3AB82190"/>
    <w:rsid w:val="3ABB4B80"/>
    <w:rsid w:val="3ABBC04C"/>
    <w:rsid w:val="3ABFA78A"/>
    <w:rsid w:val="3AC0D766"/>
    <w:rsid w:val="3AC1DFDA"/>
    <w:rsid w:val="3AC8D20D"/>
    <w:rsid w:val="3AC9FDA6"/>
    <w:rsid w:val="3ACA573A"/>
    <w:rsid w:val="3ACB0285"/>
    <w:rsid w:val="3ACC4998"/>
    <w:rsid w:val="3ACD0F22"/>
    <w:rsid w:val="3AD26459"/>
    <w:rsid w:val="3AD2AD2E"/>
    <w:rsid w:val="3AD35B12"/>
    <w:rsid w:val="3ADA1DC5"/>
    <w:rsid w:val="3ADA7D9F"/>
    <w:rsid w:val="3ADF68E3"/>
    <w:rsid w:val="3AE00FA0"/>
    <w:rsid w:val="3AE1D56E"/>
    <w:rsid w:val="3AE21F66"/>
    <w:rsid w:val="3AE262A0"/>
    <w:rsid w:val="3AE3AEEE"/>
    <w:rsid w:val="3AE5576A"/>
    <w:rsid w:val="3AE8B08A"/>
    <w:rsid w:val="3AE8F80B"/>
    <w:rsid w:val="3AE9B91B"/>
    <w:rsid w:val="3AEB9727"/>
    <w:rsid w:val="3AEBBF5B"/>
    <w:rsid w:val="3AEF5ADA"/>
    <w:rsid w:val="3AEF68E7"/>
    <w:rsid w:val="3AF0AAEF"/>
    <w:rsid w:val="3AF51515"/>
    <w:rsid w:val="3AF54F4E"/>
    <w:rsid w:val="3AF648A4"/>
    <w:rsid w:val="3AF70FB9"/>
    <w:rsid w:val="3AF90461"/>
    <w:rsid w:val="3AF9ED61"/>
    <w:rsid w:val="3AFC8BC4"/>
    <w:rsid w:val="3AFE7FCF"/>
    <w:rsid w:val="3B00F1C5"/>
    <w:rsid w:val="3B00FCFB"/>
    <w:rsid w:val="3B027899"/>
    <w:rsid w:val="3B046A52"/>
    <w:rsid w:val="3B071F97"/>
    <w:rsid w:val="3B093079"/>
    <w:rsid w:val="3B0A735C"/>
    <w:rsid w:val="3B0C10AE"/>
    <w:rsid w:val="3B14B7DA"/>
    <w:rsid w:val="3B168716"/>
    <w:rsid w:val="3B1EBE2C"/>
    <w:rsid w:val="3B20EEF3"/>
    <w:rsid w:val="3B24C3F3"/>
    <w:rsid w:val="3B2569FD"/>
    <w:rsid w:val="3B267884"/>
    <w:rsid w:val="3B27988E"/>
    <w:rsid w:val="3B281792"/>
    <w:rsid w:val="3B29D12A"/>
    <w:rsid w:val="3B30BA50"/>
    <w:rsid w:val="3B30EE5D"/>
    <w:rsid w:val="3B31330A"/>
    <w:rsid w:val="3B326877"/>
    <w:rsid w:val="3B379AA8"/>
    <w:rsid w:val="3B39D006"/>
    <w:rsid w:val="3B3B883E"/>
    <w:rsid w:val="3B3B98B4"/>
    <w:rsid w:val="3B3BDDEF"/>
    <w:rsid w:val="3B3F3A06"/>
    <w:rsid w:val="3B3FCA1D"/>
    <w:rsid w:val="3B4181E3"/>
    <w:rsid w:val="3B42BD5C"/>
    <w:rsid w:val="3B431387"/>
    <w:rsid w:val="3B44D4A7"/>
    <w:rsid w:val="3B4556F8"/>
    <w:rsid w:val="3B46F8A4"/>
    <w:rsid w:val="3B4820DA"/>
    <w:rsid w:val="3B4C75FF"/>
    <w:rsid w:val="3B4CE784"/>
    <w:rsid w:val="3B4FC553"/>
    <w:rsid w:val="3B512BEB"/>
    <w:rsid w:val="3B514640"/>
    <w:rsid w:val="3B518C3F"/>
    <w:rsid w:val="3B51C961"/>
    <w:rsid w:val="3B54E9FF"/>
    <w:rsid w:val="3B56626C"/>
    <w:rsid w:val="3B599F68"/>
    <w:rsid w:val="3B5B95BB"/>
    <w:rsid w:val="3B5D07AD"/>
    <w:rsid w:val="3B5D9001"/>
    <w:rsid w:val="3B5DD311"/>
    <w:rsid w:val="3B5DFF69"/>
    <w:rsid w:val="3B5E2383"/>
    <w:rsid w:val="3B608AB1"/>
    <w:rsid w:val="3B6178EB"/>
    <w:rsid w:val="3B62C066"/>
    <w:rsid w:val="3B64443F"/>
    <w:rsid w:val="3B654F92"/>
    <w:rsid w:val="3B65716A"/>
    <w:rsid w:val="3B692059"/>
    <w:rsid w:val="3B6AB58A"/>
    <w:rsid w:val="3B6BAFAD"/>
    <w:rsid w:val="3B71134B"/>
    <w:rsid w:val="3B727A2F"/>
    <w:rsid w:val="3B756878"/>
    <w:rsid w:val="3B756B49"/>
    <w:rsid w:val="3B76647D"/>
    <w:rsid w:val="3B772DC9"/>
    <w:rsid w:val="3B774ED5"/>
    <w:rsid w:val="3B77E77B"/>
    <w:rsid w:val="3B7BBA59"/>
    <w:rsid w:val="3B7D067F"/>
    <w:rsid w:val="3B80DC0B"/>
    <w:rsid w:val="3B8114E8"/>
    <w:rsid w:val="3B81F00A"/>
    <w:rsid w:val="3B857C1A"/>
    <w:rsid w:val="3B85A3D0"/>
    <w:rsid w:val="3B85D40F"/>
    <w:rsid w:val="3B863939"/>
    <w:rsid w:val="3B8BC36E"/>
    <w:rsid w:val="3B8C63E8"/>
    <w:rsid w:val="3B8C7FEF"/>
    <w:rsid w:val="3B8DE0F4"/>
    <w:rsid w:val="3B95252D"/>
    <w:rsid w:val="3B96E0A3"/>
    <w:rsid w:val="3B9739F5"/>
    <w:rsid w:val="3B980737"/>
    <w:rsid w:val="3B9BF2B1"/>
    <w:rsid w:val="3B9C7B99"/>
    <w:rsid w:val="3B9C7F1D"/>
    <w:rsid w:val="3B9D5C28"/>
    <w:rsid w:val="3B9D75F0"/>
    <w:rsid w:val="3B9ECE0B"/>
    <w:rsid w:val="3B9FE648"/>
    <w:rsid w:val="3BA005DF"/>
    <w:rsid w:val="3BA0F386"/>
    <w:rsid w:val="3BA1E420"/>
    <w:rsid w:val="3BA2E1D1"/>
    <w:rsid w:val="3BA524FE"/>
    <w:rsid w:val="3BA526D5"/>
    <w:rsid w:val="3BA55808"/>
    <w:rsid w:val="3BA570C7"/>
    <w:rsid w:val="3BA5AA16"/>
    <w:rsid w:val="3BA61F84"/>
    <w:rsid w:val="3BA86DF9"/>
    <w:rsid w:val="3BA9685B"/>
    <w:rsid w:val="3BA9AD02"/>
    <w:rsid w:val="3BAA647A"/>
    <w:rsid w:val="3BAD0B4C"/>
    <w:rsid w:val="3BAD89BE"/>
    <w:rsid w:val="3BADAA34"/>
    <w:rsid w:val="3BADC338"/>
    <w:rsid w:val="3BAEA64C"/>
    <w:rsid w:val="3BB1356E"/>
    <w:rsid w:val="3BB199D8"/>
    <w:rsid w:val="3BB261B9"/>
    <w:rsid w:val="3BB4ACCD"/>
    <w:rsid w:val="3BB84479"/>
    <w:rsid w:val="3BBBAE0E"/>
    <w:rsid w:val="3BBC2F77"/>
    <w:rsid w:val="3BBEA0A1"/>
    <w:rsid w:val="3BBEF455"/>
    <w:rsid w:val="3BBF6D95"/>
    <w:rsid w:val="3BBF7A87"/>
    <w:rsid w:val="3BBFDDCB"/>
    <w:rsid w:val="3BC27C16"/>
    <w:rsid w:val="3BC437F0"/>
    <w:rsid w:val="3BC4DFFE"/>
    <w:rsid w:val="3BC57C03"/>
    <w:rsid w:val="3BC65B01"/>
    <w:rsid w:val="3BCC0693"/>
    <w:rsid w:val="3BCD9F4C"/>
    <w:rsid w:val="3BD26504"/>
    <w:rsid w:val="3BD2A9A9"/>
    <w:rsid w:val="3BD47004"/>
    <w:rsid w:val="3BD839A1"/>
    <w:rsid w:val="3BD953A4"/>
    <w:rsid w:val="3BD98ADA"/>
    <w:rsid w:val="3BDB4207"/>
    <w:rsid w:val="3BDC8DCD"/>
    <w:rsid w:val="3BDCBEEC"/>
    <w:rsid w:val="3BDCC644"/>
    <w:rsid w:val="3BDF5766"/>
    <w:rsid w:val="3BDF8FE6"/>
    <w:rsid w:val="3BE10054"/>
    <w:rsid w:val="3BE1016B"/>
    <w:rsid w:val="3BE2BD28"/>
    <w:rsid w:val="3BE4348F"/>
    <w:rsid w:val="3BE4F906"/>
    <w:rsid w:val="3BE5CC7F"/>
    <w:rsid w:val="3BEC14AE"/>
    <w:rsid w:val="3BECDBBD"/>
    <w:rsid w:val="3BEE1D55"/>
    <w:rsid w:val="3BEE48F8"/>
    <w:rsid w:val="3BEF7D27"/>
    <w:rsid w:val="3BF0D475"/>
    <w:rsid w:val="3BF23C42"/>
    <w:rsid w:val="3BF33F9A"/>
    <w:rsid w:val="3BF3D3A5"/>
    <w:rsid w:val="3BF44599"/>
    <w:rsid w:val="3BF87FE8"/>
    <w:rsid w:val="3BF88A12"/>
    <w:rsid w:val="3BF91500"/>
    <w:rsid w:val="3BFA9E2A"/>
    <w:rsid w:val="3BFD9302"/>
    <w:rsid w:val="3BFEAAA2"/>
    <w:rsid w:val="3BFEEFA9"/>
    <w:rsid w:val="3C02AE81"/>
    <w:rsid w:val="3C03CA5C"/>
    <w:rsid w:val="3C045272"/>
    <w:rsid w:val="3C0493C9"/>
    <w:rsid w:val="3C04E9EA"/>
    <w:rsid w:val="3C05605B"/>
    <w:rsid w:val="3C08774D"/>
    <w:rsid w:val="3C093FCA"/>
    <w:rsid w:val="3C09F610"/>
    <w:rsid w:val="3C0A86AA"/>
    <w:rsid w:val="3C0D02F1"/>
    <w:rsid w:val="3C0D06AA"/>
    <w:rsid w:val="3C104DBC"/>
    <w:rsid w:val="3C110BB1"/>
    <w:rsid w:val="3C117BF9"/>
    <w:rsid w:val="3C148FBC"/>
    <w:rsid w:val="3C17E1BE"/>
    <w:rsid w:val="3C1A8A42"/>
    <w:rsid w:val="3C1BC709"/>
    <w:rsid w:val="3C1E0F56"/>
    <w:rsid w:val="3C1E7C88"/>
    <w:rsid w:val="3C1FB67A"/>
    <w:rsid w:val="3C221A67"/>
    <w:rsid w:val="3C23040F"/>
    <w:rsid w:val="3C25898F"/>
    <w:rsid w:val="3C25A602"/>
    <w:rsid w:val="3C2716AB"/>
    <w:rsid w:val="3C273FD2"/>
    <w:rsid w:val="3C29144E"/>
    <w:rsid w:val="3C2C72C5"/>
    <w:rsid w:val="3C2D6CCD"/>
    <w:rsid w:val="3C2FA301"/>
    <w:rsid w:val="3C31CF00"/>
    <w:rsid w:val="3C31FFB5"/>
    <w:rsid w:val="3C3399C7"/>
    <w:rsid w:val="3C35EB16"/>
    <w:rsid w:val="3C3B6C24"/>
    <w:rsid w:val="3C3CD8F2"/>
    <w:rsid w:val="3C3F91A2"/>
    <w:rsid w:val="3C402FA8"/>
    <w:rsid w:val="3C4166E0"/>
    <w:rsid w:val="3C41A014"/>
    <w:rsid w:val="3C4253FF"/>
    <w:rsid w:val="3C42AE4B"/>
    <w:rsid w:val="3C484E55"/>
    <w:rsid w:val="3C49254B"/>
    <w:rsid w:val="3C4A48E6"/>
    <w:rsid w:val="3C4B8489"/>
    <w:rsid w:val="3C4E98CA"/>
    <w:rsid w:val="3C524FDA"/>
    <w:rsid w:val="3C53B63D"/>
    <w:rsid w:val="3C58A35D"/>
    <w:rsid w:val="3C58FDC2"/>
    <w:rsid w:val="3C59EB8C"/>
    <w:rsid w:val="3C5A68CB"/>
    <w:rsid w:val="3C5C4A07"/>
    <w:rsid w:val="3C5F018E"/>
    <w:rsid w:val="3C602AE9"/>
    <w:rsid w:val="3C642DD8"/>
    <w:rsid w:val="3C6511B4"/>
    <w:rsid w:val="3C65C7AC"/>
    <w:rsid w:val="3C66CE0F"/>
    <w:rsid w:val="3C672F7B"/>
    <w:rsid w:val="3C680D00"/>
    <w:rsid w:val="3C6864D7"/>
    <w:rsid w:val="3C69D726"/>
    <w:rsid w:val="3C6A86B9"/>
    <w:rsid w:val="3C6AB64F"/>
    <w:rsid w:val="3C6EA170"/>
    <w:rsid w:val="3C72AB65"/>
    <w:rsid w:val="3C799135"/>
    <w:rsid w:val="3C7A51BF"/>
    <w:rsid w:val="3C7B32BA"/>
    <w:rsid w:val="3C7D256B"/>
    <w:rsid w:val="3C7F61BA"/>
    <w:rsid w:val="3C82D79B"/>
    <w:rsid w:val="3C87C4AB"/>
    <w:rsid w:val="3C8D4392"/>
    <w:rsid w:val="3C8E64B6"/>
    <w:rsid w:val="3C8EE168"/>
    <w:rsid w:val="3C8F35A9"/>
    <w:rsid w:val="3C8F5D98"/>
    <w:rsid w:val="3C90D100"/>
    <w:rsid w:val="3C91F744"/>
    <w:rsid w:val="3C927486"/>
    <w:rsid w:val="3C93A71D"/>
    <w:rsid w:val="3C942C16"/>
    <w:rsid w:val="3C97B00F"/>
    <w:rsid w:val="3C97C6F1"/>
    <w:rsid w:val="3C9864A0"/>
    <w:rsid w:val="3C986BC7"/>
    <w:rsid w:val="3C9A5FCB"/>
    <w:rsid w:val="3C9B0396"/>
    <w:rsid w:val="3C9B90FE"/>
    <w:rsid w:val="3C9BE894"/>
    <w:rsid w:val="3C9F3C01"/>
    <w:rsid w:val="3C9FAE19"/>
    <w:rsid w:val="3CA0409A"/>
    <w:rsid w:val="3CA3B2E1"/>
    <w:rsid w:val="3CA405A3"/>
    <w:rsid w:val="3CA603E2"/>
    <w:rsid w:val="3CA63A96"/>
    <w:rsid w:val="3CA8B757"/>
    <w:rsid w:val="3CAA7B08"/>
    <w:rsid w:val="3CAAD1B4"/>
    <w:rsid w:val="3CAADB19"/>
    <w:rsid w:val="3CACC938"/>
    <w:rsid w:val="3CAD59F1"/>
    <w:rsid w:val="3CAEAF63"/>
    <w:rsid w:val="3CAF1C2F"/>
    <w:rsid w:val="3CB07A40"/>
    <w:rsid w:val="3CB07FF2"/>
    <w:rsid w:val="3CB19134"/>
    <w:rsid w:val="3CB213E3"/>
    <w:rsid w:val="3CB23FF6"/>
    <w:rsid w:val="3CB3119A"/>
    <w:rsid w:val="3CB47AB6"/>
    <w:rsid w:val="3CB4FE49"/>
    <w:rsid w:val="3CB5EC0A"/>
    <w:rsid w:val="3CB7F164"/>
    <w:rsid w:val="3CBB311F"/>
    <w:rsid w:val="3CBD1473"/>
    <w:rsid w:val="3CBDD156"/>
    <w:rsid w:val="3CBE1807"/>
    <w:rsid w:val="3CBFED22"/>
    <w:rsid w:val="3CC2794A"/>
    <w:rsid w:val="3CC3A4BC"/>
    <w:rsid w:val="3CC473D2"/>
    <w:rsid w:val="3CC76B8E"/>
    <w:rsid w:val="3CCABD71"/>
    <w:rsid w:val="3CCAE461"/>
    <w:rsid w:val="3CCB4B24"/>
    <w:rsid w:val="3CCDD902"/>
    <w:rsid w:val="3CCF488A"/>
    <w:rsid w:val="3CCFB5B8"/>
    <w:rsid w:val="3CD30F60"/>
    <w:rsid w:val="3CD36024"/>
    <w:rsid w:val="3CD36156"/>
    <w:rsid w:val="3CD558C1"/>
    <w:rsid w:val="3CD5D26F"/>
    <w:rsid w:val="3CD6CABF"/>
    <w:rsid w:val="3CD6CCFC"/>
    <w:rsid w:val="3CD8FBC4"/>
    <w:rsid w:val="3CD9305C"/>
    <w:rsid w:val="3CDA3CC7"/>
    <w:rsid w:val="3CDA963A"/>
    <w:rsid w:val="3CDC5B69"/>
    <w:rsid w:val="3CDC85AE"/>
    <w:rsid w:val="3CE17CC6"/>
    <w:rsid w:val="3CE1D869"/>
    <w:rsid w:val="3CE486F6"/>
    <w:rsid w:val="3CE4AD80"/>
    <w:rsid w:val="3CE6D2AB"/>
    <w:rsid w:val="3CE840AC"/>
    <w:rsid w:val="3CEADA93"/>
    <w:rsid w:val="3CEDB2DE"/>
    <w:rsid w:val="3CEEC9EE"/>
    <w:rsid w:val="3CEF619C"/>
    <w:rsid w:val="3CEF6D67"/>
    <w:rsid w:val="3CF002C0"/>
    <w:rsid w:val="3CF0BA60"/>
    <w:rsid w:val="3CF2787F"/>
    <w:rsid w:val="3CF30130"/>
    <w:rsid w:val="3CF3044A"/>
    <w:rsid w:val="3CF4BBC2"/>
    <w:rsid w:val="3CF555D0"/>
    <w:rsid w:val="3CFAEE4A"/>
    <w:rsid w:val="3CFC499B"/>
    <w:rsid w:val="3CFD1FD1"/>
    <w:rsid w:val="3CFECF09"/>
    <w:rsid w:val="3CFF70E5"/>
    <w:rsid w:val="3D01DD77"/>
    <w:rsid w:val="3D038797"/>
    <w:rsid w:val="3D03D4EC"/>
    <w:rsid w:val="3D04D48B"/>
    <w:rsid w:val="3D067079"/>
    <w:rsid w:val="3D074610"/>
    <w:rsid w:val="3D07D0ED"/>
    <w:rsid w:val="3D085CF1"/>
    <w:rsid w:val="3D0C1538"/>
    <w:rsid w:val="3D0D649C"/>
    <w:rsid w:val="3D153A41"/>
    <w:rsid w:val="3D17448C"/>
    <w:rsid w:val="3D1A678E"/>
    <w:rsid w:val="3D1BAF50"/>
    <w:rsid w:val="3D1C5A54"/>
    <w:rsid w:val="3D1C5ABF"/>
    <w:rsid w:val="3D1E2DCB"/>
    <w:rsid w:val="3D20AD32"/>
    <w:rsid w:val="3D2262FB"/>
    <w:rsid w:val="3D22892E"/>
    <w:rsid w:val="3D2311BB"/>
    <w:rsid w:val="3D24E0CE"/>
    <w:rsid w:val="3D26609D"/>
    <w:rsid w:val="3D2684C8"/>
    <w:rsid w:val="3D268E48"/>
    <w:rsid w:val="3D26B7BA"/>
    <w:rsid w:val="3D272507"/>
    <w:rsid w:val="3D2B8B16"/>
    <w:rsid w:val="3D2CB2CF"/>
    <w:rsid w:val="3D319728"/>
    <w:rsid w:val="3D334586"/>
    <w:rsid w:val="3D341D06"/>
    <w:rsid w:val="3D3468FE"/>
    <w:rsid w:val="3D355B17"/>
    <w:rsid w:val="3D3948CA"/>
    <w:rsid w:val="3D3A50EA"/>
    <w:rsid w:val="3D3CAD39"/>
    <w:rsid w:val="3D4101CF"/>
    <w:rsid w:val="3D4512BD"/>
    <w:rsid w:val="3D46C598"/>
    <w:rsid w:val="3D471A06"/>
    <w:rsid w:val="3D4B3377"/>
    <w:rsid w:val="3D4C6586"/>
    <w:rsid w:val="3D4CA791"/>
    <w:rsid w:val="3D4E9CDB"/>
    <w:rsid w:val="3D5047FC"/>
    <w:rsid w:val="3D516772"/>
    <w:rsid w:val="3D54867D"/>
    <w:rsid w:val="3D54D8E2"/>
    <w:rsid w:val="3D56E484"/>
    <w:rsid w:val="3D575C1A"/>
    <w:rsid w:val="3D582D9F"/>
    <w:rsid w:val="3D58C87F"/>
    <w:rsid w:val="3D58D3EA"/>
    <w:rsid w:val="3D5A1F25"/>
    <w:rsid w:val="3D5D004D"/>
    <w:rsid w:val="3D6187F1"/>
    <w:rsid w:val="3D6298BF"/>
    <w:rsid w:val="3D64738B"/>
    <w:rsid w:val="3D678CCB"/>
    <w:rsid w:val="3D6972FB"/>
    <w:rsid w:val="3D69B5F7"/>
    <w:rsid w:val="3D6AA3A9"/>
    <w:rsid w:val="3D6AF097"/>
    <w:rsid w:val="3D6B45D2"/>
    <w:rsid w:val="3D6BE377"/>
    <w:rsid w:val="3D6F33DA"/>
    <w:rsid w:val="3D6F6391"/>
    <w:rsid w:val="3D73A02B"/>
    <w:rsid w:val="3D73E107"/>
    <w:rsid w:val="3D753CA9"/>
    <w:rsid w:val="3D788820"/>
    <w:rsid w:val="3D7DD5AB"/>
    <w:rsid w:val="3D7EEE8E"/>
    <w:rsid w:val="3D848784"/>
    <w:rsid w:val="3D848C53"/>
    <w:rsid w:val="3D84A0D4"/>
    <w:rsid w:val="3D854168"/>
    <w:rsid w:val="3D8763B5"/>
    <w:rsid w:val="3D886915"/>
    <w:rsid w:val="3D88D138"/>
    <w:rsid w:val="3D8A3FA0"/>
    <w:rsid w:val="3D8A43E3"/>
    <w:rsid w:val="3D8ACD02"/>
    <w:rsid w:val="3D8C2B18"/>
    <w:rsid w:val="3D8F51BE"/>
    <w:rsid w:val="3D90BBB0"/>
    <w:rsid w:val="3D934812"/>
    <w:rsid w:val="3D947B7C"/>
    <w:rsid w:val="3D968C60"/>
    <w:rsid w:val="3D9A9DDE"/>
    <w:rsid w:val="3D9E3CA3"/>
    <w:rsid w:val="3DA1E340"/>
    <w:rsid w:val="3DA2BEBE"/>
    <w:rsid w:val="3DA2D2B7"/>
    <w:rsid w:val="3DA4F177"/>
    <w:rsid w:val="3DA619CB"/>
    <w:rsid w:val="3DABDBAA"/>
    <w:rsid w:val="3DADD915"/>
    <w:rsid w:val="3DAE681A"/>
    <w:rsid w:val="3DB04A98"/>
    <w:rsid w:val="3DB3AE0F"/>
    <w:rsid w:val="3DB46F0D"/>
    <w:rsid w:val="3DB47C02"/>
    <w:rsid w:val="3DB8D943"/>
    <w:rsid w:val="3DB97F75"/>
    <w:rsid w:val="3DB98490"/>
    <w:rsid w:val="3DBAD552"/>
    <w:rsid w:val="3DBD8ACA"/>
    <w:rsid w:val="3DBDB9D4"/>
    <w:rsid w:val="3DBDE199"/>
    <w:rsid w:val="3DBF0A55"/>
    <w:rsid w:val="3DBF1E6D"/>
    <w:rsid w:val="3DBF85EC"/>
    <w:rsid w:val="3DC50819"/>
    <w:rsid w:val="3DC7D2E6"/>
    <w:rsid w:val="3DC9DC74"/>
    <w:rsid w:val="3DCA383B"/>
    <w:rsid w:val="3DCF2C6B"/>
    <w:rsid w:val="3DD12ABC"/>
    <w:rsid w:val="3DD21F01"/>
    <w:rsid w:val="3DD3382D"/>
    <w:rsid w:val="3DD4E0FC"/>
    <w:rsid w:val="3DD7CFE6"/>
    <w:rsid w:val="3DD96A78"/>
    <w:rsid w:val="3DDAE171"/>
    <w:rsid w:val="3DDB6136"/>
    <w:rsid w:val="3DDC8E51"/>
    <w:rsid w:val="3DDD8FC3"/>
    <w:rsid w:val="3DDF1E92"/>
    <w:rsid w:val="3DDF8CC5"/>
    <w:rsid w:val="3DE0AA38"/>
    <w:rsid w:val="3DE15AED"/>
    <w:rsid w:val="3DE1FA0B"/>
    <w:rsid w:val="3DE2395D"/>
    <w:rsid w:val="3DE256CE"/>
    <w:rsid w:val="3DE3FDEF"/>
    <w:rsid w:val="3DE99503"/>
    <w:rsid w:val="3DE9FC7A"/>
    <w:rsid w:val="3DEA6A40"/>
    <w:rsid w:val="3DEC4E2B"/>
    <w:rsid w:val="3DEC978D"/>
    <w:rsid w:val="3DEE3145"/>
    <w:rsid w:val="3DF0F7C8"/>
    <w:rsid w:val="3DF3852F"/>
    <w:rsid w:val="3DF6BBB4"/>
    <w:rsid w:val="3DF70117"/>
    <w:rsid w:val="3DF9D2E4"/>
    <w:rsid w:val="3DFA2866"/>
    <w:rsid w:val="3DFAB16A"/>
    <w:rsid w:val="3DFCEE2B"/>
    <w:rsid w:val="3DFE0C3E"/>
    <w:rsid w:val="3E012D84"/>
    <w:rsid w:val="3E039EF4"/>
    <w:rsid w:val="3E03DCA2"/>
    <w:rsid w:val="3E044390"/>
    <w:rsid w:val="3E093F07"/>
    <w:rsid w:val="3E0B9075"/>
    <w:rsid w:val="3E10D744"/>
    <w:rsid w:val="3E12116D"/>
    <w:rsid w:val="3E12E70B"/>
    <w:rsid w:val="3E161379"/>
    <w:rsid w:val="3E1722B9"/>
    <w:rsid w:val="3E182D36"/>
    <w:rsid w:val="3E18F5AA"/>
    <w:rsid w:val="3E1F8B71"/>
    <w:rsid w:val="3E221043"/>
    <w:rsid w:val="3E231862"/>
    <w:rsid w:val="3E25B119"/>
    <w:rsid w:val="3E26B6B9"/>
    <w:rsid w:val="3E27CB2A"/>
    <w:rsid w:val="3E28DB10"/>
    <w:rsid w:val="3E29C196"/>
    <w:rsid w:val="3E2A095D"/>
    <w:rsid w:val="3E2DEC62"/>
    <w:rsid w:val="3E2E1386"/>
    <w:rsid w:val="3E302119"/>
    <w:rsid w:val="3E3139BB"/>
    <w:rsid w:val="3E313C61"/>
    <w:rsid w:val="3E33AFDF"/>
    <w:rsid w:val="3E38B909"/>
    <w:rsid w:val="3E395D9E"/>
    <w:rsid w:val="3E39DCC9"/>
    <w:rsid w:val="3E3B62C2"/>
    <w:rsid w:val="3E3BF631"/>
    <w:rsid w:val="3E3C19BE"/>
    <w:rsid w:val="3E3D3EB4"/>
    <w:rsid w:val="3E3ECD35"/>
    <w:rsid w:val="3E407CE9"/>
    <w:rsid w:val="3E4238DF"/>
    <w:rsid w:val="3E424054"/>
    <w:rsid w:val="3E42548F"/>
    <w:rsid w:val="3E426659"/>
    <w:rsid w:val="3E44C7BD"/>
    <w:rsid w:val="3E4512E0"/>
    <w:rsid w:val="3E48CDA5"/>
    <w:rsid w:val="3E4A4EB9"/>
    <w:rsid w:val="3E4AEE34"/>
    <w:rsid w:val="3E4CEC71"/>
    <w:rsid w:val="3E4EE482"/>
    <w:rsid w:val="3E4FB262"/>
    <w:rsid w:val="3E503F76"/>
    <w:rsid w:val="3E53513D"/>
    <w:rsid w:val="3E56071F"/>
    <w:rsid w:val="3E5796DD"/>
    <w:rsid w:val="3E57A240"/>
    <w:rsid w:val="3E5AB6B9"/>
    <w:rsid w:val="3E5B455C"/>
    <w:rsid w:val="3E5C3179"/>
    <w:rsid w:val="3E5D7C8E"/>
    <w:rsid w:val="3E60C916"/>
    <w:rsid w:val="3E635A9A"/>
    <w:rsid w:val="3E65E730"/>
    <w:rsid w:val="3E6748B5"/>
    <w:rsid w:val="3E699DB0"/>
    <w:rsid w:val="3E69A295"/>
    <w:rsid w:val="3E69FCDC"/>
    <w:rsid w:val="3E6AABD3"/>
    <w:rsid w:val="3E6C105F"/>
    <w:rsid w:val="3E6C76FA"/>
    <w:rsid w:val="3E6CD8DF"/>
    <w:rsid w:val="3E6D5455"/>
    <w:rsid w:val="3E6E5C71"/>
    <w:rsid w:val="3E704CEB"/>
    <w:rsid w:val="3E73351B"/>
    <w:rsid w:val="3E73B24F"/>
    <w:rsid w:val="3E751E31"/>
    <w:rsid w:val="3E754702"/>
    <w:rsid w:val="3E769556"/>
    <w:rsid w:val="3E778087"/>
    <w:rsid w:val="3E7807B2"/>
    <w:rsid w:val="3E7BC90B"/>
    <w:rsid w:val="3E7BD0BE"/>
    <w:rsid w:val="3E7DFF9E"/>
    <w:rsid w:val="3E7E1CD3"/>
    <w:rsid w:val="3E7E9F8A"/>
    <w:rsid w:val="3E7F81FB"/>
    <w:rsid w:val="3E7F8244"/>
    <w:rsid w:val="3E879C2D"/>
    <w:rsid w:val="3E87E6A8"/>
    <w:rsid w:val="3E8ABC41"/>
    <w:rsid w:val="3E8C251F"/>
    <w:rsid w:val="3E8E4DF2"/>
    <w:rsid w:val="3E919D5E"/>
    <w:rsid w:val="3E91EC74"/>
    <w:rsid w:val="3E9251C2"/>
    <w:rsid w:val="3E93DB71"/>
    <w:rsid w:val="3E9486FE"/>
    <w:rsid w:val="3E9698E0"/>
    <w:rsid w:val="3E9730F7"/>
    <w:rsid w:val="3E981516"/>
    <w:rsid w:val="3E98E889"/>
    <w:rsid w:val="3E99E1EB"/>
    <w:rsid w:val="3E9C196C"/>
    <w:rsid w:val="3E9F1BED"/>
    <w:rsid w:val="3EA09E1B"/>
    <w:rsid w:val="3EA59577"/>
    <w:rsid w:val="3EAA5918"/>
    <w:rsid w:val="3EAA8DC2"/>
    <w:rsid w:val="3EAC4F40"/>
    <w:rsid w:val="3EAD8059"/>
    <w:rsid w:val="3EAEAE91"/>
    <w:rsid w:val="3EB00DC7"/>
    <w:rsid w:val="3EB03670"/>
    <w:rsid w:val="3EB0942D"/>
    <w:rsid w:val="3EB203C7"/>
    <w:rsid w:val="3EB58C3F"/>
    <w:rsid w:val="3EB68CF7"/>
    <w:rsid w:val="3EB6BD3D"/>
    <w:rsid w:val="3EBB421C"/>
    <w:rsid w:val="3EBBD510"/>
    <w:rsid w:val="3EBFB77F"/>
    <w:rsid w:val="3EC783F0"/>
    <w:rsid w:val="3EC7EDB9"/>
    <w:rsid w:val="3EC9C593"/>
    <w:rsid w:val="3EC9C6F2"/>
    <w:rsid w:val="3ECC876F"/>
    <w:rsid w:val="3ECCF328"/>
    <w:rsid w:val="3ECDEA81"/>
    <w:rsid w:val="3ECEB76D"/>
    <w:rsid w:val="3ED0DC1D"/>
    <w:rsid w:val="3ED6DC5D"/>
    <w:rsid w:val="3ED84B36"/>
    <w:rsid w:val="3EDDA39C"/>
    <w:rsid w:val="3EDDB9E8"/>
    <w:rsid w:val="3EDDF8D9"/>
    <w:rsid w:val="3EDE0C6E"/>
    <w:rsid w:val="3EDE9749"/>
    <w:rsid w:val="3EE097DA"/>
    <w:rsid w:val="3EE0F3D3"/>
    <w:rsid w:val="3EE11E0D"/>
    <w:rsid w:val="3EE4122A"/>
    <w:rsid w:val="3EE4FF8A"/>
    <w:rsid w:val="3EEB98CA"/>
    <w:rsid w:val="3EEBD6F4"/>
    <w:rsid w:val="3EEE72A9"/>
    <w:rsid w:val="3EF15192"/>
    <w:rsid w:val="3EF19003"/>
    <w:rsid w:val="3EF4407D"/>
    <w:rsid w:val="3EF66464"/>
    <w:rsid w:val="3EF72DC9"/>
    <w:rsid w:val="3EF79C96"/>
    <w:rsid w:val="3EFA402F"/>
    <w:rsid w:val="3EFAB29B"/>
    <w:rsid w:val="3EFC290F"/>
    <w:rsid w:val="3F01F7D9"/>
    <w:rsid w:val="3F0266F7"/>
    <w:rsid w:val="3F02F875"/>
    <w:rsid w:val="3F049115"/>
    <w:rsid w:val="3F05B7F5"/>
    <w:rsid w:val="3F062474"/>
    <w:rsid w:val="3F07687D"/>
    <w:rsid w:val="3F08E1A0"/>
    <w:rsid w:val="3F095BE4"/>
    <w:rsid w:val="3F0A21AC"/>
    <w:rsid w:val="3F0F79F4"/>
    <w:rsid w:val="3F0FDC4B"/>
    <w:rsid w:val="3F116968"/>
    <w:rsid w:val="3F140A86"/>
    <w:rsid w:val="3F149841"/>
    <w:rsid w:val="3F151705"/>
    <w:rsid w:val="3F161AB1"/>
    <w:rsid w:val="3F1748B9"/>
    <w:rsid w:val="3F178AB7"/>
    <w:rsid w:val="3F1AA391"/>
    <w:rsid w:val="3F1AB76D"/>
    <w:rsid w:val="3F1CED11"/>
    <w:rsid w:val="3F1ECC16"/>
    <w:rsid w:val="3F1F6175"/>
    <w:rsid w:val="3F20DBD7"/>
    <w:rsid w:val="3F22589C"/>
    <w:rsid w:val="3F241F19"/>
    <w:rsid w:val="3F2475FD"/>
    <w:rsid w:val="3F2484F9"/>
    <w:rsid w:val="3F252110"/>
    <w:rsid w:val="3F2C2A3E"/>
    <w:rsid w:val="3F2D0537"/>
    <w:rsid w:val="3F33B922"/>
    <w:rsid w:val="3F34424E"/>
    <w:rsid w:val="3F3844E3"/>
    <w:rsid w:val="3F389B38"/>
    <w:rsid w:val="3F38C45A"/>
    <w:rsid w:val="3F3A6618"/>
    <w:rsid w:val="3F3AB791"/>
    <w:rsid w:val="3F3ACE45"/>
    <w:rsid w:val="3F3CA299"/>
    <w:rsid w:val="3F3D2024"/>
    <w:rsid w:val="3F3DD552"/>
    <w:rsid w:val="3F3E8C59"/>
    <w:rsid w:val="3F3F4DA3"/>
    <w:rsid w:val="3F414199"/>
    <w:rsid w:val="3F43EFCC"/>
    <w:rsid w:val="3F44456B"/>
    <w:rsid w:val="3F4832E5"/>
    <w:rsid w:val="3F4837FE"/>
    <w:rsid w:val="3F48C8FD"/>
    <w:rsid w:val="3F4B8DA2"/>
    <w:rsid w:val="3F4C7730"/>
    <w:rsid w:val="3F4E32F7"/>
    <w:rsid w:val="3F504C63"/>
    <w:rsid w:val="3F50CAFB"/>
    <w:rsid w:val="3F528CD3"/>
    <w:rsid w:val="3F5746E8"/>
    <w:rsid w:val="3F5CD02A"/>
    <w:rsid w:val="3F5D84AC"/>
    <w:rsid w:val="3F5DCBC6"/>
    <w:rsid w:val="3F5E5AE5"/>
    <w:rsid w:val="3F5E73E8"/>
    <w:rsid w:val="3F5FBA90"/>
    <w:rsid w:val="3F6109E3"/>
    <w:rsid w:val="3F6166C1"/>
    <w:rsid w:val="3F61FC44"/>
    <w:rsid w:val="3F625355"/>
    <w:rsid w:val="3F6510F6"/>
    <w:rsid w:val="3F653D00"/>
    <w:rsid w:val="3F665007"/>
    <w:rsid w:val="3F6717AD"/>
    <w:rsid w:val="3F67E1D2"/>
    <w:rsid w:val="3F6931F8"/>
    <w:rsid w:val="3F698B2F"/>
    <w:rsid w:val="3F69AA5C"/>
    <w:rsid w:val="3F6A8D7B"/>
    <w:rsid w:val="3F6B3627"/>
    <w:rsid w:val="3F6D8721"/>
    <w:rsid w:val="3F73131A"/>
    <w:rsid w:val="3F77FA8C"/>
    <w:rsid w:val="3F7916EA"/>
    <w:rsid w:val="3F7C2172"/>
    <w:rsid w:val="3F7D1348"/>
    <w:rsid w:val="3F7E569A"/>
    <w:rsid w:val="3F7EFF7D"/>
    <w:rsid w:val="3F7F2D79"/>
    <w:rsid w:val="3F811706"/>
    <w:rsid w:val="3F82724F"/>
    <w:rsid w:val="3F836A54"/>
    <w:rsid w:val="3F8374D0"/>
    <w:rsid w:val="3F8B53F4"/>
    <w:rsid w:val="3F8B95FA"/>
    <w:rsid w:val="3F8C3749"/>
    <w:rsid w:val="3F99091F"/>
    <w:rsid w:val="3F9A8B64"/>
    <w:rsid w:val="3F9B1AA2"/>
    <w:rsid w:val="3F9D2FAD"/>
    <w:rsid w:val="3F9E308B"/>
    <w:rsid w:val="3F9EB0C5"/>
    <w:rsid w:val="3FA214F3"/>
    <w:rsid w:val="3FA32069"/>
    <w:rsid w:val="3FA3461D"/>
    <w:rsid w:val="3FA49528"/>
    <w:rsid w:val="3FA4A891"/>
    <w:rsid w:val="3FA77BFC"/>
    <w:rsid w:val="3FA9131A"/>
    <w:rsid w:val="3FA91860"/>
    <w:rsid w:val="3FA9992B"/>
    <w:rsid w:val="3FA9D47F"/>
    <w:rsid w:val="3FAA90E8"/>
    <w:rsid w:val="3FAC50EE"/>
    <w:rsid w:val="3FB18C6D"/>
    <w:rsid w:val="3FB1C3D0"/>
    <w:rsid w:val="3FB24EC5"/>
    <w:rsid w:val="3FB25DB6"/>
    <w:rsid w:val="3FB356A1"/>
    <w:rsid w:val="3FB63946"/>
    <w:rsid w:val="3FB69020"/>
    <w:rsid w:val="3FB7C6CC"/>
    <w:rsid w:val="3FBC8C08"/>
    <w:rsid w:val="3FBD36F4"/>
    <w:rsid w:val="3FBEDF93"/>
    <w:rsid w:val="3FBEF4A5"/>
    <w:rsid w:val="3FC0E60C"/>
    <w:rsid w:val="3FC15093"/>
    <w:rsid w:val="3FC5FFA0"/>
    <w:rsid w:val="3FC6BE5C"/>
    <w:rsid w:val="3FCA6B3E"/>
    <w:rsid w:val="3FCA7846"/>
    <w:rsid w:val="3FCC693A"/>
    <w:rsid w:val="3FCCF39F"/>
    <w:rsid w:val="3FCF8A90"/>
    <w:rsid w:val="3FD0CB35"/>
    <w:rsid w:val="3FD1AEEE"/>
    <w:rsid w:val="3FD34F98"/>
    <w:rsid w:val="3FD3C434"/>
    <w:rsid w:val="3FD771E7"/>
    <w:rsid w:val="3FD9AF0F"/>
    <w:rsid w:val="3FDEAF1D"/>
    <w:rsid w:val="3FDF27DF"/>
    <w:rsid w:val="3FE42BC3"/>
    <w:rsid w:val="3FE4BB96"/>
    <w:rsid w:val="3FE79605"/>
    <w:rsid w:val="3FE7C72E"/>
    <w:rsid w:val="3FE80C7F"/>
    <w:rsid w:val="3FEEEF0A"/>
    <w:rsid w:val="3FF24B3D"/>
    <w:rsid w:val="3FF690A4"/>
    <w:rsid w:val="3FF8210D"/>
    <w:rsid w:val="3FF9C22B"/>
    <w:rsid w:val="3FFA4F5A"/>
    <w:rsid w:val="3FFB98DD"/>
    <w:rsid w:val="3FFD7D5F"/>
    <w:rsid w:val="3FFFE737"/>
    <w:rsid w:val="40007CF3"/>
    <w:rsid w:val="4001A18C"/>
    <w:rsid w:val="4004B238"/>
    <w:rsid w:val="400513CB"/>
    <w:rsid w:val="4005FDC5"/>
    <w:rsid w:val="4006CAD9"/>
    <w:rsid w:val="4007C33C"/>
    <w:rsid w:val="4008CCAF"/>
    <w:rsid w:val="400AEE13"/>
    <w:rsid w:val="400BFC40"/>
    <w:rsid w:val="400CD610"/>
    <w:rsid w:val="400D393B"/>
    <w:rsid w:val="400DEAF8"/>
    <w:rsid w:val="4010B08A"/>
    <w:rsid w:val="401185AE"/>
    <w:rsid w:val="4013738D"/>
    <w:rsid w:val="40164FCC"/>
    <w:rsid w:val="401B187B"/>
    <w:rsid w:val="401B63BD"/>
    <w:rsid w:val="401BCF43"/>
    <w:rsid w:val="401DCF92"/>
    <w:rsid w:val="401E2BED"/>
    <w:rsid w:val="401EA221"/>
    <w:rsid w:val="401F15CE"/>
    <w:rsid w:val="4023B709"/>
    <w:rsid w:val="402727F4"/>
    <w:rsid w:val="40272E80"/>
    <w:rsid w:val="4027B1D2"/>
    <w:rsid w:val="4027BB68"/>
    <w:rsid w:val="402BAC86"/>
    <w:rsid w:val="402D94D6"/>
    <w:rsid w:val="402EE0D6"/>
    <w:rsid w:val="402FF39D"/>
    <w:rsid w:val="40315A94"/>
    <w:rsid w:val="40327F21"/>
    <w:rsid w:val="4033F30E"/>
    <w:rsid w:val="40361D44"/>
    <w:rsid w:val="4036315B"/>
    <w:rsid w:val="4037A46E"/>
    <w:rsid w:val="4038BA79"/>
    <w:rsid w:val="4039C8E7"/>
    <w:rsid w:val="403B4FA6"/>
    <w:rsid w:val="403CAF0C"/>
    <w:rsid w:val="4046ED21"/>
    <w:rsid w:val="40475082"/>
    <w:rsid w:val="404D1385"/>
    <w:rsid w:val="4050E2FC"/>
    <w:rsid w:val="40523130"/>
    <w:rsid w:val="405284B1"/>
    <w:rsid w:val="40535128"/>
    <w:rsid w:val="4056F6D0"/>
    <w:rsid w:val="4058C84F"/>
    <w:rsid w:val="4058D276"/>
    <w:rsid w:val="4058E916"/>
    <w:rsid w:val="40590292"/>
    <w:rsid w:val="40622A80"/>
    <w:rsid w:val="40639438"/>
    <w:rsid w:val="4066F3C3"/>
    <w:rsid w:val="4069233F"/>
    <w:rsid w:val="406A1026"/>
    <w:rsid w:val="406BD2C6"/>
    <w:rsid w:val="407200E2"/>
    <w:rsid w:val="40727420"/>
    <w:rsid w:val="4072A35F"/>
    <w:rsid w:val="40745327"/>
    <w:rsid w:val="4077C8E5"/>
    <w:rsid w:val="4077F810"/>
    <w:rsid w:val="40782902"/>
    <w:rsid w:val="40783D95"/>
    <w:rsid w:val="4079E426"/>
    <w:rsid w:val="4079E8F2"/>
    <w:rsid w:val="407E8BB6"/>
    <w:rsid w:val="40806CE6"/>
    <w:rsid w:val="40812A71"/>
    <w:rsid w:val="4082E62C"/>
    <w:rsid w:val="4083646C"/>
    <w:rsid w:val="4083D4C8"/>
    <w:rsid w:val="40852796"/>
    <w:rsid w:val="40868FF8"/>
    <w:rsid w:val="4089BACA"/>
    <w:rsid w:val="408BA580"/>
    <w:rsid w:val="408D79F9"/>
    <w:rsid w:val="408E4B5E"/>
    <w:rsid w:val="408F321C"/>
    <w:rsid w:val="4092206E"/>
    <w:rsid w:val="4094701A"/>
    <w:rsid w:val="409764A2"/>
    <w:rsid w:val="4098194A"/>
    <w:rsid w:val="4098EB60"/>
    <w:rsid w:val="409E9177"/>
    <w:rsid w:val="409EE651"/>
    <w:rsid w:val="40A11E9A"/>
    <w:rsid w:val="40A34879"/>
    <w:rsid w:val="40A3BC21"/>
    <w:rsid w:val="40A64676"/>
    <w:rsid w:val="40A9E584"/>
    <w:rsid w:val="40AB2F06"/>
    <w:rsid w:val="40AB40ED"/>
    <w:rsid w:val="40AB9935"/>
    <w:rsid w:val="40AD0099"/>
    <w:rsid w:val="40AE52C2"/>
    <w:rsid w:val="40B034BE"/>
    <w:rsid w:val="40B0575A"/>
    <w:rsid w:val="40B080AC"/>
    <w:rsid w:val="40B3254C"/>
    <w:rsid w:val="40B609A0"/>
    <w:rsid w:val="40B8E364"/>
    <w:rsid w:val="40BBD310"/>
    <w:rsid w:val="40BE39E8"/>
    <w:rsid w:val="40BE4D9E"/>
    <w:rsid w:val="40BF03C1"/>
    <w:rsid w:val="40BF7918"/>
    <w:rsid w:val="40C05D6D"/>
    <w:rsid w:val="40C25920"/>
    <w:rsid w:val="40C2828E"/>
    <w:rsid w:val="40C3EFE9"/>
    <w:rsid w:val="40C43CA9"/>
    <w:rsid w:val="40C6A6CF"/>
    <w:rsid w:val="40CA410A"/>
    <w:rsid w:val="40CBAA7A"/>
    <w:rsid w:val="40CDA359"/>
    <w:rsid w:val="40CE066F"/>
    <w:rsid w:val="40CEAE95"/>
    <w:rsid w:val="40CF3DF4"/>
    <w:rsid w:val="40D237E4"/>
    <w:rsid w:val="40D46828"/>
    <w:rsid w:val="40D572F3"/>
    <w:rsid w:val="40D64394"/>
    <w:rsid w:val="40D888E4"/>
    <w:rsid w:val="40D92DA6"/>
    <w:rsid w:val="40DACB76"/>
    <w:rsid w:val="40DB7D1D"/>
    <w:rsid w:val="40DD3193"/>
    <w:rsid w:val="40DD9260"/>
    <w:rsid w:val="40DDDF50"/>
    <w:rsid w:val="40DDEA87"/>
    <w:rsid w:val="40DE688B"/>
    <w:rsid w:val="40DECCA0"/>
    <w:rsid w:val="40DFCEB2"/>
    <w:rsid w:val="40E22CE1"/>
    <w:rsid w:val="40E5C15F"/>
    <w:rsid w:val="40E60B66"/>
    <w:rsid w:val="40EA53DB"/>
    <w:rsid w:val="40EC3E66"/>
    <w:rsid w:val="40EC4263"/>
    <w:rsid w:val="40ECE91D"/>
    <w:rsid w:val="40ED099F"/>
    <w:rsid w:val="40ED564C"/>
    <w:rsid w:val="40F12868"/>
    <w:rsid w:val="40F23753"/>
    <w:rsid w:val="40F256DD"/>
    <w:rsid w:val="40F2A1C5"/>
    <w:rsid w:val="40F30CD9"/>
    <w:rsid w:val="40F31FDE"/>
    <w:rsid w:val="40F54533"/>
    <w:rsid w:val="40F57C40"/>
    <w:rsid w:val="40F66A56"/>
    <w:rsid w:val="40F75C86"/>
    <w:rsid w:val="40F78247"/>
    <w:rsid w:val="40FBE6AC"/>
    <w:rsid w:val="40FE6839"/>
    <w:rsid w:val="40FF29EA"/>
    <w:rsid w:val="40FF5714"/>
    <w:rsid w:val="40FF6092"/>
    <w:rsid w:val="4100C1F5"/>
    <w:rsid w:val="4100CF33"/>
    <w:rsid w:val="410175B9"/>
    <w:rsid w:val="4102E29C"/>
    <w:rsid w:val="4104730B"/>
    <w:rsid w:val="4104A5DC"/>
    <w:rsid w:val="41054FF7"/>
    <w:rsid w:val="41066E1D"/>
    <w:rsid w:val="41088789"/>
    <w:rsid w:val="41097BF7"/>
    <w:rsid w:val="4109EB78"/>
    <w:rsid w:val="410A102D"/>
    <w:rsid w:val="410E62F4"/>
    <w:rsid w:val="410F2123"/>
    <w:rsid w:val="410F32AF"/>
    <w:rsid w:val="4112C837"/>
    <w:rsid w:val="411544F5"/>
    <w:rsid w:val="4116B04F"/>
    <w:rsid w:val="411B8ED0"/>
    <w:rsid w:val="411C93CC"/>
    <w:rsid w:val="411C9C4C"/>
    <w:rsid w:val="411CC90F"/>
    <w:rsid w:val="41222C3C"/>
    <w:rsid w:val="4123B3C4"/>
    <w:rsid w:val="4124920E"/>
    <w:rsid w:val="412CBA94"/>
    <w:rsid w:val="412E72A1"/>
    <w:rsid w:val="4131869E"/>
    <w:rsid w:val="4132AB50"/>
    <w:rsid w:val="4133C83F"/>
    <w:rsid w:val="41340BBD"/>
    <w:rsid w:val="413BBC01"/>
    <w:rsid w:val="413D82C7"/>
    <w:rsid w:val="413DDE86"/>
    <w:rsid w:val="413E6672"/>
    <w:rsid w:val="413F96F9"/>
    <w:rsid w:val="4141A4DF"/>
    <w:rsid w:val="4141EBD3"/>
    <w:rsid w:val="414301C9"/>
    <w:rsid w:val="41439499"/>
    <w:rsid w:val="4145AF4B"/>
    <w:rsid w:val="4147B3D4"/>
    <w:rsid w:val="41484733"/>
    <w:rsid w:val="414904CA"/>
    <w:rsid w:val="41496273"/>
    <w:rsid w:val="414A94BF"/>
    <w:rsid w:val="414CC20E"/>
    <w:rsid w:val="414CE8B9"/>
    <w:rsid w:val="414F8680"/>
    <w:rsid w:val="4151FD6B"/>
    <w:rsid w:val="4152AEB7"/>
    <w:rsid w:val="41557AD6"/>
    <w:rsid w:val="4156BFD3"/>
    <w:rsid w:val="415B1CA0"/>
    <w:rsid w:val="415BCE1C"/>
    <w:rsid w:val="415ED80D"/>
    <w:rsid w:val="415FAEE8"/>
    <w:rsid w:val="41623888"/>
    <w:rsid w:val="4162DEFB"/>
    <w:rsid w:val="41632BFF"/>
    <w:rsid w:val="4165C46D"/>
    <w:rsid w:val="4165EC23"/>
    <w:rsid w:val="4165F3B9"/>
    <w:rsid w:val="4168463E"/>
    <w:rsid w:val="41692127"/>
    <w:rsid w:val="416AFB89"/>
    <w:rsid w:val="416B18A4"/>
    <w:rsid w:val="416B98B0"/>
    <w:rsid w:val="416E34F0"/>
    <w:rsid w:val="416FDB4E"/>
    <w:rsid w:val="417378C1"/>
    <w:rsid w:val="4173D6B1"/>
    <w:rsid w:val="41745B42"/>
    <w:rsid w:val="41755801"/>
    <w:rsid w:val="41784D87"/>
    <w:rsid w:val="417A0E35"/>
    <w:rsid w:val="417BF0A7"/>
    <w:rsid w:val="417D0A22"/>
    <w:rsid w:val="417E7AAB"/>
    <w:rsid w:val="4181A421"/>
    <w:rsid w:val="4183C347"/>
    <w:rsid w:val="4184EF82"/>
    <w:rsid w:val="41866E77"/>
    <w:rsid w:val="418683F6"/>
    <w:rsid w:val="4186AE40"/>
    <w:rsid w:val="4188D464"/>
    <w:rsid w:val="418B72FD"/>
    <w:rsid w:val="418B816E"/>
    <w:rsid w:val="418DA91E"/>
    <w:rsid w:val="418ED40B"/>
    <w:rsid w:val="418F7A28"/>
    <w:rsid w:val="41914B65"/>
    <w:rsid w:val="41928799"/>
    <w:rsid w:val="41946EAD"/>
    <w:rsid w:val="4198AB54"/>
    <w:rsid w:val="4198EEB7"/>
    <w:rsid w:val="41992424"/>
    <w:rsid w:val="419A8991"/>
    <w:rsid w:val="419AA7AF"/>
    <w:rsid w:val="419C333D"/>
    <w:rsid w:val="419CF2AB"/>
    <w:rsid w:val="419F9F6C"/>
    <w:rsid w:val="41A0999F"/>
    <w:rsid w:val="41A12397"/>
    <w:rsid w:val="41A5EA80"/>
    <w:rsid w:val="41A83FBD"/>
    <w:rsid w:val="41AC7128"/>
    <w:rsid w:val="41AC8793"/>
    <w:rsid w:val="41ACBC2F"/>
    <w:rsid w:val="41ACE263"/>
    <w:rsid w:val="41AD5312"/>
    <w:rsid w:val="41AE2F97"/>
    <w:rsid w:val="41AF575C"/>
    <w:rsid w:val="41AF727A"/>
    <w:rsid w:val="41B50A82"/>
    <w:rsid w:val="41B840E5"/>
    <w:rsid w:val="41B912C7"/>
    <w:rsid w:val="41BA6DE6"/>
    <w:rsid w:val="41BC2AAB"/>
    <w:rsid w:val="41BC8165"/>
    <w:rsid w:val="41BCD4B5"/>
    <w:rsid w:val="41C17CBC"/>
    <w:rsid w:val="41C37BCD"/>
    <w:rsid w:val="41C3C43C"/>
    <w:rsid w:val="41C6C23F"/>
    <w:rsid w:val="41C75807"/>
    <w:rsid w:val="41C7E488"/>
    <w:rsid w:val="41C7F576"/>
    <w:rsid w:val="41CDFD67"/>
    <w:rsid w:val="41CEF7D9"/>
    <w:rsid w:val="41D063E5"/>
    <w:rsid w:val="41D396D3"/>
    <w:rsid w:val="41D48367"/>
    <w:rsid w:val="41D5AABC"/>
    <w:rsid w:val="41D87F6D"/>
    <w:rsid w:val="41D8A8A2"/>
    <w:rsid w:val="41DA8190"/>
    <w:rsid w:val="41DAAEEF"/>
    <w:rsid w:val="41DABD91"/>
    <w:rsid w:val="41DCA755"/>
    <w:rsid w:val="41DD35C7"/>
    <w:rsid w:val="41DF51E6"/>
    <w:rsid w:val="41E79CF0"/>
    <w:rsid w:val="41F1428C"/>
    <w:rsid w:val="41F1C239"/>
    <w:rsid w:val="41F5FFCE"/>
    <w:rsid w:val="41F7EA77"/>
    <w:rsid w:val="41FA726A"/>
    <w:rsid w:val="41FA74D3"/>
    <w:rsid w:val="41FC3024"/>
    <w:rsid w:val="41FCD9A0"/>
    <w:rsid w:val="41FE9729"/>
    <w:rsid w:val="420177B2"/>
    <w:rsid w:val="4201D587"/>
    <w:rsid w:val="4201F0A5"/>
    <w:rsid w:val="420214C6"/>
    <w:rsid w:val="4206DEA6"/>
    <w:rsid w:val="4207FE6D"/>
    <w:rsid w:val="42088130"/>
    <w:rsid w:val="4209F222"/>
    <w:rsid w:val="420DC20D"/>
    <w:rsid w:val="42120333"/>
    <w:rsid w:val="42133CBE"/>
    <w:rsid w:val="42164183"/>
    <w:rsid w:val="4218A8D6"/>
    <w:rsid w:val="4218DD47"/>
    <w:rsid w:val="4218FBDA"/>
    <w:rsid w:val="42198D1B"/>
    <w:rsid w:val="421AC4C9"/>
    <w:rsid w:val="421BDF15"/>
    <w:rsid w:val="421F0037"/>
    <w:rsid w:val="421F43BA"/>
    <w:rsid w:val="421F4419"/>
    <w:rsid w:val="421F876A"/>
    <w:rsid w:val="4220DA23"/>
    <w:rsid w:val="42211849"/>
    <w:rsid w:val="42211E88"/>
    <w:rsid w:val="4221DDD6"/>
    <w:rsid w:val="4221DE0B"/>
    <w:rsid w:val="4221E764"/>
    <w:rsid w:val="42236A7E"/>
    <w:rsid w:val="42276D8C"/>
    <w:rsid w:val="422785CD"/>
    <w:rsid w:val="4227DAC2"/>
    <w:rsid w:val="42283BCF"/>
    <w:rsid w:val="422887D5"/>
    <w:rsid w:val="4229814E"/>
    <w:rsid w:val="422A3825"/>
    <w:rsid w:val="422B18F4"/>
    <w:rsid w:val="422BEB29"/>
    <w:rsid w:val="422FF669"/>
    <w:rsid w:val="423388A5"/>
    <w:rsid w:val="423627B2"/>
    <w:rsid w:val="4237AA20"/>
    <w:rsid w:val="423A5C53"/>
    <w:rsid w:val="423AF598"/>
    <w:rsid w:val="42424668"/>
    <w:rsid w:val="424316A2"/>
    <w:rsid w:val="4244B183"/>
    <w:rsid w:val="42455FAC"/>
    <w:rsid w:val="4246609D"/>
    <w:rsid w:val="4247E571"/>
    <w:rsid w:val="424B5C0C"/>
    <w:rsid w:val="424C7A1E"/>
    <w:rsid w:val="424C9E67"/>
    <w:rsid w:val="424E6975"/>
    <w:rsid w:val="425168ED"/>
    <w:rsid w:val="42521F01"/>
    <w:rsid w:val="42567902"/>
    <w:rsid w:val="42578A46"/>
    <w:rsid w:val="4258EC03"/>
    <w:rsid w:val="425A6A09"/>
    <w:rsid w:val="425E133E"/>
    <w:rsid w:val="42603464"/>
    <w:rsid w:val="4260D350"/>
    <w:rsid w:val="426103B4"/>
    <w:rsid w:val="42627D74"/>
    <w:rsid w:val="4263CE10"/>
    <w:rsid w:val="4265937E"/>
    <w:rsid w:val="426B9F4F"/>
    <w:rsid w:val="426BEA67"/>
    <w:rsid w:val="426DDDD4"/>
    <w:rsid w:val="426DE046"/>
    <w:rsid w:val="4272038A"/>
    <w:rsid w:val="427444AF"/>
    <w:rsid w:val="427637BD"/>
    <w:rsid w:val="42797EB1"/>
    <w:rsid w:val="4279B942"/>
    <w:rsid w:val="427A8E63"/>
    <w:rsid w:val="427C57D6"/>
    <w:rsid w:val="428383EF"/>
    <w:rsid w:val="42852896"/>
    <w:rsid w:val="42863266"/>
    <w:rsid w:val="42875811"/>
    <w:rsid w:val="428DA4FF"/>
    <w:rsid w:val="429004CA"/>
    <w:rsid w:val="42931817"/>
    <w:rsid w:val="4293E377"/>
    <w:rsid w:val="429565B8"/>
    <w:rsid w:val="42974E92"/>
    <w:rsid w:val="4297DF50"/>
    <w:rsid w:val="4297E2B2"/>
    <w:rsid w:val="4298E418"/>
    <w:rsid w:val="4298E665"/>
    <w:rsid w:val="429935D1"/>
    <w:rsid w:val="429A7861"/>
    <w:rsid w:val="429A9792"/>
    <w:rsid w:val="429B6DE4"/>
    <w:rsid w:val="42A08202"/>
    <w:rsid w:val="42A178B8"/>
    <w:rsid w:val="42A40A8C"/>
    <w:rsid w:val="42A52CC8"/>
    <w:rsid w:val="42A559DB"/>
    <w:rsid w:val="42AA44F3"/>
    <w:rsid w:val="42AB1F87"/>
    <w:rsid w:val="42ABFDF5"/>
    <w:rsid w:val="42AC681E"/>
    <w:rsid w:val="42ADAE1F"/>
    <w:rsid w:val="42B0D7A6"/>
    <w:rsid w:val="42B153AE"/>
    <w:rsid w:val="42B35D66"/>
    <w:rsid w:val="42B420BA"/>
    <w:rsid w:val="42B466C8"/>
    <w:rsid w:val="42B87AD1"/>
    <w:rsid w:val="42B8B711"/>
    <w:rsid w:val="42B97307"/>
    <w:rsid w:val="42BAAE8F"/>
    <w:rsid w:val="42BD6DF2"/>
    <w:rsid w:val="42BE5884"/>
    <w:rsid w:val="42BE65E8"/>
    <w:rsid w:val="42C189DA"/>
    <w:rsid w:val="42C65024"/>
    <w:rsid w:val="42CA458D"/>
    <w:rsid w:val="42CA4BA2"/>
    <w:rsid w:val="42CB81D9"/>
    <w:rsid w:val="42CF0D3F"/>
    <w:rsid w:val="42CF8554"/>
    <w:rsid w:val="42D2836C"/>
    <w:rsid w:val="42D35D02"/>
    <w:rsid w:val="42D7561C"/>
    <w:rsid w:val="42D9AA77"/>
    <w:rsid w:val="42D9E695"/>
    <w:rsid w:val="42E05C59"/>
    <w:rsid w:val="42E0E6C8"/>
    <w:rsid w:val="42E3B430"/>
    <w:rsid w:val="42E3B5D4"/>
    <w:rsid w:val="42E4141B"/>
    <w:rsid w:val="42E5305C"/>
    <w:rsid w:val="42E532D4"/>
    <w:rsid w:val="42E6619E"/>
    <w:rsid w:val="42E66E71"/>
    <w:rsid w:val="42E82667"/>
    <w:rsid w:val="42E8B82E"/>
    <w:rsid w:val="42ECBFD1"/>
    <w:rsid w:val="42ED17C6"/>
    <w:rsid w:val="42F00C99"/>
    <w:rsid w:val="42F1D406"/>
    <w:rsid w:val="42F3539E"/>
    <w:rsid w:val="42F5620B"/>
    <w:rsid w:val="42F6CD72"/>
    <w:rsid w:val="42F7F1EA"/>
    <w:rsid w:val="42F8D1D0"/>
    <w:rsid w:val="42F972F0"/>
    <w:rsid w:val="42FB3CC8"/>
    <w:rsid w:val="42FE8943"/>
    <w:rsid w:val="430009FF"/>
    <w:rsid w:val="43008358"/>
    <w:rsid w:val="4302E369"/>
    <w:rsid w:val="43089C29"/>
    <w:rsid w:val="4309A588"/>
    <w:rsid w:val="431138F3"/>
    <w:rsid w:val="43139036"/>
    <w:rsid w:val="4313C5E4"/>
    <w:rsid w:val="4314F293"/>
    <w:rsid w:val="431576CB"/>
    <w:rsid w:val="4319BE5E"/>
    <w:rsid w:val="431B8993"/>
    <w:rsid w:val="432294EB"/>
    <w:rsid w:val="43258E45"/>
    <w:rsid w:val="4326BF64"/>
    <w:rsid w:val="4329B1D2"/>
    <w:rsid w:val="432DF5F7"/>
    <w:rsid w:val="432FC01B"/>
    <w:rsid w:val="433288CC"/>
    <w:rsid w:val="4335E286"/>
    <w:rsid w:val="43365774"/>
    <w:rsid w:val="43371DB9"/>
    <w:rsid w:val="43376008"/>
    <w:rsid w:val="4339312D"/>
    <w:rsid w:val="433AE3B6"/>
    <w:rsid w:val="433C363A"/>
    <w:rsid w:val="43421306"/>
    <w:rsid w:val="43424059"/>
    <w:rsid w:val="4342E95D"/>
    <w:rsid w:val="434336CC"/>
    <w:rsid w:val="43444212"/>
    <w:rsid w:val="4347F6BE"/>
    <w:rsid w:val="4348BBF2"/>
    <w:rsid w:val="434ACBA0"/>
    <w:rsid w:val="434C9A88"/>
    <w:rsid w:val="434FF6F2"/>
    <w:rsid w:val="435303E8"/>
    <w:rsid w:val="4354BF3F"/>
    <w:rsid w:val="4358ED1F"/>
    <w:rsid w:val="43590336"/>
    <w:rsid w:val="4359437A"/>
    <w:rsid w:val="43598474"/>
    <w:rsid w:val="435B57CB"/>
    <w:rsid w:val="435D4F34"/>
    <w:rsid w:val="435D51B9"/>
    <w:rsid w:val="435FFBE4"/>
    <w:rsid w:val="436725D0"/>
    <w:rsid w:val="43692A9C"/>
    <w:rsid w:val="436A05AF"/>
    <w:rsid w:val="436A13EF"/>
    <w:rsid w:val="436C45E2"/>
    <w:rsid w:val="4373BE6A"/>
    <w:rsid w:val="4373DD25"/>
    <w:rsid w:val="43746EDD"/>
    <w:rsid w:val="4376673A"/>
    <w:rsid w:val="4378BEDB"/>
    <w:rsid w:val="43793192"/>
    <w:rsid w:val="437A6423"/>
    <w:rsid w:val="437ACB2E"/>
    <w:rsid w:val="437EF158"/>
    <w:rsid w:val="43807B10"/>
    <w:rsid w:val="4380B7AE"/>
    <w:rsid w:val="43837278"/>
    <w:rsid w:val="43848766"/>
    <w:rsid w:val="4388A013"/>
    <w:rsid w:val="438983AA"/>
    <w:rsid w:val="438BEB4F"/>
    <w:rsid w:val="438C16F3"/>
    <w:rsid w:val="438CD58D"/>
    <w:rsid w:val="43937FCD"/>
    <w:rsid w:val="4394BB70"/>
    <w:rsid w:val="43959E5A"/>
    <w:rsid w:val="43979987"/>
    <w:rsid w:val="43979F07"/>
    <w:rsid w:val="439901D9"/>
    <w:rsid w:val="439CEFB1"/>
    <w:rsid w:val="439D2418"/>
    <w:rsid w:val="439F9C60"/>
    <w:rsid w:val="439FD7AE"/>
    <w:rsid w:val="43A20BED"/>
    <w:rsid w:val="43A26738"/>
    <w:rsid w:val="43A309CF"/>
    <w:rsid w:val="43A3C8BE"/>
    <w:rsid w:val="43A5770C"/>
    <w:rsid w:val="43A78061"/>
    <w:rsid w:val="43A7A2F2"/>
    <w:rsid w:val="43A9CE2F"/>
    <w:rsid w:val="43AA6065"/>
    <w:rsid w:val="43AC9B0E"/>
    <w:rsid w:val="43AD5916"/>
    <w:rsid w:val="43AE19BD"/>
    <w:rsid w:val="43B37D8D"/>
    <w:rsid w:val="43BABF5B"/>
    <w:rsid w:val="43BAF969"/>
    <w:rsid w:val="43BF8210"/>
    <w:rsid w:val="43C19B5D"/>
    <w:rsid w:val="43C2BF7D"/>
    <w:rsid w:val="43C3131E"/>
    <w:rsid w:val="43C45B51"/>
    <w:rsid w:val="43C71536"/>
    <w:rsid w:val="43C87F2E"/>
    <w:rsid w:val="43C8FA3C"/>
    <w:rsid w:val="43CA571E"/>
    <w:rsid w:val="43CABBEB"/>
    <w:rsid w:val="43CCCAC9"/>
    <w:rsid w:val="43CE90CE"/>
    <w:rsid w:val="43CEEB53"/>
    <w:rsid w:val="43D159B7"/>
    <w:rsid w:val="43D224CB"/>
    <w:rsid w:val="43D49178"/>
    <w:rsid w:val="43DAB481"/>
    <w:rsid w:val="43DD7E9C"/>
    <w:rsid w:val="43DE4CD0"/>
    <w:rsid w:val="43E3115D"/>
    <w:rsid w:val="43E3376A"/>
    <w:rsid w:val="43E3BFF2"/>
    <w:rsid w:val="43E4991B"/>
    <w:rsid w:val="43E56331"/>
    <w:rsid w:val="43E81456"/>
    <w:rsid w:val="43E97F77"/>
    <w:rsid w:val="43E9A3C5"/>
    <w:rsid w:val="43EBEEB3"/>
    <w:rsid w:val="43EC638F"/>
    <w:rsid w:val="43ED0B09"/>
    <w:rsid w:val="43EEEC02"/>
    <w:rsid w:val="43F255EA"/>
    <w:rsid w:val="43F2C6D8"/>
    <w:rsid w:val="43F48D84"/>
    <w:rsid w:val="43F58A56"/>
    <w:rsid w:val="43F7A7BC"/>
    <w:rsid w:val="43F9A8E7"/>
    <w:rsid w:val="43FBAF9D"/>
    <w:rsid w:val="43FDC099"/>
    <w:rsid w:val="4400B43F"/>
    <w:rsid w:val="4401EB37"/>
    <w:rsid w:val="44047E2B"/>
    <w:rsid w:val="440C42D0"/>
    <w:rsid w:val="440E653B"/>
    <w:rsid w:val="440F0A32"/>
    <w:rsid w:val="441051A8"/>
    <w:rsid w:val="44120283"/>
    <w:rsid w:val="44127C34"/>
    <w:rsid w:val="44163543"/>
    <w:rsid w:val="441E2B24"/>
    <w:rsid w:val="44202CB8"/>
    <w:rsid w:val="44208CFC"/>
    <w:rsid w:val="442604EC"/>
    <w:rsid w:val="4427E499"/>
    <w:rsid w:val="44287294"/>
    <w:rsid w:val="4428C92A"/>
    <w:rsid w:val="4429F653"/>
    <w:rsid w:val="443072BE"/>
    <w:rsid w:val="443367C0"/>
    <w:rsid w:val="443444F1"/>
    <w:rsid w:val="44394C60"/>
    <w:rsid w:val="443A29A7"/>
    <w:rsid w:val="443CC1B0"/>
    <w:rsid w:val="443FCF77"/>
    <w:rsid w:val="4441B8A5"/>
    <w:rsid w:val="4441F06D"/>
    <w:rsid w:val="44447267"/>
    <w:rsid w:val="4446CDA8"/>
    <w:rsid w:val="4447D6A9"/>
    <w:rsid w:val="4447E172"/>
    <w:rsid w:val="4447E7EB"/>
    <w:rsid w:val="44498487"/>
    <w:rsid w:val="444D8C69"/>
    <w:rsid w:val="444EF380"/>
    <w:rsid w:val="444F93A5"/>
    <w:rsid w:val="444FA05F"/>
    <w:rsid w:val="444FC1A4"/>
    <w:rsid w:val="44519852"/>
    <w:rsid w:val="4452BBE9"/>
    <w:rsid w:val="4452C3EB"/>
    <w:rsid w:val="4454C52C"/>
    <w:rsid w:val="44568BF6"/>
    <w:rsid w:val="445BA0B1"/>
    <w:rsid w:val="445E6FC4"/>
    <w:rsid w:val="445E7D7E"/>
    <w:rsid w:val="445FB378"/>
    <w:rsid w:val="44624953"/>
    <w:rsid w:val="4462ACD0"/>
    <w:rsid w:val="4464FECB"/>
    <w:rsid w:val="446536E4"/>
    <w:rsid w:val="4466CA02"/>
    <w:rsid w:val="44691B0E"/>
    <w:rsid w:val="446C06E7"/>
    <w:rsid w:val="446C3239"/>
    <w:rsid w:val="446CF2EC"/>
    <w:rsid w:val="446EC3F7"/>
    <w:rsid w:val="446F7572"/>
    <w:rsid w:val="446F7733"/>
    <w:rsid w:val="4473E1CB"/>
    <w:rsid w:val="44741FF7"/>
    <w:rsid w:val="4475A9A6"/>
    <w:rsid w:val="44783014"/>
    <w:rsid w:val="44788826"/>
    <w:rsid w:val="4478CB9E"/>
    <w:rsid w:val="44790D24"/>
    <w:rsid w:val="44796374"/>
    <w:rsid w:val="447A602C"/>
    <w:rsid w:val="447EA0E1"/>
    <w:rsid w:val="447FD9B7"/>
    <w:rsid w:val="44864D73"/>
    <w:rsid w:val="4486E295"/>
    <w:rsid w:val="4488B520"/>
    <w:rsid w:val="4489159B"/>
    <w:rsid w:val="44898838"/>
    <w:rsid w:val="448DC83B"/>
    <w:rsid w:val="448EB382"/>
    <w:rsid w:val="448EE669"/>
    <w:rsid w:val="44919B8C"/>
    <w:rsid w:val="4492245C"/>
    <w:rsid w:val="4492295A"/>
    <w:rsid w:val="44939FF8"/>
    <w:rsid w:val="44949EDA"/>
    <w:rsid w:val="44959AF6"/>
    <w:rsid w:val="449621C7"/>
    <w:rsid w:val="4496F947"/>
    <w:rsid w:val="449C21E8"/>
    <w:rsid w:val="449F72EA"/>
    <w:rsid w:val="449F9F07"/>
    <w:rsid w:val="44A0173B"/>
    <w:rsid w:val="44A1A6F5"/>
    <w:rsid w:val="44A73909"/>
    <w:rsid w:val="44A932E8"/>
    <w:rsid w:val="44A947FA"/>
    <w:rsid w:val="44AA8FCF"/>
    <w:rsid w:val="44AAA018"/>
    <w:rsid w:val="44ACCE51"/>
    <w:rsid w:val="44ACDAFC"/>
    <w:rsid w:val="44ADA06D"/>
    <w:rsid w:val="44AEDE00"/>
    <w:rsid w:val="44B2D0C0"/>
    <w:rsid w:val="44B30631"/>
    <w:rsid w:val="44BD20DF"/>
    <w:rsid w:val="44BDC655"/>
    <w:rsid w:val="44BE6F19"/>
    <w:rsid w:val="44BE74E4"/>
    <w:rsid w:val="44BF56A6"/>
    <w:rsid w:val="44C101AB"/>
    <w:rsid w:val="44C24722"/>
    <w:rsid w:val="44C24FCC"/>
    <w:rsid w:val="44C2E2D0"/>
    <w:rsid w:val="44C2E6EA"/>
    <w:rsid w:val="44C2F94F"/>
    <w:rsid w:val="44C315C1"/>
    <w:rsid w:val="44C6303A"/>
    <w:rsid w:val="44C70F67"/>
    <w:rsid w:val="44C89DBD"/>
    <w:rsid w:val="44C9EAF9"/>
    <w:rsid w:val="44CD58C2"/>
    <w:rsid w:val="44CECB40"/>
    <w:rsid w:val="44CF240E"/>
    <w:rsid w:val="44D0552C"/>
    <w:rsid w:val="44D0A2BD"/>
    <w:rsid w:val="44D6131F"/>
    <w:rsid w:val="44D6ED43"/>
    <w:rsid w:val="44DBD90C"/>
    <w:rsid w:val="44DC34E2"/>
    <w:rsid w:val="44DCA5DD"/>
    <w:rsid w:val="44DCF9E6"/>
    <w:rsid w:val="44DE9380"/>
    <w:rsid w:val="44E060F5"/>
    <w:rsid w:val="44E0656B"/>
    <w:rsid w:val="44E0ABA3"/>
    <w:rsid w:val="44E14755"/>
    <w:rsid w:val="44E1F817"/>
    <w:rsid w:val="44E21A90"/>
    <w:rsid w:val="44E45A16"/>
    <w:rsid w:val="44E6B49D"/>
    <w:rsid w:val="44E71258"/>
    <w:rsid w:val="44EA6F01"/>
    <w:rsid w:val="44EC8DFF"/>
    <w:rsid w:val="44ECBB1C"/>
    <w:rsid w:val="44ED7537"/>
    <w:rsid w:val="44EFAA91"/>
    <w:rsid w:val="44EFD9FA"/>
    <w:rsid w:val="44F187E4"/>
    <w:rsid w:val="44F43700"/>
    <w:rsid w:val="44F49EA0"/>
    <w:rsid w:val="44F8D48F"/>
    <w:rsid w:val="44FA9B2B"/>
    <w:rsid w:val="44FC063E"/>
    <w:rsid w:val="44FC5EF4"/>
    <w:rsid w:val="44FCC67C"/>
    <w:rsid w:val="44FCF9AC"/>
    <w:rsid w:val="44FD78D6"/>
    <w:rsid w:val="44FF4328"/>
    <w:rsid w:val="44FFCD02"/>
    <w:rsid w:val="450050B6"/>
    <w:rsid w:val="45005232"/>
    <w:rsid w:val="45005448"/>
    <w:rsid w:val="450090C1"/>
    <w:rsid w:val="4501C4D1"/>
    <w:rsid w:val="45021B44"/>
    <w:rsid w:val="45051E44"/>
    <w:rsid w:val="450B0507"/>
    <w:rsid w:val="450B0A95"/>
    <w:rsid w:val="450BA7CB"/>
    <w:rsid w:val="450E03A2"/>
    <w:rsid w:val="450F919B"/>
    <w:rsid w:val="4516353F"/>
    <w:rsid w:val="45170567"/>
    <w:rsid w:val="45176AC8"/>
    <w:rsid w:val="451996EB"/>
    <w:rsid w:val="451BF41C"/>
    <w:rsid w:val="451CBFAA"/>
    <w:rsid w:val="451DA873"/>
    <w:rsid w:val="45225554"/>
    <w:rsid w:val="4522DEB5"/>
    <w:rsid w:val="4523D90E"/>
    <w:rsid w:val="4525F977"/>
    <w:rsid w:val="4526A0AB"/>
    <w:rsid w:val="4526E283"/>
    <w:rsid w:val="452AB754"/>
    <w:rsid w:val="452B5323"/>
    <w:rsid w:val="452C8D6C"/>
    <w:rsid w:val="452F23EB"/>
    <w:rsid w:val="4534A261"/>
    <w:rsid w:val="4536A2D2"/>
    <w:rsid w:val="4539543A"/>
    <w:rsid w:val="4539C018"/>
    <w:rsid w:val="453C2E2C"/>
    <w:rsid w:val="453FD0EB"/>
    <w:rsid w:val="4540EF0A"/>
    <w:rsid w:val="45418FC0"/>
    <w:rsid w:val="4541D3D0"/>
    <w:rsid w:val="45421C4B"/>
    <w:rsid w:val="45448332"/>
    <w:rsid w:val="4544C6AE"/>
    <w:rsid w:val="454596B2"/>
    <w:rsid w:val="4546A920"/>
    <w:rsid w:val="454A4703"/>
    <w:rsid w:val="454AA3F4"/>
    <w:rsid w:val="45537179"/>
    <w:rsid w:val="45552C88"/>
    <w:rsid w:val="4556C793"/>
    <w:rsid w:val="45574322"/>
    <w:rsid w:val="4558CF2E"/>
    <w:rsid w:val="455C88A2"/>
    <w:rsid w:val="45604D66"/>
    <w:rsid w:val="4565AD35"/>
    <w:rsid w:val="4565F14A"/>
    <w:rsid w:val="45667236"/>
    <w:rsid w:val="456734E1"/>
    <w:rsid w:val="45675EDA"/>
    <w:rsid w:val="456B17F1"/>
    <w:rsid w:val="4575702C"/>
    <w:rsid w:val="4575DFAF"/>
    <w:rsid w:val="4576D007"/>
    <w:rsid w:val="4577132D"/>
    <w:rsid w:val="4578B1EF"/>
    <w:rsid w:val="4578B3C2"/>
    <w:rsid w:val="4578D079"/>
    <w:rsid w:val="4579D263"/>
    <w:rsid w:val="457BBAB8"/>
    <w:rsid w:val="457DB3FF"/>
    <w:rsid w:val="457E3929"/>
    <w:rsid w:val="45804819"/>
    <w:rsid w:val="45812CED"/>
    <w:rsid w:val="458305EF"/>
    <w:rsid w:val="45884B7A"/>
    <w:rsid w:val="4589738C"/>
    <w:rsid w:val="4589EF84"/>
    <w:rsid w:val="458A5FAD"/>
    <w:rsid w:val="458B119A"/>
    <w:rsid w:val="458D5936"/>
    <w:rsid w:val="458D7D01"/>
    <w:rsid w:val="458E7365"/>
    <w:rsid w:val="45906440"/>
    <w:rsid w:val="4590F116"/>
    <w:rsid w:val="45928EA3"/>
    <w:rsid w:val="45957053"/>
    <w:rsid w:val="45986355"/>
    <w:rsid w:val="45990088"/>
    <w:rsid w:val="459B1504"/>
    <w:rsid w:val="459B9762"/>
    <w:rsid w:val="459C2D3F"/>
    <w:rsid w:val="459C338B"/>
    <w:rsid w:val="459C4482"/>
    <w:rsid w:val="459C6221"/>
    <w:rsid w:val="459D02D7"/>
    <w:rsid w:val="459D45C0"/>
    <w:rsid w:val="45A11E9A"/>
    <w:rsid w:val="45A15F2D"/>
    <w:rsid w:val="45A398E9"/>
    <w:rsid w:val="45A564E9"/>
    <w:rsid w:val="45A58A70"/>
    <w:rsid w:val="45A5E393"/>
    <w:rsid w:val="45A6520E"/>
    <w:rsid w:val="45A69A0C"/>
    <w:rsid w:val="45A7356E"/>
    <w:rsid w:val="45A899ED"/>
    <w:rsid w:val="45AA951C"/>
    <w:rsid w:val="45AB656E"/>
    <w:rsid w:val="45AC7BA7"/>
    <w:rsid w:val="45AFAAE3"/>
    <w:rsid w:val="45B8076E"/>
    <w:rsid w:val="45BA23E8"/>
    <w:rsid w:val="45BAFF8E"/>
    <w:rsid w:val="45BB3A65"/>
    <w:rsid w:val="45BC8477"/>
    <w:rsid w:val="45BCDBF2"/>
    <w:rsid w:val="45BDD1C0"/>
    <w:rsid w:val="45BFEAD1"/>
    <w:rsid w:val="45C0E4E5"/>
    <w:rsid w:val="45C13C62"/>
    <w:rsid w:val="45C3A610"/>
    <w:rsid w:val="45C46184"/>
    <w:rsid w:val="45C46722"/>
    <w:rsid w:val="45C55394"/>
    <w:rsid w:val="45C5B003"/>
    <w:rsid w:val="45C6385D"/>
    <w:rsid w:val="45C6EB0C"/>
    <w:rsid w:val="45CA0993"/>
    <w:rsid w:val="45CE1856"/>
    <w:rsid w:val="45CF96B1"/>
    <w:rsid w:val="45CFA914"/>
    <w:rsid w:val="45D002B4"/>
    <w:rsid w:val="45D44056"/>
    <w:rsid w:val="45D5D376"/>
    <w:rsid w:val="45D712B7"/>
    <w:rsid w:val="45DD89D4"/>
    <w:rsid w:val="45E4C74E"/>
    <w:rsid w:val="45E6AD35"/>
    <w:rsid w:val="45E79AFB"/>
    <w:rsid w:val="45E9032D"/>
    <w:rsid w:val="45E92D07"/>
    <w:rsid w:val="45E9CB7B"/>
    <w:rsid w:val="45EA15B5"/>
    <w:rsid w:val="45EB183E"/>
    <w:rsid w:val="45ECFCC4"/>
    <w:rsid w:val="45EDB34F"/>
    <w:rsid w:val="45EDB6BA"/>
    <w:rsid w:val="45EEB1B2"/>
    <w:rsid w:val="45EEB2BC"/>
    <w:rsid w:val="45EEE626"/>
    <w:rsid w:val="45F48796"/>
    <w:rsid w:val="45F5671B"/>
    <w:rsid w:val="45F89320"/>
    <w:rsid w:val="45F8AF0F"/>
    <w:rsid w:val="45F9D799"/>
    <w:rsid w:val="45FE79D5"/>
    <w:rsid w:val="45FEA110"/>
    <w:rsid w:val="4601F107"/>
    <w:rsid w:val="460247A0"/>
    <w:rsid w:val="46028A68"/>
    <w:rsid w:val="4604627E"/>
    <w:rsid w:val="460478BC"/>
    <w:rsid w:val="46063AAB"/>
    <w:rsid w:val="4608BFBC"/>
    <w:rsid w:val="4608FBFD"/>
    <w:rsid w:val="460A0C21"/>
    <w:rsid w:val="460AB11D"/>
    <w:rsid w:val="460AB4AF"/>
    <w:rsid w:val="460BF276"/>
    <w:rsid w:val="460CA02B"/>
    <w:rsid w:val="460E1CB2"/>
    <w:rsid w:val="460F4C87"/>
    <w:rsid w:val="460F8471"/>
    <w:rsid w:val="46132B71"/>
    <w:rsid w:val="4613AD1F"/>
    <w:rsid w:val="46196B35"/>
    <w:rsid w:val="461EA911"/>
    <w:rsid w:val="46239AF1"/>
    <w:rsid w:val="46240090"/>
    <w:rsid w:val="4625D6F7"/>
    <w:rsid w:val="46269D3C"/>
    <w:rsid w:val="46297E82"/>
    <w:rsid w:val="462D6749"/>
    <w:rsid w:val="462DA481"/>
    <w:rsid w:val="462E824E"/>
    <w:rsid w:val="462EA172"/>
    <w:rsid w:val="462F1B9A"/>
    <w:rsid w:val="46302E18"/>
    <w:rsid w:val="4631EA4F"/>
    <w:rsid w:val="46354766"/>
    <w:rsid w:val="463587C7"/>
    <w:rsid w:val="4636DDED"/>
    <w:rsid w:val="463752A4"/>
    <w:rsid w:val="4637DB91"/>
    <w:rsid w:val="4638721A"/>
    <w:rsid w:val="463AE57D"/>
    <w:rsid w:val="463BF13B"/>
    <w:rsid w:val="463E00A4"/>
    <w:rsid w:val="463E857B"/>
    <w:rsid w:val="46423894"/>
    <w:rsid w:val="4642C26F"/>
    <w:rsid w:val="4646884F"/>
    <w:rsid w:val="4647CA36"/>
    <w:rsid w:val="464BB264"/>
    <w:rsid w:val="464D73FF"/>
    <w:rsid w:val="464DE526"/>
    <w:rsid w:val="464E3A93"/>
    <w:rsid w:val="464E5816"/>
    <w:rsid w:val="464E7195"/>
    <w:rsid w:val="46507929"/>
    <w:rsid w:val="46511A60"/>
    <w:rsid w:val="4652B089"/>
    <w:rsid w:val="465416CE"/>
    <w:rsid w:val="46555A01"/>
    <w:rsid w:val="4655EC83"/>
    <w:rsid w:val="465BDDE1"/>
    <w:rsid w:val="465EF415"/>
    <w:rsid w:val="4662637A"/>
    <w:rsid w:val="4662C053"/>
    <w:rsid w:val="4664BAB0"/>
    <w:rsid w:val="466513FC"/>
    <w:rsid w:val="46656C5F"/>
    <w:rsid w:val="466686A0"/>
    <w:rsid w:val="46669C3C"/>
    <w:rsid w:val="4666B3E2"/>
    <w:rsid w:val="4666B573"/>
    <w:rsid w:val="466A776B"/>
    <w:rsid w:val="466A9BA1"/>
    <w:rsid w:val="466B7677"/>
    <w:rsid w:val="466BC0F6"/>
    <w:rsid w:val="466C1CB7"/>
    <w:rsid w:val="466D12E4"/>
    <w:rsid w:val="466E5629"/>
    <w:rsid w:val="467294AA"/>
    <w:rsid w:val="4672FB98"/>
    <w:rsid w:val="467339B1"/>
    <w:rsid w:val="4676DC47"/>
    <w:rsid w:val="4678AB27"/>
    <w:rsid w:val="467A993E"/>
    <w:rsid w:val="467B8762"/>
    <w:rsid w:val="467BAA42"/>
    <w:rsid w:val="467D99CC"/>
    <w:rsid w:val="4680BDF2"/>
    <w:rsid w:val="4683DFE9"/>
    <w:rsid w:val="46843E74"/>
    <w:rsid w:val="46880585"/>
    <w:rsid w:val="468831A5"/>
    <w:rsid w:val="468A2C8D"/>
    <w:rsid w:val="468BC60C"/>
    <w:rsid w:val="468D83E2"/>
    <w:rsid w:val="468F0BAE"/>
    <w:rsid w:val="46915D56"/>
    <w:rsid w:val="469A4929"/>
    <w:rsid w:val="469F5D84"/>
    <w:rsid w:val="46A17EC8"/>
    <w:rsid w:val="46A374A7"/>
    <w:rsid w:val="46A3E76F"/>
    <w:rsid w:val="46A59FC3"/>
    <w:rsid w:val="46A68595"/>
    <w:rsid w:val="46A6B4D4"/>
    <w:rsid w:val="46A8E22E"/>
    <w:rsid w:val="46A909DD"/>
    <w:rsid w:val="46AB054B"/>
    <w:rsid w:val="46AB5421"/>
    <w:rsid w:val="46ACD6F5"/>
    <w:rsid w:val="46ADD3A9"/>
    <w:rsid w:val="46B0F752"/>
    <w:rsid w:val="46B2DAAF"/>
    <w:rsid w:val="46B389B3"/>
    <w:rsid w:val="46B4BC94"/>
    <w:rsid w:val="46B8C3A1"/>
    <w:rsid w:val="46B9051F"/>
    <w:rsid w:val="46BA556C"/>
    <w:rsid w:val="46BAABDF"/>
    <w:rsid w:val="46BF69BF"/>
    <w:rsid w:val="46C30B1F"/>
    <w:rsid w:val="46C409AB"/>
    <w:rsid w:val="46C4B867"/>
    <w:rsid w:val="46C54604"/>
    <w:rsid w:val="46C6D289"/>
    <w:rsid w:val="46C8937A"/>
    <w:rsid w:val="46C8DE98"/>
    <w:rsid w:val="46CA4EA7"/>
    <w:rsid w:val="46CF9761"/>
    <w:rsid w:val="46D02A5F"/>
    <w:rsid w:val="46D0FBE3"/>
    <w:rsid w:val="46D16F07"/>
    <w:rsid w:val="46D1B589"/>
    <w:rsid w:val="46D21ED7"/>
    <w:rsid w:val="46D24366"/>
    <w:rsid w:val="46D27EFF"/>
    <w:rsid w:val="46D4892F"/>
    <w:rsid w:val="46D5135F"/>
    <w:rsid w:val="46D5E365"/>
    <w:rsid w:val="46D86490"/>
    <w:rsid w:val="46D9464A"/>
    <w:rsid w:val="46DAAC6C"/>
    <w:rsid w:val="46DD5AC2"/>
    <w:rsid w:val="46DF1F89"/>
    <w:rsid w:val="46DF7D0F"/>
    <w:rsid w:val="46DF8B0A"/>
    <w:rsid w:val="46E08AA5"/>
    <w:rsid w:val="46E219EA"/>
    <w:rsid w:val="46E21ECC"/>
    <w:rsid w:val="46E2F0D9"/>
    <w:rsid w:val="46E41B79"/>
    <w:rsid w:val="46E4D3D0"/>
    <w:rsid w:val="46E4DB38"/>
    <w:rsid w:val="46E74AE8"/>
    <w:rsid w:val="46EAED91"/>
    <w:rsid w:val="46EBFFAB"/>
    <w:rsid w:val="46F3EE9F"/>
    <w:rsid w:val="46F459FD"/>
    <w:rsid w:val="46F7629C"/>
    <w:rsid w:val="46F9CA04"/>
    <w:rsid w:val="46FBCB2E"/>
    <w:rsid w:val="46FE13C5"/>
    <w:rsid w:val="46FFB475"/>
    <w:rsid w:val="4702471C"/>
    <w:rsid w:val="4705B9C6"/>
    <w:rsid w:val="47062CE8"/>
    <w:rsid w:val="47064378"/>
    <w:rsid w:val="47075310"/>
    <w:rsid w:val="4709FC11"/>
    <w:rsid w:val="470A3093"/>
    <w:rsid w:val="470C4C90"/>
    <w:rsid w:val="470F5490"/>
    <w:rsid w:val="471182F4"/>
    <w:rsid w:val="47139439"/>
    <w:rsid w:val="471500E9"/>
    <w:rsid w:val="4715B13E"/>
    <w:rsid w:val="4715F927"/>
    <w:rsid w:val="471617DC"/>
    <w:rsid w:val="4716AFCA"/>
    <w:rsid w:val="4716DA79"/>
    <w:rsid w:val="47181575"/>
    <w:rsid w:val="47188EFF"/>
    <w:rsid w:val="4718EE22"/>
    <w:rsid w:val="4719ABC9"/>
    <w:rsid w:val="471C674F"/>
    <w:rsid w:val="471C7C52"/>
    <w:rsid w:val="4722D068"/>
    <w:rsid w:val="47245057"/>
    <w:rsid w:val="47248199"/>
    <w:rsid w:val="4724CB42"/>
    <w:rsid w:val="47264F5F"/>
    <w:rsid w:val="4726E323"/>
    <w:rsid w:val="472812A1"/>
    <w:rsid w:val="472A7376"/>
    <w:rsid w:val="472B753D"/>
    <w:rsid w:val="472BA4D0"/>
    <w:rsid w:val="4733E3B9"/>
    <w:rsid w:val="4737984E"/>
    <w:rsid w:val="4738C48C"/>
    <w:rsid w:val="473AD266"/>
    <w:rsid w:val="473BA689"/>
    <w:rsid w:val="473BFCA5"/>
    <w:rsid w:val="473EA32B"/>
    <w:rsid w:val="473FE347"/>
    <w:rsid w:val="4742DA30"/>
    <w:rsid w:val="47487807"/>
    <w:rsid w:val="474A31E5"/>
    <w:rsid w:val="474B5833"/>
    <w:rsid w:val="474C4E45"/>
    <w:rsid w:val="474D803B"/>
    <w:rsid w:val="474DD0BB"/>
    <w:rsid w:val="4750444C"/>
    <w:rsid w:val="4750A785"/>
    <w:rsid w:val="475350AD"/>
    <w:rsid w:val="4756D892"/>
    <w:rsid w:val="475BD976"/>
    <w:rsid w:val="475CD3BA"/>
    <w:rsid w:val="475D6C9A"/>
    <w:rsid w:val="4760F89C"/>
    <w:rsid w:val="47620094"/>
    <w:rsid w:val="4763D88F"/>
    <w:rsid w:val="4767C03C"/>
    <w:rsid w:val="476CAE17"/>
    <w:rsid w:val="4773E258"/>
    <w:rsid w:val="4776046D"/>
    <w:rsid w:val="47786399"/>
    <w:rsid w:val="477AC8AD"/>
    <w:rsid w:val="477B9095"/>
    <w:rsid w:val="477FD907"/>
    <w:rsid w:val="4782FA92"/>
    <w:rsid w:val="4783B5DE"/>
    <w:rsid w:val="4784378C"/>
    <w:rsid w:val="4785AF42"/>
    <w:rsid w:val="47884739"/>
    <w:rsid w:val="4789B339"/>
    <w:rsid w:val="4789EDE7"/>
    <w:rsid w:val="478B74C9"/>
    <w:rsid w:val="478FCC01"/>
    <w:rsid w:val="47915717"/>
    <w:rsid w:val="4792DBE8"/>
    <w:rsid w:val="4792E075"/>
    <w:rsid w:val="4794991D"/>
    <w:rsid w:val="479566C5"/>
    <w:rsid w:val="47961E42"/>
    <w:rsid w:val="47962A00"/>
    <w:rsid w:val="4796D403"/>
    <w:rsid w:val="479A69AF"/>
    <w:rsid w:val="479B45B7"/>
    <w:rsid w:val="479CB6FD"/>
    <w:rsid w:val="479E3CDB"/>
    <w:rsid w:val="479E7212"/>
    <w:rsid w:val="47A024B1"/>
    <w:rsid w:val="47A05713"/>
    <w:rsid w:val="47A12496"/>
    <w:rsid w:val="47A160C8"/>
    <w:rsid w:val="47A25789"/>
    <w:rsid w:val="47A4384D"/>
    <w:rsid w:val="47A45EB9"/>
    <w:rsid w:val="47A699FF"/>
    <w:rsid w:val="47AB8B02"/>
    <w:rsid w:val="47AE3254"/>
    <w:rsid w:val="47AF73C4"/>
    <w:rsid w:val="47B3C292"/>
    <w:rsid w:val="47B5F0AD"/>
    <w:rsid w:val="47BCA17A"/>
    <w:rsid w:val="47BE36AB"/>
    <w:rsid w:val="47BE9428"/>
    <w:rsid w:val="47C0E5A8"/>
    <w:rsid w:val="47C2B812"/>
    <w:rsid w:val="47C43634"/>
    <w:rsid w:val="47C9FDD0"/>
    <w:rsid w:val="47CB6AAC"/>
    <w:rsid w:val="47CCAA29"/>
    <w:rsid w:val="47CD2583"/>
    <w:rsid w:val="47CD8590"/>
    <w:rsid w:val="47D04100"/>
    <w:rsid w:val="47D0B436"/>
    <w:rsid w:val="47D1B283"/>
    <w:rsid w:val="47D31F1F"/>
    <w:rsid w:val="47D58381"/>
    <w:rsid w:val="47D73E14"/>
    <w:rsid w:val="47D81974"/>
    <w:rsid w:val="47D8A2D9"/>
    <w:rsid w:val="47D8FE09"/>
    <w:rsid w:val="47DA6203"/>
    <w:rsid w:val="47DC6B5F"/>
    <w:rsid w:val="47DE5164"/>
    <w:rsid w:val="47DE8A2B"/>
    <w:rsid w:val="47DFBAC6"/>
    <w:rsid w:val="47E0001A"/>
    <w:rsid w:val="47E23040"/>
    <w:rsid w:val="47E31F55"/>
    <w:rsid w:val="47E58373"/>
    <w:rsid w:val="47E5B488"/>
    <w:rsid w:val="47E7E11C"/>
    <w:rsid w:val="47E863AB"/>
    <w:rsid w:val="47E9C102"/>
    <w:rsid w:val="47EA171E"/>
    <w:rsid w:val="47EC6E2C"/>
    <w:rsid w:val="47EF93C6"/>
    <w:rsid w:val="47F29500"/>
    <w:rsid w:val="47FFCE2D"/>
    <w:rsid w:val="48015054"/>
    <w:rsid w:val="4802C219"/>
    <w:rsid w:val="480805CE"/>
    <w:rsid w:val="4809A1E5"/>
    <w:rsid w:val="480AFC0E"/>
    <w:rsid w:val="480D8BD6"/>
    <w:rsid w:val="480F8062"/>
    <w:rsid w:val="481224AC"/>
    <w:rsid w:val="48143215"/>
    <w:rsid w:val="481450E5"/>
    <w:rsid w:val="4818BD99"/>
    <w:rsid w:val="481AC978"/>
    <w:rsid w:val="481AF7B6"/>
    <w:rsid w:val="481BDF77"/>
    <w:rsid w:val="481C52FC"/>
    <w:rsid w:val="482180A0"/>
    <w:rsid w:val="482207B0"/>
    <w:rsid w:val="482215B7"/>
    <w:rsid w:val="4824999E"/>
    <w:rsid w:val="4825723B"/>
    <w:rsid w:val="48273A74"/>
    <w:rsid w:val="482B4A7E"/>
    <w:rsid w:val="482FC473"/>
    <w:rsid w:val="483188E8"/>
    <w:rsid w:val="4833B682"/>
    <w:rsid w:val="48363250"/>
    <w:rsid w:val="48365D9B"/>
    <w:rsid w:val="48370E67"/>
    <w:rsid w:val="48381FE1"/>
    <w:rsid w:val="483925ED"/>
    <w:rsid w:val="483BD6D2"/>
    <w:rsid w:val="483FC66F"/>
    <w:rsid w:val="4843362A"/>
    <w:rsid w:val="484456EF"/>
    <w:rsid w:val="4845BD74"/>
    <w:rsid w:val="484652E8"/>
    <w:rsid w:val="484C6597"/>
    <w:rsid w:val="484CD024"/>
    <w:rsid w:val="484D18D8"/>
    <w:rsid w:val="484EFDD1"/>
    <w:rsid w:val="48512124"/>
    <w:rsid w:val="48517711"/>
    <w:rsid w:val="4852F1AF"/>
    <w:rsid w:val="48532066"/>
    <w:rsid w:val="4853E8D2"/>
    <w:rsid w:val="48546437"/>
    <w:rsid w:val="4854D887"/>
    <w:rsid w:val="485765E8"/>
    <w:rsid w:val="48595C52"/>
    <w:rsid w:val="48598871"/>
    <w:rsid w:val="485AA1DD"/>
    <w:rsid w:val="48604BA9"/>
    <w:rsid w:val="486360BB"/>
    <w:rsid w:val="486E4BA9"/>
    <w:rsid w:val="486E6C09"/>
    <w:rsid w:val="48701DC9"/>
    <w:rsid w:val="4872A2D4"/>
    <w:rsid w:val="4874899D"/>
    <w:rsid w:val="48760275"/>
    <w:rsid w:val="4877BE63"/>
    <w:rsid w:val="487812A0"/>
    <w:rsid w:val="487ABC62"/>
    <w:rsid w:val="487E4A65"/>
    <w:rsid w:val="487F58E0"/>
    <w:rsid w:val="4881AF4F"/>
    <w:rsid w:val="4881D3F5"/>
    <w:rsid w:val="48833CD2"/>
    <w:rsid w:val="48843856"/>
    <w:rsid w:val="4884E408"/>
    <w:rsid w:val="48869D50"/>
    <w:rsid w:val="4889EECB"/>
    <w:rsid w:val="488B5510"/>
    <w:rsid w:val="488FF36C"/>
    <w:rsid w:val="48907A9A"/>
    <w:rsid w:val="489343A5"/>
    <w:rsid w:val="4896B264"/>
    <w:rsid w:val="4898488F"/>
    <w:rsid w:val="4898F151"/>
    <w:rsid w:val="4899D31A"/>
    <w:rsid w:val="489BA6C9"/>
    <w:rsid w:val="489BE868"/>
    <w:rsid w:val="489C67BA"/>
    <w:rsid w:val="489F694C"/>
    <w:rsid w:val="48A00DEA"/>
    <w:rsid w:val="48A0A611"/>
    <w:rsid w:val="48A1089D"/>
    <w:rsid w:val="48A2B9FA"/>
    <w:rsid w:val="48A54083"/>
    <w:rsid w:val="48A5C6FF"/>
    <w:rsid w:val="48A64753"/>
    <w:rsid w:val="48A66FE4"/>
    <w:rsid w:val="48A759A6"/>
    <w:rsid w:val="48AA08A5"/>
    <w:rsid w:val="48ABE1B7"/>
    <w:rsid w:val="48AD0606"/>
    <w:rsid w:val="48B12976"/>
    <w:rsid w:val="48B268B8"/>
    <w:rsid w:val="48B938B0"/>
    <w:rsid w:val="48B95D80"/>
    <w:rsid w:val="48B9D0A2"/>
    <w:rsid w:val="48B9D5DA"/>
    <w:rsid w:val="48BAAC84"/>
    <w:rsid w:val="48BC4EFD"/>
    <w:rsid w:val="48BEF2CA"/>
    <w:rsid w:val="48C1CCC7"/>
    <w:rsid w:val="48C2A038"/>
    <w:rsid w:val="48C4053B"/>
    <w:rsid w:val="48C42F3E"/>
    <w:rsid w:val="48C47486"/>
    <w:rsid w:val="48C58BE5"/>
    <w:rsid w:val="48C76575"/>
    <w:rsid w:val="48C7CB1B"/>
    <w:rsid w:val="48CA323D"/>
    <w:rsid w:val="48CBDB51"/>
    <w:rsid w:val="48CD6D6E"/>
    <w:rsid w:val="48D29936"/>
    <w:rsid w:val="48D80BDB"/>
    <w:rsid w:val="48D8823C"/>
    <w:rsid w:val="48D8FE25"/>
    <w:rsid w:val="48DA0BA4"/>
    <w:rsid w:val="48DA3C99"/>
    <w:rsid w:val="48DDEAD9"/>
    <w:rsid w:val="48DFE1B5"/>
    <w:rsid w:val="48E0C7A4"/>
    <w:rsid w:val="48E13503"/>
    <w:rsid w:val="48E1C4E9"/>
    <w:rsid w:val="48E3212C"/>
    <w:rsid w:val="48EB2372"/>
    <w:rsid w:val="48ED138A"/>
    <w:rsid w:val="48EE2ED5"/>
    <w:rsid w:val="48EF3C09"/>
    <w:rsid w:val="48F18E38"/>
    <w:rsid w:val="48F20D62"/>
    <w:rsid w:val="48F33748"/>
    <w:rsid w:val="48F49C42"/>
    <w:rsid w:val="48F68287"/>
    <w:rsid w:val="48FA6E7F"/>
    <w:rsid w:val="48FDC664"/>
    <w:rsid w:val="48FDEA65"/>
    <w:rsid w:val="48FE9CCF"/>
    <w:rsid w:val="48FFC014"/>
    <w:rsid w:val="48FFE4B2"/>
    <w:rsid w:val="49016AC7"/>
    <w:rsid w:val="49038C89"/>
    <w:rsid w:val="49044E9C"/>
    <w:rsid w:val="49059561"/>
    <w:rsid w:val="49059D38"/>
    <w:rsid w:val="49066526"/>
    <w:rsid w:val="4906DACC"/>
    <w:rsid w:val="49073DA1"/>
    <w:rsid w:val="4907A69B"/>
    <w:rsid w:val="4908ED01"/>
    <w:rsid w:val="49090F57"/>
    <w:rsid w:val="490AAE60"/>
    <w:rsid w:val="490B97E0"/>
    <w:rsid w:val="490BE649"/>
    <w:rsid w:val="490C0251"/>
    <w:rsid w:val="490CB918"/>
    <w:rsid w:val="490ED592"/>
    <w:rsid w:val="490EF616"/>
    <w:rsid w:val="490FC5EC"/>
    <w:rsid w:val="490FFC08"/>
    <w:rsid w:val="4910659B"/>
    <w:rsid w:val="4911D3F3"/>
    <w:rsid w:val="4912499D"/>
    <w:rsid w:val="4912DBDA"/>
    <w:rsid w:val="49135C0C"/>
    <w:rsid w:val="491BEFED"/>
    <w:rsid w:val="491C870E"/>
    <w:rsid w:val="491DD71D"/>
    <w:rsid w:val="491E69A4"/>
    <w:rsid w:val="49204F55"/>
    <w:rsid w:val="49208462"/>
    <w:rsid w:val="49223EE1"/>
    <w:rsid w:val="492264A3"/>
    <w:rsid w:val="4923077C"/>
    <w:rsid w:val="4925BEA2"/>
    <w:rsid w:val="49285710"/>
    <w:rsid w:val="4929999D"/>
    <w:rsid w:val="49299F2B"/>
    <w:rsid w:val="492BF193"/>
    <w:rsid w:val="492CAB3B"/>
    <w:rsid w:val="492E6314"/>
    <w:rsid w:val="492FA7C6"/>
    <w:rsid w:val="493168D1"/>
    <w:rsid w:val="4931D726"/>
    <w:rsid w:val="4932D815"/>
    <w:rsid w:val="49336C78"/>
    <w:rsid w:val="493703CA"/>
    <w:rsid w:val="4937DB9F"/>
    <w:rsid w:val="493DA44D"/>
    <w:rsid w:val="4942BA04"/>
    <w:rsid w:val="494B1EBC"/>
    <w:rsid w:val="494BBACF"/>
    <w:rsid w:val="494CAA8A"/>
    <w:rsid w:val="494DC2A4"/>
    <w:rsid w:val="494F319A"/>
    <w:rsid w:val="494F6F71"/>
    <w:rsid w:val="49508AC2"/>
    <w:rsid w:val="49514BEE"/>
    <w:rsid w:val="49545891"/>
    <w:rsid w:val="495496A3"/>
    <w:rsid w:val="49577E27"/>
    <w:rsid w:val="495A657B"/>
    <w:rsid w:val="495BB399"/>
    <w:rsid w:val="495D381A"/>
    <w:rsid w:val="495FD556"/>
    <w:rsid w:val="4960AA18"/>
    <w:rsid w:val="49656C46"/>
    <w:rsid w:val="49666112"/>
    <w:rsid w:val="49682C50"/>
    <w:rsid w:val="49683977"/>
    <w:rsid w:val="49693880"/>
    <w:rsid w:val="4971070C"/>
    <w:rsid w:val="497145AC"/>
    <w:rsid w:val="49750871"/>
    <w:rsid w:val="497582A9"/>
    <w:rsid w:val="49786E39"/>
    <w:rsid w:val="4978E03F"/>
    <w:rsid w:val="497AF3B8"/>
    <w:rsid w:val="497B40A7"/>
    <w:rsid w:val="497C6284"/>
    <w:rsid w:val="497D1647"/>
    <w:rsid w:val="497DDF1D"/>
    <w:rsid w:val="497E1B78"/>
    <w:rsid w:val="49835C58"/>
    <w:rsid w:val="4983891A"/>
    <w:rsid w:val="49843CF1"/>
    <w:rsid w:val="49850CC2"/>
    <w:rsid w:val="49859163"/>
    <w:rsid w:val="4987A390"/>
    <w:rsid w:val="498838C1"/>
    <w:rsid w:val="498E023B"/>
    <w:rsid w:val="498E4BAE"/>
    <w:rsid w:val="4990C78D"/>
    <w:rsid w:val="49939049"/>
    <w:rsid w:val="499512A1"/>
    <w:rsid w:val="49966819"/>
    <w:rsid w:val="499688B0"/>
    <w:rsid w:val="4996E1C6"/>
    <w:rsid w:val="49991F30"/>
    <w:rsid w:val="499A2359"/>
    <w:rsid w:val="499A4E9D"/>
    <w:rsid w:val="49A283F1"/>
    <w:rsid w:val="49A575FF"/>
    <w:rsid w:val="49A86739"/>
    <w:rsid w:val="49A9C455"/>
    <w:rsid w:val="49AA33DC"/>
    <w:rsid w:val="49AAE8F7"/>
    <w:rsid w:val="49ACB8A6"/>
    <w:rsid w:val="49ACEE4F"/>
    <w:rsid w:val="49B0BD4B"/>
    <w:rsid w:val="49B0D3AA"/>
    <w:rsid w:val="49B3BD52"/>
    <w:rsid w:val="49B4E45F"/>
    <w:rsid w:val="49B6FB58"/>
    <w:rsid w:val="49B83D5E"/>
    <w:rsid w:val="49B89C34"/>
    <w:rsid w:val="49BB78DD"/>
    <w:rsid w:val="49BEC412"/>
    <w:rsid w:val="49C0376C"/>
    <w:rsid w:val="49C107BC"/>
    <w:rsid w:val="49C1DBA1"/>
    <w:rsid w:val="49C25106"/>
    <w:rsid w:val="49C25EA2"/>
    <w:rsid w:val="49C4247E"/>
    <w:rsid w:val="49C54C9C"/>
    <w:rsid w:val="49C83A5B"/>
    <w:rsid w:val="49C8889E"/>
    <w:rsid w:val="49C9972B"/>
    <w:rsid w:val="49CC4CDB"/>
    <w:rsid w:val="49CF6C06"/>
    <w:rsid w:val="49D25F97"/>
    <w:rsid w:val="49D4AC2A"/>
    <w:rsid w:val="49D51AE8"/>
    <w:rsid w:val="49D6440D"/>
    <w:rsid w:val="49D9984D"/>
    <w:rsid w:val="49DBD9E0"/>
    <w:rsid w:val="49DBE079"/>
    <w:rsid w:val="49DC8972"/>
    <w:rsid w:val="49E1C73A"/>
    <w:rsid w:val="49E36313"/>
    <w:rsid w:val="49E6852E"/>
    <w:rsid w:val="49E8A59D"/>
    <w:rsid w:val="49EA86A4"/>
    <w:rsid w:val="49EB5E48"/>
    <w:rsid w:val="49F1D240"/>
    <w:rsid w:val="49F1D7B6"/>
    <w:rsid w:val="49F6B5AF"/>
    <w:rsid w:val="49F6E442"/>
    <w:rsid w:val="49FC5880"/>
    <w:rsid w:val="49FCCF4F"/>
    <w:rsid w:val="49FF3DEC"/>
    <w:rsid w:val="4A01040C"/>
    <w:rsid w:val="4A02DE6C"/>
    <w:rsid w:val="4A08BCF9"/>
    <w:rsid w:val="4A0934F0"/>
    <w:rsid w:val="4A0996F9"/>
    <w:rsid w:val="4A0BFEF7"/>
    <w:rsid w:val="4A0CB9CE"/>
    <w:rsid w:val="4A0D607A"/>
    <w:rsid w:val="4A0EDC4C"/>
    <w:rsid w:val="4A10E942"/>
    <w:rsid w:val="4A136313"/>
    <w:rsid w:val="4A14FC38"/>
    <w:rsid w:val="4A16ADA0"/>
    <w:rsid w:val="4A16D507"/>
    <w:rsid w:val="4A1B0090"/>
    <w:rsid w:val="4A1D48BA"/>
    <w:rsid w:val="4A20FC82"/>
    <w:rsid w:val="4A21EDE4"/>
    <w:rsid w:val="4A2231F8"/>
    <w:rsid w:val="4A25511D"/>
    <w:rsid w:val="4A25A96A"/>
    <w:rsid w:val="4A266D6A"/>
    <w:rsid w:val="4A274405"/>
    <w:rsid w:val="4A28876A"/>
    <w:rsid w:val="4A293A6C"/>
    <w:rsid w:val="4A2B5FB8"/>
    <w:rsid w:val="4A2EC719"/>
    <w:rsid w:val="4A3012D6"/>
    <w:rsid w:val="4A3087EA"/>
    <w:rsid w:val="4A30DCCA"/>
    <w:rsid w:val="4A318A80"/>
    <w:rsid w:val="4A34B81A"/>
    <w:rsid w:val="4A3B7AA9"/>
    <w:rsid w:val="4A3CC78C"/>
    <w:rsid w:val="4A3CD43B"/>
    <w:rsid w:val="4A3CF1AE"/>
    <w:rsid w:val="4A3ED33E"/>
    <w:rsid w:val="4A3F9D81"/>
    <w:rsid w:val="4A401EF2"/>
    <w:rsid w:val="4A40D987"/>
    <w:rsid w:val="4A4108D4"/>
    <w:rsid w:val="4A41A122"/>
    <w:rsid w:val="4A440E2D"/>
    <w:rsid w:val="4A461F1E"/>
    <w:rsid w:val="4A46653B"/>
    <w:rsid w:val="4A4685CA"/>
    <w:rsid w:val="4A46A6BD"/>
    <w:rsid w:val="4A4AC2DE"/>
    <w:rsid w:val="4A4B4DFF"/>
    <w:rsid w:val="4A4CE7D5"/>
    <w:rsid w:val="4A50CFDB"/>
    <w:rsid w:val="4A524483"/>
    <w:rsid w:val="4A53648F"/>
    <w:rsid w:val="4A54BA6B"/>
    <w:rsid w:val="4A552304"/>
    <w:rsid w:val="4A5783B2"/>
    <w:rsid w:val="4A5B0C47"/>
    <w:rsid w:val="4A5C27CF"/>
    <w:rsid w:val="4A5E149E"/>
    <w:rsid w:val="4A5FC21E"/>
    <w:rsid w:val="4A6240C7"/>
    <w:rsid w:val="4A62C551"/>
    <w:rsid w:val="4A66E881"/>
    <w:rsid w:val="4A67691F"/>
    <w:rsid w:val="4A69E525"/>
    <w:rsid w:val="4A6DC429"/>
    <w:rsid w:val="4A6EFCEE"/>
    <w:rsid w:val="4A6F01FA"/>
    <w:rsid w:val="4A71F5DC"/>
    <w:rsid w:val="4A7255A6"/>
    <w:rsid w:val="4A7287C9"/>
    <w:rsid w:val="4A7413E6"/>
    <w:rsid w:val="4A76D717"/>
    <w:rsid w:val="4A78D8E9"/>
    <w:rsid w:val="4A7B12C6"/>
    <w:rsid w:val="4A7B27F0"/>
    <w:rsid w:val="4A7E29FD"/>
    <w:rsid w:val="4A7EB4B4"/>
    <w:rsid w:val="4A7EC8AA"/>
    <w:rsid w:val="4A82F9B1"/>
    <w:rsid w:val="4A85154F"/>
    <w:rsid w:val="4A863713"/>
    <w:rsid w:val="4A863C08"/>
    <w:rsid w:val="4A87F8DB"/>
    <w:rsid w:val="4A8880EE"/>
    <w:rsid w:val="4A8BBD1A"/>
    <w:rsid w:val="4A90F584"/>
    <w:rsid w:val="4A9254A4"/>
    <w:rsid w:val="4A9308AA"/>
    <w:rsid w:val="4A95B35E"/>
    <w:rsid w:val="4A973121"/>
    <w:rsid w:val="4A9E229A"/>
    <w:rsid w:val="4A9F3D91"/>
    <w:rsid w:val="4A9F5F88"/>
    <w:rsid w:val="4AA59550"/>
    <w:rsid w:val="4AA6BEC5"/>
    <w:rsid w:val="4AAAC75B"/>
    <w:rsid w:val="4AAF1FFD"/>
    <w:rsid w:val="4AB0E49E"/>
    <w:rsid w:val="4AB462CA"/>
    <w:rsid w:val="4AB677E9"/>
    <w:rsid w:val="4AB6924C"/>
    <w:rsid w:val="4AB9012F"/>
    <w:rsid w:val="4ABB8889"/>
    <w:rsid w:val="4AC14055"/>
    <w:rsid w:val="4AC19598"/>
    <w:rsid w:val="4AC3C313"/>
    <w:rsid w:val="4AC53949"/>
    <w:rsid w:val="4AC569E4"/>
    <w:rsid w:val="4AC5BA8E"/>
    <w:rsid w:val="4AC80039"/>
    <w:rsid w:val="4AC85964"/>
    <w:rsid w:val="4AC9C4CE"/>
    <w:rsid w:val="4ACC65DB"/>
    <w:rsid w:val="4ACDC0AD"/>
    <w:rsid w:val="4ACEE911"/>
    <w:rsid w:val="4AD10DB2"/>
    <w:rsid w:val="4AD1117D"/>
    <w:rsid w:val="4AD12693"/>
    <w:rsid w:val="4AD1956F"/>
    <w:rsid w:val="4AD241BB"/>
    <w:rsid w:val="4AD290A4"/>
    <w:rsid w:val="4AD29FF5"/>
    <w:rsid w:val="4AD340CF"/>
    <w:rsid w:val="4AD44A91"/>
    <w:rsid w:val="4AD62036"/>
    <w:rsid w:val="4AD68CAE"/>
    <w:rsid w:val="4AD72D31"/>
    <w:rsid w:val="4AE253A8"/>
    <w:rsid w:val="4AE2B141"/>
    <w:rsid w:val="4AE30533"/>
    <w:rsid w:val="4AE3435A"/>
    <w:rsid w:val="4AE3C0AC"/>
    <w:rsid w:val="4AE440E1"/>
    <w:rsid w:val="4AE4E68A"/>
    <w:rsid w:val="4AE63BD4"/>
    <w:rsid w:val="4AE65C7D"/>
    <w:rsid w:val="4AE68CF4"/>
    <w:rsid w:val="4AE6CD3D"/>
    <w:rsid w:val="4AE8D916"/>
    <w:rsid w:val="4AE9C9F8"/>
    <w:rsid w:val="4AEA2871"/>
    <w:rsid w:val="4AEBBDE7"/>
    <w:rsid w:val="4AEF4EC9"/>
    <w:rsid w:val="4AF1FFB6"/>
    <w:rsid w:val="4AF2CF23"/>
    <w:rsid w:val="4AF51B66"/>
    <w:rsid w:val="4AF65770"/>
    <w:rsid w:val="4AF6F468"/>
    <w:rsid w:val="4AF7199F"/>
    <w:rsid w:val="4AF811CE"/>
    <w:rsid w:val="4AF9AC81"/>
    <w:rsid w:val="4AF9E580"/>
    <w:rsid w:val="4AFB4D1F"/>
    <w:rsid w:val="4AFB531C"/>
    <w:rsid w:val="4AFC20CF"/>
    <w:rsid w:val="4B002651"/>
    <w:rsid w:val="4B01B54F"/>
    <w:rsid w:val="4B04CF82"/>
    <w:rsid w:val="4B05E59D"/>
    <w:rsid w:val="4B08AFE1"/>
    <w:rsid w:val="4B0AA9F4"/>
    <w:rsid w:val="4B0C1C1E"/>
    <w:rsid w:val="4B0C63B8"/>
    <w:rsid w:val="4B0CB0FB"/>
    <w:rsid w:val="4B0DD2FD"/>
    <w:rsid w:val="4B0F9068"/>
    <w:rsid w:val="4B100B2A"/>
    <w:rsid w:val="4B1060D2"/>
    <w:rsid w:val="4B1177B5"/>
    <w:rsid w:val="4B13B967"/>
    <w:rsid w:val="4B146B4C"/>
    <w:rsid w:val="4B159577"/>
    <w:rsid w:val="4B1693F4"/>
    <w:rsid w:val="4B19529D"/>
    <w:rsid w:val="4B1A25FE"/>
    <w:rsid w:val="4B1B7A17"/>
    <w:rsid w:val="4B1BB87C"/>
    <w:rsid w:val="4B1C613B"/>
    <w:rsid w:val="4B1EB65B"/>
    <w:rsid w:val="4B201501"/>
    <w:rsid w:val="4B202993"/>
    <w:rsid w:val="4B21340B"/>
    <w:rsid w:val="4B217031"/>
    <w:rsid w:val="4B21ED01"/>
    <w:rsid w:val="4B21FBC7"/>
    <w:rsid w:val="4B2318BF"/>
    <w:rsid w:val="4B23D0FA"/>
    <w:rsid w:val="4B26DE0D"/>
    <w:rsid w:val="4B27FB2D"/>
    <w:rsid w:val="4B293394"/>
    <w:rsid w:val="4B298824"/>
    <w:rsid w:val="4B314495"/>
    <w:rsid w:val="4B32D305"/>
    <w:rsid w:val="4B34FA51"/>
    <w:rsid w:val="4B375AE2"/>
    <w:rsid w:val="4B376275"/>
    <w:rsid w:val="4B38073A"/>
    <w:rsid w:val="4B393D91"/>
    <w:rsid w:val="4B3D9F67"/>
    <w:rsid w:val="4B3E66FF"/>
    <w:rsid w:val="4B3FDBA2"/>
    <w:rsid w:val="4B4007A2"/>
    <w:rsid w:val="4B41E91C"/>
    <w:rsid w:val="4B4232C5"/>
    <w:rsid w:val="4B42F63B"/>
    <w:rsid w:val="4B470B55"/>
    <w:rsid w:val="4B4A0969"/>
    <w:rsid w:val="4B4C1D94"/>
    <w:rsid w:val="4B4C8F01"/>
    <w:rsid w:val="4B4CC782"/>
    <w:rsid w:val="4B4D51DB"/>
    <w:rsid w:val="4B4D5B9A"/>
    <w:rsid w:val="4B4DFEBC"/>
    <w:rsid w:val="4B4FE6DE"/>
    <w:rsid w:val="4B55A597"/>
    <w:rsid w:val="4B56A756"/>
    <w:rsid w:val="4B59EE99"/>
    <w:rsid w:val="4B5A3C2C"/>
    <w:rsid w:val="4B5B0EF9"/>
    <w:rsid w:val="4B5C3742"/>
    <w:rsid w:val="4B5C4560"/>
    <w:rsid w:val="4B5DB4F7"/>
    <w:rsid w:val="4B5E0299"/>
    <w:rsid w:val="4B5F3ADD"/>
    <w:rsid w:val="4B5F3D63"/>
    <w:rsid w:val="4B6048ED"/>
    <w:rsid w:val="4B6346FA"/>
    <w:rsid w:val="4B64E06B"/>
    <w:rsid w:val="4B669AEC"/>
    <w:rsid w:val="4B6BC398"/>
    <w:rsid w:val="4B6BF9C5"/>
    <w:rsid w:val="4B6CFF46"/>
    <w:rsid w:val="4B70DAE6"/>
    <w:rsid w:val="4B75C939"/>
    <w:rsid w:val="4B75E0DA"/>
    <w:rsid w:val="4B7C24A4"/>
    <w:rsid w:val="4B7E53ED"/>
    <w:rsid w:val="4B800529"/>
    <w:rsid w:val="4B82229E"/>
    <w:rsid w:val="4B849C47"/>
    <w:rsid w:val="4B8514E7"/>
    <w:rsid w:val="4B892293"/>
    <w:rsid w:val="4B8F6D2F"/>
    <w:rsid w:val="4B908421"/>
    <w:rsid w:val="4B9185E8"/>
    <w:rsid w:val="4B94F6A9"/>
    <w:rsid w:val="4B9636C8"/>
    <w:rsid w:val="4B96AAC5"/>
    <w:rsid w:val="4B992BA4"/>
    <w:rsid w:val="4B993E2C"/>
    <w:rsid w:val="4B9AE135"/>
    <w:rsid w:val="4B9B4C05"/>
    <w:rsid w:val="4B9C3B66"/>
    <w:rsid w:val="4B9C7763"/>
    <w:rsid w:val="4BA2256D"/>
    <w:rsid w:val="4BA3111D"/>
    <w:rsid w:val="4BA47C57"/>
    <w:rsid w:val="4BA4ADAF"/>
    <w:rsid w:val="4BA4EECB"/>
    <w:rsid w:val="4BA50631"/>
    <w:rsid w:val="4BA5613B"/>
    <w:rsid w:val="4BA83DA6"/>
    <w:rsid w:val="4BA9BA01"/>
    <w:rsid w:val="4BAA1CBF"/>
    <w:rsid w:val="4BAA7FE0"/>
    <w:rsid w:val="4BAB7630"/>
    <w:rsid w:val="4BAB9802"/>
    <w:rsid w:val="4BAC2018"/>
    <w:rsid w:val="4BAC2536"/>
    <w:rsid w:val="4BAD1B1C"/>
    <w:rsid w:val="4BAF9348"/>
    <w:rsid w:val="4BAF98E0"/>
    <w:rsid w:val="4BB0BDE3"/>
    <w:rsid w:val="4BB1A91C"/>
    <w:rsid w:val="4BB9906D"/>
    <w:rsid w:val="4BBC65E7"/>
    <w:rsid w:val="4BBC80DA"/>
    <w:rsid w:val="4BBD534B"/>
    <w:rsid w:val="4BC2DCF2"/>
    <w:rsid w:val="4BC3438B"/>
    <w:rsid w:val="4BC407A6"/>
    <w:rsid w:val="4BC83474"/>
    <w:rsid w:val="4BCA45D5"/>
    <w:rsid w:val="4BCA7A9C"/>
    <w:rsid w:val="4BCC336F"/>
    <w:rsid w:val="4BCC7FCF"/>
    <w:rsid w:val="4BCFE4C9"/>
    <w:rsid w:val="4BD04CAB"/>
    <w:rsid w:val="4BD2B065"/>
    <w:rsid w:val="4BD4C234"/>
    <w:rsid w:val="4BD70286"/>
    <w:rsid w:val="4BD7C1DB"/>
    <w:rsid w:val="4BD8FBBD"/>
    <w:rsid w:val="4BD9B263"/>
    <w:rsid w:val="4BD9EA05"/>
    <w:rsid w:val="4BDA3115"/>
    <w:rsid w:val="4BDAB776"/>
    <w:rsid w:val="4BDDDCFA"/>
    <w:rsid w:val="4BDE99E7"/>
    <w:rsid w:val="4BE29A10"/>
    <w:rsid w:val="4BE39670"/>
    <w:rsid w:val="4BE53361"/>
    <w:rsid w:val="4BE69122"/>
    <w:rsid w:val="4BE78498"/>
    <w:rsid w:val="4BE8EEAB"/>
    <w:rsid w:val="4BEBE675"/>
    <w:rsid w:val="4BEC9524"/>
    <w:rsid w:val="4BED58E3"/>
    <w:rsid w:val="4BEF6D5B"/>
    <w:rsid w:val="4BF16901"/>
    <w:rsid w:val="4BF19085"/>
    <w:rsid w:val="4BF6BE00"/>
    <w:rsid w:val="4BFA60FD"/>
    <w:rsid w:val="4BFBC1F7"/>
    <w:rsid w:val="4BFE1128"/>
    <w:rsid w:val="4C0035C4"/>
    <w:rsid w:val="4C01107A"/>
    <w:rsid w:val="4C01FD36"/>
    <w:rsid w:val="4C060F92"/>
    <w:rsid w:val="4C079D4A"/>
    <w:rsid w:val="4C0B52B4"/>
    <w:rsid w:val="4C0C6739"/>
    <w:rsid w:val="4C0E5AAA"/>
    <w:rsid w:val="4C0ED8B9"/>
    <w:rsid w:val="4C14A53B"/>
    <w:rsid w:val="4C15BA84"/>
    <w:rsid w:val="4C176EC0"/>
    <w:rsid w:val="4C18629A"/>
    <w:rsid w:val="4C1BD7B1"/>
    <w:rsid w:val="4C1D0FDA"/>
    <w:rsid w:val="4C1E0E56"/>
    <w:rsid w:val="4C1FDA92"/>
    <w:rsid w:val="4C20E63D"/>
    <w:rsid w:val="4C21061B"/>
    <w:rsid w:val="4C2200E7"/>
    <w:rsid w:val="4C23C971"/>
    <w:rsid w:val="4C258C55"/>
    <w:rsid w:val="4C277B49"/>
    <w:rsid w:val="4C27C914"/>
    <w:rsid w:val="4C28867D"/>
    <w:rsid w:val="4C2A65BE"/>
    <w:rsid w:val="4C2AA4AD"/>
    <w:rsid w:val="4C2AFD91"/>
    <w:rsid w:val="4C2C6290"/>
    <w:rsid w:val="4C2D7B29"/>
    <w:rsid w:val="4C2F7FE9"/>
    <w:rsid w:val="4C32CE98"/>
    <w:rsid w:val="4C33DF66"/>
    <w:rsid w:val="4C37AFB6"/>
    <w:rsid w:val="4C389AC4"/>
    <w:rsid w:val="4C39B27D"/>
    <w:rsid w:val="4C3ED039"/>
    <w:rsid w:val="4C3F99D9"/>
    <w:rsid w:val="4C41FEC6"/>
    <w:rsid w:val="4C4381DA"/>
    <w:rsid w:val="4C45216F"/>
    <w:rsid w:val="4C4920DF"/>
    <w:rsid w:val="4C4A139D"/>
    <w:rsid w:val="4C4B4A14"/>
    <w:rsid w:val="4C4BA8C5"/>
    <w:rsid w:val="4C4CB48A"/>
    <w:rsid w:val="4C4D9FF7"/>
    <w:rsid w:val="4C4E1774"/>
    <w:rsid w:val="4C4EEF6A"/>
    <w:rsid w:val="4C4F88C3"/>
    <w:rsid w:val="4C4FC809"/>
    <w:rsid w:val="4C5006C5"/>
    <w:rsid w:val="4C5546C3"/>
    <w:rsid w:val="4C56BB2C"/>
    <w:rsid w:val="4C56CA50"/>
    <w:rsid w:val="4C5B65D5"/>
    <w:rsid w:val="4C5BE9B5"/>
    <w:rsid w:val="4C5E58E2"/>
    <w:rsid w:val="4C5E714F"/>
    <w:rsid w:val="4C6044F0"/>
    <w:rsid w:val="4C62046B"/>
    <w:rsid w:val="4C62C1C6"/>
    <w:rsid w:val="4C6400F5"/>
    <w:rsid w:val="4C667580"/>
    <w:rsid w:val="4C68D9AF"/>
    <w:rsid w:val="4C6B3FF9"/>
    <w:rsid w:val="4C6CF6F4"/>
    <w:rsid w:val="4C6E9455"/>
    <w:rsid w:val="4C6F34C1"/>
    <w:rsid w:val="4C6F9C09"/>
    <w:rsid w:val="4C73032A"/>
    <w:rsid w:val="4C73F984"/>
    <w:rsid w:val="4C75AF5D"/>
    <w:rsid w:val="4C77825C"/>
    <w:rsid w:val="4C790D60"/>
    <w:rsid w:val="4C793DA9"/>
    <w:rsid w:val="4C7A63C9"/>
    <w:rsid w:val="4C7D6242"/>
    <w:rsid w:val="4C7D6A52"/>
    <w:rsid w:val="4C7FFB1B"/>
    <w:rsid w:val="4C800ED3"/>
    <w:rsid w:val="4C8069F8"/>
    <w:rsid w:val="4C80EE06"/>
    <w:rsid w:val="4C81491C"/>
    <w:rsid w:val="4C849BE3"/>
    <w:rsid w:val="4C87F8CD"/>
    <w:rsid w:val="4C8847A3"/>
    <w:rsid w:val="4C8A1B8D"/>
    <w:rsid w:val="4C8B2CD3"/>
    <w:rsid w:val="4C8BFEDE"/>
    <w:rsid w:val="4C8E9E0D"/>
    <w:rsid w:val="4C8F7CBF"/>
    <w:rsid w:val="4C907328"/>
    <w:rsid w:val="4C91864E"/>
    <w:rsid w:val="4C968E1D"/>
    <w:rsid w:val="4C97699C"/>
    <w:rsid w:val="4C97A34C"/>
    <w:rsid w:val="4C9A81A5"/>
    <w:rsid w:val="4C9C3F43"/>
    <w:rsid w:val="4C9D7451"/>
    <w:rsid w:val="4C9D9968"/>
    <w:rsid w:val="4C9EDD85"/>
    <w:rsid w:val="4C9FE7F9"/>
    <w:rsid w:val="4CA20037"/>
    <w:rsid w:val="4CA20BF3"/>
    <w:rsid w:val="4CA27892"/>
    <w:rsid w:val="4CA6B829"/>
    <w:rsid w:val="4CAAE190"/>
    <w:rsid w:val="4CAD9712"/>
    <w:rsid w:val="4CAF5C6B"/>
    <w:rsid w:val="4CB25646"/>
    <w:rsid w:val="4CB2B464"/>
    <w:rsid w:val="4CB5D14E"/>
    <w:rsid w:val="4CB68B4F"/>
    <w:rsid w:val="4CB78486"/>
    <w:rsid w:val="4CB88F61"/>
    <w:rsid w:val="4CBB560F"/>
    <w:rsid w:val="4CBBC2A3"/>
    <w:rsid w:val="4CBEB381"/>
    <w:rsid w:val="4CBF4F73"/>
    <w:rsid w:val="4CC149A8"/>
    <w:rsid w:val="4CC2770D"/>
    <w:rsid w:val="4CC53994"/>
    <w:rsid w:val="4CC735F5"/>
    <w:rsid w:val="4CC7A80B"/>
    <w:rsid w:val="4CC7AE3A"/>
    <w:rsid w:val="4CCAC5E2"/>
    <w:rsid w:val="4CCD4A01"/>
    <w:rsid w:val="4CCEF95D"/>
    <w:rsid w:val="4CCFDAEC"/>
    <w:rsid w:val="4CD0D89D"/>
    <w:rsid w:val="4CD2D731"/>
    <w:rsid w:val="4CD3FE51"/>
    <w:rsid w:val="4CD8D262"/>
    <w:rsid w:val="4CD8D650"/>
    <w:rsid w:val="4CDB4680"/>
    <w:rsid w:val="4CDC330E"/>
    <w:rsid w:val="4CDC5D84"/>
    <w:rsid w:val="4CDD1470"/>
    <w:rsid w:val="4CDDBD8C"/>
    <w:rsid w:val="4CDDCB9C"/>
    <w:rsid w:val="4CDF8251"/>
    <w:rsid w:val="4CE2A8A8"/>
    <w:rsid w:val="4CE3EFBC"/>
    <w:rsid w:val="4CE4C1A4"/>
    <w:rsid w:val="4CE5DA6E"/>
    <w:rsid w:val="4CE5EF9C"/>
    <w:rsid w:val="4CE61987"/>
    <w:rsid w:val="4CEB2D82"/>
    <w:rsid w:val="4CEE432E"/>
    <w:rsid w:val="4CEE4409"/>
    <w:rsid w:val="4CEF311A"/>
    <w:rsid w:val="4CF1965D"/>
    <w:rsid w:val="4CF203FF"/>
    <w:rsid w:val="4CF2A2C1"/>
    <w:rsid w:val="4CF2F7D1"/>
    <w:rsid w:val="4CF67714"/>
    <w:rsid w:val="4CFDF309"/>
    <w:rsid w:val="4D0107E6"/>
    <w:rsid w:val="4D017130"/>
    <w:rsid w:val="4D02F6C8"/>
    <w:rsid w:val="4D0563F6"/>
    <w:rsid w:val="4D089434"/>
    <w:rsid w:val="4D0A1745"/>
    <w:rsid w:val="4D0A9262"/>
    <w:rsid w:val="4D0A967C"/>
    <w:rsid w:val="4D0B48ED"/>
    <w:rsid w:val="4D0C63F9"/>
    <w:rsid w:val="4D0E14F0"/>
    <w:rsid w:val="4D0F4DE7"/>
    <w:rsid w:val="4D0F85D4"/>
    <w:rsid w:val="4D110365"/>
    <w:rsid w:val="4D113794"/>
    <w:rsid w:val="4D1D3C44"/>
    <w:rsid w:val="4D1F1F37"/>
    <w:rsid w:val="4D1FC3C7"/>
    <w:rsid w:val="4D22A3CD"/>
    <w:rsid w:val="4D256035"/>
    <w:rsid w:val="4D2A293E"/>
    <w:rsid w:val="4D2CE7BD"/>
    <w:rsid w:val="4D300D03"/>
    <w:rsid w:val="4D30FFF7"/>
    <w:rsid w:val="4D31C7C8"/>
    <w:rsid w:val="4D32E746"/>
    <w:rsid w:val="4D373509"/>
    <w:rsid w:val="4D38F286"/>
    <w:rsid w:val="4D3B2A25"/>
    <w:rsid w:val="4D3BA875"/>
    <w:rsid w:val="4D3C3EA6"/>
    <w:rsid w:val="4D3C6E83"/>
    <w:rsid w:val="4D3D76DF"/>
    <w:rsid w:val="4D3DE1D0"/>
    <w:rsid w:val="4D3EF0E1"/>
    <w:rsid w:val="4D3FFC6D"/>
    <w:rsid w:val="4D407F19"/>
    <w:rsid w:val="4D40CB40"/>
    <w:rsid w:val="4D42D51C"/>
    <w:rsid w:val="4D44FEB0"/>
    <w:rsid w:val="4D4581B1"/>
    <w:rsid w:val="4D477F10"/>
    <w:rsid w:val="4D49F313"/>
    <w:rsid w:val="4D4A1436"/>
    <w:rsid w:val="4D4B6F4E"/>
    <w:rsid w:val="4D4B7024"/>
    <w:rsid w:val="4D4DABF2"/>
    <w:rsid w:val="4D4E819C"/>
    <w:rsid w:val="4D4E9F1F"/>
    <w:rsid w:val="4D50388A"/>
    <w:rsid w:val="4D50B153"/>
    <w:rsid w:val="4D5151C7"/>
    <w:rsid w:val="4D52F014"/>
    <w:rsid w:val="4D5474BC"/>
    <w:rsid w:val="4D5477AA"/>
    <w:rsid w:val="4D54C82A"/>
    <w:rsid w:val="4D5533A8"/>
    <w:rsid w:val="4D55E9E6"/>
    <w:rsid w:val="4D5607DC"/>
    <w:rsid w:val="4D57B513"/>
    <w:rsid w:val="4D58208E"/>
    <w:rsid w:val="4D5928D2"/>
    <w:rsid w:val="4D5952DC"/>
    <w:rsid w:val="4D5C5C17"/>
    <w:rsid w:val="4D5C905A"/>
    <w:rsid w:val="4D5EB464"/>
    <w:rsid w:val="4D5F55F7"/>
    <w:rsid w:val="4D61BBC4"/>
    <w:rsid w:val="4D627A41"/>
    <w:rsid w:val="4D658FBD"/>
    <w:rsid w:val="4D668421"/>
    <w:rsid w:val="4D66C2AF"/>
    <w:rsid w:val="4D673EFE"/>
    <w:rsid w:val="4D6A2D79"/>
    <w:rsid w:val="4D6A87D0"/>
    <w:rsid w:val="4D70B358"/>
    <w:rsid w:val="4D710484"/>
    <w:rsid w:val="4D71EFFF"/>
    <w:rsid w:val="4D72166D"/>
    <w:rsid w:val="4D73D56E"/>
    <w:rsid w:val="4D756F31"/>
    <w:rsid w:val="4D773335"/>
    <w:rsid w:val="4D7C6A03"/>
    <w:rsid w:val="4D7D5BD4"/>
    <w:rsid w:val="4D7EEDA0"/>
    <w:rsid w:val="4D7F1817"/>
    <w:rsid w:val="4D7FE761"/>
    <w:rsid w:val="4D813C13"/>
    <w:rsid w:val="4D81B69B"/>
    <w:rsid w:val="4D81DB22"/>
    <w:rsid w:val="4D821AD6"/>
    <w:rsid w:val="4D82E969"/>
    <w:rsid w:val="4D85232C"/>
    <w:rsid w:val="4D861E8A"/>
    <w:rsid w:val="4D862BAB"/>
    <w:rsid w:val="4D882C84"/>
    <w:rsid w:val="4D898A8D"/>
    <w:rsid w:val="4D89ECBA"/>
    <w:rsid w:val="4D8A4A39"/>
    <w:rsid w:val="4D8FAD31"/>
    <w:rsid w:val="4D906908"/>
    <w:rsid w:val="4D93E2EE"/>
    <w:rsid w:val="4D94E918"/>
    <w:rsid w:val="4D978BF6"/>
    <w:rsid w:val="4D9792F8"/>
    <w:rsid w:val="4D97E56E"/>
    <w:rsid w:val="4D9EB90B"/>
    <w:rsid w:val="4D9F4CFE"/>
    <w:rsid w:val="4DA25FC6"/>
    <w:rsid w:val="4DA33B92"/>
    <w:rsid w:val="4DA5508C"/>
    <w:rsid w:val="4DA5C77B"/>
    <w:rsid w:val="4DA5DE8C"/>
    <w:rsid w:val="4DA64EFB"/>
    <w:rsid w:val="4DA9B70E"/>
    <w:rsid w:val="4DA9BBC7"/>
    <w:rsid w:val="4DAA8E0C"/>
    <w:rsid w:val="4DAB57AE"/>
    <w:rsid w:val="4DAB71C6"/>
    <w:rsid w:val="4DAE14C6"/>
    <w:rsid w:val="4DB2AF7E"/>
    <w:rsid w:val="4DB39B8B"/>
    <w:rsid w:val="4DB3D88C"/>
    <w:rsid w:val="4DB413BB"/>
    <w:rsid w:val="4DB4A6CE"/>
    <w:rsid w:val="4DB4DD65"/>
    <w:rsid w:val="4DB53B45"/>
    <w:rsid w:val="4DB75A4A"/>
    <w:rsid w:val="4DBB92B5"/>
    <w:rsid w:val="4DBCA525"/>
    <w:rsid w:val="4DBCD2D5"/>
    <w:rsid w:val="4DBDA32A"/>
    <w:rsid w:val="4DBE943D"/>
    <w:rsid w:val="4DC0E34B"/>
    <w:rsid w:val="4DC26859"/>
    <w:rsid w:val="4DC332A4"/>
    <w:rsid w:val="4DC4744B"/>
    <w:rsid w:val="4DC668ED"/>
    <w:rsid w:val="4DC76D59"/>
    <w:rsid w:val="4DC9E6B4"/>
    <w:rsid w:val="4DCA5A3A"/>
    <w:rsid w:val="4DCB681A"/>
    <w:rsid w:val="4DD071B8"/>
    <w:rsid w:val="4DD11B96"/>
    <w:rsid w:val="4DD2073F"/>
    <w:rsid w:val="4DD314B8"/>
    <w:rsid w:val="4DD425CF"/>
    <w:rsid w:val="4DD47205"/>
    <w:rsid w:val="4DD5BA7E"/>
    <w:rsid w:val="4DD5FFFD"/>
    <w:rsid w:val="4DD61FEA"/>
    <w:rsid w:val="4DD8592C"/>
    <w:rsid w:val="4DDC7D00"/>
    <w:rsid w:val="4DDD6B27"/>
    <w:rsid w:val="4DE0A67B"/>
    <w:rsid w:val="4DE0DB96"/>
    <w:rsid w:val="4DE22672"/>
    <w:rsid w:val="4DE4AC73"/>
    <w:rsid w:val="4DE60462"/>
    <w:rsid w:val="4DE80372"/>
    <w:rsid w:val="4DEA9B30"/>
    <w:rsid w:val="4DEAB132"/>
    <w:rsid w:val="4DF28B8D"/>
    <w:rsid w:val="4DF2DC91"/>
    <w:rsid w:val="4DF37D50"/>
    <w:rsid w:val="4DF4B39F"/>
    <w:rsid w:val="4DFACE6E"/>
    <w:rsid w:val="4DFBF977"/>
    <w:rsid w:val="4DFC6AE6"/>
    <w:rsid w:val="4DFC7793"/>
    <w:rsid w:val="4DFF848A"/>
    <w:rsid w:val="4E01E706"/>
    <w:rsid w:val="4E01F815"/>
    <w:rsid w:val="4E034E42"/>
    <w:rsid w:val="4E03D2C3"/>
    <w:rsid w:val="4E0433C8"/>
    <w:rsid w:val="4E04997C"/>
    <w:rsid w:val="4E05EFF0"/>
    <w:rsid w:val="4E06C6C7"/>
    <w:rsid w:val="4E0AAC07"/>
    <w:rsid w:val="4E0B1EB0"/>
    <w:rsid w:val="4E0C3349"/>
    <w:rsid w:val="4E0C8913"/>
    <w:rsid w:val="4E0D807B"/>
    <w:rsid w:val="4E1332C3"/>
    <w:rsid w:val="4E13FF19"/>
    <w:rsid w:val="4E1B06C9"/>
    <w:rsid w:val="4E1DF64E"/>
    <w:rsid w:val="4E1E3D81"/>
    <w:rsid w:val="4E1F435C"/>
    <w:rsid w:val="4E1FC55F"/>
    <w:rsid w:val="4E218E1C"/>
    <w:rsid w:val="4E22E3F3"/>
    <w:rsid w:val="4E23A67E"/>
    <w:rsid w:val="4E247240"/>
    <w:rsid w:val="4E24C8C4"/>
    <w:rsid w:val="4E26013A"/>
    <w:rsid w:val="4E262E6C"/>
    <w:rsid w:val="4E2D39FD"/>
    <w:rsid w:val="4E3149B6"/>
    <w:rsid w:val="4E31D163"/>
    <w:rsid w:val="4E36AF22"/>
    <w:rsid w:val="4E371982"/>
    <w:rsid w:val="4E41BB84"/>
    <w:rsid w:val="4E4280F8"/>
    <w:rsid w:val="4E42888A"/>
    <w:rsid w:val="4E431535"/>
    <w:rsid w:val="4E44E3FB"/>
    <w:rsid w:val="4E45DD44"/>
    <w:rsid w:val="4E48A81B"/>
    <w:rsid w:val="4E48C74C"/>
    <w:rsid w:val="4E4A5818"/>
    <w:rsid w:val="4E4E4824"/>
    <w:rsid w:val="4E4EAE36"/>
    <w:rsid w:val="4E4F106F"/>
    <w:rsid w:val="4E500064"/>
    <w:rsid w:val="4E50B03E"/>
    <w:rsid w:val="4E510B1D"/>
    <w:rsid w:val="4E51DFFC"/>
    <w:rsid w:val="4E52BAF8"/>
    <w:rsid w:val="4E563E2B"/>
    <w:rsid w:val="4E5797D8"/>
    <w:rsid w:val="4E58FD5C"/>
    <w:rsid w:val="4E593867"/>
    <w:rsid w:val="4E5C1954"/>
    <w:rsid w:val="4E5C3ABC"/>
    <w:rsid w:val="4E5C5F54"/>
    <w:rsid w:val="4E5CAD63"/>
    <w:rsid w:val="4E611B91"/>
    <w:rsid w:val="4E680086"/>
    <w:rsid w:val="4E68E6CB"/>
    <w:rsid w:val="4E697DA8"/>
    <w:rsid w:val="4E6B7197"/>
    <w:rsid w:val="4E6BC314"/>
    <w:rsid w:val="4E6E0952"/>
    <w:rsid w:val="4E708FD4"/>
    <w:rsid w:val="4E745708"/>
    <w:rsid w:val="4E745DF1"/>
    <w:rsid w:val="4E74914F"/>
    <w:rsid w:val="4E74A8B6"/>
    <w:rsid w:val="4E7518BD"/>
    <w:rsid w:val="4E7D9A09"/>
    <w:rsid w:val="4E7FAC57"/>
    <w:rsid w:val="4E815871"/>
    <w:rsid w:val="4E81745A"/>
    <w:rsid w:val="4E84310D"/>
    <w:rsid w:val="4E8AE3BB"/>
    <w:rsid w:val="4E8BB23B"/>
    <w:rsid w:val="4E8C623A"/>
    <w:rsid w:val="4E8C8C0B"/>
    <w:rsid w:val="4E8D8372"/>
    <w:rsid w:val="4E8E3D48"/>
    <w:rsid w:val="4E90003C"/>
    <w:rsid w:val="4E91930F"/>
    <w:rsid w:val="4E9221A6"/>
    <w:rsid w:val="4E95AC00"/>
    <w:rsid w:val="4E964B8C"/>
    <w:rsid w:val="4E96AC0D"/>
    <w:rsid w:val="4E9855FA"/>
    <w:rsid w:val="4E996944"/>
    <w:rsid w:val="4E99FB7A"/>
    <w:rsid w:val="4E9AAD38"/>
    <w:rsid w:val="4E9AE07D"/>
    <w:rsid w:val="4E9B8358"/>
    <w:rsid w:val="4EA142E2"/>
    <w:rsid w:val="4EA1E442"/>
    <w:rsid w:val="4EA28D2F"/>
    <w:rsid w:val="4EA4171B"/>
    <w:rsid w:val="4EA42BDC"/>
    <w:rsid w:val="4EA51247"/>
    <w:rsid w:val="4EA64CAA"/>
    <w:rsid w:val="4EA8A289"/>
    <w:rsid w:val="4EABE282"/>
    <w:rsid w:val="4EAD3CFA"/>
    <w:rsid w:val="4EAD9F4D"/>
    <w:rsid w:val="4EAEDD83"/>
    <w:rsid w:val="4EAEEFF3"/>
    <w:rsid w:val="4EAEF2FB"/>
    <w:rsid w:val="4EAF063B"/>
    <w:rsid w:val="4EAF4A8C"/>
    <w:rsid w:val="4EB45A9E"/>
    <w:rsid w:val="4EBBC4B7"/>
    <w:rsid w:val="4EBC2DD0"/>
    <w:rsid w:val="4EBCF594"/>
    <w:rsid w:val="4EBDAE22"/>
    <w:rsid w:val="4EBF71CE"/>
    <w:rsid w:val="4EC04569"/>
    <w:rsid w:val="4EC17EE9"/>
    <w:rsid w:val="4EC1D42C"/>
    <w:rsid w:val="4EC249EE"/>
    <w:rsid w:val="4EC47B74"/>
    <w:rsid w:val="4EC9D34B"/>
    <w:rsid w:val="4ECA5B8C"/>
    <w:rsid w:val="4ECBCD30"/>
    <w:rsid w:val="4ECBD79A"/>
    <w:rsid w:val="4ECD3AA0"/>
    <w:rsid w:val="4ED121AA"/>
    <w:rsid w:val="4ED1B7B9"/>
    <w:rsid w:val="4ED36CB8"/>
    <w:rsid w:val="4ED46309"/>
    <w:rsid w:val="4ED5CFBB"/>
    <w:rsid w:val="4ED610E6"/>
    <w:rsid w:val="4ED889BD"/>
    <w:rsid w:val="4EDD0C8B"/>
    <w:rsid w:val="4EDE9B2B"/>
    <w:rsid w:val="4EDEA23B"/>
    <w:rsid w:val="4EE0A2CC"/>
    <w:rsid w:val="4EE0CE6A"/>
    <w:rsid w:val="4EE16E30"/>
    <w:rsid w:val="4EE40DF9"/>
    <w:rsid w:val="4EE4AF8E"/>
    <w:rsid w:val="4EE4D131"/>
    <w:rsid w:val="4EE8FA8B"/>
    <w:rsid w:val="4EE913D6"/>
    <w:rsid w:val="4EEA1747"/>
    <w:rsid w:val="4EEA24DE"/>
    <w:rsid w:val="4EF0C8D0"/>
    <w:rsid w:val="4EF23CE5"/>
    <w:rsid w:val="4EF2878A"/>
    <w:rsid w:val="4EF2FA82"/>
    <w:rsid w:val="4EF3D381"/>
    <w:rsid w:val="4EF6AC66"/>
    <w:rsid w:val="4EF9B001"/>
    <w:rsid w:val="4EFD9192"/>
    <w:rsid w:val="4EFDDCDF"/>
    <w:rsid w:val="4F03AABA"/>
    <w:rsid w:val="4F04DD3D"/>
    <w:rsid w:val="4F071821"/>
    <w:rsid w:val="4F083DAE"/>
    <w:rsid w:val="4F0D8340"/>
    <w:rsid w:val="4F0DA249"/>
    <w:rsid w:val="4F102D0B"/>
    <w:rsid w:val="4F135508"/>
    <w:rsid w:val="4F13C79C"/>
    <w:rsid w:val="4F156192"/>
    <w:rsid w:val="4F16DBDB"/>
    <w:rsid w:val="4F17394F"/>
    <w:rsid w:val="4F17C980"/>
    <w:rsid w:val="4F1816A2"/>
    <w:rsid w:val="4F19C0A6"/>
    <w:rsid w:val="4F1AF25D"/>
    <w:rsid w:val="4F1AF8C4"/>
    <w:rsid w:val="4F1BD2A6"/>
    <w:rsid w:val="4F1FD1F4"/>
    <w:rsid w:val="4F205249"/>
    <w:rsid w:val="4F2054A0"/>
    <w:rsid w:val="4F269DDC"/>
    <w:rsid w:val="4F29B043"/>
    <w:rsid w:val="4F29B7FA"/>
    <w:rsid w:val="4F2C2156"/>
    <w:rsid w:val="4F30DA43"/>
    <w:rsid w:val="4F32BBCB"/>
    <w:rsid w:val="4F33E992"/>
    <w:rsid w:val="4F389E07"/>
    <w:rsid w:val="4F3A23EB"/>
    <w:rsid w:val="4F3C0CB8"/>
    <w:rsid w:val="4F3D6742"/>
    <w:rsid w:val="4F417999"/>
    <w:rsid w:val="4F42BAA6"/>
    <w:rsid w:val="4F449D85"/>
    <w:rsid w:val="4F44F250"/>
    <w:rsid w:val="4F46CE8D"/>
    <w:rsid w:val="4F46D8F1"/>
    <w:rsid w:val="4F475C61"/>
    <w:rsid w:val="4F4ECD45"/>
    <w:rsid w:val="4F50233D"/>
    <w:rsid w:val="4F5097F7"/>
    <w:rsid w:val="4F512C08"/>
    <w:rsid w:val="4F523566"/>
    <w:rsid w:val="4F54D655"/>
    <w:rsid w:val="4F5530C6"/>
    <w:rsid w:val="4F559620"/>
    <w:rsid w:val="4F58EEB6"/>
    <w:rsid w:val="4F59AE0A"/>
    <w:rsid w:val="4F5ACD09"/>
    <w:rsid w:val="4F5B9499"/>
    <w:rsid w:val="4F5CABDE"/>
    <w:rsid w:val="4F5CDF46"/>
    <w:rsid w:val="4F5D897B"/>
    <w:rsid w:val="4F60FAD8"/>
    <w:rsid w:val="4F6667D7"/>
    <w:rsid w:val="4F691D0F"/>
    <w:rsid w:val="4F69C41F"/>
    <w:rsid w:val="4F6BE1A0"/>
    <w:rsid w:val="4F6C8903"/>
    <w:rsid w:val="4F71645E"/>
    <w:rsid w:val="4F71A859"/>
    <w:rsid w:val="4F77F15B"/>
    <w:rsid w:val="4F780F73"/>
    <w:rsid w:val="4F787848"/>
    <w:rsid w:val="4F78CF49"/>
    <w:rsid w:val="4F79ACF6"/>
    <w:rsid w:val="4F7B5992"/>
    <w:rsid w:val="4F7C1E08"/>
    <w:rsid w:val="4F7C2BF3"/>
    <w:rsid w:val="4F7F119F"/>
    <w:rsid w:val="4F7FAF50"/>
    <w:rsid w:val="4F8011DD"/>
    <w:rsid w:val="4F803902"/>
    <w:rsid w:val="4F81B862"/>
    <w:rsid w:val="4F8441B8"/>
    <w:rsid w:val="4F866942"/>
    <w:rsid w:val="4F8801D7"/>
    <w:rsid w:val="4F8A0AB9"/>
    <w:rsid w:val="4F8C6D00"/>
    <w:rsid w:val="4F8C6DBC"/>
    <w:rsid w:val="4F8E5BEE"/>
    <w:rsid w:val="4F8E829E"/>
    <w:rsid w:val="4F8FDC93"/>
    <w:rsid w:val="4F90DDE1"/>
    <w:rsid w:val="4F95BA9F"/>
    <w:rsid w:val="4F96805D"/>
    <w:rsid w:val="4F975CBE"/>
    <w:rsid w:val="4F986980"/>
    <w:rsid w:val="4F9B5A4F"/>
    <w:rsid w:val="4F9C9197"/>
    <w:rsid w:val="4F9DA248"/>
    <w:rsid w:val="4F9E0897"/>
    <w:rsid w:val="4F9EDB4F"/>
    <w:rsid w:val="4F9F8191"/>
    <w:rsid w:val="4F9FBC6B"/>
    <w:rsid w:val="4FA10770"/>
    <w:rsid w:val="4FA248F7"/>
    <w:rsid w:val="4FA3D3A0"/>
    <w:rsid w:val="4FA4740F"/>
    <w:rsid w:val="4FA492A3"/>
    <w:rsid w:val="4FA4C319"/>
    <w:rsid w:val="4FA79D2B"/>
    <w:rsid w:val="4FAB97D2"/>
    <w:rsid w:val="4FACA55B"/>
    <w:rsid w:val="4FB07D96"/>
    <w:rsid w:val="4FB0943A"/>
    <w:rsid w:val="4FB09F02"/>
    <w:rsid w:val="4FB26D00"/>
    <w:rsid w:val="4FB3780F"/>
    <w:rsid w:val="4FB4DB8F"/>
    <w:rsid w:val="4FB72B75"/>
    <w:rsid w:val="4FBBE9EF"/>
    <w:rsid w:val="4FBCA1F3"/>
    <w:rsid w:val="4FBDAD82"/>
    <w:rsid w:val="4FBEB072"/>
    <w:rsid w:val="4FBF33E0"/>
    <w:rsid w:val="4FC54333"/>
    <w:rsid w:val="4FC6CDE0"/>
    <w:rsid w:val="4FCA7056"/>
    <w:rsid w:val="4FCA7AEA"/>
    <w:rsid w:val="4FCC36CE"/>
    <w:rsid w:val="4FCDF003"/>
    <w:rsid w:val="4FCE5376"/>
    <w:rsid w:val="4FCE7490"/>
    <w:rsid w:val="4FD3BABA"/>
    <w:rsid w:val="4FD6C9D5"/>
    <w:rsid w:val="4FDA96C7"/>
    <w:rsid w:val="4FDC1635"/>
    <w:rsid w:val="4FDCCC41"/>
    <w:rsid w:val="4FDF5332"/>
    <w:rsid w:val="4FE6DCC0"/>
    <w:rsid w:val="4FE7705F"/>
    <w:rsid w:val="4FE942B0"/>
    <w:rsid w:val="4FE98669"/>
    <w:rsid w:val="4FEB4F19"/>
    <w:rsid w:val="4FECBF48"/>
    <w:rsid w:val="4FEFEAE5"/>
    <w:rsid w:val="4FF0E3FB"/>
    <w:rsid w:val="4FF1A36E"/>
    <w:rsid w:val="4FF6AECF"/>
    <w:rsid w:val="4FF7105B"/>
    <w:rsid w:val="4FF78092"/>
    <w:rsid w:val="4FF78E43"/>
    <w:rsid w:val="4FF7F7BB"/>
    <w:rsid w:val="4FF95D4C"/>
    <w:rsid w:val="4FFBD449"/>
    <w:rsid w:val="4FFD6777"/>
    <w:rsid w:val="4FFF0343"/>
    <w:rsid w:val="500013D5"/>
    <w:rsid w:val="5000EDDC"/>
    <w:rsid w:val="5001DAE7"/>
    <w:rsid w:val="50034E5E"/>
    <w:rsid w:val="5004BD52"/>
    <w:rsid w:val="50064CE3"/>
    <w:rsid w:val="5009E1C6"/>
    <w:rsid w:val="500C09EF"/>
    <w:rsid w:val="500D3A17"/>
    <w:rsid w:val="500D788A"/>
    <w:rsid w:val="500ED442"/>
    <w:rsid w:val="5011D069"/>
    <w:rsid w:val="50161BEB"/>
    <w:rsid w:val="50167208"/>
    <w:rsid w:val="5016FEB8"/>
    <w:rsid w:val="5019A8DB"/>
    <w:rsid w:val="501A4492"/>
    <w:rsid w:val="501A5274"/>
    <w:rsid w:val="501ED020"/>
    <w:rsid w:val="5022AEE8"/>
    <w:rsid w:val="502519A9"/>
    <w:rsid w:val="5025868B"/>
    <w:rsid w:val="50271C3E"/>
    <w:rsid w:val="502B1AC9"/>
    <w:rsid w:val="502CFCAE"/>
    <w:rsid w:val="502DF556"/>
    <w:rsid w:val="502EAF2D"/>
    <w:rsid w:val="502FD835"/>
    <w:rsid w:val="50305A25"/>
    <w:rsid w:val="50348075"/>
    <w:rsid w:val="5034DE34"/>
    <w:rsid w:val="503929CB"/>
    <w:rsid w:val="5039A5C9"/>
    <w:rsid w:val="503A065D"/>
    <w:rsid w:val="503AD7B3"/>
    <w:rsid w:val="503B91FA"/>
    <w:rsid w:val="503BB151"/>
    <w:rsid w:val="50403221"/>
    <w:rsid w:val="5042AFDB"/>
    <w:rsid w:val="5042C1D7"/>
    <w:rsid w:val="50432EEC"/>
    <w:rsid w:val="50440166"/>
    <w:rsid w:val="504403CA"/>
    <w:rsid w:val="504452C7"/>
    <w:rsid w:val="504886A5"/>
    <w:rsid w:val="50489E3A"/>
    <w:rsid w:val="504A67EA"/>
    <w:rsid w:val="504A7611"/>
    <w:rsid w:val="504D3D70"/>
    <w:rsid w:val="504DAFD5"/>
    <w:rsid w:val="504FB1E5"/>
    <w:rsid w:val="504FF7B5"/>
    <w:rsid w:val="5050764E"/>
    <w:rsid w:val="50512B1B"/>
    <w:rsid w:val="50519978"/>
    <w:rsid w:val="5051AFA3"/>
    <w:rsid w:val="50525647"/>
    <w:rsid w:val="5059B66E"/>
    <w:rsid w:val="505B0762"/>
    <w:rsid w:val="505C8169"/>
    <w:rsid w:val="505E1671"/>
    <w:rsid w:val="505E4075"/>
    <w:rsid w:val="505F3948"/>
    <w:rsid w:val="506497EE"/>
    <w:rsid w:val="50680405"/>
    <w:rsid w:val="50685BE2"/>
    <w:rsid w:val="50685E38"/>
    <w:rsid w:val="506C4CC4"/>
    <w:rsid w:val="50707B1B"/>
    <w:rsid w:val="5072BFF9"/>
    <w:rsid w:val="5073BF56"/>
    <w:rsid w:val="5077503A"/>
    <w:rsid w:val="50781780"/>
    <w:rsid w:val="5078D23B"/>
    <w:rsid w:val="507A3EB9"/>
    <w:rsid w:val="507B067F"/>
    <w:rsid w:val="507BAFAC"/>
    <w:rsid w:val="507BB477"/>
    <w:rsid w:val="507D359A"/>
    <w:rsid w:val="508050B5"/>
    <w:rsid w:val="50806E4B"/>
    <w:rsid w:val="508367CE"/>
    <w:rsid w:val="50870597"/>
    <w:rsid w:val="5088FDA5"/>
    <w:rsid w:val="50894E0C"/>
    <w:rsid w:val="508C4EC9"/>
    <w:rsid w:val="508D4DAF"/>
    <w:rsid w:val="508E208C"/>
    <w:rsid w:val="508FF925"/>
    <w:rsid w:val="5091EABA"/>
    <w:rsid w:val="50923FF5"/>
    <w:rsid w:val="50959950"/>
    <w:rsid w:val="5097712E"/>
    <w:rsid w:val="50977838"/>
    <w:rsid w:val="5097BAD2"/>
    <w:rsid w:val="5098D49B"/>
    <w:rsid w:val="509A24A9"/>
    <w:rsid w:val="509C4619"/>
    <w:rsid w:val="509D2F70"/>
    <w:rsid w:val="509D684B"/>
    <w:rsid w:val="509EF73A"/>
    <w:rsid w:val="50A48BCE"/>
    <w:rsid w:val="50A56B43"/>
    <w:rsid w:val="50A5D0F5"/>
    <w:rsid w:val="50A5FCC6"/>
    <w:rsid w:val="50AA12D6"/>
    <w:rsid w:val="50AAA218"/>
    <w:rsid w:val="50AACE77"/>
    <w:rsid w:val="50AED00F"/>
    <w:rsid w:val="50AFA62D"/>
    <w:rsid w:val="50B14D3E"/>
    <w:rsid w:val="50B15A69"/>
    <w:rsid w:val="50B243BB"/>
    <w:rsid w:val="50B2AC3C"/>
    <w:rsid w:val="50B5438D"/>
    <w:rsid w:val="50B69419"/>
    <w:rsid w:val="50B804A5"/>
    <w:rsid w:val="50B90381"/>
    <w:rsid w:val="50BA57F8"/>
    <w:rsid w:val="50BB00DB"/>
    <w:rsid w:val="50BCC361"/>
    <w:rsid w:val="50BE7D87"/>
    <w:rsid w:val="50C06996"/>
    <w:rsid w:val="50C0FF59"/>
    <w:rsid w:val="50C2B660"/>
    <w:rsid w:val="50C4E3EC"/>
    <w:rsid w:val="50C69847"/>
    <w:rsid w:val="50C6AEA1"/>
    <w:rsid w:val="50C93F40"/>
    <w:rsid w:val="50CBA766"/>
    <w:rsid w:val="50CC5D91"/>
    <w:rsid w:val="50CD7043"/>
    <w:rsid w:val="50D21468"/>
    <w:rsid w:val="50D219C3"/>
    <w:rsid w:val="50D3C1A1"/>
    <w:rsid w:val="50D4E972"/>
    <w:rsid w:val="50D4F65A"/>
    <w:rsid w:val="50D9C537"/>
    <w:rsid w:val="50DA7DAC"/>
    <w:rsid w:val="50DA813A"/>
    <w:rsid w:val="50DBE8B4"/>
    <w:rsid w:val="50DDCEDD"/>
    <w:rsid w:val="50E0BA4C"/>
    <w:rsid w:val="50E29101"/>
    <w:rsid w:val="50E4288B"/>
    <w:rsid w:val="50E45CBE"/>
    <w:rsid w:val="50E4BA70"/>
    <w:rsid w:val="50E579F5"/>
    <w:rsid w:val="50E90A41"/>
    <w:rsid w:val="50F279F8"/>
    <w:rsid w:val="50F3179E"/>
    <w:rsid w:val="50F41987"/>
    <w:rsid w:val="50F64C7A"/>
    <w:rsid w:val="50F6C6ED"/>
    <w:rsid w:val="5100D3B2"/>
    <w:rsid w:val="5101BB67"/>
    <w:rsid w:val="5101EEA7"/>
    <w:rsid w:val="5101F654"/>
    <w:rsid w:val="5102D6E8"/>
    <w:rsid w:val="5104C93E"/>
    <w:rsid w:val="51083BF2"/>
    <w:rsid w:val="510C0004"/>
    <w:rsid w:val="510CCFBC"/>
    <w:rsid w:val="510EB92E"/>
    <w:rsid w:val="510FD1A9"/>
    <w:rsid w:val="51108FF2"/>
    <w:rsid w:val="5111123A"/>
    <w:rsid w:val="511318C4"/>
    <w:rsid w:val="5113FF26"/>
    <w:rsid w:val="5114A5F2"/>
    <w:rsid w:val="511502EC"/>
    <w:rsid w:val="5115EAB6"/>
    <w:rsid w:val="5116031F"/>
    <w:rsid w:val="5119A871"/>
    <w:rsid w:val="5119EB80"/>
    <w:rsid w:val="511A51D8"/>
    <w:rsid w:val="511B2507"/>
    <w:rsid w:val="511C36C8"/>
    <w:rsid w:val="511C6DC4"/>
    <w:rsid w:val="511D4911"/>
    <w:rsid w:val="511D8C0B"/>
    <w:rsid w:val="511DCDC9"/>
    <w:rsid w:val="511EFAD7"/>
    <w:rsid w:val="51206683"/>
    <w:rsid w:val="5123A0F9"/>
    <w:rsid w:val="5124BF16"/>
    <w:rsid w:val="5127CE1A"/>
    <w:rsid w:val="5128C127"/>
    <w:rsid w:val="5129D333"/>
    <w:rsid w:val="512A9C9D"/>
    <w:rsid w:val="512B4F73"/>
    <w:rsid w:val="512B65EC"/>
    <w:rsid w:val="512C4D50"/>
    <w:rsid w:val="512D400B"/>
    <w:rsid w:val="512E4171"/>
    <w:rsid w:val="512E50A7"/>
    <w:rsid w:val="512FE74E"/>
    <w:rsid w:val="5131A27D"/>
    <w:rsid w:val="5136CC85"/>
    <w:rsid w:val="513785B7"/>
    <w:rsid w:val="51383166"/>
    <w:rsid w:val="513A192F"/>
    <w:rsid w:val="513C7DA2"/>
    <w:rsid w:val="513ED412"/>
    <w:rsid w:val="5141844B"/>
    <w:rsid w:val="5141875D"/>
    <w:rsid w:val="5145BD0A"/>
    <w:rsid w:val="51475FE1"/>
    <w:rsid w:val="5149861F"/>
    <w:rsid w:val="514992B7"/>
    <w:rsid w:val="514BBA04"/>
    <w:rsid w:val="514C6359"/>
    <w:rsid w:val="514D490C"/>
    <w:rsid w:val="514D7954"/>
    <w:rsid w:val="514F9AFD"/>
    <w:rsid w:val="5150A28D"/>
    <w:rsid w:val="5150D06E"/>
    <w:rsid w:val="5157292E"/>
    <w:rsid w:val="51578E78"/>
    <w:rsid w:val="5157A216"/>
    <w:rsid w:val="51594562"/>
    <w:rsid w:val="515951E3"/>
    <w:rsid w:val="51596832"/>
    <w:rsid w:val="5159D344"/>
    <w:rsid w:val="515BB3C8"/>
    <w:rsid w:val="515F01F5"/>
    <w:rsid w:val="51627ECA"/>
    <w:rsid w:val="5162D766"/>
    <w:rsid w:val="5164B673"/>
    <w:rsid w:val="51685020"/>
    <w:rsid w:val="516B349C"/>
    <w:rsid w:val="51707AC5"/>
    <w:rsid w:val="517098EB"/>
    <w:rsid w:val="5170D7ED"/>
    <w:rsid w:val="5173ABAC"/>
    <w:rsid w:val="51747192"/>
    <w:rsid w:val="5174AC3A"/>
    <w:rsid w:val="5174F77E"/>
    <w:rsid w:val="51768183"/>
    <w:rsid w:val="5177490A"/>
    <w:rsid w:val="5178ED92"/>
    <w:rsid w:val="5178F592"/>
    <w:rsid w:val="51796944"/>
    <w:rsid w:val="517B5898"/>
    <w:rsid w:val="517C1C63"/>
    <w:rsid w:val="517C75A4"/>
    <w:rsid w:val="517C9D0E"/>
    <w:rsid w:val="517CAF44"/>
    <w:rsid w:val="517CE3C1"/>
    <w:rsid w:val="517D7D56"/>
    <w:rsid w:val="517F52C3"/>
    <w:rsid w:val="51812F6A"/>
    <w:rsid w:val="5182CBD5"/>
    <w:rsid w:val="51859074"/>
    <w:rsid w:val="5186F6B9"/>
    <w:rsid w:val="51873948"/>
    <w:rsid w:val="5189CC1B"/>
    <w:rsid w:val="518B0841"/>
    <w:rsid w:val="5190191F"/>
    <w:rsid w:val="5191318E"/>
    <w:rsid w:val="5193F73A"/>
    <w:rsid w:val="51969362"/>
    <w:rsid w:val="51992C61"/>
    <w:rsid w:val="519B19C1"/>
    <w:rsid w:val="519DD183"/>
    <w:rsid w:val="51A06D87"/>
    <w:rsid w:val="51A0EB76"/>
    <w:rsid w:val="51A17311"/>
    <w:rsid w:val="51A2555E"/>
    <w:rsid w:val="51A3A4A1"/>
    <w:rsid w:val="51A591CD"/>
    <w:rsid w:val="51A755D8"/>
    <w:rsid w:val="51AAF0D0"/>
    <w:rsid w:val="51AD7DC7"/>
    <w:rsid w:val="51ADBAD3"/>
    <w:rsid w:val="51ADF082"/>
    <w:rsid w:val="51AE04A3"/>
    <w:rsid w:val="51AFAACC"/>
    <w:rsid w:val="51B019C9"/>
    <w:rsid w:val="51B5114D"/>
    <w:rsid w:val="51B6D121"/>
    <w:rsid w:val="51BA29F6"/>
    <w:rsid w:val="51BA2BE5"/>
    <w:rsid w:val="51BBBA2A"/>
    <w:rsid w:val="51BBDF07"/>
    <w:rsid w:val="51BD3441"/>
    <w:rsid w:val="51BD7E5C"/>
    <w:rsid w:val="51C0A67C"/>
    <w:rsid w:val="51C27B20"/>
    <w:rsid w:val="51C393AF"/>
    <w:rsid w:val="51C673EB"/>
    <w:rsid w:val="51CBB040"/>
    <w:rsid w:val="51CC0CAA"/>
    <w:rsid w:val="51CC2F8E"/>
    <w:rsid w:val="51CD10AF"/>
    <w:rsid w:val="51CD11FA"/>
    <w:rsid w:val="51CDCDCA"/>
    <w:rsid w:val="51CE91FE"/>
    <w:rsid w:val="51CFB16B"/>
    <w:rsid w:val="51D0CA6A"/>
    <w:rsid w:val="51D14BFF"/>
    <w:rsid w:val="51D1C1C0"/>
    <w:rsid w:val="51D3CA2A"/>
    <w:rsid w:val="51D4F649"/>
    <w:rsid w:val="51D5944B"/>
    <w:rsid w:val="51D69005"/>
    <w:rsid w:val="51D75D3D"/>
    <w:rsid w:val="51D916FB"/>
    <w:rsid w:val="51D9CC87"/>
    <w:rsid w:val="51DAB7CB"/>
    <w:rsid w:val="51DBC866"/>
    <w:rsid w:val="51DBD623"/>
    <w:rsid w:val="51DC272F"/>
    <w:rsid w:val="51E180EB"/>
    <w:rsid w:val="51E544F4"/>
    <w:rsid w:val="51E57B72"/>
    <w:rsid w:val="51E87460"/>
    <w:rsid w:val="51E8B9FA"/>
    <w:rsid w:val="51E9BCC0"/>
    <w:rsid w:val="51ED02FE"/>
    <w:rsid w:val="51F0A977"/>
    <w:rsid w:val="51F30A6E"/>
    <w:rsid w:val="51F3208C"/>
    <w:rsid w:val="51F36BD0"/>
    <w:rsid w:val="51F3BE40"/>
    <w:rsid w:val="51F41E67"/>
    <w:rsid w:val="51F60A7A"/>
    <w:rsid w:val="51F712BA"/>
    <w:rsid w:val="51F77EA2"/>
    <w:rsid w:val="51F7BA95"/>
    <w:rsid w:val="51F815BC"/>
    <w:rsid w:val="51F92AB8"/>
    <w:rsid w:val="51FA7D34"/>
    <w:rsid w:val="51FB3745"/>
    <w:rsid w:val="51FB8FAC"/>
    <w:rsid w:val="51FDCC1F"/>
    <w:rsid w:val="5200C76C"/>
    <w:rsid w:val="5200F1D8"/>
    <w:rsid w:val="52017C50"/>
    <w:rsid w:val="5203DDEE"/>
    <w:rsid w:val="520B4C9B"/>
    <w:rsid w:val="520C0DF5"/>
    <w:rsid w:val="520DC4C8"/>
    <w:rsid w:val="521017DF"/>
    <w:rsid w:val="52120B8D"/>
    <w:rsid w:val="521309F5"/>
    <w:rsid w:val="52166EC4"/>
    <w:rsid w:val="521695CA"/>
    <w:rsid w:val="5217DA4A"/>
    <w:rsid w:val="521940D9"/>
    <w:rsid w:val="52197631"/>
    <w:rsid w:val="521BC5EA"/>
    <w:rsid w:val="521D38EB"/>
    <w:rsid w:val="521E25E6"/>
    <w:rsid w:val="521E9B4D"/>
    <w:rsid w:val="5221BD23"/>
    <w:rsid w:val="522813B0"/>
    <w:rsid w:val="522A2565"/>
    <w:rsid w:val="522D4F4A"/>
    <w:rsid w:val="522D8282"/>
    <w:rsid w:val="522E5476"/>
    <w:rsid w:val="5230697C"/>
    <w:rsid w:val="52307CB4"/>
    <w:rsid w:val="5230D015"/>
    <w:rsid w:val="52318946"/>
    <w:rsid w:val="5233AA8B"/>
    <w:rsid w:val="52370E94"/>
    <w:rsid w:val="5238357F"/>
    <w:rsid w:val="523B36B1"/>
    <w:rsid w:val="524814DE"/>
    <w:rsid w:val="524D032D"/>
    <w:rsid w:val="524DB654"/>
    <w:rsid w:val="524E252F"/>
    <w:rsid w:val="524E43E6"/>
    <w:rsid w:val="524E6C31"/>
    <w:rsid w:val="52521838"/>
    <w:rsid w:val="52524A40"/>
    <w:rsid w:val="525617B4"/>
    <w:rsid w:val="525908A8"/>
    <w:rsid w:val="525C2337"/>
    <w:rsid w:val="525C435E"/>
    <w:rsid w:val="525C6E2F"/>
    <w:rsid w:val="525C9A22"/>
    <w:rsid w:val="525E9CB0"/>
    <w:rsid w:val="52617CB4"/>
    <w:rsid w:val="5263DE5D"/>
    <w:rsid w:val="526402EB"/>
    <w:rsid w:val="52641A1C"/>
    <w:rsid w:val="5264221B"/>
    <w:rsid w:val="52649761"/>
    <w:rsid w:val="5265D171"/>
    <w:rsid w:val="526754D2"/>
    <w:rsid w:val="526A11A5"/>
    <w:rsid w:val="526B5CCB"/>
    <w:rsid w:val="526C48A3"/>
    <w:rsid w:val="526D020F"/>
    <w:rsid w:val="526D2866"/>
    <w:rsid w:val="526FFF56"/>
    <w:rsid w:val="52705B17"/>
    <w:rsid w:val="52710767"/>
    <w:rsid w:val="52711042"/>
    <w:rsid w:val="5274DA78"/>
    <w:rsid w:val="52776EF5"/>
    <w:rsid w:val="527DD089"/>
    <w:rsid w:val="527FBCBB"/>
    <w:rsid w:val="52808AAA"/>
    <w:rsid w:val="5280A646"/>
    <w:rsid w:val="5280B4D3"/>
    <w:rsid w:val="52847996"/>
    <w:rsid w:val="528550FF"/>
    <w:rsid w:val="5287ADD7"/>
    <w:rsid w:val="528850DE"/>
    <w:rsid w:val="5288792C"/>
    <w:rsid w:val="5288DE98"/>
    <w:rsid w:val="528BFD76"/>
    <w:rsid w:val="528C9CDF"/>
    <w:rsid w:val="528CBE71"/>
    <w:rsid w:val="528F98EC"/>
    <w:rsid w:val="528FA08B"/>
    <w:rsid w:val="52932516"/>
    <w:rsid w:val="52934202"/>
    <w:rsid w:val="529349A1"/>
    <w:rsid w:val="52957316"/>
    <w:rsid w:val="5296AA50"/>
    <w:rsid w:val="52977F1E"/>
    <w:rsid w:val="5299260A"/>
    <w:rsid w:val="529E77E1"/>
    <w:rsid w:val="52A042CF"/>
    <w:rsid w:val="52A0C21A"/>
    <w:rsid w:val="52A572DA"/>
    <w:rsid w:val="52A8453E"/>
    <w:rsid w:val="52A8ADE9"/>
    <w:rsid w:val="52A8C86D"/>
    <w:rsid w:val="52AAFFCE"/>
    <w:rsid w:val="52AB27F6"/>
    <w:rsid w:val="52ABB1C0"/>
    <w:rsid w:val="52AD8BE2"/>
    <w:rsid w:val="52ADD59F"/>
    <w:rsid w:val="52B01C3C"/>
    <w:rsid w:val="52B2C91A"/>
    <w:rsid w:val="52B3FA79"/>
    <w:rsid w:val="52B499CC"/>
    <w:rsid w:val="52B6C8DF"/>
    <w:rsid w:val="52B72EA1"/>
    <w:rsid w:val="52B7C302"/>
    <w:rsid w:val="52B7EE1A"/>
    <w:rsid w:val="52BB105F"/>
    <w:rsid w:val="52BB17E4"/>
    <w:rsid w:val="52BC900E"/>
    <w:rsid w:val="52BDA64E"/>
    <w:rsid w:val="52BF06E6"/>
    <w:rsid w:val="52C35673"/>
    <w:rsid w:val="52C39495"/>
    <w:rsid w:val="52C3B65D"/>
    <w:rsid w:val="52C45F9B"/>
    <w:rsid w:val="52C595A8"/>
    <w:rsid w:val="52C5993F"/>
    <w:rsid w:val="52C72F72"/>
    <w:rsid w:val="52CA3FDD"/>
    <w:rsid w:val="52CB5FC1"/>
    <w:rsid w:val="52CCCF65"/>
    <w:rsid w:val="52CDFA93"/>
    <w:rsid w:val="52CE9FD0"/>
    <w:rsid w:val="52CFA475"/>
    <w:rsid w:val="52CFEE5A"/>
    <w:rsid w:val="52D46398"/>
    <w:rsid w:val="52D70BB7"/>
    <w:rsid w:val="52DD71BD"/>
    <w:rsid w:val="52E29BEE"/>
    <w:rsid w:val="52E6B45F"/>
    <w:rsid w:val="52E72CE7"/>
    <w:rsid w:val="52E74DA6"/>
    <w:rsid w:val="52F0271B"/>
    <w:rsid w:val="52F0F918"/>
    <w:rsid w:val="52F0FE1C"/>
    <w:rsid w:val="52F1A00E"/>
    <w:rsid w:val="52F40D20"/>
    <w:rsid w:val="52F6580B"/>
    <w:rsid w:val="52F69A1A"/>
    <w:rsid w:val="52F79149"/>
    <w:rsid w:val="52FA6C8A"/>
    <w:rsid w:val="52FBCDA6"/>
    <w:rsid w:val="5302D1CC"/>
    <w:rsid w:val="53045FE3"/>
    <w:rsid w:val="5305B933"/>
    <w:rsid w:val="53078881"/>
    <w:rsid w:val="530AB7D8"/>
    <w:rsid w:val="5313E13C"/>
    <w:rsid w:val="531410CE"/>
    <w:rsid w:val="53146411"/>
    <w:rsid w:val="53174F61"/>
    <w:rsid w:val="531763CD"/>
    <w:rsid w:val="53189224"/>
    <w:rsid w:val="531AD2C3"/>
    <w:rsid w:val="531E6210"/>
    <w:rsid w:val="531FE85F"/>
    <w:rsid w:val="5320DB6C"/>
    <w:rsid w:val="53220C3C"/>
    <w:rsid w:val="53234622"/>
    <w:rsid w:val="5324183A"/>
    <w:rsid w:val="5328B516"/>
    <w:rsid w:val="532A9748"/>
    <w:rsid w:val="532C404D"/>
    <w:rsid w:val="5330B324"/>
    <w:rsid w:val="533177E8"/>
    <w:rsid w:val="5332959C"/>
    <w:rsid w:val="533333FB"/>
    <w:rsid w:val="53376573"/>
    <w:rsid w:val="533A2467"/>
    <w:rsid w:val="533A4B7B"/>
    <w:rsid w:val="533A9663"/>
    <w:rsid w:val="533B9D3E"/>
    <w:rsid w:val="533BEF6E"/>
    <w:rsid w:val="533C7EC9"/>
    <w:rsid w:val="533CCAA2"/>
    <w:rsid w:val="533F4201"/>
    <w:rsid w:val="533F8FCA"/>
    <w:rsid w:val="533FC865"/>
    <w:rsid w:val="53401B77"/>
    <w:rsid w:val="5343E4F5"/>
    <w:rsid w:val="534417F2"/>
    <w:rsid w:val="53493A24"/>
    <w:rsid w:val="534C6812"/>
    <w:rsid w:val="534F66E4"/>
    <w:rsid w:val="53523385"/>
    <w:rsid w:val="5353C075"/>
    <w:rsid w:val="5353F22D"/>
    <w:rsid w:val="53545934"/>
    <w:rsid w:val="5354D46C"/>
    <w:rsid w:val="53574C8F"/>
    <w:rsid w:val="535A46F0"/>
    <w:rsid w:val="535A87CF"/>
    <w:rsid w:val="535B0ABA"/>
    <w:rsid w:val="535B9E0F"/>
    <w:rsid w:val="535BCC6D"/>
    <w:rsid w:val="535F0FB2"/>
    <w:rsid w:val="535F981F"/>
    <w:rsid w:val="5360570E"/>
    <w:rsid w:val="536243C6"/>
    <w:rsid w:val="53661343"/>
    <w:rsid w:val="5368D766"/>
    <w:rsid w:val="53697F73"/>
    <w:rsid w:val="536A5F61"/>
    <w:rsid w:val="536A9F2C"/>
    <w:rsid w:val="536B5938"/>
    <w:rsid w:val="536B5BFA"/>
    <w:rsid w:val="536CF8B2"/>
    <w:rsid w:val="536D096D"/>
    <w:rsid w:val="536D25FD"/>
    <w:rsid w:val="536D6ACF"/>
    <w:rsid w:val="536DBB4B"/>
    <w:rsid w:val="536E1E5B"/>
    <w:rsid w:val="536E2D4B"/>
    <w:rsid w:val="53709F9F"/>
    <w:rsid w:val="537488B5"/>
    <w:rsid w:val="5374D6B7"/>
    <w:rsid w:val="5378068A"/>
    <w:rsid w:val="53785BB7"/>
    <w:rsid w:val="5378D62D"/>
    <w:rsid w:val="53796042"/>
    <w:rsid w:val="537E0D34"/>
    <w:rsid w:val="537E5672"/>
    <w:rsid w:val="537FCE6F"/>
    <w:rsid w:val="53830EC2"/>
    <w:rsid w:val="53832504"/>
    <w:rsid w:val="53853DD4"/>
    <w:rsid w:val="5386E767"/>
    <w:rsid w:val="53883D28"/>
    <w:rsid w:val="5388BF74"/>
    <w:rsid w:val="538C4389"/>
    <w:rsid w:val="538D2DF6"/>
    <w:rsid w:val="538D4C8F"/>
    <w:rsid w:val="538E9965"/>
    <w:rsid w:val="538FFAE9"/>
    <w:rsid w:val="539344D9"/>
    <w:rsid w:val="539580FC"/>
    <w:rsid w:val="53961578"/>
    <w:rsid w:val="53970A87"/>
    <w:rsid w:val="539765A0"/>
    <w:rsid w:val="539C7A69"/>
    <w:rsid w:val="539CF61A"/>
    <w:rsid w:val="539DD3C9"/>
    <w:rsid w:val="539ED5DD"/>
    <w:rsid w:val="53A1425C"/>
    <w:rsid w:val="53A243BD"/>
    <w:rsid w:val="53A45DB9"/>
    <w:rsid w:val="53A63B82"/>
    <w:rsid w:val="53A6A28A"/>
    <w:rsid w:val="53A80160"/>
    <w:rsid w:val="53A8F81D"/>
    <w:rsid w:val="53AA2B93"/>
    <w:rsid w:val="53AB5D06"/>
    <w:rsid w:val="53AF1935"/>
    <w:rsid w:val="53B30BE3"/>
    <w:rsid w:val="53B3B8C4"/>
    <w:rsid w:val="53B7E2C9"/>
    <w:rsid w:val="53B8771B"/>
    <w:rsid w:val="53BCA445"/>
    <w:rsid w:val="53BDF14C"/>
    <w:rsid w:val="53C42955"/>
    <w:rsid w:val="53C7E57D"/>
    <w:rsid w:val="53C9451A"/>
    <w:rsid w:val="53CBEFA0"/>
    <w:rsid w:val="53D03441"/>
    <w:rsid w:val="53D305EA"/>
    <w:rsid w:val="53D752C8"/>
    <w:rsid w:val="53D90290"/>
    <w:rsid w:val="53D92D51"/>
    <w:rsid w:val="53DAB4F5"/>
    <w:rsid w:val="53DEA07E"/>
    <w:rsid w:val="53E1CA23"/>
    <w:rsid w:val="53E4200A"/>
    <w:rsid w:val="53E9137D"/>
    <w:rsid w:val="53EBDCBC"/>
    <w:rsid w:val="53ED3E0A"/>
    <w:rsid w:val="53ED46BE"/>
    <w:rsid w:val="53F0E3FA"/>
    <w:rsid w:val="53F19DED"/>
    <w:rsid w:val="53F3A9EA"/>
    <w:rsid w:val="53F4F35F"/>
    <w:rsid w:val="53F821DB"/>
    <w:rsid w:val="53FCD411"/>
    <w:rsid w:val="53FF2FBF"/>
    <w:rsid w:val="540044B1"/>
    <w:rsid w:val="54004810"/>
    <w:rsid w:val="54015E00"/>
    <w:rsid w:val="54043D7B"/>
    <w:rsid w:val="5404BDC4"/>
    <w:rsid w:val="5408D70D"/>
    <w:rsid w:val="54090E2C"/>
    <w:rsid w:val="54099920"/>
    <w:rsid w:val="5409BA85"/>
    <w:rsid w:val="540AAF54"/>
    <w:rsid w:val="540DC9E3"/>
    <w:rsid w:val="540E2D9F"/>
    <w:rsid w:val="540F5FEF"/>
    <w:rsid w:val="54113494"/>
    <w:rsid w:val="54129241"/>
    <w:rsid w:val="54167CAF"/>
    <w:rsid w:val="5416BD30"/>
    <w:rsid w:val="5417C89B"/>
    <w:rsid w:val="541AEC00"/>
    <w:rsid w:val="541AFC8D"/>
    <w:rsid w:val="541B2B76"/>
    <w:rsid w:val="541BCA85"/>
    <w:rsid w:val="541E194F"/>
    <w:rsid w:val="541E955C"/>
    <w:rsid w:val="54234692"/>
    <w:rsid w:val="5426D459"/>
    <w:rsid w:val="54274556"/>
    <w:rsid w:val="54275B3F"/>
    <w:rsid w:val="54293F96"/>
    <w:rsid w:val="542A236C"/>
    <w:rsid w:val="542B1339"/>
    <w:rsid w:val="542C1605"/>
    <w:rsid w:val="542C9023"/>
    <w:rsid w:val="542FEF48"/>
    <w:rsid w:val="5431FBE6"/>
    <w:rsid w:val="543C5D3E"/>
    <w:rsid w:val="54437B02"/>
    <w:rsid w:val="5443C104"/>
    <w:rsid w:val="5443F6ED"/>
    <w:rsid w:val="544483B0"/>
    <w:rsid w:val="5444CCFB"/>
    <w:rsid w:val="5445466E"/>
    <w:rsid w:val="5445471E"/>
    <w:rsid w:val="5445E759"/>
    <w:rsid w:val="54481565"/>
    <w:rsid w:val="544AAD64"/>
    <w:rsid w:val="544B718D"/>
    <w:rsid w:val="544CD5D5"/>
    <w:rsid w:val="544CDFFD"/>
    <w:rsid w:val="544D02E8"/>
    <w:rsid w:val="545235BF"/>
    <w:rsid w:val="54528792"/>
    <w:rsid w:val="5452943F"/>
    <w:rsid w:val="54534E91"/>
    <w:rsid w:val="5454C667"/>
    <w:rsid w:val="5455818A"/>
    <w:rsid w:val="5457DB94"/>
    <w:rsid w:val="54594A4E"/>
    <w:rsid w:val="545A251D"/>
    <w:rsid w:val="545AD9C6"/>
    <w:rsid w:val="545BE6CF"/>
    <w:rsid w:val="545DE3C9"/>
    <w:rsid w:val="545E1599"/>
    <w:rsid w:val="545E291D"/>
    <w:rsid w:val="545ED44F"/>
    <w:rsid w:val="54649602"/>
    <w:rsid w:val="5465A1A0"/>
    <w:rsid w:val="54675D29"/>
    <w:rsid w:val="546F9FBF"/>
    <w:rsid w:val="5472B953"/>
    <w:rsid w:val="547791A3"/>
    <w:rsid w:val="547A418D"/>
    <w:rsid w:val="547DB5C4"/>
    <w:rsid w:val="548A8C53"/>
    <w:rsid w:val="548B714C"/>
    <w:rsid w:val="548C7AA1"/>
    <w:rsid w:val="548D88FB"/>
    <w:rsid w:val="548DE823"/>
    <w:rsid w:val="548E2DD9"/>
    <w:rsid w:val="548E74B3"/>
    <w:rsid w:val="54910AB2"/>
    <w:rsid w:val="54944B0E"/>
    <w:rsid w:val="54951AB3"/>
    <w:rsid w:val="549547AE"/>
    <w:rsid w:val="5495B31A"/>
    <w:rsid w:val="54971B99"/>
    <w:rsid w:val="549DF75B"/>
    <w:rsid w:val="549ECD31"/>
    <w:rsid w:val="549F58AC"/>
    <w:rsid w:val="54A68E6A"/>
    <w:rsid w:val="54A6D6E9"/>
    <w:rsid w:val="54A71CE8"/>
    <w:rsid w:val="54A81F79"/>
    <w:rsid w:val="54AD3572"/>
    <w:rsid w:val="54AE2CB4"/>
    <w:rsid w:val="54B46314"/>
    <w:rsid w:val="54B47EEA"/>
    <w:rsid w:val="54B611E2"/>
    <w:rsid w:val="54B63B3A"/>
    <w:rsid w:val="54B6810E"/>
    <w:rsid w:val="54B6A5F2"/>
    <w:rsid w:val="54B7463F"/>
    <w:rsid w:val="54B79272"/>
    <w:rsid w:val="54B83E32"/>
    <w:rsid w:val="54B8910D"/>
    <w:rsid w:val="54B96AF1"/>
    <w:rsid w:val="54B9B579"/>
    <w:rsid w:val="54BA03AF"/>
    <w:rsid w:val="54BF431A"/>
    <w:rsid w:val="54C28753"/>
    <w:rsid w:val="54C84D2A"/>
    <w:rsid w:val="54C94153"/>
    <w:rsid w:val="54CC7EB7"/>
    <w:rsid w:val="54CF6806"/>
    <w:rsid w:val="54CF6816"/>
    <w:rsid w:val="54CFCFD1"/>
    <w:rsid w:val="54D0A953"/>
    <w:rsid w:val="54D0D731"/>
    <w:rsid w:val="54D0D734"/>
    <w:rsid w:val="54D17079"/>
    <w:rsid w:val="54D28E58"/>
    <w:rsid w:val="54D5FF60"/>
    <w:rsid w:val="54D892F9"/>
    <w:rsid w:val="54D8B01C"/>
    <w:rsid w:val="54DA199B"/>
    <w:rsid w:val="54DA6D84"/>
    <w:rsid w:val="54DE9160"/>
    <w:rsid w:val="54E19538"/>
    <w:rsid w:val="54E1EA7F"/>
    <w:rsid w:val="54E3BD50"/>
    <w:rsid w:val="54E4B7B1"/>
    <w:rsid w:val="54E63ECB"/>
    <w:rsid w:val="54E852FA"/>
    <w:rsid w:val="54E911B8"/>
    <w:rsid w:val="54EEFEB8"/>
    <w:rsid w:val="54F11DA3"/>
    <w:rsid w:val="54F2E6D3"/>
    <w:rsid w:val="54F31A3A"/>
    <w:rsid w:val="54F33C6B"/>
    <w:rsid w:val="54F481F7"/>
    <w:rsid w:val="54F8A1A9"/>
    <w:rsid w:val="5502B4E5"/>
    <w:rsid w:val="55047FBB"/>
    <w:rsid w:val="5506FCD8"/>
    <w:rsid w:val="5509878A"/>
    <w:rsid w:val="5509AC10"/>
    <w:rsid w:val="550DB450"/>
    <w:rsid w:val="550F9F3E"/>
    <w:rsid w:val="550FE7AC"/>
    <w:rsid w:val="55109DBA"/>
    <w:rsid w:val="551401B0"/>
    <w:rsid w:val="55144095"/>
    <w:rsid w:val="5514C01D"/>
    <w:rsid w:val="55176CD1"/>
    <w:rsid w:val="551A0984"/>
    <w:rsid w:val="551A36FF"/>
    <w:rsid w:val="551A3C57"/>
    <w:rsid w:val="551B2C09"/>
    <w:rsid w:val="551CE3D4"/>
    <w:rsid w:val="551E13F8"/>
    <w:rsid w:val="551EB286"/>
    <w:rsid w:val="55208B8A"/>
    <w:rsid w:val="5521D8FF"/>
    <w:rsid w:val="55223D92"/>
    <w:rsid w:val="55236CA0"/>
    <w:rsid w:val="55249CD0"/>
    <w:rsid w:val="552A2B84"/>
    <w:rsid w:val="552B8531"/>
    <w:rsid w:val="552D1F97"/>
    <w:rsid w:val="552DEB1A"/>
    <w:rsid w:val="55308AFF"/>
    <w:rsid w:val="55311EE7"/>
    <w:rsid w:val="5534BEA4"/>
    <w:rsid w:val="5537C463"/>
    <w:rsid w:val="55383D9C"/>
    <w:rsid w:val="553A161B"/>
    <w:rsid w:val="553B5501"/>
    <w:rsid w:val="553ED74D"/>
    <w:rsid w:val="55413D1F"/>
    <w:rsid w:val="5541A8DE"/>
    <w:rsid w:val="55458CB0"/>
    <w:rsid w:val="5545FB06"/>
    <w:rsid w:val="55460EB3"/>
    <w:rsid w:val="55471097"/>
    <w:rsid w:val="55479A19"/>
    <w:rsid w:val="55480500"/>
    <w:rsid w:val="55481C7A"/>
    <w:rsid w:val="554A515A"/>
    <w:rsid w:val="554B45AD"/>
    <w:rsid w:val="554CBF12"/>
    <w:rsid w:val="554E39DF"/>
    <w:rsid w:val="554EA5FD"/>
    <w:rsid w:val="554F3238"/>
    <w:rsid w:val="55503C1E"/>
    <w:rsid w:val="555239DB"/>
    <w:rsid w:val="55530DAD"/>
    <w:rsid w:val="5553AA88"/>
    <w:rsid w:val="5553BF9B"/>
    <w:rsid w:val="55554D4E"/>
    <w:rsid w:val="5555604B"/>
    <w:rsid w:val="55574243"/>
    <w:rsid w:val="5557A1DB"/>
    <w:rsid w:val="55587777"/>
    <w:rsid w:val="555BB63A"/>
    <w:rsid w:val="555CCD51"/>
    <w:rsid w:val="55633618"/>
    <w:rsid w:val="5564EF26"/>
    <w:rsid w:val="55670A12"/>
    <w:rsid w:val="556715B8"/>
    <w:rsid w:val="55696783"/>
    <w:rsid w:val="5569DC08"/>
    <w:rsid w:val="556C4B9E"/>
    <w:rsid w:val="556C5D86"/>
    <w:rsid w:val="556D9218"/>
    <w:rsid w:val="556E28C9"/>
    <w:rsid w:val="556F52BF"/>
    <w:rsid w:val="5570BDAD"/>
    <w:rsid w:val="5571A7D8"/>
    <w:rsid w:val="5572130E"/>
    <w:rsid w:val="5573ECFC"/>
    <w:rsid w:val="55742170"/>
    <w:rsid w:val="5574B1A8"/>
    <w:rsid w:val="557600CD"/>
    <w:rsid w:val="557648EC"/>
    <w:rsid w:val="55766FBA"/>
    <w:rsid w:val="55768561"/>
    <w:rsid w:val="5576A368"/>
    <w:rsid w:val="557705CA"/>
    <w:rsid w:val="5579FB2F"/>
    <w:rsid w:val="557C7667"/>
    <w:rsid w:val="557E3D8A"/>
    <w:rsid w:val="557EFD44"/>
    <w:rsid w:val="55808EEB"/>
    <w:rsid w:val="55831448"/>
    <w:rsid w:val="5586B0E7"/>
    <w:rsid w:val="55872FF6"/>
    <w:rsid w:val="5588865D"/>
    <w:rsid w:val="558A9838"/>
    <w:rsid w:val="558C0915"/>
    <w:rsid w:val="5590E6E0"/>
    <w:rsid w:val="5594E4A3"/>
    <w:rsid w:val="5596E4B2"/>
    <w:rsid w:val="5597239E"/>
    <w:rsid w:val="5597F1DF"/>
    <w:rsid w:val="55987170"/>
    <w:rsid w:val="559AA122"/>
    <w:rsid w:val="559AAF6C"/>
    <w:rsid w:val="559AB2E6"/>
    <w:rsid w:val="559C5754"/>
    <w:rsid w:val="559C7600"/>
    <w:rsid w:val="559E495D"/>
    <w:rsid w:val="559FE335"/>
    <w:rsid w:val="55A06274"/>
    <w:rsid w:val="55A27B7A"/>
    <w:rsid w:val="55A32360"/>
    <w:rsid w:val="55A3A874"/>
    <w:rsid w:val="55A689C1"/>
    <w:rsid w:val="55A78905"/>
    <w:rsid w:val="55A7C8A4"/>
    <w:rsid w:val="55A7F19C"/>
    <w:rsid w:val="55A944E3"/>
    <w:rsid w:val="55AA114F"/>
    <w:rsid w:val="55AA32D5"/>
    <w:rsid w:val="55AB1973"/>
    <w:rsid w:val="55AB23A7"/>
    <w:rsid w:val="55B220E1"/>
    <w:rsid w:val="55B2273D"/>
    <w:rsid w:val="55B2B111"/>
    <w:rsid w:val="55B380DF"/>
    <w:rsid w:val="55B38285"/>
    <w:rsid w:val="55B3C8CA"/>
    <w:rsid w:val="55B3FD9A"/>
    <w:rsid w:val="55B59E98"/>
    <w:rsid w:val="55B61B65"/>
    <w:rsid w:val="55B7A8E6"/>
    <w:rsid w:val="55B7B49C"/>
    <w:rsid w:val="55B7F9E0"/>
    <w:rsid w:val="55BAD893"/>
    <w:rsid w:val="55BE62D9"/>
    <w:rsid w:val="55C2F37D"/>
    <w:rsid w:val="55C405D7"/>
    <w:rsid w:val="55C66056"/>
    <w:rsid w:val="55C83818"/>
    <w:rsid w:val="55CB605B"/>
    <w:rsid w:val="55CF6E49"/>
    <w:rsid w:val="55CFC6EA"/>
    <w:rsid w:val="55D06902"/>
    <w:rsid w:val="55D19C9A"/>
    <w:rsid w:val="55D1D180"/>
    <w:rsid w:val="55D27BC1"/>
    <w:rsid w:val="55D37C6E"/>
    <w:rsid w:val="55D5EEC1"/>
    <w:rsid w:val="55D6F727"/>
    <w:rsid w:val="55D7C183"/>
    <w:rsid w:val="55D8772F"/>
    <w:rsid w:val="55E2FB87"/>
    <w:rsid w:val="55E47611"/>
    <w:rsid w:val="55E5A058"/>
    <w:rsid w:val="55E8DAF7"/>
    <w:rsid w:val="55E8FF9B"/>
    <w:rsid w:val="55ECF343"/>
    <w:rsid w:val="55EDC141"/>
    <w:rsid w:val="55EDFA25"/>
    <w:rsid w:val="55EE7702"/>
    <w:rsid w:val="55EE962A"/>
    <w:rsid w:val="55EF2ED5"/>
    <w:rsid w:val="55EFA153"/>
    <w:rsid w:val="55F161F7"/>
    <w:rsid w:val="55F36A61"/>
    <w:rsid w:val="55F67CF5"/>
    <w:rsid w:val="55F9BD22"/>
    <w:rsid w:val="55FBF8FC"/>
    <w:rsid w:val="55FDFFB9"/>
    <w:rsid w:val="56014D0E"/>
    <w:rsid w:val="56017B6B"/>
    <w:rsid w:val="560272D4"/>
    <w:rsid w:val="56077E7C"/>
    <w:rsid w:val="560BC554"/>
    <w:rsid w:val="560CFE98"/>
    <w:rsid w:val="560D28AC"/>
    <w:rsid w:val="560E550B"/>
    <w:rsid w:val="560F5B61"/>
    <w:rsid w:val="56119CCD"/>
    <w:rsid w:val="56129226"/>
    <w:rsid w:val="56129ACF"/>
    <w:rsid w:val="5613F038"/>
    <w:rsid w:val="56179196"/>
    <w:rsid w:val="561BA56C"/>
    <w:rsid w:val="561DDF44"/>
    <w:rsid w:val="561F6FC4"/>
    <w:rsid w:val="56212BCF"/>
    <w:rsid w:val="56236E08"/>
    <w:rsid w:val="5625C252"/>
    <w:rsid w:val="5625CC15"/>
    <w:rsid w:val="5627CC6F"/>
    <w:rsid w:val="5628FB53"/>
    <w:rsid w:val="5629E464"/>
    <w:rsid w:val="562B1271"/>
    <w:rsid w:val="562BF635"/>
    <w:rsid w:val="562CF029"/>
    <w:rsid w:val="562D6C13"/>
    <w:rsid w:val="5630DC01"/>
    <w:rsid w:val="5634C418"/>
    <w:rsid w:val="563577EF"/>
    <w:rsid w:val="5636B3F4"/>
    <w:rsid w:val="5636DEAC"/>
    <w:rsid w:val="5637D7E3"/>
    <w:rsid w:val="563926BF"/>
    <w:rsid w:val="5639F2B4"/>
    <w:rsid w:val="563B08D1"/>
    <w:rsid w:val="563B4678"/>
    <w:rsid w:val="563DB931"/>
    <w:rsid w:val="5640051B"/>
    <w:rsid w:val="564D8C3F"/>
    <w:rsid w:val="564F8151"/>
    <w:rsid w:val="56505137"/>
    <w:rsid w:val="565098FD"/>
    <w:rsid w:val="56516B63"/>
    <w:rsid w:val="56545B12"/>
    <w:rsid w:val="56547B2C"/>
    <w:rsid w:val="56554A8C"/>
    <w:rsid w:val="5656604C"/>
    <w:rsid w:val="56568D3D"/>
    <w:rsid w:val="56592349"/>
    <w:rsid w:val="565AE45F"/>
    <w:rsid w:val="565B3481"/>
    <w:rsid w:val="565BFDF9"/>
    <w:rsid w:val="565C9A62"/>
    <w:rsid w:val="565CC85B"/>
    <w:rsid w:val="565EB1FF"/>
    <w:rsid w:val="56603EEF"/>
    <w:rsid w:val="56608FFB"/>
    <w:rsid w:val="5662FFA5"/>
    <w:rsid w:val="56635A51"/>
    <w:rsid w:val="5664431F"/>
    <w:rsid w:val="56668066"/>
    <w:rsid w:val="56679480"/>
    <w:rsid w:val="5667EFD8"/>
    <w:rsid w:val="566925E5"/>
    <w:rsid w:val="56694033"/>
    <w:rsid w:val="56699A99"/>
    <w:rsid w:val="566AF53E"/>
    <w:rsid w:val="566C0FDA"/>
    <w:rsid w:val="56730B2D"/>
    <w:rsid w:val="56766168"/>
    <w:rsid w:val="5677CA24"/>
    <w:rsid w:val="56782A7B"/>
    <w:rsid w:val="567AB751"/>
    <w:rsid w:val="567CF1CA"/>
    <w:rsid w:val="567F4EC3"/>
    <w:rsid w:val="567F5549"/>
    <w:rsid w:val="56818CB5"/>
    <w:rsid w:val="56819E68"/>
    <w:rsid w:val="56846764"/>
    <w:rsid w:val="56890383"/>
    <w:rsid w:val="568B30FB"/>
    <w:rsid w:val="568B7CFB"/>
    <w:rsid w:val="568C13D0"/>
    <w:rsid w:val="568E4FA4"/>
    <w:rsid w:val="568E5BEC"/>
    <w:rsid w:val="568F42F2"/>
    <w:rsid w:val="56901AD0"/>
    <w:rsid w:val="56911470"/>
    <w:rsid w:val="5692CC98"/>
    <w:rsid w:val="5692DD55"/>
    <w:rsid w:val="5696186A"/>
    <w:rsid w:val="56973F7D"/>
    <w:rsid w:val="569B01D7"/>
    <w:rsid w:val="569B7B63"/>
    <w:rsid w:val="569E209B"/>
    <w:rsid w:val="569EA225"/>
    <w:rsid w:val="56A32873"/>
    <w:rsid w:val="56A612E9"/>
    <w:rsid w:val="56A6F821"/>
    <w:rsid w:val="56A95DC6"/>
    <w:rsid w:val="56AA6645"/>
    <w:rsid w:val="56AAED3D"/>
    <w:rsid w:val="56AB6F9F"/>
    <w:rsid w:val="56ABA05C"/>
    <w:rsid w:val="56ACC8E2"/>
    <w:rsid w:val="56AD824F"/>
    <w:rsid w:val="56B109DD"/>
    <w:rsid w:val="56B1339A"/>
    <w:rsid w:val="56B1B6C1"/>
    <w:rsid w:val="56B1DCCD"/>
    <w:rsid w:val="56B49B02"/>
    <w:rsid w:val="56B4B6BD"/>
    <w:rsid w:val="56B5685A"/>
    <w:rsid w:val="56B72B17"/>
    <w:rsid w:val="56B8D410"/>
    <w:rsid w:val="56BE32F5"/>
    <w:rsid w:val="56BE8829"/>
    <w:rsid w:val="56BEBB7B"/>
    <w:rsid w:val="56BEEAD4"/>
    <w:rsid w:val="56C0D572"/>
    <w:rsid w:val="56C1D8F0"/>
    <w:rsid w:val="56C459D8"/>
    <w:rsid w:val="56C46F94"/>
    <w:rsid w:val="56C4AA0E"/>
    <w:rsid w:val="56C50827"/>
    <w:rsid w:val="56C5D53D"/>
    <w:rsid w:val="56C6A90C"/>
    <w:rsid w:val="56C7483A"/>
    <w:rsid w:val="56C7D49A"/>
    <w:rsid w:val="56CD9E23"/>
    <w:rsid w:val="56CDA742"/>
    <w:rsid w:val="56CDF951"/>
    <w:rsid w:val="56CF3C63"/>
    <w:rsid w:val="56D04A82"/>
    <w:rsid w:val="56D5FEDE"/>
    <w:rsid w:val="56D7C7EF"/>
    <w:rsid w:val="56D8D405"/>
    <w:rsid w:val="56D92D0D"/>
    <w:rsid w:val="56D94412"/>
    <w:rsid w:val="56E083D7"/>
    <w:rsid w:val="56E08A7B"/>
    <w:rsid w:val="56E0EB72"/>
    <w:rsid w:val="56E10902"/>
    <w:rsid w:val="56E22673"/>
    <w:rsid w:val="56E3FBBF"/>
    <w:rsid w:val="56E4DEB2"/>
    <w:rsid w:val="56E74439"/>
    <w:rsid w:val="56E80EFD"/>
    <w:rsid w:val="56E8CDE1"/>
    <w:rsid w:val="56EA4899"/>
    <w:rsid w:val="56EDC336"/>
    <w:rsid w:val="56EE140E"/>
    <w:rsid w:val="56EEF661"/>
    <w:rsid w:val="56F057FA"/>
    <w:rsid w:val="56F60FDD"/>
    <w:rsid w:val="56F62F1B"/>
    <w:rsid w:val="56F6DEAE"/>
    <w:rsid w:val="56F7434E"/>
    <w:rsid w:val="56F9270A"/>
    <w:rsid w:val="56FA1F70"/>
    <w:rsid w:val="56FA4260"/>
    <w:rsid w:val="56FBFB51"/>
    <w:rsid w:val="56FC59B0"/>
    <w:rsid w:val="56FCE065"/>
    <w:rsid w:val="56FD52FD"/>
    <w:rsid w:val="56FDE80D"/>
    <w:rsid w:val="56FFF60E"/>
    <w:rsid w:val="57077065"/>
    <w:rsid w:val="5708A304"/>
    <w:rsid w:val="5708D046"/>
    <w:rsid w:val="570D662D"/>
    <w:rsid w:val="570E63C6"/>
    <w:rsid w:val="57124357"/>
    <w:rsid w:val="5712A306"/>
    <w:rsid w:val="5712FB97"/>
    <w:rsid w:val="571390BF"/>
    <w:rsid w:val="57154C0C"/>
    <w:rsid w:val="571576E3"/>
    <w:rsid w:val="5715918D"/>
    <w:rsid w:val="5718D491"/>
    <w:rsid w:val="571DDE5A"/>
    <w:rsid w:val="571EEB85"/>
    <w:rsid w:val="57216208"/>
    <w:rsid w:val="57261A8D"/>
    <w:rsid w:val="57269699"/>
    <w:rsid w:val="572AA189"/>
    <w:rsid w:val="572EA420"/>
    <w:rsid w:val="572EFC04"/>
    <w:rsid w:val="57343E55"/>
    <w:rsid w:val="5736A34E"/>
    <w:rsid w:val="57370B5C"/>
    <w:rsid w:val="5739B8E6"/>
    <w:rsid w:val="573B63D1"/>
    <w:rsid w:val="573BEE3E"/>
    <w:rsid w:val="573CCA61"/>
    <w:rsid w:val="573CD652"/>
    <w:rsid w:val="57404752"/>
    <w:rsid w:val="574391D5"/>
    <w:rsid w:val="57441540"/>
    <w:rsid w:val="5744A8BF"/>
    <w:rsid w:val="57458313"/>
    <w:rsid w:val="5745C9D2"/>
    <w:rsid w:val="5745E53F"/>
    <w:rsid w:val="5746969F"/>
    <w:rsid w:val="574AB8EA"/>
    <w:rsid w:val="574D94E1"/>
    <w:rsid w:val="574D963C"/>
    <w:rsid w:val="574DED29"/>
    <w:rsid w:val="574FB341"/>
    <w:rsid w:val="5750CC7B"/>
    <w:rsid w:val="57529A6B"/>
    <w:rsid w:val="575324BC"/>
    <w:rsid w:val="5753C7B6"/>
    <w:rsid w:val="575514E8"/>
    <w:rsid w:val="575759A1"/>
    <w:rsid w:val="5758D4E3"/>
    <w:rsid w:val="5759AA1A"/>
    <w:rsid w:val="575B4434"/>
    <w:rsid w:val="575C5069"/>
    <w:rsid w:val="575E9462"/>
    <w:rsid w:val="575ECF16"/>
    <w:rsid w:val="575F9118"/>
    <w:rsid w:val="5762AF96"/>
    <w:rsid w:val="5763D8E8"/>
    <w:rsid w:val="57643D91"/>
    <w:rsid w:val="57652BAE"/>
    <w:rsid w:val="57662247"/>
    <w:rsid w:val="57663311"/>
    <w:rsid w:val="5768BDA3"/>
    <w:rsid w:val="5769B2E1"/>
    <w:rsid w:val="576C9EA3"/>
    <w:rsid w:val="576D3B90"/>
    <w:rsid w:val="576D8374"/>
    <w:rsid w:val="576DB0A8"/>
    <w:rsid w:val="57708A44"/>
    <w:rsid w:val="577219CB"/>
    <w:rsid w:val="577358DA"/>
    <w:rsid w:val="577399E5"/>
    <w:rsid w:val="5774F9AA"/>
    <w:rsid w:val="57765274"/>
    <w:rsid w:val="5779333F"/>
    <w:rsid w:val="577A70B0"/>
    <w:rsid w:val="577AF3A0"/>
    <w:rsid w:val="577CE730"/>
    <w:rsid w:val="577CFC99"/>
    <w:rsid w:val="577D5C23"/>
    <w:rsid w:val="577DD96D"/>
    <w:rsid w:val="577FDD65"/>
    <w:rsid w:val="57808DB2"/>
    <w:rsid w:val="578096B6"/>
    <w:rsid w:val="578121F7"/>
    <w:rsid w:val="5781A769"/>
    <w:rsid w:val="5781B57F"/>
    <w:rsid w:val="5784C0E4"/>
    <w:rsid w:val="5787C97D"/>
    <w:rsid w:val="578801E5"/>
    <w:rsid w:val="57895DE1"/>
    <w:rsid w:val="578964E6"/>
    <w:rsid w:val="578A900B"/>
    <w:rsid w:val="578BFDE6"/>
    <w:rsid w:val="578CEA16"/>
    <w:rsid w:val="578EF095"/>
    <w:rsid w:val="5790A583"/>
    <w:rsid w:val="57920D57"/>
    <w:rsid w:val="57922125"/>
    <w:rsid w:val="57923015"/>
    <w:rsid w:val="57947CA5"/>
    <w:rsid w:val="57970C7C"/>
    <w:rsid w:val="57982030"/>
    <w:rsid w:val="579A2610"/>
    <w:rsid w:val="579A73CD"/>
    <w:rsid w:val="579D1086"/>
    <w:rsid w:val="579D7AAD"/>
    <w:rsid w:val="579E743E"/>
    <w:rsid w:val="579EEA1C"/>
    <w:rsid w:val="579FF98C"/>
    <w:rsid w:val="57A04E57"/>
    <w:rsid w:val="57A0B03E"/>
    <w:rsid w:val="57A11628"/>
    <w:rsid w:val="57A1D4A0"/>
    <w:rsid w:val="57A273B9"/>
    <w:rsid w:val="57A2E20D"/>
    <w:rsid w:val="57A32BE3"/>
    <w:rsid w:val="57A36FC9"/>
    <w:rsid w:val="57A75FF0"/>
    <w:rsid w:val="57A7EDDE"/>
    <w:rsid w:val="57AB0691"/>
    <w:rsid w:val="57AB1250"/>
    <w:rsid w:val="57ADD46C"/>
    <w:rsid w:val="57B20005"/>
    <w:rsid w:val="57B31438"/>
    <w:rsid w:val="57B34EE4"/>
    <w:rsid w:val="57B4E3CB"/>
    <w:rsid w:val="57B5C211"/>
    <w:rsid w:val="57B750F4"/>
    <w:rsid w:val="57B83C4F"/>
    <w:rsid w:val="57B9C4B8"/>
    <w:rsid w:val="57B9E5D0"/>
    <w:rsid w:val="57BC94D2"/>
    <w:rsid w:val="57BD15F7"/>
    <w:rsid w:val="57BE354B"/>
    <w:rsid w:val="57BEAF2A"/>
    <w:rsid w:val="57BEF9FF"/>
    <w:rsid w:val="57BF9261"/>
    <w:rsid w:val="57BFC8CD"/>
    <w:rsid w:val="57C1AC04"/>
    <w:rsid w:val="57C21B83"/>
    <w:rsid w:val="57C45ACC"/>
    <w:rsid w:val="57C63E9E"/>
    <w:rsid w:val="57CD8C0B"/>
    <w:rsid w:val="57CE91DF"/>
    <w:rsid w:val="57CEB90F"/>
    <w:rsid w:val="57D09259"/>
    <w:rsid w:val="57D156D5"/>
    <w:rsid w:val="57D4358E"/>
    <w:rsid w:val="57D48632"/>
    <w:rsid w:val="57D4EA41"/>
    <w:rsid w:val="57D82B78"/>
    <w:rsid w:val="57D8A90D"/>
    <w:rsid w:val="57D8F2B5"/>
    <w:rsid w:val="57D9495A"/>
    <w:rsid w:val="57DA0C2E"/>
    <w:rsid w:val="57DB0F6D"/>
    <w:rsid w:val="57DB97E1"/>
    <w:rsid w:val="57DCAB8A"/>
    <w:rsid w:val="57DD3A75"/>
    <w:rsid w:val="57DF56F2"/>
    <w:rsid w:val="57E0506A"/>
    <w:rsid w:val="57E0687C"/>
    <w:rsid w:val="57E0A7A1"/>
    <w:rsid w:val="57E13A18"/>
    <w:rsid w:val="57E37D32"/>
    <w:rsid w:val="57E4094B"/>
    <w:rsid w:val="57E487A4"/>
    <w:rsid w:val="57EA55EB"/>
    <w:rsid w:val="57EA7959"/>
    <w:rsid w:val="57EF1B60"/>
    <w:rsid w:val="57F11D8D"/>
    <w:rsid w:val="57F5DA85"/>
    <w:rsid w:val="57F5FFF4"/>
    <w:rsid w:val="57F8315E"/>
    <w:rsid w:val="57F968F7"/>
    <w:rsid w:val="57F9AA1E"/>
    <w:rsid w:val="57FB64B9"/>
    <w:rsid w:val="57FD3A49"/>
    <w:rsid w:val="5800FE5B"/>
    <w:rsid w:val="58029DC5"/>
    <w:rsid w:val="58033814"/>
    <w:rsid w:val="58057E5A"/>
    <w:rsid w:val="58066A56"/>
    <w:rsid w:val="580934D4"/>
    <w:rsid w:val="5809A277"/>
    <w:rsid w:val="580A28B3"/>
    <w:rsid w:val="580B5343"/>
    <w:rsid w:val="580FF152"/>
    <w:rsid w:val="58105708"/>
    <w:rsid w:val="5812333E"/>
    <w:rsid w:val="581473D2"/>
    <w:rsid w:val="581644A2"/>
    <w:rsid w:val="58188DD2"/>
    <w:rsid w:val="5819F619"/>
    <w:rsid w:val="581BA55E"/>
    <w:rsid w:val="581C623A"/>
    <w:rsid w:val="581E8B10"/>
    <w:rsid w:val="581FB61E"/>
    <w:rsid w:val="58219637"/>
    <w:rsid w:val="58228D8E"/>
    <w:rsid w:val="5824E3C4"/>
    <w:rsid w:val="582511B1"/>
    <w:rsid w:val="58296204"/>
    <w:rsid w:val="5829C7FC"/>
    <w:rsid w:val="582D60E3"/>
    <w:rsid w:val="582D7B32"/>
    <w:rsid w:val="582E9CF9"/>
    <w:rsid w:val="58313012"/>
    <w:rsid w:val="5832825E"/>
    <w:rsid w:val="58336949"/>
    <w:rsid w:val="58337121"/>
    <w:rsid w:val="5833A1D7"/>
    <w:rsid w:val="58344AF5"/>
    <w:rsid w:val="583783B5"/>
    <w:rsid w:val="583B209B"/>
    <w:rsid w:val="583BFCBD"/>
    <w:rsid w:val="583D5B6D"/>
    <w:rsid w:val="583FE5C0"/>
    <w:rsid w:val="5840B47B"/>
    <w:rsid w:val="5841BC33"/>
    <w:rsid w:val="5842719E"/>
    <w:rsid w:val="5844D423"/>
    <w:rsid w:val="5845D642"/>
    <w:rsid w:val="5846195D"/>
    <w:rsid w:val="584639AB"/>
    <w:rsid w:val="584A305A"/>
    <w:rsid w:val="584A52BF"/>
    <w:rsid w:val="584AAA84"/>
    <w:rsid w:val="5853650C"/>
    <w:rsid w:val="5854D406"/>
    <w:rsid w:val="5857F30A"/>
    <w:rsid w:val="58590ECE"/>
    <w:rsid w:val="5859DE54"/>
    <w:rsid w:val="585C1184"/>
    <w:rsid w:val="585C8555"/>
    <w:rsid w:val="585CFBF9"/>
    <w:rsid w:val="586104C4"/>
    <w:rsid w:val="5861B78A"/>
    <w:rsid w:val="58624BE5"/>
    <w:rsid w:val="586252EA"/>
    <w:rsid w:val="586358FA"/>
    <w:rsid w:val="586522EC"/>
    <w:rsid w:val="5865758B"/>
    <w:rsid w:val="58667089"/>
    <w:rsid w:val="5868528D"/>
    <w:rsid w:val="58699770"/>
    <w:rsid w:val="586C2461"/>
    <w:rsid w:val="586DF369"/>
    <w:rsid w:val="586DF43E"/>
    <w:rsid w:val="586FF7C6"/>
    <w:rsid w:val="58732F41"/>
    <w:rsid w:val="5877B6C8"/>
    <w:rsid w:val="587E0B0C"/>
    <w:rsid w:val="587E2A06"/>
    <w:rsid w:val="588421A2"/>
    <w:rsid w:val="58867B24"/>
    <w:rsid w:val="58867D56"/>
    <w:rsid w:val="5887C32D"/>
    <w:rsid w:val="5887E4DF"/>
    <w:rsid w:val="58896FC5"/>
    <w:rsid w:val="5889AC1F"/>
    <w:rsid w:val="588A757D"/>
    <w:rsid w:val="588AE332"/>
    <w:rsid w:val="588EDF61"/>
    <w:rsid w:val="58918C1A"/>
    <w:rsid w:val="5894CE7C"/>
    <w:rsid w:val="589769FF"/>
    <w:rsid w:val="589985DA"/>
    <w:rsid w:val="589A171D"/>
    <w:rsid w:val="589F073D"/>
    <w:rsid w:val="589F5FC0"/>
    <w:rsid w:val="58A1A2C3"/>
    <w:rsid w:val="58A4ABC2"/>
    <w:rsid w:val="58A66C1E"/>
    <w:rsid w:val="58A72AF1"/>
    <w:rsid w:val="58A75C97"/>
    <w:rsid w:val="58A88B2E"/>
    <w:rsid w:val="58A9C8AF"/>
    <w:rsid w:val="58AA199C"/>
    <w:rsid w:val="58AADD16"/>
    <w:rsid w:val="58AC2BB2"/>
    <w:rsid w:val="58AD090A"/>
    <w:rsid w:val="58ADD978"/>
    <w:rsid w:val="58B55374"/>
    <w:rsid w:val="58B611DC"/>
    <w:rsid w:val="58B758DE"/>
    <w:rsid w:val="58BAD1C1"/>
    <w:rsid w:val="58BBA3E4"/>
    <w:rsid w:val="58BDCDFE"/>
    <w:rsid w:val="58C6D454"/>
    <w:rsid w:val="58C81540"/>
    <w:rsid w:val="58CB4C79"/>
    <w:rsid w:val="58CB5175"/>
    <w:rsid w:val="58CD8AAD"/>
    <w:rsid w:val="58D225C0"/>
    <w:rsid w:val="58D40E5F"/>
    <w:rsid w:val="58D42FA1"/>
    <w:rsid w:val="58D51122"/>
    <w:rsid w:val="58D8AF55"/>
    <w:rsid w:val="58D9FAD7"/>
    <w:rsid w:val="58DB152F"/>
    <w:rsid w:val="58DBCB0F"/>
    <w:rsid w:val="58DC890C"/>
    <w:rsid w:val="58DFE226"/>
    <w:rsid w:val="58DFE380"/>
    <w:rsid w:val="58E13C20"/>
    <w:rsid w:val="58E15F24"/>
    <w:rsid w:val="58E23F28"/>
    <w:rsid w:val="58E35BF8"/>
    <w:rsid w:val="58E37D89"/>
    <w:rsid w:val="58E6F297"/>
    <w:rsid w:val="58E7487D"/>
    <w:rsid w:val="58E7AFFD"/>
    <w:rsid w:val="58F1969F"/>
    <w:rsid w:val="58F42E8C"/>
    <w:rsid w:val="58F72A31"/>
    <w:rsid w:val="58F77F9A"/>
    <w:rsid w:val="58F78427"/>
    <w:rsid w:val="58F902F7"/>
    <w:rsid w:val="58F9C3A7"/>
    <w:rsid w:val="58FF27B1"/>
    <w:rsid w:val="58FF9BA4"/>
    <w:rsid w:val="5900A85A"/>
    <w:rsid w:val="5900B265"/>
    <w:rsid w:val="59018EFC"/>
    <w:rsid w:val="5901E114"/>
    <w:rsid w:val="5904DD4F"/>
    <w:rsid w:val="59066B94"/>
    <w:rsid w:val="59073946"/>
    <w:rsid w:val="5907E059"/>
    <w:rsid w:val="590CBBDE"/>
    <w:rsid w:val="590F266A"/>
    <w:rsid w:val="5912BDF6"/>
    <w:rsid w:val="59134C81"/>
    <w:rsid w:val="5913EB7F"/>
    <w:rsid w:val="5916CCFE"/>
    <w:rsid w:val="5917844D"/>
    <w:rsid w:val="591825F2"/>
    <w:rsid w:val="5919A2F9"/>
    <w:rsid w:val="591EFC72"/>
    <w:rsid w:val="5920B30D"/>
    <w:rsid w:val="5924CC5F"/>
    <w:rsid w:val="59284F33"/>
    <w:rsid w:val="592A4B3F"/>
    <w:rsid w:val="592A671E"/>
    <w:rsid w:val="592B06F4"/>
    <w:rsid w:val="592F9CAC"/>
    <w:rsid w:val="59308D63"/>
    <w:rsid w:val="5933A83C"/>
    <w:rsid w:val="5935F8D5"/>
    <w:rsid w:val="5938A485"/>
    <w:rsid w:val="5939B2B4"/>
    <w:rsid w:val="593CCDDB"/>
    <w:rsid w:val="593CD9E2"/>
    <w:rsid w:val="593F8A6A"/>
    <w:rsid w:val="5940D552"/>
    <w:rsid w:val="59428C6E"/>
    <w:rsid w:val="5944C61D"/>
    <w:rsid w:val="594687A9"/>
    <w:rsid w:val="594716DE"/>
    <w:rsid w:val="5947D667"/>
    <w:rsid w:val="594A3552"/>
    <w:rsid w:val="59516224"/>
    <w:rsid w:val="5952BBDD"/>
    <w:rsid w:val="59531CA0"/>
    <w:rsid w:val="5953E27A"/>
    <w:rsid w:val="59547CEA"/>
    <w:rsid w:val="5954ACB3"/>
    <w:rsid w:val="5955650B"/>
    <w:rsid w:val="5959E859"/>
    <w:rsid w:val="595A83E8"/>
    <w:rsid w:val="595AB60C"/>
    <w:rsid w:val="595BDF3C"/>
    <w:rsid w:val="595E5DD6"/>
    <w:rsid w:val="59646BAC"/>
    <w:rsid w:val="59662FB5"/>
    <w:rsid w:val="596C3690"/>
    <w:rsid w:val="596CA58C"/>
    <w:rsid w:val="596D4220"/>
    <w:rsid w:val="5972DB70"/>
    <w:rsid w:val="59732B36"/>
    <w:rsid w:val="5976DE35"/>
    <w:rsid w:val="59797319"/>
    <w:rsid w:val="597C2E41"/>
    <w:rsid w:val="597DA356"/>
    <w:rsid w:val="59823960"/>
    <w:rsid w:val="59828C6A"/>
    <w:rsid w:val="5982BB2D"/>
    <w:rsid w:val="59844708"/>
    <w:rsid w:val="5984E8C4"/>
    <w:rsid w:val="59851717"/>
    <w:rsid w:val="5985DBD8"/>
    <w:rsid w:val="5987FC1E"/>
    <w:rsid w:val="598906EF"/>
    <w:rsid w:val="598952C7"/>
    <w:rsid w:val="598A70D9"/>
    <w:rsid w:val="598C7F1A"/>
    <w:rsid w:val="599325C4"/>
    <w:rsid w:val="5997351A"/>
    <w:rsid w:val="5998FA3A"/>
    <w:rsid w:val="599A25F8"/>
    <w:rsid w:val="599A82C3"/>
    <w:rsid w:val="599BB69C"/>
    <w:rsid w:val="59A1DED3"/>
    <w:rsid w:val="59A5B4E0"/>
    <w:rsid w:val="59AE26AC"/>
    <w:rsid w:val="59B36340"/>
    <w:rsid w:val="59B3C4CC"/>
    <w:rsid w:val="59B8F51E"/>
    <w:rsid w:val="59BDF9DF"/>
    <w:rsid w:val="59BF2DEB"/>
    <w:rsid w:val="59BF8461"/>
    <w:rsid w:val="59C3003C"/>
    <w:rsid w:val="59C3CAE4"/>
    <w:rsid w:val="59C4342B"/>
    <w:rsid w:val="59C786E6"/>
    <w:rsid w:val="59C98D71"/>
    <w:rsid w:val="59C9F148"/>
    <w:rsid w:val="59CC071F"/>
    <w:rsid w:val="59CE87BB"/>
    <w:rsid w:val="59D14826"/>
    <w:rsid w:val="59D23879"/>
    <w:rsid w:val="59D41F64"/>
    <w:rsid w:val="59D4265B"/>
    <w:rsid w:val="59D6C6DE"/>
    <w:rsid w:val="59D73268"/>
    <w:rsid w:val="59DA2B75"/>
    <w:rsid w:val="59DCAF84"/>
    <w:rsid w:val="59DD2C3F"/>
    <w:rsid w:val="59E42609"/>
    <w:rsid w:val="59E57F38"/>
    <w:rsid w:val="59E64806"/>
    <w:rsid w:val="59E9CA0B"/>
    <w:rsid w:val="59EAC655"/>
    <w:rsid w:val="59ECA330"/>
    <w:rsid w:val="59ED6B9C"/>
    <w:rsid w:val="59F1BAE0"/>
    <w:rsid w:val="59F2BD93"/>
    <w:rsid w:val="59F3948C"/>
    <w:rsid w:val="59F3B707"/>
    <w:rsid w:val="59F46325"/>
    <w:rsid w:val="59F56B20"/>
    <w:rsid w:val="59FACB6F"/>
    <w:rsid w:val="59FCAA80"/>
    <w:rsid w:val="59FF881F"/>
    <w:rsid w:val="5A0178EC"/>
    <w:rsid w:val="5A01FE97"/>
    <w:rsid w:val="5A027CDE"/>
    <w:rsid w:val="5A0535BF"/>
    <w:rsid w:val="5A056173"/>
    <w:rsid w:val="5A060AD7"/>
    <w:rsid w:val="5A07CEC7"/>
    <w:rsid w:val="5A093B34"/>
    <w:rsid w:val="5A0A166E"/>
    <w:rsid w:val="5A0F76D2"/>
    <w:rsid w:val="5A0FF857"/>
    <w:rsid w:val="5A10AB4A"/>
    <w:rsid w:val="5A135D4A"/>
    <w:rsid w:val="5A15E959"/>
    <w:rsid w:val="5A172C4D"/>
    <w:rsid w:val="5A17630A"/>
    <w:rsid w:val="5A1924D3"/>
    <w:rsid w:val="5A1A04D0"/>
    <w:rsid w:val="5A1A353B"/>
    <w:rsid w:val="5A1A3E45"/>
    <w:rsid w:val="5A1EBE2A"/>
    <w:rsid w:val="5A1F8F77"/>
    <w:rsid w:val="5A209D72"/>
    <w:rsid w:val="5A20E1F2"/>
    <w:rsid w:val="5A22F2B2"/>
    <w:rsid w:val="5A248D71"/>
    <w:rsid w:val="5A257F5B"/>
    <w:rsid w:val="5A2A0FB3"/>
    <w:rsid w:val="5A2BBC20"/>
    <w:rsid w:val="5A2E6EBF"/>
    <w:rsid w:val="5A35ABF5"/>
    <w:rsid w:val="5A37F79A"/>
    <w:rsid w:val="5A3813C8"/>
    <w:rsid w:val="5A399C32"/>
    <w:rsid w:val="5A3B4732"/>
    <w:rsid w:val="5A3E19EC"/>
    <w:rsid w:val="5A3E8690"/>
    <w:rsid w:val="5A4029A1"/>
    <w:rsid w:val="5A40951C"/>
    <w:rsid w:val="5A40C0D3"/>
    <w:rsid w:val="5A4390DE"/>
    <w:rsid w:val="5A43B833"/>
    <w:rsid w:val="5A43EAA1"/>
    <w:rsid w:val="5A460CA2"/>
    <w:rsid w:val="5A477C02"/>
    <w:rsid w:val="5A4861E9"/>
    <w:rsid w:val="5A4BD163"/>
    <w:rsid w:val="5A4E100D"/>
    <w:rsid w:val="5A4FE08F"/>
    <w:rsid w:val="5A5029DD"/>
    <w:rsid w:val="5A50F8B9"/>
    <w:rsid w:val="5A54F440"/>
    <w:rsid w:val="5A5F6307"/>
    <w:rsid w:val="5A639568"/>
    <w:rsid w:val="5A67C144"/>
    <w:rsid w:val="5A688084"/>
    <w:rsid w:val="5A696978"/>
    <w:rsid w:val="5A6AC1EB"/>
    <w:rsid w:val="5A6C7536"/>
    <w:rsid w:val="5A6D59B1"/>
    <w:rsid w:val="5A728A46"/>
    <w:rsid w:val="5A7313ED"/>
    <w:rsid w:val="5A741B30"/>
    <w:rsid w:val="5A74AC09"/>
    <w:rsid w:val="5A759B23"/>
    <w:rsid w:val="5A783E0D"/>
    <w:rsid w:val="5A78B78B"/>
    <w:rsid w:val="5A7979BC"/>
    <w:rsid w:val="5A7ABFDD"/>
    <w:rsid w:val="5A7B6CF6"/>
    <w:rsid w:val="5A841F5C"/>
    <w:rsid w:val="5A87BEF8"/>
    <w:rsid w:val="5A8836E4"/>
    <w:rsid w:val="5A884C48"/>
    <w:rsid w:val="5A88BC87"/>
    <w:rsid w:val="5A8C1C3D"/>
    <w:rsid w:val="5A8C416A"/>
    <w:rsid w:val="5A8D9230"/>
    <w:rsid w:val="5A8E07E5"/>
    <w:rsid w:val="5A8FD9FC"/>
    <w:rsid w:val="5A909E47"/>
    <w:rsid w:val="5A915250"/>
    <w:rsid w:val="5A9231E1"/>
    <w:rsid w:val="5A94F85C"/>
    <w:rsid w:val="5A95AD89"/>
    <w:rsid w:val="5A9E9231"/>
    <w:rsid w:val="5AA0AD45"/>
    <w:rsid w:val="5AA0DCB3"/>
    <w:rsid w:val="5AA1AEC2"/>
    <w:rsid w:val="5AA311E7"/>
    <w:rsid w:val="5AA3F4C4"/>
    <w:rsid w:val="5AA4235E"/>
    <w:rsid w:val="5AA47ADE"/>
    <w:rsid w:val="5AA49BBC"/>
    <w:rsid w:val="5AA505EA"/>
    <w:rsid w:val="5AA6E2F4"/>
    <w:rsid w:val="5AA87DF7"/>
    <w:rsid w:val="5AA94D41"/>
    <w:rsid w:val="5AAA0048"/>
    <w:rsid w:val="5AAABB1F"/>
    <w:rsid w:val="5AAB7CFC"/>
    <w:rsid w:val="5AB3A442"/>
    <w:rsid w:val="5AB4931E"/>
    <w:rsid w:val="5AB59A36"/>
    <w:rsid w:val="5AB68CFE"/>
    <w:rsid w:val="5ABAC378"/>
    <w:rsid w:val="5ABCB728"/>
    <w:rsid w:val="5ABE5048"/>
    <w:rsid w:val="5AC2074D"/>
    <w:rsid w:val="5AC2F0D5"/>
    <w:rsid w:val="5AC2FC96"/>
    <w:rsid w:val="5AC33F5D"/>
    <w:rsid w:val="5AC5DFFD"/>
    <w:rsid w:val="5AC6DED5"/>
    <w:rsid w:val="5ACA08F6"/>
    <w:rsid w:val="5ACAEDB6"/>
    <w:rsid w:val="5ACB2CAF"/>
    <w:rsid w:val="5ACD2587"/>
    <w:rsid w:val="5ACD62F4"/>
    <w:rsid w:val="5AD7B0AD"/>
    <w:rsid w:val="5AD80BBB"/>
    <w:rsid w:val="5AD9966D"/>
    <w:rsid w:val="5ADBAD7B"/>
    <w:rsid w:val="5AE0D166"/>
    <w:rsid w:val="5AE8BC6E"/>
    <w:rsid w:val="5AE940B1"/>
    <w:rsid w:val="5AEA216B"/>
    <w:rsid w:val="5AEBC5B9"/>
    <w:rsid w:val="5AEBF4B1"/>
    <w:rsid w:val="5AEFB715"/>
    <w:rsid w:val="5AF22964"/>
    <w:rsid w:val="5AF5BDE9"/>
    <w:rsid w:val="5AF71659"/>
    <w:rsid w:val="5AF85CA1"/>
    <w:rsid w:val="5AF8BDAB"/>
    <w:rsid w:val="5AF99935"/>
    <w:rsid w:val="5AFCA70E"/>
    <w:rsid w:val="5AFD3DF4"/>
    <w:rsid w:val="5AFF27AA"/>
    <w:rsid w:val="5AFF626E"/>
    <w:rsid w:val="5B003403"/>
    <w:rsid w:val="5B028A39"/>
    <w:rsid w:val="5B03372A"/>
    <w:rsid w:val="5B04D3CC"/>
    <w:rsid w:val="5B05F3CE"/>
    <w:rsid w:val="5B0717B9"/>
    <w:rsid w:val="5B0728A0"/>
    <w:rsid w:val="5B09EDF7"/>
    <w:rsid w:val="5B0BF3B5"/>
    <w:rsid w:val="5B0C90E8"/>
    <w:rsid w:val="5B0C93EB"/>
    <w:rsid w:val="5B0D9773"/>
    <w:rsid w:val="5B0E0013"/>
    <w:rsid w:val="5B0EAA34"/>
    <w:rsid w:val="5B110160"/>
    <w:rsid w:val="5B1221D3"/>
    <w:rsid w:val="5B1433DE"/>
    <w:rsid w:val="5B152925"/>
    <w:rsid w:val="5B1533BA"/>
    <w:rsid w:val="5B15F6B9"/>
    <w:rsid w:val="5B17A0FC"/>
    <w:rsid w:val="5B1A4733"/>
    <w:rsid w:val="5B1B7072"/>
    <w:rsid w:val="5B267EF6"/>
    <w:rsid w:val="5B294D78"/>
    <w:rsid w:val="5B298441"/>
    <w:rsid w:val="5B2A37DE"/>
    <w:rsid w:val="5B2B62D4"/>
    <w:rsid w:val="5B2C0FC6"/>
    <w:rsid w:val="5B2D1D7E"/>
    <w:rsid w:val="5B2F4343"/>
    <w:rsid w:val="5B2FA587"/>
    <w:rsid w:val="5B2FFA2B"/>
    <w:rsid w:val="5B316E00"/>
    <w:rsid w:val="5B31811E"/>
    <w:rsid w:val="5B33057B"/>
    <w:rsid w:val="5B3626F4"/>
    <w:rsid w:val="5B382542"/>
    <w:rsid w:val="5B385489"/>
    <w:rsid w:val="5B386FCA"/>
    <w:rsid w:val="5B39421F"/>
    <w:rsid w:val="5B3A9B7C"/>
    <w:rsid w:val="5B3CF58C"/>
    <w:rsid w:val="5B3DA68F"/>
    <w:rsid w:val="5B3DC56E"/>
    <w:rsid w:val="5B415CE4"/>
    <w:rsid w:val="5B41C534"/>
    <w:rsid w:val="5B42A9B5"/>
    <w:rsid w:val="5B42E193"/>
    <w:rsid w:val="5B46AD89"/>
    <w:rsid w:val="5B48F27E"/>
    <w:rsid w:val="5B4AD69A"/>
    <w:rsid w:val="5B4CB709"/>
    <w:rsid w:val="5B4CB846"/>
    <w:rsid w:val="5B4EF4A4"/>
    <w:rsid w:val="5B52220C"/>
    <w:rsid w:val="5B53C4FF"/>
    <w:rsid w:val="5B541020"/>
    <w:rsid w:val="5B5606BF"/>
    <w:rsid w:val="5B566541"/>
    <w:rsid w:val="5B580B89"/>
    <w:rsid w:val="5B59EB85"/>
    <w:rsid w:val="5B5A48F5"/>
    <w:rsid w:val="5B5E8CEB"/>
    <w:rsid w:val="5B5FFE4C"/>
    <w:rsid w:val="5B6059BF"/>
    <w:rsid w:val="5B622CD5"/>
    <w:rsid w:val="5B62D61D"/>
    <w:rsid w:val="5B64CB88"/>
    <w:rsid w:val="5B65D615"/>
    <w:rsid w:val="5B661367"/>
    <w:rsid w:val="5B6770F7"/>
    <w:rsid w:val="5B67740E"/>
    <w:rsid w:val="5B703607"/>
    <w:rsid w:val="5B75897D"/>
    <w:rsid w:val="5B7A3F58"/>
    <w:rsid w:val="5B7B364F"/>
    <w:rsid w:val="5B7F39AF"/>
    <w:rsid w:val="5B814F29"/>
    <w:rsid w:val="5B825E59"/>
    <w:rsid w:val="5B82FD25"/>
    <w:rsid w:val="5B841C48"/>
    <w:rsid w:val="5B847EC5"/>
    <w:rsid w:val="5B8529CC"/>
    <w:rsid w:val="5B877AF0"/>
    <w:rsid w:val="5B88581C"/>
    <w:rsid w:val="5B88C90E"/>
    <w:rsid w:val="5B8A0C67"/>
    <w:rsid w:val="5B8AADEB"/>
    <w:rsid w:val="5B8AC29B"/>
    <w:rsid w:val="5B8BCB6A"/>
    <w:rsid w:val="5B8C3EB9"/>
    <w:rsid w:val="5B8E1C46"/>
    <w:rsid w:val="5B90C186"/>
    <w:rsid w:val="5B925CB6"/>
    <w:rsid w:val="5B9493F6"/>
    <w:rsid w:val="5B94AFD6"/>
    <w:rsid w:val="5B959C82"/>
    <w:rsid w:val="5B96415A"/>
    <w:rsid w:val="5B96DDC9"/>
    <w:rsid w:val="5B97857D"/>
    <w:rsid w:val="5B986BBA"/>
    <w:rsid w:val="5B999C95"/>
    <w:rsid w:val="5B99C097"/>
    <w:rsid w:val="5B9B9FFF"/>
    <w:rsid w:val="5B9DBF64"/>
    <w:rsid w:val="5BA2FCB7"/>
    <w:rsid w:val="5BA39C77"/>
    <w:rsid w:val="5BA7C126"/>
    <w:rsid w:val="5BA8A9E6"/>
    <w:rsid w:val="5BAAA1BE"/>
    <w:rsid w:val="5BAEE2DF"/>
    <w:rsid w:val="5BAFF76F"/>
    <w:rsid w:val="5BB2B8C5"/>
    <w:rsid w:val="5BB46185"/>
    <w:rsid w:val="5BB5ED24"/>
    <w:rsid w:val="5BB8F7D9"/>
    <w:rsid w:val="5BBE532D"/>
    <w:rsid w:val="5BBF7A33"/>
    <w:rsid w:val="5BBFEC0F"/>
    <w:rsid w:val="5BC35593"/>
    <w:rsid w:val="5BC5EEF0"/>
    <w:rsid w:val="5BC7017E"/>
    <w:rsid w:val="5BC92847"/>
    <w:rsid w:val="5BC98C02"/>
    <w:rsid w:val="5BC9AF58"/>
    <w:rsid w:val="5BCDB6E4"/>
    <w:rsid w:val="5BCE3D74"/>
    <w:rsid w:val="5BCE5AFC"/>
    <w:rsid w:val="5BCEA69E"/>
    <w:rsid w:val="5BD02D8C"/>
    <w:rsid w:val="5BD2A660"/>
    <w:rsid w:val="5BD30206"/>
    <w:rsid w:val="5BD482B7"/>
    <w:rsid w:val="5BD6CC69"/>
    <w:rsid w:val="5BDA4477"/>
    <w:rsid w:val="5BDB7E97"/>
    <w:rsid w:val="5BE07A9B"/>
    <w:rsid w:val="5BE14C4E"/>
    <w:rsid w:val="5BE45240"/>
    <w:rsid w:val="5BE7B9F8"/>
    <w:rsid w:val="5BEB2E9D"/>
    <w:rsid w:val="5BEC47A1"/>
    <w:rsid w:val="5BEE3C42"/>
    <w:rsid w:val="5BEE84AF"/>
    <w:rsid w:val="5BEEBEE1"/>
    <w:rsid w:val="5BEFA643"/>
    <w:rsid w:val="5BF137F2"/>
    <w:rsid w:val="5BF8E34A"/>
    <w:rsid w:val="5BF93622"/>
    <w:rsid w:val="5BF9EA53"/>
    <w:rsid w:val="5BFA1C8F"/>
    <w:rsid w:val="5BFA853E"/>
    <w:rsid w:val="5BFB921E"/>
    <w:rsid w:val="5BFFD1A3"/>
    <w:rsid w:val="5C02D800"/>
    <w:rsid w:val="5C03A1C3"/>
    <w:rsid w:val="5C05B1CA"/>
    <w:rsid w:val="5C08F25B"/>
    <w:rsid w:val="5C09FCCD"/>
    <w:rsid w:val="5C0D872F"/>
    <w:rsid w:val="5C0F0FD4"/>
    <w:rsid w:val="5C0F3E2C"/>
    <w:rsid w:val="5C0F82B7"/>
    <w:rsid w:val="5C10C621"/>
    <w:rsid w:val="5C11A10E"/>
    <w:rsid w:val="5C11A1A3"/>
    <w:rsid w:val="5C127186"/>
    <w:rsid w:val="5C13C394"/>
    <w:rsid w:val="5C15D797"/>
    <w:rsid w:val="5C1732CA"/>
    <w:rsid w:val="5C1776D5"/>
    <w:rsid w:val="5C1A4974"/>
    <w:rsid w:val="5C1E6380"/>
    <w:rsid w:val="5C1EE6BB"/>
    <w:rsid w:val="5C1F48FD"/>
    <w:rsid w:val="5C1FEA00"/>
    <w:rsid w:val="5C1FF0DD"/>
    <w:rsid w:val="5C203F77"/>
    <w:rsid w:val="5C20531E"/>
    <w:rsid w:val="5C2071E9"/>
    <w:rsid w:val="5C24CC28"/>
    <w:rsid w:val="5C28CBDB"/>
    <w:rsid w:val="5C298C19"/>
    <w:rsid w:val="5C29E4EA"/>
    <w:rsid w:val="5C2A58AA"/>
    <w:rsid w:val="5C2D41ED"/>
    <w:rsid w:val="5C2EBDED"/>
    <w:rsid w:val="5C2F1E31"/>
    <w:rsid w:val="5C2F54BF"/>
    <w:rsid w:val="5C31FB8A"/>
    <w:rsid w:val="5C322BE5"/>
    <w:rsid w:val="5C340AD2"/>
    <w:rsid w:val="5C359E7E"/>
    <w:rsid w:val="5C36E5C8"/>
    <w:rsid w:val="5C3929CB"/>
    <w:rsid w:val="5C3C840B"/>
    <w:rsid w:val="5C3DE322"/>
    <w:rsid w:val="5C3F5937"/>
    <w:rsid w:val="5C438581"/>
    <w:rsid w:val="5C455B3B"/>
    <w:rsid w:val="5C494948"/>
    <w:rsid w:val="5C4CF1E4"/>
    <w:rsid w:val="5C4F283D"/>
    <w:rsid w:val="5C4F5AE2"/>
    <w:rsid w:val="5C54DBCA"/>
    <w:rsid w:val="5C55A7D5"/>
    <w:rsid w:val="5C569F2F"/>
    <w:rsid w:val="5C58D473"/>
    <w:rsid w:val="5C598E22"/>
    <w:rsid w:val="5C59F121"/>
    <w:rsid w:val="5C5AB4F4"/>
    <w:rsid w:val="5C5E23EA"/>
    <w:rsid w:val="5C5ED0CB"/>
    <w:rsid w:val="5C5F0BF0"/>
    <w:rsid w:val="5C66106A"/>
    <w:rsid w:val="5C6A6DAF"/>
    <w:rsid w:val="5C6C4C6C"/>
    <w:rsid w:val="5C6CE17E"/>
    <w:rsid w:val="5C6D9B36"/>
    <w:rsid w:val="5C700EA5"/>
    <w:rsid w:val="5C704A7F"/>
    <w:rsid w:val="5C7317EF"/>
    <w:rsid w:val="5C735718"/>
    <w:rsid w:val="5C752C3D"/>
    <w:rsid w:val="5C76B10A"/>
    <w:rsid w:val="5C78D3CA"/>
    <w:rsid w:val="5C7AF906"/>
    <w:rsid w:val="5C7DCCB4"/>
    <w:rsid w:val="5C7DDDDC"/>
    <w:rsid w:val="5C7E6D8A"/>
    <w:rsid w:val="5C7E8373"/>
    <w:rsid w:val="5C7E9ABE"/>
    <w:rsid w:val="5C7EC598"/>
    <w:rsid w:val="5C7F3376"/>
    <w:rsid w:val="5C7FAF4E"/>
    <w:rsid w:val="5C800826"/>
    <w:rsid w:val="5C8122BA"/>
    <w:rsid w:val="5C83A4E1"/>
    <w:rsid w:val="5C853018"/>
    <w:rsid w:val="5C8B824A"/>
    <w:rsid w:val="5C8D6769"/>
    <w:rsid w:val="5C9013A0"/>
    <w:rsid w:val="5C9441A4"/>
    <w:rsid w:val="5C96C392"/>
    <w:rsid w:val="5C9B4F68"/>
    <w:rsid w:val="5C9B5B79"/>
    <w:rsid w:val="5C9C5C7B"/>
    <w:rsid w:val="5C9CE3D6"/>
    <w:rsid w:val="5C9D755C"/>
    <w:rsid w:val="5C9DF005"/>
    <w:rsid w:val="5C9E257A"/>
    <w:rsid w:val="5C9F90B3"/>
    <w:rsid w:val="5CA1CAC2"/>
    <w:rsid w:val="5CA2B495"/>
    <w:rsid w:val="5CA2F91F"/>
    <w:rsid w:val="5CA3204F"/>
    <w:rsid w:val="5CA6B0EA"/>
    <w:rsid w:val="5CA9C690"/>
    <w:rsid w:val="5CA9ED2B"/>
    <w:rsid w:val="5CAAA10B"/>
    <w:rsid w:val="5CB9FA36"/>
    <w:rsid w:val="5CBE7DD3"/>
    <w:rsid w:val="5CBE81E7"/>
    <w:rsid w:val="5CBEF1D9"/>
    <w:rsid w:val="5CC1E7EB"/>
    <w:rsid w:val="5CC53EB8"/>
    <w:rsid w:val="5CC5A871"/>
    <w:rsid w:val="5CC78B11"/>
    <w:rsid w:val="5CC7CB28"/>
    <w:rsid w:val="5CCB38BD"/>
    <w:rsid w:val="5CCBA5EB"/>
    <w:rsid w:val="5CCF7FF3"/>
    <w:rsid w:val="5CCFF187"/>
    <w:rsid w:val="5CD0BAA9"/>
    <w:rsid w:val="5CD38AA8"/>
    <w:rsid w:val="5CD5DC73"/>
    <w:rsid w:val="5CD88DDC"/>
    <w:rsid w:val="5CD9FCBB"/>
    <w:rsid w:val="5CDA9536"/>
    <w:rsid w:val="5CDAC9DC"/>
    <w:rsid w:val="5CDAE720"/>
    <w:rsid w:val="5CDB35FC"/>
    <w:rsid w:val="5CDC9D99"/>
    <w:rsid w:val="5CDE7A85"/>
    <w:rsid w:val="5CDF237B"/>
    <w:rsid w:val="5CDF8C72"/>
    <w:rsid w:val="5CE01FB0"/>
    <w:rsid w:val="5CE1610E"/>
    <w:rsid w:val="5CE8B3F8"/>
    <w:rsid w:val="5CE92E2A"/>
    <w:rsid w:val="5CEA2CF8"/>
    <w:rsid w:val="5CEC01DC"/>
    <w:rsid w:val="5CEF3CEB"/>
    <w:rsid w:val="5CF12F3E"/>
    <w:rsid w:val="5CF41504"/>
    <w:rsid w:val="5CF43B6A"/>
    <w:rsid w:val="5CF4C226"/>
    <w:rsid w:val="5CF550F8"/>
    <w:rsid w:val="5CF6F0A5"/>
    <w:rsid w:val="5CF78189"/>
    <w:rsid w:val="5CFA2616"/>
    <w:rsid w:val="5CFA3295"/>
    <w:rsid w:val="5CFC9804"/>
    <w:rsid w:val="5CFCB66C"/>
    <w:rsid w:val="5D00717F"/>
    <w:rsid w:val="5D01B056"/>
    <w:rsid w:val="5D0DE9EF"/>
    <w:rsid w:val="5D0E65D4"/>
    <w:rsid w:val="5D0F1FDB"/>
    <w:rsid w:val="5D12816F"/>
    <w:rsid w:val="5D12F387"/>
    <w:rsid w:val="5D136B5C"/>
    <w:rsid w:val="5D1B29FD"/>
    <w:rsid w:val="5D1B8BEF"/>
    <w:rsid w:val="5D1C5D13"/>
    <w:rsid w:val="5D1C926A"/>
    <w:rsid w:val="5D1E3E67"/>
    <w:rsid w:val="5D25CAD3"/>
    <w:rsid w:val="5D27D2B9"/>
    <w:rsid w:val="5D297DE7"/>
    <w:rsid w:val="5D2E321A"/>
    <w:rsid w:val="5D2EA7D4"/>
    <w:rsid w:val="5D2F5FAB"/>
    <w:rsid w:val="5D36EDB8"/>
    <w:rsid w:val="5D3A75CC"/>
    <w:rsid w:val="5D3D76B8"/>
    <w:rsid w:val="5D3E65D1"/>
    <w:rsid w:val="5D40FFFF"/>
    <w:rsid w:val="5D427E61"/>
    <w:rsid w:val="5D44111B"/>
    <w:rsid w:val="5D4485A0"/>
    <w:rsid w:val="5D44C873"/>
    <w:rsid w:val="5D464408"/>
    <w:rsid w:val="5D47B7A6"/>
    <w:rsid w:val="5D48258C"/>
    <w:rsid w:val="5D49D69C"/>
    <w:rsid w:val="5D4A3CE5"/>
    <w:rsid w:val="5D4D0978"/>
    <w:rsid w:val="5D4DFDF1"/>
    <w:rsid w:val="5D52EBC5"/>
    <w:rsid w:val="5D53F03B"/>
    <w:rsid w:val="5D55CCBC"/>
    <w:rsid w:val="5D566947"/>
    <w:rsid w:val="5D59E54E"/>
    <w:rsid w:val="5D5A057B"/>
    <w:rsid w:val="5D5FE2CF"/>
    <w:rsid w:val="5D5FFC1B"/>
    <w:rsid w:val="5D607239"/>
    <w:rsid w:val="5D60AA7A"/>
    <w:rsid w:val="5D60B236"/>
    <w:rsid w:val="5D615350"/>
    <w:rsid w:val="5D6349C6"/>
    <w:rsid w:val="5D651882"/>
    <w:rsid w:val="5D66795B"/>
    <w:rsid w:val="5D66A597"/>
    <w:rsid w:val="5D69420D"/>
    <w:rsid w:val="5D6985C2"/>
    <w:rsid w:val="5D6A0ABE"/>
    <w:rsid w:val="5D6B3907"/>
    <w:rsid w:val="5D6BB05B"/>
    <w:rsid w:val="5D6E585A"/>
    <w:rsid w:val="5D70F73B"/>
    <w:rsid w:val="5D723A4D"/>
    <w:rsid w:val="5D73A848"/>
    <w:rsid w:val="5D73AF12"/>
    <w:rsid w:val="5D7421DD"/>
    <w:rsid w:val="5D74E254"/>
    <w:rsid w:val="5D74FB43"/>
    <w:rsid w:val="5D75C71E"/>
    <w:rsid w:val="5D7714D5"/>
    <w:rsid w:val="5D78055F"/>
    <w:rsid w:val="5D7CD37A"/>
    <w:rsid w:val="5D7D6BD2"/>
    <w:rsid w:val="5D7E3DCB"/>
    <w:rsid w:val="5D7E86B4"/>
    <w:rsid w:val="5D82F41D"/>
    <w:rsid w:val="5D841A1B"/>
    <w:rsid w:val="5D84723A"/>
    <w:rsid w:val="5D84D6F8"/>
    <w:rsid w:val="5D88EA71"/>
    <w:rsid w:val="5D8A1A57"/>
    <w:rsid w:val="5D8A4EA0"/>
    <w:rsid w:val="5D8D57F1"/>
    <w:rsid w:val="5D8F36AF"/>
    <w:rsid w:val="5D8FCBB3"/>
    <w:rsid w:val="5D927E71"/>
    <w:rsid w:val="5D94F3EA"/>
    <w:rsid w:val="5D996B5E"/>
    <w:rsid w:val="5D9AACBF"/>
    <w:rsid w:val="5D9AE0BB"/>
    <w:rsid w:val="5D9E23C3"/>
    <w:rsid w:val="5DA2F0DD"/>
    <w:rsid w:val="5DA34258"/>
    <w:rsid w:val="5DA3A210"/>
    <w:rsid w:val="5DA3C1BD"/>
    <w:rsid w:val="5DA4FB3E"/>
    <w:rsid w:val="5DA5C717"/>
    <w:rsid w:val="5DA8462A"/>
    <w:rsid w:val="5DA92C3E"/>
    <w:rsid w:val="5DAB505D"/>
    <w:rsid w:val="5DABFC64"/>
    <w:rsid w:val="5DAE2693"/>
    <w:rsid w:val="5DAEEB1C"/>
    <w:rsid w:val="5DB113EB"/>
    <w:rsid w:val="5DB126C8"/>
    <w:rsid w:val="5DB18547"/>
    <w:rsid w:val="5DB27990"/>
    <w:rsid w:val="5DB44841"/>
    <w:rsid w:val="5DB6270F"/>
    <w:rsid w:val="5DB973D6"/>
    <w:rsid w:val="5DB9AAF5"/>
    <w:rsid w:val="5DBA93D7"/>
    <w:rsid w:val="5DBE3434"/>
    <w:rsid w:val="5DC18287"/>
    <w:rsid w:val="5DC2927E"/>
    <w:rsid w:val="5DC31F81"/>
    <w:rsid w:val="5DC4D3DA"/>
    <w:rsid w:val="5DC6A326"/>
    <w:rsid w:val="5DC8F312"/>
    <w:rsid w:val="5DC98CA5"/>
    <w:rsid w:val="5DCA02D5"/>
    <w:rsid w:val="5DCA8DE8"/>
    <w:rsid w:val="5DCB7D5D"/>
    <w:rsid w:val="5DCBFFFB"/>
    <w:rsid w:val="5DCC20DF"/>
    <w:rsid w:val="5DCD4475"/>
    <w:rsid w:val="5DCD8326"/>
    <w:rsid w:val="5DCDF1D9"/>
    <w:rsid w:val="5DD0BC4F"/>
    <w:rsid w:val="5DD39F69"/>
    <w:rsid w:val="5DD4574E"/>
    <w:rsid w:val="5DD7E8AB"/>
    <w:rsid w:val="5DDA5DDD"/>
    <w:rsid w:val="5DDDDAFA"/>
    <w:rsid w:val="5DDF9843"/>
    <w:rsid w:val="5DE03C96"/>
    <w:rsid w:val="5DE21B27"/>
    <w:rsid w:val="5DE43B2E"/>
    <w:rsid w:val="5DE7C5D4"/>
    <w:rsid w:val="5DE93534"/>
    <w:rsid w:val="5DE96581"/>
    <w:rsid w:val="5DE9A212"/>
    <w:rsid w:val="5DEAA0C8"/>
    <w:rsid w:val="5DECC6E9"/>
    <w:rsid w:val="5DED2E45"/>
    <w:rsid w:val="5DEE1EB0"/>
    <w:rsid w:val="5DEF8B9D"/>
    <w:rsid w:val="5DEFDD15"/>
    <w:rsid w:val="5DF2D013"/>
    <w:rsid w:val="5DF5176A"/>
    <w:rsid w:val="5DF93002"/>
    <w:rsid w:val="5DF93E8E"/>
    <w:rsid w:val="5DFF6D0B"/>
    <w:rsid w:val="5E00AA03"/>
    <w:rsid w:val="5E01809F"/>
    <w:rsid w:val="5E018E60"/>
    <w:rsid w:val="5E01F8CD"/>
    <w:rsid w:val="5E0277DA"/>
    <w:rsid w:val="5E02972A"/>
    <w:rsid w:val="5E039DC6"/>
    <w:rsid w:val="5E07025D"/>
    <w:rsid w:val="5E07D577"/>
    <w:rsid w:val="5E0861C9"/>
    <w:rsid w:val="5E0DC2CB"/>
    <w:rsid w:val="5E0E33C3"/>
    <w:rsid w:val="5E0FC084"/>
    <w:rsid w:val="5E0FD324"/>
    <w:rsid w:val="5E0FEB93"/>
    <w:rsid w:val="5E11D8A0"/>
    <w:rsid w:val="5E134387"/>
    <w:rsid w:val="5E170E9E"/>
    <w:rsid w:val="5E171718"/>
    <w:rsid w:val="5E1812A8"/>
    <w:rsid w:val="5E1B5C63"/>
    <w:rsid w:val="5E1CF3D9"/>
    <w:rsid w:val="5E1E482D"/>
    <w:rsid w:val="5E1FF86A"/>
    <w:rsid w:val="5E208F61"/>
    <w:rsid w:val="5E217DF9"/>
    <w:rsid w:val="5E21DC3B"/>
    <w:rsid w:val="5E22534D"/>
    <w:rsid w:val="5E26D7B9"/>
    <w:rsid w:val="5E26DC5F"/>
    <w:rsid w:val="5E27B8F8"/>
    <w:rsid w:val="5E2A2DD0"/>
    <w:rsid w:val="5E2B70B6"/>
    <w:rsid w:val="5E2F279C"/>
    <w:rsid w:val="5E31D8AF"/>
    <w:rsid w:val="5E335E8E"/>
    <w:rsid w:val="5E35D5D5"/>
    <w:rsid w:val="5E361486"/>
    <w:rsid w:val="5E398899"/>
    <w:rsid w:val="5E3AD14C"/>
    <w:rsid w:val="5E3B8832"/>
    <w:rsid w:val="5E3C86BA"/>
    <w:rsid w:val="5E3D1018"/>
    <w:rsid w:val="5E3F9AF5"/>
    <w:rsid w:val="5E411F1A"/>
    <w:rsid w:val="5E42BD48"/>
    <w:rsid w:val="5E43306A"/>
    <w:rsid w:val="5E458E58"/>
    <w:rsid w:val="5E46C585"/>
    <w:rsid w:val="5E4721E1"/>
    <w:rsid w:val="5E48A335"/>
    <w:rsid w:val="5E4A1C50"/>
    <w:rsid w:val="5E4AEEF7"/>
    <w:rsid w:val="5E4EBF23"/>
    <w:rsid w:val="5E4F69D4"/>
    <w:rsid w:val="5E51F25E"/>
    <w:rsid w:val="5E55292F"/>
    <w:rsid w:val="5E559793"/>
    <w:rsid w:val="5E55EDB4"/>
    <w:rsid w:val="5E5803C9"/>
    <w:rsid w:val="5E5AC10F"/>
    <w:rsid w:val="5E5DB8EE"/>
    <w:rsid w:val="5E5E99DA"/>
    <w:rsid w:val="5E61B990"/>
    <w:rsid w:val="5E622C56"/>
    <w:rsid w:val="5E6752F4"/>
    <w:rsid w:val="5E6819CB"/>
    <w:rsid w:val="5E685C94"/>
    <w:rsid w:val="5E68E309"/>
    <w:rsid w:val="5E6B3977"/>
    <w:rsid w:val="5E6C44E2"/>
    <w:rsid w:val="5E6CE743"/>
    <w:rsid w:val="5E6CF1BF"/>
    <w:rsid w:val="5E6D71B5"/>
    <w:rsid w:val="5E6D91BF"/>
    <w:rsid w:val="5E6EA39A"/>
    <w:rsid w:val="5E6EA881"/>
    <w:rsid w:val="5E70AB5C"/>
    <w:rsid w:val="5E71146C"/>
    <w:rsid w:val="5E71413F"/>
    <w:rsid w:val="5E74F17E"/>
    <w:rsid w:val="5E76AEE7"/>
    <w:rsid w:val="5E7855F0"/>
    <w:rsid w:val="5E7B5D6C"/>
    <w:rsid w:val="5E7B647F"/>
    <w:rsid w:val="5E7B8B2A"/>
    <w:rsid w:val="5E7D3BC6"/>
    <w:rsid w:val="5E7E618B"/>
    <w:rsid w:val="5E804FB8"/>
    <w:rsid w:val="5E806E76"/>
    <w:rsid w:val="5E80EF3F"/>
    <w:rsid w:val="5E85BA6D"/>
    <w:rsid w:val="5E88197A"/>
    <w:rsid w:val="5E90239B"/>
    <w:rsid w:val="5E90A2B7"/>
    <w:rsid w:val="5E999CB2"/>
    <w:rsid w:val="5E99B2E5"/>
    <w:rsid w:val="5E9A54D7"/>
    <w:rsid w:val="5E9C793F"/>
    <w:rsid w:val="5E9EDE62"/>
    <w:rsid w:val="5EA1EC52"/>
    <w:rsid w:val="5EA478B2"/>
    <w:rsid w:val="5EA5887B"/>
    <w:rsid w:val="5EA66E94"/>
    <w:rsid w:val="5EA6F7C4"/>
    <w:rsid w:val="5EA71C93"/>
    <w:rsid w:val="5EA8F2BD"/>
    <w:rsid w:val="5EA9F207"/>
    <w:rsid w:val="5EAA14A7"/>
    <w:rsid w:val="5EABE09E"/>
    <w:rsid w:val="5EACFE0E"/>
    <w:rsid w:val="5EAEC99F"/>
    <w:rsid w:val="5EAFA52B"/>
    <w:rsid w:val="5EAFC58F"/>
    <w:rsid w:val="5EB0317B"/>
    <w:rsid w:val="5EB0AE17"/>
    <w:rsid w:val="5EB114C2"/>
    <w:rsid w:val="5EB1D329"/>
    <w:rsid w:val="5EB62203"/>
    <w:rsid w:val="5EB67EB1"/>
    <w:rsid w:val="5EB6A67A"/>
    <w:rsid w:val="5EB8A6E7"/>
    <w:rsid w:val="5EB915B6"/>
    <w:rsid w:val="5EBAA813"/>
    <w:rsid w:val="5EBB976A"/>
    <w:rsid w:val="5EC04BC2"/>
    <w:rsid w:val="5EC075F4"/>
    <w:rsid w:val="5EC0F1C0"/>
    <w:rsid w:val="5EC168F8"/>
    <w:rsid w:val="5EC1F655"/>
    <w:rsid w:val="5EC4D218"/>
    <w:rsid w:val="5ECA78A2"/>
    <w:rsid w:val="5ECB9F29"/>
    <w:rsid w:val="5ECC9951"/>
    <w:rsid w:val="5ECD8CAF"/>
    <w:rsid w:val="5ECF0EBF"/>
    <w:rsid w:val="5ED07C8B"/>
    <w:rsid w:val="5ED1233A"/>
    <w:rsid w:val="5ED3250E"/>
    <w:rsid w:val="5ED4A16D"/>
    <w:rsid w:val="5ED590E3"/>
    <w:rsid w:val="5ED6A5CE"/>
    <w:rsid w:val="5ED911CB"/>
    <w:rsid w:val="5ED98EE2"/>
    <w:rsid w:val="5EDB3D39"/>
    <w:rsid w:val="5EDE4E12"/>
    <w:rsid w:val="5EDFF817"/>
    <w:rsid w:val="5EE0E574"/>
    <w:rsid w:val="5EE24080"/>
    <w:rsid w:val="5EE30C31"/>
    <w:rsid w:val="5EE5CE5D"/>
    <w:rsid w:val="5EE7F023"/>
    <w:rsid w:val="5EE98A87"/>
    <w:rsid w:val="5EEA3F42"/>
    <w:rsid w:val="5EEA7B72"/>
    <w:rsid w:val="5EEB55D8"/>
    <w:rsid w:val="5EEBA6A9"/>
    <w:rsid w:val="5EECD212"/>
    <w:rsid w:val="5EEDB76D"/>
    <w:rsid w:val="5EEEEDDE"/>
    <w:rsid w:val="5EF46433"/>
    <w:rsid w:val="5EF75C31"/>
    <w:rsid w:val="5EF8D778"/>
    <w:rsid w:val="5EF9DA16"/>
    <w:rsid w:val="5EFA0842"/>
    <w:rsid w:val="5EFAB88E"/>
    <w:rsid w:val="5EFC0F30"/>
    <w:rsid w:val="5EFC1031"/>
    <w:rsid w:val="5EFDD14E"/>
    <w:rsid w:val="5EFF7A5E"/>
    <w:rsid w:val="5F01834C"/>
    <w:rsid w:val="5F01A7E4"/>
    <w:rsid w:val="5F07B275"/>
    <w:rsid w:val="5F0875F0"/>
    <w:rsid w:val="5F0A1F1C"/>
    <w:rsid w:val="5F0A5270"/>
    <w:rsid w:val="5F0AF1E5"/>
    <w:rsid w:val="5F0AF5EF"/>
    <w:rsid w:val="5F0C6F0C"/>
    <w:rsid w:val="5F0D218B"/>
    <w:rsid w:val="5F116529"/>
    <w:rsid w:val="5F136453"/>
    <w:rsid w:val="5F149DD1"/>
    <w:rsid w:val="5F15ADC8"/>
    <w:rsid w:val="5F1670BA"/>
    <w:rsid w:val="5F167469"/>
    <w:rsid w:val="5F1C0845"/>
    <w:rsid w:val="5F1C263D"/>
    <w:rsid w:val="5F1EC47E"/>
    <w:rsid w:val="5F2001D4"/>
    <w:rsid w:val="5F20225E"/>
    <w:rsid w:val="5F20E58C"/>
    <w:rsid w:val="5F20F3DA"/>
    <w:rsid w:val="5F21A7C8"/>
    <w:rsid w:val="5F2479C9"/>
    <w:rsid w:val="5F255402"/>
    <w:rsid w:val="5F26F9B1"/>
    <w:rsid w:val="5F274B9A"/>
    <w:rsid w:val="5F29A79D"/>
    <w:rsid w:val="5F2B6A11"/>
    <w:rsid w:val="5F2E637B"/>
    <w:rsid w:val="5F2FB46F"/>
    <w:rsid w:val="5F323D66"/>
    <w:rsid w:val="5F3341ED"/>
    <w:rsid w:val="5F33C2D3"/>
    <w:rsid w:val="5F361EC8"/>
    <w:rsid w:val="5F36A178"/>
    <w:rsid w:val="5F376204"/>
    <w:rsid w:val="5F39AB3F"/>
    <w:rsid w:val="5F3BA319"/>
    <w:rsid w:val="5F4110B7"/>
    <w:rsid w:val="5F41BBB9"/>
    <w:rsid w:val="5F421D29"/>
    <w:rsid w:val="5F4377B6"/>
    <w:rsid w:val="5F4486F9"/>
    <w:rsid w:val="5F46406D"/>
    <w:rsid w:val="5F464B21"/>
    <w:rsid w:val="5F46DE81"/>
    <w:rsid w:val="5F48C8CF"/>
    <w:rsid w:val="5F4BC6BC"/>
    <w:rsid w:val="5F4CCFB4"/>
    <w:rsid w:val="5F4D4207"/>
    <w:rsid w:val="5F4F1F4C"/>
    <w:rsid w:val="5F51FDDB"/>
    <w:rsid w:val="5F53EE39"/>
    <w:rsid w:val="5F5736B9"/>
    <w:rsid w:val="5F59E959"/>
    <w:rsid w:val="5F5A55BA"/>
    <w:rsid w:val="5F5A676C"/>
    <w:rsid w:val="5F5CEED0"/>
    <w:rsid w:val="5F5D2409"/>
    <w:rsid w:val="5F5D4114"/>
    <w:rsid w:val="5F5FEC71"/>
    <w:rsid w:val="5F6278DF"/>
    <w:rsid w:val="5F66ABC8"/>
    <w:rsid w:val="5F67EF05"/>
    <w:rsid w:val="5F6B456F"/>
    <w:rsid w:val="5F6FD1CD"/>
    <w:rsid w:val="5F6FF85E"/>
    <w:rsid w:val="5F71FCBB"/>
    <w:rsid w:val="5F746D0E"/>
    <w:rsid w:val="5F74EF6D"/>
    <w:rsid w:val="5F753CF0"/>
    <w:rsid w:val="5F756108"/>
    <w:rsid w:val="5F7797BB"/>
    <w:rsid w:val="5F7C3F83"/>
    <w:rsid w:val="5F7DAC3E"/>
    <w:rsid w:val="5F805223"/>
    <w:rsid w:val="5F80B40F"/>
    <w:rsid w:val="5F81444F"/>
    <w:rsid w:val="5F834BF7"/>
    <w:rsid w:val="5F83BED3"/>
    <w:rsid w:val="5F8424A0"/>
    <w:rsid w:val="5F864746"/>
    <w:rsid w:val="5F866FD4"/>
    <w:rsid w:val="5F88447C"/>
    <w:rsid w:val="5F89DCFD"/>
    <w:rsid w:val="5F8C4A40"/>
    <w:rsid w:val="5F8CA63D"/>
    <w:rsid w:val="5F8EFBE3"/>
    <w:rsid w:val="5F8FE981"/>
    <w:rsid w:val="5F91D51E"/>
    <w:rsid w:val="5F920B97"/>
    <w:rsid w:val="5F965073"/>
    <w:rsid w:val="5F991996"/>
    <w:rsid w:val="5F993641"/>
    <w:rsid w:val="5F9AC818"/>
    <w:rsid w:val="5F9AFFDC"/>
    <w:rsid w:val="5F9BECE1"/>
    <w:rsid w:val="5F9EC835"/>
    <w:rsid w:val="5F9EF4B8"/>
    <w:rsid w:val="5FA103D7"/>
    <w:rsid w:val="5FA4A2C3"/>
    <w:rsid w:val="5FA77CDE"/>
    <w:rsid w:val="5FA8894F"/>
    <w:rsid w:val="5FAB94DA"/>
    <w:rsid w:val="5FB10A09"/>
    <w:rsid w:val="5FB194E1"/>
    <w:rsid w:val="5FB4E978"/>
    <w:rsid w:val="5FB8DDB7"/>
    <w:rsid w:val="5FBA0E0C"/>
    <w:rsid w:val="5FBC5FC2"/>
    <w:rsid w:val="5FBE4D1F"/>
    <w:rsid w:val="5FBE95EA"/>
    <w:rsid w:val="5FBFE7CC"/>
    <w:rsid w:val="5FC19105"/>
    <w:rsid w:val="5FC3B9FB"/>
    <w:rsid w:val="5FC4CA4D"/>
    <w:rsid w:val="5FC5F6DE"/>
    <w:rsid w:val="5FC72CDA"/>
    <w:rsid w:val="5FC952D8"/>
    <w:rsid w:val="5FCB587B"/>
    <w:rsid w:val="5FCBB2E2"/>
    <w:rsid w:val="5FCCC193"/>
    <w:rsid w:val="5FCDF511"/>
    <w:rsid w:val="5FCF38B1"/>
    <w:rsid w:val="5FCF4F40"/>
    <w:rsid w:val="5FD4CC59"/>
    <w:rsid w:val="5FD5FE1A"/>
    <w:rsid w:val="5FD8189D"/>
    <w:rsid w:val="5FD9DEFB"/>
    <w:rsid w:val="5FDA1173"/>
    <w:rsid w:val="5FDA406A"/>
    <w:rsid w:val="5FDF9BB9"/>
    <w:rsid w:val="5FE08B94"/>
    <w:rsid w:val="5FE36FAD"/>
    <w:rsid w:val="5FE5555C"/>
    <w:rsid w:val="5FE6D500"/>
    <w:rsid w:val="5FE9066D"/>
    <w:rsid w:val="5FEA44B4"/>
    <w:rsid w:val="5FECD6AC"/>
    <w:rsid w:val="5FEED391"/>
    <w:rsid w:val="5FEFDF67"/>
    <w:rsid w:val="5FF24922"/>
    <w:rsid w:val="5FF2E08B"/>
    <w:rsid w:val="5FF46FAE"/>
    <w:rsid w:val="5FF683DC"/>
    <w:rsid w:val="5FF6EA88"/>
    <w:rsid w:val="5FF90BA2"/>
    <w:rsid w:val="5FFA6159"/>
    <w:rsid w:val="5FFC6A3B"/>
    <w:rsid w:val="5FFD5E19"/>
    <w:rsid w:val="6001086A"/>
    <w:rsid w:val="60021F44"/>
    <w:rsid w:val="600418A3"/>
    <w:rsid w:val="6005FE49"/>
    <w:rsid w:val="600792B9"/>
    <w:rsid w:val="600856B2"/>
    <w:rsid w:val="600A0A56"/>
    <w:rsid w:val="600A41E3"/>
    <w:rsid w:val="60100D7B"/>
    <w:rsid w:val="6010202F"/>
    <w:rsid w:val="6013B2DD"/>
    <w:rsid w:val="6013B574"/>
    <w:rsid w:val="6013DE19"/>
    <w:rsid w:val="6014593F"/>
    <w:rsid w:val="60159563"/>
    <w:rsid w:val="601721B2"/>
    <w:rsid w:val="60197F64"/>
    <w:rsid w:val="601B98AE"/>
    <w:rsid w:val="601C234D"/>
    <w:rsid w:val="601DADED"/>
    <w:rsid w:val="601EF911"/>
    <w:rsid w:val="601F1D22"/>
    <w:rsid w:val="6023837A"/>
    <w:rsid w:val="60253182"/>
    <w:rsid w:val="6029218E"/>
    <w:rsid w:val="6029D107"/>
    <w:rsid w:val="602A40F5"/>
    <w:rsid w:val="602B2DF9"/>
    <w:rsid w:val="602BA48A"/>
    <w:rsid w:val="602BFCA7"/>
    <w:rsid w:val="602DA894"/>
    <w:rsid w:val="602DB640"/>
    <w:rsid w:val="602E7CD1"/>
    <w:rsid w:val="6031B87B"/>
    <w:rsid w:val="60324B16"/>
    <w:rsid w:val="60355C42"/>
    <w:rsid w:val="6036F707"/>
    <w:rsid w:val="6037330C"/>
    <w:rsid w:val="603D155F"/>
    <w:rsid w:val="603D9C87"/>
    <w:rsid w:val="60401430"/>
    <w:rsid w:val="604179D4"/>
    <w:rsid w:val="60418273"/>
    <w:rsid w:val="6042D223"/>
    <w:rsid w:val="60439056"/>
    <w:rsid w:val="60454033"/>
    <w:rsid w:val="604717BF"/>
    <w:rsid w:val="604B52AE"/>
    <w:rsid w:val="604CD8D7"/>
    <w:rsid w:val="604D31AE"/>
    <w:rsid w:val="604FC28A"/>
    <w:rsid w:val="60515AEC"/>
    <w:rsid w:val="60547A5C"/>
    <w:rsid w:val="6056F5D9"/>
    <w:rsid w:val="605766E2"/>
    <w:rsid w:val="6058E5A1"/>
    <w:rsid w:val="60596152"/>
    <w:rsid w:val="6059E21C"/>
    <w:rsid w:val="605BEECA"/>
    <w:rsid w:val="605C3A31"/>
    <w:rsid w:val="605D22C3"/>
    <w:rsid w:val="605E3FD1"/>
    <w:rsid w:val="605E5ED6"/>
    <w:rsid w:val="6060FB56"/>
    <w:rsid w:val="606279B4"/>
    <w:rsid w:val="6062C894"/>
    <w:rsid w:val="6062CE2B"/>
    <w:rsid w:val="6063D028"/>
    <w:rsid w:val="60643607"/>
    <w:rsid w:val="6064E85C"/>
    <w:rsid w:val="60665896"/>
    <w:rsid w:val="60675BC4"/>
    <w:rsid w:val="6068F533"/>
    <w:rsid w:val="606A7D97"/>
    <w:rsid w:val="606ABD65"/>
    <w:rsid w:val="606B6AFE"/>
    <w:rsid w:val="606CB4A9"/>
    <w:rsid w:val="606CBA81"/>
    <w:rsid w:val="606D8222"/>
    <w:rsid w:val="606DB8A9"/>
    <w:rsid w:val="606E58D2"/>
    <w:rsid w:val="60717294"/>
    <w:rsid w:val="6072973F"/>
    <w:rsid w:val="6072D2D8"/>
    <w:rsid w:val="6073CE1E"/>
    <w:rsid w:val="6075645E"/>
    <w:rsid w:val="6078C987"/>
    <w:rsid w:val="6079BA0F"/>
    <w:rsid w:val="607A5447"/>
    <w:rsid w:val="607A821D"/>
    <w:rsid w:val="607D0B2A"/>
    <w:rsid w:val="607DBD4B"/>
    <w:rsid w:val="607EEE54"/>
    <w:rsid w:val="60808BEF"/>
    <w:rsid w:val="6080EDFE"/>
    <w:rsid w:val="60847DFA"/>
    <w:rsid w:val="6084CB0C"/>
    <w:rsid w:val="60858E94"/>
    <w:rsid w:val="6086C507"/>
    <w:rsid w:val="60871D4A"/>
    <w:rsid w:val="60872F50"/>
    <w:rsid w:val="6087658B"/>
    <w:rsid w:val="6087BC51"/>
    <w:rsid w:val="60891316"/>
    <w:rsid w:val="608A2191"/>
    <w:rsid w:val="608BC26A"/>
    <w:rsid w:val="608C0121"/>
    <w:rsid w:val="608D335A"/>
    <w:rsid w:val="608E2868"/>
    <w:rsid w:val="608F0EA4"/>
    <w:rsid w:val="608F628E"/>
    <w:rsid w:val="6092A058"/>
    <w:rsid w:val="60970889"/>
    <w:rsid w:val="609B4B75"/>
    <w:rsid w:val="609F6838"/>
    <w:rsid w:val="609F8340"/>
    <w:rsid w:val="60A15EEC"/>
    <w:rsid w:val="60A2D4E4"/>
    <w:rsid w:val="60A455DD"/>
    <w:rsid w:val="60A54BEB"/>
    <w:rsid w:val="60A70491"/>
    <w:rsid w:val="60A9CD0D"/>
    <w:rsid w:val="60AB063B"/>
    <w:rsid w:val="60AD4FED"/>
    <w:rsid w:val="60B02F3F"/>
    <w:rsid w:val="60B0FFEF"/>
    <w:rsid w:val="60B25534"/>
    <w:rsid w:val="60B33B30"/>
    <w:rsid w:val="60B43402"/>
    <w:rsid w:val="60B5B8DE"/>
    <w:rsid w:val="60B8D7EC"/>
    <w:rsid w:val="60B9E2B4"/>
    <w:rsid w:val="60BBBADD"/>
    <w:rsid w:val="60BC8742"/>
    <w:rsid w:val="60BF757B"/>
    <w:rsid w:val="60C25D43"/>
    <w:rsid w:val="60C45420"/>
    <w:rsid w:val="60C45C21"/>
    <w:rsid w:val="60C4A373"/>
    <w:rsid w:val="60C4B4B9"/>
    <w:rsid w:val="60C5BD96"/>
    <w:rsid w:val="60C62EFD"/>
    <w:rsid w:val="60CB044A"/>
    <w:rsid w:val="60D08E26"/>
    <w:rsid w:val="60D1FB5F"/>
    <w:rsid w:val="60D2494C"/>
    <w:rsid w:val="60D2A818"/>
    <w:rsid w:val="60D6006E"/>
    <w:rsid w:val="60D65AF4"/>
    <w:rsid w:val="60DC321A"/>
    <w:rsid w:val="60DC49DE"/>
    <w:rsid w:val="60DCD46F"/>
    <w:rsid w:val="60DF011F"/>
    <w:rsid w:val="60E23B77"/>
    <w:rsid w:val="60E77AD3"/>
    <w:rsid w:val="60EB0FD4"/>
    <w:rsid w:val="60ED6E21"/>
    <w:rsid w:val="60F0FF35"/>
    <w:rsid w:val="60F18282"/>
    <w:rsid w:val="60F2EAF9"/>
    <w:rsid w:val="60F35C61"/>
    <w:rsid w:val="60F37D32"/>
    <w:rsid w:val="60F3D6FA"/>
    <w:rsid w:val="60F3E692"/>
    <w:rsid w:val="60F84F17"/>
    <w:rsid w:val="60F85964"/>
    <w:rsid w:val="60F9CA36"/>
    <w:rsid w:val="60FAAD45"/>
    <w:rsid w:val="60FB55C0"/>
    <w:rsid w:val="60FF63AC"/>
    <w:rsid w:val="60FFEC53"/>
    <w:rsid w:val="610099B5"/>
    <w:rsid w:val="610343A5"/>
    <w:rsid w:val="61037819"/>
    <w:rsid w:val="6104C217"/>
    <w:rsid w:val="61065990"/>
    <w:rsid w:val="610BF799"/>
    <w:rsid w:val="610C5BEE"/>
    <w:rsid w:val="610F2834"/>
    <w:rsid w:val="610F2E58"/>
    <w:rsid w:val="6111AA0A"/>
    <w:rsid w:val="611265FE"/>
    <w:rsid w:val="6113645A"/>
    <w:rsid w:val="611678E6"/>
    <w:rsid w:val="6117A2E2"/>
    <w:rsid w:val="611A7E91"/>
    <w:rsid w:val="611F7578"/>
    <w:rsid w:val="61207EBE"/>
    <w:rsid w:val="61222630"/>
    <w:rsid w:val="6122D233"/>
    <w:rsid w:val="61247C3D"/>
    <w:rsid w:val="61255070"/>
    <w:rsid w:val="6125A26D"/>
    <w:rsid w:val="6126F4BD"/>
    <w:rsid w:val="612A9F46"/>
    <w:rsid w:val="612C68BB"/>
    <w:rsid w:val="612D76B2"/>
    <w:rsid w:val="613022C1"/>
    <w:rsid w:val="6131D2F4"/>
    <w:rsid w:val="61343CE5"/>
    <w:rsid w:val="61354BF7"/>
    <w:rsid w:val="613829CD"/>
    <w:rsid w:val="613F47C3"/>
    <w:rsid w:val="613F493E"/>
    <w:rsid w:val="6140EDC1"/>
    <w:rsid w:val="6142B901"/>
    <w:rsid w:val="6144D8F8"/>
    <w:rsid w:val="6144F682"/>
    <w:rsid w:val="61455A64"/>
    <w:rsid w:val="61458E89"/>
    <w:rsid w:val="61489FBE"/>
    <w:rsid w:val="6151AB2D"/>
    <w:rsid w:val="6155306E"/>
    <w:rsid w:val="615652D5"/>
    <w:rsid w:val="61575D18"/>
    <w:rsid w:val="615AC6CE"/>
    <w:rsid w:val="615B02A1"/>
    <w:rsid w:val="615E1775"/>
    <w:rsid w:val="615E5D7D"/>
    <w:rsid w:val="615E826A"/>
    <w:rsid w:val="615F0D43"/>
    <w:rsid w:val="615F2305"/>
    <w:rsid w:val="6162A86D"/>
    <w:rsid w:val="61645362"/>
    <w:rsid w:val="6165084C"/>
    <w:rsid w:val="61686E4D"/>
    <w:rsid w:val="616A6243"/>
    <w:rsid w:val="616C7C53"/>
    <w:rsid w:val="616D34DC"/>
    <w:rsid w:val="616D55DD"/>
    <w:rsid w:val="616EEF40"/>
    <w:rsid w:val="616F2EBB"/>
    <w:rsid w:val="617173EA"/>
    <w:rsid w:val="617299E9"/>
    <w:rsid w:val="6174ADCC"/>
    <w:rsid w:val="6177C8F7"/>
    <w:rsid w:val="6177DDD6"/>
    <w:rsid w:val="6178D509"/>
    <w:rsid w:val="617B28D3"/>
    <w:rsid w:val="617C09B7"/>
    <w:rsid w:val="617EF4CA"/>
    <w:rsid w:val="617F1024"/>
    <w:rsid w:val="6180BC01"/>
    <w:rsid w:val="6181727D"/>
    <w:rsid w:val="61834D33"/>
    <w:rsid w:val="6184E2EC"/>
    <w:rsid w:val="6188101A"/>
    <w:rsid w:val="6191B09C"/>
    <w:rsid w:val="6191C32C"/>
    <w:rsid w:val="61933E35"/>
    <w:rsid w:val="6195262C"/>
    <w:rsid w:val="61956FB7"/>
    <w:rsid w:val="6195B6B4"/>
    <w:rsid w:val="6197F414"/>
    <w:rsid w:val="6198536E"/>
    <w:rsid w:val="619A3D2F"/>
    <w:rsid w:val="619A85ED"/>
    <w:rsid w:val="619C0E72"/>
    <w:rsid w:val="619CF6D0"/>
    <w:rsid w:val="619E27FE"/>
    <w:rsid w:val="619FF3DA"/>
    <w:rsid w:val="61A0AEA7"/>
    <w:rsid w:val="61A0AFB8"/>
    <w:rsid w:val="61A167DE"/>
    <w:rsid w:val="61A1EB28"/>
    <w:rsid w:val="61A2965A"/>
    <w:rsid w:val="61A35496"/>
    <w:rsid w:val="61A3E035"/>
    <w:rsid w:val="61A3FABA"/>
    <w:rsid w:val="61A538EC"/>
    <w:rsid w:val="61A70D8C"/>
    <w:rsid w:val="61A714AE"/>
    <w:rsid w:val="61A7457D"/>
    <w:rsid w:val="61A75A0F"/>
    <w:rsid w:val="61AC2E7F"/>
    <w:rsid w:val="61B0BF3B"/>
    <w:rsid w:val="61B22352"/>
    <w:rsid w:val="61B267A8"/>
    <w:rsid w:val="61B61CD9"/>
    <w:rsid w:val="61B8F02A"/>
    <w:rsid w:val="61B92137"/>
    <w:rsid w:val="61BC8696"/>
    <w:rsid w:val="61BE12B4"/>
    <w:rsid w:val="61C3442E"/>
    <w:rsid w:val="61C4418A"/>
    <w:rsid w:val="61C51097"/>
    <w:rsid w:val="61C53F32"/>
    <w:rsid w:val="61CAD9DC"/>
    <w:rsid w:val="61CB845F"/>
    <w:rsid w:val="61CFF358"/>
    <w:rsid w:val="61D13D74"/>
    <w:rsid w:val="61D1A059"/>
    <w:rsid w:val="61D21F75"/>
    <w:rsid w:val="61D2F066"/>
    <w:rsid w:val="61D5249A"/>
    <w:rsid w:val="61D73CB4"/>
    <w:rsid w:val="61DA4146"/>
    <w:rsid w:val="61DA60EC"/>
    <w:rsid w:val="61DF657C"/>
    <w:rsid w:val="61DFBDF4"/>
    <w:rsid w:val="61E1666E"/>
    <w:rsid w:val="61E22166"/>
    <w:rsid w:val="61E4F497"/>
    <w:rsid w:val="61E533F8"/>
    <w:rsid w:val="61E56E73"/>
    <w:rsid w:val="61E6C6C6"/>
    <w:rsid w:val="61E8C49F"/>
    <w:rsid w:val="61EAA104"/>
    <w:rsid w:val="61EB8FED"/>
    <w:rsid w:val="61EDB8C9"/>
    <w:rsid w:val="61EFFC08"/>
    <w:rsid w:val="61F00FC7"/>
    <w:rsid w:val="61F254F7"/>
    <w:rsid w:val="61F3D481"/>
    <w:rsid w:val="61F4596B"/>
    <w:rsid w:val="61F5370C"/>
    <w:rsid w:val="61FC582E"/>
    <w:rsid w:val="61FD8A6F"/>
    <w:rsid w:val="61FD9981"/>
    <w:rsid w:val="61FDDA7F"/>
    <w:rsid w:val="61FF3684"/>
    <w:rsid w:val="6201F797"/>
    <w:rsid w:val="62023397"/>
    <w:rsid w:val="62068216"/>
    <w:rsid w:val="6206EAF0"/>
    <w:rsid w:val="62075723"/>
    <w:rsid w:val="620A70DA"/>
    <w:rsid w:val="620C1526"/>
    <w:rsid w:val="62103A23"/>
    <w:rsid w:val="6213DD0D"/>
    <w:rsid w:val="6214A5AC"/>
    <w:rsid w:val="62156706"/>
    <w:rsid w:val="6215CEB8"/>
    <w:rsid w:val="62163314"/>
    <w:rsid w:val="621904B6"/>
    <w:rsid w:val="621A5E99"/>
    <w:rsid w:val="621A9B38"/>
    <w:rsid w:val="621C9CC1"/>
    <w:rsid w:val="621CA025"/>
    <w:rsid w:val="621D9EC0"/>
    <w:rsid w:val="621DB6BE"/>
    <w:rsid w:val="621F7B7F"/>
    <w:rsid w:val="62221DB2"/>
    <w:rsid w:val="6226AAD9"/>
    <w:rsid w:val="6227EFC0"/>
    <w:rsid w:val="6229D356"/>
    <w:rsid w:val="622A151B"/>
    <w:rsid w:val="622AD34B"/>
    <w:rsid w:val="622E7F5A"/>
    <w:rsid w:val="622F3A31"/>
    <w:rsid w:val="622F88E0"/>
    <w:rsid w:val="6231A07D"/>
    <w:rsid w:val="623231D3"/>
    <w:rsid w:val="623A43C7"/>
    <w:rsid w:val="623C113D"/>
    <w:rsid w:val="623CD89D"/>
    <w:rsid w:val="623CEB2E"/>
    <w:rsid w:val="623F9F7F"/>
    <w:rsid w:val="62408708"/>
    <w:rsid w:val="6240F56D"/>
    <w:rsid w:val="62415582"/>
    <w:rsid w:val="62415BE7"/>
    <w:rsid w:val="6242C0B5"/>
    <w:rsid w:val="6243D4A4"/>
    <w:rsid w:val="6244CB55"/>
    <w:rsid w:val="62466B78"/>
    <w:rsid w:val="624833D4"/>
    <w:rsid w:val="62485AF3"/>
    <w:rsid w:val="624A703F"/>
    <w:rsid w:val="624C990C"/>
    <w:rsid w:val="625512DE"/>
    <w:rsid w:val="62553F6C"/>
    <w:rsid w:val="625818A0"/>
    <w:rsid w:val="62596310"/>
    <w:rsid w:val="625A4808"/>
    <w:rsid w:val="625ABCAD"/>
    <w:rsid w:val="625E5C4F"/>
    <w:rsid w:val="625E8FD3"/>
    <w:rsid w:val="625F6415"/>
    <w:rsid w:val="626448CF"/>
    <w:rsid w:val="6265D5C9"/>
    <w:rsid w:val="6266191F"/>
    <w:rsid w:val="6266B3E8"/>
    <w:rsid w:val="62690CBA"/>
    <w:rsid w:val="626C43FB"/>
    <w:rsid w:val="626C4A96"/>
    <w:rsid w:val="626DA0D6"/>
    <w:rsid w:val="6270E828"/>
    <w:rsid w:val="6272B73A"/>
    <w:rsid w:val="6274B108"/>
    <w:rsid w:val="62757A01"/>
    <w:rsid w:val="62766B03"/>
    <w:rsid w:val="6277465D"/>
    <w:rsid w:val="62790B77"/>
    <w:rsid w:val="627B07A9"/>
    <w:rsid w:val="627C8639"/>
    <w:rsid w:val="627E2019"/>
    <w:rsid w:val="627E38BF"/>
    <w:rsid w:val="627E5CB6"/>
    <w:rsid w:val="627E9763"/>
    <w:rsid w:val="627F48E5"/>
    <w:rsid w:val="6281EC1D"/>
    <w:rsid w:val="6282148B"/>
    <w:rsid w:val="628428F1"/>
    <w:rsid w:val="6284CB83"/>
    <w:rsid w:val="6285BA6B"/>
    <w:rsid w:val="6285D5D2"/>
    <w:rsid w:val="6289656D"/>
    <w:rsid w:val="628B6069"/>
    <w:rsid w:val="628BEB26"/>
    <w:rsid w:val="628E9FC3"/>
    <w:rsid w:val="628FF9A3"/>
    <w:rsid w:val="6292B38F"/>
    <w:rsid w:val="62930CC2"/>
    <w:rsid w:val="629333C1"/>
    <w:rsid w:val="6295B46B"/>
    <w:rsid w:val="6296EDC3"/>
    <w:rsid w:val="629B48CC"/>
    <w:rsid w:val="629B798A"/>
    <w:rsid w:val="629B863F"/>
    <w:rsid w:val="629C8DFE"/>
    <w:rsid w:val="629DB6A4"/>
    <w:rsid w:val="629E02BC"/>
    <w:rsid w:val="629E518A"/>
    <w:rsid w:val="629F3354"/>
    <w:rsid w:val="62A1FFCC"/>
    <w:rsid w:val="62A23E74"/>
    <w:rsid w:val="62A32588"/>
    <w:rsid w:val="62A4C054"/>
    <w:rsid w:val="62A6CCAE"/>
    <w:rsid w:val="62A7EFB2"/>
    <w:rsid w:val="62A82C4F"/>
    <w:rsid w:val="62ABE1D9"/>
    <w:rsid w:val="62AE44D5"/>
    <w:rsid w:val="62AE7DE1"/>
    <w:rsid w:val="62B024DE"/>
    <w:rsid w:val="62B4FD7A"/>
    <w:rsid w:val="62B5AA97"/>
    <w:rsid w:val="62B8B3F4"/>
    <w:rsid w:val="62B95027"/>
    <w:rsid w:val="62C02565"/>
    <w:rsid w:val="62C0AC6A"/>
    <w:rsid w:val="62CACAA7"/>
    <w:rsid w:val="62CB203B"/>
    <w:rsid w:val="62CB95CD"/>
    <w:rsid w:val="62CD46D2"/>
    <w:rsid w:val="62CF28AA"/>
    <w:rsid w:val="62CF5098"/>
    <w:rsid w:val="62D9867E"/>
    <w:rsid w:val="62D9F529"/>
    <w:rsid w:val="62DE538D"/>
    <w:rsid w:val="62DF4D9F"/>
    <w:rsid w:val="62DF983F"/>
    <w:rsid w:val="62E0B7D8"/>
    <w:rsid w:val="62E2E534"/>
    <w:rsid w:val="62E43119"/>
    <w:rsid w:val="62E5AE77"/>
    <w:rsid w:val="62E6EEA8"/>
    <w:rsid w:val="62E70743"/>
    <w:rsid w:val="62E7FD24"/>
    <w:rsid w:val="62E86480"/>
    <w:rsid w:val="62E878F5"/>
    <w:rsid w:val="62EA2DD5"/>
    <w:rsid w:val="62EC644B"/>
    <w:rsid w:val="62ECDA48"/>
    <w:rsid w:val="62F043B5"/>
    <w:rsid w:val="62F074D1"/>
    <w:rsid w:val="62F148EB"/>
    <w:rsid w:val="62F21F05"/>
    <w:rsid w:val="62F22C48"/>
    <w:rsid w:val="62F41E46"/>
    <w:rsid w:val="62F5C42A"/>
    <w:rsid w:val="62F8472D"/>
    <w:rsid w:val="62FAA4B1"/>
    <w:rsid w:val="62FC9713"/>
    <w:rsid w:val="62FDDD3D"/>
    <w:rsid w:val="63005B76"/>
    <w:rsid w:val="630A7302"/>
    <w:rsid w:val="630C9D70"/>
    <w:rsid w:val="630E2874"/>
    <w:rsid w:val="630F9764"/>
    <w:rsid w:val="63104811"/>
    <w:rsid w:val="6311A5A1"/>
    <w:rsid w:val="6312B21E"/>
    <w:rsid w:val="631552CB"/>
    <w:rsid w:val="63164DAE"/>
    <w:rsid w:val="63177778"/>
    <w:rsid w:val="631783A4"/>
    <w:rsid w:val="631A45AB"/>
    <w:rsid w:val="631A9422"/>
    <w:rsid w:val="631B812F"/>
    <w:rsid w:val="631B9484"/>
    <w:rsid w:val="6320CF76"/>
    <w:rsid w:val="6324109B"/>
    <w:rsid w:val="6324278A"/>
    <w:rsid w:val="6324D21C"/>
    <w:rsid w:val="6325D18F"/>
    <w:rsid w:val="6329DAC1"/>
    <w:rsid w:val="632A0D7B"/>
    <w:rsid w:val="632A654B"/>
    <w:rsid w:val="632AAA33"/>
    <w:rsid w:val="632B9B02"/>
    <w:rsid w:val="632DEA23"/>
    <w:rsid w:val="63302E91"/>
    <w:rsid w:val="6330771F"/>
    <w:rsid w:val="6333440C"/>
    <w:rsid w:val="63334A06"/>
    <w:rsid w:val="63363150"/>
    <w:rsid w:val="6339AF71"/>
    <w:rsid w:val="633D77D0"/>
    <w:rsid w:val="63423AFA"/>
    <w:rsid w:val="63437F11"/>
    <w:rsid w:val="63446DB9"/>
    <w:rsid w:val="6345577A"/>
    <w:rsid w:val="6345A310"/>
    <w:rsid w:val="63481E2D"/>
    <w:rsid w:val="634B46D1"/>
    <w:rsid w:val="634BC0AD"/>
    <w:rsid w:val="634CDA4B"/>
    <w:rsid w:val="634D2E95"/>
    <w:rsid w:val="6351EEFD"/>
    <w:rsid w:val="6352C527"/>
    <w:rsid w:val="63550698"/>
    <w:rsid w:val="63569AE4"/>
    <w:rsid w:val="6358FA86"/>
    <w:rsid w:val="6359A059"/>
    <w:rsid w:val="635A2526"/>
    <w:rsid w:val="635BD235"/>
    <w:rsid w:val="635DE211"/>
    <w:rsid w:val="635E2D81"/>
    <w:rsid w:val="635E5469"/>
    <w:rsid w:val="635E72EC"/>
    <w:rsid w:val="6361F8AA"/>
    <w:rsid w:val="63641145"/>
    <w:rsid w:val="6365A5D9"/>
    <w:rsid w:val="6368FDFA"/>
    <w:rsid w:val="636A600A"/>
    <w:rsid w:val="636AA136"/>
    <w:rsid w:val="636C2E89"/>
    <w:rsid w:val="636CEB1D"/>
    <w:rsid w:val="636F95A9"/>
    <w:rsid w:val="63724196"/>
    <w:rsid w:val="63742489"/>
    <w:rsid w:val="6375C082"/>
    <w:rsid w:val="6378867B"/>
    <w:rsid w:val="6379219D"/>
    <w:rsid w:val="637DE7C3"/>
    <w:rsid w:val="637ECAEA"/>
    <w:rsid w:val="637FA9AF"/>
    <w:rsid w:val="6382248D"/>
    <w:rsid w:val="638392B1"/>
    <w:rsid w:val="6383AE57"/>
    <w:rsid w:val="6384EE48"/>
    <w:rsid w:val="6384EFFE"/>
    <w:rsid w:val="6387AA50"/>
    <w:rsid w:val="6389FCFA"/>
    <w:rsid w:val="638C12AF"/>
    <w:rsid w:val="638F4508"/>
    <w:rsid w:val="638F8D52"/>
    <w:rsid w:val="639792CE"/>
    <w:rsid w:val="6397C821"/>
    <w:rsid w:val="639895BB"/>
    <w:rsid w:val="6399D33E"/>
    <w:rsid w:val="639ACDBD"/>
    <w:rsid w:val="639BF6DA"/>
    <w:rsid w:val="639C625D"/>
    <w:rsid w:val="639E71EC"/>
    <w:rsid w:val="639F8928"/>
    <w:rsid w:val="639FB5F8"/>
    <w:rsid w:val="63A14C9D"/>
    <w:rsid w:val="63A248B2"/>
    <w:rsid w:val="63A27F9C"/>
    <w:rsid w:val="63A32E65"/>
    <w:rsid w:val="63A66038"/>
    <w:rsid w:val="63A6757B"/>
    <w:rsid w:val="63A69A14"/>
    <w:rsid w:val="63A710D3"/>
    <w:rsid w:val="63A996D3"/>
    <w:rsid w:val="63AC9A51"/>
    <w:rsid w:val="63AD32B4"/>
    <w:rsid w:val="63AD6441"/>
    <w:rsid w:val="63AE787B"/>
    <w:rsid w:val="63B88F91"/>
    <w:rsid w:val="63C189A3"/>
    <w:rsid w:val="63C5582F"/>
    <w:rsid w:val="63C5BEBB"/>
    <w:rsid w:val="63C8F2E2"/>
    <w:rsid w:val="63C9C264"/>
    <w:rsid w:val="63CD8701"/>
    <w:rsid w:val="63D1DF4C"/>
    <w:rsid w:val="63D55FB6"/>
    <w:rsid w:val="63D85526"/>
    <w:rsid w:val="63D93497"/>
    <w:rsid w:val="63D9D0F8"/>
    <w:rsid w:val="63DC7B17"/>
    <w:rsid w:val="63DD1BDB"/>
    <w:rsid w:val="63DD3B8E"/>
    <w:rsid w:val="63E0A457"/>
    <w:rsid w:val="63E11DD4"/>
    <w:rsid w:val="63E18FCB"/>
    <w:rsid w:val="63E1E5C6"/>
    <w:rsid w:val="63E40334"/>
    <w:rsid w:val="63E44D5C"/>
    <w:rsid w:val="63E6598B"/>
    <w:rsid w:val="63E77D14"/>
    <w:rsid w:val="63E7D6FE"/>
    <w:rsid w:val="63EA183E"/>
    <w:rsid w:val="63EA4128"/>
    <w:rsid w:val="63EE11C6"/>
    <w:rsid w:val="63F083A7"/>
    <w:rsid w:val="63F1EE12"/>
    <w:rsid w:val="63F313B5"/>
    <w:rsid w:val="63F39ADD"/>
    <w:rsid w:val="63F5862A"/>
    <w:rsid w:val="63F728F3"/>
    <w:rsid w:val="63F73139"/>
    <w:rsid w:val="63F8EBB9"/>
    <w:rsid w:val="63FFEACD"/>
    <w:rsid w:val="6401F002"/>
    <w:rsid w:val="640257A0"/>
    <w:rsid w:val="6404F2A8"/>
    <w:rsid w:val="640637E2"/>
    <w:rsid w:val="640A8FDB"/>
    <w:rsid w:val="640BB270"/>
    <w:rsid w:val="640D915F"/>
    <w:rsid w:val="6411E310"/>
    <w:rsid w:val="64120F7D"/>
    <w:rsid w:val="64121389"/>
    <w:rsid w:val="6412694E"/>
    <w:rsid w:val="6415DDDB"/>
    <w:rsid w:val="641A548C"/>
    <w:rsid w:val="641A5FA6"/>
    <w:rsid w:val="641CA6D7"/>
    <w:rsid w:val="64222AD5"/>
    <w:rsid w:val="6423958D"/>
    <w:rsid w:val="6423B6A5"/>
    <w:rsid w:val="6423BD2F"/>
    <w:rsid w:val="6426B7FF"/>
    <w:rsid w:val="642AB445"/>
    <w:rsid w:val="642C7623"/>
    <w:rsid w:val="642F4F48"/>
    <w:rsid w:val="64311771"/>
    <w:rsid w:val="64336FA6"/>
    <w:rsid w:val="64356EB7"/>
    <w:rsid w:val="64368F4F"/>
    <w:rsid w:val="6437BF9D"/>
    <w:rsid w:val="6438B3F9"/>
    <w:rsid w:val="6438BE5D"/>
    <w:rsid w:val="64393490"/>
    <w:rsid w:val="643B6395"/>
    <w:rsid w:val="643B7B4C"/>
    <w:rsid w:val="6442DD03"/>
    <w:rsid w:val="64441D64"/>
    <w:rsid w:val="64451201"/>
    <w:rsid w:val="644916B3"/>
    <w:rsid w:val="644A2C56"/>
    <w:rsid w:val="644B7938"/>
    <w:rsid w:val="644D3C66"/>
    <w:rsid w:val="64506A10"/>
    <w:rsid w:val="6451F1C4"/>
    <w:rsid w:val="6455A19A"/>
    <w:rsid w:val="645B4190"/>
    <w:rsid w:val="645C514E"/>
    <w:rsid w:val="645FC22D"/>
    <w:rsid w:val="64637E76"/>
    <w:rsid w:val="64644AAC"/>
    <w:rsid w:val="6464D333"/>
    <w:rsid w:val="64650645"/>
    <w:rsid w:val="64654006"/>
    <w:rsid w:val="6466931B"/>
    <w:rsid w:val="646722DF"/>
    <w:rsid w:val="646A629C"/>
    <w:rsid w:val="646ABB1F"/>
    <w:rsid w:val="646B2D97"/>
    <w:rsid w:val="646CA6E1"/>
    <w:rsid w:val="646EDF95"/>
    <w:rsid w:val="64718D2F"/>
    <w:rsid w:val="64719AC1"/>
    <w:rsid w:val="64726D0E"/>
    <w:rsid w:val="6474DBE5"/>
    <w:rsid w:val="6475D68A"/>
    <w:rsid w:val="647751A8"/>
    <w:rsid w:val="647AB214"/>
    <w:rsid w:val="647C6F45"/>
    <w:rsid w:val="647D6B89"/>
    <w:rsid w:val="647DFB28"/>
    <w:rsid w:val="6483291A"/>
    <w:rsid w:val="64835BC7"/>
    <w:rsid w:val="64838ACB"/>
    <w:rsid w:val="64838DC9"/>
    <w:rsid w:val="6483950B"/>
    <w:rsid w:val="64852793"/>
    <w:rsid w:val="64863B6D"/>
    <w:rsid w:val="64868299"/>
    <w:rsid w:val="64889464"/>
    <w:rsid w:val="6489ED79"/>
    <w:rsid w:val="648E0326"/>
    <w:rsid w:val="648E4B1E"/>
    <w:rsid w:val="649237C0"/>
    <w:rsid w:val="64943D50"/>
    <w:rsid w:val="649469E5"/>
    <w:rsid w:val="64947FBB"/>
    <w:rsid w:val="64952B05"/>
    <w:rsid w:val="64976F2F"/>
    <w:rsid w:val="6498BFCD"/>
    <w:rsid w:val="649AD6B7"/>
    <w:rsid w:val="649B8198"/>
    <w:rsid w:val="649C6B43"/>
    <w:rsid w:val="649D76C3"/>
    <w:rsid w:val="649FD4E3"/>
    <w:rsid w:val="64A076E9"/>
    <w:rsid w:val="64A4D447"/>
    <w:rsid w:val="64A58DE3"/>
    <w:rsid w:val="64A5F09B"/>
    <w:rsid w:val="64A8FE54"/>
    <w:rsid w:val="64AA14CA"/>
    <w:rsid w:val="64AB2F6A"/>
    <w:rsid w:val="64AFE312"/>
    <w:rsid w:val="64B3B686"/>
    <w:rsid w:val="64B3C344"/>
    <w:rsid w:val="64B58C7A"/>
    <w:rsid w:val="64B5C216"/>
    <w:rsid w:val="64B73FAE"/>
    <w:rsid w:val="64B77157"/>
    <w:rsid w:val="64B86C06"/>
    <w:rsid w:val="64B9F0AD"/>
    <w:rsid w:val="64BC610C"/>
    <w:rsid w:val="64BC9875"/>
    <w:rsid w:val="64C021E0"/>
    <w:rsid w:val="64C0920D"/>
    <w:rsid w:val="64C160AC"/>
    <w:rsid w:val="64C236D6"/>
    <w:rsid w:val="64C33DC1"/>
    <w:rsid w:val="64C35862"/>
    <w:rsid w:val="64C47D8D"/>
    <w:rsid w:val="64C4E1F1"/>
    <w:rsid w:val="64C6AA27"/>
    <w:rsid w:val="64C74317"/>
    <w:rsid w:val="64C7D6F3"/>
    <w:rsid w:val="64C9A917"/>
    <w:rsid w:val="64CA39AA"/>
    <w:rsid w:val="64CAC7A6"/>
    <w:rsid w:val="64CFDB5E"/>
    <w:rsid w:val="64D0163D"/>
    <w:rsid w:val="64D54333"/>
    <w:rsid w:val="64DC165A"/>
    <w:rsid w:val="64DE518D"/>
    <w:rsid w:val="64DF1404"/>
    <w:rsid w:val="64E0608B"/>
    <w:rsid w:val="64E1E671"/>
    <w:rsid w:val="64E28B70"/>
    <w:rsid w:val="64E4C1B4"/>
    <w:rsid w:val="64E737D6"/>
    <w:rsid w:val="64E8B12A"/>
    <w:rsid w:val="64EBF154"/>
    <w:rsid w:val="64F1D265"/>
    <w:rsid w:val="64F3089A"/>
    <w:rsid w:val="64F42BC4"/>
    <w:rsid w:val="64F57889"/>
    <w:rsid w:val="64F86646"/>
    <w:rsid w:val="64FB3447"/>
    <w:rsid w:val="64FB9898"/>
    <w:rsid w:val="64FC7697"/>
    <w:rsid w:val="6500DD82"/>
    <w:rsid w:val="6500F43A"/>
    <w:rsid w:val="6504122C"/>
    <w:rsid w:val="65059DE6"/>
    <w:rsid w:val="6507C7BC"/>
    <w:rsid w:val="6508B389"/>
    <w:rsid w:val="650B25C1"/>
    <w:rsid w:val="650BC111"/>
    <w:rsid w:val="650E0D49"/>
    <w:rsid w:val="6511659F"/>
    <w:rsid w:val="65145ABA"/>
    <w:rsid w:val="6515B61A"/>
    <w:rsid w:val="651623CD"/>
    <w:rsid w:val="651795B8"/>
    <w:rsid w:val="651A31C0"/>
    <w:rsid w:val="651A7BF5"/>
    <w:rsid w:val="651CF7C5"/>
    <w:rsid w:val="651E0046"/>
    <w:rsid w:val="651E4B9B"/>
    <w:rsid w:val="651E989C"/>
    <w:rsid w:val="651F3B2C"/>
    <w:rsid w:val="65208D7D"/>
    <w:rsid w:val="6520D6F8"/>
    <w:rsid w:val="6523FFA7"/>
    <w:rsid w:val="65276415"/>
    <w:rsid w:val="6527C4A1"/>
    <w:rsid w:val="652A069A"/>
    <w:rsid w:val="652AF66B"/>
    <w:rsid w:val="652BD45F"/>
    <w:rsid w:val="652E63F4"/>
    <w:rsid w:val="6532D3E5"/>
    <w:rsid w:val="6534641D"/>
    <w:rsid w:val="6534C408"/>
    <w:rsid w:val="653646A5"/>
    <w:rsid w:val="653733A6"/>
    <w:rsid w:val="6537DD97"/>
    <w:rsid w:val="653805DA"/>
    <w:rsid w:val="65386494"/>
    <w:rsid w:val="65390438"/>
    <w:rsid w:val="653B3F89"/>
    <w:rsid w:val="653CF937"/>
    <w:rsid w:val="653D9BC1"/>
    <w:rsid w:val="653DB2FE"/>
    <w:rsid w:val="6542D363"/>
    <w:rsid w:val="65445C5F"/>
    <w:rsid w:val="6548225B"/>
    <w:rsid w:val="6548E387"/>
    <w:rsid w:val="65490663"/>
    <w:rsid w:val="654AB922"/>
    <w:rsid w:val="654B33FD"/>
    <w:rsid w:val="654C080A"/>
    <w:rsid w:val="654D8370"/>
    <w:rsid w:val="654E58D7"/>
    <w:rsid w:val="654E9667"/>
    <w:rsid w:val="65550093"/>
    <w:rsid w:val="655B9E41"/>
    <w:rsid w:val="655E17E4"/>
    <w:rsid w:val="656252F8"/>
    <w:rsid w:val="65687BB8"/>
    <w:rsid w:val="656F01C2"/>
    <w:rsid w:val="65703A9D"/>
    <w:rsid w:val="6572B2A9"/>
    <w:rsid w:val="6573DF82"/>
    <w:rsid w:val="6575B034"/>
    <w:rsid w:val="65784228"/>
    <w:rsid w:val="6579FF76"/>
    <w:rsid w:val="657A673C"/>
    <w:rsid w:val="657AD40F"/>
    <w:rsid w:val="657B086D"/>
    <w:rsid w:val="657B8705"/>
    <w:rsid w:val="657E54AA"/>
    <w:rsid w:val="657F19DE"/>
    <w:rsid w:val="657F377F"/>
    <w:rsid w:val="657FB7AC"/>
    <w:rsid w:val="6581F124"/>
    <w:rsid w:val="65832CD2"/>
    <w:rsid w:val="65868E21"/>
    <w:rsid w:val="65879CFC"/>
    <w:rsid w:val="658C33F3"/>
    <w:rsid w:val="658C4079"/>
    <w:rsid w:val="658CFDE5"/>
    <w:rsid w:val="658D304F"/>
    <w:rsid w:val="658E6D60"/>
    <w:rsid w:val="658F224C"/>
    <w:rsid w:val="6590D592"/>
    <w:rsid w:val="6595EFAE"/>
    <w:rsid w:val="6599A7E7"/>
    <w:rsid w:val="659A1E16"/>
    <w:rsid w:val="659A9376"/>
    <w:rsid w:val="659E7B98"/>
    <w:rsid w:val="65A1634D"/>
    <w:rsid w:val="65A17A93"/>
    <w:rsid w:val="65A1BC40"/>
    <w:rsid w:val="65A1DF44"/>
    <w:rsid w:val="65A2A8A8"/>
    <w:rsid w:val="65A2E50A"/>
    <w:rsid w:val="65A37812"/>
    <w:rsid w:val="65A40B58"/>
    <w:rsid w:val="65A9589B"/>
    <w:rsid w:val="65A9DCA0"/>
    <w:rsid w:val="65AA2D94"/>
    <w:rsid w:val="65AAF2B1"/>
    <w:rsid w:val="65AB320E"/>
    <w:rsid w:val="65AB8694"/>
    <w:rsid w:val="65ADC5EC"/>
    <w:rsid w:val="65AE500A"/>
    <w:rsid w:val="65AF6686"/>
    <w:rsid w:val="65B02D34"/>
    <w:rsid w:val="65B1483B"/>
    <w:rsid w:val="65B20706"/>
    <w:rsid w:val="65B6C49B"/>
    <w:rsid w:val="65B84413"/>
    <w:rsid w:val="65B8B7F2"/>
    <w:rsid w:val="65B9026A"/>
    <w:rsid w:val="65B985E5"/>
    <w:rsid w:val="65BA0759"/>
    <w:rsid w:val="65BADB96"/>
    <w:rsid w:val="65C033D0"/>
    <w:rsid w:val="65C08BC8"/>
    <w:rsid w:val="65C342F0"/>
    <w:rsid w:val="65C3DE4B"/>
    <w:rsid w:val="65C4A68E"/>
    <w:rsid w:val="65C6FA52"/>
    <w:rsid w:val="65CA7408"/>
    <w:rsid w:val="65CB564F"/>
    <w:rsid w:val="65CF9135"/>
    <w:rsid w:val="65D1C942"/>
    <w:rsid w:val="65D34551"/>
    <w:rsid w:val="65D4EB3F"/>
    <w:rsid w:val="65D62D6A"/>
    <w:rsid w:val="65D6B3CF"/>
    <w:rsid w:val="65D7CBAA"/>
    <w:rsid w:val="65D99D6E"/>
    <w:rsid w:val="65E04989"/>
    <w:rsid w:val="65E32551"/>
    <w:rsid w:val="65E4BF0F"/>
    <w:rsid w:val="65E50BCC"/>
    <w:rsid w:val="65E7EE45"/>
    <w:rsid w:val="65EA2EFA"/>
    <w:rsid w:val="65EB0A7F"/>
    <w:rsid w:val="65EBB7BD"/>
    <w:rsid w:val="65EC7887"/>
    <w:rsid w:val="65ECF55B"/>
    <w:rsid w:val="65F453B5"/>
    <w:rsid w:val="65F4F4B9"/>
    <w:rsid w:val="65F5D5DE"/>
    <w:rsid w:val="65F66B6A"/>
    <w:rsid w:val="65F68571"/>
    <w:rsid w:val="65FA2989"/>
    <w:rsid w:val="65FB4462"/>
    <w:rsid w:val="65FC18B1"/>
    <w:rsid w:val="6604D089"/>
    <w:rsid w:val="6604D2F2"/>
    <w:rsid w:val="6606F616"/>
    <w:rsid w:val="66089821"/>
    <w:rsid w:val="660C0DBF"/>
    <w:rsid w:val="660C3D5C"/>
    <w:rsid w:val="660F1700"/>
    <w:rsid w:val="6611D2FD"/>
    <w:rsid w:val="66137D40"/>
    <w:rsid w:val="6615353F"/>
    <w:rsid w:val="6615FAA7"/>
    <w:rsid w:val="66161630"/>
    <w:rsid w:val="66171DEB"/>
    <w:rsid w:val="6617AD71"/>
    <w:rsid w:val="66190AC3"/>
    <w:rsid w:val="661A589B"/>
    <w:rsid w:val="661A6FEF"/>
    <w:rsid w:val="661B03ED"/>
    <w:rsid w:val="661C809A"/>
    <w:rsid w:val="66206ED3"/>
    <w:rsid w:val="6621219D"/>
    <w:rsid w:val="6624DC03"/>
    <w:rsid w:val="662AF67F"/>
    <w:rsid w:val="662E5021"/>
    <w:rsid w:val="662EBDFB"/>
    <w:rsid w:val="66316057"/>
    <w:rsid w:val="663370CC"/>
    <w:rsid w:val="6633D1D6"/>
    <w:rsid w:val="6634F2EF"/>
    <w:rsid w:val="6635E9DD"/>
    <w:rsid w:val="6637ED9C"/>
    <w:rsid w:val="66392D90"/>
    <w:rsid w:val="6639B9C6"/>
    <w:rsid w:val="663A6042"/>
    <w:rsid w:val="663A6070"/>
    <w:rsid w:val="663AAA61"/>
    <w:rsid w:val="663C8060"/>
    <w:rsid w:val="663E7F40"/>
    <w:rsid w:val="663FD926"/>
    <w:rsid w:val="6640EBDF"/>
    <w:rsid w:val="66424FB3"/>
    <w:rsid w:val="66442B8C"/>
    <w:rsid w:val="66445176"/>
    <w:rsid w:val="6646E0AB"/>
    <w:rsid w:val="664822AC"/>
    <w:rsid w:val="66491BE3"/>
    <w:rsid w:val="66497A5E"/>
    <w:rsid w:val="6649CA60"/>
    <w:rsid w:val="664B90CF"/>
    <w:rsid w:val="664C715E"/>
    <w:rsid w:val="664E9AC9"/>
    <w:rsid w:val="664F0A21"/>
    <w:rsid w:val="66526F0A"/>
    <w:rsid w:val="6654920A"/>
    <w:rsid w:val="66562DF5"/>
    <w:rsid w:val="66589DD9"/>
    <w:rsid w:val="6658E40C"/>
    <w:rsid w:val="665A9911"/>
    <w:rsid w:val="665E208E"/>
    <w:rsid w:val="665E2F8E"/>
    <w:rsid w:val="6662512D"/>
    <w:rsid w:val="6663B81A"/>
    <w:rsid w:val="66647049"/>
    <w:rsid w:val="6664A40E"/>
    <w:rsid w:val="66673C40"/>
    <w:rsid w:val="66694DC8"/>
    <w:rsid w:val="6669F5B2"/>
    <w:rsid w:val="666BC7C8"/>
    <w:rsid w:val="666C8E59"/>
    <w:rsid w:val="666D4EF2"/>
    <w:rsid w:val="666D5A3F"/>
    <w:rsid w:val="666FFDAF"/>
    <w:rsid w:val="6672115F"/>
    <w:rsid w:val="6672934F"/>
    <w:rsid w:val="6675C9E0"/>
    <w:rsid w:val="667610F5"/>
    <w:rsid w:val="66778AF7"/>
    <w:rsid w:val="66780CE5"/>
    <w:rsid w:val="667A1006"/>
    <w:rsid w:val="667B2E8C"/>
    <w:rsid w:val="6680F9FB"/>
    <w:rsid w:val="6682A1F3"/>
    <w:rsid w:val="668338C6"/>
    <w:rsid w:val="6683AECE"/>
    <w:rsid w:val="6687D5A6"/>
    <w:rsid w:val="668982D8"/>
    <w:rsid w:val="668ACEA9"/>
    <w:rsid w:val="668AE298"/>
    <w:rsid w:val="668B37A5"/>
    <w:rsid w:val="668B41FF"/>
    <w:rsid w:val="668E826D"/>
    <w:rsid w:val="668FA3F1"/>
    <w:rsid w:val="6693895D"/>
    <w:rsid w:val="66964BC5"/>
    <w:rsid w:val="66978029"/>
    <w:rsid w:val="669826A2"/>
    <w:rsid w:val="6698BD1C"/>
    <w:rsid w:val="6698EFC3"/>
    <w:rsid w:val="66997442"/>
    <w:rsid w:val="669C87B1"/>
    <w:rsid w:val="669C8A23"/>
    <w:rsid w:val="669D28F6"/>
    <w:rsid w:val="669ECE01"/>
    <w:rsid w:val="66A08BDC"/>
    <w:rsid w:val="66A0D562"/>
    <w:rsid w:val="66A37572"/>
    <w:rsid w:val="66A8573C"/>
    <w:rsid w:val="66AAAE22"/>
    <w:rsid w:val="66AADF31"/>
    <w:rsid w:val="66ABEA8D"/>
    <w:rsid w:val="66ABF160"/>
    <w:rsid w:val="66AC2B2E"/>
    <w:rsid w:val="66AD70EE"/>
    <w:rsid w:val="66B07E81"/>
    <w:rsid w:val="66B1A84D"/>
    <w:rsid w:val="66B20109"/>
    <w:rsid w:val="66B2423D"/>
    <w:rsid w:val="66B2A963"/>
    <w:rsid w:val="66B7A7F3"/>
    <w:rsid w:val="66B8C9EC"/>
    <w:rsid w:val="66BAD80A"/>
    <w:rsid w:val="66BCE5F9"/>
    <w:rsid w:val="66BE1414"/>
    <w:rsid w:val="66C2E997"/>
    <w:rsid w:val="66C56380"/>
    <w:rsid w:val="66CB2A7F"/>
    <w:rsid w:val="66CB59F7"/>
    <w:rsid w:val="66CCDF19"/>
    <w:rsid w:val="66CDA856"/>
    <w:rsid w:val="66CE0B0C"/>
    <w:rsid w:val="66CE7C7F"/>
    <w:rsid w:val="66CF8E1E"/>
    <w:rsid w:val="66D05DC2"/>
    <w:rsid w:val="66D196B3"/>
    <w:rsid w:val="66D20290"/>
    <w:rsid w:val="66D2AB7C"/>
    <w:rsid w:val="66D3C588"/>
    <w:rsid w:val="66D444D2"/>
    <w:rsid w:val="66D490F3"/>
    <w:rsid w:val="66DB6AC4"/>
    <w:rsid w:val="66DD67C6"/>
    <w:rsid w:val="66DFF736"/>
    <w:rsid w:val="66E21491"/>
    <w:rsid w:val="66E3D43C"/>
    <w:rsid w:val="66E58832"/>
    <w:rsid w:val="66EDB322"/>
    <w:rsid w:val="66F00613"/>
    <w:rsid w:val="66F2F6C2"/>
    <w:rsid w:val="66F3AC82"/>
    <w:rsid w:val="66F55E94"/>
    <w:rsid w:val="66F5DB7C"/>
    <w:rsid w:val="66F8F877"/>
    <w:rsid w:val="66F8F9B9"/>
    <w:rsid w:val="66FBE1D0"/>
    <w:rsid w:val="66FD3EAD"/>
    <w:rsid w:val="66FDB983"/>
    <w:rsid w:val="66FDD56D"/>
    <w:rsid w:val="66FE63DF"/>
    <w:rsid w:val="66FEC104"/>
    <w:rsid w:val="66FFA470"/>
    <w:rsid w:val="67044848"/>
    <w:rsid w:val="67058F2A"/>
    <w:rsid w:val="6705D3A5"/>
    <w:rsid w:val="6707CC2A"/>
    <w:rsid w:val="670B73CE"/>
    <w:rsid w:val="670FE170"/>
    <w:rsid w:val="6710372A"/>
    <w:rsid w:val="67108391"/>
    <w:rsid w:val="6710DF03"/>
    <w:rsid w:val="6713ABB4"/>
    <w:rsid w:val="6714F6F0"/>
    <w:rsid w:val="67153B5C"/>
    <w:rsid w:val="67162B29"/>
    <w:rsid w:val="67169280"/>
    <w:rsid w:val="6719798A"/>
    <w:rsid w:val="671ABD79"/>
    <w:rsid w:val="671B29A9"/>
    <w:rsid w:val="671F0024"/>
    <w:rsid w:val="67213D63"/>
    <w:rsid w:val="67215836"/>
    <w:rsid w:val="6721AD80"/>
    <w:rsid w:val="6722BDBA"/>
    <w:rsid w:val="6727A02F"/>
    <w:rsid w:val="6727A56F"/>
    <w:rsid w:val="6727B2AB"/>
    <w:rsid w:val="67286AA8"/>
    <w:rsid w:val="672950DD"/>
    <w:rsid w:val="672A48C2"/>
    <w:rsid w:val="672CD104"/>
    <w:rsid w:val="672D43DA"/>
    <w:rsid w:val="672FE61A"/>
    <w:rsid w:val="672FEC6E"/>
    <w:rsid w:val="67331C3B"/>
    <w:rsid w:val="67333301"/>
    <w:rsid w:val="6733B1CC"/>
    <w:rsid w:val="6733C5F7"/>
    <w:rsid w:val="6733F1AF"/>
    <w:rsid w:val="673412FA"/>
    <w:rsid w:val="6734423A"/>
    <w:rsid w:val="67348FEA"/>
    <w:rsid w:val="6735D3CE"/>
    <w:rsid w:val="67379084"/>
    <w:rsid w:val="6737D2A5"/>
    <w:rsid w:val="6737D923"/>
    <w:rsid w:val="6738DBBD"/>
    <w:rsid w:val="673908A9"/>
    <w:rsid w:val="673B5518"/>
    <w:rsid w:val="673BE985"/>
    <w:rsid w:val="673C54CF"/>
    <w:rsid w:val="673E2472"/>
    <w:rsid w:val="673F2C33"/>
    <w:rsid w:val="673F69CD"/>
    <w:rsid w:val="674509B1"/>
    <w:rsid w:val="67485EFF"/>
    <w:rsid w:val="6748938A"/>
    <w:rsid w:val="674DDD4A"/>
    <w:rsid w:val="674FFE71"/>
    <w:rsid w:val="6750A3EB"/>
    <w:rsid w:val="6756131D"/>
    <w:rsid w:val="67563E42"/>
    <w:rsid w:val="67571441"/>
    <w:rsid w:val="67587D79"/>
    <w:rsid w:val="67599E94"/>
    <w:rsid w:val="675CE7D2"/>
    <w:rsid w:val="675EB518"/>
    <w:rsid w:val="675EFE82"/>
    <w:rsid w:val="675FD265"/>
    <w:rsid w:val="675FE503"/>
    <w:rsid w:val="676413E3"/>
    <w:rsid w:val="676426D0"/>
    <w:rsid w:val="67657EBE"/>
    <w:rsid w:val="67658D3A"/>
    <w:rsid w:val="67680552"/>
    <w:rsid w:val="676BD1B5"/>
    <w:rsid w:val="676CEA44"/>
    <w:rsid w:val="676D39FE"/>
    <w:rsid w:val="67720282"/>
    <w:rsid w:val="6775FD2E"/>
    <w:rsid w:val="677692F5"/>
    <w:rsid w:val="677A103B"/>
    <w:rsid w:val="677BF03C"/>
    <w:rsid w:val="677E6ADD"/>
    <w:rsid w:val="67804F1B"/>
    <w:rsid w:val="6783E903"/>
    <w:rsid w:val="678509A1"/>
    <w:rsid w:val="678AFF6E"/>
    <w:rsid w:val="678B4672"/>
    <w:rsid w:val="678F334A"/>
    <w:rsid w:val="678FEBB3"/>
    <w:rsid w:val="67901E14"/>
    <w:rsid w:val="67917DD1"/>
    <w:rsid w:val="67934C91"/>
    <w:rsid w:val="6793618F"/>
    <w:rsid w:val="67938543"/>
    <w:rsid w:val="6793FD1A"/>
    <w:rsid w:val="679A0F99"/>
    <w:rsid w:val="679C5BD1"/>
    <w:rsid w:val="679D5497"/>
    <w:rsid w:val="67A0C39D"/>
    <w:rsid w:val="67A1BC3B"/>
    <w:rsid w:val="67A2F30E"/>
    <w:rsid w:val="67A40D2E"/>
    <w:rsid w:val="67A4A4F3"/>
    <w:rsid w:val="67A4C447"/>
    <w:rsid w:val="67A65579"/>
    <w:rsid w:val="67A73196"/>
    <w:rsid w:val="67A800E4"/>
    <w:rsid w:val="67A83CB4"/>
    <w:rsid w:val="67A96365"/>
    <w:rsid w:val="67AC2823"/>
    <w:rsid w:val="67AEB4B0"/>
    <w:rsid w:val="67AECEC2"/>
    <w:rsid w:val="67B2F101"/>
    <w:rsid w:val="67B2F611"/>
    <w:rsid w:val="67B3B056"/>
    <w:rsid w:val="67B41A5D"/>
    <w:rsid w:val="67B5C696"/>
    <w:rsid w:val="67B89F3D"/>
    <w:rsid w:val="67BB8A23"/>
    <w:rsid w:val="67BBA1C2"/>
    <w:rsid w:val="67C325EF"/>
    <w:rsid w:val="67C76D35"/>
    <w:rsid w:val="67C83883"/>
    <w:rsid w:val="67CA8DFE"/>
    <w:rsid w:val="67CD4732"/>
    <w:rsid w:val="67CE23E4"/>
    <w:rsid w:val="67CF20F1"/>
    <w:rsid w:val="67CFCB11"/>
    <w:rsid w:val="67D0DFFC"/>
    <w:rsid w:val="67D1D589"/>
    <w:rsid w:val="67D1F77F"/>
    <w:rsid w:val="67D51785"/>
    <w:rsid w:val="67D53D79"/>
    <w:rsid w:val="67D5DDBC"/>
    <w:rsid w:val="67D60AC8"/>
    <w:rsid w:val="67D65102"/>
    <w:rsid w:val="67D69187"/>
    <w:rsid w:val="67D69AD2"/>
    <w:rsid w:val="67D7F391"/>
    <w:rsid w:val="67D89999"/>
    <w:rsid w:val="67DA84D3"/>
    <w:rsid w:val="67DD48D7"/>
    <w:rsid w:val="67DE967E"/>
    <w:rsid w:val="67DEB806"/>
    <w:rsid w:val="67DEC818"/>
    <w:rsid w:val="67E2D02C"/>
    <w:rsid w:val="67E40195"/>
    <w:rsid w:val="67E44367"/>
    <w:rsid w:val="67E6E94E"/>
    <w:rsid w:val="67E8A2D9"/>
    <w:rsid w:val="67E936BD"/>
    <w:rsid w:val="67EA7232"/>
    <w:rsid w:val="67EC7606"/>
    <w:rsid w:val="67EFFD85"/>
    <w:rsid w:val="67F244D6"/>
    <w:rsid w:val="67F2AAAA"/>
    <w:rsid w:val="67F2BE4A"/>
    <w:rsid w:val="67F5797B"/>
    <w:rsid w:val="67F80707"/>
    <w:rsid w:val="67F8D2B9"/>
    <w:rsid w:val="67F997A6"/>
    <w:rsid w:val="67FAF1C2"/>
    <w:rsid w:val="67FD48A9"/>
    <w:rsid w:val="67FD75F5"/>
    <w:rsid w:val="67FD91F9"/>
    <w:rsid w:val="67FEA57C"/>
    <w:rsid w:val="67FFC4EB"/>
    <w:rsid w:val="680471F9"/>
    <w:rsid w:val="6805E06E"/>
    <w:rsid w:val="6807C89B"/>
    <w:rsid w:val="68084C0B"/>
    <w:rsid w:val="68091E66"/>
    <w:rsid w:val="680994D8"/>
    <w:rsid w:val="68099A10"/>
    <w:rsid w:val="680B65F8"/>
    <w:rsid w:val="680E2711"/>
    <w:rsid w:val="680EA5A1"/>
    <w:rsid w:val="680FA13F"/>
    <w:rsid w:val="6812BC2F"/>
    <w:rsid w:val="6816534E"/>
    <w:rsid w:val="681792FE"/>
    <w:rsid w:val="6817F1AD"/>
    <w:rsid w:val="68196FFD"/>
    <w:rsid w:val="681BF8B9"/>
    <w:rsid w:val="681E3D1E"/>
    <w:rsid w:val="68214F29"/>
    <w:rsid w:val="68218129"/>
    <w:rsid w:val="68246FB8"/>
    <w:rsid w:val="6824F5F0"/>
    <w:rsid w:val="68264145"/>
    <w:rsid w:val="68267722"/>
    <w:rsid w:val="682722ED"/>
    <w:rsid w:val="6827E5BF"/>
    <w:rsid w:val="68282DAA"/>
    <w:rsid w:val="68295C6B"/>
    <w:rsid w:val="682A7E22"/>
    <w:rsid w:val="682ABF22"/>
    <w:rsid w:val="682AD8CF"/>
    <w:rsid w:val="682BFC99"/>
    <w:rsid w:val="682FFC46"/>
    <w:rsid w:val="683195D9"/>
    <w:rsid w:val="6832E18A"/>
    <w:rsid w:val="68332341"/>
    <w:rsid w:val="6834CAFA"/>
    <w:rsid w:val="68361B22"/>
    <w:rsid w:val="6838D270"/>
    <w:rsid w:val="6839541D"/>
    <w:rsid w:val="6839AA37"/>
    <w:rsid w:val="683ABAEF"/>
    <w:rsid w:val="683B798E"/>
    <w:rsid w:val="683C4E86"/>
    <w:rsid w:val="683C971E"/>
    <w:rsid w:val="683D218B"/>
    <w:rsid w:val="683D4BA1"/>
    <w:rsid w:val="683FC0D7"/>
    <w:rsid w:val="68412A28"/>
    <w:rsid w:val="68428687"/>
    <w:rsid w:val="68431850"/>
    <w:rsid w:val="6844830B"/>
    <w:rsid w:val="68474151"/>
    <w:rsid w:val="6847FB50"/>
    <w:rsid w:val="684D5264"/>
    <w:rsid w:val="684F53A4"/>
    <w:rsid w:val="68513D40"/>
    <w:rsid w:val="68515816"/>
    <w:rsid w:val="6851D55B"/>
    <w:rsid w:val="68552A93"/>
    <w:rsid w:val="68555756"/>
    <w:rsid w:val="6859B66E"/>
    <w:rsid w:val="685B1E0E"/>
    <w:rsid w:val="685C0E40"/>
    <w:rsid w:val="685E28EF"/>
    <w:rsid w:val="68602E02"/>
    <w:rsid w:val="686161F9"/>
    <w:rsid w:val="6867D9A6"/>
    <w:rsid w:val="686C6C17"/>
    <w:rsid w:val="686D2984"/>
    <w:rsid w:val="686DDA59"/>
    <w:rsid w:val="686EA931"/>
    <w:rsid w:val="68714362"/>
    <w:rsid w:val="687193FD"/>
    <w:rsid w:val="6877CE63"/>
    <w:rsid w:val="687B9CFE"/>
    <w:rsid w:val="687F3FEA"/>
    <w:rsid w:val="6880C37D"/>
    <w:rsid w:val="6883A27F"/>
    <w:rsid w:val="68851530"/>
    <w:rsid w:val="6887EC1E"/>
    <w:rsid w:val="688C8AA2"/>
    <w:rsid w:val="688DDDB7"/>
    <w:rsid w:val="688ED77A"/>
    <w:rsid w:val="688EE22B"/>
    <w:rsid w:val="68909636"/>
    <w:rsid w:val="68928697"/>
    <w:rsid w:val="6892B2BE"/>
    <w:rsid w:val="68941E1B"/>
    <w:rsid w:val="689623DD"/>
    <w:rsid w:val="689750F6"/>
    <w:rsid w:val="6898010B"/>
    <w:rsid w:val="68986383"/>
    <w:rsid w:val="689A701A"/>
    <w:rsid w:val="689D1629"/>
    <w:rsid w:val="689D3714"/>
    <w:rsid w:val="689DB79B"/>
    <w:rsid w:val="689ED13F"/>
    <w:rsid w:val="68A02338"/>
    <w:rsid w:val="68A0AF57"/>
    <w:rsid w:val="68A20021"/>
    <w:rsid w:val="68A362EA"/>
    <w:rsid w:val="68A822EA"/>
    <w:rsid w:val="68A83FB6"/>
    <w:rsid w:val="68AEAEE1"/>
    <w:rsid w:val="68B04388"/>
    <w:rsid w:val="68B47A9C"/>
    <w:rsid w:val="68B68CFB"/>
    <w:rsid w:val="68BB0FA9"/>
    <w:rsid w:val="68BBE624"/>
    <w:rsid w:val="68BDEA37"/>
    <w:rsid w:val="68BFFA59"/>
    <w:rsid w:val="68C0EC17"/>
    <w:rsid w:val="68C2ACDF"/>
    <w:rsid w:val="68C4D594"/>
    <w:rsid w:val="68C4DC50"/>
    <w:rsid w:val="68C6E876"/>
    <w:rsid w:val="68C709E3"/>
    <w:rsid w:val="68C7CA48"/>
    <w:rsid w:val="68CEE010"/>
    <w:rsid w:val="68CF90E3"/>
    <w:rsid w:val="68D1A1B7"/>
    <w:rsid w:val="68D200F2"/>
    <w:rsid w:val="68D39F48"/>
    <w:rsid w:val="68D4AC1E"/>
    <w:rsid w:val="68DAD792"/>
    <w:rsid w:val="68DB9E28"/>
    <w:rsid w:val="68E0C19C"/>
    <w:rsid w:val="68E71957"/>
    <w:rsid w:val="68E8AB70"/>
    <w:rsid w:val="68E92100"/>
    <w:rsid w:val="68EA7EB0"/>
    <w:rsid w:val="68EBA8C4"/>
    <w:rsid w:val="68EE9538"/>
    <w:rsid w:val="68EF2673"/>
    <w:rsid w:val="68F2A4FD"/>
    <w:rsid w:val="68F31CDC"/>
    <w:rsid w:val="68F8D74D"/>
    <w:rsid w:val="68FD2EFB"/>
    <w:rsid w:val="68FEF396"/>
    <w:rsid w:val="68FF5769"/>
    <w:rsid w:val="69034358"/>
    <w:rsid w:val="6903CC94"/>
    <w:rsid w:val="69048624"/>
    <w:rsid w:val="69053D1A"/>
    <w:rsid w:val="690573C4"/>
    <w:rsid w:val="69091EC9"/>
    <w:rsid w:val="690F6D38"/>
    <w:rsid w:val="69127F8A"/>
    <w:rsid w:val="6912C0B9"/>
    <w:rsid w:val="6915EDF4"/>
    <w:rsid w:val="6916FBC6"/>
    <w:rsid w:val="6917CC16"/>
    <w:rsid w:val="691865A8"/>
    <w:rsid w:val="6918A5FE"/>
    <w:rsid w:val="69192F98"/>
    <w:rsid w:val="691972C9"/>
    <w:rsid w:val="6919F69D"/>
    <w:rsid w:val="691C6865"/>
    <w:rsid w:val="691D2007"/>
    <w:rsid w:val="691D7E40"/>
    <w:rsid w:val="6920AF7A"/>
    <w:rsid w:val="69245FF7"/>
    <w:rsid w:val="69256B3C"/>
    <w:rsid w:val="6926DC36"/>
    <w:rsid w:val="6926DC49"/>
    <w:rsid w:val="692A5349"/>
    <w:rsid w:val="692AAB11"/>
    <w:rsid w:val="692B9DF5"/>
    <w:rsid w:val="692C78AF"/>
    <w:rsid w:val="692CE5A8"/>
    <w:rsid w:val="692E2F5C"/>
    <w:rsid w:val="692F3AE8"/>
    <w:rsid w:val="6936BEFC"/>
    <w:rsid w:val="69385456"/>
    <w:rsid w:val="69396359"/>
    <w:rsid w:val="693EBD36"/>
    <w:rsid w:val="6940AD23"/>
    <w:rsid w:val="69452D11"/>
    <w:rsid w:val="694A941F"/>
    <w:rsid w:val="694BA895"/>
    <w:rsid w:val="694BEA0E"/>
    <w:rsid w:val="694D1D2F"/>
    <w:rsid w:val="694DE33A"/>
    <w:rsid w:val="694FD3AE"/>
    <w:rsid w:val="6950F30D"/>
    <w:rsid w:val="695116EB"/>
    <w:rsid w:val="6951E14B"/>
    <w:rsid w:val="69526108"/>
    <w:rsid w:val="6952D9F3"/>
    <w:rsid w:val="695317DE"/>
    <w:rsid w:val="6958ECB4"/>
    <w:rsid w:val="695A0EE3"/>
    <w:rsid w:val="695ADF73"/>
    <w:rsid w:val="695EFE15"/>
    <w:rsid w:val="69654098"/>
    <w:rsid w:val="6967B9C0"/>
    <w:rsid w:val="69683A4D"/>
    <w:rsid w:val="6968D54B"/>
    <w:rsid w:val="6968FA75"/>
    <w:rsid w:val="696ABFCE"/>
    <w:rsid w:val="696C550A"/>
    <w:rsid w:val="697132D7"/>
    <w:rsid w:val="69724738"/>
    <w:rsid w:val="697515B1"/>
    <w:rsid w:val="69797DCC"/>
    <w:rsid w:val="697D7924"/>
    <w:rsid w:val="697DA74F"/>
    <w:rsid w:val="6981E6FA"/>
    <w:rsid w:val="69821A93"/>
    <w:rsid w:val="69831E56"/>
    <w:rsid w:val="698358C9"/>
    <w:rsid w:val="6983600A"/>
    <w:rsid w:val="69848516"/>
    <w:rsid w:val="69871A42"/>
    <w:rsid w:val="69894F37"/>
    <w:rsid w:val="698A05EB"/>
    <w:rsid w:val="698A0D3C"/>
    <w:rsid w:val="698AA3A5"/>
    <w:rsid w:val="698BBD56"/>
    <w:rsid w:val="698F569F"/>
    <w:rsid w:val="69911B07"/>
    <w:rsid w:val="6991FCE9"/>
    <w:rsid w:val="6992F381"/>
    <w:rsid w:val="699327F8"/>
    <w:rsid w:val="6995163A"/>
    <w:rsid w:val="6996452A"/>
    <w:rsid w:val="6996D861"/>
    <w:rsid w:val="699A7FAC"/>
    <w:rsid w:val="699A9890"/>
    <w:rsid w:val="699B7E4F"/>
    <w:rsid w:val="699C0698"/>
    <w:rsid w:val="699DA2A5"/>
    <w:rsid w:val="69A03904"/>
    <w:rsid w:val="69A3774B"/>
    <w:rsid w:val="69A377C5"/>
    <w:rsid w:val="69A9FE47"/>
    <w:rsid w:val="69AA55E7"/>
    <w:rsid w:val="69AC5643"/>
    <w:rsid w:val="69AD0A4C"/>
    <w:rsid w:val="69AE01D2"/>
    <w:rsid w:val="69B0A5B0"/>
    <w:rsid w:val="69B3C4F9"/>
    <w:rsid w:val="69B3DBE6"/>
    <w:rsid w:val="69B51909"/>
    <w:rsid w:val="69B5466A"/>
    <w:rsid w:val="69B84843"/>
    <w:rsid w:val="69B9C5BA"/>
    <w:rsid w:val="69BB44C5"/>
    <w:rsid w:val="69BD414E"/>
    <w:rsid w:val="69BEBE86"/>
    <w:rsid w:val="69BF6870"/>
    <w:rsid w:val="69C2EA80"/>
    <w:rsid w:val="69C6CAAA"/>
    <w:rsid w:val="69C7B7B4"/>
    <w:rsid w:val="69CA0FF7"/>
    <w:rsid w:val="69CC6F13"/>
    <w:rsid w:val="69CCD1DF"/>
    <w:rsid w:val="69CD52F5"/>
    <w:rsid w:val="69CF6A89"/>
    <w:rsid w:val="69D16335"/>
    <w:rsid w:val="69D405EF"/>
    <w:rsid w:val="69D47F9E"/>
    <w:rsid w:val="69D5FFDE"/>
    <w:rsid w:val="69D67D11"/>
    <w:rsid w:val="69D73764"/>
    <w:rsid w:val="69D8FAB0"/>
    <w:rsid w:val="69DA90F0"/>
    <w:rsid w:val="69DB1A5E"/>
    <w:rsid w:val="69DB45E8"/>
    <w:rsid w:val="69DFC278"/>
    <w:rsid w:val="69E0A40E"/>
    <w:rsid w:val="69E0FE6F"/>
    <w:rsid w:val="69E11C42"/>
    <w:rsid w:val="69E38CC9"/>
    <w:rsid w:val="69E65F72"/>
    <w:rsid w:val="69E76FDF"/>
    <w:rsid w:val="69E864B5"/>
    <w:rsid w:val="69EAC2F1"/>
    <w:rsid w:val="69EC5B04"/>
    <w:rsid w:val="69EC938E"/>
    <w:rsid w:val="69F121AA"/>
    <w:rsid w:val="69F766A6"/>
    <w:rsid w:val="69F8081A"/>
    <w:rsid w:val="69FA16FB"/>
    <w:rsid w:val="69FE75F8"/>
    <w:rsid w:val="69FEEFDC"/>
    <w:rsid w:val="6A00065C"/>
    <w:rsid w:val="6A033461"/>
    <w:rsid w:val="6A03381E"/>
    <w:rsid w:val="6A03F273"/>
    <w:rsid w:val="6A048B69"/>
    <w:rsid w:val="6A06A3F0"/>
    <w:rsid w:val="6A0827A6"/>
    <w:rsid w:val="6A0842DB"/>
    <w:rsid w:val="6A091EF8"/>
    <w:rsid w:val="6A0979A1"/>
    <w:rsid w:val="6A0CD0A0"/>
    <w:rsid w:val="6A112003"/>
    <w:rsid w:val="6A11E4EB"/>
    <w:rsid w:val="6A1258A5"/>
    <w:rsid w:val="6A16FB3B"/>
    <w:rsid w:val="6A1816A4"/>
    <w:rsid w:val="6A184CF0"/>
    <w:rsid w:val="6A18DA3F"/>
    <w:rsid w:val="6A19CD16"/>
    <w:rsid w:val="6A1FA822"/>
    <w:rsid w:val="6A219ABA"/>
    <w:rsid w:val="6A21AE79"/>
    <w:rsid w:val="6A227E05"/>
    <w:rsid w:val="6A24793E"/>
    <w:rsid w:val="6A263BAF"/>
    <w:rsid w:val="6A266764"/>
    <w:rsid w:val="6A27F183"/>
    <w:rsid w:val="6A2A6990"/>
    <w:rsid w:val="6A2BD6F1"/>
    <w:rsid w:val="6A2C6DBC"/>
    <w:rsid w:val="6A2D8718"/>
    <w:rsid w:val="6A2EFC7A"/>
    <w:rsid w:val="6A2F5C5B"/>
    <w:rsid w:val="6A34189F"/>
    <w:rsid w:val="6A35FA67"/>
    <w:rsid w:val="6A37B83D"/>
    <w:rsid w:val="6A381F77"/>
    <w:rsid w:val="6A3922D6"/>
    <w:rsid w:val="6A39908D"/>
    <w:rsid w:val="6A3BC126"/>
    <w:rsid w:val="6A3E2120"/>
    <w:rsid w:val="6A3F5223"/>
    <w:rsid w:val="6A40570D"/>
    <w:rsid w:val="6A43323D"/>
    <w:rsid w:val="6A44D18F"/>
    <w:rsid w:val="6A453B7B"/>
    <w:rsid w:val="6A473A1D"/>
    <w:rsid w:val="6A47C07E"/>
    <w:rsid w:val="6A4A1595"/>
    <w:rsid w:val="6A4FA96B"/>
    <w:rsid w:val="6A502893"/>
    <w:rsid w:val="6A50E501"/>
    <w:rsid w:val="6A534B36"/>
    <w:rsid w:val="6A535D97"/>
    <w:rsid w:val="6A55B9A0"/>
    <w:rsid w:val="6A55BF25"/>
    <w:rsid w:val="6A572BC3"/>
    <w:rsid w:val="6A5AFE52"/>
    <w:rsid w:val="6A5C79B7"/>
    <w:rsid w:val="6A5DDF97"/>
    <w:rsid w:val="6A615E4F"/>
    <w:rsid w:val="6A65426A"/>
    <w:rsid w:val="6A667E53"/>
    <w:rsid w:val="6A692796"/>
    <w:rsid w:val="6A697DAB"/>
    <w:rsid w:val="6A6A068B"/>
    <w:rsid w:val="6A6DDE71"/>
    <w:rsid w:val="6A700F85"/>
    <w:rsid w:val="6A702ADE"/>
    <w:rsid w:val="6A7297A3"/>
    <w:rsid w:val="6A73A807"/>
    <w:rsid w:val="6A74900E"/>
    <w:rsid w:val="6A75A4B5"/>
    <w:rsid w:val="6A77FC12"/>
    <w:rsid w:val="6A78A494"/>
    <w:rsid w:val="6A7D9D3B"/>
    <w:rsid w:val="6A7FFFC1"/>
    <w:rsid w:val="6A80C177"/>
    <w:rsid w:val="6A8165E2"/>
    <w:rsid w:val="6A81AA01"/>
    <w:rsid w:val="6A845C24"/>
    <w:rsid w:val="6A87C50C"/>
    <w:rsid w:val="6A88B07D"/>
    <w:rsid w:val="6A89166C"/>
    <w:rsid w:val="6A8A0D33"/>
    <w:rsid w:val="6A8BAC6B"/>
    <w:rsid w:val="6A8EE8AC"/>
    <w:rsid w:val="6A8F21F6"/>
    <w:rsid w:val="6A8F38FF"/>
    <w:rsid w:val="6A8FEC3B"/>
    <w:rsid w:val="6A90B29B"/>
    <w:rsid w:val="6A942335"/>
    <w:rsid w:val="6A9A1917"/>
    <w:rsid w:val="6A9AF0C5"/>
    <w:rsid w:val="6AA4D633"/>
    <w:rsid w:val="6AA7C101"/>
    <w:rsid w:val="6AAA6B2F"/>
    <w:rsid w:val="6AADD6AF"/>
    <w:rsid w:val="6AAE060D"/>
    <w:rsid w:val="6AB06B1E"/>
    <w:rsid w:val="6AB2E80A"/>
    <w:rsid w:val="6AB44009"/>
    <w:rsid w:val="6AB56784"/>
    <w:rsid w:val="6AB80DCD"/>
    <w:rsid w:val="6AB8A927"/>
    <w:rsid w:val="6AB8D918"/>
    <w:rsid w:val="6ABA0357"/>
    <w:rsid w:val="6ABA3306"/>
    <w:rsid w:val="6ABB253C"/>
    <w:rsid w:val="6ABB9DF3"/>
    <w:rsid w:val="6ABD5DB4"/>
    <w:rsid w:val="6AC0F099"/>
    <w:rsid w:val="6AC1380A"/>
    <w:rsid w:val="6AC17415"/>
    <w:rsid w:val="6AC1D98D"/>
    <w:rsid w:val="6AC52833"/>
    <w:rsid w:val="6AC56E7A"/>
    <w:rsid w:val="6AC589EC"/>
    <w:rsid w:val="6AC99EDE"/>
    <w:rsid w:val="6ACA19E2"/>
    <w:rsid w:val="6ACAABBC"/>
    <w:rsid w:val="6ACCD01B"/>
    <w:rsid w:val="6ACD9C49"/>
    <w:rsid w:val="6ACEEB7A"/>
    <w:rsid w:val="6AD0F0C2"/>
    <w:rsid w:val="6AD12393"/>
    <w:rsid w:val="6AD22F2D"/>
    <w:rsid w:val="6AD2ECFF"/>
    <w:rsid w:val="6AD3081D"/>
    <w:rsid w:val="6AD31099"/>
    <w:rsid w:val="6AD3529A"/>
    <w:rsid w:val="6AD42E02"/>
    <w:rsid w:val="6AD6E1C1"/>
    <w:rsid w:val="6AD7F6C7"/>
    <w:rsid w:val="6ADAC087"/>
    <w:rsid w:val="6ADD5AF2"/>
    <w:rsid w:val="6ADD6D5E"/>
    <w:rsid w:val="6ADD6DE4"/>
    <w:rsid w:val="6ADDEE59"/>
    <w:rsid w:val="6ADE2D29"/>
    <w:rsid w:val="6ADFB34D"/>
    <w:rsid w:val="6AE1DAC3"/>
    <w:rsid w:val="6AEEC359"/>
    <w:rsid w:val="6AF38716"/>
    <w:rsid w:val="6AF7225E"/>
    <w:rsid w:val="6AF83327"/>
    <w:rsid w:val="6AF9B9AE"/>
    <w:rsid w:val="6AFA15B6"/>
    <w:rsid w:val="6AFBD42B"/>
    <w:rsid w:val="6AFF9ECC"/>
    <w:rsid w:val="6B010503"/>
    <w:rsid w:val="6B04B74D"/>
    <w:rsid w:val="6B05087E"/>
    <w:rsid w:val="6B06CC5C"/>
    <w:rsid w:val="6B06EDD4"/>
    <w:rsid w:val="6B07D410"/>
    <w:rsid w:val="6B07D4E6"/>
    <w:rsid w:val="6B0FAF1B"/>
    <w:rsid w:val="6B10CCF4"/>
    <w:rsid w:val="6B116A30"/>
    <w:rsid w:val="6B119951"/>
    <w:rsid w:val="6B1394D2"/>
    <w:rsid w:val="6B14AA71"/>
    <w:rsid w:val="6B15DD0C"/>
    <w:rsid w:val="6B16A9CB"/>
    <w:rsid w:val="6B186C80"/>
    <w:rsid w:val="6B192D3B"/>
    <w:rsid w:val="6B1A3BD5"/>
    <w:rsid w:val="6B1C3DAD"/>
    <w:rsid w:val="6B1F348C"/>
    <w:rsid w:val="6B1F9128"/>
    <w:rsid w:val="6B1FFB33"/>
    <w:rsid w:val="6B210506"/>
    <w:rsid w:val="6B213C7A"/>
    <w:rsid w:val="6B225F33"/>
    <w:rsid w:val="6B22D28B"/>
    <w:rsid w:val="6B2B2424"/>
    <w:rsid w:val="6B2B9E95"/>
    <w:rsid w:val="6B2C8923"/>
    <w:rsid w:val="6B2CFC58"/>
    <w:rsid w:val="6B2D8C49"/>
    <w:rsid w:val="6B2F7D16"/>
    <w:rsid w:val="6B31F3FC"/>
    <w:rsid w:val="6B32694C"/>
    <w:rsid w:val="6B34F76A"/>
    <w:rsid w:val="6B359910"/>
    <w:rsid w:val="6B3671A0"/>
    <w:rsid w:val="6B3AD873"/>
    <w:rsid w:val="6B3B9F18"/>
    <w:rsid w:val="6B3BAB3F"/>
    <w:rsid w:val="6B3DD3C0"/>
    <w:rsid w:val="6B3E9B4C"/>
    <w:rsid w:val="6B3F1833"/>
    <w:rsid w:val="6B413B7D"/>
    <w:rsid w:val="6B4379C3"/>
    <w:rsid w:val="6B4599D4"/>
    <w:rsid w:val="6B467579"/>
    <w:rsid w:val="6B48B7F2"/>
    <w:rsid w:val="6B4931D5"/>
    <w:rsid w:val="6B494CD1"/>
    <w:rsid w:val="6B496354"/>
    <w:rsid w:val="6B49ED13"/>
    <w:rsid w:val="6B4A6CFA"/>
    <w:rsid w:val="6B4AAD30"/>
    <w:rsid w:val="6B4B6C81"/>
    <w:rsid w:val="6B4C9698"/>
    <w:rsid w:val="6B4D488B"/>
    <w:rsid w:val="6B4E07B1"/>
    <w:rsid w:val="6B4F3ACE"/>
    <w:rsid w:val="6B5116CB"/>
    <w:rsid w:val="6B5647DC"/>
    <w:rsid w:val="6B566534"/>
    <w:rsid w:val="6B582786"/>
    <w:rsid w:val="6B58603E"/>
    <w:rsid w:val="6B595949"/>
    <w:rsid w:val="6B5AA435"/>
    <w:rsid w:val="6B5BB390"/>
    <w:rsid w:val="6B5BCD13"/>
    <w:rsid w:val="6B5CB6E9"/>
    <w:rsid w:val="6B5D5A53"/>
    <w:rsid w:val="6B5F4B8D"/>
    <w:rsid w:val="6B60F0ED"/>
    <w:rsid w:val="6B63B555"/>
    <w:rsid w:val="6B679D08"/>
    <w:rsid w:val="6B6947A5"/>
    <w:rsid w:val="6B697B1A"/>
    <w:rsid w:val="6B6A27D9"/>
    <w:rsid w:val="6B6AA291"/>
    <w:rsid w:val="6B6E86A7"/>
    <w:rsid w:val="6B6F75BD"/>
    <w:rsid w:val="6B723F24"/>
    <w:rsid w:val="6B749D47"/>
    <w:rsid w:val="6B750CA3"/>
    <w:rsid w:val="6B7BBD23"/>
    <w:rsid w:val="6B7D2574"/>
    <w:rsid w:val="6B7E0F8A"/>
    <w:rsid w:val="6B820F98"/>
    <w:rsid w:val="6B856DA8"/>
    <w:rsid w:val="6B86AAB0"/>
    <w:rsid w:val="6B87ACFC"/>
    <w:rsid w:val="6B8CAB31"/>
    <w:rsid w:val="6B8CF123"/>
    <w:rsid w:val="6B8E52E9"/>
    <w:rsid w:val="6B93FF2F"/>
    <w:rsid w:val="6B96096D"/>
    <w:rsid w:val="6B9617F6"/>
    <w:rsid w:val="6B961D91"/>
    <w:rsid w:val="6B96B5EA"/>
    <w:rsid w:val="6B9771EA"/>
    <w:rsid w:val="6B99D0E9"/>
    <w:rsid w:val="6B9A30EB"/>
    <w:rsid w:val="6B9B3DFB"/>
    <w:rsid w:val="6B9D0AC6"/>
    <w:rsid w:val="6B9E1A95"/>
    <w:rsid w:val="6BA10D60"/>
    <w:rsid w:val="6BA3A67B"/>
    <w:rsid w:val="6BA406B0"/>
    <w:rsid w:val="6BA7238F"/>
    <w:rsid w:val="6BADAF6C"/>
    <w:rsid w:val="6BADC47E"/>
    <w:rsid w:val="6BB081D6"/>
    <w:rsid w:val="6BB148C4"/>
    <w:rsid w:val="6BB28315"/>
    <w:rsid w:val="6BB61F43"/>
    <w:rsid w:val="6BBC1728"/>
    <w:rsid w:val="6BBD0C81"/>
    <w:rsid w:val="6BC21651"/>
    <w:rsid w:val="6BC27E5C"/>
    <w:rsid w:val="6BC2F5ED"/>
    <w:rsid w:val="6BC5271E"/>
    <w:rsid w:val="6BC61B03"/>
    <w:rsid w:val="6BC88A90"/>
    <w:rsid w:val="6BC94484"/>
    <w:rsid w:val="6BC9DE13"/>
    <w:rsid w:val="6BCDB32E"/>
    <w:rsid w:val="6BCE2E84"/>
    <w:rsid w:val="6BCF1C7C"/>
    <w:rsid w:val="6BD34FA7"/>
    <w:rsid w:val="6BD5395A"/>
    <w:rsid w:val="6BD9E964"/>
    <w:rsid w:val="6BDA086E"/>
    <w:rsid w:val="6BDC4AC8"/>
    <w:rsid w:val="6BDC7ED2"/>
    <w:rsid w:val="6BDCB2D0"/>
    <w:rsid w:val="6BDD612B"/>
    <w:rsid w:val="6BDE74A2"/>
    <w:rsid w:val="6BE0F886"/>
    <w:rsid w:val="6BE14F9C"/>
    <w:rsid w:val="6BE16096"/>
    <w:rsid w:val="6BE65A6E"/>
    <w:rsid w:val="6BE7A543"/>
    <w:rsid w:val="6BEA0B3E"/>
    <w:rsid w:val="6BEB5B72"/>
    <w:rsid w:val="6BECDF84"/>
    <w:rsid w:val="6BED4287"/>
    <w:rsid w:val="6BEFC7C3"/>
    <w:rsid w:val="6BF07ED7"/>
    <w:rsid w:val="6BF091DF"/>
    <w:rsid w:val="6BF0F80E"/>
    <w:rsid w:val="6BF15E93"/>
    <w:rsid w:val="6BF215CE"/>
    <w:rsid w:val="6BF310E2"/>
    <w:rsid w:val="6BF3AC7B"/>
    <w:rsid w:val="6BF57478"/>
    <w:rsid w:val="6BF5C00F"/>
    <w:rsid w:val="6BF678F9"/>
    <w:rsid w:val="6BF6FCD8"/>
    <w:rsid w:val="6BF78BE3"/>
    <w:rsid w:val="6BF8B872"/>
    <w:rsid w:val="6BF98516"/>
    <w:rsid w:val="6BFADB74"/>
    <w:rsid w:val="6BFCE9DF"/>
    <w:rsid w:val="6BFD5928"/>
    <w:rsid w:val="6BFDCB51"/>
    <w:rsid w:val="6C0214D4"/>
    <w:rsid w:val="6C02BC9E"/>
    <w:rsid w:val="6C036AA9"/>
    <w:rsid w:val="6C05BE44"/>
    <w:rsid w:val="6C06465B"/>
    <w:rsid w:val="6C07561A"/>
    <w:rsid w:val="6C08DA20"/>
    <w:rsid w:val="6C0935DB"/>
    <w:rsid w:val="6C098BC1"/>
    <w:rsid w:val="6C0A7B9F"/>
    <w:rsid w:val="6C0BC28D"/>
    <w:rsid w:val="6C1036B7"/>
    <w:rsid w:val="6C1086C8"/>
    <w:rsid w:val="6C1153DE"/>
    <w:rsid w:val="6C137E2F"/>
    <w:rsid w:val="6C159675"/>
    <w:rsid w:val="6C181285"/>
    <w:rsid w:val="6C197787"/>
    <w:rsid w:val="6C1A06E3"/>
    <w:rsid w:val="6C1A9CBA"/>
    <w:rsid w:val="6C1BCA9A"/>
    <w:rsid w:val="6C1BD022"/>
    <w:rsid w:val="6C1D9757"/>
    <w:rsid w:val="6C1FD704"/>
    <w:rsid w:val="6C25C934"/>
    <w:rsid w:val="6C26BC19"/>
    <w:rsid w:val="6C2907F6"/>
    <w:rsid w:val="6C2A7F47"/>
    <w:rsid w:val="6C31CB1F"/>
    <w:rsid w:val="6C33BC47"/>
    <w:rsid w:val="6C3568C7"/>
    <w:rsid w:val="6C356931"/>
    <w:rsid w:val="6C36D46C"/>
    <w:rsid w:val="6C3A5EDD"/>
    <w:rsid w:val="6C3ACE7C"/>
    <w:rsid w:val="6C3C43B8"/>
    <w:rsid w:val="6C3D4E35"/>
    <w:rsid w:val="6C3FFE87"/>
    <w:rsid w:val="6C41A5DB"/>
    <w:rsid w:val="6C41CF06"/>
    <w:rsid w:val="6C4569D1"/>
    <w:rsid w:val="6C472C35"/>
    <w:rsid w:val="6C485201"/>
    <w:rsid w:val="6C4A3BA9"/>
    <w:rsid w:val="6C4BE5E4"/>
    <w:rsid w:val="6C4E71C7"/>
    <w:rsid w:val="6C4ECD03"/>
    <w:rsid w:val="6C4EE02E"/>
    <w:rsid w:val="6C4F7D69"/>
    <w:rsid w:val="6C5491A7"/>
    <w:rsid w:val="6C58281E"/>
    <w:rsid w:val="6C5875E8"/>
    <w:rsid w:val="6C5C602C"/>
    <w:rsid w:val="6C5EFDF2"/>
    <w:rsid w:val="6C6036FD"/>
    <w:rsid w:val="6C60E972"/>
    <w:rsid w:val="6C6130D6"/>
    <w:rsid w:val="6C613325"/>
    <w:rsid w:val="6C61A735"/>
    <w:rsid w:val="6C621BD4"/>
    <w:rsid w:val="6C63D6C2"/>
    <w:rsid w:val="6C674053"/>
    <w:rsid w:val="6C6A4FC0"/>
    <w:rsid w:val="6C6BBB56"/>
    <w:rsid w:val="6C6C03AB"/>
    <w:rsid w:val="6C6C9B3A"/>
    <w:rsid w:val="6C6DD33A"/>
    <w:rsid w:val="6C6F1C03"/>
    <w:rsid w:val="6C710028"/>
    <w:rsid w:val="6C726907"/>
    <w:rsid w:val="6C73FAF7"/>
    <w:rsid w:val="6C7562A1"/>
    <w:rsid w:val="6C760806"/>
    <w:rsid w:val="6C76C186"/>
    <w:rsid w:val="6C7882FC"/>
    <w:rsid w:val="6C793CB5"/>
    <w:rsid w:val="6C7DB099"/>
    <w:rsid w:val="6C7F6401"/>
    <w:rsid w:val="6C7FB86F"/>
    <w:rsid w:val="6C83F514"/>
    <w:rsid w:val="6C87D638"/>
    <w:rsid w:val="6C880945"/>
    <w:rsid w:val="6C892096"/>
    <w:rsid w:val="6C8CD80B"/>
    <w:rsid w:val="6C8D6D01"/>
    <w:rsid w:val="6C8DD525"/>
    <w:rsid w:val="6C903386"/>
    <w:rsid w:val="6C913838"/>
    <w:rsid w:val="6C95FA01"/>
    <w:rsid w:val="6C97EB83"/>
    <w:rsid w:val="6C986812"/>
    <w:rsid w:val="6C98D845"/>
    <w:rsid w:val="6C9BE0BF"/>
    <w:rsid w:val="6C9C0AB4"/>
    <w:rsid w:val="6C9D17CF"/>
    <w:rsid w:val="6C9E01E1"/>
    <w:rsid w:val="6C9E8E1D"/>
    <w:rsid w:val="6C9F4150"/>
    <w:rsid w:val="6C9F6925"/>
    <w:rsid w:val="6CA26B5B"/>
    <w:rsid w:val="6CA43653"/>
    <w:rsid w:val="6CA59186"/>
    <w:rsid w:val="6CA5D5F6"/>
    <w:rsid w:val="6CA6ED0E"/>
    <w:rsid w:val="6CAC4EF9"/>
    <w:rsid w:val="6CAFFECD"/>
    <w:rsid w:val="6CB09153"/>
    <w:rsid w:val="6CB33B11"/>
    <w:rsid w:val="6CB3C7AA"/>
    <w:rsid w:val="6CB52FC6"/>
    <w:rsid w:val="6CB5441A"/>
    <w:rsid w:val="6CB6414F"/>
    <w:rsid w:val="6CB664E5"/>
    <w:rsid w:val="6CB7730A"/>
    <w:rsid w:val="6CBC4533"/>
    <w:rsid w:val="6CBD1462"/>
    <w:rsid w:val="6CBD6703"/>
    <w:rsid w:val="6CBDBF21"/>
    <w:rsid w:val="6CBE6807"/>
    <w:rsid w:val="6CBFC062"/>
    <w:rsid w:val="6CC47DD2"/>
    <w:rsid w:val="6CC9E636"/>
    <w:rsid w:val="6CCA4B21"/>
    <w:rsid w:val="6CCA88F9"/>
    <w:rsid w:val="6CCE9F10"/>
    <w:rsid w:val="6CCFA3EA"/>
    <w:rsid w:val="6CCFE7F1"/>
    <w:rsid w:val="6CD1252E"/>
    <w:rsid w:val="6CD15110"/>
    <w:rsid w:val="6CD328A9"/>
    <w:rsid w:val="6CD7DC43"/>
    <w:rsid w:val="6CD989C8"/>
    <w:rsid w:val="6CD9BCEA"/>
    <w:rsid w:val="6CDAAC6F"/>
    <w:rsid w:val="6CDBD806"/>
    <w:rsid w:val="6CDD09CB"/>
    <w:rsid w:val="6CDEB439"/>
    <w:rsid w:val="6CE03AFF"/>
    <w:rsid w:val="6CE16CC2"/>
    <w:rsid w:val="6CE29AB4"/>
    <w:rsid w:val="6CE2D54D"/>
    <w:rsid w:val="6CE35407"/>
    <w:rsid w:val="6CE38BA7"/>
    <w:rsid w:val="6CE443DE"/>
    <w:rsid w:val="6CE45E4C"/>
    <w:rsid w:val="6CE4B6D8"/>
    <w:rsid w:val="6CE585C5"/>
    <w:rsid w:val="6CE69613"/>
    <w:rsid w:val="6CE85176"/>
    <w:rsid w:val="6CE9326D"/>
    <w:rsid w:val="6CEE6222"/>
    <w:rsid w:val="6CF1D350"/>
    <w:rsid w:val="6CF5825D"/>
    <w:rsid w:val="6CF618A5"/>
    <w:rsid w:val="6CF8B550"/>
    <w:rsid w:val="6CFCB5DD"/>
    <w:rsid w:val="6CFEC74A"/>
    <w:rsid w:val="6CFFAB92"/>
    <w:rsid w:val="6CFFDD18"/>
    <w:rsid w:val="6D01459E"/>
    <w:rsid w:val="6D039976"/>
    <w:rsid w:val="6D054CDD"/>
    <w:rsid w:val="6D0B59BE"/>
    <w:rsid w:val="6D0B878D"/>
    <w:rsid w:val="6D0C53E4"/>
    <w:rsid w:val="6D0C70BB"/>
    <w:rsid w:val="6D0D727B"/>
    <w:rsid w:val="6D0D9DBD"/>
    <w:rsid w:val="6D0EB617"/>
    <w:rsid w:val="6D106041"/>
    <w:rsid w:val="6D11B846"/>
    <w:rsid w:val="6D12CB27"/>
    <w:rsid w:val="6D13F01B"/>
    <w:rsid w:val="6D1410DE"/>
    <w:rsid w:val="6D15B45A"/>
    <w:rsid w:val="6D15E936"/>
    <w:rsid w:val="6D1856DA"/>
    <w:rsid w:val="6D1950B7"/>
    <w:rsid w:val="6D1EFF28"/>
    <w:rsid w:val="6D22FF34"/>
    <w:rsid w:val="6D24ABC2"/>
    <w:rsid w:val="6D259418"/>
    <w:rsid w:val="6D25FC26"/>
    <w:rsid w:val="6D26AFE6"/>
    <w:rsid w:val="6D27716E"/>
    <w:rsid w:val="6D2DC548"/>
    <w:rsid w:val="6D2DFBBB"/>
    <w:rsid w:val="6D2F6DD4"/>
    <w:rsid w:val="6D33C10D"/>
    <w:rsid w:val="6D33C702"/>
    <w:rsid w:val="6D35A8FC"/>
    <w:rsid w:val="6D36909E"/>
    <w:rsid w:val="6D371EE0"/>
    <w:rsid w:val="6D38377C"/>
    <w:rsid w:val="6D388A0A"/>
    <w:rsid w:val="6D38A879"/>
    <w:rsid w:val="6D38FAED"/>
    <w:rsid w:val="6D3A8178"/>
    <w:rsid w:val="6D3AA19F"/>
    <w:rsid w:val="6D3DE1F7"/>
    <w:rsid w:val="6D3E738B"/>
    <w:rsid w:val="6D3EC893"/>
    <w:rsid w:val="6D3F0E79"/>
    <w:rsid w:val="6D41F726"/>
    <w:rsid w:val="6D48CE0A"/>
    <w:rsid w:val="6D52518A"/>
    <w:rsid w:val="6D538C0D"/>
    <w:rsid w:val="6D53A42A"/>
    <w:rsid w:val="6D578D5A"/>
    <w:rsid w:val="6D596666"/>
    <w:rsid w:val="6D5DBFBD"/>
    <w:rsid w:val="6D5DDE26"/>
    <w:rsid w:val="6D5F4414"/>
    <w:rsid w:val="6D605DC5"/>
    <w:rsid w:val="6D636595"/>
    <w:rsid w:val="6D642C19"/>
    <w:rsid w:val="6D645AF1"/>
    <w:rsid w:val="6D64D8AD"/>
    <w:rsid w:val="6D65F9F8"/>
    <w:rsid w:val="6D667914"/>
    <w:rsid w:val="6D675029"/>
    <w:rsid w:val="6D68BCA6"/>
    <w:rsid w:val="6D6903E7"/>
    <w:rsid w:val="6D694921"/>
    <w:rsid w:val="6D6C5931"/>
    <w:rsid w:val="6D6CAF71"/>
    <w:rsid w:val="6D6CE2EB"/>
    <w:rsid w:val="6D6D8840"/>
    <w:rsid w:val="6D6F3695"/>
    <w:rsid w:val="6D706D48"/>
    <w:rsid w:val="6D7073EE"/>
    <w:rsid w:val="6D719012"/>
    <w:rsid w:val="6D71A917"/>
    <w:rsid w:val="6D72326A"/>
    <w:rsid w:val="6D72EA94"/>
    <w:rsid w:val="6D72FB66"/>
    <w:rsid w:val="6D731775"/>
    <w:rsid w:val="6D74B714"/>
    <w:rsid w:val="6D761941"/>
    <w:rsid w:val="6D7690DF"/>
    <w:rsid w:val="6D78C99D"/>
    <w:rsid w:val="6D7BB278"/>
    <w:rsid w:val="6D7BEFCB"/>
    <w:rsid w:val="6D7D964F"/>
    <w:rsid w:val="6D7ED27B"/>
    <w:rsid w:val="6D819250"/>
    <w:rsid w:val="6D899789"/>
    <w:rsid w:val="6D8C6960"/>
    <w:rsid w:val="6D8D8457"/>
    <w:rsid w:val="6D8D96D1"/>
    <w:rsid w:val="6D8E0FE1"/>
    <w:rsid w:val="6D8FF267"/>
    <w:rsid w:val="6D90857B"/>
    <w:rsid w:val="6D90E0F9"/>
    <w:rsid w:val="6D90F555"/>
    <w:rsid w:val="6D91EA8C"/>
    <w:rsid w:val="6D95DF54"/>
    <w:rsid w:val="6D98100C"/>
    <w:rsid w:val="6D9A0763"/>
    <w:rsid w:val="6D9DA6C8"/>
    <w:rsid w:val="6D9E4020"/>
    <w:rsid w:val="6D9EED99"/>
    <w:rsid w:val="6D9EF287"/>
    <w:rsid w:val="6D9F98F8"/>
    <w:rsid w:val="6DA0E283"/>
    <w:rsid w:val="6DA12816"/>
    <w:rsid w:val="6DA1FA4D"/>
    <w:rsid w:val="6DA80517"/>
    <w:rsid w:val="6DABF9DC"/>
    <w:rsid w:val="6DAD7781"/>
    <w:rsid w:val="6DAE854C"/>
    <w:rsid w:val="6DAF470A"/>
    <w:rsid w:val="6DB14C3F"/>
    <w:rsid w:val="6DB2072A"/>
    <w:rsid w:val="6DB2CAED"/>
    <w:rsid w:val="6DB49668"/>
    <w:rsid w:val="6DB7A083"/>
    <w:rsid w:val="6DB85F77"/>
    <w:rsid w:val="6DB93E83"/>
    <w:rsid w:val="6DBA277D"/>
    <w:rsid w:val="6DBACEF2"/>
    <w:rsid w:val="6DBBBC2F"/>
    <w:rsid w:val="6DBCBC2C"/>
    <w:rsid w:val="6DBFC7EF"/>
    <w:rsid w:val="6DC0BFA2"/>
    <w:rsid w:val="6DC0EC1B"/>
    <w:rsid w:val="6DC717B1"/>
    <w:rsid w:val="6DC84E88"/>
    <w:rsid w:val="6DC89FD6"/>
    <w:rsid w:val="6DC904E1"/>
    <w:rsid w:val="6DCB17CE"/>
    <w:rsid w:val="6DCF7054"/>
    <w:rsid w:val="6DCFD88D"/>
    <w:rsid w:val="6DD43947"/>
    <w:rsid w:val="6DD50DAF"/>
    <w:rsid w:val="6DD9B1A0"/>
    <w:rsid w:val="6DDA58C0"/>
    <w:rsid w:val="6DDACEDB"/>
    <w:rsid w:val="6DDB10FC"/>
    <w:rsid w:val="6DDC135D"/>
    <w:rsid w:val="6DDF61AE"/>
    <w:rsid w:val="6DE05FE7"/>
    <w:rsid w:val="6DE2DB3D"/>
    <w:rsid w:val="6DE2DCC7"/>
    <w:rsid w:val="6DE39D7F"/>
    <w:rsid w:val="6DE3F477"/>
    <w:rsid w:val="6DE42672"/>
    <w:rsid w:val="6DE503CE"/>
    <w:rsid w:val="6DE52F42"/>
    <w:rsid w:val="6DEAD55D"/>
    <w:rsid w:val="6DEC97C4"/>
    <w:rsid w:val="6DECB1E8"/>
    <w:rsid w:val="6DED4CD6"/>
    <w:rsid w:val="6DED87BB"/>
    <w:rsid w:val="6DF2CC7C"/>
    <w:rsid w:val="6DF458EA"/>
    <w:rsid w:val="6DF4B773"/>
    <w:rsid w:val="6DF69DBA"/>
    <w:rsid w:val="6DF7035B"/>
    <w:rsid w:val="6DF83E29"/>
    <w:rsid w:val="6DF8625F"/>
    <w:rsid w:val="6DFAF144"/>
    <w:rsid w:val="6DFE5E31"/>
    <w:rsid w:val="6DFEED8F"/>
    <w:rsid w:val="6E00E7F4"/>
    <w:rsid w:val="6E059463"/>
    <w:rsid w:val="6E085C43"/>
    <w:rsid w:val="6E094E88"/>
    <w:rsid w:val="6E0BC0AD"/>
    <w:rsid w:val="6E0C429A"/>
    <w:rsid w:val="6E0E3D81"/>
    <w:rsid w:val="6E0F4B06"/>
    <w:rsid w:val="6E101B14"/>
    <w:rsid w:val="6E107C90"/>
    <w:rsid w:val="6E117EA8"/>
    <w:rsid w:val="6E123B50"/>
    <w:rsid w:val="6E12EF10"/>
    <w:rsid w:val="6E134B3C"/>
    <w:rsid w:val="6E14115F"/>
    <w:rsid w:val="6E149AD3"/>
    <w:rsid w:val="6E164C64"/>
    <w:rsid w:val="6E16EBD0"/>
    <w:rsid w:val="6E1756CC"/>
    <w:rsid w:val="6E1B0E4D"/>
    <w:rsid w:val="6E207F41"/>
    <w:rsid w:val="6E20F1AD"/>
    <w:rsid w:val="6E213D15"/>
    <w:rsid w:val="6E276658"/>
    <w:rsid w:val="6E299A5A"/>
    <w:rsid w:val="6E2A654F"/>
    <w:rsid w:val="6E2C03D4"/>
    <w:rsid w:val="6E2EE516"/>
    <w:rsid w:val="6E32DC26"/>
    <w:rsid w:val="6E37E301"/>
    <w:rsid w:val="6E37F425"/>
    <w:rsid w:val="6E38CC06"/>
    <w:rsid w:val="6E3AEEA9"/>
    <w:rsid w:val="6E3C0239"/>
    <w:rsid w:val="6E3C5544"/>
    <w:rsid w:val="6E3D0876"/>
    <w:rsid w:val="6E3F74D2"/>
    <w:rsid w:val="6E413D1E"/>
    <w:rsid w:val="6E415BD3"/>
    <w:rsid w:val="6E41A964"/>
    <w:rsid w:val="6E420917"/>
    <w:rsid w:val="6E42E0E5"/>
    <w:rsid w:val="6E479147"/>
    <w:rsid w:val="6E4ADC01"/>
    <w:rsid w:val="6E4C2F8D"/>
    <w:rsid w:val="6E4D0296"/>
    <w:rsid w:val="6E509741"/>
    <w:rsid w:val="6E5399DC"/>
    <w:rsid w:val="6E547D0D"/>
    <w:rsid w:val="6E572384"/>
    <w:rsid w:val="6E581594"/>
    <w:rsid w:val="6E59207B"/>
    <w:rsid w:val="6E5987DC"/>
    <w:rsid w:val="6E5B8EB1"/>
    <w:rsid w:val="6E5C3791"/>
    <w:rsid w:val="6E5E39CB"/>
    <w:rsid w:val="6E662A4E"/>
    <w:rsid w:val="6E6716B4"/>
    <w:rsid w:val="6E6D530E"/>
    <w:rsid w:val="6E6E17C5"/>
    <w:rsid w:val="6E6E4532"/>
    <w:rsid w:val="6E6E491F"/>
    <w:rsid w:val="6E6F4A7E"/>
    <w:rsid w:val="6E703A40"/>
    <w:rsid w:val="6E70A336"/>
    <w:rsid w:val="6E72E2FD"/>
    <w:rsid w:val="6E73C051"/>
    <w:rsid w:val="6E74C8CC"/>
    <w:rsid w:val="6E758B69"/>
    <w:rsid w:val="6E76D112"/>
    <w:rsid w:val="6E77AE86"/>
    <w:rsid w:val="6E77EA95"/>
    <w:rsid w:val="6E7CEA1E"/>
    <w:rsid w:val="6E7D50DA"/>
    <w:rsid w:val="6E7DB46E"/>
    <w:rsid w:val="6E7DFF82"/>
    <w:rsid w:val="6E7FAFD6"/>
    <w:rsid w:val="6E803C00"/>
    <w:rsid w:val="6E84F147"/>
    <w:rsid w:val="6E881E9F"/>
    <w:rsid w:val="6E887750"/>
    <w:rsid w:val="6E88E217"/>
    <w:rsid w:val="6E8C5475"/>
    <w:rsid w:val="6E8EA865"/>
    <w:rsid w:val="6E90A61F"/>
    <w:rsid w:val="6E91B393"/>
    <w:rsid w:val="6E93BD29"/>
    <w:rsid w:val="6E94AEB0"/>
    <w:rsid w:val="6E9676DC"/>
    <w:rsid w:val="6E984381"/>
    <w:rsid w:val="6E98562B"/>
    <w:rsid w:val="6E997394"/>
    <w:rsid w:val="6E9B1A57"/>
    <w:rsid w:val="6E9B53CE"/>
    <w:rsid w:val="6E9E087F"/>
    <w:rsid w:val="6E9FBA12"/>
    <w:rsid w:val="6E9FCDAA"/>
    <w:rsid w:val="6EA03A6B"/>
    <w:rsid w:val="6EA1D18B"/>
    <w:rsid w:val="6EA5085D"/>
    <w:rsid w:val="6EA52F3B"/>
    <w:rsid w:val="6EA6C6D0"/>
    <w:rsid w:val="6EAB828B"/>
    <w:rsid w:val="6EAC63D0"/>
    <w:rsid w:val="6EAC8889"/>
    <w:rsid w:val="6EAFC07C"/>
    <w:rsid w:val="6EB061C3"/>
    <w:rsid w:val="6EB2FB0F"/>
    <w:rsid w:val="6EB45D03"/>
    <w:rsid w:val="6EB598E3"/>
    <w:rsid w:val="6EB6057E"/>
    <w:rsid w:val="6EB6FC43"/>
    <w:rsid w:val="6EB78E43"/>
    <w:rsid w:val="6EB7E0D5"/>
    <w:rsid w:val="6EBBAD2E"/>
    <w:rsid w:val="6EBD8E69"/>
    <w:rsid w:val="6EBF6905"/>
    <w:rsid w:val="6EC17BAA"/>
    <w:rsid w:val="6EC6C3D9"/>
    <w:rsid w:val="6EC75006"/>
    <w:rsid w:val="6EC7B0F1"/>
    <w:rsid w:val="6ECB8542"/>
    <w:rsid w:val="6ECC5025"/>
    <w:rsid w:val="6ECD183A"/>
    <w:rsid w:val="6ECFBC8E"/>
    <w:rsid w:val="6ED120EE"/>
    <w:rsid w:val="6ED29B41"/>
    <w:rsid w:val="6ED46662"/>
    <w:rsid w:val="6ED5AD6C"/>
    <w:rsid w:val="6ED7F7E0"/>
    <w:rsid w:val="6ED8B213"/>
    <w:rsid w:val="6EDBC802"/>
    <w:rsid w:val="6EDE0BF6"/>
    <w:rsid w:val="6EE45B44"/>
    <w:rsid w:val="6EE57B3B"/>
    <w:rsid w:val="6EE9A0DC"/>
    <w:rsid w:val="6EE9D3AC"/>
    <w:rsid w:val="6EEB4CDC"/>
    <w:rsid w:val="6EEF06A6"/>
    <w:rsid w:val="6EEFBADC"/>
    <w:rsid w:val="6EF0AB7E"/>
    <w:rsid w:val="6EF1A384"/>
    <w:rsid w:val="6EF1FE21"/>
    <w:rsid w:val="6EF34801"/>
    <w:rsid w:val="6EF48B50"/>
    <w:rsid w:val="6EF85291"/>
    <w:rsid w:val="6EF94E89"/>
    <w:rsid w:val="6EFA3930"/>
    <w:rsid w:val="6EFC0C39"/>
    <w:rsid w:val="6EFC814A"/>
    <w:rsid w:val="6F002A12"/>
    <w:rsid w:val="6F03E7B3"/>
    <w:rsid w:val="6F04C65B"/>
    <w:rsid w:val="6F07E467"/>
    <w:rsid w:val="6F07EC7C"/>
    <w:rsid w:val="6F09545E"/>
    <w:rsid w:val="6F097AD1"/>
    <w:rsid w:val="6F0ACC42"/>
    <w:rsid w:val="6F0C3DEC"/>
    <w:rsid w:val="6F0C42AE"/>
    <w:rsid w:val="6F0E8778"/>
    <w:rsid w:val="6F110ED4"/>
    <w:rsid w:val="6F119DC6"/>
    <w:rsid w:val="6F123F03"/>
    <w:rsid w:val="6F138FD2"/>
    <w:rsid w:val="6F1442AA"/>
    <w:rsid w:val="6F16AD7F"/>
    <w:rsid w:val="6F17C9D7"/>
    <w:rsid w:val="6F180BC9"/>
    <w:rsid w:val="6F182515"/>
    <w:rsid w:val="6F1B98AB"/>
    <w:rsid w:val="6F1BF237"/>
    <w:rsid w:val="6F1D5E06"/>
    <w:rsid w:val="6F1FE62E"/>
    <w:rsid w:val="6F24164B"/>
    <w:rsid w:val="6F24E349"/>
    <w:rsid w:val="6F252B05"/>
    <w:rsid w:val="6F281743"/>
    <w:rsid w:val="6F2857F3"/>
    <w:rsid w:val="6F29CD38"/>
    <w:rsid w:val="6F2A8AA2"/>
    <w:rsid w:val="6F2AE56B"/>
    <w:rsid w:val="6F2CB41E"/>
    <w:rsid w:val="6F2E80F2"/>
    <w:rsid w:val="6F2EB8FC"/>
    <w:rsid w:val="6F2F0E11"/>
    <w:rsid w:val="6F30413A"/>
    <w:rsid w:val="6F31431E"/>
    <w:rsid w:val="6F340FCD"/>
    <w:rsid w:val="6F358AC4"/>
    <w:rsid w:val="6F358CB3"/>
    <w:rsid w:val="6F367346"/>
    <w:rsid w:val="6F36CD36"/>
    <w:rsid w:val="6F386E15"/>
    <w:rsid w:val="6F39E4FD"/>
    <w:rsid w:val="6F3D16E4"/>
    <w:rsid w:val="6F3D3857"/>
    <w:rsid w:val="6F40906C"/>
    <w:rsid w:val="6F4352F3"/>
    <w:rsid w:val="6F44CAEC"/>
    <w:rsid w:val="6F44FEFA"/>
    <w:rsid w:val="6F459A91"/>
    <w:rsid w:val="6F46D329"/>
    <w:rsid w:val="6F487B8C"/>
    <w:rsid w:val="6F4C4029"/>
    <w:rsid w:val="6F5394F8"/>
    <w:rsid w:val="6F559EEA"/>
    <w:rsid w:val="6F5A19F6"/>
    <w:rsid w:val="6F5FF6A8"/>
    <w:rsid w:val="6F612A0C"/>
    <w:rsid w:val="6F61B390"/>
    <w:rsid w:val="6F64C83F"/>
    <w:rsid w:val="6F64D402"/>
    <w:rsid w:val="6F690974"/>
    <w:rsid w:val="6F6B8EC7"/>
    <w:rsid w:val="6F6BA2C6"/>
    <w:rsid w:val="6F6F0F65"/>
    <w:rsid w:val="6F701215"/>
    <w:rsid w:val="6F7290AC"/>
    <w:rsid w:val="6F72ECF3"/>
    <w:rsid w:val="6F732888"/>
    <w:rsid w:val="6F73707A"/>
    <w:rsid w:val="6F737AA9"/>
    <w:rsid w:val="6F752D2F"/>
    <w:rsid w:val="6F77590A"/>
    <w:rsid w:val="6F7917D9"/>
    <w:rsid w:val="6F7AB95D"/>
    <w:rsid w:val="6F8060D5"/>
    <w:rsid w:val="6F80A803"/>
    <w:rsid w:val="6F81AF1C"/>
    <w:rsid w:val="6F8256F7"/>
    <w:rsid w:val="6F8300B1"/>
    <w:rsid w:val="6F8549E5"/>
    <w:rsid w:val="6F86CBB4"/>
    <w:rsid w:val="6F887606"/>
    <w:rsid w:val="6F8C3C2F"/>
    <w:rsid w:val="6F8C4F24"/>
    <w:rsid w:val="6F8CBFC4"/>
    <w:rsid w:val="6F8CE4F6"/>
    <w:rsid w:val="6F8D0757"/>
    <w:rsid w:val="6F92C1EE"/>
    <w:rsid w:val="6F93E24E"/>
    <w:rsid w:val="6F9486A6"/>
    <w:rsid w:val="6F959899"/>
    <w:rsid w:val="6F97E243"/>
    <w:rsid w:val="6F9D7366"/>
    <w:rsid w:val="6F9F46B9"/>
    <w:rsid w:val="6FA0085D"/>
    <w:rsid w:val="6FA18F62"/>
    <w:rsid w:val="6FA22261"/>
    <w:rsid w:val="6FA47083"/>
    <w:rsid w:val="6FA4CB83"/>
    <w:rsid w:val="6FA6648B"/>
    <w:rsid w:val="6FAB36F8"/>
    <w:rsid w:val="6FB0A0BA"/>
    <w:rsid w:val="6FB0C4A5"/>
    <w:rsid w:val="6FB10C43"/>
    <w:rsid w:val="6FB267DE"/>
    <w:rsid w:val="6FB89F7E"/>
    <w:rsid w:val="6FBB368D"/>
    <w:rsid w:val="6FBCA565"/>
    <w:rsid w:val="6FC33279"/>
    <w:rsid w:val="6FC35574"/>
    <w:rsid w:val="6FC68E9D"/>
    <w:rsid w:val="6FC6FBFD"/>
    <w:rsid w:val="6FC70AB2"/>
    <w:rsid w:val="6FC75DAB"/>
    <w:rsid w:val="6FC765C6"/>
    <w:rsid w:val="6FC92967"/>
    <w:rsid w:val="6FC95331"/>
    <w:rsid w:val="6FCA83AF"/>
    <w:rsid w:val="6FCB22EE"/>
    <w:rsid w:val="6FCC4818"/>
    <w:rsid w:val="6FD2B458"/>
    <w:rsid w:val="6FD4C74E"/>
    <w:rsid w:val="6FD4FCE3"/>
    <w:rsid w:val="6FDA2C61"/>
    <w:rsid w:val="6FDC52BF"/>
    <w:rsid w:val="6FDF8347"/>
    <w:rsid w:val="6FE3A363"/>
    <w:rsid w:val="6FE55761"/>
    <w:rsid w:val="6FE59F7B"/>
    <w:rsid w:val="6FE6F394"/>
    <w:rsid w:val="6FE760C1"/>
    <w:rsid w:val="6FE8AE81"/>
    <w:rsid w:val="6FEC1B5E"/>
    <w:rsid w:val="6FED027C"/>
    <w:rsid w:val="6FED0BFE"/>
    <w:rsid w:val="6FEF70E9"/>
    <w:rsid w:val="6FF2E5FC"/>
    <w:rsid w:val="6FF5111D"/>
    <w:rsid w:val="70029D32"/>
    <w:rsid w:val="70029FF0"/>
    <w:rsid w:val="70058D24"/>
    <w:rsid w:val="7006E751"/>
    <w:rsid w:val="70070D15"/>
    <w:rsid w:val="7009D6AE"/>
    <w:rsid w:val="700B0267"/>
    <w:rsid w:val="7010AA3F"/>
    <w:rsid w:val="7013A056"/>
    <w:rsid w:val="70174132"/>
    <w:rsid w:val="7018A645"/>
    <w:rsid w:val="7019CFAD"/>
    <w:rsid w:val="701AB7F6"/>
    <w:rsid w:val="701AE1CB"/>
    <w:rsid w:val="701B86E2"/>
    <w:rsid w:val="701B98BD"/>
    <w:rsid w:val="701C0E06"/>
    <w:rsid w:val="701F8FC1"/>
    <w:rsid w:val="7020A55C"/>
    <w:rsid w:val="7021E5CE"/>
    <w:rsid w:val="7023C30D"/>
    <w:rsid w:val="7023DDF8"/>
    <w:rsid w:val="7025D56D"/>
    <w:rsid w:val="70265EEB"/>
    <w:rsid w:val="70267DD9"/>
    <w:rsid w:val="70283446"/>
    <w:rsid w:val="7028CB96"/>
    <w:rsid w:val="7028E956"/>
    <w:rsid w:val="7029EFFC"/>
    <w:rsid w:val="702D12EF"/>
    <w:rsid w:val="702E20A2"/>
    <w:rsid w:val="7031D0F1"/>
    <w:rsid w:val="7032AA2D"/>
    <w:rsid w:val="7032EF26"/>
    <w:rsid w:val="703307A5"/>
    <w:rsid w:val="7033B65B"/>
    <w:rsid w:val="7034FFEE"/>
    <w:rsid w:val="70359B2D"/>
    <w:rsid w:val="70361BDC"/>
    <w:rsid w:val="70388708"/>
    <w:rsid w:val="7040DCAC"/>
    <w:rsid w:val="70450F0B"/>
    <w:rsid w:val="70460EC5"/>
    <w:rsid w:val="70463111"/>
    <w:rsid w:val="7047657B"/>
    <w:rsid w:val="704E5F67"/>
    <w:rsid w:val="704F8048"/>
    <w:rsid w:val="705011FE"/>
    <w:rsid w:val="70514909"/>
    <w:rsid w:val="7053CAEC"/>
    <w:rsid w:val="705B5EED"/>
    <w:rsid w:val="705CE60C"/>
    <w:rsid w:val="705FD58C"/>
    <w:rsid w:val="70629ED4"/>
    <w:rsid w:val="7062C4BA"/>
    <w:rsid w:val="7062D3E5"/>
    <w:rsid w:val="706337CA"/>
    <w:rsid w:val="70639D91"/>
    <w:rsid w:val="706422C5"/>
    <w:rsid w:val="70651DE7"/>
    <w:rsid w:val="7065BCEF"/>
    <w:rsid w:val="706A93B9"/>
    <w:rsid w:val="706D344B"/>
    <w:rsid w:val="706E4DC3"/>
    <w:rsid w:val="706E9D44"/>
    <w:rsid w:val="706F3D09"/>
    <w:rsid w:val="707105AA"/>
    <w:rsid w:val="707399F3"/>
    <w:rsid w:val="70755BE2"/>
    <w:rsid w:val="70797462"/>
    <w:rsid w:val="707AF38D"/>
    <w:rsid w:val="707B78AA"/>
    <w:rsid w:val="707DBAED"/>
    <w:rsid w:val="707DC653"/>
    <w:rsid w:val="707F930D"/>
    <w:rsid w:val="7082E264"/>
    <w:rsid w:val="70853B7D"/>
    <w:rsid w:val="7086003E"/>
    <w:rsid w:val="7088B3AD"/>
    <w:rsid w:val="7089B7C4"/>
    <w:rsid w:val="7089E353"/>
    <w:rsid w:val="708AA513"/>
    <w:rsid w:val="708BE604"/>
    <w:rsid w:val="708C773B"/>
    <w:rsid w:val="708D45FA"/>
    <w:rsid w:val="708D5F54"/>
    <w:rsid w:val="708DF3E9"/>
    <w:rsid w:val="708E1E4F"/>
    <w:rsid w:val="708E2E57"/>
    <w:rsid w:val="708EA70D"/>
    <w:rsid w:val="70945A8D"/>
    <w:rsid w:val="7094D802"/>
    <w:rsid w:val="7094E071"/>
    <w:rsid w:val="70955E2B"/>
    <w:rsid w:val="70958B2F"/>
    <w:rsid w:val="7096C83B"/>
    <w:rsid w:val="709911FA"/>
    <w:rsid w:val="709AF49B"/>
    <w:rsid w:val="709BAB58"/>
    <w:rsid w:val="709BEAED"/>
    <w:rsid w:val="709C0D34"/>
    <w:rsid w:val="709DBA10"/>
    <w:rsid w:val="709DCC72"/>
    <w:rsid w:val="70A1357D"/>
    <w:rsid w:val="70A458C9"/>
    <w:rsid w:val="70A6BF8A"/>
    <w:rsid w:val="70A86904"/>
    <w:rsid w:val="70AA275F"/>
    <w:rsid w:val="70AB28A3"/>
    <w:rsid w:val="70AB9F19"/>
    <w:rsid w:val="70ABCF2B"/>
    <w:rsid w:val="70AC939C"/>
    <w:rsid w:val="70ACED23"/>
    <w:rsid w:val="70AE7AB2"/>
    <w:rsid w:val="70AEF2E1"/>
    <w:rsid w:val="70B03A3F"/>
    <w:rsid w:val="70B2A63C"/>
    <w:rsid w:val="70B2C256"/>
    <w:rsid w:val="70B30F48"/>
    <w:rsid w:val="70B59120"/>
    <w:rsid w:val="70BD5BC1"/>
    <w:rsid w:val="70BE7BFE"/>
    <w:rsid w:val="70BEA9E5"/>
    <w:rsid w:val="70C19EE0"/>
    <w:rsid w:val="70C5C854"/>
    <w:rsid w:val="70C84280"/>
    <w:rsid w:val="70CC21A9"/>
    <w:rsid w:val="70CC9520"/>
    <w:rsid w:val="70CE4FEF"/>
    <w:rsid w:val="70CE60B0"/>
    <w:rsid w:val="70D328A2"/>
    <w:rsid w:val="70D349A4"/>
    <w:rsid w:val="70D36716"/>
    <w:rsid w:val="70D618E8"/>
    <w:rsid w:val="70D6E69B"/>
    <w:rsid w:val="70DA6DB7"/>
    <w:rsid w:val="70E002C9"/>
    <w:rsid w:val="70E04950"/>
    <w:rsid w:val="70E0D2E4"/>
    <w:rsid w:val="70E3794C"/>
    <w:rsid w:val="70E552F9"/>
    <w:rsid w:val="70E65FF2"/>
    <w:rsid w:val="70E7030D"/>
    <w:rsid w:val="70E7DCEF"/>
    <w:rsid w:val="70E859E1"/>
    <w:rsid w:val="70EB89CD"/>
    <w:rsid w:val="70EBDDB7"/>
    <w:rsid w:val="70ED692B"/>
    <w:rsid w:val="70EFBFBB"/>
    <w:rsid w:val="70F1619C"/>
    <w:rsid w:val="70F25D90"/>
    <w:rsid w:val="70F4F8DC"/>
    <w:rsid w:val="70F62214"/>
    <w:rsid w:val="70F75068"/>
    <w:rsid w:val="70F82097"/>
    <w:rsid w:val="70F96193"/>
    <w:rsid w:val="70FA55F8"/>
    <w:rsid w:val="70FA91C4"/>
    <w:rsid w:val="70FAAF67"/>
    <w:rsid w:val="70FB66E9"/>
    <w:rsid w:val="70FDC7F3"/>
    <w:rsid w:val="710044BF"/>
    <w:rsid w:val="71013105"/>
    <w:rsid w:val="7102A094"/>
    <w:rsid w:val="7103EC9C"/>
    <w:rsid w:val="7104E8E9"/>
    <w:rsid w:val="710500E1"/>
    <w:rsid w:val="710590A5"/>
    <w:rsid w:val="7106594E"/>
    <w:rsid w:val="71089259"/>
    <w:rsid w:val="710A433E"/>
    <w:rsid w:val="710FA2AA"/>
    <w:rsid w:val="71153830"/>
    <w:rsid w:val="7115DA80"/>
    <w:rsid w:val="711719D6"/>
    <w:rsid w:val="71176D00"/>
    <w:rsid w:val="711C0EBD"/>
    <w:rsid w:val="711CB259"/>
    <w:rsid w:val="711D1A6A"/>
    <w:rsid w:val="711DD600"/>
    <w:rsid w:val="711EA524"/>
    <w:rsid w:val="711EFE40"/>
    <w:rsid w:val="711F6737"/>
    <w:rsid w:val="71201C67"/>
    <w:rsid w:val="7121CE6D"/>
    <w:rsid w:val="7121E38F"/>
    <w:rsid w:val="71244299"/>
    <w:rsid w:val="71254C24"/>
    <w:rsid w:val="71271E62"/>
    <w:rsid w:val="7127BC1E"/>
    <w:rsid w:val="7129A394"/>
    <w:rsid w:val="712A5EB6"/>
    <w:rsid w:val="712DDA79"/>
    <w:rsid w:val="712EE064"/>
    <w:rsid w:val="7130EFB7"/>
    <w:rsid w:val="7131D298"/>
    <w:rsid w:val="7133BF2D"/>
    <w:rsid w:val="7134D852"/>
    <w:rsid w:val="7135560B"/>
    <w:rsid w:val="71355B7D"/>
    <w:rsid w:val="71355F41"/>
    <w:rsid w:val="7135E920"/>
    <w:rsid w:val="713A6288"/>
    <w:rsid w:val="713D2B5F"/>
    <w:rsid w:val="713D2DB8"/>
    <w:rsid w:val="713D3F3E"/>
    <w:rsid w:val="713FE46F"/>
    <w:rsid w:val="71410734"/>
    <w:rsid w:val="7141ED89"/>
    <w:rsid w:val="71431679"/>
    <w:rsid w:val="71452B6E"/>
    <w:rsid w:val="7146231D"/>
    <w:rsid w:val="71482C5D"/>
    <w:rsid w:val="71487AD3"/>
    <w:rsid w:val="714A7AA6"/>
    <w:rsid w:val="714B098D"/>
    <w:rsid w:val="714DB2FB"/>
    <w:rsid w:val="714E02AF"/>
    <w:rsid w:val="714ED20A"/>
    <w:rsid w:val="71510C97"/>
    <w:rsid w:val="7151242A"/>
    <w:rsid w:val="71513926"/>
    <w:rsid w:val="71560433"/>
    <w:rsid w:val="715A8BA3"/>
    <w:rsid w:val="715CA5C2"/>
    <w:rsid w:val="715EC5FA"/>
    <w:rsid w:val="71611A49"/>
    <w:rsid w:val="7161750B"/>
    <w:rsid w:val="71653A00"/>
    <w:rsid w:val="71658A2E"/>
    <w:rsid w:val="7165D944"/>
    <w:rsid w:val="7166314F"/>
    <w:rsid w:val="71665675"/>
    <w:rsid w:val="7166DF7F"/>
    <w:rsid w:val="71672A43"/>
    <w:rsid w:val="71673F2D"/>
    <w:rsid w:val="7167CBFA"/>
    <w:rsid w:val="71683EBC"/>
    <w:rsid w:val="716BF60D"/>
    <w:rsid w:val="716D2CEE"/>
    <w:rsid w:val="717034DD"/>
    <w:rsid w:val="7172F864"/>
    <w:rsid w:val="71733539"/>
    <w:rsid w:val="717574B0"/>
    <w:rsid w:val="7176C11D"/>
    <w:rsid w:val="71771594"/>
    <w:rsid w:val="717BBF8C"/>
    <w:rsid w:val="717C9E4A"/>
    <w:rsid w:val="717D7C52"/>
    <w:rsid w:val="7181C460"/>
    <w:rsid w:val="71829406"/>
    <w:rsid w:val="7185D9B1"/>
    <w:rsid w:val="71869083"/>
    <w:rsid w:val="718715A3"/>
    <w:rsid w:val="7187DD08"/>
    <w:rsid w:val="718823F7"/>
    <w:rsid w:val="71893EF2"/>
    <w:rsid w:val="718A8F6F"/>
    <w:rsid w:val="718C5FB2"/>
    <w:rsid w:val="718F74E1"/>
    <w:rsid w:val="719139A3"/>
    <w:rsid w:val="7192F72B"/>
    <w:rsid w:val="7192FE7F"/>
    <w:rsid w:val="71938C90"/>
    <w:rsid w:val="71939175"/>
    <w:rsid w:val="71941D33"/>
    <w:rsid w:val="7194A397"/>
    <w:rsid w:val="719737D4"/>
    <w:rsid w:val="719925A5"/>
    <w:rsid w:val="7199CD96"/>
    <w:rsid w:val="719AFECA"/>
    <w:rsid w:val="719FC9D3"/>
    <w:rsid w:val="71A008C3"/>
    <w:rsid w:val="71A015D9"/>
    <w:rsid w:val="71A13283"/>
    <w:rsid w:val="71A43229"/>
    <w:rsid w:val="71A5736F"/>
    <w:rsid w:val="71A72BAC"/>
    <w:rsid w:val="71AB4BC7"/>
    <w:rsid w:val="71ABF7AA"/>
    <w:rsid w:val="71AEC14B"/>
    <w:rsid w:val="71B05344"/>
    <w:rsid w:val="71B07A8B"/>
    <w:rsid w:val="71B29564"/>
    <w:rsid w:val="71B303FC"/>
    <w:rsid w:val="71B3A457"/>
    <w:rsid w:val="71BAF9AB"/>
    <w:rsid w:val="71BC2174"/>
    <w:rsid w:val="71BD6A45"/>
    <w:rsid w:val="71BF6C4D"/>
    <w:rsid w:val="71C24245"/>
    <w:rsid w:val="71C33B21"/>
    <w:rsid w:val="71C44ABD"/>
    <w:rsid w:val="71C6FF1B"/>
    <w:rsid w:val="71C98403"/>
    <w:rsid w:val="71CBA769"/>
    <w:rsid w:val="71CD0E6F"/>
    <w:rsid w:val="71CF5CDD"/>
    <w:rsid w:val="71D408A1"/>
    <w:rsid w:val="71D6E240"/>
    <w:rsid w:val="71D8E14E"/>
    <w:rsid w:val="71DACD72"/>
    <w:rsid w:val="71DFD69A"/>
    <w:rsid w:val="71E22C06"/>
    <w:rsid w:val="71E3B306"/>
    <w:rsid w:val="71ECFA92"/>
    <w:rsid w:val="71F1317C"/>
    <w:rsid w:val="71F3A309"/>
    <w:rsid w:val="71F3C546"/>
    <w:rsid w:val="71F4E057"/>
    <w:rsid w:val="71F6B63E"/>
    <w:rsid w:val="71F9D8A7"/>
    <w:rsid w:val="71FA07A5"/>
    <w:rsid w:val="71FD75FB"/>
    <w:rsid w:val="72016E52"/>
    <w:rsid w:val="72026EDB"/>
    <w:rsid w:val="7204E7E6"/>
    <w:rsid w:val="7204EBC2"/>
    <w:rsid w:val="72062CD0"/>
    <w:rsid w:val="72062D51"/>
    <w:rsid w:val="7206EDD1"/>
    <w:rsid w:val="72072F23"/>
    <w:rsid w:val="72080839"/>
    <w:rsid w:val="7208DED4"/>
    <w:rsid w:val="720B1841"/>
    <w:rsid w:val="720FFCBD"/>
    <w:rsid w:val="72100A74"/>
    <w:rsid w:val="7212A0F2"/>
    <w:rsid w:val="7213BA1E"/>
    <w:rsid w:val="72144413"/>
    <w:rsid w:val="721487D6"/>
    <w:rsid w:val="72168411"/>
    <w:rsid w:val="72168A10"/>
    <w:rsid w:val="72189AEB"/>
    <w:rsid w:val="721A0232"/>
    <w:rsid w:val="721B48F7"/>
    <w:rsid w:val="721E939D"/>
    <w:rsid w:val="7221475B"/>
    <w:rsid w:val="7221D09F"/>
    <w:rsid w:val="7222A9F8"/>
    <w:rsid w:val="7225C2AD"/>
    <w:rsid w:val="7226D73B"/>
    <w:rsid w:val="7227AE94"/>
    <w:rsid w:val="722985DF"/>
    <w:rsid w:val="7229AE91"/>
    <w:rsid w:val="722ACD6C"/>
    <w:rsid w:val="722CDB20"/>
    <w:rsid w:val="722D4328"/>
    <w:rsid w:val="7230282C"/>
    <w:rsid w:val="7230EF4B"/>
    <w:rsid w:val="7231620D"/>
    <w:rsid w:val="723209C6"/>
    <w:rsid w:val="7233A761"/>
    <w:rsid w:val="72378C85"/>
    <w:rsid w:val="7237B20C"/>
    <w:rsid w:val="72380FEE"/>
    <w:rsid w:val="7239DF4F"/>
    <w:rsid w:val="723AEEDA"/>
    <w:rsid w:val="723C9E9D"/>
    <w:rsid w:val="723CDD5D"/>
    <w:rsid w:val="72424E3C"/>
    <w:rsid w:val="7243BCD7"/>
    <w:rsid w:val="72458D4E"/>
    <w:rsid w:val="7248B2A0"/>
    <w:rsid w:val="7248E696"/>
    <w:rsid w:val="724A8E62"/>
    <w:rsid w:val="724B4C01"/>
    <w:rsid w:val="724D2677"/>
    <w:rsid w:val="724E4422"/>
    <w:rsid w:val="724F2F99"/>
    <w:rsid w:val="7253B849"/>
    <w:rsid w:val="7254C6B0"/>
    <w:rsid w:val="72558A40"/>
    <w:rsid w:val="725BC8AD"/>
    <w:rsid w:val="725CF795"/>
    <w:rsid w:val="725E6636"/>
    <w:rsid w:val="7261B8C9"/>
    <w:rsid w:val="7262025B"/>
    <w:rsid w:val="7265696C"/>
    <w:rsid w:val="726678C9"/>
    <w:rsid w:val="7267B9D1"/>
    <w:rsid w:val="726B72B6"/>
    <w:rsid w:val="726D5E42"/>
    <w:rsid w:val="727387EB"/>
    <w:rsid w:val="72738AF2"/>
    <w:rsid w:val="7273D5F6"/>
    <w:rsid w:val="72743E42"/>
    <w:rsid w:val="7274BCF4"/>
    <w:rsid w:val="7276DD19"/>
    <w:rsid w:val="7277CD9B"/>
    <w:rsid w:val="7277F278"/>
    <w:rsid w:val="7279B1B7"/>
    <w:rsid w:val="727C5F0B"/>
    <w:rsid w:val="727D437E"/>
    <w:rsid w:val="727D4F26"/>
    <w:rsid w:val="727F6378"/>
    <w:rsid w:val="72804910"/>
    <w:rsid w:val="7280EF82"/>
    <w:rsid w:val="7281C35A"/>
    <w:rsid w:val="72823A5D"/>
    <w:rsid w:val="728370D1"/>
    <w:rsid w:val="728676F0"/>
    <w:rsid w:val="728B4064"/>
    <w:rsid w:val="728B8512"/>
    <w:rsid w:val="728BB9E4"/>
    <w:rsid w:val="728F8C90"/>
    <w:rsid w:val="729303BF"/>
    <w:rsid w:val="72943DFD"/>
    <w:rsid w:val="7295F0B1"/>
    <w:rsid w:val="7297AAAE"/>
    <w:rsid w:val="7297FA31"/>
    <w:rsid w:val="72991731"/>
    <w:rsid w:val="72995976"/>
    <w:rsid w:val="729AE195"/>
    <w:rsid w:val="729AE44C"/>
    <w:rsid w:val="729D0A16"/>
    <w:rsid w:val="729F0209"/>
    <w:rsid w:val="729F15A7"/>
    <w:rsid w:val="72A15BE5"/>
    <w:rsid w:val="72A2F12A"/>
    <w:rsid w:val="72A493E3"/>
    <w:rsid w:val="72A66E2D"/>
    <w:rsid w:val="72A84101"/>
    <w:rsid w:val="72A99C25"/>
    <w:rsid w:val="72ABAD67"/>
    <w:rsid w:val="72AC7E93"/>
    <w:rsid w:val="72AE4679"/>
    <w:rsid w:val="72AFCECC"/>
    <w:rsid w:val="72B27C18"/>
    <w:rsid w:val="72B37728"/>
    <w:rsid w:val="72B3A9AD"/>
    <w:rsid w:val="72B56884"/>
    <w:rsid w:val="72B69A29"/>
    <w:rsid w:val="72B78594"/>
    <w:rsid w:val="72BBD2D9"/>
    <w:rsid w:val="72BE6386"/>
    <w:rsid w:val="72C0A4FE"/>
    <w:rsid w:val="72C0E25F"/>
    <w:rsid w:val="72C1B221"/>
    <w:rsid w:val="72C63D9F"/>
    <w:rsid w:val="72C6BD1F"/>
    <w:rsid w:val="72C89948"/>
    <w:rsid w:val="72C8D344"/>
    <w:rsid w:val="72C91F97"/>
    <w:rsid w:val="72C95048"/>
    <w:rsid w:val="72CC450D"/>
    <w:rsid w:val="72CCDE6A"/>
    <w:rsid w:val="72CF0058"/>
    <w:rsid w:val="72D4F3A0"/>
    <w:rsid w:val="72D57042"/>
    <w:rsid w:val="72D8F248"/>
    <w:rsid w:val="72D9D422"/>
    <w:rsid w:val="72DABB3F"/>
    <w:rsid w:val="72DB27D2"/>
    <w:rsid w:val="72DE4526"/>
    <w:rsid w:val="72E13BA1"/>
    <w:rsid w:val="72E279C1"/>
    <w:rsid w:val="72E609D2"/>
    <w:rsid w:val="72E69A28"/>
    <w:rsid w:val="72E81195"/>
    <w:rsid w:val="72E874D4"/>
    <w:rsid w:val="72E91B10"/>
    <w:rsid w:val="72E91EFD"/>
    <w:rsid w:val="72ECA044"/>
    <w:rsid w:val="72EF48CD"/>
    <w:rsid w:val="72EF5753"/>
    <w:rsid w:val="72F1492E"/>
    <w:rsid w:val="72FB5551"/>
    <w:rsid w:val="72FCB8C4"/>
    <w:rsid w:val="73028A2A"/>
    <w:rsid w:val="7302BAAB"/>
    <w:rsid w:val="73032119"/>
    <w:rsid w:val="7303D937"/>
    <w:rsid w:val="730758F0"/>
    <w:rsid w:val="730809FC"/>
    <w:rsid w:val="7309B231"/>
    <w:rsid w:val="730DEBAF"/>
    <w:rsid w:val="73125AA4"/>
    <w:rsid w:val="73139967"/>
    <w:rsid w:val="73140AC9"/>
    <w:rsid w:val="73157647"/>
    <w:rsid w:val="731899FB"/>
    <w:rsid w:val="731A9EB6"/>
    <w:rsid w:val="731CE687"/>
    <w:rsid w:val="73237B0F"/>
    <w:rsid w:val="73241EA0"/>
    <w:rsid w:val="732436CA"/>
    <w:rsid w:val="7325335E"/>
    <w:rsid w:val="732C4A36"/>
    <w:rsid w:val="732C9FD7"/>
    <w:rsid w:val="732D005E"/>
    <w:rsid w:val="7338CBA0"/>
    <w:rsid w:val="73394109"/>
    <w:rsid w:val="733B2528"/>
    <w:rsid w:val="733E7E1D"/>
    <w:rsid w:val="733F855D"/>
    <w:rsid w:val="73430053"/>
    <w:rsid w:val="7343CC58"/>
    <w:rsid w:val="73445AB9"/>
    <w:rsid w:val="73450917"/>
    <w:rsid w:val="73456532"/>
    <w:rsid w:val="73472813"/>
    <w:rsid w:val="73479B74"/>
    <w:rsid w:val="73482475"/>
    <w:rsid w:val="7349E3DC"/>
    <w:rsid w:val="734A1927"/>
    <w:rsid w:val="734CC9EC"/>
    <w:rsid w:val="734DBC2D"/>
    <w:rsid w:val="734DE118"/>
    <w:rsid w:val="734F1001"/>
    <w:rsid w:val="734FAA1E"/>
    <w:rsid w:val="735040F0"/>
    <w:rsid w:val="73548493"/>
    <w:rsid w:val="73571763"/>
    <w:rsid w:val="73591DB1"/>
    <w:rsid w:val="735F1BD1"/>
    <w:rsid w:val="7360FC0F"/>
    <w:rsid w:val="73629FE7"/>
    <w:rsid w:val="7362ED1F"/>
    <w:rsid w:val="736428AC"/>
    <w:rsid w:val="73643942"/>
    <w:rsid w:val="736C9A98"/>
    <w:rsid w:val="736F00A3"/>
    <w:rsid w:val="736FA905"/>
    <w:rsid w:val="736FF57F"/>
    <w:rsid w:val="7372C451"/>
    <w:rsid w:val="7373D6F1"/>
    <w:rsid w:val="737C544D"/>
    <w:rsid w:val="737C6018"/>
    <w:rsid w:val="737E355E"/>
    <w:rsid w:val="73853EDC"/>
    <w:rsid w:val="738668E2"/>
    <w:rsid w:val="7389827D"/>
    <w:rsid w:val="738CF6B9"/>
    <w:rsid w:val="738E9273"/>
    <w:rsid w:val="73912702"/>
    <w:rsid w:val="73923054"/>
    <w:rsid w:val="7394C93A"/>
    <w:rsid w:val="73956029"/>
    <w:rsid w:val="7398F3A1"/>
    <w:rsid w:val="739D536A"/>
    <w:rsid w:val="739D95B0"/>
    <w:rsid w:val="739DAF11"/>
    <w:rsid w:val="739F206E"/>
    <w:rsid w:val="73A0182D"/>
    <w:rsid w:val="73A1F358"/>
    <w:rsid w:val="73A3C36C"/>
    <w:rsid w:val="73A75AA8"/>
    <w:rsid w:val="73A76353"/>
    <w:rsid w:val="73AACB04"/>
    <w:rsid w:val="73ABBB5D"/>
    <w:rsid w:val="73AC5487"/>
    <w:rsid w:val="73B05837"/>
    <w:rsid w:val="73B12030"/>
    <w:rsid w:val="73B16C06"/>
    <w:rsid w:val="73B77E55"/>
    <w:rsid w:val="73B8215D"/>
    <w:rsid w:val="73BC95B4"/>
    <w:rsid w:val="73C90D30"/>
    <w:rsid w:val="73CEDF0A"/>
    <w:rsid w:val="73D0C5B1"/>
    <w:rsid w:val="73D1D1BF"/>
    <w:rsid w:val="73D3CC42"/>
    <w:rsid w:val="73D590E1"/>
    <w:rsid w:val="73D65604"/>
    <w:rsid w:val="73D6CE26"/>
    <w:rsid w:val="73D7ACC4"/>
    <w:rsid w:val="73D98025"/>
    <w:rsid w:val="73D9D370"/>
    <w:rsid w:val="73DA3B9A"/>
    <w:rsid w:val="73DB20E3"/>
    <w:rsid w:val="73DE08D4"/>
    <w:rsid w:val="73E0395E"/>
    <w:rsid w:val="73E089E0"/>
    <w:rsid w:val="73E4CA6E"/>
    <w:rsid w:val="73E60C39"/>
    <w:rsid w:val="73E6750F"/>
    <w:rsid w:val="73EA0883"/>
    <w:rsid w:val="73EA6F78"/>
    <w:rsid w:val="73EA8AC2"/>
    <w:rsid w:val="73F1FD37"/>
    <w:rsid w:val="73F4100E"/>
    <w:rsid w:val="73F498F5"/>
    <w:rsid w:val="73F597BE"/>
    <w:rsid w:val="73F6AAD1"/>
    <w:rsid w:val="73F8351E"/>
    <w:rsid w:val="73F931E2"/>
    <w:rsid w:val="7401D329"/>
    <w:rsid w:val="7403248F"/>
    <w:rsid w:val="7404C4E4"/>
    <w:rsid w:val="74053381"/>
    <w:rsid w:val="7405E1E4"/>
    <w:rsid w:val="74089B47"/>
    <w:rsid w:val="7408D145"/>
    <w:rsid w:val="740944D9"/>
    <w:rsid w:val="74099DF5"/>
    <w:rsid w:val="740A3D04"/>
    <w:rsid w:val="740AA60C"/>
    <w:rsid w:val="740C515C"/>
    <w:rsid w:val="740DE28D"/>
    <w:rsid w:val="740F92D3"/>
    <w:rsid w:val="7410C156"/>
    <w:rsid w:val="74199482"/>
    <w:rsid w:val="741A77D4"/>
    <w:rsid w:val="741B9AD7"/>
    <w:rsid w:val="741C778C"/>
    <w:rsid w:val="741D3506"/>
    <w:rsid w:val="741DEB01"/>
    <w:rsid w:val="741E3198"/>
    <w:rsid w:val="741F575F"/>
    <w:rsid w:val="742001FD"/>
    <w:rsid w:val="7421B3AE"/>
    <w:rsid w:val="7421F57A"/>
    <w:rsid w:val="7422B538"/>
    <w:rsid w:val="7424036A"/>
    <w:rsid w:val="74270DF7"/>
    <w:rsid w:val="742799FD"/>
    <w:rsid w:val="74280FBF"/>
    <w:rsid w:val="74287B25"/>
    <w:rsid w:val="742A2B8D"/>
    <w:rsid w:val="742A9FB2"/>
    <w:rsid w:val="742B79C1"/>
    <w:rsid w:val="742B8BEB"/>
    <w:rsid w:val="742CE84E"/>
    <w:rsid w:val="742DEDB6"/>
    <w:rsid w:val="742E205B"/>
    <w:rsid w:val="74304D35"/>
    <w:rsid w:val="7430E968"/>
    <w:rsid w:val="74357002"/>
    <w:rsid w:val="74364A4E"/>
    <w:rsid w:val="7437748C"/>
    <w:rsid w:val="74379AF2"/>
    <w:rsid w:val="743A1B02"/>
    <w:rsid w:val="743C1164"/>
    <w:rsid w:val="743CA5F4"/>
    <w:rsid w:val="743E0D08"/>
    <w:rsid w:val="743F0014"/>
    <w:rsid w:val="743F255F"/>
    <w:rsid w:val="743F6D4B"/>
    <w:rsid w:val="7441BE3A"/>
    <w:rsid w:val="7442B562"/>
    <w:rsid w:val="7442DB2B"/>
    <w:rsid w:val="74432A87"/>
    <w:rsid w:val="7444DE9F"/>
    <w:rsid w:val="7447BB61"/>
    <w:rsid w:val="74497238"/>
    <w:rsid w:val="744A6CCA"/>
    <w:rsid w:val="744C8EF8"/>
    <w:rsid w:val="7450EE2F"/>
    <w:rsid w:val="74528AAF"/>
    <w:rsid w:val="7452A8DD"/>
    <w:rsid w:val="7454388A"/>
    <w:rsid w:val="74578E7F"/>
    <w:rsid w:val="7457DBD8"/>
    <w:rsid w:val="745847AF"/>
    <w:rsid w:val="745B7E90"/>
    <w:rsid w:val="745C1046"/>
    <w:rsid w:val="745E1C89"/>
    <w:rsid w:val="745F623C"/>
    <w:rsid w:val="745FCA76"/>
    <w:rsid w:val="74605C9E"/>
    <w:rsid w:val="74620742"/>
    <w:rsid w:val="746492AF"/>
    <w:rsid w:val="74663800"/>
    <w:rsid w:val="7466CD2B"/>
    <w:rsid w:val="7468D59C"/>
    <w:rsid w:val="746CC522"/>
    <w:rsid w:val="746D2021"/>
    <w:rsid w:val="746F41F7"/>
    <w:rsid w:val="746F8678"/>
    <w:rsid w:val="747247BB"/>
    <w:rsid w:val="74732911"/>
    <w:rsid w:val="74734D80"/>
    <w:rsid w:val="747350CE"/>
    <w:rsid w:val="74739DBA"/>
    <w:rsid w:val="7475A483"/>
    <w:rsid w:val="747679BC"/>
    <w:rsid w:val="74784835"/>
    <w:rsid w:val="747C0D6D"/>
    <w:rsid w:val="747D9860"/>
    <w:rsid w:val="748038B0"/>
    <w:rsid w:val="74811121"/>
    <w:rsid w:val="7484626B"/>
    <w:rsid w:val="748485E9"/>
    <w:rsid w:val="74855169"/>
    <w:rsid w:val="7486D198"/>
    <w:rsid w:val="748C4E3D"/>
    <w:rsid w:val="748CA605"/>
    <w:rsid w:val="748D753A"/>
    <w:rsid w:val="748EAE16"/>
    <w:rsid w:val="748F9247"/>
    <w:rsid w:val="74921769"/>
    <w:rsid w:val="74929F2A"/>
    <w:rsid w:val="74933C51"/>
    <w:rsid w:val="74958CD6"/>
    <w:rsid w:val="749CDF19"/>
    <w:rsid w:val="749D0DDD"/>
    <w:rsid w:val="749D6020"/>
    <w:rsid w:val="749E278D"/>
    <w:rsid w:val="749EC0E0"/>
    <w:rsid w:val="74A3ACBE"/>
    <w:rsid w:val="74A3D1CB"/>
    <w:rsid w:val="74A4665D"/>
    <w:rsid w:val="74A51840"/>
    <w:rsid w:val="74A57370"/>
    <w:rsid w:val="74A95C92"/>
    <w:rsid w:val="74A9E489"/>
    <w:rsid w:val="74AAB11F"/>
    <w:rsid w:val="74AC6358"/>
    <w:rsid w:val="74ACBA0D"/>
    <w:rsid w:val="74AD3356"/>
    <w:rsid w:val="74AFEB52"/>
    <w:rsid w:val="74B0059C"/>
    <w:rsid w:val="74B06EEA"/>
    <w:rsid w:val="74B0C9E7"/>
    <w:rsid w:val="74B0D960"/>
    <w:rsid w:val="74B15E2D"/>
    <w:rsid w:val="74B4AF35"/>
    <w:rsid w:val="74B4C90E"/>
    <w:rsid w:val="74B4E4EB"/>
    <w:rsid w:val="74B6031E"/>
    <w:rsid w:val="74B8AC37"/>
    <w:rsid w:val="74BF55B2"/>
    <w:rsid w:val="74C045B7"/>
    <w:rsid w:val="74C0D593"/>
    <w:rsid w:val="74C15334"/>
    <w:rsid w:val="74C258C2"/>
    <w:rsid w:val="74C530EA"/>
    <w:rsid w:val="74C81AE3"/>
    <w:rsid w:val="74C9684C"/>
    <w:rsid w:val="74CA1F90"/>
    <w:rsid w:val="74CA3C1B"/>
    <w:rsid w:val="74CBB3F3"/>
    <w:rsid w:val="74CC8674"/>
    <w:rsid w:val="74CDDD2B"/>
    <w:rsid w:val="74CE0E7F"/>
    <w:rsid w:val="74D06D17"/>
    <w:rsid w:val="74D0E6D3"/>
    <w:rsid w:val="74D21DD1"/>
    <w:rsid w:val="74DAE863"/>
    <w:rsid w:val="74DD18DA"/>
    <w:rsid w:val="74E0B026"/>
    <w:rsid w:val="74E182B6"/>
    <w:rsid w:val="74E48866"/>
    <w:rsid w:val="74E48BE4"/>
    <w:rsid w:val="74E82938"/>
    <w:rsid w:val="74E8839A"/>
    <w:rsid w:val="74E8EA55"/>
    <w:rsid w:val="74EBB15A"/>
    <w:rsid w:val="74EBE286"/>
    <w:rsid w:val="74EC2923"/>
    <w:rsid w:val="74EDC959"/>
    <w:rsid w:val="74EE0A71"/>
    <w:rsid w:val="74EFAC48"/>
    <w:rsid w:val="74F009D0"/>
    <w:rsid w:val="74F27AB9"/>
    <w:rsid w:val="74F44571"/>
    <w:rsid w:val="74F7110B"/>
    <w:rsid w:val="74F8B69C"/>
    <w:rsid w:val="74FCC976"/>
    <w:rsid w:val="75004A43"/>
    <w:rsid w:val="75026C39"/>
    <w:rsid w:val="75026E24"/>
    <w:rsid w:val="7502C910"/>
    <w:rsid w:val="750342A9"/>
    <w:rsid w:val="75051328"/>
    <w:rsid w:val="75097EA0"/>
    <w:rsid w:val="750C084B"/>
    <w:rsid w:val="750DB112"/>
    <w:rsid w:val="750F9045"/>
    <w:rsid w:val="75107D67"/>
    <w:rsid w:val="75110E94"/>
    <w:rsid w:val="75124D54"/>
    <w:rsid w:val="7514833D"/>
    <w:rsid w:val="7516C3B6"/>
    <w:rsid w:val="7516D0DC"/>
    <w:rsid w:val="751856DE"/>
    <w:rsid w:val="75187CE4"/>
    <w:rsid w:val="75197783"/>
    <w:rsid w:val="751C8AD8"/>
    <w:rsid w:val="751DAC5B"/>
    <w:rsid w:val="751EB952"/>
    <w:rsid w:val="752108B8"/>
    <w:rsid w:val="75229004"/>
    <w:rsid w:val="7526C74F"/>
    <w:rsid w:val="75276C64"/>
    <w:rsid w:val="752884C9"/>
    <w:rsid w:val="7528EF9F"/>
    <w:rsid w:val="752948E6"/>
    <w:rsid w:val="752A5169"/>
    <w:rsid w:val="752CAD41"/>
    <w:rsid w:val="752CF3C9"/>
    <w:rsid w:val="752FAC48"/>
    <w:rsid w:val="7531D35C"/>
    <w:rsid w:val="7535B486"/>
    <w:rsid w:val="75363E8D"/>
    <w:rsid w:val="7537919F"/>
    <w:rsid w:val="753898D3"/>
    <w:rsid w:val="75390B59"/>
    <w:rsid w:val="75394F3D"/>
    <w:rsid w:val="753A85B7"/>
    <w:rsid w:val="753B2CD9"/>
    <w:rsid w:val="753CA874"/>
    <w:rsid w:val="753E674E"/>
    <w:rsid w:val="753FF25F"/>
    <w:rsid w:val="75404F5D"/>
    <w:rsid w:val="7542CAB3"/>
    <w:rsid w:val="7543D0E7"/>
    <w:rsid w:val="7546A560"/>
    <w:rsid w:val="75477CDD"/>
    <w:rsid w:val="7547D185"/>
    <w:rsid w:val="754A2DF4"/>
    <w:rsid w:val="754EDF59"/>
    <w:rsid w:val="754F86DE"/>
    <w:rsid w:val="7550BF00"/>
    <w:rsid w:val="755707EF"/>
    <w:rsid w:val="755AB223"/>
    <w:rsid w:val="755AD9AC"/>
    <w:rsid w:val="755C550A"/>
    <w:rsid w:val="755D636F"/>
    <w:rsid w:val="755E3FDA"/>
    <w:rsid w:val="7563E4FC"/>
    <w:rsid w:val="75641DE7"/>
    <w:rsid w:val="75645D4E"/>
    <w:rsid w:val="756819E0"/>
    <w:rsid w:val="756AFAAD"/>
    <w:rsid w:val="756BE2D0"/>
    <w:rsid w:val="756D679A"/>
    <w:rsid w:val="7570564D"/>
    <w:rsid w:val="75709536"/>
    <w:rsid w:val="75715D35"/>
    <w:rsid w:val="7572962A"/>
    <w:rsid w:val="75752551"/>
    <w:rsid w:val="7576868E"/>
    <w:rsid w:val="7577C778"/>
    <w:rsid w:val="757A3568"/>
    <w:rsid w:val="757A6D50"/>
    <w:rsid w:val="757B7F70"/>
    <w:rsid w:val="757C4FBA"/>
    <w:rsid w:val="7580DA8C"/>
    <w:rsid w:val="7581A380"/>
    <w:rsid w:val="7583848F"/>
    <w:rsid w:val="7584210A"/>
    <w:rsid w:val="7586D38A"/>
    <w:rsid w:val="7587CFB1"/>
    <w:rsid w:val="7588C4EB"/>
    <w:rsid w:val="7591E068"/>
    <w:rsid w:val="7592CD66"/>
    <w:rsid w:val="759319AF"/>
    <w:rsid w:val="75971258"/>
    <w:rsid w:val="759720C2"/>
    <w:rsid w:val="7597BB31"/>
    <w:rsid w:val="7597C286"/>
    <w:rsid w:val="759D6197"/>
    <w:rsid w:val="759D8C75"/>
    <w:rsid w:val="759E9C06"/>
    <w:rsid w:val="759EC334"/>
    <w:rsid w:val="75A0734C"/>
    <w:rsid w:val="75A386CA"/>
    <w:rsid w:val="75A3C17A"/>
    <w:rsid w:val="75A64ADA"/>
    <w:rsid w:val="75A8EEAA"/>
    <w:rsid w:val="75A975FF"/>
    <w:rsid w:val="75AA4D02"/>
    <w:rsid w:val="75AB3726"/>
    <w:rsid w:val="75AD35F0"/>
    <w:rsid w:val="75ADE5DA"/>
    <w:rsid w:val="75AF3AA0"/>
    <w:rsid w:val="75B17B30"/>
    <w:rsid w:val="75B5C4E7"/>
    <w:rsid w:val="75B8DFE7"/>
    <w:rsid w:val="75BAB213"/>
    <w:rsid w:val="75BAE626"/>
    <w:rsid w:val="75BE8FBD"/>
    <w:rsid w:val="75BF377E"/>
    <w:rsid w:val="75C34BA7"/>
    <w:rsid w:val="75C419D4"/>
    <w:rsid w:val="75C5A91B"/>
    <w:rsid w:val="75C5E370"/>
    <w:rsid w:val="75C6C907"/>
    <w:rsid w:val="75CA4C06"/>
    <w:rsid w:val="75CB85F2"/>
    <w:rsid w:val="75CBE111"/>
    <w:rsid w:val="75CD1116"/>
    <w:rsid w:val="75CD6F23"/>
    <w:rsid w:val="75CDD47F"/>
    <w:rsid w:val="75CE48D1"/>
    <w:rsid w:val="75CFC92A"/>
    <w:rsid w:val="75D1F812"/>
    <w:rsid w:val="75D387FD"/>
    <w:rsid w:val="75D57A38"/>
    <w:rsid w:val="75D8AD5A"/>
    <w:rsid w:val="75DD187B"/>
    <w:rsid w:val="75E05F99"/>
    <w:rsid w:val="75E13D41"/>
    <w:rsid w:val="75E4950B"/>
    <w:rsid w:val="75E7AFE4"/>
    <w:rsid w:val="75E9FA3C"/>
    <w:rsid w:val="75EAEB40"/>
    <w:rsid w:val="75EE2334"/>
    <w:rsid w:val="75F1735C"/>
    <w:rsid w:val="75F2C7E6"/>
    <w:rsid w:val="75F33C76"/>
    <w:rsid w:val="75F35EE0"/>
    <w:rsid w:val="75F51B5D"/>
    <w:rsid w:val="75F92F1C"/>
    <w:rsid w:val="75F9F270"/>
    <w:rsid w:val="75FB713A"/>
    <w:rsid w:val="76009029"/>
    <w:rsid w:val="7603EF48"/>
    <w:rsid w:val="7607F314"/>
    <w:rsid w:val="7609B895"/>
    <w:rsid w:val="7609D32F"/>
    <w:rsid w:val="760C4667"/>
    <w:rsid w:val="760C6CBB"/>
    <w:rsid w:val="760CB2F3"/>
    <w:rsid w:val="760D46E1"/>
    <w:rsid w:val="760DAA97"/>
    <w:rsid w:val="76125FF9"/>
    <w:rsid w:val="76143C43"/>
    <w:rsid w:val="76144D92"/>
    <w:rsid w:val="76148E03"/>
    <w:rsid w:val="761605FC"/>
    <w:rsid w:val="76175B09"/>
    <w:rsid w:val="7617C93E"/>
    <w:rsid w:val="7617D13A"/>
    <w:rsid w:val="761A228B"/>
    <w:rsid w:val="761A9762"/>
    <w:rsid w:val="761B8A79"/>
    <w:rsid w:val="761C4976"/>
    <w:rsid w:val="761DC32A"/>
    <w:rsid w:val="76234675"/>
    <w:rsid w:val="76244B89"/>
    <w:rsid w:val="76252566"/>
    <w:rsid w:val="7625D9EB"/>
    <w:rsid w:val="762894C6"/>
    <w:rsid w:val="762B7BA2"/>
    <w:rsid w:val="762D16E8"/>
    <w:rsid w:val="762FC5B2"/>
    <w:rsid w:val="7636B236"/>
    <w:rsid w:val="763801D7"/>
    <w:rsid w:val="763DB34D"/>
    <w:rsid w:val="7640D8D9"/>
    <w:rsid w:val="76410829"/>
    <w:rsid w:val="764444B8"/>
    <w:rsid w:val="76444D0A"/>
    <w:rsid w:val="764B3150"/>
    <w:rsid w:val="764B5D1A"/>
    <w:rsid w:val="764FCE6C"/>
    <w:rsid w:val="7651B41F"/>
    <w:rsid w:val="765A37EE"/>
    <w:rsid w:val="765C7111"/>
    <w:rsid w:val="765D0CEA"/>
    <w:rsid w:val="765D60E5"/>
    <w:rsid w:val="7661FC28"/>
    <w:rsid w:val="76634D1D"/>
    <w:rsid w:val="76636FA6"/>
    <w:rsid w:val="76660D01"/>
    <w:rsid w:val="7667485E"/>
    <w:rsid w:val="766786CC"/>
    <w:rsid w:val="7668CCFC"/>
    <w:rsid w:val="766A0128"/>
    <w:rsid w:val="76718709"/>
    <w:rsid w:val="7672EA10"/>
    <w:rsid w:val="767492DA"/>
    <w:rsid w:val="76766B08"/>
    <w:rsid w:val="76781A8E"/>
    <w:rsid w:val="7678C435"/>
    <w:rsid w:val="7679072D"/>
    <w:rsid w:val="767B3B4F"/>
    <w:rsid w:val="767B6365"/>
    <w:rsid w:val="767BCD97"/>
    <w:rsid w:val="76805C45"/>
    <w:rsid w:val="7681B10A"/>
    <w:rsid w:val="7683CC57"/>
    <w:rsid w:val="7683F0D9"/>
    <w:rsid w:val="76841B5B"/>
    <w:rsid w:val="7686B63C"/>
    <w:rsid w:val="76896EA5"/>
    <w:rsid w:val="768EF606"/>
    <w:rsid w:val="7692ED71"/>
    <w:rsid w:val="76953558"/>
    <w:rsid w:val="76993C76"/>
    <w:rsid w:val="769A526C"/>
    <w:rsid w:val="769B027E"/>
    <w:rsid w:val="769BC5E5"/>
    <w:rsid w:val="769E9284"/>
    <w:rsid w:val="769FA52B"/>
    <w:rsid w:val="76A01752"/>
    <w:rsid w:val="76A3FCA7"/>
    <w:rsid w:val="76A54F01"/>
    <w:rsid w:val="76A59536"/>
    <w:rsid w:val="76A76917"/>
    <w:rsid w:val="76A81C83"/>
    <w:rsid w:val="76A8B4F5"/>
    <w:rsid w:val="76AC1463"/>
    <w:rsid w:val="76AC3EBA"/>
    <w:rsid w:val="76AD6E64"/>
    <w:rsid w:val="76AFE242"/>
    <w:rsid w:val="76B16E16"/>
    <w:rsid w:val="76B22C0A"/>
    <w:rsid w:val="76B41C87"/>
    <w:rsid w:val="76B75F81"/>
    <w:rsid w:val="76B901D1"/>
    <w:rsid w:val="76B9C462"/>
    <w:rsid w:val="76BA8661"/>
    <w:rsid w:val="76BC2FA8"/>
    <w:rsid w:val="76BE484C"/>
    <w:rsid w:val="76C0A26C"/>
    <w:rsid w:val="76C0BCC9"/>
    <w:rsid w:val="76C2163A"/>
    <w:rsid w:val="76C435B0"/>
    <w:rsid w:val="76C476B0"/>
    <w:rsid w:val="76C57674"/>
    <w:rsid w:val="76C76F21"/>
    <w:rsid w:val="76CA6244"/>
    <w:rsid w:val="76CB7970"/>
    <w:rsid w:val="76CBDDFA"/>
    <w:rsid w:val="76CDCBBD"/>
    <w:rsid w:val="76CEE7D8"/>
    <w:rsid w:val="76D40F78"/>
    <w:rsid w:val="76D5BE95"/>
    <w:rsid w:val="76D758D7"/>
    <w:rsid w:val="76D81659"/>
    <w:rsid w:val="76DD3035"/>
    <w:rsid w:val="76DF4228"/>
    <w:rsid w:val="76DF8A11"/>
    <w:rsid w:val="76E07D42"/>
    <w:rsid w:val="76E0D685"/>
    <w:rsid w:val="76E219F4"/>
    <w:rsid w:val="76E34DD5"/>
    <w:rsid w:val="76E86D7A"/>
    <w:rsid w:val="76EAD903"/>
    <w:rsid w:val="76ECA1CB"/>
    <w:rsid w:val="76F1F644"/>
    <w:rsid w:val="76F605B4"/>
    <w:rsid w:val="76F7F83F"/>
    <w:rsid w:val="76F84ADB"/>
    <w:rsid w:val="76FB0166"/>
    <w:rsid w:val="76FBFF64"/>
    <w:rsid w:val="76FD8EE6"/>
    <w:rsid w:val="76FE856F"/>
    <w:rsid w:val="770193B6"/>
    <w:rsid w:val="7701E371"/>
    <w:rsid w:val="77036876"/>
    <w:rsid w:val="77036ECB"/>
    <w:rsid w:val="7706A3D2"/>
    <w:rsid w:val="77083282"/>
    <w:rsid w:val="770A3345"/>
    <w:rsid w:val="771254D6"/>
    <w:rsid w:val="7713F93A"/>
    <w:rsid w:val="77146E2B"/>
    <w:rsid w:val="7714FDFE"/>
    <w:rsid w:val="77152AFA"/>
    <w:rsid w:val="77152B3A"/>
    <w:rsid w:val="7717708C"/>
    <w:rsid w:val="7718A7CF"/>
    <w:rsid w:val="7718D133"/>
    <w:rsid w:val="771A7666"/>
    <w:rsid w:val="771CD251"/>
    <w:rsid w:val="771CD5A0"/>
    <w:rsid w:val="7722836F"/>
    <w:rsid w:val="7722EF90"/>
    <w:rsid w:val="77289B89"/>
    <w:rsid w:val="772A0074"/>
    <w:rsid w:val="772D930E"/>
    <w:rsid w:val="7731F8D4"/>
    <w:rsid w:val="77325FAC"/>
    <w:rsid w:val="77330AC1"/>
    <w:rsid w:val="7736D0BE"/>
    <w:rsid w:val="7737911F"/>
    <w:rsid w:val="77391CCB"/>
    <w:rsid w:val="773B6655"/>
    <w:rsid w:val="773C08AB"/>
    <w:rsid w:val="77421B3B"/>
    <w:rsid w:val="77475959"/>
    <w:rsid w:val="774792B1"/>
    <w:rsid w:val="77488F3E"/>
    <w:rsid w:val="7748D551"/>
    <w:rsid w:val="774B593E"/>
    <w:rsid w:val="774CB7BB"/>
    <w:rsid w:val="774D369F"/>
    <w:rsid w:val="774E3DDC"/>
    <w:rsid w:val="77502CEA"/>
    <w:rsid w:val="7756E507"/>
    <w:rsid w:val="775736BA"/>
    <w:rsid w:val="775AE4FF"/>
    <w:rsid w:val="775AEE67"/>
    <w:rsid w:val="775E1DC9"/>
    <w:rsid w:val="775E4293"/>
    <w:rsid w:val="7760DFBD"/>
    <w:rsid w:val="7761909E"/>
    <w:rsid w:val="776522DE"/>
    <w:rsid w:val="77658A80"/>
    <w:rsid w:val="776679EC"/>
    <w:rsid w:val="77669C7A"/>
    <w:rsid w:val="77681EE2"/>
    <w:rsid w:val="776841FF"/>
    <w:rsid w:val="77685BD2"/>
    <w:rsid w:val="77698876"/>
    <w:rsid w:val="7769CFA0"/>
    <w:rsid w:val="7769F8BA"/>
    <w:rsid w:val="776D7D19"/>
    <w:rsid w:val="776DF3A9"/>
    <w:rsid w:val="7772C526"/>
    <w:rsid w:val="7774F7F2"/>
    <w:rsid w:val="7775E8FB"/>
    <w:rsid w:val="777630E2"/>
    <w:rsid w:val="777649ED"/>
    <w:rsid w:val="77791C7F"/>
    <w:rsid w:val="777BC3AC"/>
    <w:rsid w:val="777D43DC"/>
    <w:rsid w:val="777ED840"/>
    <w:rsid w:val="777FB8DE"/>
    <w:rsid w:val="7780D4CA"/>
    <w:rsid w:val="7782DD3E"/>
    <w:rsid w:val="7783A773"/>
    <w:rsid w:val="778598B3"/>
    <w:rsid w:val="7785CD1F"/>
    <w:rsid w:val="778BCC3C"/>
    <w:rsid w:val="778CED51"/>
    <w:rsid w:val="778D0C15"/>
    <w:rsid w:val="778E5664"/>
    <w:rsid w:val="77921AB2"/>
    <w:rsid w:val="77933299"/>
    <w:rsid w:val="77949693"/>
    <w:rsid w:val="779CB684"/>
    <w:rsid w:val="779FCC3C"/>
    <w:rsid w:val="779FE73D"/>
    <w:rsid w:val="77A0BE99"/>
    <w:rsid w:val="77A208A8"/>
    <w:rsid w:val="77A32242"/>
    <w:rsid w:val="77A3AB4C"/>
    <w:rsid w:val="77A43302"/>
    <w:rsid w:val="77A57117"/>
    <w:rsid w:val="77A669C3"/>
    <w:rsid w:val="77A83B23"/>
    <w:rsid w:val="77A87462"/>
    <w:rsid w:val="77A9DFE2"/>
    <w:rsid w:val="77AA0087"/>
    <w:rsid w:val="77AAE3DA"/>
    <w:rsid w:val="77ACAE7F"/>
    <w:rsid w:val="77ACC669"/>
    <w:rsid w:val="77B090B3"/>
    <w:rsid w:val="77B113CE"/>
    <w:rsid w:val="77B27013"/>
    <w:rsid w:val="77B596E9"/>
    <w:rsid w:val="77B998D3"/>
    <w:rsid w:val="77BB284E"/>
    <w:rsid w:val="77BD401C"/>
    <w:rsid w:val="77C0F673"/>
    <w:rsid w:val="77C1CF0F"/>
    <w:rsid w:val="77C1DF06"/>
    <w:rsid w:val="77C2CB72"/>
    <w:rsid w:val="77C3933E"/>
    <w:rsid w:val="77C5A823"/>
    <w:rsid w:val="77C63E6B"/>
    <w:rsid w:val="77C666C9"/>
    <w:rsid w:val="77C6FE26"/>
    <w:rsid w:val="77C98AFD"/>
    <w:rsid w:val="77CA58BE"/>
    <w:rsid w:val="77CB3CD3"/>
    <w:rsid w:val="77CEEB79"/>
    <w:rsid w:val="77D1B188"/>
    <w:rsid w:val="77D1C1FA"/>
    <w:rsid w:val="77D26317"/>
    <w:rsid w:val="77D282A3"/>
    <w:rsid w:val="77D36506"/>
    <w:rsid w:val="77D505A4"/>
    <w:rsid w:val="77D67E43"/>
    <w:rsid w:val="77D6C812"/>
    <w:rsid w:val="77D938D8"/>
    <w:rsid w:val="77DC0551"/>
    <w:rsid w:val="77DC2FD3"/>
    <w:rsid w:val="77DCF88C"/>
    <w:rsid w:val="77DDAC30"/>
    <w:rsid w:val="77DE94F2"/>
    <w:rsid w:val="77E00680"/>
    <w:rsid w:val="77E08F70"/>
    <w:rsid w:val="77E10375"/>
    <w:rsid w:val="77E464DD"/>
    <w:rsid w:val="77E68D19"/>
    <w:rsid w:val="77E789B8"/>
    <w:rsid w:val="77E9B77F"/>
    <w:rsid w:val="77EA3BC6"/>
    <w:rsid w:val="77EAF07A"/>
    <w:rsid w:val="77F06946"/>
    <w:rsid w:val="77F2162F"/>
    <w:rsid w:val="77FC2866"/>
    <w:rsid w:val="77FE270A"/>
    <w:rsid w:val="77FF748F"/>
    <w:rsid w:val="77FFCD21"/>
    <w:rsid w:val="78023A5D"/>
    <w:rsid w:val="7802CCB6"/>
    <w:rsid w:val="78033DAB"/>
    <w:rsid w:val="78048806"/>
    <w:rsid w:val="78070475"/>
    <w:rsid w:val="7807A780"/>
    <w:rsid w:val="78080B37"/>
    <w:rsid w:val="78081F17"/>
    <w:rsid w:val="78096B8D"/>
    <w:rsid w:val="780A3EA4"/>
    <w:rsid w:val="781056DA"/>
    <w:rsid w:val="7811B08C"/>
    <w:rsid w:val="7811DFBF"/>
    <w:rsid w:val="7814E51F"/>
    <w:rsid w:val="78168627"/>
    <w:rsid w:val="78172AA5"/>
    <w:rsid w:val="78175781"/>
    <w:rsid w:val="7817E638"/>
    <w:rsid w:val="78183D69"/>
    <w:rsid w:val="781A2BF1"/>
    <w:rsid w:val="781B0A42"/>
    <w:rsid w:val="781B436D"/>
    <w:rsid w:val="781D1E54"/>
    <w:rsid w:val="781D614F"/>
    <w:rsid w:val="781E32FF"/>
    <w:rsid w:val="781EF116"/>
    <w:rsid w:val="78287DD2"/>
    <w:rsid w:val="782A4578"/>
    <w:rsid w:val="782C1698"/>
    <w:rsid w:val="782C7819"/>
    <w:rsid w:val="782D3BE4"/>
    <w:rsid w:val="782D6980"/>
    <w:rsid w:val="782E7CD5"/>
    <w:rsid w:val="783058D6"/>
    <w:rsid w:val="7836D2DF"/>
    <w:rsid w:val="78378233"/>
    <w:rsid w:val="783AE473"/>
    <w:rsid w:val="783B6108"/>
    <w:rsid w:val="783BCFB1"/>
    <w:rsid w:val="7845912B"/>
    <w:rsid w:val="784728DF"/>
    <w:rsid w:val="78473582"/>
    <w:rsid w:val="784742DE"/>
    <w:rsid w:val="7847B2DB"/>
    <w:rsid w:val="784A27D9"/>
    <w:rsid w:val="784AC28F"/>
    <w:rsid w:val="784D19DC"/>
    <w:rsid w:val="784EC0F2"/>
    <w:rsid w:val="7850443A"/>
    <w:rsid w:val="7852A614"/>
    <w:rsid w:val="7853CDC0"/>
    <w:rsid w:val="78541C5F"/>
    <w:rsid w:val="7855AF3B"/>
    <w:rsid w:val="78567E1B"/>
    <w:rsid w:val="7856978B"/>
    <w:rsid w:val="785B4666"/>
    <w:rsid w:val="7861F6EA"/>
    <w:rsid w:val="7865EE58"/>
    <w:rsid w:val="7866E2D1"/>
    <w:rsid w:val="786749D1"/>
    <w:rsid w:val="7868C102"/>
    <w:rsid w:val="786C3B20"/>
    <w:rsid w:val="786FD86C"/>
    <w:rsid w:val="7872123A"/>
    <w:rsid w:val="7874BF09"/>
    <w:rsid w:val="7875F532"/>
    <w:rsid w:val="7878C5C5"/>
    <w:rsid w:val="78792063"/>
    <w:rsid w:val="78792DD2"/>
    <w:rsid w:val="787EAFD7"/>
    <w:rsid w:val="7886CB22"/>
    <w:rsid w:val="7886D40E"/>
    <w:rsid w:val="7887FA20"/>
    <w:rsid w:val="78880596"/>
    <w:rsid w:val="788A1E7F"/>
    <w:rsid w:val="788AC8ED"/>
    <w:rsid w:val="788B42F6"/>
    <w:rsid w:val="788C07D3"/>
    <w:rsid w:val="788D5B6E"/>
    <w:rsid w:val="788E1ABB"/>
    <w:rsid w:val="788E8688"/>
    <w:rsid w:val="78902512"/>
    <w:rsid w:val="7892C878"/>
    <w:rsid w:val="78955A0B"/>
    <w:rsid w:val="7895E09C"/>
    <w:rsid w:val="78992FE3"/>
    <w:rsid w:val="7899F7D5"/>
    <w:rsid w:val="789D0F7D"/>
    <w:rsid w:val="789E07EF"/>
    <w:rsid w:val="789E421F"/>
    <w:rsid w:val="78A101C1"/>
    <w:rsid w:val="78A87DE7"/>
    <w:rsid w:val="78A88A4A"/>
    <w:rsid w:val="78A9618E"/>
    <w:rsid w:val="78AE0248"/>
    <w:rsid w:val="78AE2C8E"/>
    <w:rsid w:val="78B03EA6"/>
    <w:rsid w:val="78B11401"/>
    <w:rsid w:val="78B16204"/>
    <w:rsid w:val="78B1C667"/>
    <w:rsid w:val="78B2C244"/>
    <w:rsid w:val="78B2C913"/>
    <w:rsid w:val="78B4158A"/>
    <w:rsid w:val="78B45BC0"/>
    <w:rsid w:val="78B65095"/>
    <w:rsid w:val="78B7C774"/>
    <w:rsid w:val="78B84F4E"/>
    <w:rsid w:val="78B872E3"/>
    <w:rsid w:val="78B99ED0"/>
    <w:rsid w:val="78B9FBB8"/>
    <w:rsid w:val="78BD4C0C"/>
    <w:rsid w:val="78BE8357"/>
    <w:rsid w:val="78BFACB8"/>
    <w:rsid w:val="78C01076"/>
    <w:rsid w:val="78C01978"/>
    <w:rsid w:val="78C08510"/>
    <w:rsid w:val="78C274A3"/>
    <w:rsid w:val="78C28CBB"/>
    <w:rsid w:val="78C2F63D"/>
    <w:rsid w:val="78C7301C"/>
    <w:rsid w:val="78C9D60B"/>
    <w:rsid w:val="78CB6D01"/>
    <w:rsid w:val="78CB9FB7"/>
    <w:rsid w:val="78CBF241"/>
    <w:rsid w:val="78CBF5DA"/>
    <w:rsid w:val="78CCB0C5"/>
    <w:rsid w:val="78CD465D"/>
    <w:rsid w:val="78CE8DBE"/>
    <w:rsid w:val="78CF2067"/>
    <w:rsid w:val="78D7C7AF"/>
    <w:rsid w:val="78D9F43A"/>
    <w:rsid w:val="78D9FC24"/>
    <w:rsid w:val="78DC799E"/>
    <w:rsid w:val="78DCBFEC"/>
    <w:rsid w:val="78DEC768"/>
    <w:rsid w:val="78DF5DA2"/>
    <w:rsid w:val="78E051ED"/>
    <w:rsid w:val="78E069E1"/>
    <w:rsid w:val="78E1E654"/>
    <w:rsid w:val="78E3015F"/>
    <w:rsid w:val="78E320C7"/>
    <w:rsid w:val="78E4EDF1"/>
    <w:rsid w:val="78E5D922"/>
    <w:rsid w:val="78E7CF88"/>
    <w:rsid w:val="78E8BE42"/>
    <w:rsid w:val="78EAFDFF"/>
    <w:rsid w:val="78EB7581"/>
    <w:rsid w:val="78EED321"/>
    <w:rsid w:val="78F01F7A"/>
    <w:rsid w:val="78F0D0FD"/>
    <w:rsid w:val="78F32007"/>
    <w:rsid w:val="78F38B30"/>
    <w:rsid w:val="78F6B560"/>
    <w:rsid w:val="78F7F3E7"/>
    <w:rsid w:val="78F808FC"/>
    <w:rsid w:val="78F89F33"/>
    <w:rsid w:val="78FB60EE"/>
    <w:rsid w:val="78FCE710"/>
    <w:rsid w:val="78FD1010"/>
    <w:rsid w:val="79002549"/>
    <w:rsid w:val="7901DB24"/>
    <w:rsid w:val="7901F37B"/>
    <w:rsid w:val="79036DE6"/>
    <w:rsid w:val="7906EBCA"/>
    <w:rsid w:val="79073158"/>
    <w:rsid w:val="7907E2AD"/>
    <w:rsid w:val="7908C180"/>
    <w:rsid w:val="7909EFE0"/>
    <w:rsid w:val="79129A52"/>
    <w:rsid w:val="791630D2"/>
    <w:rsid w:val="791AD279"/>
    <w:rsid w:val="791DF7ED"/>
    <w:rsid w:val="791E3234"/>
    <w:rsid w:val="791F59BA"/>
    <w:rsid w:val="791F7165"/>
    <w:rsid w:val="7920F464"/>
    <w:rsid w:val="79258FB1"/>
    <w:rsid w:val="7925C40E"/>
    <w:rsid w:val="79263303"/>
    <w:rsid w:val="79289606"/>
    <w:rsid w:val="792BD6C8"/>
    <w:rsid w:val="7935ED43"/>
    <w:rsid w:val="7937DF33"/>
    <w:rsid w:val="793A43EE"/>
    <w:rsid w:val="793A70ED"/>
    <w:rsid w:val="793B7AE1"/>
    <w:rsid w:val="7940612E"/>
    <w:rsid w:val="79423039"/>
    <w:rsid w:val="794277E0"/>
    <w:rsid w:val="79434087"/>
    <w:rsid w:val="794388EE"/>
    <w:rsid w:val="79438BA7"/>
    <w:rsid w:val="794497A3"/>
    <w:rsid w:val="794A68AA"/>
    <w:rsid w:val="794B9C65"/>
    <w:rsid w:val="794D90E3"/>
    <w:rsid w:val="794EC8F3"/>
    <w:rsid w:val="79521DFD"/>
    <w:rsid w:val="7954E38C"/>
    <w:rsid w:val="7956D3F9"/>
    <w:rsid w:val="7958570E"/>
    <w:rsid w:val="795B5115"/>
    <w:rsid w:val="795DAFC3"/>
    <w:rsid w:val="795DF66E"/>
    <w:rsid w:val="796009FA"/>
    <w:rsid w:val="7961E6C8"/>
    <w:rsid w:val="7961EF6E"/>
    <w:rsid w:val="7962099B"/>
    <w:rsid w:val="7965912C"/>
    <w:rsid w:val="7966644D"/>
    <w:rsid w:val="796681FA"/>
    <w:rsid w:val="796928C7"/>
    <w:rsid w:val="796AEA53"/>
    <w:rsid w:val="796B7D52"/>
    <w:rsid w:val="796D7C7B"/>
    <w:rsid w:val="796D8AAB"/>
    <w:rsid w:val="796ECB88"/>
    <w:rsid w:val="79706B88"/>
    <w:rsid w:val="7970C979"/>
    <w:rsid w:val="797162C8"/>
    <w:rsid w:val="79722117"/>
    <w:rsid w:val="79723967"/>
    <w:rsid w:val="79728BF5"/>
    <w:rsid w:val="7974BCC5"/>
    <w:rsid w:val="7978605A"/>
    <w:rsid w:val="797A6B17"/>
    <w:rsid w:val="797A783D"/>
    <w:rsid w:val="797CF39E"/>
    <w:rsid w:val="797EEAB0"/>
    <w:rsid w:val="797EFEE2"/>
    <w:rsid w:val="79800DB4"/>
    <w:rsid w:val="79803495"/>
    <w:rsid w:val="79816A60"/>
    <w:rsid w:val="798298CF"/>
    <w:rsid w:val="7985AC66"/>
    <w:rsid w:val="7985BD93"/>
    <w:rsid w:val="7986225D"/>
    <w:rsid w:val="79890EA6"/>
    <w:rsid w:val="798A14FF"/>
    <w:rsid w:val="798B6F9A"/>
    <w:rsid w:val="798C004A"/>
    <w:rsid w:val="798F6379"/>
    <w:rsid w:val="798FCD3C"/>
    <w:rsid w:val="799188B0"/>
    <w:rsid w:val="7992F035"/>
    <w:rsid w:val="7994833E"/>
    <w:rsid w:val="79953371"/>
    <w:rsid w:val="79958389"/>
    <w:rsid w:val="7997C8D1"/>
    <w:rsid w:val="799CCD6D"/>
    <w:rsid w:val="799CE2E9"/>
    <w:rsid w:val="799E3549"/>
    <w:rsid w:val="799F616D"/>
    <w:rsid w:val="799FBDFE"/>
    <w:rsid w:val="799FE790"/>
    <w:rsid w:val="79A1B1D6"/>
    <w:rsid w:val="79A21832"/>
    <w:rsid w:val="79A250FE"/>
    <w:rsid w:val="79A268C9"/>
    <w:rsid w:val="79A2BF97"/>
    <w:rsid w:val="79A51C42"/>
    <w:rsid w:val="79A62C18"/>
    <w:rsid w:val="79A7EEDB"/>
    <w:rsid w:val="79A8AA4D"/>
    <w:rsid w:val="79A992CD"/>
    <w:rsid w:val="79AAF19B"/>
    <w:rsid w:val="79AB4BE3"/>
    <w:rsid w:val="79AB6B4E"/>
    <w:rsid w:val="79AC17C1"/>
    <w:rsid w:val="79AE0A2E"/>
    <w:rsid w:val="79B01A4E"/>
    <w:rsid w:val="79B0F569"/>
    <w:rsid w:val="79B1F796"/>
    <w:rsid w:val="79B319AD"/>
    <w:rsid w:val="79B3F66E"/>
    <w:rsid w:val="79B7AE51"/>
    <w:rsid w:val="79B96FEF"/>
    <w:rsid w:val="79B9C59E"/>
    <w:rsid w:val="79BD2D43"/>
    <w:rsid w:val="79C0D23C"/>
    <w:rsid w:val="79C0DA77"/>
    <w:rsid w:val="79C40D3E"/>
    <w:rsid w:val="79C54D2D"/>
    <w:rsid w:val="79C5FFB3"/>
    <w:rsid w:val="79C73B1A"/>
    <w:rsid w:val="79C7C9D7"/>
    <w:rsid w:val="79C838F8"/>
    <w:rsid w:val="79C8D1A3"/>
    <w:rsid w:val="79C8FC06"/>
    <w:rsid w:val="79C9463D"/>
    <w:rsid w:val="79C9BEAC"/>
    <w:rsid w:val="79CF2FA2"/>
    <w:rsid w:val="79D178F0"/>
    <w:rsid w:val="79D4AC7B"/>
    <w:rsid w:val="79D6672C"/>
    <w:rsid w:val="79D7B461"/>
    <w:rsid w:val="79D92F06"/>
    <w:rsid w:val="79DBB309"/>
    <w:rsid w:val="79DC4A70"/>
    <w:rsid w:val="79DCEFDA"/>
    <w:rsid w:val="79DEF916"/>
    <w:rsid w:val="79E051BE"/>
    <w:rsid w:val="79E20FF0"/>
    <w:rsid w:val="79E36B3E"/>
    <w:rsid w:val="79E3DA19"/>
    <w:rsid w:val="79E51D79"/>
    <w:rsid w:val="79E675D5"/>
    <w:rsid w:val="79E78EBE"/>
    <w:rsid w:val="79E8A07E"/>
    <w:rsid w:val="79E8A26F"/>
    <w:rsid w:val="79E9CB32"/>
    <w:rsid w:val="79ECBFC9"/>
    <w:rsid w:val="79ED4259"/>
    <w:rsid w:val="79ED8A41"/>
    <w:rsid w:val="79F10AB1"/>
    <w:rsid w:val="79F1E402"/>
    <w:rsid w:val="79F799EF"/>
    <w:rsid w:val="79FB1C39"/>
    <w:rsid w:val="79FC4A00"/>
    <w:rsid w:val="79FD1ECB"/>
    <w:rsid w:val="79FD5808"/>
    <w:rsid w:val="7A032A1B"/>
    <w:rsid w:val="7A03382B"/>
    <w:rsid w:val="7A03DD0D"/>
    <w:rsid w:val="7A04F707"/>
    <w:rsid w:val="7A0740E9"/>
    <w:rsid w:val="7A0AA7AA"/>
    <w:rsid w:val="7A0B19DD"/>
    <w:rsid w:val="7A0D62EF"/>
    <w:rsid w:val="7A0DDA97"/>
    <w:rsid w:val="7A0E2418"/>
    <w:rsid w:val="7A0EC1D2"/>
    <w:rsid w:val="7A0F7692"/>
    <w:rsid w:val="7A0F9A8C"/>
    <w:rsid w:val="7A106DB5"/>
    <w:rsid w:val="7A158E91"/>
    <w:rsid w:val="7A194216"/>
    <w:rsid w:val="7A19590D"/>
    <w:rsid w:val="7A1A2BD3"/>
    <w:rsid w:val="7A1B96FA"/>
    <w:rsid w:val="7A1BAE2D"/>
    <w:rsid w:val="7A1C04DA"/>
    <w:rsid w:val="7A1EC94A"/>
    <w:rsid w:val="7A1F99BB"/>
    <w:rsid w:val="7A20390D"/>
    <w:rsid w:val="7A207F12"/>
    <w:rsid w:val="7A2118DA"/>
    <w:rsid w:val="7A22F15F"/>
    <w:rsid w:val="7A23BFE3"/>
    <w:rsid w:val="7A2449FA"/>
    <w:rsid w:val="7A271C8F"/>
    <w:rsid w:val="7A29FAFC"/>
    <w:rsid w:val="7A2AD6D8"/>
    <w:rsid w:val="7A2B2E47"/>
    <w:rsid w:val="7A2E0B76"/>
    <w:rsid w:val="7A2ED13D"/>
    <w:rsid w:val="7A30300E"/>
    <w:rsid w:val="7A313703"/>
    <w:rsid w:val="7A31EAB3"/>
    <w:rsid w:val="7A32DA55"/>
    <w:rsid w:val="7A3510CF"/>
    <w:rsid w:val="7A358985"/>
    <w:rsid w:val="7A36E794"/>
    <w:rsid w:val="7A37ED1A"/>
    <w:rsid w:val="7A38D04D"/>
    <w:rsid w:val="7A3A2863"/>
    <w:rsid w:val="7A3A4375"/>
    <w:rsid w:val="7A3F0415"/>
    <w:rsid w:val="7A3FC843"/>
    <w:rsid w:val="7A4281F9"/>
    <w:rsid w:val="7A471407"/>
    <w:rsid w:val="7A49E56D"/>
    <w:rsid w:val="7A4A868B"/>
    <w:rsid w:val="7A4AB21C"/>
    <w:rsid w:val="7A4B99F5"/>
    <w:rsid w:val="7A4C4780"/>
    <w:rsid w:val="7A4E6F76"/>
    <w:rsid w:val="7A4FD19E"/>
    <w:rsid w:val="7A510404"/>
    <w:rsid w:val="7A516EE8"/>
    <w:rsid w:val="7A51D0DE"/>
    <w:rsid w:val="7A5879F4"/>
    <w:rsid w:val="7A5ABA3A"/>
    <w:rsid w:val="7A5C479D"/>
    <w:rsid w:val="7A5C886D"/>
    <w:rsid w:val="7A5D51A9"/>
    <w:rsid w:val="7A5DB37B"/>
    <w:rsid w:val="7A5EDE91"/>
    <w:rsid w:val="7A6128D8"/>
    <w:rsid w:val="7A630173"/>
    <w:rsid w:val="7A6411FE"/>
    <w:rsid w:val="7A653FB4"/>
    <w:rsid w:val="7A66A996"/>
    <w:rsid w:val="7A683965"/>
    <w:rsid w:val="7A6A63A4"/>
    <w:rsid w:val="7A6F4243"/>
    <w:rsid w:val="7A716E84"/>
    <w:rsid w:val="7A71E583"/>
    <w:rsid w:val="7A74776B"/>
    <w:rsid w:val="7A75020B"/>
    <w:rsid w:val="7A7749B9"/>
    <w:rsid w:val="7A7750B7"/>
    <w:rsid w:val="7A78CA86"/>
    <w:rsid w:val="7A78D8E4"/>
    <w:rsid w:val="7A7CFED1"/>
    <w:rsid w:val="7A7D0139"/>
    <w:rsid w:val="7A7DE0A3"/>
    <w:rsid w:val="7A7FF0C5"/>
    <w:rsid w:val="7A80BD1C"/>
    <w:rsid w:val="7A81DB76"/>
    <w:rsid w:val="7A839B43"/>
    <w:rsid w:val="7A84BB11"/>
    <w:rsid w:val="7A86EBA9"/>
    <w:rsid w:val="7A8772E2"/>
    <w:rsid w:val="7A87975B"/>
    <w:rsid w:val="7A87D6B5"/>
    <w:rsid w:val="7A8C5C2D"/>
    <w:rsid w:val="7A8D92F8"/>
    <w:rsid w:val="7A8FA15B"/>
    <w:rsid w:val="7A915C80"/>
    <w:rsid w:val="7A94C600"/>
    <w:rsid w:val="7A94EF47"/>
    <w:rsid w:val="7A983C03"/>
    <w:rsid w:val="7A99A29D"/>
    <w:rsid w:val="7A9B4758"/>
    <w:rsid w:val="7A9E207F"/>
    <w:rsid w:val="7AA173F4"/>
    <w:rsid w:val="7AA338FA"/>
    <w:rsid w:val="7AA44331"/>
    <w:rsid w:val="7AA52EB3"/>
    <w:rsid w:val="7AA5C505"/>
    <w:rsid w:val="7AA81514"/>
    <w:rsid w:val="7AAA350A"/>
    <w:rsid w:val="7AACFCBD"/>
    <w:rsid w:val="7AAFD618"/>
    <w:rsid w:val="7AB28360"/>
    <w:rsid w:val="7AB46040"/>
    <w:rsid w:val="7AB84084"/>
    <w:rsid w:val="7ABD23C1"/>
    <w:rsid w:val="7ABDC0F8"/>
    <w:rsid w:val="7ABEC7C5"/>
    <w:rsid w:val="7AC40086"/>
    <w:rsid w:val="7AC76AC0"/>
    <w:rsid w:val="7AC87094"/>
    <w:rsid w:val="7ACD40CD"/>
    <w:rsid w:val="7AD0688E"/>
    <w:rsid w:val="7AD2EBDB"/>
    <w:rsid w:val="7AD3C6F4"/>
    <w:rsid w:val="7AD3F204"/>
    <w:rsid w:val="7AD99284"/>
    <w:rsid w:val="7ADB9BD8"/>
    <w:rsid w:val="7ADBE265"/>
    <w:rsid w:val="7ADC8A1B"/>
    <w:rsid w:val="7ADD0D10"/>
    <w:rsid w:val="7ADDB5D1"/>
    <w:rsid w:val="7ADE34F3"/>
    <w:rsid w:val="7ADF4D88"/>
    <w:rsid w:val="7AE0C397"/>
    <w:rsid w:val="7AE19013"/>
    <w:rsid w:val="7AE41CBA"/>
    <w:rsid w:val="7AE4D585"/>
    <w:rsid w:val="7AE576AB"/>
    <w:rsid w:val="7AE5D45F"/>
    <w:rsid w:val="7AE6D549"/>
    <w:rsid w:val="7AE7A862"/>
    <w:rsid w:val="7AE928A7"/>
    <w:rsid w:val="7AE9A642"/>
    <w:rsid w:val="7AE9C1CC"/>
    <w:rsid w:val="7AEA0DEC"/>
    <w:rsid w:val="7AEB1AA1"/>
    <w:rsid w:val="7AEB2BC5"/>
    <w:rsid w:val="7AEB34DC"/>
    <w:rsid w:val="7AED7408"/>
    <w:rsid w:val="7AEE5AFD"/>
    <w:rsid w:val="7AEE9FF1"/>
    <w:rsid w:val="7AEEA7DE"/>
    <w:rsid w:val="7AF119A3"/>
    <w:rsid w:val="7AF2DD79"/>
    <w:rsid w:val="7AF32443"/>
    <w:rsid w:val="7AF7D1C5"/>
    <w:rsid w:val="7AF89A6C"/>
    <w:rsid w:val="7AF98390"/>
    <w:rsid w:val="7AFBF61E"/>
    <w:rsid w:val="7AFC554B"/>
    <w:rsid w:val="7AFDFA2C"/>
    <w:rsid w:val="7AFE2FF4"/>
    <w:rsid w:val="7AFEA25F"/>
    <w:rsid w:val="7B000921"/>
    <w:rsid w:val="7B0255CE"/>
    <w:rsid w:val="7B03A11C"/>
    <w:rsid w:val="7B04DEF3"/>
    <w:rsid w:val="7B0976FE"/>
    <w:rsid w:val="7B0A9D41"/>
    <w:rsid w:val="7B0C22D8"/>
    <w:rsid w:val="7B0DCCC5"/>
    <w:rsid w:val="7B0EAE40"/>
    <w:rsid w:val="7B0FB504"/>
    <w:rsid w:val="7B118ADB"/>
    <w:rsid w:val="7B121000"/>
    <w:rsid w:val="7B1326BA"/>
    <w:rsid w:val="7B13284B"/>
    <w:rsid w:val="7B140F1E"/>
    <w:rsid w:val="7B14E65D"/>
    <w:rsid w:val="7B157453"/>
    <w:rsid w:val="7B173365"/>
    <w:rsid w:val="7B17ACD5"/>
    <w:rsid w:val="7B190956"/>
    <w:rsid w:val="7B1F027F"/>
    <w:rsid w:val="7B1F6650"/>
    <w:rsid w:val="7B28C29C"/>
    <w:rsid w:val="7B290FD9"/>
    <w:rsid w:val="7B29A486"/>
    <w:rsid w:val="7B2A1E26"/>
    <w:rsid w:val="7B2AF291"/>
    <w:rsid w:val="7B2B077E"/>
    <w:rsid w:val="7B2D4171"/>
    <w:rsid w:val="7B301800"/>
    <w:rsid w:val="7B306B4B"/>
    <w:rsid w:val="7B30A207"/>
    <w:rsid w:val="7B30B51F"/>
    <w:rsid w:val="7B3183D3"/>
    <w:rsid w:val="7B31FB67"/>
    <w:rsid w:val="7B327028"/>
    <w:rsid w:val="7B35A76A"/>
    <w:rsid w:val="7B35E6D3"/>
    <w:rsid w:val="7B367EBA"/>
    <w:rsid w:val="7B3838AB"/>
    <w:rsid w:val="7B3BCADF"/>
    <w:rsid w:val="7B3D48EA"/>
    <w:rsid w:val="7B3F8525"/>
    <w:rsid w:val="7B3F9B75"/>
    <w:rsid w:val="7B42A75C"/>
    <w:rsid w:val="7B442694"/>
    <w:rsid w:val="7B45B0A8"/>
    <w:rsid w:val="7B4731B2"/>
    <w:rsid w:val="7B47846E"/>
    <w:rsid w:val="7B4A0CB8"/>
    <w:rsid w:val="7B4A4D6D"/>
    <w:rsid w:val="7B4D927D"/>
    <w:rsid w:val="7B52BF2F"/>
    <w:rsid w:val="7B54E2B9"/>
    <w:rsid w:val="7B5540CF"/>
    <w:rsid w:val="7B55B832"/>
    <w:rsid w:val="7B55C50C"/>
    <w:rsid w:val="7B565039"/>
    <w:rsid w:val="7B5686E4"/>
    <w:rsid w:val="7B58234B"/>
    <w:rsid w:val="7B589FED"/>
    <w:rsid w:val="7B59E48C"/>
    <w:rsid w:val="7B59F10A"/>
    <w:rsid w:val="7B5D344E"/>
    <w:rsid w:val="7B613195"/>
    <w:rsid w:val="7B64C7D3"/>
    <w:rsid w:val="7B6BED0B"/>
    <w:rsid w:val="7B6D78F7"/>
    <w:rsid w:val="7B6DB5F3"/>
    <w:rsid w:val="7B6EA0AA"/>
    <w:rsid w:val="7B73560E"/>
    <w:rsid w:val="7B775409"/>
    <w:rsid w:val="7B785AC8"/>
    <w:rsid w:val="7B79BD37"/>
    <w:rsid w:val="7B7BF517"/>
    <w:rsid w:val="7B7CA5E8"/>
    <w:rsid w:val="7B7FBDED"/>
    <w:rsid w:val="7B80741F"/>
    <w:rsid w:val="7B80F3E7"/>
    <w:rsid w:val="7B81F652"/>
    <w:rsid w:val="7B8277BA"/>
    <w:rsid w:val="7B8295EF"/>
    <w:rsid w:val="7B861CB1"/>
    <w:rsid w:val="7B865EDC"/>
    <w:rsid w:val="7B8A52D7"/>
    <w:rsid w:val="7B8C423B"/>
    <w:rsid w:val="7B90CF0D"/>
    <w:rsid w:val="7B913F95"/>
    <w:rsid w:val="7B914381"/>
    <w:rsid w:val="7B9189E0"/>
    <w:rsid w:val="7B92B222"/>
    <w:rsid w:val="7B981B28"/>
    <w:rsid w:val="7B98418D"/>
    <w:rsid w:val="7B9B9E96"/>
    <w:rsid w:val="7B9CAE50"/>
    <w:rsid w:val="7B9D6B9F"/>
    <w:rsid w:val="7B9DA719"/>
    <w:rsid w:val="7B9E7422"/>
    <w:rsid w:val="7BA46C1E"/>
    <w:rsid w:val="7BA4D9D8"/>
    <w:rsid w:val="7BA6CD00"/>
    <w:rsid w:val="7BA8FD16"/>
    <w:rsid w:val="7BA97367"/>
    <w:rsid w:val="7BABEAF9"/>
    <w:rsid w:val="7BAC738C"/>
    <w:rsid w:val="7BADB51A"/>
    <w:rsid w:val="7BAF05E9"/>
    <w:rsid w:val="7BAF8F44"/>
    <w:rsid w:val="7BB123C7"/>
    <w:rsid w:val="7BB2C76E"/>
    <w:rsid w:val="7BB2FD7A"/>
    <w:rsid w:val="7BB5DE05"/>
    <w:rsid w:val="7BB9CDD6"/>
    <w:rsid w:val="7BBB29E5"/>
    <w:rsid w:val="7BBD98F0"/>
    <w:rsid w:val="7BBDE215"/>
    <w:rsid w:val="7BC3D860"/>
    <w:rsid w:val="7BC5D44B"/>
    <w:rsid w:val="7BC712DD"/>
    <w:rsid w:val="7BC7721A"/>
    <w:rsid w:val="7BC7970B"/>
    <w:rsid w:val="7BC8479E"/>
    <w:rsid w:val="7BCAEF31"/>
    <w:rsid w:val="7BCD7427"/>
    <w:rsid w:val="7BCDE2C7"/>
    <w:rsid w:val="7BD17613"/>
    <w:rsid w:val="7BD42A6A"/>
    <w:rsid w:val="7BD75C03"/>
    <w:rsid w:val="7BD77F78"/>
    <w:rsid w:val="7BD85630"/>
    <w:rsid w:val="7BD8DED4"/>
    <w:rsid w:val="7BD95644"/>
    <w:rsid w:val="7BD967B0"/>
    <w:rsid w:val="7BDC09AF"/>
    <w:rsid w:val="7BDE6CCF"/>
    <w:rsid w:val="7BDF88F6"/>
    <w:rsid w:val="7BE06ADE"/>
    <w:rsid w:val="7BE0CC3C"/>
    <w:rsid w:val="7BE1B598"/>
    <w:rsid w:val="7BE1BB86"/>
    <w:rsid w:val="7BE20CB0"/>
    <w:rsid w:val="7BE2FFEB"/>
    <w:rsid w:val="7BE3BA52"/>
    <w:rsid w:val="7BE6CCFD"/>
    <w:rsid w:val="7BE812E1"/>
    <w:rsid w:val="7BE98D62"/>
    <w:rsid w:val="7BECEC96"/>
    <w:rsid w:val="7BF1DCCC"/>
    <w:rsid w:val="7BF478CF"/>
    <w:rsid w:val="7BF486FA"/>
    <w:rsid w:val="7BF51776"/>
    <w:rsid w:val="7BF85C29"/>
    <w:rsid w:val="7BF916BA"/>
    <w:rsid w:val="7BF92140"/>
    <w:rsid w:val="7BF9D153"/>
    <w:rsid w:val="7BFB6FFA"/>
    <w:rsid w:val="7BFDA165"/>
    <w:rsid w:val="7BFE119F"/>
    <w:rsid w:val="7C072653"/>
    <w:rsid w:val="7C0743E5"/>
    <w:rsid w:val="7C0B53D7"/>
    <w:rsid w:val="7C0E48BA"/>
    <w:rsid w:val="7C0FDF79"/>
    <w:rsid w:val="7C158EF0"/>
    <w:rsid w:val="7C162280"/>
    <w:rsid w:val="7C177847"/>
    <w:rsid w:val="7C191678"/>
    <w:rsid w:val="7C192A0F"/>
    <w:rsid w:val="7C1958B1"/>
    <w:rsid w:val="7C196F6D"/>
    <w:rsid w:val="7C1AB008"/>
    <w:rsid w:val="7C1ACDE6"/>
    <w:rsid w:val="7C1BF995"/>
    <w:rsid w:val="7C1CF039"/>
    <w:rsid w:val="7C1D769C"/>
    <w:rsid w:val="7C1DDCB2"/>
    <w:rsid w:val="7C1E6B18"/>
    <w:rsid w:val="7C20B09E"/>
    <w:rsid w:val="7C253C63"/>
    <w:rsid w:val="7C25433D"/>
    <w:rsid w:val="7C281945"/>
    <w:rsid w:val="7C286F5C"/>
    <w:rsid w:val="7C2B843D"/>
    <w:rsid w:val="7C2D8341"/>
    <w:rsid w:val="7C2FEDFF"/>
    <w:rsid w:val="7C31E08D"/>
    <w:rsid w:val="7C323ADE"/>
    <w:rsid w:val="7C349CF4"/>
    <w:rsid w:val="7C36C2D2"/>
    <w:rsid w:val="7C38FD4E"/>
    <w:rsid w:val="7C3A3080"/>
    <w:rsid w:val="7C3A8B54"/>
    <w:rsid w:val="7C3B33BE"/>
    <w:rsid w:val="7C3C6DE8"/>
    <w:rsid w:val="7C3D288F"/>
    <w:rsid w:val="7C3F1BD3"/>
    <w:rsid w:val="7C42869C"/>
    <w:rsid w:val="7C49ED67"/>
    <w:rsid w:val="7C4B5999"/>
    <w:rsid w:val="7C4EF7E4"/>
    <w:rsid w:val="7C4FB72A"/>
    <w:rsid w:val="7C552A5D"/>
    <w:rsid w:val="7C55715A"/>
    <w:rsid w:val="7C5AB69F"/>
    <w:rsid w:val="7C5F87F8"/>
    <w:rsid w:val="7C603A33"/>
    <w:rsid w:val="7C6381E2"/>
    <w:rsid w:val="7C668161"/>
    <w:rsid w:val="7C66DE2B"/>
    <w:rsid w:val="7C687F23"/>
    <w:rsid w:val="7C6A6CED"/>
    <w:rsid w:val="7C6B2491"/>
    <w:rsid w:val="7C6DBAA8"/>
    <w:rsid w:val="7C6EAEB8"/>
    <w:rsid w:val="7C6FBA4E"/>
    <w:rsid w:val="7C71E466"/>
    <w:rsid w:val="7C73F641"/>
    <w:rsid w:val="7C74EF81"/>
    <w:rsid w:val="7C77B2C6"/>
    <w:rsid w:val="7C7C527A"/>
    <w:rsid w:val="7C800252"/>
    <w:rsid w:val="7C8A1AB2"/>
    <w:rsid w:val="7C8C2648"/>
    <w:rsid w:val="7C953D64"/>
    <w:rsid w:val="7C9567FD"/>
    <w:rsid w:val="7C96CF54"/>
    <w:rsid w:val="7C97ABD3"/>
    <w:rsid w:val="7C9E22BC"/>
    <w:rsid w:val="7C9F60C0"/>
    <w:rsid w:val="7CA2A934"/>
    <w:rsid w:val="7CA77CC8"/>
    <w:rsid w:val="7CA92063"/>
    <w:rsid w:val="7CAB2B9E"/>
    <w:rsid w:val="7CABB7E6"/>
    <w:rsid w:val="7CABDDBA"/>
    <w:rsid w:val="7CABEAB2"/>
    <w:rsid w:val="7CACCC90"/>
    <w:rsid w:val="7CADB7A0"/>
    <w:rsid w:val="7CAF6F66"/>
    <w:rsid w:val="7CB06E65"/>
    <w:rsid w:val="7CB1FEA1"/>
    <w:rsid w:val="7CB21CFB"/>
    <w:rsid w:val="7CB32E74"/>
    <w:rsid w:val="7CB49C76"/>
    <w:rsid w:val="7CB77536"/>
    <w:rsid w:val="7CBA1121"/>
    <w:rsid w:val="7CBAC8EC"/>
    <w:rsid w:val="7CBD461B"/>
    <w:rsid w:val="7CBF3688"/>
    <w:rsid w:val="7CBF6F18"/>
    <w:rsid w:val="7CBFE222"/>
    <w:rsid w:val="7CC01FDC"/>
    <w:rsid w:val="7CC05977"/>
    <w:rsid w:val="7CC16947"/>
    <w:rsid w:val="7CC30B64"/>
    <w:rsid w:val="7CC57E1E"/>
    <w:rsid w:val="7CC60FE3"/>
    <w:rsid w:val="7CC6C61C"/>
    <w:rsid w:val="7CC705CC"/>
    <w:rsid w:val="7CC8EDAB"/>
    <w:rsid w:val="7CC949ED"/>
    <w:rsid w:val="7CC9CD3A"/>
    <w:rsid w:val="7CCA3804"/>
    <w:rsid w:val="7CCBB2FC"/>
    <w:rsid w:val="7CCCA269"/>
    <w:rsid w:val="7CCE4C6E"/>
    <w:rsid w:val="7CCE8D34"/>
    <w:rsid w:val="7CCFEF6A"/>
    <w:rsid w:val="7CD02875"/>
    <w:rsid w:val="7CD17D7D"/>
    <w:rsid w:val="7CD3397E"/>
    <w:rsid w:val="7CD4DA7C"/>
    <w:rsid w:val="7CD4E367"/>
    <w:rsid w:val="7CD5FAF3"/>
    <w:rsid w:val="7CD86547"/>
    <w:rsid w:val="7CDAFB5E"/>
    <w:rsid w:val="7CDCA375"/>
    <w:rsid w:val="7CE2591C"/>
    <w:rsid w:val="7CE28BC4"/>
    <w:rsid w:val="7CE591FC"/>
    <w:rsid w:val="7CE5C087"/>
    <w:rsid w:val="7CE6061F"/>
    <w:rsid w:val="7CE97211"/>
    <w:rsid w:val="7CEA8975"/>
    <w:rsid w:val="7CEC6F1D"/>
    <w:rsid w:val="7CEE9650"/>
    <w:rsid w:val="7CF1B37D"/>
    <w:rsid w:val="7CF232E8"/>
    <w:rsid w:val="7CF3CD43"/>
    <w:rsid w:val="7CF42531"/>
    <w:rsid w:val="7CF4E820"/>
    <w:rsid w:val="7CF5DC05"/>
    <w:rsid w:val="7CF89795"/>
    <w:rsid w:val="7CF8AE08"/>
    <w:rsid w:val="7CFBBBF5"/>
    <w:rsid w:val="7CFBD79D"/>
    <w:rsid w:val="7CFFC790"/>
    <w:rsid w:val="7D03A7C6"/>
    <w:rsid w:val="7D097D20"/>
    <w:rsid w:val="7D099580"/>
    <w:rsid w:val="7D09DEDF"/>
    <w:rsid w:val="7D0C0243"/>
    <w:rsid w:val="7D11F4A7"/>
    <w:rsid w:val="7D12CB70"/>
    <w:rsid w:val="7D133F0B"/>
    <w:rsid w:val="7D169574"/>
    <w:rsid w:val="7D181DC1"/>
    <w:rsid w:val="7D18AA09"/>
    <w:rsid w:val="7D19D682"/>
    <w:rsid w:val="7D1B3803"/>
    <w:rsid w:val="7D1B5557"/>
    <w:rsid w:val="7D1EE6E4"/>
    <w:rsid w:val="7D1F2A1F"/>
    <w:rsid w:val="7D207B31"/>
    <w:rsid w:val="7D235141"/>
    <w:rsid w:val="7D23C1D3"/>
    <w:rsid w:val="7D27088F"/>
    <w:rsid w:val="7D28B229"/>
    <w:rsid w:val="7D28C5F7"/>
    <w:rsid w:val="7D2DAEC2"/>
    <w:rsid w:val="7D2DC911"/>
    <w:rsid w:val="7D30D73B"/>
    <w:rsid w:val="7D314BD8"/>
    <w:rsid w:val="7D315226"/>
    <w:rsid w:val="7D363152"/>
    <w:rsid w:val="7D368350"/>
    <w:rsid w:val="7D37FAB4"/>
    <w:rsid w:val="7D3DBF17"/>
    <w:rsid w:val="7D3FED21"/>
    <w:rsid w:val="7D41D013"/>
    <w:rsid w:val="7D49509D"/>
    <w:rsid w:val="7D4B917B"/>
    <w:rsid w:val="7D4C446B"/>
    <w:rsid w:val="7D4D9875"/>
    <w:rsid w:val="7D4F05FB"/>
    <w:rsid w:val="7D4FADBB"/>
    <w:rsid w:val="7D51308F"/>
    <w:rsid w:val="7D576893"/>
    <w:rsid w:val="7D581D20"/>
    <w:rsid w:val="7D5A2D19"/>
    <w:rsid w:val="7D5D02FF"/>
    <w:rsid w:val="7D626607"/>
    <w:rsid w:val="7D62DE3B"/>
    <w:rsid w:val="7D640EEF"/>
    <w:rsid w:val="7D6439A9"/>
    <w:rsid w:val="7D6456D8"/>
    <w:rsid w:val="7D67AC8C"/>
    <w:rsid w:val="7D694B5A"/>
    <w:rsid w:val="7D6B70F8"/>
    <w:rsid w:val="7D6C111C"/>
    <w:rsid w:val="7D6CF7F2"/>
    <w:rsid w:val="7D6DDEDF"/>
    <w:rsid w:val="7D6EFC8C"/>
    <w:rsid w:val="7D7112D5"/>
    <w:rsid w:val="7D716BC3"/>
    <w:rsid w:val="7D726200"/>
    <w:rsid w:val="7D72996E"/>
    <w:rsid w:val="7D74FFD9"/>
    <w:rsid w:val="7D77A2E4"/>
    <w:rsid w:val="7D7A4F00"/>
    <w:rsid w:val="7D7A954B"/>
    <w:rsid w:val="7D7B7A0D"/>
    <w:rsid w:val="7D7CD48B"/>
    <w:rsid w:val="7D7D9DEC"/>
    <w:rsid w:val="7D8110A7"/>
    <w:rsid w:val="7D81D8C8"/>
    <w:rsid w:val="7D85D0F6"/>
    <w:rsid w:val="7D863489"/>
    <w:rsid w:val="7D8A032F"/>
    <w:rsid w:val="7D8A944B"/>
    <w:rsid w:val="7D8B618D"/>
    <w:rsid w:val="7D8F5D34"/>
    <w:rsid w:val="7D91568B"/>
    <w:rsid w:val="7D921451"/>
    <w:rsid w:val="7D9234F7"/>
    <w:rsid w:val="7D9323B3"/>
    <w:rsid w:val="7D93F29B"/>
    <w:rsid w:val="7D95FF53"/>
    <w:rsid w:val="7D96D972"/>
    <w:rsid w:val="7D98D86B"/>
    <w:rsid w:val="7D9BB4BA"/>
    <w:rsid w:val="7D9DEB86"/>
    <w:rsid w:val="7D9E36FE"/>
    <w:rsid w:val="7DA08AA7"/>
    <w:rsid w:val="7DA0A5D8"/>
    <w:rsid w:val="7DA1AA34"/>
    <w:rsid w:val="7DA39B9F"/>
    <w:rsid w:val="7DA39C89"/>
    <w:rsid w:val="7DA77789"/>
    <w:rsid w:val="7DAA8A40"/>
    <w:rsid w:val="7DAAEE41"/>
    <w:rsid w:val="7DAD2229"/>
    <w:rsid w:val="7DAE5145"/>
    <w:rsid w:val="7DAFC84B"/>
    <w:rsid w:val="7DB1FDCF"/>
    <w:rsid w:val="7DB22B64"/>
    <w:rsid w:val="7DB97AAE"/>
    <w:rsid w:val="7DBAC6B0"/>
    <w:rsid w:val="7DBB1372"/>
    <w:rsid w:val="7DC1B999"/>
    <w:rsid w:val="7DC367FC"/>
    <w:rsid w:val="7DC4B774"/>
    <w:rsid w:val="7DC73F25"/>
    <w:rsid w:val="7DC948C6"/>
    <w:rsid w:val="7DCBB823"/>
    <w:rsid w:val="7DD1090C"/>
    <w:rsid w:val="7DD605A5"/>
    <w:rsid w:val="7DD663B5"/>
    <w:rsid w:val="7DD7B3E1"/>
    <w:rsid w:val="7DD7B797"/>
    <w:rsid w:val="7DD8FC9A"/>
    <w:rsid w:val="7DDB3A15"/>
    <w:rsid w:val="7DDC5F7B"/>
    <w:rsid w:val="7DDCFC77"/>
    <w:rsid w:val="7DDCFC8B"/>
    <w:rsid w:val="7DDFDE8D"/>
    <w:rsid w:val="7DE3FCE9"/>
    <w:rsid w:val="7DE43872"/>
    <w:rsid w:val="7DEC14D1"/>
    <w:rsid w:val="7DECC550"/>
    <w:rsid w:val="7DED57A5"/>
    <w:rsid w:val="7DEE67E7"/>
    <w:rsid w:val="7DEE6D17"/>
    <w:rsid w:val="7DEEBE01"/>
    <w:rsid w:val="7DEEE713"/>
    <w:rsid w:val="7DF09788"/>
    <w:rsid w:val="7DF125E1"/>
    <w:rsid w:val="7DF21AD9"/>
    <w:rsid w:val="7DF488FD"/>
    <w:rsid w:val="7DFB2729"/>
    <w:rsid w:val="7DFC4F0D"/>
    <w:rsid w:val="7DFC904C"/>
    <w:rsid w:val="7DFCDC72"/>
    <w:rsid w:val="7E001FAD"/>
    <w:rsid w:val="7E010CF0"/>
    <w:rsid w:val="7E01FF1C"/>
    <w:rsid w:val="7E034FD4"/>
    <w:rsid w:val="7E04E342"/>
    <w:rsid w:val="7E0639B4"/>
    <w:rsid w:val="7E082760"/>
    <w:rsid w:val="7E0B321E"/>
    <w:rsid w:val="7E0D1457"/>
    <w:rsid w:val="7E0D6CCC"/>
    <w:rsid w:val="7E120185"/>
    <w:rsid w:val="7E1587B6"/>
    <w:rsid w:val="7E169820"/>
    <w:rsid w:val="7E16AC78"/>
    <w:rsid w:val="7E17541B"/>
    <w:rsid w:val="7E183726"/>
    <w:rsid w:val="7E18F6C8"/>
    <w:rsid w:val="7E1E5364"/>
    <w:rsid w:val="7E205413"/>
    <w:rsid w:val="7E22E97B"/>
    <w:rsid w:val="7E261937"/>
    <w:rsid w:val="7E273C67"/>
    <w:rsid w:val="7E29FBDF"/>
    <w:rsid w:val="7E2B3594"/>
    <w:rsid w:val="7E2E23FA"/>
    <w:rsid w:val="7E3331C3"/>
    <w:rsid w:val="7E33F67D"/>
    <w:rsid w:val="7E34A349"/>
    <w:rsid w:val="7E374E60"/>
    <w:rsid w:val="7E3B335D"/>
    <w:rsid w:val="7E3B84B7"/>
    <w:rsid w:val="7E3C10A4"/>
    <w:rsid w:val="7E3DEB3C"/>
    <w:rsid w:val="7E3E872B"/>
    <w:rsid w:val="7E3FB37C"/>
    <w:rsid w:val="7E420B78"/>
    <w:rsid w:val="7E43FDDA"/>
    <w:rsid w:val="7E46746B"/>
    <w:rsid w:val="7E4850D8"/>
    <w:rsid w:val="7E4BAFC3"/>
    <w:rsid w:val="7E4C73DC"/>
    <w:rsid w:val="7E4E6955"/>
    <w:rsid w:val="7E55A646"/>
    <w:rsid w:val="7E5687EB"/>
    <w:rsid w:val="7E5D4E14"/>
    <w:rsid w:val="7E5EC16B"/>
    <w:rsid w:val="7E633605"/>
    <w:rsid w:val="7E6608D7"/>
    <w:rsid w:val="7E671377"/>
    <w:rsid w:val="7E6B5431"/>
    <w:rsid w:val="7E6C2195"/>
    <w:rsid w:val="7E6C766B"/>
    <w:rsid w:val="7E6E6BB1"/>
    <w:rsid w:val="7E6F5DE4"/>
    <w:rsid w:val="7E707982"/>
    <w:rsid w:val="7E70E468"/>
    <w:rsid w:val="7E73E819"/>
    <w:rsid w:val="7E74AE0F"/>
    <w:rsid w:val="7E76538C"/>
    <w:rsid w:val="7E768AB8"/>
    <w:rsid w:val="7E7BA912"/>
    <w:rsid w:val="7E7BD97C"/>
    <w:rsid w:val="7E80D351"/>
    <w:rsid w:val="7E819663"/>
    <w:rsid w:val="7E82F402"/>
    <w:rsid w:val="7E857A04"/>
    <w:rsid w:val="7E87A51C"/>
    <w:rsid w:val="7E87F6F8"/>
    <w:rsid w:val="7E8B1D15"/>
    <w:rsid w:val="7E8BC797"/>
    <w:rsid w:val="7E8D2186"/>
    <w:rsid w:val="7E8D986D"/>
    <w:rsid w:val="7E90BADF"/>
    <w:rsid w:val="7E90CC25"/>
    <w:rsid w:val="7E90EE2C"/>
    <w:rsid w:val="7E92328A"/>
    <w:rsid w:val="7E95EBF0"/>
    <w:rsid w:val="7E974634"/>
    <w:rsid w:val="7E977AA4"/>
    <w:rsid w:val="7E9CEC79"/>
    <w:rsid w:val="7E9EE713"/>
    <w:rsid w:val="7EA132A0"/>
    <w:rsid w:val="7EA4AAC2"/>
    <w:rsid w:val="7EA54D57"/>
    <w:rsid w:val="7EA91E3C"/>
    <w:rsid w:val="7EAAB3A5"/>
    <w:rsid w:val="7EAB3240"/>
    <w:rsid w:val="7EABD810"/>
    <w:rsid w:val="7EACBB6F"/>
    <w:rsid w:val="7EACCFAB"/>
    <w:rsid w:val="7EACE434"/>
    <w:rsid w:val="7EADE890"/>
    <w:rsid w:val="7EB1CBC7"/>
    <w:rsid w:val="7EB284F4"/>
    <w:rsid w:val="7EB3D646"/>
    <w:rsid w:val="7EB49E22"/>
    <w:rsid w:val="7EB81C13"/>
    <w:rsid w:val="7EB94EA6"/>
    <w:rsid w:val="7EBAB83A"/>
    <w:rsid w:val="7EBAD51A"/>
    <w:rsid w:val="7EBB849F"/>
    <w:rsid w:val="7EBD9A7E"/>
    <w:rsid w:val="7EC0D234"/>
    <w:rsid w:val="7EC49816"/>
    <w:rsid w:val="7EC71A7A"/>
    <w:rsid w:val="7EC7253E"/>
    <w:rsid w:val="7ECAEF5A"/>
    <w:rsid w:val="7ECB38D0"/>
    <w:rsid w:val="7ECBD649"/>
    <w:rsid w:val="7ECD194A"/>
    <w:rsid w:val="7ED0742D"/>
    <w:rsid w:val="7ED194D5"/>
    <w:rsid w:val="7ED6701C"/>
    <w:rsid w:val="7ED71656"/>
    <w:rsid w:val="7ED77D8F"/>
    <w:rsid w:val="7ED7B94A"/>
    <w:rsid w:val="7EDD5B78"/>
    <w:rsid w:val="7EDEBD2C"/>
    <w:rsid w:val="7EDEF43E"/>
    <w:rsid w:val="7EDF078E"/>
    <w:rsid w:val="7EDF9362"/>
    <w:rsid w:val="7EE237BF"/>
    <w:rsid w:val="7EE44BE3"/>
    <w:rsid w:val="7EE4D83D"/>
    <w:rsid w:val="7EEA1DF6"/>
    <w:rsid w:val="7EEA9007"/>
    <w:rsid w:val="7EEB27C6"/>
    <w:rsid w:val="7EEEC49A"/>
    <w:rsid w:val="7EF23C21"/>
    <w:rsid w:val="7EF4534C"/>
    <w:rsid w:val="7EF86471"/>
    <w:rsid w:val="7EF99D9A"/>
    <w:rsid w:val="7EFA1C2F"/>
    <w:rsid w:val="7EFD0133"/>
    <w:rsid w:val="7EFDEFC5"/>
    <w:rsid w:val="7EFE7D1A"/>
    <w:rsid w:val="7F0046DC"/>
    <w:rsid w:val="7F0091D1"/>
    <w:rsid w:val="7F012B3D"/>
    <w:rsid w:val="7F01D727"/>
    <w:rsid w:val="7F01DB65"/>
    <w:rsid w:val="7F05395D"/>
    <w:rsid w:val="7F06D059"/>
    <w:rsid w:val="7F0790D6"/>
    <w:rsid w:val="7F079E26"/>
    <w:rsid w:val="7F09FCAD"/>
    <w:rsid w:val="7F0A36E8"/>
    <w:rsid w:val="7F0A9426"/>
    <w:rsid w:val="7F0B199A"/>
    <w:rsid w:val="7F0D0AE0"/>
    <w:rsid w:val="7F0D30A1"/>
    <w:rsid w:val="7F0D42F8"/>
    <w:rsid w:val="7F0EFC4E"/>
    <w:rsid w:val="7F1402CC"/>
    <w:rsid w:val="7F1696DC"/>
    <w:rsid w:val="7F17E030"/>
    <w:rsid w:val="7F18C243"/>
    <w:rsid w:val="7F1B67AE"/>
    <w:rsid w:val="7F1EE534"/>
    <w:rsid w:val="7F204EA0"/>
    <w:rsid w:val="7F230B7A"/>
    <w:rsid w:val="7F244806"/>
    <w:rsid w:val="7F258C28"/>
    <w:rsid w:val="7F260ED7"/>
    <w:rsid w:val="7F26530E"/>
    <w:rsid w:val="7F2891FB"/>
    <w:rsid w:val="7F28F4CE"/>
    <w:rsid w:val="7F297260"/>
    <w:rsid w:val="7F2A30B1"/>
    <w:rsid w:val="7F2A6AA6"/>
    <w:rsid w:val="7F2AE829"/>
    <w:rsid w:val="7F2B97D4"/>
    <w:rsid w:val="7F306281"/>
    <w:rsid w:val="7F30BF43"/>
    <w:rsid w:val="7F34DF67"/>
    <w:rsid w:val="7F354363"/>
    <w:rsid w:val="7F378A16"/>
    <w:rsid w:val="7F393AED"/>
    <w:rsid w:val="7F3C918B"/>
    <w:rsid w:val="7F3E6622"/>
    <w:rsid w:val="7F42EBA7"/>
    <w:rsid w:val="7F42F499"/>
    <w:rsid w:val="7F44AD70"/>
    <w:rsid w:val="7F45D202"/>
    <w:rsid w:val="7F46AC8F"/>
    <w:rsid w:val="7F470D6A"/>
    <w:rsid w:val="7F47C5DA"/>
    <w:rsid w:val="7F488673"/>
    <w:rsid w:val="7F497729"/>
    <w:rsid w:val="7F4A0FF5"/>
    <w:rsid w:val="7F4A1760"/>
    <w:rsid w:val="7F4ADD81"/>
    <w:rsid w:val="7F4B8AF0"/>
    <w:rsid w:val="7F4C5F3F"/>
    <w:rsid w:val="7F4FFD69"/>
    <w:rsid w:val="7F52FD10"/>
    <w:rsid w:val="7F558C65"/>
    <w:rsid w:val="7F56B53B"/>
    <w:rsid w:val="7F5D05EE"/>
    <w:rsid w:val="7F5F49F0"/>
    <w:rsid w:val="7F61A205"/>
    <w:rsid w:val="7F61AB20"/>
    <w:rsid w:val="7F644ED4"/>
    <w:rsid w:val="7F67D02A"/>
    <w:rsid w:val="7F696E14"/>
    <w:rsid w:val="7F6A5B62"/>
    <w:rsid w:val="7F6B3B59"/>
    <w:rsid w:val="7F6CB00E"/>
    <w:rsid w:val="7F6E6208"/>
    <w:rsid w:val="7F703323"/>
    <w:rsid w:val="7F7174F3"/>
    <w:rsid w:val="7F72531D"/>
    <w:rsid w:val="7F73BB09"/>
    <w:rsid w:val="7F74AF0E"/>
    <w:rsid w:val="7F753BC8"/>
    <w:rsid w:val="7F76134F"/>
    <w:rsid w:val="7F7CCD78"/>
    <w:rsid w:val="7F81BC9D"/>
    <w:rsid w:val="7F833755"/>
    <w:rsid w:val="7F86619D"/>
    <w:rsid w:val="7F898176"/>
    <w:rsid w:val="7F899C6D"/>
    <w:rsid w:val="7F8A9D12"/>
    <w:rsid w:val="7F8E5138"/>
    <w:rsid w:val="7F8EA805"/>
    <w:rsid w:val="7F9331A8"/>
    <w:rsid w:val="7F944866"/>
    <w:rsid w:val="7F965488"/>
    <w:rsid w:val="7F97199C"/>
    <w:rsid w:val="7F97702E"/>
    <w:rsid w:val="7F97B573"/>
    <w:rsid w:val="7F97D51D"/>
    <w:rsid w:val="7F987E28"/>
    <w:rsid w:val="7F9B44D4"/>
    <w:rsid w:val="7F9DFE38"/>
    <w:rsid w:val="7F9EB75B"/>
    <w:rsid w:val="7FA07EDC"/>
    <w:rsid w:val="7FA16989"/>
    <w:rsid w:val="7FA1C0C4"/>
    <w:rsid w:val="7FA45CD7"/>
    <w:rsid w:val="7FA46D5C"/>
    <w:rsid w:val="7FA47596"/>
    <w:rsid w:val="7FA957A2"/>
    <w:rsid w:val="7FB162F0"/>
    <w:rsid w:val="7FB23F03"/>
    <w:rsid w:val="7FB33C5D"/>
    <w:rsid w:val="7FB39945"/>
    <w:rsid w:val="7FB538FA"/>
    <w:rsid w:val="7FB63B6F"/>
    <w:rsid w:val="7FB81968"/>
    <w:rsid w:val="7FB8222A"/>
    <w:rsid w:val="7FBD54AE"/>
    <w:rsid w:val="7FBDAF81"/>
    <w:rsid w:val="7FBED280"/>
    <w:rsid w:val="7FC19DF7"/>
    <w:rsid w:val="7FC1B339"/>
    <w:rsid w:val="7FCBAF88"/>
    <w:rsid w:val="7FCCB5EC"/>
    <w:rsid w:val="7FD23CBE"/>
    <w:rsid w:val="7FD3E495"/>
    <w:rsid w:val="7FD45697"/>
    <w:rsid w:val="7FD469E6"/>
    <w:rsid w:val="7FD51875"/>
    <w:rsid w:val="7FD528DE"/>
    <w:rsid w:val="7FD6FF0B"/>
    <w:rsid w:val="7FD83990"/>
    <w:rsid w:val="7FD86087"/>
    <w:rsid w:val="7FD9CCFA"/>
    <w:rsid w:val="7FDB42A0"/>
    <w:rsid w:val="7FDC30AA"/>
    <w:rsid w:val="7FE2F793"/>
    <w:rsid w:val="7FE3E5E4"/>
    <w:rsid w:val="7FE3F3D2"/>
    <w:rsid w:val="7FE44094"/>
    <w:rsid w:val="7FE50914"/>
    <w:rsid w:val="7FE6C15A"/>
    <w:rsid w:val="7FE73407"/>
    <w:rsid w:val="7FE89FAF"/>
    <w:rsid w:val="7FEFEB64"/>
    <w:rsid w:val="7FF0A685"/>
    <w:rsid w:val="7FF2D21E"/>
    <w:rsid w:val="7FF46F33"/>
    <w:rsid w:val="7FF52C51"/>
    <w:rsid w:val="7FF5E61C"/>
    <w:rsid w:val="7FF6D39F"/>
    <w:rsid w:val="7FF6FC26"/>
    <w:rsid w:val="7FF80958"/>
    <w:rsid w:val="7FFAE667"/>
    <w:rsid w:val="7FFB7C8D"/>
    <w:rsid w:val="7FFCAFCD"/>
    <w:rsid w:val="7FFD3261"/>
    <w:rsid w:val="7FFD7130"/>
    <w:rsid w:val="7FFE9BBF"/>
    <w:rsid w:val="7FFEF399"/>
    <w:rsid w:val="7FFF6A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E4097"/>
  <w15:chartTrackingRefBased/>
  <w15:docId w15:val="{74B7539D-5409-40BD-8A54-6E02990B98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eastAsia="SimSun"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F1287C"/>
    <w:pPr>
      <w:keepNext/>
      <w:keepLines/>
      <w:pBdr>
        <w:bottom w:val="single" w:color="auto" w:sz="6" w:space="1"/>
      </w:pBdr>
      <w:spacing w:before="360" w:after="120" w:line="360" w:lineRule="exact"/>
      <w:outlineLvl w:val="0"/>
    </w:pPr>
    <w:rPr>
      <w:rFonts w:ascii="Arial" w:hAnsi="Arial" w:eastAsia="Times New Roman" w:cs="Times New Roman"/>
      <w:b/>
      <w:caps/>
      <w:kern w:val="28"/>
      <w:sz w:val="28"/>
      <w:szCs w:val="20"/>
    </w:rPr>
  </w:style>
  <w:style w:type="paragraph" w:styleId="Heading2">
    <w:name w:val="heading 2"/>
    <w:basedOn w:val="Normal"/>
    <w:next w:val="Normal"/>
    <w:link w:val="Heading2Char"/>
    <w:qFormat/>
    <w:rsid w:val="00F1287C"/>
    <w:pPr>
      <w:keepNext/>
      <w:keepLines/>
      <w:spacing w:before="240" w:after="120" w:line="280" w:lineRule="exact"/>
      <w:outlineLvl w:val="1"/>
    </w:pPr>
    <w:rPr>
      <w:rFonts w:ascii="Arial" w:hAnsi="Arial" w:eastAsia="Times New Roman" w:cs="Times New Roman"/>
      <w:b/>
      <w:kern w:val="28"/>
      <w:sz w:val="28"/>
      <w:szCs w:val="20"/>
    </w:rPr>
  </w:style>
  <w:style w:type="paragraph" w:styleId="Heading3">
    <w:name w:val="heading 3"/>
    <w:basedOn w:val="Normal"/>
    <w:next w:val="Normal"/>
    <w:link w:val="Heading3Char"/>
    <w:qFormat/>
    <w:rsid w:val="00F1287C"/>
    <w:pPr>
      <w:keepNext/>
      <w:spacing w:before="240" w:after="60" w:line="240" w:lineRule="auto"/>
      <w:outlineLvl w:val="2"/>
    </w:pPr>
    <w:rPr>
      <w:rFonts w:ascii="Arial" w:hAnsi="Arial" w:eastAsia="Times New Roman" w:cs="Arial"/>
      <w:b/>
      <w:bCs/>
      <w:sz w:val="26"/>
      <w:szCs w:val="26"/>
    </w:rPr>
  </w:style>
  <w:style w:type="paragraph" w:styleId="Heading5">
    <w:name w:val="heading 5"/>
    <w:basedOn w:val="Normal"/>
    <w:next w:val="Normal"/>
    <w:link w:val="Heading5Char"/>
    <w:qFormat/>
    <w:rsid w:val="00F1287C"/>
    <w:pPr>
      <w:spacing w:before="240" w:after="60" w:line="240" w:lineRule="auto"/>
      <w:outlineLvl w:val="4"/>
    </w:pPr>
    <w:rPr>
      <w:rFonts w:ascii="Times New Roman" w:hAnsi="Times New Roman" w:eastAsia="Times New Roman" w:cs="Times New Roman"/>
      <w:b/>
      <w:bCs/>
      <w:i/>
      <w:i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1-BulletLIST" w:customStyle="1">
    <w:name w:val="1-BulletLIST"/>
    <w:basedOn w:val="Normal"/>
    <w:link w:val="1-BulletLISTChar"/>
    <w:qFormat/>
    <w:rsid w:val="00FD52A9"/>
    <w:pPr>
      <w:numPr>
        <w:numId w:val="1"/>
      </w:numPr>
      <w:spacing w:before="120" w:after="120" w:line="240" w:lineRule="auto"/>
      <w:jc w:val="both"/>
    </w:pPr>
    <w:rPr>
      <w:rFonts w:ascii="Tahoma" w:hAnsi="Tahoma" w:cs="Tahoma"/>
      <w:noProof/>
      <w:sz w:val="24"/>
      <w:szCs w:val="20"/>
    </w:rPr>
  </w:style>
  <w:style w:type="character" w:styleId="1-BulletLISTChar" w:customStyle="1">
    <w:name w:val="1-BulletLIST Char"/>
    <w:basedOn w:val="DefaultParagraphFont"/>
    <w:link w:val="1-BulletLIST"/>
    <w:rsid w:val="00FD52A9"/>
    <w:rPr>
      <w:rFonts w:ascii="Tahoma" w:hAnsi="Tahoma" w:cs="Tahoma"/>
      <w:noProof/>
      <w:sz w:val="24"/>
      <w:szCs w:val="20"/>
    </w:rPr>
  </w:style>
  <w:style w:type="paragraph" w:styleId="AHeader2" w:customStyle="1">
    <w:name w:val="A Header 2"/>
    <w:qFormat/>
    <w:rsid w:val="00FD52A9"/>
    <w:pPr>
      <w:spacing w:before="240" w:after="120" w:line="240" w:lineRule="auto"/>
    </w:pPr>
    <w:rPr>
      <w:rFonts w:ascii="Calibri" w:hAnsi="Calibri"/>
      <w:b/>
      <w:sz w:val="28"/>
    </w:rPr>
  </w:style>
  <w:style w:type="paragraph" w:styleId="AHeader3" w:customStyle="1">
    <w:name w:val="A Header 3"/>
    <w:qFormat/>
    <w:rsid w:val="00FD52A9"/>
    <w:pPr>
      <w:spacing w:before="240" w:after="120" w:line="240" w:lineRule="auto"/>
    </w:pPr>
    <w:rPr>
      <w:b/>
      <w:sz w:val="24"/>
    </w:rPr>
  </w:style>
  <w:style w:type="paragraph" w:styleId="AHeader4" w:customStyle="1">
    <w:name w:val="A Header 4"/>
    <w:basedOn w:val="Normal"/>
    <w:rsid w:val="00FD52A9"/>
    <w:pPr>
      <w:spacing w:before="240" w:after="120" w:line="240" w:lineRule="auto"/>
    </w:pPr>
    <w:rPr>
      <w:b/>
      <w:i/>
    </w:rPr>
  </w:style>
  <w:style w:type="paragraph" w:styleId="ANormal" w:customStyle="1">
    <w:name w:val="A Normal"/>
    <w:link w:val="ANormalChar"/>
    <w:qFormat/>
    <w:rsid w:val="00FD52A9"/>
    <w:pPr>
      <w:spacing w:after="240" w:line="240" w:lineRule="auto"/>
      <w:jc w:val="both"/>
    </w:pPr>
    <w:rPr>
      <w:rFonts w:ascii="Tahoma" w:hAnsi="Tahoma" w:cs="Tahoma"/>
      <w:sz w:val="24"/>
    </w:rPr>
  </w:style>
  <w:style w:type="character" w:styleId="ANormalChar" w:customStyle="1">
    <w:name w:val="A Normal Char"/>
    <w:basedOn w:val="DefaultParagraphFont"/>
    <w:link w:val="ANormal"/>
    <w:rsid w:val="00FD52A9"/>
    <w:rPr>
      <w:rFonts w:ascii="Tahoma" w:hAnsi="Tahoma" w:cs="Tahoma"/>
      <w:sz w:val="24"/>
    </w:rPr>
  </w:style>
  <w:style w:type="paragraph" w:styleId="ATableBody" w:customStyle="1">
    <w:name w:val="A Table Body"/>
    <w:qFormat/>
    <w:rsid w:val="00FD52A9"/>
    <w:pPr>
      <w:spacing w:after="0" w:line="240" w:lineRule="auto"/>
      <w:ind w:left="331" w:hanging="331"/>
    </w:pPr>
    <w:rPr>
      <w:rFonts w:ascii="Arial Narrow" w:hAnsi="Arial Narrow"/>
      <w:sz w:val="20"/>
    </w:rPr>
  </w:style>
  <w:style w:type="paragraph" w:styleId="ATableHeader1" w:customStyle="1">
    <w:name w:val="A Table Header 1"/>
    <w:qFormat/>
    <w:rsid w:val="00FD52A9"/>
    <w:pPr>
      <w:spacing w:before="60" w:after="0" w:line="240" w:lineRule="auto"/>
    </w:pPr>
    <w:rPr>
      <w:rFonts w:ascii="Arial Narrow" w:hAnsi="Arial Narrow"/>
      <w:b/>
      <w:caps/>
    </w:rPr>
  </w:style>
  <w:style w:type="paragraph" w:styleId="ATableHeader2" w:customStyle="1">
    <w:name w:val="A Table Header 2"/>
    <w:qFormat/>
    <w:rsid w:val="00FD52A9"/>
    <w:pPr>
      <w:spacing w:before="60" w:after="0" w:line="240" w:lineRule="auto"/>
    </w:pPr>
    <w:rPr>
      <w:rFonts w:ascii="Arial Narrow" w:hAnsi="Arial Narrow"/>
      <w:b/>
      <w:sz w:val="20"/>
    </w:rPr>
  </w:style>
  <w:style w:type="paragraph" w:styleId="ATableHeader3" w:customStyle="1">
    <w:name w:val="A Table Header 3"/>
    <w:qFormat/>
    <w:rsid w:val="00FD52A9"/>
    <w:pPr>
      <w:spacing w:before="60" w:after="0" w:line="240" w:lineRule="auto"/>
      <w:jc w:val="center"/>
    </w:pPr>
    <w:rPr>
      <w:rFonts w:ascii="Arial Narrow" w:hAnsi="Arial Narrow"/>
      <w:sz w:val="16"/>
    </w:rPr>
  </w:style>
  <w:style w:type="table" w:styleId="TableGrid">
    <w:name w:val="Table Grid"/>
    <w:basedOn w:val="TableNormal"/>
    <w:uiPriority w:val="39"/>
    <w:rsid w:val="00A14BA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nhideWhenUsed/>
    <w:rsid w:val="00597F3F"/>
    <w:pPr>
      <w:tabs>
        <w:tab w:val="center" w:pos="4680"/>
        <w:tab w:val="right" w:pos="9360"/>
      </w:tabs>
      <w:spacing w:after="0" w:line="240" w:lineRule="auto"/>
    </w:pPr>
  </w:style>
  <w:style w:type="character" w:styleId="HeaderChar" w:customStyle="1">
    <w:name w:val="Header Char"/>
    <w:basedOn w:val="DefaultParagraphFont"/>
    <w:link w:val="Header"/>
    <w:uiPriority w:val="99"/>
    <w:rsid w:val="00597F3F"/>
  </w:style>
  <w:style w:type="paragraph" w:styleId="Footer">
    <w:name w:val="footer"/>
    <w:basedOn w:val="Normal"/>
    <w:link w:val="FooterChar"/>
    <w:unhideWhenUsed/>
    <w:rsid w:val="00597F3F"/>
    <w:pPr>
      <w:tabs>
        <w:tab w:val="center" w:pos="4680"/>
        <w:tab w:val="right" w:pos="9360"/>
      </w:tabs>
      <w:spacing w:after="0" w:line="240" w:lineRule="auto"/>
    </w:pPr>
  </w:style>
  <w:style w:type="character" w:styleId="FooterChar" w:customStyle="1">
    <w:name w:val="Footer Char"/>
    <w:basedOn w:val="DefaultParagraphFont"/>
    <w:link w:val="Footer"/>
    <w:uiPriority w:val="99"/>
    <w:rsid w:val="00597F3F"/>
  </w:style>
  <w:style w:type="paragraph" w:styleId="TechArea" w:customStyle="1">
    <w:name w:val="Tech Area"/>
    <w:basedOn w:val="Normal"/>
    <w:rsid w:val="00E94AD4"/>
    <w:pPr>
      <w:spacing w:after="0" w:line="240" w:lineRule="auto"/>
    </w:pPr>
    <w:rPr>
      <w:rFonts w:ascii="Arial Bold" w:hAnsi="Arial Bold" w:eastAsia="Times New Roman" w:cs="Times New Roman"/>
      <w:b/>
      <w:szCs w:val="20"/>
    </w:rPr>
  </w:style>
  <w:style w:type="paragraph" w:styleId="NormalWorksheet" w:customStyle="1">
    <w:name w:val="Normal Worksheet"/>
    <w:basedOn w:val="Normal"/>
    <w:rsid w:val="00E94AD4"/>
    <w:pPr>
      <w:spacing w:after="0" w:line="240" w:lineRule="auto"/>
    </w:pPr>
    <w:rPr>
      <w:rFonts w:ascii="Arial" w:hAnsi="Arial" w:eastAsia="Times New Roman" w:cs="Times New Roman"/>
      <w:sz w:val="20"/>
      <w:szCs w:val="20"/>
    </w:rPr>
  </w:style>
  <w:style w:type="paragraph" w:styleId="WorksheetTitle" w:customStyle="1">
    <w:name w:val="Worksheet Title"/>
    <w:basedOn w:val="Normal"/>
    <w:next w:val="NormalWorksheet"/>
    <w:rsid w:val="00E94AD4"/>
    <w:pPr>
      <w:spacing w:after="0" w:line="240" w:lineRule="auto"/>
    </w:pPr>
    <w:rPr>
      <w:rFonts w:ascii="Arial Black" w:hAnsi="Arial Black" w:eastAsia="Times New Roman" w:cs="Times New Roman"/>
      <w:b/>
      <w:sz w:val="24"/>
      <w:szCs w:val="20"/>
    </w:rPr>
  </w:style>
  <w:style w:type="paragraph" w:styleId="TableHeadings" w:customStyle="1">
    <w:name w:val="Table Headings"/>
    <w:basedOn w:val="NormalWorksheet"/>
    <w:rsid w:val="00E94AD4"/>
    <w:pPr>
      <w:spacing w:before="60"/>
      <w:jc w:val="center"/>
    </w:pPr>
    <w:rPr>
      <w:rFonts w:ascii="Arial Bold" w:hAnsi="Arial Bold"/>
      <w:b/>
      <w:smallCaps/>
    </w:rPr>
  </w:style>
  <w:style w:type="character" w:styleId="normaltextrun" w:customStyle="1">
    <w:name w:val="normaltextrun"/>
    <w:basedOn w:val="DefaultParagraphFont"/>
    <w:rsid w:val="00AB3B8C"/>
  </w:style>
  <w:style w:type="paragraph" w:styleId="TOC1">
    <w:name w:val="toc 1"/>
    <w:basedOn w:val="Normal"/>
    <w:next w:val="Normal"/>
    <w:autoRedefine/>
    <w:semiHidden/>
    <w:rsid w:val="00EC56D1"/>
    <w:pPr>
      <w:tabs>
        <w:tab w:val="right" w:pos="6912"/>
      </w:tabs>
      <w:spacing w:after="0" w:line="240" w:lineRule="auto"/>
    </w:pPr>
    <w:rPr>
      <w:rFonts w:ascii="Arial Bold" w:hAnsi="Arial Bold" w:cs="Times New Roman" w:eastAsiaTheme="minorEastAsia"/>
      <w:b/>
      <w:noProof/>
      <w:sz w:val="20"/>
      <w:szCs w:val="20"/>
    </w:rPr>
  </w:style>
  <w:style w:type="character" w:styleId="eop" w:customStyle="1">
    <w:name w:val="eop"/>
    <w:basedOn w:val="DefaultParagraphFont"/>
    <w:rsid w:val="00755046"/>
  </w:style>
  <w:style w:type="paragraph" w:styleId="ListParagraph">
    <w:name w:val="List Paragraph"/>
    <w:basedOn w:val="Normal"/>
    <w:uiPriority w:val="34"/>
    <w:qFormat/>
    <w:rsid w:val="00D1387F"/>
    <w:pPr>
      <w:widowControl w:val="0"/>
      <w:spacing w:after="0" w:line="240" w:lineRule="auto"/>
      <w:ind w:left="720"/>
      <w:contextualSpacing/>
    </w:pPr>
    <w:rPr>
      <w:rFonts w:ascii="Arial" w:hAnsi="Arial" w:eastAsia="Times New Roman" w:cs="Times New Roman"/>
      <w:snapToGrid w:val="0"/>
      <w:sz w:val="20"/>
      <w:szCs w:val="20"/>
    </w:rPr>
  </w:style>
  <w:style w:type="paragraph" w:styleId="BalloonText">
    <w:name w:val="Balloon Text"/>
    <w:basedOn w:val="Normal"/>
    <w:link w:val="BalloonTextChar"/>
    <w:semiHidden/>
    <w:rsid w:val="006B361F"/>
    <w:pPr>
      <w:widowControl w:val="0"/>
      <w:spacing w:after="0" w:line="240" w:lineRule="auto"/>
    </w:pPr>
    <w:rPr>
      <w:rFonts w:ascii="Tahoma" w:hAnsi="Tahoma" w:eastAsia="Times New Roman" w:cs="Tahoma"/>
      <w:snapToGrid w:val="0"/>
      <w:sz w:val="16"/>
      <w:szCs w:val="16"/>
    </w:rPr>
  </w:style>
  <w:style w:type="character" w:styleId="BalloonTextChar" w:customStyle="1">
    <w:name w:val="Balloon Text Char"/>
    <w:basedOn w:val="DefaultParagraphFont"/>
    <w:link w:val="BalloonText"/>
    <w:semiHidden/>
    <w:rsid w:val="006B361F"/>
    <w:rPr>
      <w:rFonts w:ascii="Tahoma" w:hAnsi="Tahoma" w:eastAsia="Times New Roman" w:cs="Tahoma"/>
      <w:snapToGrid w:val="0"/>
      <w:sz w:val="16"/>
      <w:szCs w:val="16"/>
    </w:rPr>
  </w:style>
  <w:style w:type="paragraph" w:styleId="TOC2">
    <w:name w:val="toc 2"/>
    <w:basedOn w:val="Normal"/>
    <w:next w:val="Normal"/>
    <w:autoRedefine/>
    <w:semiHidden/>
    <w:rsid w:val="00C6641B"/>
    <w:pPr>
      <w:spacing w:after="0" w:line="240" w:lineRule="auto"/>
      <w:ind w:left="240"/>
    </w:pPr>
    <w:rPr>
      <w:rFonts w:ascii="Arial" w:hAnsi="Arial" w:eastAsia="Times New Roman" w:cs="Times New Roman"/>
      <w:sz w:val="24"/>
      <w:szCs w:val="20"/>
    </w:rPr>
  </w:style>
  <w:style w:type="character" w:styleId="CommentReference">
    <w:name w:val="Comment Reference"/>
    <w:semiHidden/>
    <w:rsid w:val="00C01F56"/>
    <w:rPr>
      <w:sz w:val="16"/>
      <w:szCs w:val="16"/>
    </w:rPr>
  </w:style>
  <w:style w:type="paragraph" w:styleId="CommentText">
    <w:name w:val="Comment Text"/>
    <w:basedOn w:val="Normal"/>
    <w:link w:val="CommentTextChar"/>
    <w:semiHidden/>
    <w:rsid w:val="00C01F56"/>
    <w:pPr>
      <w:spacing w:after="0" w:line="240" w:lineRule="auto"/>
    </w:pPr>
    <w:rPr>
      <w:rFonts w:ascii="Tms Rmn" w:hAnsi="Tms Rmn" w:eastAsia="Times New Roman" w:cs="Tms Rmn"/>
      <w:sz w:val="20"/>
      <w:szCs w:val="20"/>
    </w:rPr>
  </w:style>
  <w:style w:type="character" w:styleId="CommentTextChar" w:customStyle="1">
    <w:name w:val="Comment Text Char"/>
    <w:basedOn w:val="DefaultParagraphFont"/>
    <w:link w:val="CommentText"/>
    <w:semiHidden/>
    <w:rsid w:val="00C01F56"/>
    <w:rPr>
      <w:rFonts w:ascii="Tms Rmn" w:hAnsi="Tms Rmn" w:eastAsia="Times New Roman" w:cs="Tms Rmn"/>
      <w:sz w:val="20"/>
      <w:szCs w:val="20"/>
    </w:rPr>
  </w:style>
  <w:style w:type="paragraph" w:styleId="paragraph" w:customStyle="1">
    <w:name w:val="paragraph"/>
    <w:basedOn w:val="Normal"/>
    <w:rsid w:val="00C01F56"/>
    <w:pPr>
      <w:spacing w:before="100" w:beforeAutospacing="1" w:after="100" w:afterAutospacing="1" w:line="240" w:lineRule="auto"/>
    </w:pPr>
    <w:rPr>
      <w:rFonts w:ascii="Times New Roman" w:hAnsi="Times New Roman" w:eastAsia="Times New Roman" w:cs="Times New Roman"/>
      <w:sz w:val="24"/>
      <w:szCs w:val="24"/>
    </w:rPr>
  </w:style>
  <w:style w:type="character" w:styleId="Mention1" w:customStyle="1">
    <w:name w:val="Mention1"/>
    <w:basedOn w:val="DefaultParagraphFont"/>
    <w:uiPriority w:val="99"/>
    <w:unhideWhenUsed/>
    <w:rsid w:val="00C01F56"/>
    <w:rPr>
      <w:color w:val="2B579A"/>
      <w:shd w:val="clear" w:color="auto" w:fill="E6E6E6"/>
    </w:rPr>
  </w:style>
  <w:style w:type="paragraph" w:styleId="BodyText">
    <w:name w:val="Body Text"/>
    <w:basedOn w:val="Normal"/>
    <w:link w:val="BodyTextChar"/>
    <w:qFormat/>
    <w:rsid w:val="005B1389"/>
    <w:pPr>
      <w:autoSpaceDE w:val="0"/>
      <w:autoSpaceDN w:val="0"/>
      <w:adjustRightInd w:val="0"/>
      <w:spacing w:after="0" w:line="223" w:lineRule="exact"/>
      <w:ind w:left="39"/>
    </w:pPr>
    <w:rPr>
      <w:rFonts w:ascii="Arial" w:hAnsi="Arial" w:eastAsia="Times New Roman" w:cs="Arial"/>
      <w:sz w:val="20"/>
      <w:szCs w:val="20"/>
      <w:lang w:eastAsia="ja-JP"/>
    </w:rPr>
  </w:style>
  <w:style w:type="character" w:styleId="BodyTextChar" w:customStyle="1">
    <w:name w:val="Body Text Char"/>
    <w:basedOn w:val="DefaultParagraphFont"/>
    <w:link w:val="BodyText"/>
    <w:rsid w:val="005B1389"/>
    <w:rPr>
      <w:rFonts w:ascii="Arial" w:hAnsi="Arial" w:eastAsia="Times New Roman" w:cs="Arial"/>
      <w:sz w:val="20"/>
      <w:szCs w:val="20"/>
      <w:lang w:eastAsia="ja-JP"/>
    </w:rPr>
  </w:style>
  <w:style w:type="character" w:styleId="Heading1Char" w:customStyle="1">
    <w:name w:val="Heading 1 Char"/>
    <w:basedOn w:val="DefaultParagraphFont"/>
    <w:link w:val="Heading1"/>
    <w:rsid w:val="00F1287C"/>
    <w:rPr>
      <w:rFonts w:ascii="Arial" w:hAnsi="Arial" w:eastAsia="Times New Roman" w:cs="Times New Roman"/>
      <w:b/>
      <w:caps/>
      <w:kern w:val="28"/>
      <w:sz w:val="28"/>
      <w:szCs w:val="20"/>
    </w:rPr>
  </w:style>
  <w:style w:type="character" w:styleId="Heading2Char" w:customStyle="1">
    <w:name w:val="Heading 2 Char"/>
    <w:basedOn w:val="DefaultParagraphFont"/>
    <w:link w:val="Heading2"/>
    <w:rsid w:val="00F1287C"/>
    <w:rPr>
      <w:rFonts w:ascii="Arial" w:hAnsi="Arial" w:eastAsia="Times New Roman" w:cs="Times New Roman"/>
      <w:b/>
      <w:kern w:val="28"/>
      <w:sz w:val="28"/>
      <w:szCs w:val="20"/>
    </w:rPr>
  </w:style>
  <w:style w:type="character" w:styleId="Heading3Char" w:customStyle="1">
    <w:name w:val="Heading 3 Char"/>
    <w:basedOn w:val="DefaultParagraphFont"/>
    <w:link w:val="Heading3"/>
    <w:rsid w:val="00F1287C"/>
    <w:rPr>
      <w:rFonts w:ascii="Arial" w:hAnsi="Arial" w:eastAsia="Times New Roman" w:cs="Arial"/>
      <w:b/>
      <w:bCs/>
      <w:sz w:val="26"/>
      <w:szCs w:val="26"/>
    </w:rPr>
  </w:style>
  <w:style w:type="character" w:styleId="Heading5Char" w:customStyle="1">
    <w:name w:val="Heading 5 Char"/>
    <w:basedOn w:val="DefaultParagraphFont"/>
    <w:link w:val="Heading5"/>
    <w:rsid w:val="00F1287C"/>
    <w:rPr>
      <w:rFonts w:ascii="Times New Roman" w:hAnsi="Times New Roman" w:eastAsia="Times New Roman" w:cs="Times New Roman"/>
      <w:b/>
      <w:bCs/>
      <w:i/>
      <w:iCs/>
      <w:sz w:val="26"/>
      <w:szCs w:val="26"/>
    </w:rPr>
  </w:style>
  <w:style w:type="paragraph" w:styleId="TitlePSAFSA" w:customStyle="1">
    <w:name w:val="Title PSA/FSA"/>
    <w:basedOn w:val="Normal"/>
    <w:next w:val="Normal"/>
    <w:rsid w:val="00F1287C"/>
    <w:pPr>
      <w:spacing w:after="0" w:line="240" w:lineRule="auto"/>
      <w:ind w:left="432"/>
      <w:jc w:val="center"/>
    </w:pPr>
    <w:rPr>
      <w:rFonts w:ascii="Arial" w:hAnsi="Arial" w:eastAsia="Times New Roman" w:cs="Times New Roman"/>
      <w:b/>
      <w:caps/>
      <w:sz w:val="32"/>
      <w:szCs w:val="20"/>
    </w:rPr>
  </w:style>
  <w:style w:type="character" w:styleId="PageNumber">
    <w:name w:val="page number"/>
    <w:basedOn w:val="DefaultParagraphFont"/>
    <w:rsid w:val="00F1287C"/>
  </w:style>
  <w:style w:type="paragraph" w:styleId="CommentSubject">
    <w:name w:val="Comment Subject"/>
    <w:basedOn w:val="CommentText"/>
    <w:next w:val="CommentText"/>
    <w:link w:val="CommentSubjectChar"/>
    <w:uiPriority w:val="99"/>
    <w:semiHidden/>
    <w:unhideWhenUsed/>
    <w:rsid w:val="00F1287C"/>
    <w:rPr>
      <w:rFonts w:ascii="Times New Roman" w:hAnsi="Times New Roman" w:cs="Times New Roman"/>
      <w:b/>
      <w:bCs/>
    </w:rPr>
  </w:style>
  <w:style w:type="character" w:styleId="CommentSubjectChar" w:customStyle="1">
    <w:name w:val="Comment Subject Char"/>
    <w:basedOn w:val="CommentTextChar"/>
    <w:link w:val="CommentSubject"/>
    <w:uiPriority w:val="99"/>
    <w:semiHidden/>
    <w:rsid w:val="00F1287C"/>
    <w:rPr>
      <w:rFonts w:ascii="Times New Roman" w:hAnsi="Times New Roman" w:eastAsia="Times New Roman" w:cs="Times New Roman"/>
      <w:b/>
      <w:bCs/>
      <w:sz w:val="20"/>
      <w:szCs w:val="20"/>
    </w:rPr>
  </w:style>
  <w:style w:type="paragraph" w:styleId="Revision">
    <w:name w:val="Revision"/>
    <w:hidden/>
    <w:uiPriority w:val="99"/>
    <w:semiHidden/>
    <w:rsid w:val="00F1287C"/>
    <w:pPr>
      <w:spacing w:after="0" w:line="240" w:lineRule="auto"/>
    </w:pPr>
    <w:rPr>
      <w:rFonts w:ascii="Times New Roman" w:hAnsi="Times New Roman" w:eastAsia="Times New Roman" w:cs="Times New Roman"/>
      <w:sz w:val="24"/>
      <w:szCs w:val="20"/>
    </w:rPr>
  </w:style>
  <w:style w:type="paragraph" w:styleId="FootnoteText">
    <w:name w:val="footnote text"/>
    <w:basedOn w:val="Normal"/>
    <w:link w:val="FootnoteTextChar"/>
    <w:uiPriority w:val="99"/>
    <w:semiHidden/>
    <w:unhideWhenUsed/>
    <w:rsid w:val="00F1287C"/>
    <w:pPr>
      <w:spacing w:after="0" w:line="240" w:lineRule="auto"/>
    </w:pPr>
    <w:rPr>
      <w:rFonts w:ascii="Times New Roman" w:hAnsi="Times New Roman" w:eastAsia="Times New Roman" w:cs="Times New Roman"/>
      <w:sz w:val="20"/>
      <w:szCs w:val="20"/>
    </w:rPr>
  </w:style>
  <w:style w:type="character" w:styleId="FootnoteTextChar" w:customStyle="1">
    <w:name w:val="Footnote Text Char"/>
    <w:basedOn w:val="DefaultParagraphFont"/>
    <w:link w:val="FootnoteText"/>
    <w:uiPriority w:val="99"/>
    <w:semiHidden/>
    <w:rsid w:val="00F1287C"/>
    <w:rPr>
      <w:rFonts w:ascii="Times New Roman" w:hAnsi="Times New Roman" w:eastAsia="Times New Roman" w:cs="Times New Roman"/>
      <w:sz w:val="20"/>
      <w:szCs w:val="20"/>
    </w:rPr>
  </w:style>
  <w:style w:type="character" w:styleId="FootnoteReference">
    <w:name w:val="footnote reference"/>
    <w:uiPriority w:val="99"/>
    <w:semiHidden/>
    <w:unhideWhenUsed/>
    <w:rsid w:val="00F1287C"/>
    <w:rPr>
      <w:vertAlign w:val="superscript"/>
    </w:rPr>
  </w:style>
  <w:style w:type="character" w:styleId="normaltextrun1" w:customStyle="1">
    <w:name w:val="normaltextrun1"/>
    <w:rsid w:val="00F1287C"/>
  </w:style>
  <w:style w:type="character" w:styleId="scxw189699035" w:customStyle="1">
    <w:name w:val="scxw189699035"/>
    <w:basedOn w:val="DefaultParagraphFont"/>
    <w:rsid w:val="00F1287C"/>
  </w:style>
  <w:style w:type="character" w:styleId="spellingerror" w:customStyle="1">
    <w:name w:val="spellingerror"/>
    <w:basedOn w:val="DefaultParagraphFont"/>
    <w:rsid w:val="00F1287C"/>
  </w:style>
  <w:style w:type="character" w:styleId="apple-converted-space" w:customStyle="1">
    <w:name w:val="apple-converted-space"/>
    <w:basedOn w:val="DefaultParagraphFont"/>
    <w:rsid w:val="00F1287C"/>
  </w:style>
  <w:style w:type="character" w:styleId="UnresolvedMention1" w:customStyle="1">
    <w:name w:val="Unresolved Mention1"/>
    <w:basedOn w:val="DefaultParagraphFont"/>
    <w:uiPriority w:val="99"/>
    <w:unhideWhenUsed/>
    <w:rsid w:val="00F1287C"/>
    <w:rPr>
      <w:color w:val="605E5C"/>
      <w:shd w:val="clear" w:color="auto" w:fill="E1DFDD"/>
    </w:rPr>
  </w:style>
  <w:style w:type="paragraph" w:styleId="Default" w:customStyle="1">
    <w:name w:val="Default"/>
    <w:rsid w:val="00F1287C"/>
    <w:pPr>
      <w:autoSpaceDE w:val="0"/>
      <w:autoSpaceDN w:val="0"/>
      <w:adjustRightInd w:val="0"/>
      <w:spacing w:after="0" w:line="240" w:lineRule="auto"/>
    </w:pPr>
    <w:rPr>
      <w:rFonts w:ascii="Arial" w:hAnsi="Arial" w:eastAsia="Times New Roman" w:cs="Arial"/>
      <w:color w:val="000000"/>
      <w:sz w:val="24"/>
      <w:szCs w:val="24"/>
      <w:lang w:eastAsia="ja-JP"/>
    </w:rPr>
  </w:style>
  <w:style w:type="character" w:styleId="Hyperlink">
    <w:name w:val="Hyperlink"/>
    <w:basedOn w:val="DefaultParagraphFont"/>
    <w:uiPriority w:val="99"/>
    <w:unhideWhenUsed/>
    <w:rsid w:val="00AA13B1"/>
    <w:rPr>
      <w:color w:val="0000FF"/>
      <w:u w:val="single"/>
    </w:rPr>
  </w:style>
  <w:style w:type="character" w:styleId="advancedproofingissue" w:customStyle="1">
    <w:name w:val="advancedproofingissue"/>
    <w:basedOn w:val="DefaultParagraphFont"/>
    <w:rsid w:val="001F07AD"/>
  </w:style>
  <w:style w:type="character" w:styleId="contextualspellingandgrammarerror" w:customStyle="1">
    <w:name w:val="contextualspellingandgrammarerror"/>
    <w:basedOn w:val="DefaultParagraphFont"/>
    <w:rsid w:val="001F07AD"/>
  </w:style>
  <w:style w:type="character" w:styleId="Mention">
    <w:name w:val="Mention"/>
    <w:basedOn w:val="DefaultParagraphFont"/>
    <w:uiPriority w:val="99"/>
    <w:unhideWhenUsed/>
    <w:rsid w:val="003C13EE"/>
    <w:rPr>
      <w:color w:val="2B579A"/>
      <w:shd w:val="clear" w:color="auto" w:fill="E1DFDD"/>
    </w:rPr>
  </w:style>
  <w:style w:type="character" w:styleId="UnresolvedMention">
    <w:name w:val="Unresolved Mention"/>
    <w:basedOn w:val="DefaultParagraphFont"/>
    <w:uiPriority w:val="99"/>
    <w:semiHidden/>
    <w:unhideWhenUsed/>
    <w:rsid w:val="00113B33"/>
    <w:rPr>
      <w:color w:val="605E5C"/>
      <w:shd w:val="clear" w:color="auto" w:fill="E1DFDD"/>
    </w:rPr>
  </w:style>
  <w:style w:type="character" w:styleId="ui-provider" w:customStyle="1">
    <w:name w:val="ui-provider"/>
    <w:basedOn w:val="DefaultParagraphFont"/>
    <w:rsid w:val="005C4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22813">
      <w:bodyDiv w:val="1"/>
      <w:marLeft w:val="0"/>
      <w:marRight w:val="0"/>
      <w:marTop w:val="0"/>
      <w:marBottom w:val="0"/>
      <w:divBdr>
        <w:top w:val="none" w:sz="0" w:space="0" w:color="auto"/>
        <w:left w:val="none" w:sz="0" w:space="0" w:color="auto"/>
        <w:bottom w:val="none" w:sz="0" w:space="0" w:color="auto"/>
        <w:right w:val="none" w:sz="0" w:space="0" w:color="auto"/>
      </w:divBdr>
    </w:div>
    <w:div w:id="341585683">
      <w:bodyDiv w:val="1"/>
      <w:marLeft w:val="0"/>
      <w:marRight w:val="0"/>
      <w:marTop w:val="0"/>
      <w:marBottom w:val="0"/>
      <w:divBdr>
        <w:top w:val="none" w:sz="0" w:space="0" w:color="auto"/>
        <w:left w:val="none" w:sz="0" w:space="0" w:color="auto"/>
        <w:bottom w:val="none" w:sz="0" w:space="0" w:color="auto"/>
        <w:right w:val="none" w:sz="0" w:space="0" w:color="auto"/>
      </w:divBdr>
    </w:div>
    <w:div w:id="367604339">
      <w:bodyDiv w:val="1"/>
      <w:marLeft w:val="0"/>
      <w:marRight w:val="0"/>
      <w:marTop w:val="0"/>
      <w:marBottom w:val="0"/>
      <w:divBdr>
        <w:top w:val="none" w:sz="0" w:space="0" w:color="auto"/>
        <w:left w:val="none" w:sz="0" w:space="0" w:color="auto"/>
        <w:bottom w:val="none" w:sz="0" w:space="0" w:color="auto"/>
        <w:right w:val="none" w:sz="0" w:space="0" w:color="auto"/>
      </w:divBdr>
      <w:divsChild>
        <w:div w:id="6568649">
          <w:marLeft w:val="0"/>
          <w:marRight w:val="0"/>
          <w:marTop w:val="0"/>
          <w:marBottom w:val="0"/>
          <w:divBdr>
            <w:top w:val="none" w:sz="0" w:space="0" w:color="auto"/>
            <w:left w:val="none" w:sz="0" w:space="0" w:color="auto"/>
            <w:bottom w:val="none" w:sz="0" w:space="0" w:color="auto"/>
            <w:right w:val="none" w:sz="0" w:space="0" w:color="auto"/>
          </w:divBdr>
          <w:divsChild>
            <w:div w:id="1434475847">
              <w:marLeft w:val="0"/>
              <w:marRight w:val="0"/>
              <w:marTop w:val="0"/>
              <w:marBottom w:val="0"/>
              <w:divBdr>
                <w:top w:val="none" w:sz="0" w:space="0" w:color="auto"/>
                <w:left w:val="none" w:sz="0" w:space="0" w:color="auto"/>
                <w:bottom w:val="none" w:sz="0" w:space="0" w:color="auto"/>
                <w:right w:val="none" w:sz="0" w:space="0" w:color="auto"/>
              </w:divBdr>
            </w:div>
          </w:divsChild>
        </w:div>
        <w:div w:id="13463149">
          <w:marLeft w:val="0"/>
          <w:marRight w:val="0"/>
          <w:marTop w:val="0"/>
          <w:marBottom w:val="0"/>
          <w:divBdr>
            <w:top w:val="none" w:sz="0" w:space="0" w:color="auto"/>
            <w:left w:val="none" w:sz="0" w:space="0" w:color="auto"/>
            <w:bottom w:val="none" w:sz="0" w:space="0" w:color="auto"/>
            <w:right w:val="none" w:sz="0" w:space="0" w:color="auto"/>
          </w:divBdr>
          <w:divsChild>
            <w:div w:id="462308597">
              <w:marLeft w:val="0"/>
              <w:marRight w:val="0"/>
              <w:marTop w:val="0"/>
              <w:marBottom w:val="0"/>
              <w:divBdr>
                <w:top w:val="none" w:sz="0" w:space="0" w:color="auto"/>
                <w:left w:val="none" w:sz="0" w:space="0" w:color="auto"/>
                <w:bottom w:val="none" w:sz="0" w:space="0" w:color="auto"/>
                <w:right w:val="none" w:sz="0" w:space="0" w:color="auto"/>
              </w:divBdr>
            </w:div>
          </w:divsChild>
        </w:div>
        <w:div w:id="15734975">
          <w:marLeft w:val="0"/>
          <w:marRight w:val="0"/>
          <w:marTop w:val="0"/>
          <w:marBottom w:val="0"/>
          <w:divBdr>
            <w:top w:val="none" w:sz="0" w:space="0" w:color="auto"/>
            <w:left w:val="none" w:sz="0" w:space="0" w:color="auto"/>
            <w:bottom w:val="none" w:sz="0" w:space="0" w:color="auto"/>
            <w:right w:val="none" w:sz="0" w:space="0" w:color="auto"/>
          </w:divBdr>
          <w:divsChild>
            <w:div w:id="849491848">
              <w:marLeft w:val="0"/>
              <w:marRight w:val="0"/>
              <w:marTop w:val="0"/>
              <w:marBottom w:val="0"/>
              <w:divBdr>
                <w:top w:val="none" w:sz="0" w:space="0" w:color="auto"/>
                <w:left w:val="none" w:sz="0" w:space="0" w:color="auto"/>
                <w:bottom w:val="none" w:sz="0" w:space="0" w:color="auto"/>
                <w:right w:val="none" w:sz="0" w:space="0" w:color="auto"/>
              </w:divBdr>
            </w:div>
          </w:divsChild>
        </w:div>
        <w:div w:id="16129536">
          <w:marLeft w:val="0"/>
          <w:marRight w:val="0"/>
          <w:marTop w:val="0"/>
          <w:marBottom w:val="0"/>
          <w:divBdr>
            <w:top w:val="none" w:sz="0" w:space="0" w:color="auto"/>
            <w:left w:val="none" w:sz="0" w:space="0" w:color="auto"/>
            <w:bottom w:val="none" w:sz="0" w:space="0" w:color="auto"/>
            <w:right w:val="none" w:sz="0" w:space="0" w:color="auto"/>
          </w:divBdr>
          <w:divsChild>
            <w:div w:id="2139950191">
              <w:marLeft w:val="0"/>
              <w:marRight w:val="0"/>
              <w:marTop w:val="0"/>
              <w:marBottom w:val="0"/>
              <w:divBdr>
                <w:top w:val="none" w:sz="0" w:space="0" w:color="auto"/>
                <w:left w:val="none" w:sz="0" w:space="0" w:color="auto"/>
                <w:bottom w:val="none" w:sz="0" w:space="0" w:color="auto"/>
                <w:right w:val="none" w:sz="0" w:space="0" w:color="auto"/>
              </w:divBdr>
            </w:div>
          </w:divsChild>
        </w:div>
        <w:div w:id="23556162">
          <w:marLeft w:val="0"/>
          <w:marRight w:val="0"/>
          <w:marTop w:val="0"/>
          <w:marBottom w:val="0"/>
          <w:divBdr>
            <w:top w:val="none" w:sz="0" w:space="0" w:color="auto"/>
            <w:left w:val="none" w:sz="0" w:space="0" w:color="auto"/>
            <w:bottom w:val="none" w:sz="0" w:space="0" w:color="auto"/>
            <w:right w:val="none" w:sz="0" w:space="0" w:color="auto"/>
          </w:divBdr>
          <w:divsChild>
            <w:div w:id="2106999836">
              <w:marLeft w:val="0"/>
              <w:marRight w:val="0"/>
              <w:marTop w:val="0"/>
              <w:marBottom w:val="0"/>
              <w:divBdr>
                <w:top w:val="none" w:sz="0" w:space="0" w:color="auto"/>
                <w:left w:val="none" w:sz="0" w:space="0" w:color="auto"/>
                <w:bottom w:val="none" w:sz="0" w:space="0" w:color="auto"/>
                <w:right w:val="none" w:sz="0" w:space="0" w:color="auto"/>
              </w:divBdr>
            </w:div>
          </w:divsChild>
        </w:div>
        <w:div w:id="31928122">
          <w:marLeft w:val="0"/>
          <w:marRight w:val="0"/>
          <w:marTop w:val="0"/>
          <w:marBottom w:val="0"/>
          <w:divBdr>
            <w:top w:val="none" w:sz="0" w:space="0" w:color="auto"/>
            <w:left w:val="none" w:sz="0" w:space="0" w:color="auto"/>
            <w:bottom w:val="none" w:sz="0" w:space="0" w:color="auto"/>
            <w:right w:val="none" w:sz="0" w:space="0" w:color="auto"/>
          </w:divBdr>
          <w:divsChild>
            <w:div w:id="693658024">
              <w:marLeft w:val="0"/>
              <w:marRight w:val="0"/>
              <w:marTop w:val="0"/>
              <w:marBottom w:val="0"/>
              <w:divBdr>
                <w:top w:val="none" w:sz="0" w:space="0" w:color="auto"/>
                <w:left w:val="none" w:sz="0" w:space="0" w:color="auto"/>
                <w:bottom w:val="none" w:sz="0" w:space="0" w:color="auto"/>
                <w:right w:val="none" w:sz="0" w:space="0" w:color="auto"/>
              </w:divBdr>
            </w:div>
          </w:divsChild>
        </w:div>
        <w:div w:id="36126272">
          <w:marLeft w:val="0"/>
          <w:marRight w:val="0"/>
          <w:marTop w:val="0"/>
          <w:marBottom w:val="0"/>
          <w:divBdr>
            <w:top w:val="none" w:sz="0" w:space="0" w:color="auto"/>
            <w:left w:val="none" w:sz="0" w:space="0" w:color="auto"/>
            <w:bottom w:val="none" w:sz="0" w:space="0" w:color="auto"/>
            <w:right w:val="none" w:sz="0" w:space="0" w:color="auto"/>
          </w:divBdr>
          <w:divsChild>
            <w:div w:id="1641616922">
              <w:marLeft w:val="0"/>
              <w:marRight w:val="0"/>
              <w:marTop w:val="0"/>
              <w:marBottom w:val="0"/>
              <w:divBdr>
                <w:top w:val="none" w:sz="0" w:space="0" w:color="auto"/>
                <w:left w:val="none" w:sz="0" w:space="0" w:color="auto"/>
                <w:bottom w:val="none" w:sz="0" w:space="0" w:color="auto"/>
                <w:right w:val="none" w:sz="0" w:space="0" w:color="auto"/>
              </w:divBdr>
            </w:div>
          </w:divsChild>
        </w:div>
        <w:div w:id="41712634">
          <w:marLeft w:val="0"/>
          <w:marRight w:val="0"/>
          <w:marTop w:val="0"/>
          <w:marBottom w:val="0"/>
          <w:divBdr>
            <w:top w:val="none" w:sz="0" w:space="0" w:color="auto"/>
            <w:left w:val="none" w:sz="0" w:space="0" w:color="auto"/>
            <w:bottom w:val="none" w:sz="0" w:space="0" w:color="auto"/>
            <w:right w:val="none" w:sz="0" w:space="0" w:color="auto"/>
          </w:divBdr>
          <w:divsChild>
            <w:div w:id="1312755016">
              <w:marLeft w:val="0"/>
              <w:marRight w:val="0"/>
              <w:marTop w:val="0"/>
              <w:marBottom w:val="0"/>
              <w:divBdr>
                <w:top w:val="none" w:sz="0" w:space="0" w:color="auto"/>
                <w:left w:val="none" w:sz="0" w:space="0" w:color="auto"/>
                <w:bottom w:val="none" w:sz="0" w:space="0" w:color="auto"/>
                <w:right w:val="none" w:sz="0" w:space="0" w:color="auto"/>
              </w:divBdr>
            </w:div>
          </w:divsChild>
        </w:div>
        <w:div w:id="41946980">
          <w:marLeft w:val="0"/>
          <w:marRight w:val="0"/>
          <w:marTop w:val="0"/>
          <w:marBottom w:val="0"/>
          <w:divBdr>
            <w:top w:val="none" w:sz="0" w:space="0" w:color="auto"/>
            <w:left w:val="none" w:sz="0" w:space="0" w:color="auto"/>
            <w:bottom w:val="none" w:sz="0" w:space="0" w:color="auto"/>
            <w:right w:val="none" w:sz="0" w:space="0" w:color="auto"/>
          </w:divBdr>
          <w:divsChild>
            <w:div w:id="839152024">
              <w:marLeft w:val="0"/>
              <w:marRight w:val="0"/>
              <w:marTop w:val="0"/>
              <w:marBottom w:val="0"/>
              <w:divBdr>
                <w:top w:val="none" w:sz="0" w:space="0" w:color="auto"/>
                <w:left w:val="none" w:sz="0" w:space="0" w:color="auto"/>
                <w:bottom w:val="none" w:sz="0" w:space="0" w:color="auto"/>
                <w:right w:val="none" w:sz="0" w:space="0" w:color="auto"/>
              </w:divBdr>
            </w:div>
          </w:divsChild>
        </w:div>
        <w:div w:id="49379923">
          <w:marLeft w:val="0"/>
          <w:marRight w:val="0"/>
          <w:marTop w:val="0"/>
          <w:marBottom w:val="0"/>
          <w:divBdr>
            <w:top w:val="none" w:sz="0" w:space="0" w:color="auto"/>
            <w:left w:val="none" w:sz="0" w:space="0" w:color="auto"/>
            <w:bottom w:val="none" w:sz="0" w:space="0" w:color="auto"/>
            <w:right w:val="none" w:sz="0" w:space="0" w:color="auto"/>
          </w:divBdr>
          <w:divsChild>
            <w:div w:id="97680830">
              <w:marLeft w:val="0"/>
              <w:marRight w:val="0"/>
              <w:marTop w:val="0"/>
              <w:marBottom w:val="0"/>
              <w:divBdr>
                <w:top w:val="none" w:sz="0" w:space="0" w:color="auto"/>
                <w:left w:val="none" w:sz="0" w:space="0" w:color="auto"/>
                <w:bottom w:val="none" w:sz="0" w:space="0" w:color="auto"/>
                <w:right w:val="none" w:sz="0" w:space="0" w:color="auto"/>
              </w:divBdr>
            </w:div>
          </w:divsChild>
        </w:div>
        <w:div w:id="51197435">
          <w:marLeft w:val="0"/>
          <w:marRight w:val="0"/>
          <w:marTop w:val="0"/>
          <w:marBottom w:val="0"/>
          <w:divBdr>
            <w:top w:val="none" w:sz="0" w:space="0" w:color="auto"/>
            <w:left w:val="none" w:sz="0" w:space="0" w:color="auto"/>
            <w:bottom w:val="none" w:sz="0" w:space="0" w:color="auto"/>
            <w:right w:val="none" w:sz="0" w:space="0" w:color="auto"/>
          </w:divBdr>
          <w:divsChild>
            <w:div w:id="754665520">
              <w:marLeft w:val="0"/>
              <w:marRight w:val="0"/>
              <w:marTop w:val="0"/>
              <w:marBottom w:val="0"/>
              <w:divBdr>
                <w:top w:val="none" w:sz="0" w:space="0" w:color="auto"/>
                <w:left w:val="none" w:sz="0" w:space="0" w:color="auto"/>
                <w:bottom w:val="none" w:sz="0" w:space="0" w:color="auto"/>
                <w:right w:val="none" w:sz="0" w:space="0" w:color="auto"/>
              </w:divBdr>
            </w:div>
          </w:divsChild>
        </w:div>
        <w:div w:id="54209361">
          <w:marLeft w:val="0"/>
          <w:marRight w:val="0"/>
          <w:marTop w:val="0"/>
          <w:marBottom w:val="0"/>
          <w:divBdr>
            <w:top w:val="none" w:sz="0" w:space="0" w:color="auto"/>
            <w:left w:val="none" w:sz="0" w:space="0" w:color="auto"/>
            <w:bottom w:val="none" w:sz="0" w:space="0" w:color="auto"/>
            <w:right w:val="none" w:sz="0" w:space="0" w:color="auto"/>
          </w:divBdr>
          <w:divsChild>
            <w:div w:id="1317687865">
              <w:marLeft w:val="0"/>
              <w:marRight w:val="0"/>
              <w:marTop w:val="0"/>
              <w:marBottom w:val="0"/>
              <w:divBdr>
                <w:top w:val="none" w:sz="0" w:space="0" w:color="auto"/>
                <w:left w:val="none" w:sz="0" w:space="0" w:color="auto"/>
                <w:bottom w:val="none" w:sz="0" w:space="0" w:color="auto"/>
                <w:right w:val="none" w:sz="0" w:space="0" w:color="auto"/>
              </w:divBdr>
            </w:div>
          </w:divsChild>
        </w:div>
        <w:div w:id="56711219">
          <w:marLeft w:val="0"/>
          <w:marRight w:val="0"/>
          <w:marTop w:val="0"/>
          <w:marBottom w:val="0"/>
          <w:divBdr>
            <w:top w:val="none" w:sz="0" w:space="0" w:color="auto"/>
            <w:left w:val="none" w:sz="0" w:space="0" w:color="auto"/>
            <w:bottom w:val="none" w:sz="0" w:space="0" w:color="auto"/>
            <w:right w:val="none" w:sz="0" w:space="0" w:color="auto"/>
          </w:divBdr>
          <w:divsChild>
            <w:div w:id="1852572202">
              <w:marLeft w:val="0"/>
              <w:marRight w:val="0"/>
              <w:marTop w:val="0"/>
              <w:marBottom w:val="0"/>
              <w:divBdr>
                <w:top w:val="none" w:sz="0" w:space="0" w:color="auto"/>
                <w:left w:val="none" w:sz="0" w:space="0" w:color="auto"/>
                <w:bottom w:val="none" w:sz="0" w:space="0" w:color="auto"/>
                <w:right w:val="none" w:sz="0" w:space="0" w:color="auto"/>
              </w:divBdr>
            </w:div>
          </w:divsChild>
        </w:div>
        <w:div w:id="65080129">
          <w:marLeft w:val="0"/>
          <w:marRight w:val="0"/>
          <w:marTop w:val="0"/>
          <w:marBottom w:val="0"/>
          <w:divBdr>
            <w:top w:val="none" w:sz="0" w:space="0" w:color="auto"/>
            <w:left w:val="none" w:sz="0" w:space="0" w:color="auto"/>
            <w:bottom w:val="none" w:sz="0" w:space="0" w:color="auto"/>
            <w:right w:val="none" w:sz="0" w:space="0" w:color="auto"/>
          </w:divBdr>
          <w:divsChild>
            <w:div w:id="354963028">
              <w:marLeft w:val="0"/>
              <w:marRight w:val="0"/>
              <w:marTop w:val="0"/>
              <w:marBottom w:val="0"/>
              <w:divBdr>
                <w:top w:val="none" w:sz="0" w:space="0" w:color="auto"/>
                <w:left w:val="none" w:sz="0" w:space="0" w:color="auto"/>
                <w:bottom w:val="none" w:sz="0" w:space="0" w:color="auto"/>
                <w:right w:val="none" w:sz="0" w:space="0" w:color="auto"/>
              </w:divBdr>
            </w:div>
          </w:divsChild>
        </w:div>
        <w:div w:id="75976549">
          <w:marLeft w:val="0"/>
          <w:marRight w:val="0"/>
          <w:marTop w:val="0"/>
          <w:marBottom w:val="0"/>
          <w:divBdr>
            <w:top w:val="none" w:sz="0" w:space="0" w:color="auto"/>
            <w:left w:val="none" w:sz="0" w:space="0" w:color="auto"/>
            <w:bottom w:val="none" w:sz="0" w:space="0" w:color="auto"/>
            <w:right w:val="none" w:sz="0" w:space="0" w:color="auto"/>
          </w:divBdr>
          <w:divsChild>
            <w:div w:id="210192536">
              <w:marLeft w:val="0"/>
              <w:marRight w:val="0"/>
              <w:marTop w:val="0"/>
              <w:marBottom w:val="0"/>
              <w:divBdr>
                <w:top w:val="none" w:sz="0" w:space="0" w:color="auto"/>
                <w:left w:val="none" w:sz="0" w:space="0" w:color="auto"/>
                <w:bottom w:val="none" w:sz="0" w:space="0" w:color="auto"/>
                <w:right w:val="none" w:sz="0" w:space="0" w:color="auto"/>
              </w:divBdr>
            </w:div>
          </w:divsChild>
        </w:div>
        <w:div w:id="81296967">
          <w:marLeft w:val="0"/>
          <w:marRight w:val="0"/>
          <w:marTop w:val="0"/>
          <w:marBottom w:val="0"/>
          <w:divBdr>
            <w:top w:val="none" w:sz="0" w:space="0" w:color="auto"/>
            <w:left w:val="none" w:sz="0" w:space="0" w:color="auto"/>
            <w:bottom w:val="none" w:sz="0" w:space="0" w:color="auto"/>
            <w:right w:val="none" w:sz="0" w:space="0" w:color="auto"/>
          </w:divBdr>
          <w:divsChild>
            <w:div w:id="1049263526">
              <w:marLeft w:val="0"/>
              <w:marRight w:val="0"/>
              <w:marTop w:val="0"/>
              <w:marBottom w:val="0"/>
              <w:divBdr>
                <w:top w:val="none" w:sz="0" w:space="0" w:color="auto"/>
                <w:left w:val="none" w:sz="0" w:space="0" w:color="auto"/>
                <w:bottom w:val="none" w:sz="0" w:space="0" w:color="auto"/>
                <w:right w:val="none" w:sz="0" w:space="0" w:color="auto"/>
              </w:divBdr>
            </w:div>
          </w:divsChild>
        </w:div>
        <w:div w:id="85732422">
          <w:marLeft w:val="0"/>
          <w:marRight w:val="0"/>
          <w:marTop w:val="0"/>
          <w:marBottom w:val="0"/>
          <w:divBdr>
            <w:top w:val="none" w:sz="0" w:space="0" w:color="auto"/>
            <w:left w:val="none" w:sz="0" w:space="0" w:color="auto"/>
            <w:bottom w:val="none" w:sz="0" w:space="0" w:color="auto"/>
            <w:right w:val="none" w:sz="0" w:space="0" w:color="auto"/>
          </w:divBdr>
          <w:divsChild>
            <w:div w:id="1014922809">
              <w:marLeft w:val="0"/>
              <w:marRight w:val="0"/>
              <w:marTop w:val="0"/>
              <w:marBottom w:val="0"/>
              <w:divBdr>
                <w:top w:val="none" w:sz="0" w:space="0" w:color="auto"/>
                <w:left w:val="none" w:sz="0" w:space="0" w:color="auto"/>
                <w:bottom w:val="none" w:sz="0" w:space="0" w:color="auto"/>
                <w:right w:val="none" w:sz="0" w:space="0" w:color="auto"/>
              </w:divBdr>
            </w:div>
          </w:divsChild>
        </w:div>
        <w:div w:id="86078989">
          <w:marLeft w:val="0"/>
          <w:marRight w:val="0"/>
          <w:marTop w:val="0"/>
          <w:marBottom w:val="0"/>
          <w:divBdr>
            <w:top w:val="none" w:sz="0" w:space="0" w:color="auto"/>
            <w:left w:val="none" w:sz="0" w:space="0" w:color="auto"/>
            <w:bottom w:val="none" w:sz="0" w:space="0" w:color="auto"/>
            <w:right w:val="none" w:sz="0" w:space="0" w:color="auto"/>
          </w:divBdr>
          <w:divsChild>
            <w:div w:id="827404268">
              <w:marLeft w:val="0"/>
              <w:marRight w:val="0"/>
              <w:marTop w:val="0"/>
              <w:marBottom w:val="0"/>
              <w:divBdr>
                <w:top w:val="none" w:sz="0" w:space="0" w:color="auto"/>
                <w:left w:val="none" w:sz="0" w:space="0" w:color="auto"/>
                <w:bottom w:val="none" w:sz="0" w:space="0" w:color="auto"/>
                <w:right w:val="none" w:sz="0" w:space="0" w:color="auto"/>
              </w:divBdr>
            </w:div>
          </w:divsChild>
        </w:div>
        <w:div w:id="110591548">
          <w:marLeft w:val="0"/>
          <w:marRight w:val="0"/>
          <w:marTop w:val="0"/>
          <w:marBottom w:val="0"/>
          <w:divBdr>
            <w:top w:val="none" w:sz="0" w:space="0" w:color="auto"/>
            <w:left w:val="none" w:sz="0" w:space="0" w:color="auto"/>
            <w:bottom w:val="none" w:sz="0" w:space="0" w:color="auto"/>
            <w:right w:val="none" w:sz="0" w:space="0" w:color="auto"/>
          </w:divBdr>
          <w:divsChild>
            <w:div w:id="525364732">
              <w:marLeft w:val="0"/>
              <w:marRight w:val="0"/>
              <w:marTop w:val="0"/>
              <w:marBottom w:val="0"/>
              <w:divBdr>
                <w:top w:val="none" w:sz="0" w:space="0" w:color="auto"/>
                <w:left w:val="none" w:sz="0" w:space="0" w:color="auto"/>
                <w:bottom w:val="none" w:sz="0" w:space="0" w:color="auto"/>
                <w:right w:val="none" w:sz="0" w:space="0" w:color="auto"/>
              </w:divBdr>
            </w:div>
          </w:divsChild>
        </w:div>
        <w:div w:id="135799524">
          <w:marLeft w:val="0"/>
          <w:marRight w:val="0"/>
          <w:marTop w:val="0"/>
          <w:marBottom w:val="0"/>
          <w:divBdr>
            <w:top w:val="none" w:sz="0" w:space="0" w:color="auto"/>
            <w:left w:val="none" w:sz="0" w:space="0" w:color="auto"/>
            <w:bottom w:val="none" w:sz="0" w:space="0" w:color="auto"/>
            <w:right w:val="none" w:sz="0" w:space="0" w:color="auto"/>
          </w:divBdr>
          <w:divsChild>
            <w:div w:id="1175192593">
              <w:marLeft w:val="0"/>
              <w:marRight w:val="0"/>
              <w:marTop w:val="0"/>
              <w:marBottom w:val="0"/>
              <w:divBdr>
                <w:top w:val="none" w:sz="0" w:space="0" w:color="auto"/>
                <w:left w:val="none" w:sz="0" w:space="0" w:color="auto"/>
                <w:bottom w:val="none" w:sz="0" w:space="0" w:color="auto"/>
                <w:right w:val="none" w:sz="0" w:space="0" w:color="auto"/>
              </w:divBdr>
            </w:div>
          </w:divsChild>
        </w:div>
        <w:div w:id="142164232">
          <w:marLeft w:val="0"/>
          <w:marRight w:val="0"/>
          <w:marTop w:val="0"/>
          <w:marBottom w:val="0"/>
          <w:divBdr>
            <w:top w:val="none" w:sz="0" w:space="0" w:color="auto"/>
            <w:left w:val="none" w:sz="0" w:space="0" w:color="auto"/>
            <w:bottom w:val="none" w:sz="0" w:space="0" w:color="auto"/>
            <w:right w:val="none" w:sz="0" w:space="0" w:color="auto"/>
          </w:divBdr>
          <w:divsChild>
            <w:div w:id="276985224">
              <w:marLeft w:val="0"/>
              <w:marRight w:val="0"/>
              <w:marTop w:val="0"/>
              <w:marBottom w:val="0"/>
              <w:divBdr>
                <w:top w:val="none" w:sz="0" w:space="0" w:color="auto"/>
                <w:left w:val="none" w:sz="0" w:space="0" w:color="auto"/>
                <w:bottom w:val="none" w:sz="0" w:space="0" w:color="auto"/>
                <w:right w:val="none" w:sz="0" w:space="0" w:color="auto"/>
              </w:divBdr>
            </w:div>
          </w:divsChild>
        </w:div>
        <w:div w:id="145704014">
          <w:marLeft w:val="0"/>
          <w:marRight w:val="0"/>
          <w:marTop w:val="0"/>
          <w:marBottom w:val="0"/>
          <w:divBdr>
            <w:top w:val="none" w:sz="0" w:space="0" w:color="auto"/>
            <w:left w:val="none" w:sz="0" w:space="0" w:color="auto"/>
            <w:bottom w:val="none" w:sz="0" w:space="0" w:color="auto"/>
            <w:right w:val="none" w:sz="0" w:space="0" w:color="auto"/>
          </w:divBdr>
          <w:divsChild>
            <w:div w:id="103812090">
              <w:marLeft w:val="0"/>
              <w:marRight w:val="0"/>
              <w:marTop w:val="0"/>
              <w:marBottom w:val="0"/>
              <w:divBdr>
                <w:top w:val="none" w:sz="0" w:space="0" w:color="auto"/>
                <w:left w:val="none" w:sz="0" w:space="0" w:color="auto"/>
                <w:bottom w:val="none" w:sz="0" w:space="0" w:color="auto"/>
                <w:right w:val="none" w:sz="0" w:space="0" w:color="auto"/>
              </w:divBdr>
            </w:div>
          </w:divsChild>
        </w:div>
        <w:div w:id="147095353">
          <w:marLeft w:val="0"/>
          <w:marRight w:val="0"/>
          <w:marTop w:val="0"/>
          <w:marBottom w:val="0"/>
          <w:divBdr>
            <w:top w:val="none" w:sz="0" w:space="0" w:color="auto"/>
            <w:left w:val="none" w:sz="0" w:space="0" w:color="auto"/>
            <w:bottom w:val="none" w:sz="0" w:space="0" w:color="auto"/>
            <w:right w:val="none" w:sz="0" w:space="0" w:color="auto"/>
          </w:divBdr>
          <w:divsChild>
            <w:div w:id="1108232914">
              <w:marLeft w:val="0"/>
              <w:marRight w:val="0"/>
              <w:marTop w:val="0"/>
              <w:marBottom w:val="0"/>
              <w:divBdr>
                <w:top w:val="none" w:sz="0" w:space="0" w:color="auto"/>
                <w:left w:val="none" w:sz="0" w:space="0" w:color="auto"/>
                <w:bottom w:val="none" w:sz="0" w:space="0" w:color="auto"/>
                <w:right w:val="none" w:sz="0" w:space="0" w:color="auto"/>
              </w:divBdr>
            </w:div>
          </w:divsChild>
        </w:div>
        <w:div w:id="163280036">
          <w:marLeft w:val="0"/>
          <w:marRight w:val="0"/>
          <w:marTop w:val="0"/>
          <w:marBottom w:val="0"/>
          <w:divBdr>
            <w:top w:val="none" w:sz="0" w:space="0" w:color="auto"/>
            <w:left w:val="none" w:sz="0" w:space="0" w:color="auto"/>
            <w:bottom w:val="none" w:sz="0" w:space="0" w:color="auto"/>
            <w:right w:val="none" w:sz="0" w:space="0" w:color="auto"/>
          </w:divBdr>
          <w:divsChild>
            <w:div w:id="360937120">
              <w:marLeft w:val="0"/>
              <w:marRight w:val="0"/>
              <w:marTop w:val="0"/>
              <w:marBottom w:val="0"/>
              <w:divBdr>
                <w:top w:val="none" w:sz="0" w:space="0" w:color="auto"/>
                <w:left w:val="none" w:sz="0" w:space="0" w:color="auto"/>
                <w:bottom w:val="none" w:sz="0" w:space="0" w:color="auto"/>
                <w:right w:val="none" w:sz="0" w:space="0" w:color="auto"/>
              </w:divBdr>
            </w:div>
          </w:divsChild>
        </w:div>
        <w:div w:id="167523740">
          <w:marLeft w:val="0"/>
          <w:marRight w:val="0"/>
          <w:marTop w:val="0"/>
          <w:marBottom w:val="0"/>
          <w:divBdr>
            <w:top w:val="none" w:sz="0" w:space="0" w:color="auto"/>
            <w:left w:val="none" w:sz="0" w:space="0" w:color="auto"/>
            <w:bottom w:val="none" w:sz="0" w:space="0" w:color="auto"/>
            <w:right w:val="none" w:sz="0" w:space="0" w:color="auto"/>
          </w:divBdr>
          <w:divsChild>
            <w:div w:id="400951734">
              <w:marLeft w:val="0"/>
              <w:marRight w:val="0"/>
              <w:marTop w:val="0"/>
              <w:marBottom w:val="0"/>
              <w:divBdr>
                <w:top w:val="none" w:sz="0" w:space="0" w:color="auto"/>
                <w:left w:val="none" w:sz="0" w:space="0" w:color="auto"/>
                <w:bottom w:val="none" w:sz="0" w:space="0" w:color="auto"/>
                <w:right w:val="none" w:sz="0" w:space="0" w:color="auto"/>
              </w:divBdr>
            </w:div>
          </w:divsChild>
        </w:div>
        <w:div w:id="173570345">
          <w:marLeft w:val="0"/>
          <w:marRight w:val="0"/>
          <w:marTop w:val="0"/>
          <w:marBottom w:val="0"/>
          <w:divBdr>
            <w:top w:val="none" w:sz="0" w:space="0" w:color="auto"/>
            <w:left w:val="none" w:sz="0" w:space="0" w:color="auto"/>
            <w:bottom w:val="none" w:sz="0" w:space="0" w:color="auto"/>
            <w:right w:val="none" w:sz="0" w:space="0" w:color="auto"/>
          </w:divBdr>
          <w:divsChild>
            <w:div w:id="1342204122">
              <w:marLeft w:val="0"/>
              <w:marRight w:val="0"/>
              <w:marTop w:val="0"/>
              <w:marBottom w:val="0"/>
              <w:divBdr>
                <w:top w:val="none" w:sz="0" w:space="0" w:color="auto"/>
                <w:left w:val="none" w:sz="0" w:space="0" w:color="auto"/>
                <w:bottom w:val="none" w:sz="0" w:space="0" w:color="auto"/>
                <w:right w:val="none" w:sz="0" w:space="0" w:color="auto"/>
              </w:divBdr>
            </w:div>
          </w:divsChild>
        </w:div>
        <w:div w:id="180097261">
          <w:marLeft w:val="0"/>
          <w:marRight w:val="0"/>
          <w:marTop w:val="0"/>
          <w:marBottom w:val="0"/>
          <w:divBdr>
            <w:top w:val="none" w:sz="0" w:space="0" w:color="auto"/>
            <w:left w:val="none" w:sz="0" w:space="0" w:color="auto"/>
            <w:bottom w:val="none" w:sz="0" w:space="0" w:color="auto"/>
            <w:right w:val="none" w:sz="0" w:space="0" w:color="auto"/>
          </w:divBdr>
          <w:divsChild>
            <w:div w:id="892690909">
              <w:marLeft w:val="0"/>
              <w:marRight w:val="0"/>
              <w:marTop w:val="0"/>
              <w:marBottom w:val="0"/>
              <w:divBdr>
                <w:top w:val="none" w:sz="0" w:space="0" w:color="auto"/>
                <w:left w:val="none" w:sz="0" w:space="0" w:color="auto"/>
                <w:bottom w:val="none" w:sz="0" w:space="0" w:color="auto"/>
                <w:right w:val="none" w:sz="0" w:space="0" w:color="auto"/>
              </w:divBdr>
            </w:div>
          </w:divsChild>
        </w:div>
        <w:div w:id="181093553">
          <w:marLeft w:val="0"/>
          <w:marRight w:val="0"/>
          <w:marTop w:val="0"/>
          <w:marBottom w:val="0"/>
          <w:divBdr>
            <w:top w:val="none" w:sz="0" w:space="0" w:color="auto"/>
            <w:left w:val="none" w:sz="0" w:space="0" w:color="auto"/>
            <w:bottom w:val="none" w:sz="0" w:space="0" w:color="auto"/>
            <w:right w:val="none" w:sz="0" w:space="0" w:color="auto"/>
          </w:divBdr>
          <w:divsChild>
            <w:div w:id="1485897892">
              <w:marLeft w:val="0"/>
              <w:marRight w:val="0"/>
              <w:marTop w:val="0"/>
              <w:marBottom w:val="0"/>
              <w:divBdr>
                <w:top w:val="none" w:sz="0" w:space="0" w:color="auto"/>
                <w:left w:val="none" w:sz="0" w:space="0" w:color="auto"/>
                <w:bottom w:val="none" w:sz="0" w:space="0" w:color="auto"/>
                <w:right w:val="none" w:sz="0" w:space="0" w:color="auto"/>
              </w:divBdr>
            </w:div>
          </w:divsChild>
        </w:div>
        <w:div w:id="182324416">
          <w:marLeft w:val="0"/>
          <w:marRight w:val="0"/>
          <w:marTop w:val="0"/>
          <w:marBottom w:val="0"/>
          <w:divBdr>
            <w:top w:val="none" w:sz="0" w:space="0" w:color="auto"/>
            <w:left w:val="none" w:sz="0" w:space="0" w:color="auto"/>
            <w:bottom w:val="none" w:sz="0" w:space="0" w:color="auto"/>
            <w:right w:val="none" w:sz="0" w:space="0" w:color="auto"/>
          </w:divBdr>
          <w:divsChild>
            <w:div w:id="981273394">
              <w:marLeft w:val="0"/>
              <w:marRight w:val="0"/>
              <w:marTop w:val="0"/>
              <w:marBottom w:val="0"/>
              <w:divBdr>
                <w:top w:val="none" w:sz="0" w:space="0" w:color="auto"/>
                <w:left w:val="none" w:sz="0" w:space="0" w:color="auto"/>
                <w:bottom w:val="none" w:sz="0" w:space="0" w:color="auto"/>
                <w:right w:val="none" w:sz="0" w:space="0" w:color="auto"/>
              </w:divBdr>
            </w:div>
          </w:divsChild>
        </w:div>
        <w:div w:id="192765142">
          <w:marLeft w:val="0"/>
          <w:marRight w:val="0"/>
          <w:marTop w:val="0"/>
          <w:marBottom w:val="0"/>
          <w:divBdr>
            <w:top w:val="none" w:sz="0" w:space="0" w:color="auto"/>
            <w:left w:val="none" w:sz="0" w:space="0" w:color="auto"/>
            <w:bottom w:val="none" w:sz="0" w:space="0" w:color="auto"/>
            <w:right w:val="none" w:sz="0" w:space="0" w:color="auto"/>
          </w:divBdr>
          <w:divsChild>
            <w:div w:id="1639800795">
              <w:marLeft w:val="0"/>
              <w:marRight w:val="0"/>
              <w:marTop w:val="0"/>
              <w:marBottom w:val="0"/>
              <w:divBdr>
                <w:top w:val="none" w:sz="0" w:space="0" w:color="auto"/>
                <w:left w:val="none" w:sz="0" w:space="0" w:color="auto"/>
                <w:bottom w:val="none" w:sz="0" w:space="0" w:color="auto"/>
                <w:right w:val="none" w:sz="0" w:space="0" w:color="auto"/>
              </w:divBdr>
            </w:div>
          </w:divsChild>
        </w:div>
        <w:div w:id="194664041">
          <w:marLeft w:val="0"/>
          <w:marRight w:val="0"/>
          <w:marTop w:val="0"/>
          <w:marBottom w:val="0"/>
          <w:divBdr>
            <w:top w:val="none" w:sz="0" w:space="0" w:color="auto"/>
            <w:left w:val="none" w:sz="0" w:space="0" w:color="auto"/>
            <w:bottom w:val="none" w:sz="0" w:space="0" w:color="auto"/>
            <w:right w:val="none" w:sz="0" w:space="0" w:color="auto"/>
          </w:divBdr>
          <w:divsChild>
            <w:div w:id="393354606">
              <w:marLeft w:val="0"/>
              <w:marRight w:val="0"/>
              <w:marTop w:val="0"/>
              <w:marBottom w:val="0"/>
              <w:divBdr>
                <w:top w:val="none" w:sz="0" w:space="0" w:color="auto"/>
                <w:left w:val="none" w:sz="0" w:space="0" w:color="auto"/>
                <w:bottom w:val="none" w:sz="0" w:space="0" w:color="auto"/>
                <w:right w:val="none" w:sz="0" w:space="0" w:color="auto"/>
              </w:divBdr>
            </w:div>
          </w:divsChild>
        </w:div>
        <w:div w:id="198667460">
          <w:marLeft w:val="0"/>
          <w:marRight w:val="0"/>
          <w:marTop w:val="0"/>
          <w:marBottom w:val="0"/>
          <w:divBdr>
            <w:top w:val="none" w:sz="0" w:space="0" w:color="auto"/>
            <w:left w:val="none" w:sz="0" w:space="0" w:color="auto"/>
            <w:bottom w:val="none" w:sz="0" w:space="0" w:color="auto"/>
            <w:right w:val="none" w:sz="0" w:space="0" w:color="auto"/>
          </w:divBdr>
          <w:divsChild>
            <w:div w:id="405306153">
              <w:marLeft w:val="0"/>
              <w:marRight w:val="0"/>
              <w:marTop w:val="0"/>
              <w:marBottom w:val="0"/>
              <w:divBdr>
                <w:top w:val="none" w:sz="0" w:space="0" w:color="auto"/>
                <w:left w:val="none" w:sz="0" w:space="0" w:color="auto"/>
                <w:bottom w:val="none" w:sz="0" w:space="0" w:color="auto"/>
                <w:right w:val="none" w:sz="0" w:space="0" w:color="auto"/>
              </w:divBdr>
            </w:div>
          </w:divsChild>
        </w:div>
        <w:div w:id="200480994">
          <w:marLeft w:val="0"/>
          <w:marRight w:val="0"/>
          <w:marTop w:val="0"/>
          <w:marBottom w:val="0"/>
          <w:divBdr>
            <w:top w:val="none" w:sz="0" w:space="0" w:color="auto"/>
            <w:left w:val="none" w:sz="0" w:space="0" w:color="auto"/>
            <w:bottom w:val="none" w:sz="0" w:space="0" w:color="auto"/>
            <w:right w:val="none" w:sz="0" w:space="0" w:color="auto"/>
          </w:divBdr>
          <w:divsChild>
            <w:div w:id="1195851797">
              <w:marLeft w:val="0"/>
              <w:marRight w:val="0"/>
              <w:marTop w:val="0"/>
              <w:marBottom w:val="0"/>
              <w:divBdr>
                <w:top w:val="none" w:sz="0" w:space="0" w:color="auto"/>
                <w:left w:val="none" w:sz="0" w:space="0" w:color="auto"/>
                <w:bottom w:val="none" w:sz="0" w:space="0" w:color="auto"/>
                <w:right w:val="none" w:sz="0" w:space="0" w:color="auto"/>
              </w:divBdr>
            </w:div>
          </w:divsChild>
        </w:div>
        <w:div w:id="207256196">
          <w:marLeft w:val="0"/>
          <w:marRight w:val="0"/>
          <w:marTop w:val="0"/>
          <w:marBottom w:val="0"/>
          <w:divBdr>
            <w:top w:val="none" w:sz="0" w:space="0" w:color="auto"/>
            <w:left w:val="none" w:sz="0" w:space="0" w:color="auto"/>
            <w:bottom w:val="none" w:sz="0" w:space="0" w:color="auto"/>
            <w:right w:val="none" w:sz="0" w:space="0" w:color="auto"/>
          </w:divBdr>
          <w:divsChild>
            <w:div w:id="1468162295">
              <w:marLeft w:val="0"/>
              <w:marRight w:val="0"/>
              <w:marTop w:val="0"/>
              <w:marBottom w:val="0"/>
              <w:divBdr>
                <w:top w:val="none" w:sz="0" w:space="0" w:color="auto"/>
                <w:left w:val="none" w:sz="0" w:space="0" w:color="auto"/>
                <w:bottom w:val="none" w:sz="0" w:space="0" w:color="auto"/>
                <w:right w:val="none" w:sz="0" w:space="0" w:color="auto"/>
              </w:divBdr>
            </w:div>
          </w:divsChild>
        </w:div>
        <w:div w:id="216279288">
          <w:marLeft w:val="0"/>
          <w:marRight w:val="0"/>
          <w:marTop w:val="0"/>
          <w:marBottom w:val="0"/>
          <w:divBdr>
            <w:top w:val="none" w:sz="0" w:space="0" w:color="auto"/>
            <w:left w:val="none" w:sz="0" w:space="0" w:color="auto"/>
            <w:bottom w:val="none" w:sz="0" w:space="0" w:color="auto"/>
            <w:right w:val="none" w:sz="0" w:space="0" w:color="auto"/>
          </w:divBdr>
          <w:divsChild>
            <w:div w:id="1425296633">
              <w:marLeft w:val="0"/>
              <w:marRight w:val="0"/>
              <w:marTop w:val="0"/>
              <w:marBottom w:val="0"/>
              <w:divBdr>
                <w:top w:val="none" w:sz="0" w:space="0" w:color="auto"/>
                <w:left w:val="none" w:sz="0" w:space="0" w:color="auto"/>
                <w:bottom w:val="none" w:sz="0" w:space="0" w:color="auto"/>
                <w:right w:val="none" w:sz="0" w:space="0" w:color="auto"/>
              </w:divBdr>
            </w:div>
          </w:divsChild>
        </w:div>
        <w:div w:id="225070785">
          <w:marLeft w:val="0"/>
          <w:marRight w:val="0"/>
          <w:marTop w:val="0"/>
          <w:marBottom w:val="0"/>
          <w:divBdr>
            <w:top w:val="none" w:sz="0" w:space="0" w:color="auto"/>
            <w:left w:val="none" w:sz="0" w:space="0" w:color="auto"/>
            <w:bottom w:val="none" w:sz="0" w:space="0" w:color="auto"/>
            <w:right w:val="none" w:sz="0" w:space="0" w:color="auto"/>
          </w:divBdr>
          <w:divsChild>
            <w:div w:id="2137486294">
              <w:marLeft w:val="0"/>
              <w:marRight w:val="0"/>
              <w:marTop w:val="0"/>
              <w:marBottom w:val="0"/>
              <w:divBdr>
                <w:top w:val="none" w:sz="0" w:space="0" w:color="auto"/>
                <w:left w:val="none" w:sz="0" w:space="0" w:color="auto"/>
                <w:bottom w:val="none" w:sz="0" w:space="0" w:color="auto"/>
                <w:right w:val="none" w:sz="0" w:space="0" w:color="auto"/>
              </w:divBdr>
            </w:div>
          </w:divsChild>
        </w:div>
        <w:div w:id="225607001">
          <w:marLeft w:val="0"/>
          <w:marRight w:val="0"/>
          <w:marTop w:val="0"/>
          <w:marBottom w:val="0"/>
          <w:divBdr>
            <w:top w:val="none" w:sz="0" w:space="0" w:color="auto"/>
            <w:left w:val="none" w:sz="0" w:space="0" w:color="auto"/>
            <w:bottom w:val="none" w:sz="0" w:space="0" w:color="auto"/>
            <w:right w:val="none" w:sz="0" w:space="0" w:color="auto"/>
          </w:divBdr>
          <w:divsChild>
            <w:div w:id="1197277431">
              <w:marLeft w:val="0"/>
              <w:marRight w:val="0"/>
              <w:marTop w:val="0"/>
              <w:marBottom w:val="0"/>
              <w:divBdr>
                <w:top w:val="none" w:sz="0" w:space="0" w:color="auto"/>
                <w:left w:val="none" w:sz="0" w:space="0" w:color="auto"/>
                <w:bottom w:val="none" w:sz="0" w:space="0" w:color="auto"/>
                <w:right w:val="none" w:sz="0" w:space="0" w:color="auto"/>
              </w:divBdr>
            </w:div>
          </w:divsChild>
        </w:div>
        <w:div w:id="226764192">
          <w:marLeft w:val="0"/>
          <w:marRight w:val="0"/>
          <w:marTop w:val="0"/>
          <w:marBottom w:val="0"/>
          <w:divBdr>
            <w:top w:val="none" w:sz="0" w:space="0" w:color="auto"/>
            <w:left w:val="none" w:sz="0" w:space="0" w:color="auto"/>
            <w:bottom w:val="none" w:sz="0" w:space="0" w:color="auto"/>
            <w:right w:val="none" w:sz="0" w:space="0" w:color="auto"/>
          </w:divBdr>
          <w:divsChild>
            <w:div w:id="199363658">
              <w:marLeft w:val="0"/>
              <w:marRight w:val="0"/>
              <w:marTop w:val="0"/>
              <w:marBottom w:val="0"/>
              <w:divBdr>
                <w:top w:val="none" w:sz="0" w:space="0" w:color="auto"/>
                <w:left w:val="none" w:sz="0" w:space="0" w:color="auto"/>
                <w:bottom w:val="none" w:sz="0" w:space="0" w:color="auto"/>
                <w:right w:val="none" w:sz="0" w:space="0" w:color="auto"/>
              </w:divBdr>
            </w:div>
          </w:divsChild>
        </w:div>
        <w:div w:id="229391735">
          <w:marLeft w:val="0"/>
          <w:marRight w:val="0"/>
          <w:marTop w:val="0"/>
          <w:marBottom w:val="0"/>
          <w:divBdr>
            <w:top w:val="none" w:sz="0" w:space="0" w:color="auto"/>
            <w:left w:val="none" w:sz="0" w:space="0" w:color="auto"/>
            <w:bottom w:val="none" w:sz="0" w:space="0" w:color="auto"/>
            <w:right w:val="none" w:sz="0" w:space="0" w:color="auto"/>
          </w:divBdr>
          <w:divsChild>
            <w:div w:id="1616718024">
              <w:marLeft w:val="0"/>
              <w:marRight w:val="0"/>
              <w:marTop w:val="0"/>
              <w:marBottom w:val="0"/>
              <w:divBdr>
                <w:top w:val="none" w:sz="0" w:space="0" w:color="auto"/>
                <w:left w:val="none" w:sz="0" w:space="0" w:color="auto"/>
                <w:bottom w:val="none" w:sz="0" w:space="0" w:color="auto"/>
                <w:right w:val="none" w:sz="0" w:space="0" w:color="auto"/>
              </w:divBdr>
            </w:div>
          </w:divsChild>
        </w:div>
        <w:div w:id="237398614">
          <w:marLeft w:val="0"/>
          <w:marRight w:val="0"/>
          <w:marTop w:val="0"/>
          <w:marBottom w:val="0"/>
          <w:divBdr>
            <w:top w:val="none" w:sz="0" w:space="0" w:color="auto"/>
            <w:left w:val="none" w:sz="0" w:space="0" w:color="auto"/>
            <w:bottom w:val="none" w:sz="0" w:space="0" w:color="auto"/>
            <w:right w:val="none" w:sz="0" w:space="0" w:color="auto"/>
          </w:divBdr>
          <w:divsChild>
            <w:div w:id="1394230270">
              <w:marLeft w:val="0"/>
              <w:marRight w:val="0"/>
              <w:marTop w:val="0"/>
              <w:marBottom w:val="0"/>
              <w:divBdr>
                <w:top w:val="none" w:sz="0" w:space="0" w:color="auto"/>
                <w:left w:val="none" w:sz="0" w:space="0" w:color="auto"/>
                <w:bottom w:val="none" w:sz="0" w:space="0" w:color="auto"/>
                <w:right w:val="none" w:sz="0" w:space="0" w:color="auto"/>
              </w:divBdr>
            </w:div>
          </w:divsChild>
        </w:div>
        <w:div w:id="243076567">
          <w:marLeft w:val="0"/>
          <w:marRight w:val="0"/>
          <w:marTop w:val="0"/>
          <w:marBottom w:val="0"/>
          <w:divBdr>
            <w:top w:val="none" w:sz="0" w:space="0" w:color="auto"/>
            <w:left w:val="none" w:sz="0" w:space="0" w:color="auto"/>
            <w:bottom w:val="none" w:sz="0" w:space="0" w:color="auto"/>
            <w:right w:val="none" w:sz="0" w:space="0" w:color="auto"/>
          </w:divBdr>
          <w:divsChild>
            <w:div w:id="83764674">
              <w:marLeft w:val="0"/>
              <w:marRight w:val="0"/>
              <w:marTop w:val="0"/>
              <w:marBottom w:val="0"/>
              <w:divBdr>
                <w:top w:val="none" w:sz="0" w:space="0" w:color="auto"/>
                <w:left w:val="none" w:sz="0" w:space="0" w:color="auto"/>
                <w:bottom w:val="none" w:sz="0" w:space="0" w:color="auto"/>
                <w:right w:val="none" w:sz="0" w:space="0" w:color="auto"/>
              </w:divBdr>
            </w:div>
          </w:divsChild>
        </w:div>
        <w:div w:id="244190462">
          <w:marLeft w:val="0"/>
          <w:marRight w:val="0"/>
          <w:marTop w:val="0"/>
          <w:marBottom w:val="0"/>
          <w:divBdr>
            <w:top w:val="none" w:sz="0" w:space="0" w:color="auto"/>
            <w:left w:val="none" w:sz="0" w:space="0" w:color="auto"/>
            <w:bottom w:val="none" w:sz="0" w:space="0" w:color="auto"/>
            <w:right w:val="none" w:sz="0" w:space="0" w:color="auto"/>
          </w:divBdr>
          <w:divsChild>
            <w:div w:id="933319913">
              <w:marLeft w:val="0"/>
              <w:marRight w:val="0"/>
              <w:marTop w:val="0"/>
              <w:marBottom w:val="0"/>
              <w:divBdr>
                <w:top w:val="none" w:sz="0" w:space="0" w:color="auto"/>
                <w:left w:val="none" w:sz="0" w:space="0" w:color="auto"/>
                <w:bottom w:val="none" w:sz="0" w:space="0" w:color="auto"/>
                <w:right w:val="none" w:sz="0" w:space="0" w:color="auto"/>
              </w:divBdr>
            </w:div>
          </w:divsChild>
        </w:div>
        <w:div w:id="248345187">
          <w:marLeft w:val="0"/>
          <w:marRight w:val="0"/>
          <w:marTop w:val="0"/>
          <w:marBottom w:val="0"/>
          <w:divBdr>
            <w:top w:val="none" w:sz="0" w:space="0" w:color="auto"/>
            <w:left w:val="none" w:sz="0" w:space="0" w:color="auto"/>
            <w:bottom w:val="none" w:sz="0" w:space="0" w:color="auto"/>
            <w:right w:val="none" w:sz="0" w:space="0" w:color="auto"/>
          </w:divBdr>
          <w:divsChild>
            <w:div w:id="326715357">
              <w:marLeft w:val="0"/>
              <w:marRight w:val="0"/>
              <w:marTop w:val="0"/>
              <w:marBottom w:val="0"/>
              <w:divBdr>
                <w:top w:val="none" w:sz="0" w:space="0" w:color="auto"/>
                <w:left w:val="none" w:sz="0" w:space="0" w:color="auto"/>
                <w:bottom w:val="none" w:sz="0" w:space="0" w:color="auto"/>
                <w:right w:val="none" w:sz="0" w:space="0" w:color="auto"/>
              </w:divBdr>
            </w:div>
          </w:divsChild>
        </w:div>
        <w:div w:id="250091311">
          <w:marLeft w:val="0"/>
          <w:marRight w:val="0"/>
          <w:marTop w:val="0"/>
          <w:marBottom w:val="0"/>
          <w:divBdr>
            <w:top w:val="none" w:sz="0" w:space="0" w:color="auto"/>
            <w:left w:val="none" w:sz="0" w:space="0" w:color="auto"/>
            <w:bottom w:val="none" w:sz="0" w:space="0" w:color="auto"/>
            <w:right w:val="none" w:sz="0" w:space="0" w:color="auto"/>
          </w:divBdr>
          <w:divsChild>
            <w:div w:id="429400210">
              <w:marLeft w:val="0"/>
              <w:marRight w:val="0"/>
              <w:marTop w:val="0"/>
              <w:marBottom w:val="0"/>
              <w:divBdr>
                <w:top w:val="none" w:sz="0" w:space="0" w:color="auto"/>
                <w:left w:val="none" w:sz="0" w:space="0" w:color="auto"/>
                <w:bottom w:val="none" w:sz="0" w:space="0" w:color="auto"/>
                <w:right w:val="none" w:sz="0" w:space="0" w:color="auto"/>
              </w:divBdr>
            </w:div>
          </w:divsChild>
        </w:div>
        <w:div w:id="250117377">
          <w:marLeft w:val="0"/>
          <w:marRight w:val="0"/>
          <w:marTop w:val="0"/>
          <w:marBottom w:val="0"/>
          <w:divBdr>
            <w:top w:val="none" w:sz="0" w:space="0" w:color="auto"/>
            <w:left w:val="none" w:sz="0" w:space="0" w:color="auto"/>
            <w:bottom w:val="none" w:sz="0" w:space="0" w:color="auto"/>
            <w:right w:val="none" w:sz="0" w:space="0" w:color="auto"/>
          </w:divBdr>
          <w:divsChild>
            <w:div w:id="333530034">
              <w:marLeft w:val="0"/>
              <w:marRight w:val="0"/>
              <w:marTop w:val="0"/>
              <w:marBottom w:val="0"/>
              <w:divBdr>
                <w:top w:val="none" w:sz="0" w:space="0" w:color="auto"/>
                <w:left w:val="none" w:sz="0" w:space="0" w:color="auto"/>
                <w:bottom w:val="none" w:sz="0" w:space="0" w:color="auto"/>
                <w:right w:val="none" w:sz="0" w:space="0" w:color="auto"/>
              </w:divBdr>
            </w:div>
          </w:divsChild>
        </w:div>
        <w:div w:id="253588287">
          <w:marLeft w:val="0"/>
          <w:marRight w:val="0"/>
          <w:marTop w:val="0"/>
          <w:marBottom w:val="0"/>
          <w:divBdr>
            <w:top w:val="none" w:sz="0" w:space="0" w:color="auto"/>
            <w:left w:val="none" w:sz="0" w:space="0" w:color="auto"/>
            <w:bottom w:val="none" w:sz="0" w:space="0" w:color="auto"/>
            <w:right w:val="none" w:sz="0" w:space="0" w:color="auto"/>
          </w:divBdr>
          <w:divsChild>
            <w:div w:id="1448499710">
              <w:marLeft w:val="0"/>
              <w:marRight w:val="0"/>
              <w:marTop w:val="0"/>
              <w:marBottom w:val="0"/>
              <w:divBdr>
                <w:top w:val="none" w:sz="0" w:space="0" w:color="auto"/>
                <w:left w:val="none" w:sz="0" w:space="0" w:color="auto"/>
                <w:bottom w:val="none" w:sz="0" w:space="0" w:color="auto"/>
                <w:right w:val="none" w:sz="0" w:space="0" w:color="auto"/>
              </w:divBdr>
            </w:div>
          </w:divsChild>
        </w:div>
        <w:div w:id="254828535">
          <w:marLeft w:val="0"/>
          <w:marRight w:val="0"/>
          <w:marTop w:val="0"/>
          <w:marBottom w:val="0"/>
          <w:divBdr>
            <w:top w:val="none" w:sz="0" w:space="0" w:color="auto"/>
            <w:left w:val="none" w:sz="0" w:space="0" w:color="auto"/>
            <w:bottom w:val="none" w:sz="0" w:space="0" w:color="auto"/>
            <w:right w:val="none" w:sz="0" w:space="0" w:color="auto"/>
          </w:divBdr>
          <w:divsChild>
            <w:div w:id="1938754851">
              <w:marLeft w:val="0"/>
              <w:marRight w:val="0"/>
              <w:marTop w:val="0"/>
              <w:marBottom w:val="0"/>
              <w:divBdr>
                <w:top w:val="none" w:sz="0" w:space="0" w:color="auto"/>
                <w:left w:val="none" w:sz="0" w:space="0" w:color="auto"/>
                <w:bottom w:val="none" w:sz="0" w:space="0" w:color="auto"/>
                <w:right w:val="none" w:sz="0" w:space="0" w:color="auto"/>
              </w:divBdr>
            </w:div>
          </w:divsChild>
        </w:div>
        <w:div w:id="265964386">
          <w:marLeft w:val="0"/>
          <w:marRight w:val="0"/>
          <w:marTop w:val="0"/>
          <w:marBottom w:val="0"/>
          <w:divBdr>
            <w:top w:val="none" w:sz="0" w:space="0" w:color="auto"/>
            <w:left w:val="none" w:sz="0" w:space="0" w:color="auto"/>
            <w:bottom w:val="none" w:sz="0" w:space="0" w:color="auto"/>
            <w:right w:val="none" w:sz="0" w:space="0" w:color="auto"/>
          </w:divBdr>
          <w:divsChild>
            <w:div w:id="1825778264">
              <w:marLeft w:val="0"/>
              <w:marRight w:val="0"/>
              <w:marTop w:val="0"/>
              <w:marBottom w:val="0"/>
              <w:divBdr>
                <w:top w:val="none" w:sz="0" w:space="0" w:color="auto"/>
                <w:left w:val="none" w:sz="0" w:space="0" w:color="auto"/>
                <w:bottom w:val="none" w:sz="0" w:space="0" w:color="auto"/>
                <w:right w:val="none" w:sz="0" w:space="0" w:color="auto"/>
              </w:divBdr>
            </w:div>
          </w:divsChild>
        </w:div>
        <w:div w:id="285547879">
          <w:marLeft w:val="0"/>
          <w:marRight w:val="0"/>
          <w:marTop w:val="0"/>
          <w:marBottom w:val="0"/>
          <w:divBdr>
            <w:top w:val="none" w:sz="0" w:space="0" w:color="auto"/>
            <w:left w:val="none" w:sz="0" w:space="0" w:color="auto"/>
            <w:bottom w:val="none" w:sz="0" w:space="0" w:color="auto"/>
            <w:right w:val="none" w:sz="0" w:space="0" w:color="auto"/>
          </w:divBdr>
          <w:divsChild>
            <w:div w:id="1249534313">
              <w:marLeft w:val="0"/>
              <w:marRight w:val="0"/>
              <w:marTop w:val="0"/>
              <w:marBottom w:val="0"/>
              <w:divBdr>
                <w:top w:val="none" w:sz="0" w:space="0" w:color="auto"/>
                <w:left w:val="none" w:sz="0" w:space="0" w:color="auto"/>
                <w:bottom w:val="none" w:sz="0" w:space="0" w:color="auto"/>
                <w:right w:val="none" w:sz="0" w:space="0" w:color="auto"/>
              </w:divBdr>
            </w:div>
          </w:divsChild>
        </w:div>
        <w:div w:id="293826628">
          <w:marLeft w:val="0"/>
          <w:marRight w:val="0"/>
          <w:marTop w:val="0"/>
          <w:marBottom w:val="0"/>
          <w:divBdr>
            <w:top w:val="none" w:sz="0" w:space="0" w:color="auto"/>
            <w:left w:val="none" w:sz="0" w:space="0" w:color="auto"/>
            <w:bottom w:val="none" w:sz="0" w:space="0" w:color="auto"/>
            <w:right w:val="none" w:sz="0" w:space="0" w:color="auto"/>
          </w:divBdr>
          <w:divsChild>
            <w:div w:id="361201607">
              <w:marLeft w:val="0"/>
              <w:marRight w:val="0"/>
              <w:marTop w:val="0"/>
              <w:marBottom w:val="0"/>
              <w:divBdr>
                <w:top w:val="none" w:sz="0" w:space="0" w:color="auto"/>
                <w:left w:val="none" w:sz="0" w:space="0" w:color="auto"/>
                <w:bottom w:val="none" w:sz="0" w:space="0" w:color="auto"/>
                <w:right w:val="none" w:sz="0" w:space="0" w:color="auto"/>
              </w:divBdr>
            </w:div>
          </w:divsChild>
        </w:div>
        <w:div w:id="307132004">
          <w:marLeft w:val="0"/>
          <w:marRight w:val="0"/>
          <w:marTop w:val="0"/>
          <w:marBottom w:val="0"/>
          <w:divBdr>
            <w:top w:val="none" w:sz="0" w:space="0" w:color="auto"/>
            <w:left w:val="none" w:sz="0" w:space="0" w:color="auto"/>
            <w:bottom w:val="none" w:sz="0" w:space="0" w:color="auto"/>
            <w:right w:val="none" w:sz="0" w:space="0" w:color="auto"/>
          </w:divBdr>
          <w:divsChild>
            <w:div w:id="1342196124">
              <w:marLeft w:val="0"/>
              <w:marRight w:val="0"/>
              <w:marTop w:val="0"/>
              <w:marBottom w:val="0"/>
              <w:divBdr>
                <w:top w:val="none" w:sz="0" w:space="0" w:color="auto"/>
                <w:left w:val="none" w:sz="0" w:space="0" w:color="auto"/>
                <w:bottom w:val="none" w:sz="0" w:space="0" w:color="auto"/>
                <w:right w:val="none" w:sz="0" w:space="0" w:color="auto"/>
              </w:divBdr>
            </w:div>
          </w:divsChild>
        </w:div>
        <w:div w:id="310868170">
          <w:marLeft w:val="0"/>
          <w:marRight w:val="0"/>
          <w:marTop w:val="0"/>
          <w:marBottom w:val="0"/>
          <w:divBdr>
            <w:top w:val="none" w:sz="0" w:space="0" w:color="auto"/>
            <w:left w:val="none" w:sz="0" w:space="0" w:color="auto"/>
            <w:bottom w:val="none" w:sz="0" w:space="0" w:color="auto"/>
            <w:right w:val="none" w:sz="0" w:space="0" w:color="auto"/>
          </w:divBdr>
          <w:divsChild>
            <w:div w:id="39981408">
              <w:marLeft w:val="0"/>
              <w:marRight w:val="0"/>
              <w:marTop w:val="0"/>
              <w:marBottom w:val="0"/>
              <w:divBdr>
                <w:top w:val="none" w:sz="0" w:space="0" w:color="auto"/>
                <w:left w:val="none" w:sz="0" w:space="0" w:color="auto"/>
                <w:bottom w:val="none" w:sz="0" w:space="0" w:color="auto"/>
                <w:right w:val="none" w:sz="0" w:space="0" w:color="auto"/>
              </w:divBdr>
            </w:div>
          </w:divsChild>
        </w:div>
        <w:div w:id="313418523">
          <w:marLeft w:val="0"/>
          <w:marRight w:val="0"/>
          <w:marTop w:val="0"/>
          <w:marBottom w:val="0"/>
          <w:divBdr>
            <w:top w:val="none" w:sz="0" w:space="0" w:color="auto"/>
            <w:left w:val="none" w:sz="0" w:space="0" w:color="auto"/>
            <w:bottom w:val="none" w:sz="0" w:space="0" w:color="auto"/>
            <w:right w:val="none" w:sz="0" w:space="0" w:color="auto"/>
          </w:divBdr>
          <w:divsChild>
            <w:div w:id="1856379019">
              <w:marLeft w:val="0"/>
              <w:marRight w:val="0"/>
              <w:marTop w:val="0"/>
              <w:marBottom w:val="0"/>
              <w:divBdr>
                <w:top w:val="none" w:sz="0" w:space="0" w:color="auto"/>
                <w:left w:val="none" w:sz="0" w:space="0" w:color="auto"/>
                <w:bottom w:val="none" w:sz="0" w:space="0" w:color="auto"/>
                <w:right w:val="none" w:sz="0" w:space="0" w:color="auto"/>
              </w:divBdr>
            </w:div>
          </w:divsChild>
        </w:div>
        <w:div w:id="323439473">
          <w:marLeft w:val="0"/>
          <w:marRight w:val="0"/>
          <w:marTop w:val="0"/>
          <w:marBottom w:val="0"/>
          <w:divBdr>
            <w:top w:val="none" w:sz="0" w:space="0" w:color="auto"/>
            <w:left w:val="none" w:sz="0" w:space="0" w:color="auto"/>
            <w:bottom w:val="none" w:sz="0" w:space="0" w:color="auto"/>
            <w:right w:val="none" w:sz="0" w:space="0" w:color="auto"/>
          </w:divBdr>
          <w:divsChild>
            <w:div w:id="702219114">
              <w:marLeft w:val="0"/>
              <w:marRight w:val="0"/>
              <w:marTop w:val="0"/>
              <w:marBottom w:val="0"/>
              <w:divBdr>
                <w:top w:val="none" w:sz="0" w:space="0" w:color="auto"/>
                <w:left w:val="none" w:sz="0" w:space="0" w:color="auto"/>
                <w:bottom w:val="none" w:sz="0" w:space="0" w:color="auto"/>
                <w:right w:val="none" w:sz="0" w:space="0" w:color="auto"/>
              </w:divBdr>
            </w:div>
          </w:divsChild>
        </w:div>
        <w:div w:id="343941735">
          <w:marLeft w:val="0"/>
          <w:marRight w:val="0"/>
          <w:marTop w:val="0"/>
          <w:marBottom w:val="0"/>
          <w:divBdr>
            <w:top w:val="none" w:sz="0" w:space="0" w:color="auto"/>
            <w:left w:val="none" w:sz="0" w:space="0" w:color="auto"/>
            <w:bottom w:val="none" w:sz="0" w:space="0" w:color="auto"/>
            <w:right w:val="none" w:sz="0" w:space="0" w:color="auto"/>
          </w:divBdr>
          <w:divsChild>
            <w:div w:id="1582063646">
              <w:marLeft w:val="0"/>
              <w:marRight w:val="0"/>
              <w:marTop w:val="0"/>
              <w:marBottom w:val="0"/>
              <w:divBdr>
                <w:top w:val="none" w:sz="0" w:space="0" w:color="auto"/>
                <w:left w:val="none" w:sz="0" w:space="0" w:color="auto"/>
                <w:bottom w:val="none" w:sz="0" w:space="0" w:color="auto"/>
                <w:right w:val="none" w:sz="0" w:space="0" w:color="auto"/>
              </w:divBdr>
            </w:div>
          </w:divsChild>
        </w:div>
        <w:div w:id="351341304">
          <w:marLeft w:val="0"/>
          <w:marRight w:val="0"/>
          <w:marTop w:val="0"/>
          <w:marBottom w:val="0"/>
          <w:divBdr>
            <w:top w:val="none" w:sz="0" w:space="0" w:color="auto"/>
            <w:left w:val="none" w:sz="0" w:space="0" w:color="auto"/>
            <w:bottom w:val="none" w:sz="0" w:space="0" w:color="auto"/>
            <w:right w:val="none" w:sz="0" w:space="0" w:color="auto"/>
          </w:divBdr>
          <w:divsChild>
            <w:div w:id="864556307">
              <w:marLeft w:val="0"/>
              <w:marRight w:val="0"/>
              <w:marTop w:val="0"/>
              <w:marBottom w:val="0"/>
              <w:divBdr>
                <w:top w:val="none" w:sz="0" w:space="0" w:color="auto"/>
                <w:left w:val="none" w:sz="0" w:space="0" w:color="auto"/>
                <w:bottom w:val="none" w:sz="0" w:space="0" w:color="auto"/>
                <w:right w:val="none" w:sz="0" w:space="0" w:color="auto"/>
              </w:divBdr>
            </w:div>
          </w:divsChild>
        </w:div>
        <w:div w:id="357780829">
          <w:marLeft w:val="0"/>
          <w:marRight w:val="0"/>
          <w:marTop w:val="0"/>
          <w:marBottom w:val="0"/>
          <w:divBdr>
            <w:top w:val="none" w:sz="0" w:space="0" w:color="auto"/>
            <w:left w:val="none" w:sz="0" w:space="0" w:color="auto"/>
            <w:bottom w:val="none" w:sz="0" w:space="0" w:color="auto"/>
            <w:right w:val="none" w:sz="0" w:space="0" w:color="auto"/>
          </w:divBdr>
          <w:divsChild>
            <w:div w:id="814684736">
              <w:marLeft w:val="0"/>
              <w:marRight w:val="0"/>
              <w:marTop w:val="0"/>
              <w:marBottom w:val="0"/>
              <w:divBdr>
                <w:top w:val="none" w:sz="0" w:space="0" w:color="auto"/>
                <w:left w:val="none" w:sz="0" w:space="0" w:color="auto"/>
                <w:bottom w:val="none" w:sz="0" w:space="0" w:color="auto"/>
                <w:right w:val="none" w:sz="0" w:space="0" w:color="auto"/>
              </w:divBdr>
            </w:div>
          </w:divsChild>
        </w:div>
        <w:div w:id="357974907">
          <w:marLeft w:val="0"/>
          <w:marRight w:val="0"/>
          <w:marTop w:val="0"/>
          <w:marBottom w:val="0"/>
          <w:divBdr>
            <w:top w:val="none" w:sz="0" w:space="0" w:color="auto"/>
            <w:left w:val="none" w:sz="0" w:space="0" w:color="auto"/>
            <w:bottom w:val="none" w:sz="0" w:space="0" w:color="auto"/>
            <w:right w:val="none" w:sz="0" w:space="0" w:color="auto"/>
          </w:divBdr>
          <w:divsChild>
            <w:div w:id="38284992">
              <w:marLeft w:val="0"/>
              <w:marRight w:val="0"/>
              <w:marTop w:val="0"/>
              <w:marBottom w:val="0"/>
              <w:divBdr>
                <w:top w:val="none" w:sz="0" w:space="0" w:color="auto"/>
                <w:left w:val="none" w:sz="0" w:space="0" w:color="auto"/>
                <w:bottom w:val="none" w:sz="0" w:space="0" w:color="auto"/>
                <w:right w:val="none" w:sz="0" w:space="0" w:color="auto"/>
              </w:divBdr>
            </w:div>
          </w:divsChild>
        </w:div>
        <w:div w:id="358702830">
          <w:marLeft w:val="0"/>
          <w:marRight w:val="0"/>
          <w:marTop w:val="0"/>
          <w:marBottom w:val="0"/>
          <w:divBdr>
            <w:top w:val="none" w:sz="0" w:space="0" w:color="auto"/>
            <w:left w:val="none" w:sz="0" w:space="0" w:color="auto"/>
            <w:bottom w:val="none" w:sz="0" w:space="0" w:color="auto"/>
            <w:right w:val="none" w:sz="0" w:space="0" w:color="auto"/>
          </w:divBdr>
          <w:divsChild>
            <w:div w:id="559827340">
              <w:marLeft w:val="0"/>
              <w:marRight w:val="0"/>
              <w:marTop w:val="0"/>
              <w:marBottom w:val="0"/>
              <w:divBdr>
                <w:top w:val="none" w:sz="0" w:space="0" w:color="auto"/>
                <w:left w:val="none" w:sz="0" w:space="0" w:color="auto"/>
                <w:bottom w:val="none" w:sz="0" w:space="0" w:color="auto"/>
                <w:right w:val="none" w:sz="0" w:space="0" w:color="auto"/>
              </w:divBdr>
            </w:div>
          </w:divsChild>
        </w:div>
        <w:div w:id="367725526">
          <w:marLeft w:val="0"/>
          <w:marRight w:val="0"/>
          <w:marTop w:val="0"/>
          <w:marBottom w:val="0"/>
          <w:divBdr>
            <w:top w:val="none" w:sz="0" w:space="0" w:color="auto"/>
            <w:left w:val="none" w:sz="0" w:space="0" w:color="auto"/>
            <w:bottom w:val="none" w:sz="0" w:space="0" w:color="auto"/>
            <w:right w:val="none" w:sz="0" w:space="0" w:color="auto"/>
          </w:divBdr>
          <w:divsChild>
            <w:div w:id="1234468663">
              <w:marLeft w:val="0"/>
              <w:marRight w:val="0"/>
              <w:marTop w:val="0"/>
              <w:marBottom w:val="0"/>
              <w:divBdr>
                <w:top w:val="none" w:sz="0" w:space="0" w:color="auto"/>
                <w:left w:val="none" w:sz="0" w:space="0" w:color="auto"/>
                <w:bottom w:val="none" w:sz="0" w:space="0" w:color="auto"/>
                <w:right w:val="none" w:sz="0" w:space="0" w:color="auto"/>
              </w:divBdr>
            </w:div>
          </w:divsChild>
        </w:div>
        <w:div w:id="369427413">
          <w:marLeft w:val="0"/>
          <w:marRight w:val="0"/>
          <w:marTop w:val="0"/>
          <w:marBottom w:val="0"/>
          <w:divBdr>
            <w:top w:val="none" w:sz="0" w:space="0" w:color="auto"/>
            <w:left w:val="none" w:sz="0" w:space="0" w:color="auto"/>
            <w:bottom w:val="none" w:sz="0" w:space="0" w:color="auto"/>
            <w:right w:val="none" w:sz="0" w:space="0" w:color="auto"/>
          </w:divBdr>
          <w:divsChild>
            <w:div w:id="895237051">
              <w:marLeft w:val="0"/>
              <w:marRight w:val="0"/>
              <w:marTop w:val="0"/>
              <w:marBottom w:val="0"/>
              <w:divBdr>
                <w:top w:val="none" w:sz="0" w:space="0" w:color="auto"/>
                <w:left w:val="none" w:sz="0" w:space="0" w:color="auto"/>
                <w:bottom w:val="none" w:sz="0" w:space="0" w:color="auto"/>
                <w:right w:val="none" w:sz="0" w:space="0" w:color="auto"/>
              </w:divBdr>
            </w:div>
          </w:divsChild>
        </w:div>
        <w:div w:id="371806787">
          <w:marLeft w:val="0"/>
          <w:marRight w:val="0"/>
          <w:marTop w:val="0"/>
          <w:marBottom w:val="0"/>
          <w:divBdr>
            <w:top w:val="none" w:sz="0" w:space="0" w:color="auto"/>
            <w:left w:val="none" w:sz="0" w:space="0" w:color="auto"/>
            <w:bottom w:val="none" w:sz="0" w:space="0" w:color="auto"/>
            <w:right w:val="none" w:sz="0" w:space="0" w:color="auto"/>
          </w:divBdr>
          <w:divsChild>
            <w:div w:id="1011302999">
              <w:marLeft w:val="0"/>
              <w:marRight w:val="0"/>
              <w:marTop w:val="0"/>
              <w:marBottom w:val="0"/>
              <w:divBdr>
                <w:top w:val="none" w:sz="0" w:space="0" w:color="auto"/>
                <w:left w:val="none" w:sz="0" w:space="0" w:color="auto"/>
                <w:bottom w:val="none" w:sz="0" w:space="0" w:color="auto"/>
                <w:right w:val="none" w:sz="0" w:space="0" w:color="auto"/>
              </w:divBdr>
            </w:div>
          </w:divsChild>
        </w:div>
        <w:div w:id="375398084">
          <w:marLeft w:val="0"/>
          <w:marRight w:val="0"/>
          <w:marTop w:val="0"/>
          <w:marBottom w:val="0"/>
          <w:divBdr>
            <w:top w:val="none" w:sz="0" w:space="0" w:color="auto"/>
            <w:left w:val="none" w:sz="0" w:space="0" w:color="auto"/>
            <w:bottom w:val="none" w:sz="0" w:space="0" w:color="auto"/>
            <w:right w:val="none" w:sz="0" w:space="0" w:color="auto"/>
          </w:divBdr>
          <w:divsChild>
            <w:div w:id="1144740440">
              <w:marLeft w:val="0"/>
              <w:marRight w:val="0"/>
              <w:marTop w:val="0"/>
              <w:marBottom w:val="0"/>
              <w:divBdr>
                <w:top w:val="none" w:sz="0" w:space="0" w:color="auto"/>
                <w:left w:val="none" w:sz="0" w:space="0" w:color="auto"/>
                <w:bottom w:val="none" w:sz="0" w:space="0" w:color="auto"/>
                <w:right w:val="none" w:sz="0" w:space="0" w:color="auto"/>
              </w:divBdr>
            </w:div>
          </w:divsChild>
        </w:div>
        <w:div w:id="385839000">
          <w:marLeft w:val="0"/>
          <w:marRight w:val="0"/>
          <w:marTop w:val="0"/>
          <w:marBottom w:val="0"/>
          <w:divBdr>
            <w:top w:val="none" w:sz="0" w:space="0" w:color="auto"/>
            <w:left w:val="none" w:sz="0" w:space="0" w:color="auto"/>
            <w:bottom w:val="none" w:sz="0" w:space="0" w:color="auto"/>
            <w:right w:val="none" w:sz="0" w:space="0" w:color="auto"/>
          </w:divBdr>
          <w:divsChild>
            <w:div w:id="1443375351">
              <w:marLeft w:val="0"/>
              <w:marRight w:val="0"/>
              <w:marTop w:val="0"/>
              <w:marBottom w:val="0"/>
              <w:divBdr>
                <w:top w:val="none" w:sz="0" w:space="0" w:color="auto"/>
                <w:left w:val="none" w:sz="0" w:space="0" w:color="auto"/>
                <w:bottom w:val="none" w:sz="0" w:space="0" w:color="auto"/>
                <w:right w:val="none" w:sz="0" w:space="0" w:color="auto"/>
              </w:divBdr>
            </w:div>
          </w:divsChild>
        </w:div>
        <w:div w:id="385880455">
          <w:marLeft w:val="0"/>
          <w:marRight w:val="0"/>
          <w:marTop w:val="0"/>
          <w:marBottom w:val="0"/>
          <w:divBdr>
            <w:top w:val="none" w:sz="0" w:space="0" w:color="auto"/>
            <w:left w:val="none" w:sz="0" w:space="0" w:color="auto"/>
            <w:bottom w:val="none" w:sz="0" w:space="0" w:color="auto"/>
            <w:right w:val="none" w:sz="0" w:space="0" w:color="auto"/>
          </w:divBdr>
          <w:divsChild>
            <w:div w:id="1688629046">
              <w:marLeft w:val="0"/>
              <w:marRight w:val="0"/>
              <w:marTop w:val="0"/>
              <w:marBottom w:val="0"/>
              <w:divBdr>
                <w:top w:val="none" w:sz="0" w:space="0" w:color="auto"/>
                <w:left w:val="none" w:sz="0" w:space="0" w:color="auto"/>
                <w:bottom w:val="none" w:sz="0" w:space="0" w:color="auto"/>
                <w:right w:val="none" w:sz="0" w:space="0" w:color="auto"/>
              </w:divBdr>
            </w:div>
          </w:divsChild>
        </w:div>
        <w:div w:id="392778569">
          <w:marLeft w:val="0"/>
          <w:marRight w:val="0"/>
          <w:marTop w:val="0"/>
          <w:marBottom w:val="0"/>
          <w:divBdr>
            <w:top w:val="none" w:sz="0" w:space="0" w:color="auto"/>
            <w:left w:val="none" w:sz="0" w:space="0" w:color="auto"/>
            <w:bottom w:val="none" w:sz="0" w:space="0" w:color="auto"/>
            <w:right w:val="none" w:sz="0" w:space="0" w:color="auto"/>
          </w:divBdr>
          <w:divsChild>
            <w:div w:id="1964922870">
              <w:marLeft w:val="0"/>
              <w:marRight w:val="0"/>
              <w:marTop w:val="0"/>
              <w:marBottom w:val="0"/>
              <w:divBdr>
                <w:top w:val="none" w:sz="0" w:space="0" w:color="auto"/>
                <w:left w:val="none" w:sz="0" w:space="0" w:color="auto"/>
                <w:bottom w:val="none" w:sz="0" w:space="0" w:color="auto"/>
                <w:right w:val="none" w:sz="0" w:space="0" w:color="auto"/>
              </w:divBdr>
            </w:div>
          </w:divsChild>
        </w:div>
        <w:div w:id="411003705">
          <w:marLeft w:val="0"/>
          <w:marRight w:val="0"/>
          <w:marTop w:val="0"/>
          <w:marBottom w:val="0"/>
          <w:divBdr>
            <w:top w:val="none" w:sz="0" w:space="0" w:color="auto"/>
            <w:left w:val="none" w:sz="0" w:space="0" w:color="auto"/>
            <w:bottom w:val="none" w:sz="0" w:space="0" w:color="auto"/>
            <w:right w:val="none" w:sz="0" w:space="0" w:color="auto"/>
          </w:divBdr>
          <w:divsChild>
            <w:div w:id="1212426233">
              <w:marLeft w:val="0"/>
              <w:marRight w:val="0"/>
              <w:marTop w:val="0"/>
              <w:marBottom w:val="0"/>
              <w:divBdr>
                <w:top w:val="none" w:sz="0" w:space="0" w:color="auto"/>
                <w:left w:val="none" w:sz="0" w:space="0" w:color="auto"/>
                <w:bottom w:val="none" w:sz="0" w:space="0" w:color="auto"/>
                <w:right w:val="none" w:sz="0" w:space="0" w:color="auto"/>
              </w:divBdr>
            </w:div>
          </w:divsChild>
        </w:div>
        <w:div w:id="416094724">
          <w:marLeft w:val="0"/>
          <w:marRight w:val="0"/>
          <w:marTop w:val="0"/>
          <w:marBottom w:val="0"/>
          <w:divBdr>
            <w:top w:val="none" w:sz="0" w:space="0" w:color="auto"/>
            <w:left w:val="none" w:sz="0" w:space="0" w:color="auto"/>
            <w:bottom w:val="none" w:sz="0" w:space="0" w:color="auto"/>
            <w:right w:val="none" w:sz="0" w:space="0" w:color="auto"/>
          </w:divBdr>
          <w:divsChild>
            <w:div w:id="532839613">
              <w:marLeft w:val="0"/>
              <w:marRight w:val="0"/>
              <w:marTop w:val="0"/>
              <w:marBottom w:val="0"/>
              <w:divBdr>
                <w:top w:val="none" w:sz="0" w:space="0" w:color="auto"/>
                <w:left w:val="none" w:sz="0" w:space="0" w:color="auto"/>
                <w:bottom w:val="none" w:sz="0" w:space="0" w:color="auto"/>
                <w:right w:val="none" w:sz="0" w:space="0" w:color="auto"/>
              </w:divBdr>
            </w:div>
          </w:divsChild>
        </w:div>
        <w:div w:id="419835887">
          <w:marLeft w:val="0"/>
          <w:marRight w:val="0"/>
          <w:marTop w:val="0"/>
          <w:marBottom w:val="0"/>
          <w:divBdr>
            <w:top w:val="none" w:sz="0" w:space="0" w:color="auto"/>
            <w:left w:val="none" w:sz="0" w:space="0" w:color="auto"/>
            <w:bottom w:val="none" w:sz="0" w:space="0" w:color="auto"/>
            <w:right w:val="none" w:sz="0" w:space="0" w:color="auto"/>
          </w:divBdr>
          <w:divsChild>
            <w:div w:id="1059284359">
              <w:marLeft w:val="0"/>
              <w:marRight w:val="0"/>
              <w:marTop w:val="0"/>
              <w:marBottom w:val="0"/>
              <w:divBdr>
                <w:top w:val="none" w:sz="0" w:space="0" w:color="auto"/>
                <w:left w:val="none" w:sz="0" w:space="0" w:color="auto"/>
                <w:bottom w:val="none" w:sz="0" w:space="0" w:color="auto"/>
                <w:right w:val="none" w:sz="0" w:space="0" w:color="auto"/>
              </w:divBdr>
            </w:div>
          </w:divsChild>
        </w:div>
        <w:div w:id="437796673">
          <w:marLeft w:val="0"/>
          <w:marRight w:val="0"/>
          <w:marTop w:val="0"/>
          <w:marBottom w:val="0"/>
          <w:divBdr>
            <w:top w:val="none" w:sz="0" w:space="0" w:color="auto"/>
            <w:left w:val="none" w:sz="0" w:space="0" w:color="auto"/>
            <w:bottom w:val="none" w:sz="0" w:space="0" w:color="auto"/>
            <w:right w:val="none" w:sz="0" w:space="0" w:color="auto"/>
          </w:divBdr>
          <w:divsChild>
            <w:div w:id="576595151">
              <w:marLeft w:val="0"/>
              <w:marRight w:val="0"/>
              <w:marTop w:val="0"/>
              <w:marBottom w:val="0"/>
              <w:divBdr>
                <w:top w:val="none" w:sz="0" w:space="0" w:color="auto"/>
                <w:left w:val="none" w:sz="0" w:space="0" w:color="auto"/>
                <w:bottom w:val="none" w:sz="0" w:space="0" w:color="auto"/>
                <w:right w:val="none" w:sz="0" w:space="0" w:color="auto"/>
              </w:divBdr>
            </w:div>
          </w:divsChild>
        </w:div>
        <w:div w:id="454180235">
          <w:marLeft w:val="0"/>
          <w:marRight w:val="0"/>
          <w:marTop w:val="0"/>
          <w:marBottom w:val="0"/>
          <w:divBdr>
            <w:top w:val="none" w:sz="0" w:space="0" w:color="auto"/>
            <w:left w:val="none" w:sz="0" w:space="0" w:color="auto"/>
            <w:bottom w:val="none" w:sz="0" w:space="0" w:color="auto"/>
            <w:right w:val="none" w:sz="0" w:space="0" w:color="auto"/>
          </w:divBdr>
          <w:divsChild>
            <w:div w:id="1839464889">
              <w:marLeft w:val="0"/>
              <w:marRight w:val="0"/>
              <w:marTop w:val="0"/>
              <w:marBottom w:val="0"/>
              <w:divBdr>
                <w:top w:val="none" w:sz="0" w:space="0" w:color="auto"/>
                <w:left w:val="none" w:sz="0" w:space="0" w:color="auto"/>
                <w:bottom w:val="none" w:sz="0" w:space="0" w:color="auto"/>
                <w:right w:val="none" w:sz="0" w:space="0" w:color="auto"/>
              </w:divBdr>
            </w:div>
          </w:divsChild>
        </w:div>
        <w:div w:id="468672608">
          <w:marLeft w:val="0"/>
          <w:marRight w:val="0"/>
          <w:marTop w:val="0"/>
          <w:marBottom w:val="0"/>
          <w:divBdr>
            <w:top w:val="none" w:sz="0" w:space="0" w:color="auto"/>
            <w:left w:val="none" w:sz="0" w:space="0" w:color="auto"/>
            <w:bottom w:val="none" w:sz="0" w:space="0" w:color="auto"/>
            <w:right w:val="none" w:sz="0" w:space="0" w:color="auto"/>
          </w:divBdr>
          <w:divsChild>
            <w:div w:id="1088692764">
              <w:marLeft w:val="0"/>
              <w:marRight w:val="0"/>
              <w:marTop w:val="0"/>
              <w:marBottom w:val="0"/>
              <w:divBdr>
                <w:top w:val="none" w:sz="0" w:space="0" w:color="auto"/>
                <w:left w:val="none" w:sz="0" w:space="0" w:color="auto"/>
                <w:bottom w:val="none" w:sz="0" w:space="0" w:color="auto"/>
                <w:right w:val="none" w:sz="0" w:space="0" w:color="auto"/>
              </w:divBdr>
            </w:div>
          </w:divsChild>
        </w:div>
        <w:div w:id="476990890">
          <w:marLeft w:val="0"/>
          <w:marRight w:val="0"/>
          <w:marTop w:val="0"/>
          <w:marBottom w:val="0"/>
          <w:divBdr>
            <w:top w:val="none" w:sz="0" w:space="0" w:color="auto"/>
            <w:left w:val="none" w:sz="0" w:space="0" w:color="auto"/>
            <w:bottom w:val="none" w:sz="0" w:space="0" w:color="auto"/>
            <w:right w:val="none" w:sz="0" w:space="0" w:color="auto"/>
          </w:divBdr>
          <w:divsChild>
            <w:div w:id="137303959">
              <w:marLeft w:val="0"/>
              <w:marRight w:val="0"/>
              <w:marTop w:val="0"/>
              <w:marBottom w:val="0"/>
              <w:divBdr>
                <w:top w:val="none" w:sz="0" w:space="0" w:color="auto"/>
                <w:left w:val="none" w:sz="0" w:space="0" w:color="auto"/>
                <w:bottom w:val="none" w:sz="0" w:space="0" w:color="auto"/>
                <w:right w:val="none" w:sz="0" w:space="0" w:color="auto"/>
              </w:divBdr>
            </w:div>
          </w:divsChild>
        </w:div>
        <w:div w:id="477721980">
          <w:marLeft w:val="0"/>
          <w:marRight w:val="0"/>
          <w:marTop w:val="0"/>
          <w:marBottom w:val="0"/>
          <w:divBdr>
            <w:top w:val="none" w:sz="0" w:space="0" w:color="auto"/>
            <w:left w:val="none" w:sz="0" w:space="0" w:color="auto"/>
            <w:bottom w:val="none" w:sz="0" w:space="0" w:color="auto"/>
            <w:right w:val="none" w:sz="0" w:space="0" w:color="auto"/>
          </w:divBdr>
          <w:divsChild>
            <w:div w:id="1036783287">
              <w:marLeft w:val="0"/>
              <w:marRight w:val="0"/>
              <w:marTop w:val="0"/>
              <w:marBottom w:val="0"/>
              <w:divBdr>
                <w:top w:val="none" w:sz="0" w:space="0" w:color="auto"/>
                <w:left w:val="none" w:sz="0" w:space="0" w:color="auto"/>
                <w:bottom w:val="none" w:sz="0" w:space="0" w:color="auto"/>
                <w:right w:val="none" w:sz="0" w:space="0" w:color="auto"/>
              </w:divBdr>
            </w:div>
          </w:divsChild>
        </w:div>
        <w:div w:id="482739023">
          <w:marLeft w:val="0"/>
          <w:marRight w:val="0"/>
          <w:marTop w:val="0"/>
          <w:marBottom w:val="0"/>
          <w:divBdr>
            <w:top w:val="none" w:sz="0" w:space="0" w:color="auto"/>
            <w:left w:val="none" w:sz="0" w:space="0" w:color="auto"/>
            <w:bottom w:val="none" w:sz="0" w:space="0" w:color="auto"/>
            <w:right w:val="none" w:sz="0" w:space="0" w:color="auto"/>
          </w:divBdr>
          <w:divsChild>
            <w:div w:id="1199129405">
              <w:marLeft w:val="0"/>
              <w:marRight w:val="0"/>
              <w:marTop w:val="0"/>
              <w:marBottom w:val="0"/>
              <w:divBdr>
                <w:top w:val="none" w:sz="0" w:space="0" w:color="auto"/>
                <w:left w:val="none" w:sz="0" w:space="0" w:color="auto"/>
                <w:bottom w:val="none" w:sz="0" w:space="0" w:color="auto"/>
                <w:right w:val="none" w:sz="0" w:space="0" w:color="auto"/>
              </w:divBdr>
            </w:div>
          </w:divsChild>
        </w:div>
        <w:div w:id="495268049">
          <w:marLeft w:val="0"/>
          <w:marRight w:val="0"/>
          <w:marTop w:val="0"/>
          <w:marBottom w:val="0"/>
          <w:divBdr>
            <w:top w:val="none" w:sz="0" w:space="0" w:color="auto"/>
            <w:left w:val="none" w:sz="0" w:space="0" w:color="auto"/>
            <w:bottom w:val="none" w:sz="0" w:space="0" w:color="auto"/>
            <w:right w:val="none" w:sz="0" w:space="0" w:color="auto"/>
          </w:divBdr>
          <w:divsChild>
            <w:div w:id="1224488818">
              <w:marLeft w:val="0"/>
              <w:marRight w:val="0"/>
              <w:marTop w:val="0"/>
              <w:marBottom w:val="0"/>
              <w:divBdr>
                <w:top w:val="none" w:sz="0" w:space="0" w:color="auto"/>
                <w:left w:val="none" w:sz="0" w:space="0" w:color="auto"/>
                <w:bottom w:val="none" w:sz="0" w:space="0" w:color="auto"/>
                <w:right w:val="none" w:sz="0" w:space="0" w:color="auto"/>
              </w:divBdr>
            </w:div>
          </w:divsChild>
        </w:div>
        <w:div w:id="504168877">
          <w:marLeft w:val="0"/>
          <w:marRight w:val="0"/>
          <w:marTop w:val="0"/>
          <w:marBottom w:val="0"/>
          <w:divBdr>
            <w:top w:val="none" w:sz="0" w:space="0" w:color="auto"/>
            <w:left w:val="none" w:sz="0" w:space="0" w:color="auto"/>
            <w:bottom w:val="none" w:sz="0" w:space="0" w:color="auto"/>
            <w:right w:val="none" w:sz="0" w:space="0" w:color="auto"/>
          </w:divBdr>
          <w:divsChild>
            <w:div w:id="142699612">
              <w:marLeft w:val="0"/>
              <w:marRight w:val="0"/>
              <w:marTop w:val="0"/>
              <w:marBottom w:val="0"/>
              <w:divBdr>
                <w:top w:val="none" w:sz="0" w:space="0" w:color="auto"/>
                <w:left w:val="none" w:sz="0" w:space="0" w:color="auto"/>
                <w:bottom w:val="none" w:sz="0" w:space="0" w:color="auto"/>
                <w:right w:val="none" w:sz="0" w:space="0" w:color="auto"/>
              </w:divBdr>
            </w:div>
          </w:divsChild>
        </w:div>
        <w:div w:id="505217952">
          <w:marLeft w:val="0"/>
          <w:marRight w:val="0"/>
          <w:marTop w:val="0"/>
          <w:marBottom w:val="0"/>
          <w:divBdr>
            <w:top w:val="none" w:sz="0" w:space="0" w:color="auto"/>
            <w:left w:val="none" w:sz="0" w:space="0" w:color="auto"/>
            <w:bottom w:val="none" w:sz="0" w:space="0" w:color="auto"/>
            <w:right w:val="none" w:sz="0" w:space="0" w:color="auto"/>
          </w:divBdr>
          <w:divsChild>
            <w:div w:id="1212109243">
              <w:marLeft w:val="0"/>
              <w:marRight w:val="0"/>
              <w:marTop w:val="0"/>
              <w:marBottom w:val="0"/>
              <w:divBdr>
                <w:top w:val="none" w:sz="0" w:space="0" w:color="auto"/>
                <w:left w:val="none" w:sz="0" w:space="0" w:color="auto"/>
                <w:bottom w:val="none" w:sz="0" w:space="0" w:color="auto"/>
                <w:right w:val="none" w:sz="0" w:space="0" w:color="auto"/>
              </w:divBdr>
            </w:div>
          </w:divsChild>
        </w:div>
        <w:div w:id="513107321">
          <w:marLeft w:val="0"/>
          <w:marRight w:val="0"/>
          <w:marTop w:val="0"/>
          <w:marBottom w:val="0"/>
          <w:divBdr>
            <w:top w:val="none" w:sz="0" w:space="0" w:color="auto"/>
            <w:left w:val="none" w:sz="0" w:space="0" w:color="auto"/>
            <w:bottom w:val="none" w:sz="0" w:space="0" w:color="auto"/>
            <w:right w:val="none" w:sz="0" w:space="0" w:color="auto"/>
          </w:divBdr>
          <w:divsChild>
            <w:div w:id="728236186">
              <w:marLeft w:val="0"/>
              <w:marRight w:val="0"/>
              <w:marTop w:val="0"/>
              <w:marBottom w:val="0"/>
              <w:divBdr>
                <w:top w:val="none" w:sz="0" w:space="0" w:color="auto"/>
                <w:left w:val="none" w:sz="0" w:space="0" w:color="auto"/>
                <w:bottom w:val="none" w:sz="0" w:space="0" w:color="auto"/>
                <w:right w:val="none" w:sz="0" w:space="0" w:color="auto"/>
              </w:divBdr>
            </w:div>
          </w:divsChild>
        </w:div>
        <w:div w:id="526455298">
          <w:marLeft w:val="0"/>
          <w:marRight w:val="0"/>
          <w:marTop w:val="0"/>
          <w:marBottom w:val="0"/>
          <w:divBdr>
            <w:top w:val="none" w:sz="0" w:space="0" w:color="auto"/>
            <w:left w:val="none" w:sz="0" w:space="0" w:color="auto"/>
            <w:bottom w:val="none" w:sz="0" w:space="0" w:color="auto"/>
            <w:right w:val="none" w:sz="0" w:space="0" w:color="auto"/>
          </w:divBdr>
          <w:divsChild>
            <w:div w:id="2132161113">
              <w:marLeft w:val="0"/>
              <w:marRight w:val="0"/>
              <w:marTop w:val="0"/>
              <w:marBottom w:val="0"/>
              <w:divBdr>
                <w:top w:val="none" w:sz="0" w:space="0" w:color="auto"/>
                <w:left w:val="none" w:sz="0" w:space="0" w:color="auto"/>
                <w:bottom w:val="none" w:sz="0" w:space="0" w:color="auto"/>
                <w:right w:val="none" w:sz="0" w:space="0" w:color="auto"/>
              </w:divBdr>
            </w:div>
          </w:divsChild>
        </w:div>
        <w:div w:id="534730275">
          <w:marLeft w:val="0"/>
          <w:marRight w:val="0"/>
          <w:marTop w:val="0"/>
          <w:marBottom w:val="0"/>
          <w:divBdr>
            <w:top w:val="none" w:sz="0" w:space="0" w:color="auto"/>
            <w:left w:val="none" w:sz="0" w:space="0" w:color="auto"/>
            <w:bottom w:val="none" w:sz="0" w:space="0" w:color="auto"/>
            <w:right w:val="none" w:sz="0" w:space="0" w:color="auto"/>
          </w:divBdr>
          <w:divsChild>
            <w:div w:id="1866285458">
              <w:marLeft w:val="0"/>
              <w:marRight w:val="0"/>
              <w:marTop w:val="0"/>
              <w:marBottom w:val="0"/>
              <w:divBdr>
                <w:top w:val="none" w:sz="0" w:space="0" w:color="auto"/>
                <w:left w:val="none" w:sz="0" w:space="0" w:color="auto"/>
                <w:bottom w:val="none" w:sz="0" w:space="0" w:color="auto"/>
                <w:right w:val="none" w:sz="0" w:space="0" w:color="auto"/>
              </w:divBdr>
            </w:div>
          </w:divsChild>
        </w:div>
        <w:div w:id="535774669">
          <w:marLeft w:val="0"/>
          <w:marRight w:val="0"/>
          <w:marTop w:val="0"/>
          <w:marBottom w:val="0"/>
          <w:divBdr>
            <w:top w:val="none" w:sz="0" w:space="0" w:color="auto"/>
            <w:left w:val="none" w:sz="0" w:space="0" w:color="auto"/>
            <w:bottom w:val="none" w:sz="0" w:space="0" w:color="auto"/>
            <w:right w:val="none" w:sz="0" w:space="0" w:color="auto"/>
          </w:divBdr>
          <w:divsChild>
            <w:div w:id="1103649439">
              <w:marLeft w:val="0"/>
              <w:marRight w:val="0"/>
              <w:marTop w:val="0"/>
              <w:marBottom w:val="0"/>
              <w:divBdr>
                <w:top w:val="none" w:sz="0" w:space="0" w:color="auto"/>
                <w:left w:val="none" w:sz="0" w:space="0" w:color="auto"/>
                <w:bottom w:val="none" w:sz="0" w:space="0" w:color="auto"/>
                <w:right w:val="none" w:sz="0" w:space="0" w:color="auto"/>
              </w:divBdr>
            </w:div>
          </w:divsChild>
        </w:div>
        <w:div w:id="540092126">
          <w:marLeft w:val="0"/>
          <w:marRight w:val="0"/>
          <w:marTop w:val="0"/>
          <w:marBottom w:val="0"/>
          <w:divBdr>
            <w:top w:val="none" w:sz="0" w:space="0" w:color="auto"/>
            <w:left w:val="none" w:sz="0" w:space="0" w:color="auto"/>
            <w:bottom w:val="none" w:sz="0" w:space="0" w:color="auto"/>
            <w:right w:val="none" w:sz="0" w:space="0" w:color="auto"/>
          </w:divBdr>
          <w:divsChild>
            <w:div w:id="1599480942">
              <w:marLeft w:val="0"/>
              <w:marRight w:val="0"/>
              <w:marTop w:val="0"/>
              <w:marBottom w:val="0"/>
              <w:divBdr>
                <w:top w:val="none" w:sz="0" w:space="0" w:color="auto"/>
                <w:left w:val="none" w:sz="0" w:space="0" w:color="auto"/>
                <w:bottom w:val="none" w:sz="0" w:space="0" w:color="auto"/>
                <w:right w:val="none" w:sz="0" w:space="0" w:color="auto"/>
              </w:divBdr>
            </w:div>
          </w:divsChild>
        </w:div>
        <w:div w:id="545994850">
          <w:marLeft w:val="0"/>
          <w:marRight w:val="0"/>
          <w:marTop w:val="0"/>
          <w:marBottom w:val="0"/>
          <w:divBdr>
            <w:top w:val="none" w:sz="0" w:space="0" w:color="auto"/>
            <w:left w:val="none" w:sz="0" w:space="0" w:color="auto"/>
            <w:bottom w:val="none" w:sz="0" w:space="0" w:color="auto"/>
            <w:right w:val="none" w:sz="0" w:space="0" w:color="auto"/>
          </w:divBdr>
          <w:divsChild>
            <w:div w:id="798449818">
              <w:marLeft w:val="0"/>
              <w:marRight w:val="0"/>
              <w:marTop w:val="0"/>
              <w:marBottom w:val="0"/>
              <w:divBdr>
                <w:top w:val="none" w:sz="0" w:space="0" w:color="auto"/>
                <w:left w:val="none" w:sz="0" w:space="0" w:color="auto"/>
                <w:bottom w:val="none" w:sz="0" w:space="0" w:color="auto"/>
                <w:right w:val="none" w:sz="0" w:space="0" w:color="auto"/>
              </w:divBdr>
            </w:div>
          </w:divsChild>
        </w:div>
        <w:div w:id="554270401">
          <w:marLeft w:val="0"/>
          <w:marRight w:val="0"/>
          <w:marTop w:val="0"/>
          <w:marBottom w:val="0"/>
          <w:divBdr>
            <w:top w:val="none" w:sz="0" w:space="0" w:color="auto"/>
            <w:left w:val="none" w:sz="0" w:space="0" w:color="auto"/>
            <w:bottom w:val="none" w:sz="0" w:space="0" w:color="auto"/>
            <w:right w:val="none" w:sz="0" w:space="0" w:color="auto"/>
          </w:divBdr>
          <w:divsChild>
            <w:div w:id="1498426752">
              <w:marLeft w:val="0"/>
              <w:marRight w:val="0"/>
              <w:marTop w:val="0"/>
              <w:marBottom w:val="0"/>
              <w:divBdr>
                <w:top w:val="none" w:sz="0" w:space="0" w:color="auto"/>
                <w:left w:val="none" w:sz="0" w:space="0" w:color="auto"/>
                <w:bottom w:val="none" w:sz="0" w:space="0" w:color="auto"/>
                <w:right w:val="none" w:sz="0" w:space="0" w:color="auto"/>
              </w:divBdr>
            </w:div>
          </w:divsChild>
        </w:div>
        <w:div w:id="575478965">
          <w:marLeft w:val="0"/>
          <w:marRight w:val="0"/>
          <w:marTop w:val="0"/>
          <w:marBottom w:val="0"/>
          <w:divBdr>
            <w:top w:val="none" w:sz="0" w:space="0" w:color="auto"/>
            <w:left w:val="none" w:sz="0" w:space="0" w:color="auto"/>
            <w:bottom w:val="none" w:sz="0" w:space="0" w:color="auto"/>
            <w:right w:val="none" w:sz="0" w:space="0" w:color="auto"/>
          </w:divBdr>
          <w:divsChild>
            <w:div w:id="1402294385">
              <w:marLeft w:val="0"/>
              <w:marRight w:val="0"/>
              <w:marTop w:val="0"/>
              <w:marBottom w:val="0"/>
              <w:divBdr>
                <w:top w:val="none" w:sz="0" w:space="0" w:color="auto"/>
                <w:left w:val="none" w:sz="0" w:space="0" w:color="auto"/>
                <w:bottom w:val="none" w:sz="0" w:space="0" w:color="auto"/>
                <w:right w:val="none" w:sz="0" w:space="0" w:color="auto"/>
              </w:divBdr>
            </w:div>
          </w:divsChild>
        </w:div>
        <w:div w:id="585963361">
          <w:marLeft w:val="0"/>
          <w:marRight w:val="0"/>
          <w:marTop w:val="0"/>
          <w:marBottom w:val="0"/>
          <w:divBdr>
            <w:top w:val="none" w:sz="0" w:space="0" w:color="auto"/>
            <w:left w:val="none" w:sz="0" w:space="0" w:color="auto"/>
            <w:bottom w:val="none" w:sz="0" w:space="0" w:color="auto"/>
            <w:right w:val="none" w:sz="0" w:space="0" w:color="auto"/>
          </w:divBdr>
          <w:divsChild>
            <w:div w:id="1762219905">
              <w:marLeft w:val="0"/>
              <w:marRight w:val="0"/>
              <w:marTop w:val="0"/>
              <w:marBottom w:val="0"/>
              <w:divBdr>
                <w:top w:val="none" w:sz="0" w:space="0" w:color="auto"/>
                <w:left w:val="none" w:sz="0" w:space="0" w:color="auto"/>
                <w:bottom w:val="none" w:sz="0" w:space="0" w:color="auto"/>
                <w:right w:val="none" w:sz="0" w:space="0" w:color="auto"/>
              </w:divBdr>
            </w:div>
          </w:divsChild>
        </w:div>
        <w:div w:id="586304245">
          <w:marLeft w:val="0"/>
          <w:marRight w:val="0"/>
          <w:marTop w:val="0"/>
          <w:marBottom w:val="0"/>
          <w:divBdr>
            <w:top w:val="none" w:sz="0" w:space="0" w:color="auto"/>
            <w:left w:val="none" w:sz="0" w:space="0" w:color="auto"/>
            <w:bottom w:val="none" w:sz="0" w:space="0" w:color="auto"/>
            <w:right w:val="none" w:sz="0" w:space="0" w:color="auto"/>
          </w:divBdr>
          <w:divsChild>
            <w:div w:id="372460987">
              <w:marLeft w:val="0"/>
              <w:marRight w:val="0"/>
              <w:marTop w:val="0"/>
              <w:marBottom w:val="0"/>
              <w:divBdr>
                <w:top w:val="none" w:sz="0" w:space="0" w:color="auto"/>
                <w:left w:val="none" w:sz="0" w:space="0" w:color="auto"/>
                <w:bottom w:val="none" w:sz="0" w:space="0" w:color="auto"/>
                <w:right w:val="none" w:sz="0" w:space="0" w:color="auto"/>
              </w:divBdr>
            </w:div>
          </w:divsChild>
        </w:div>
        <w:div w:id="587426935">
          <w:marLeft w:val="0"/>
          <w:marRight w:val="0"/>
          <w:marTop w:val="0"/>
          <w:marBottom w:val="0"/>
          <w:divBdr>
            <w:top w:val="none" w:sz="0" w:space="0" w:color="auto"/>
            <w:left w:val="none" w:sz="0" w:space="0" w:color="auto"/>
            <w:bottom w:val="none" w:sz="0" w:space="0" w:color="auto"/>
            <w:right w:val="none" w:sz="0" w:space="0" w:color="auto"/>
          </w:divBdr>
          <w:divsChild>
            <w:div w:id="26412413">
              <w:marLeft w:val="0"/>
              <w:marRight w:val="0"/>
              <w:marTop w:val="0"/>
              <w:marBottom w:val="0"/>
              <w:divBdr>
                <w:top w:val="none" w:sz="0" w:space="0" w:color="auto"/>
                <w:left w:val="none" w:sz="0" w:space="0" w:color="auto"/>
                <w:bottom w:val="none" w:sz="0" w:space="0" w:color="auto"/>
                <w:right w:val="none" w:sz="0" w:space="0" w:color="auto"/>
              </w:divBdr>
            </w:div>
          </w:divsChild>
        </w:div>
        <w:div w:id="588006001">
          <w:marLeft w:val="0"/>
          <w:marRight w:val="0"/>
          <w:marTop w:val="0"/>
          <w:marBottom w:val="0"/>
          <w:divBdr>
            <w:top w:val="none" w:sz="0" w:space="0" w:color="auto"/>
            <w:left w:val="none" w:sz="0" w:space="0" w:color="auto"/>
            <w:bottom w:val="none" w:sz="0" w:space="0" w:color="auto"/>
            <w:right w:val="none" w:sz="0" w:space="0" w:color="auto"/>
          </w:divBdr>
          <w:divsChild>
            <w:div w:id="1461072443">
              <w:marLeft w:val="0"/>
              <w:marRight w:val="0"/>
              <w:marTop w:val="0"/>
              <w:marBottom w:val="0"/>
              <w:divBdr>
                <w:top w:val="none" w:sz="0" w:space="0" w:color="auto"/>
                <w:left w:val="none" w:sz="0" w:space="0" w:color="auto"/>
                <w:bottom w:val="none" w:sz="0" w:space="0" w:color="auto"/>
                <w:right w:val="none" w:sz="0" w:space="0" w:color="auto"/>
              </w:divBdr>
            </w:div>
          </w:divsChild>
        </w:div>
        <w:div w:id="591666740">
          <w:marLeft w:val="0"/>
          <w:marRight w:val="0"/>
          <w:marTop w:val="0"/>
          <w:marBottom w:val="0"/>
          <w:divBdr>
            <w:top w:val="none" w:sz="0" w:space="0" w:color="auto"/>
            <w:left w:val="none" w:sz="0" w:space="0" w:color="auto"/>
            <w:bottom w:val="none" w:sz="0" w:space="0" w:color="auto"/>
            <w:right w:val="none" w:sz="0" w:space="0" w:color="auto"/>
          </w:divBdr>
          <w:divsChild>
            <w:div w:id="89393754">
              <w:marLeft w:val="0"/>
              <w:marRight w:val="0"/>
              <w:marTop w:val="0"/>
              <w:marBottom w:val="0"/>
              <w:divBdr>
                <w:top w:val="none" w:sz="0" w:space="0" w:color="auto"/>
                <w:left w:val="none" w:sz="0" w:space="0" w:color="auto"/>
                <w:bottom w:val="none" w:sz="0" w:space="0" w:color="auto"/>
                <w:right w:val="none" w:sz="0" w:space="0" w:color="auto"/>
              </w:divBdr>
            </w:div>
          </w:divsChild>
        </w:div>
        <w:div w:id="593560210">
          <w:marLeft w:val="0"/>
          <w:marRight w:val="0"/>
          <w:marTop w:val="0"/>
          <w:marBottom w:val="0"/>
          <w:divBdr>
            <w:top w:val="none" w:sz="0" w:space="0" w:color="auto"/>
            <w:left w:val="none" w:sz="0" w:space="0" w:color="auto"/>
            <w:bottom w:val="none" w:sz="0" w:space="0" w:color="auto"/>
            <w:right w:val="none" w:sz="0" w:space="0" w:color="auto"/>
          </w:divBdr>
          <w:divsChild>
            <w:div w:id="947928363">
              <w:marLeft w:val="0"/>
              <w:marRight w:val="0"/>
              <w:marTop w:val="0"/>
              <w:marBottom w:val="0"/>
              <w:divBdr>
                <w:top w:val="none" w:sz="0" w:space="0" w:color="auto"/>
                <w:left w:val="none" w:sz="0" w:space="0" w:color="auto"/>
                <w:bottom w:val="none" w:sz="0" w:space="0" w:color="auto"/>
                <w:right w:val="none" w:sz="0" w:space="0" w:color="auto"/>
              </w:divBdr>
            </w:div>
          </w:divsChild>
        </w:div>
        <w:div w:id="598367052">
          <w:marLeft w:val="0"/>
          <w:marRight w:val="0"/>
          <w:marTop w:val="0"/>
          <w:marBottom w:val="0"/>
          <w:divBdr>
            <w:top w:val="none" w:sz="0" w:space="0" w:color="auto"/>
            <w:left w:val="none" w:sz="0" w:space="0" w:color="auto"/>
            <w:bottom w:val="none" w:sz="0" w:space="0" w:color="auto"/>
            <w:right w:val="none" w:sz="0" w:space="0" w:color="auto"/>
          </w:divBdr>
          <w:divsChild>
            <w:div w:id="1599168826">
              <w:marLeft w:val="0"/>
              <w:marRight w:val="0"/>
              <w:marTop w:val="0"/>
              <w:marBottom w:val="0"/>
              <w:divBdr>
                <w:top w:val="none" w:sz="0" w:space="0" w:color="auto"/>
                <w:left w:val="none" w:sz="0" w:space="0" w:color="auto"/>
                <w:bottom w:val="none" w:sz="0" w:space="0" w:color="auto"/>
                <w:right w:val="none" w:sz="0" w:space="0" w:color="auto"/>
              </w:divBdr>
            </w:div>
          </w:divsChild>
        </w:div>
        <w:div w:id="600724109">
          <w:marLeft w:val="0"/>
          <w:marRight w:val="0"/>
          <w:marTop w:val="0"/>
          <w:marBottom w:val="0"/>
          <w:divBdr>
            <w:top w:val="none" w:sz="0" w:space="0" w:color="auto"/>
            <w:left w:val="none" w:sz="0" w:space="0" w:color="auto"/>
            <w:bottom w:val="none" w:sz="0" w:space="0" w:color="auto"/>
            <w:right w:val="none" w:sz="0" w:space="0" w:color="auto"/>
          </w:divBdr>
          <w:divsChild>
            <w:div w:id="84503167">
              <w:marLeft w:val="0"/>
              <w:marRight w:val="0"/>
              <w:marTop w:val="0"/>
              <w:marBottom w:val="0"/>
              <w:divBdr>
                <w:top w:val="none" w:sz="0" w:space="0" w:color="auto"/>
                <w:left w:val="none" w:sz="0" w:space="0" w:color="auto"/>
                <w:bottom w:val="none" w:sz="0" w:space="0" w:color="auto"/>
                <w:right w:val="none" w:sz="0" w:space="0" w:color="auto"/>
              </w:divBdr>
            </w:div>
          </w:divsChild>
        </w:div>
        <w:div w:id="601298859">
          <w:marLeft w:val="0"/>
          <w:marRight w:val="0"/>
          <w:marTop w:val="0"/>
          <w:marBottom w:val="0"/>
          <w:divBdr>
            <w:top w:val="none" w:sz="0" w:space="0" w:color="auto"/>
            <w:left w:val="none" w:sz="0" w:space="0" w:color="auto"/>
            <w:bottom w:val="none" w:sz="0" w:space="0" w:color="auto"/>
            <w:right w:val="none" w:sz="0" w:space="0" w:color="auto"/>
          </w:divBdr>
          <w:divsChild>
            <w:div w:id="1626812220">
              <w:marLeft w:val="0"/>
              <w:marRight w:val="0"/>
              <w:marTop w:val="0"/>
              <w:marBottom w:val="0"/>
              <w:divBdr>
                <w:top w:val="none" w:sz="0" w:space="0" w:color="auto"/>
                <w:left w:val="none" w:sz="0" w:space="0" w:color="auto"/>
                <w:bottom w:val="none" w:sz="0" w:space="0" w:color="auto"/>
                <w:right w:val="none" w:sz="0" w:space="0" w:color="auto"/>
              </w:divBdr>
            </w:div>
          </w:divsChild>
        </w:div>
        <w:div w:id="615870039">
          <w:marLeft w:val="0"/>
          <w:marRight w:val="0"/>
          <w:marTop w:val="0"/>
          <w:marBottom w:val="0"/>
          <w:divBdr>
            <w:top w:val="none" w:sz="0" w:space="0" w:color="auto"/>
            <w:left w:val="none" w:sz="0" w:space="0" w:color="auto"/>
            <w:bottom w:val="none" w:sz="0" w:space="0" w:color="auto"/>
            <w:right w:val="none" w:sz="0" w:space="0" w:color="auto"/>
          </w:divBdr>
          <w:divsChild>
            <w:div w:id="2118668638">
              <w:marLeft w:val="0"/>
              <w:marRight w:val="0"/>
              <w:marTop w:val="0"/>
              <w:marBottom w:val="0"/>
              <w:divBdr>
                <w:top w:val="none" w:sz="0" w:space="0" w:color="auto"/>
                <w:left w:val="none" w:sz="0" w:space="0" w:color="auto"/>
                <w:bottom w:val="none" w:sz="0" w:space="0" w:color="auto"/>
                <w:right w:val="none" w:sz="0" w:space="0" w:color="auto"/>
              </w:divBdr>
            </w:div>
          </w:divsChild>
        </w:div>
        <w:div w:id="618337039">
          <w:marLeft w:val="0"/>
          <w:marRight w:val="0"/>
          <w:marTop w:val="0"/>
          <w:marBottom w:val="0"/>
          <w:divBdr>
            <w:top w:val="none" w:sz="0" w:space="0" w:color="auto"/>
            <w:left w:val="none" w:sz="0" w:space="0" w:color="auto"/>
            <w:bottom w:val="none" w:sz="0" w:space="0" w:color="auto"/>
            <w:right w:val="none" w:sz="0" w:space="0" w:color="auto"/>
          </w:divBdr>
          <w:divsChild>
            <w:div w:id="137769882">
              <w:marLeft w:val="0"/>
              <w:marRight w:val="0"/>
              <w:marTop w:val="0"/>
              <w:marBottom w:val="0"/>
              <w:divBdr>
                <w:top w:val="none" w:sz="0" w:space="0" w:color="auto"/>
                <w:left w:val="none" w:sz="0" w:space="0" w:color="auto"/>
                <w:bottom w:val="none" w:sz="0" w:space="0" w:color="auto"/>
                <w:right w:val="none" w:sz="0" w:space="0" w:color="auto"/>
              </w:divBdr>
            </w:div>
          </w:divsChild>
        </w:div>
        <w:div w:id="628127921">
          <w:marLeft w:val="0"/>
          <w:marRight w:val="0"/>
          <w:marTop w:val="0"/>
          <w:marBottom w:val="0"/>
          <w:divBdr>
            <w:top w:val="none" w:sz="0" w:space="0" w:color="auto"/>
            <w:left w:val="none" w:sz="0" w:space="0" w:color="auto"/>
            <w:bottom w:val="none" w:sz="0" w:space="0" w:color="auto"/>
            <w:right w:val="none" w:sz="0" w:space="0" w:color="auto"/>
          </w:divBdr>
          <w:divsChild>
            <w:div w:id="1652322032">
              <w:marLeft w:val="0"/>
              <w:marRight w:val="0"/>
              <w:marTop w:val="0"/>
              <w:marBottom w:val="0"/>
              <w:divBdr>
                <w:top w:val="none" w:sz="0" w:space="0" w:color="auto"/>
                <w:left w:val="none" w:sz="0" w:space="0" w:color="auto"/>
                <w:bottom w:val="none" w:sz="0" w:space="0" w:color="auto"/>
                <w:right w:val="none" w:sz="0" w:space="0" w:color="auto"/>
              </w:divBdr>
            </w:div>
          </w:divsChild>
        </w:div>
        <w:div w:id="628244803">
          <w:marLeft w:val="0"/>
          <w:marRight w:val="0"/>
          <w:marTop w:val="0"/>
          <w:marBottom w:val="0"/>
          <w:divBdr>
            <w:top w:val="none" w:sz="0" w:space="0" w:color="auto"/>
            <w:left w:val="none" w:sz="0" w:space="0" w:color="auto"/>
            <w:bottom w:val="none" w:sz="0" w:space="0" w:color="auto"/>
            <w:right w:val="none" w:sz="0" w:space="0" w:color="auto"/>
          </w:divBdr>
          <w:divsChild>
            <w:div w:id="1329556312">
              <w:marLeft w:val="0"/>
              <w:marRight w:val="0"/>
              <w:marTop w:val="0"/>
              <w:marBottom w:val="0"/>
              <w:divBdr>
                <w:top w:val="none" w:sz="0" w:space="0" w:color="auto"/>
                <w:left w:val="none" w:sz="0" w:space="0" w:color="auto"/>
                <w:bottom w:val="none" w:sz="0" w:space="0" w:color="auto"/>
                <w:right w:val="none" w:sz="0" w:space="0" w:color="auto"/>
              </w:divBdr>
            </w:div>
          </w:divsChild>
        </w:div>
        <w:div w:id="630210130">
          <w:marLeft w:val="0"/>
          <w:marRight w:val="0"/>
          <w:marTop w:val="0"/>
          <w:marBottom w:val="0"/>
          <w:divBdr>
            <w:top w:val="none" w:sz="0" w:space="0" w:color="auto"/>
            <w:left w:val="none" w:sz="0" w:space="0" w:color="auto"/>
            <w:bottom w:val="none" w:sz="0" w:space="0" w:color="auto"/>
            <w:right w:val="none" w:sz="0" w:space="0" w:color="auto"/>
          </w:divBdr>
          <w:divsChild>
            <w:div w:id="1783456095">
              <w:marLeft w:val="0"/>
              <w:marRight w:val="0"/>
              <w:marTop w:val="0"/>
              <w:marBottom w:val="0"/>
              <w:divBdr>
                <w:top w:val="none" w:sz="0" w:space="0" w:color="auto"/>
                <w:left w:val="none" w:sz="0" w:space="0" w:color="auto"/>
                <w:bottom w:val="none" w:sz="0" w:space="0" w:color="auto"/>
                <w:right w:val="none" w:sz="0" w:space="0" w:color="auto"/>
              </w:divBdr>
            </w:div>
          </w:divsChild>
        </w:div>
        <w:div w:id="652221551">
          <w:marLeft w:val="0"/>
          <w:marRight w:val="0"/>
          <w:marTop w:val="0"/>
          <w:marBottom w:val="0"/>
          <w:divBdr>
            <w:top w:val="none" w:sz="0" w:space="0" w:color="auto"/>
            <w:left w:val="none" w:sz="0" w:space="0" w:color="auto"/>
            <w:bottom w:val="none" w:sz="0" w:space="0" w:color="auto"/>
            <w:right w:val="none" w:sz="0" w:space="0" w:color="auto"/>
          </w:divBdr>
          <w:divsChild>
            <w:div w:id="1982035167">
              <w:marLeft w:val="0"/>
              <w:marRight w:val="0"/>
              <w:marTop w:val="0"/>
              <w:marBottom w:val="0"/>
              <w:divBdr>
                <w:top w:val="none" w:sz="0" w:space="0" w:color="auto"/>
                <w:left w:val="none" w:sz="0" w:space="0" w:color="auto"/>
                <w:bottom w:val="none" w:sz="0" w:space="0" w:color="auto"/>
                <w:right w:val="none" w:sz="0" w:space="0" w:color="auto"/>
              </w:divBdr>
            </w:div>
          </w:divsChild>
        </w:div>
        <w:div w:id="665280787">
          <w:marLeft w:val="0"/>
          <w:marRight w:val="0"/>
          <w:marTop w:val="0"/>
          <w:marBottom w:val="0"/>
          <w:divBdr>
            <w:top w:val="none" w:sz="0" w:space="0" w:color="auto"/>
            <w:left w:val="none" w:sz="0" w:space="0" w:color="auto"/>
            <w:bottom w:val="none" w:sz="0" w:space="0" w:color="auto"/>
            <w:right w:val="none" w:sz="0" w:space="0" w:color="auto"/>
          </w:divBdr>
          <w:divsChild>
            <w:div w:id="165442162">
              <w:marLeft w:val="0"/>
              <w:marRight w:val="0"/>
              <w:marTop w:val="0"/>
              <w:marBottom w:val="0"/>
              <w:divBdr>
                <w:top w:val="none" w:sz="0" w:space="0" w:color="auto"/>
                <w:left w:val="none" w:sz="0" w:space="0" w:color="auto"/>
                <w:bottom w:val="none" w:sz="0" w:space="0" w:color="auto"/>
                <w:right w:val="none" w:sz="0" w:space="0" w:color="auto"/>
              </w:divBdr>
            </w:div>
            <w:div w:id="844442823">
              <w:marLeft w:val="0"/>
              <w:marRight w:val="0"/>
              <w:marTop w:val="0"/>
              <w:marBottom w:val="0"/>
              <w:divBdr>
                <w:top w:val="none" w:sz="0" w:space="0" w:color="auto"/>
                <w:left w:val="none" w:sz="0" w:space="0" w:color="auto"/>
                <w:bottom w:val="none" w:sz="0" w:space="0" w:color="auto"/>
                <w:right w:val="none" w:sz="0" w:space="0" w:color="auto"/>
              </w:divBdr>
            </w:div>
            <w:div w:id="1579367219">
              <w:marLeft w:val="0"/>
              <w:marRight w:val="0"/>
              <w:marTop w:val="0"/>
              <w:marBottom w:val="0"/>
              <w:divBdr>
                <w:top w:val="none" w:sz="0" w:space="0" w:color="auto"/>
                <w:left w:val="none" w:sz="0" w:space="0" w:color="auto"/>
                <w:bottom w:val="none" w:sz="0" w:space="0" w:color="auto"/>
                <w:right w:val="none" w:sz="0" w:space="0" w:color="auto"/>
              </w:divBdr>
            </w:div>
            <w:div w:id="2135521260">
              <w:marLeft w:val="0"/>
              <w:marRight w:val="0"/>
              <w:marTop w:val="0"/>
              <w:marBottom w:val="0"/>
              <w:divBdr>
                <w:top w:val="none" w:sz="0" w:space="0" w:color="auto"/>
                <w:left w:val="none" w:sz="0" w:space="0" w:color="auto"/>
                <w:bottom w:val="none" w:sz="0" w:space="0" w:color="auto"/>
                <w:right w:val="none" w:sz="0" w:space="0" w:color="auto"/>
              </w:divBdr>
            </w:div>
          </w:divsChild>
        </w:div>
        <w:div w:id="665983045">
          <w:marLeft w:val="0"/>
          <w:marRight w:val="0"/>
          <w:marTop w:val="0"/>
          <w:marBottom w:val="0"/>
          <w:divBdr>
            <w:top w:val="none" w:sz="0" w:space="0" w:color="auto"/>
            <w:left w:val="none" w:sz="0" w:space="0" w:color="auto"/>
            <w:bottom w:val="none" w:sz="0" w:space="0" w:color="auto"/>
            <w:right w:val="none" w:sz="0" w:space="0" w:color="auto"/>
          </w:divBdr>
          <w:divsChild>
            <w:div w:id="343215733">
              <w:marLeft w:val="0"/>
              <w:marRight w:val="0"/>
              <w:marTop w:val="0"/>
              <w:marBottom w:val="0"/>
              <w:divBdr>
                <w:top w:val="none" w:sz="0" w:space="0" w:color="auto"/>
                <w:left w:val="none" w:sz="0" w:space="0" w:color="auto"/>
                <w:bottom w:val="none" w:sz="0" w:space="0" w:color="auto"/>
                <w:right w:val="none" w:sz="0" w:space="0" w:color="auto"/>
              </w:divBdr>
            </w:div>
          </w:divsChild>
        </w:div>
        <w:div w:id="668601758">
          <w:marLeft w:val="0"/>
          <w:marRight w:val="0"/>
          <w:marTop w:val="0"/>
          <w:marBottom w:val="0"/>
          <w:divBdr>
            <w:top w:val="none" w:sz="0" w:space="0" w:color="auto"/>
            <w:left w:val="none" w:sz="0" w:space="0" w:color="auto"/>
            <w:bottom w:val="none" w:sz="0" w:space="0" w:color="auto"/>
            <w:right w:val="none" w:sz="0" w:space="0" w:color="auto"/>
          </w:divBdr>
          <w:divsChild>
            <w:div w:id="41828136">
              <w:marLeft w:val="0"/>
              <w:marRight w:val="0"/>
              <w:marTop w:val="0"/>
              <w:marBottom w:val="0"/>
              <w:divBdr>
                <w:top w:val="none" w:sz="0" w:space="0" w:color="auto"/>
                <w:left w:val="none" w:sz="0" w:space="0" w:color="auto"/>
                <w:bottom w:val="none" w:sz="0" w:space="0" w:color="auto"/>
                <w:right w:val="none" w:sz="0" w:space="0" w:color="auto"/>
              </w:divBdr>
            </w:div>
            <w:div w:id="402987805">
              <w:marLeft w:val="0"/>
              <w:marRight w:val="0"/>
              <w:marTop w:val="0"/>
              <w:marBottom w:val="0"/>
              <w:divBdr>
                <w:top w:val="none" w:sz="0" w:space="0" w:color="auto"/>
                <w:left w:val="none" w:sz="0" w:space="0" w:color="auto"/>
                <w:bottom w:val="none" w:sz="0" w:space="0" w:color="auto"/>
                <w:right w:val="none" w:sz="0" w:space="0" w:color="auto"/>
              </w:divBdr>
            </w:div>
            <w:div w:id="607851292">
              <w:marLeft w:val="0"/>
              <w:marRight w:val="0"/>
              <w:marTop w:val="0"/>
              <w:marBottom w:val="0"/>
              <w:divBdr>
                <w:top w:val="none" w:sz="0" w:space="0" w:color="auto"/>
                <w:left w:val="none" w:sz="0" w:space="0" w:color="auto"/>
                <w:bottom w:val="none" w:sz="0" w:space="0" w:color="auto"/>
                <w:right w:val="none" w:sz="0" w:space="0" w:color="auto"/>
              </w:divBdr>
            </w:div>
            <w:div w:id="619147266">
              <w:marLeft w:val="0"/>
              <w:marRight w:val="0"/>
              <w:marTop w:val="0"/>
              <w:marBottom w:val="0"/>
              <w:divBdr>
                <w:top w:val="none" w:sz="0" w:space="0" w:color="auto"/>
                <w:left w:val="none" w:sz="0" w:space="0" w:color="auto"/>
                <w:bottom w:val="none" w:sz="0" w:space="0" w:color="auto"/>
                <w:right w:val="none" w:sz="0" w:space="0" w:color="auto"/>
              </w:divBdr>
            </w:div>
            <w:div w:id="1605067784">
              <w:marLeft w:val="0"/>
              <w:marRight w:val="0"/>
              <w:marTop w:val="0"/>
              <w:marBottom w:val="0"/>
              <w:divBdr>
                <w:top w:val="none" w:sz="0" w:space="0" w:color="auto"/>
                <w:left w:val="none" w:sz="0" w:space="0" w:color="auto"/>
                <w:bottom w:val="none" w:sz="0" w:space="0" w:color="auto"/>
                <w:right w:val="none" w:sz="0" w:space="0" w:color="auto"/>
              </w:divBdr>
            </w:div>
            <w:div w:id="1832134629">
              <w:marLeft w:val="0"/>
              <w:marRight w:val="0"/>
              <w:marTop w:val="0"/>
              <w:marBottom w:val="0"/>
              <w:divBdr>
                <w:top w:val="none" w:sz="0" w:space="0" w:color="auto"/>
                <w:left w:val="none" w:sz="0" w:space="0" w:color="auto"/>
                <w:bottom w:val="none" w:sz="0" w:space="0" w:color="auto"/>
                <w:right w:val="none" w:sz="0" w:space="0" w:color="auto"/>
              </w:divBdr>
            </w:div>
          </w:divsChild>
        </w:div>
        <w:div w:id="674383963">
          <w:marLeft w:val="0"/>
          <w:marRight w:val="0"/>
          <w:marTop w:val="0"/>
          <w:marBottom w:val="0"/>
          <w:divBdr>
            <w:top w:val="none" w:sz="0" w:space="0" w:color="auto"/>
            <w:left w:val="none" w:sz="0" w:space="0" w:color="auto"/>
            <w:bottom w:val="none" w:sz="0" w:space="0" w:color="auto"/>
            <w:right w:val="none" w:sz="0" w:space="0" w:color="auto"/>
          </w:divBdr>
          <w:divsChild>
            <w:div w:id="2056462306">
              <w:marLeft w:val="0"/>
              <w:marRight w:val="0"/>
              <w:marTop w:val="0"/>
              <w:marBottom w:val="0"/>
              <w:divBdr>
                <w:top w:val="none" w:sz="0" w:space="0" w:color="auto"/>
                <w:left w:val="none" w:sz="0" w:space="0" w:color="auto"/>
                <w:bottom w:val="none" w:sz="0" w:space="0" w:color="auto"/>
                <w:right w:val="none" w:sz="0" w:space="0" w:color="auto"/>
              </w:divBdr>
            </w:div>
          </w:divsChild>
        </w:div>
        <w:div w:id="714279480">
          <w:marLeft w:val="0"/>
          <w:marRight w:val="0"/>
          <w:marTop w:val="0"/>
          <w:marBottom w:val="0"/>
          <w:divBdr>
            <w:top w:val="none" w:sz="0" w:space="0" w:color="auto"/>
            <w:left w:val="none" w:sz="0" w:space="0" w:color="auto"/>
            <w:bottom w:val="none" w:sz="0" w:space="0" w:color="auto"/>
            <w:right w:val="none" w:sz="0" w:space="0" w:color="auto"/>
          </w:divBdr>
          <w:divsChild>
            <w:div w:id="1110275361">
              <w:marLeft w:val="0"/>
              <w:marRight w:val="0"/>
              <w:marTop w:val="0"/>
              <w:marBottom w:val="0"/>
              <w:divBdr>
                <w:top w:val="none" w:sz="0" w:space="0" w:color="auto"/>
                <w:left w:val="none" w:sz="0" w:space="0" w:color="auto"/>
                <w:bottom w:val="none" w:sz="0" w:space="0" w:color="auto"/>
                <w:right w:val="none" w:sz="0" w:space="0" w:color="auto"/>
              </w:divBdr>
            </w:div>
          </w:divsChild>
        </w:div>
        <w:div w:id="716782942">
          <w:marLeft w:val="0"/>
          <w:marRight w:val="0"/>
          <w:marTop w:val="0"/>
          <w:marBottom w:val="0"/>
          <w:divBdr>
            <w:top w:val="none" w:sz="0" w:space="0" w:color="auto"/>
            <w:left w:val="none" w:sz="0" w:space="0" w:color="auto"/>
            <w:bottom w:val="none" w:sz="0" w:space="0" w:color="auto"/>
            <w:right w:val="none" w:sz="0" w:space="0" w:color="auto"/>
          </w:divBdr>
          <w:divsChild>
            <w:div w:id="400104591">
              <w:marLeft w:val="0"/>
              <w:marRight w:val="0"/>
              <w:marTop w:val="0"/>
              <w:marBottom w:val="0"/>
              <w:divBdr>
                <w:top w:val="none" w:sz="0" w:space="0" w:color="auto"/>
                <w:left w:val="none" w:sz="0" w:space="0" w:color="auto"/>
                <w:bottom w:val="none" w:sz="0" w:space="0" w:color="auto"/>
                <w:right w:val="none" w:sz="0" w:space="0" w:color="auto"/>
              </w:divBdr>
            </w:div>
          </w:divsChild>
        </w:div>
        <w:div w:id="726997955">
          <w:marLeft w:val="0"/>
          <w:marRight w:val="0"/>
          <w:marTop w:val="0"/>
          <w:marBottom w:val="0"/>
          <w:divBdr>
            <w:top w:val="none" w:sz="0" w:space="0" w:color="auto"/>
            <w:left w:val="none" w:sz="0" w:space="0" w:color="auto"/>
            <w:bottom w:val="none" w:sz="0" w:space="0" w:color="auto"/>
            <w:right w:val="none" w:sz="0" w:space="0" w:color="auto"/>
          </w:divBdr>
          <w:divsChild>
            <w:div w:id="905995359">
              <w:marLeft w:val="0"/>
              <w:marRight w:val="0"/>
              <w:marTop w:val="0"/>
              <w:marBottom w:val="0"/>
              <w:divBdr>
                <w:top w:val="none" w:sz="0" w:space="0" w:color="auto"/>
                <w:left w:val="none" w:sz="0" w:space="0" w:color="auto"/>
                <w:bottom w:val="none" w:sz="0" w:space="0" w:color="auto"/>
                <w:right w:val="none" w:sz="0" w:space="0" w:color="auto"/>
              </w:divBdr>
            </w:div>
          </w:divsChild>
        </w:div>
        <w:div w:id="741410873">
          <w:marLeft w:val="0"/>
          <w:marRight w:val="0"/>
          <w:marTop w:val="0"/>
          <w:marBottom w:val="0"/>
          <w:divBdr>
            <w:top w:val="none" w:sz="0" w:space="0" w:color="auto"/>
            <w:left w:val="none" w:sz="0" w:space="0" w:color="auto"/>
            <w:bottom w:val="none" w:sz="0" w:space="0" w:color="auto"/>
            <w:right w:val="none" w:sz="0" w:space="0" w:color="auto"/>
          </w:divBdr>
          <w:divsChild>
            <w:div w:id="682323803">
              <w:marLeft w:val="0"/>
              <w:marRight w:val="0"/>
              <w:marTop w:val="0"/>
              <w:marBottom w:val="0"/>
              <w:divBdr>
                <w:top w:val="none" w:sz="0" w:space="0" w:color="auto"/>
                <w:left w:val="none" w:sz="0" w:space="0" w:color="auto"/>
                <w:bottom w:val="none" w:sz="0" w:space="0" w:color="auto"/>
                <w:right w:val="none" w:sz="0" w:space="0" w:color="auto"/>
              </w:divBdr>
            </w:div>
          </w:divsChild>
        </w:div>
        <w:div w:id="749083963">
          <w:marLeft w:val="0"/>
          <w:marRight w:val="0"/>
          <w:marTop w:val="0"/>
          <w:marBottom w:val="0"/>
          <w:divBdr>
            <w:top w:val="none" w:sz="0" w:space="0" w:color="auto"/>
            <w:left w:val="none" w:sz="0" w:space="0" w:color="auto"/>
            <w:bottom w:val="none" w:sz="0" w:space="0" w:color="auto"/>
            <w:right w:val="none" w:sz="0" w:space="0" w:color="auto"/>
          </w:divBdr>
          <w:divsChild>
            <w:div w:id="757289841">
              <w:marLeft w:val="0"/>
              <w:marRight w:val="0"/>
              <w:marTop w:val="0"/>
              <w:marBottom w:val="0"/>
              <w:divBdr>
                <w:top w:val="none" w:sz="0" w:space="0" w:color="auto"/>
                <w:left w:val="none" w:sz="0" w:space="0" w:color="auto"/>
                <w:bottom w:val="none" w:sz="0" w:space="0" w:color="auto"/>
                <w:right w:val="none" w:sz="0" w:space="0" w:color="auto"/>
              </w:divBdr>
            </w:div>
          </w:divsChild>
        </w:div>
        <w:div w:id="749737310">
          <w:marLeft w:val="0"/>
          <w:marRight w:val="0"/>
          <w:marTop w:val="0"/>
          <w:marBottom w:val="0"/>
          <w:divBdr>
            <w:top w:val="none" w:sz="0" w:space="0" w:color="auto"/>
            <w:left w:val="none" w:sz="0" w:space="0" w:color="auto"/>
            <w:bottom w:val="none" w:sz="0" w:space="0" w:color="auto"/>
            <w:right w:val="none" w:sz="0" w:space="0" w:color="auto"/>
          </w:divBdr>
          <w:divsChild>
            <w:div w:id="2028174683">
              <w:marLeft w:val="0"/>
              <w:marRight w:val="0"/>
              <w:marTop w:val="0"/>
              <w:marBottom w:val="0"/>
              <w:divBdr>
                <w:top w:val="none" w:sz="0" w:space="0" w:color="auto"/>
                <w:left w:val="none" w:sz="0" w:space="0" w:color="auto"/>
                <w:bottom w:val="none" w:sz="0" w:space="0" w:color="auto"/>
                <w:right w:val="none" w:sz="0" w:space="0" w:color="auto"/>
              </w:divBdr>
            </w:div>
          </w:divsChild>
        </w:div>
        <w:div w:id="752818460">
          <w:marLeft w:val="0"/>
          <w:marRight w:val="0"/>
          <w:marTop w:val="0"/>
          <w:marBottom w:val="0"/>
          <w:divBdr>
            <w:top w:val="none" w:sz="0" w:space="0" w:color="auto"/>
            <w:left w:val="none" w:sz="0" w:space="0" w:color="auto"/>
            <w:bottom w:val="none" w:sz="0" w:space="0" w:color="auto"/>
            <w:right w:val="none" w:sz="0" w:space="0" w:color="auto"/>
          </w:divBdr>
          <w:divsChild>
            <w:div w:id="680161796">
              <w:marLeft w:val="0"/>
              <w:marRight w:val="0"/>
              <w:marTop w:val="0"/>
              <w:marBottom w:val="0"/>
              <w:divBdr>
                <w:top w:val="none" w:sz="0" w:space="0" w:color="auto"/>
                <w:left w:val="none" w:sz="0" w:space="0" w:color="auto"/>
                <w:bottom w:val="none" w:sz="0" w:space="0" w:color="auto"/>
                <w:right w:val="none" w:sz="0" w:space="0" w:color="auto"/>
              </w:divBdr>
            </w:div>
          </w:divsChild>
        </w:div>
        <w:div w:id="753432507">
          <w:marLeft w:val="0"/>
          <w:marRight w:val="0"/>
          <w:marTop w:val="0"/>
          <w:marBottom w:val="0"/>
          <w:divBdr>
            <w:top w:val="none" w:sz="0" w:space="0" w:color="auto"/>
            <w:left w:val="none" w:sz="0" w:space="0" w:color="auto"/>
            <w:bottom w:val="none" w:sz="0" w:space="0" w:color="auto"/>
            <w:right w:val="none" w:sz="0" w:space="0" w:color="auto"/>
          </w:divBdr>
          <w:divsChild>
            <w:div w:id="437606230">
              <w:marLeft w:val="0"/>
              <w:marRight w:val="0"/>
              <w:marTop w:val="0"/>
              <w:marBottom w:val="0"/>
              <w:divBdr>
                <w:top w:val="none" w:sz="0" w:space="0" w:color="auto"/>
                <w:left w:val="none" w:sz="0" w:space="0" w:color="auto"/>
                <w:bottom w:val="none" w:sz="0" w:space="0" w:color="auto"/>
                <w:right w:val="none" w:sz="0" w:space="0" w:color="auto"/>
              </w:divBdr>
            </w:div>
          </w:divsChild>
        </w:div>
        <w:div w:id="755514001">
          <w:marLeft w:val="0"/>
          <w:marRight w:val="0"/>
          <w:marTop w:val="0"/>
          <w:marBottom w:val="0"/>
          <w:divBdr>
            <w:top w:val="none" w:sz="0" w:space="0" w:color="auto"/>
            <w:left w:val="none" w:sz="0" w:space="0" w:color="auto"/>
            <w:bottom w:val="none" w:sz="0" w:space="0" w:color="auto"/>
            <w:right w:val="none" w:sz="0" w:space="0" w:color="auto"/>
          </w:divBdr>
          <w:divsChild>
            <w:div w:id="2102094246">
              <w:marLeft w:val="0"/>
              <w:marRight w:val="0"/>
              <w:marTop w:val="0"/>
              <w:marBottom w:val="0"/>
              <w:divBdr>
                <w:top w:val="none" w:sz="0" w:space="0" w:color="auto"/>
                <w:left w:val="none" w:sz="0" w:space="0" w:color="auto"/>
                <w:bottom w:val="none" w:sz="0" w:space="0" w:color="auto"/>
                <w:right w:val="none" w:sz="0" w:space="0" w:color="auto"/>
              </w:divBdr>
            </w:div>
          </w:divsChild>
        </w:div>
        <w:div w:id="760836039">
          <w:marLeft w:val="0"/>
          <w:marRight w:val="0"/>
          <w:marTop w:val="0"/>
          <w:marBottom w:val="0"/>
          <w:divBdr>
            <w:top w:val="none" w:sz="0" w:space="0" w:color="auto"/>
            <w:left w:val="none" w:sz="0" w:space="0" w:color="auto"/>
            <w:bottom w:val="none" w:sz="0" w:space="0" w:color="auto"/>
            <w:right w:val="none" w:sz="0" w:space="0" w:color="auto"/>
          </w:divBdr>
          <w:divsChild>
            <w:div w:id="1073429629">
              <w:marLeft w:val="0"/>
              <w:marRight w:val="0"/>
              <w:marTop w:val="0"/>
              <w:marBottom w:val="0"/>
              <w:divBdr>
                <w:top w:val="none" w:sz="0" w:space="0" w:color="auto"/>
                <w:left w:val="none" w:sz="0" w:space="0" w:color="auto"/>
                <w:bottom w:val="none" w:sz="0" w:space="0" w:color="auto"/>
                <w:right w:val="none" w:sz="0" w:space="0" w:color="auto"/>
              </w:divBdr>
            </w:div>
          </w:divsChild>
        </w:div>
        <w:div w:id="767432076">
          <w:marLeft w:val="0"/>
          <w:marRight w:val="0"/>
          <w:marTop w:val="0"/>
          <w:marBottom w:val="0"/>
          <w:divBdr>
            <w:top w:val="none" w:sz="0" w:space="0" w:color="auto"/>
            <w:left w:val="none" w:sz="0" w:space="0" w:color="auto"/>
            <w:bottom w:val="none" w:sz="0" w:space="0" w:color="auto"/>
            <w:right w:val="none" w:sz="0" w:space="0" w:color="auto"/>
          </w:divBdr>
          <w:divsChild>
            <w:div w:id="591476327">
              <w:marLeft w:val="0"/>
              <w:marRight w:val="0"/>
              <w:marTop w:val="0"/>
              <w:marBottom w:val="0"/>
              <w:divBdr>
                <w:top w:val="none" w:sz="0" w:space="0" w:color="auto"/>
                <w:left w:val="none" w:sz="0" w:space="0" w:color="auto"/>
                <w:bottom w:val="none" w:sz="0" w:space="0" w:color="auto"/>
                <w:right w:val="none" w:sz="0" w:space="0" w:color="auto"/>
              </w:divBdr>
            </w:div>
          </w:divsChild>
        </w:div>
        <w:div w:id="770781786">
          <w:marLeft w:val="0"/>
          <w:marRight w:val="0"/>
          <w:marTop w:val="0"/>
          <w:marBottom w:val="0"/>
          <w:divBdr>
            <w:top w:val="none" w:sz="0" w:space="0" w:color="auto"/>
            <w:left w:val="none" w:sz="0" w:space="0" w:color="auto"/>
            <w:bottom w:val="none" w:sz="0" w:space="0" w:color="auto"/>
            <w:right w:val="none" w:sz="0" w:space="0" w:color="auto"/>
          </w:divBdr>
          <w:divsChild>
            <w:div w:id="1720469026">
              <w:marLeft w:val="0"/>
              <w:marRight w:val="0"/>
              <w:marTop w:val="0"/>
              <w:marBottom w:val="0"/>
              <w:divBdr>
                <w:top w:val="none" w:sz="0" w:space="0" w:color="auto"/>
                <w:left w:val="none" w:sz="0" w:space="0" w:color="auto"/>
                <w:bottom w:val="none" w:sz="0" w:space="0" w:color="auto"/>
                <w:right w:val="none" w:sz="0" w:space="0" w:color="auto"/>
              </w:divBdr>
            </w:div>
          </w:divsChild>
        </w:div>
        <w:div w:id="774980429">
          <w:marLeft w:val="0"/>
          <w:marRight w:val="0"/>
          <w:marTop w:val="0"/>
          <w:marBottom w:val="0"/>
          <w:divBdr>
            <w:top w:val="none" w:sz="0" w:space="0" w:color="auto"/>
            <w:left w:val="none" w:sz="0" w:space="0" w:color="auto"/>
            <w:bottom w:val="none" w:sz="0" w:space="0" w:color="auto"/>
            <w:right w:val="none" w:sz="0" w:space="0" w:color="auto"/>
          </w:divBdr>
          <w:divsChild>
            <w:div w:id="993678526">
              <w:marLeft w:val="0"/>
              <w:marRight w:val="0"/>
              <w:marTop w:val="0"/>
              <w:marBottom w:val="0"/>
              <w:divBdr>
                <w:top w:val="none" w:sz="0" w:space="0" w:color="auto"/>
                <w:left w:val="none" w:sz="0" w:space="0" w:color="auto"/>
                <w:bottom w:val="none" w:sz="0" w:space="0" w:color="auto"/>
                <w:right w:val="none" w:sz="0" w:space="0" w:color="auto"/>
              </w:divBdr>
            </w:div>
          </w:divsChild>
        </w:div>
        <w:div w:id="779032519">
          <w:marLeft w:val="0"/>
          <w:marRight w:val="0"/>
          <w:marTop w:val="0"/>
          <w:marBottom w:val="0"/>
          <w:divBdr>
            <w:top w:val="none" w:sz="0" w:space="0" w:color="auto"/>
            <w:left w:val="none" w:sz="0" w:space="0" w:color="auto"/>
            <w:bottom w:val="none" w:sz="0" w:space="0" w:color="auto"/>
            <w:right w:val="none" w:sz="0" w:space="0" w:color="auto"/>
          </w:divBdr>
          <w:divsChild>
            <w:div w:id="313024326">
              <w:marLeft w:val="0"/>
              <w:marRight w:val="0"/>
              <w:marTop w:val="0"/>
              <w:marBottom w:val="0"/>
              <w:divBdr>
                <w:top w:val="none" w:sz="0" w:space="0" w:color="auto"/>
                <w:left w:val="none" w:sz="0" w:space="0" w:color="auto"/>
                <w:bottom w:val="none" w:sz="0" w:space="0" w:color="auto"/>
                <w:right w:val="none" w:sz="0" w:space="0" w:color="auto"/>
              </w:divBdr>
            </w:div>
          </w:divsChild>
        </w:div>
        <w:div w:id="784930357">
          <w:marLeft w:val="0"/>
          <w:marRight w:val="0"/>
          <w:marTop w:val="0"/>
          <w:marBottom w:val="0"/>
          <w:divBdr>
            <w:top w:val="none" w:sz="0" w:space="0" w:color="auto"/>
            <w:left w:val="none" w:sz="0" w:space="0" w:color="auto"/>
            <w:bottom w:val="none" w:sz="0" w:space="0" w:color="auto"/>
            <w:right w:val="none" w:sz="0" w:space="0" w:color="auto"/>
          </w:divBdr>
          <w:divsChild>
            <w:div w:id="858085930">
              <w:marLeft w:val="0"/>
              <w:marRight w:val="0"/>
              <w:marTop w:val="0"/>
              <w:marBottom w:val="0"/>
              <w:divBdr>
                <w:top w:val="none" w:sz="0" w:space="0" w:color="auto"/>
                <w:left w:val="none" w:sz="0" w:space="0" w:color="auto"/>
                <w:bottom w:val="none" w:sz="0" w:space="0" w:color="auto"/>
                <w:right w:val="none" w:sz="0" w:space="0" w:color="auto"/>
              </w:divBdr>
            </w:div>
          </w:divsChild>
        </w:div>
        <w:div w:id="795373552">
          <w:marLeft w:val="0"/>
          <w:marRight w:val="0"/>
          <w:marTop w:val="0"/>
          <w:marBottom w:val="0"/>
          <w:divBdr>
            <w:top w:val="none" w:sz="0" w:space="0" w:color="auto"/>
            <w:left w:val="none" w:sz="0" w:space="0" w:color="auto"/>
            <w:bottom w:val="none" w:sz="0" w:space="0" w:color="auto"/>
            <w:right w:val="none" w:sz="0" w:space="0" w:color="auto"/>
          </w:divBdr>
          <w:divsChild>
            <w:div w:id="1277130902">
              <w:marLeft w:val="0"/>
              <w:marRight w:val="0"/>
              <w:marTop w:val="0"/>
              <w:marBottom w:val="0"/>
              <w:divBdr>
                <w:top w:val="none" w:sz="0" w:space="0" w:color="auto"/>
                <w:left w:val="none" w:sz="0" w:space="0" w:color="auto"/>
                <w:bottom w:val="none" w:sz="0" w:space="0" w:color="auto"/>
                <w:right w:val="none" w:sz="0" w:space="0" w:color="auto"/>
              </w:divBdr>
            </w:div>
          </w:divsChild>
        </w:div>
        <w:div w:id="811557677">
          <w:marLeft w:val="0"/>
          <w:marRight w:val="0"/>
          <w:marTop w:val="0"/>
          <w:marBottom w:val="0"/>
          <w:divBdr>
            <w:top w:val="none" w:sz="0" w:space="0" w:color="auto"/>
            <w:left w:val="none" w:sz="0" w:space="0" w:color="auto"/>
            <w:bottom w:val="none" w:sz="0" w:space="0" w:color="auto"/>
            <w:right w:val="none" w:sz="0" w:space="0" w:color="auto"/>
          </w:divBdr>
          <w:divsChild>
            <w:div w:id="1241135850">
              <w:marLeft w:val="0"/>
              <w:marRight w:val="0"/>
              <w:marTop w:val="0"/>
              <w:marBottom w:val="0"/>
              <w:divBdr>
                <w:top w:val="none" w:sz="0" w:space="0" w:color="auto"/>
                <w:left w:val="none" w:sz="0" w:space="0" w:color="auto"/>
                <w:bottom w:val="none" w:sz="0" w:space="0" w:color="auto"/>
                <w:right w:val="none" w:sz="0" w:space="0" w:color="auto"/>
              </w:divBdr>
            </w:div>
          </w:divsChild>
        </w:div>
        <w:div w:id="828983134">
          <w:marLeft w:val="0"/>
          <w:marRight w:val="0"/>
          <w:marTop w:val="0"/>
          <w:marBottom w:val="0"/>
          <w:divBdr>
            <w:top w:val="none" w:sz="0" w:space="0" w:color="auto"/>
            <w:left w:val="none" w:sz="0" w:space="0" w:color="auto"/>
            <w:bottom w:val="none" w:sz="0" w:space="0" w:color="auto"/>
            <w:right w:val="none" w:sz="0" w:space="0" w:color="auto"/>
          </w:divBdr>
          <w:divsChild>
            <w:div w:id="1244342166">
              <w:marLeft w:val="0"/>
              <w:marRight w:val="0"/>
              <w:marTop w:val="0"/>
              <w:marBottom w:val="0"/>
              <w:divBdr>
                <w:top w:val="none" w:sz="0" w:space="0" w:color="auto"/>
                <w:left w:val="none" w:sz="0" w:space="0" w:color="auto"/>
                <w:bottom w:val="none" w:sz="0" w:space="0" w:color="auto"/>
                <w:right w:val="none" w:sz="0" w:space="0" w:color="auto"/>
              </w:divBdr>
            </w:div>
          </w:divsChild>
        </w:div>
        <w:div w:id="835533282">
          <w:marLeft w:val="0"/>
          <w:marRight w:val="0"/>
          <w:marTop w:val="0"/>
          <w:marBottom w:val="0"/>
          <w:divBdr>
            <w:top w:val="none" w:sz="0" w:space="0" w:color="auto"/>
            <w:left w:val="none" w:sz="0" w:space="0" w:color="auto"/>
            <w:bottom w:val="none" w:sz="0" w:space="0" w:color="auto"/>
            <w:right w:val="none" w:sz="0" w:space="0" w:color="auto"/>
          </w:divBdr>
          <w:divsChild>
            <w:div w:id="1774282016">
              <w:marLeft w:val="0"/>
              <w:marRight w:val="0"/>
              <w:marTop w:val="0"/>
              <w:marBottom w:val="0"/>
              <w:divBdr>
                <w:top w:val="none" w:sz="0" w:space="0" w:color="auto"/>
                <w:left w:val="none" w:sz="0" w:space="0" w:color="auto"/>
                <w:bottom w:val="none" w:sz="0" w:space="0" w:color="auto"/>
                <w:right w:val="none" w:sz="0" w:space="0" w:color="auto"/>
              </w:divBdr>
            </w:div>
          </w:divsChild>
        </w:div>
        <w:div w:id="847407666">
          <w:marLeft w:val="0"/>
          <w:marRight w:val="0"/>
          <w:marTop w:val="0"/>
          <w:marBottom w:val="0"/>
          <w:divBdr>
            <w:top w:val="none" w:sz="0" w:space="0" w:color="auto"/>
            <w:left w:val="none" w:sz="0" w:space="0" w:color="auto"/>
            <w:bottom w:val="none" w:sz="0" w:space="0" w:color="auto"/>
            <w:right w:val="none" w:sz="0" w:space="0" w:color="auto"/>
          </w:divBdr>
          <w:divsChild>
            <w:div w:id="729184436">
              <w:marLeft w:val="0"/>
              <w:marRight w:val="0"/>
              <w:marTop w:val="0"/>
              <w:marBottom w:val="0"/>
              <w:divBdr>
                <w:top w:val="none" w:sz="0" w:space="0" w:color="auto"/>
                <w:left w:val="none" w:sz="0" w:space="0" w:color="auto"/>
                <w:bottom w:val="none" w:sz="0" w:space="0" w:color="auto"/>
                <w:right w:val="none" w:sz="0" w:space="0" w:color="auto"/>
              </w:divBdr>
            </w:div>
          </w:divsChild>
        </w:div>
        <w:div w:id="847792902">
          <w:marLeft w:val="0"/>
          <w:marRight w:val="0"/>
          <w:marTop w:val="0"/>
          <w:marBottom w:val="0"/>
          <w:divBdr>
            <w:top w:val="none" w:sz="0" w:space="0" w:color="auto"/>
            <w:left w:val="none" w:sz="0" w:space="0" w:color="auto"/>
            <w:bottom w:val="none" w:sz="0" w:space="0" w:color="auto"/>
            <w:right w:val="none" w:sz="0" w:space="0" w:color="auto"/>
          </w:divBdr>
          <w:divsChild>
            <w:div w:id="1946814019">
              <w:marLeft w:val="0"/>
              <w:marRight w:val="0"/>
              <w:marTop w:val="0"/>
              <w:marBottom w:val="0"/>
              <w:divBdr>
                <w:top w:val="none" w:sz="0" w:space="0" w:color="auto"/>
                <w:left w:val="none" w:sz="0" w:space="0" w:color="auto"/>
                <w:bottom w:val="none" w:sz="0" w:space="0" w:color="auto"/>
                <w:right w:val="none" w:sz="0" w:space="0" w:color="auto"/>
              </w:divBdr>
            </w:div>
          </w:divsChild>
        </w:div>
        <w:div w:id="847797067">
          <w:marLeft w:val="0"/>
          <w:marRight w:val="0"/>
          <w:marTop w:val="0"/>
          <w:marBottom w:val="0"/>
          <w:divBdr>
            <w:top w:val="none" w:sz="0" w:space="0" w:color="auto"/>
            <w:left w:val="none" w:sz="0" w:space="0" w:color="auto"/>
            <w:bottom w:val="none" w:sz="0" w:space="0" w:color="auto"/>
            <w:right w:val="none" w:sz="0" w:space="0" w:color="auto"/>
          </w:divBdr>
          <w:divsChild>
            <w:div w:id="233782538">
              <w:marLeft w:val="0"/>
              <w:marRight w:val="0"/>
              <w:marTop w:val="0"/>
              <w:marBottom w:val="0"/>
              <w:divBdr>
                <w:top w:val="none" w:sz="0" w:space="0" w:color="auto"/>
                <w:left w:val="none" w:sz="0" w:space="0" w:color="auto"/>
                <w:bottom w:val="none" w:sz="0" w:space="0" w:color="auto"/>
                <w:right w:val="none" w:sz="0" w:space="0" w:color="auto"/>
              </w:divBdr>
            </w:div>
          </w:divsChild>
        </w:div>
        <w:div w:id="853348702">
          <w:marLeft w:val="0"/>
          <w:marRight w:val="0"/>
          <w:marTop w:val="0"/>
          <w:marBottom w:val="0"/>
          <w:divBdr>
            <w:top w:val="none" w:sz="0" w:space="0" w:color="auto"/>
            <w:left w:val="none" w:sz="0" w:space="0" w:color="auto"/>
            <w:bottom w:val="none" w:sz="0" w:space="0" w:color="auto"/>
            <w:right w:val="none" w:sz="0" w:space="0" w:color="auto"/>
          </w:divBdr>
          <w:divsChild>
            <w:div w:id="1850675212">
              <w:marLeft w:val="0"/>
              <w:marRight w:val="0"/>
              <w:marTop w:val="0"/>
              <w:marBottom w:val="0"/>
              <w:divBdr>
                <w:top w:val="none" w:sz="0" w:space="0" w:color="auto"/>
                <w:left w:val="none" w:sz="0" w:space="0" w:color="auto"/>
                <w:bottom w:val="none" w:sz="0" w:space="0" w:color="auto"/>
                <w:right w:val="none" w:sz="0" w:space="0" w:color="auto"/>
              </w:divBdr>
            </w:div>
          </w:divsChild>
        </w:div>
        <w:div w:id="861287576">
          <w:marLeft w:val="0"/>
          <w:marRight w:val="0"/>
          <w:marTop w:val="0"/>
          <w:marBottom w:val="0"/>
          <w:divBdr>
            <w:top w:val="none" w:sz="0" w:space="0" w:color="auto"/>
            <w:left w:val="none" w:sz="0" w:space="0" w:color="auto"/>
            <w:bottom w:val="none" w:sz="0" w:space="0" w:color="auto"/>
            <w:right w:val="none" w:sz="0" w:space="0" w:color="auto"/>
          </w:divBdr>
          <w:divsChild>
            <w:div w:id="1557660316">
              <w:marLeft w:val="0"/>
              <w:marRight w:val="0"/>
              <w:marTop w:val="0"/>
              <w:marBottom w:val="0"/>
              <w:divBdr>
                <w:top w:val="none" w:sz="0" w:space="0" w:color="auto"/>
                <w:left w:val="none" w:sz="0" w:space="0" w:color="auto"/>
                <w:bottom w:val="none" w:sz="0" w:space="0" w:color="auto"/>
                <w:right w:val="none" w:sz="0" w:space="0" w:color="auto"/>
              </w:divBdr>
            </w:div>
          </w:divsChild>
        </w:div>
        <w:div w:id="874387840">
          <w:marLeft w:val="0"/>
          <w:marRight w:val="0"/>
          <w:marTop w:val="0"/>
          <w:marBottom w:val="0"/>
          <w:divBdr>
            <w:top w:val="none" w:sz="0" w:space="0" w:color="auto"/>
            <w:left w:val="none" w:sz="0" w:space="0" w:color="auto"/>
            <w:bottom w:val="none" w:sz="0" w:space="0" w:color="auto"/>
            <w:right w:val="none" w:sz="0" w:space="0" w:color="auto"/>
          </w:divBdr>
          <w:divsChild>
            <w:div w:id="416220475">
              <w:marLeft w:val="0"/>
              <w:marRight w:val="0"/>
              <w:marTop w:val="0"/>
              <w:marBottom w:val="0"/>
              <w:divBdr>
                <w:top w:val="none" w:sz="0" w:space="0" w:color="auto"/>
                <w:left w:val="none" w:sz="0" w:space="0" w:color="auto"/>
                <w:bottom w:val="none" w:sz="0" w:space="0" w:color="auto"/>
                <w:right w:val="none" w:sz="0" w:space="0" w:color="auto"/>
              </w:divBdr>
            </w:div>
          </w:divsChild>
        </w:div>
        <w:div w:id="889848833">
          <w:marLeft w:val="0"/>
          <w:marRight w:val="0"/>
          <w:marTop w:val="0"/>
          <w:marBottom w:val="0"/>
          <w:divBdr>
            <w:top w:val="none" w:sz="0" w:space="0" w:color="auto"/>
            <w:left w:val="none" w:sz="0" w:space="0" w:color="auto"/>
            <w:bottom w:val="none" w:sz="0" w:space="0" w:color="auto"/>
            <w:right w:val="none" w:sz="0" w:space="0" w:color="auto"/>
          </w:divBdr>
          <w:divsChild>
            <w:div w:id="1122725627">
              <w:marLeft w:val="0"/>
              <w:marRight w:val="0"/>
              <w:marTop w:val="0"/>
              <w:marBottom w:val="0"/>
              <w:divBdr>
                <w:top w:val="none" w:sz="0" w:space="0" w:color="auto"/>
                <w:left w:val="none" w:sz="0" w:space="0" w:color="auto"/>
                <w:bottom w:val="none" w:sz="0" w:space="0" w:color="auto"/>
                <w:right w:val="none" w:sz="0" w:space="0" w:color="auto"/>
              </w:divBdr>
            </w:div>
          </w:divsChild>
        </w:div>
        <w:div w:id="891380426">
          <w:marLeft w:val="0"/>
          <w:marRight w:val="0"/>
          <w:marTop w:val="0"/>
          <w:marBottom w:val="0"/>
          <w:divBdr>
            <w:top w:val="none" w:sz="0" w:space="0" w:color="auto"/>
            <w:left w:val="none" w:sz="0" w:space="0" w:color="auto"/>
            <w:bottom w:val="none" w:sz="0" w:space="0" w:color="auto"/>
            <w:right w:val="none" w:sz="0" w:space="0" w:color="auto"/>
          </w:divBdr>
          <w:divsChild>
            <w:div w:id="86266634">
              <w:marLeft w:val="0"/>
              <w:marRight w:val="0"/>
              <w:marTop w:val="0"/>
              <w:marBottom w:val="0"/>
              <w:divBdr>
                <w:top w:val="none" w:sz="0" w:space="0" w:color="auto"/>
                <w:left w:val="none" w:sz="0" w:space="0" w:color="auto"/>
                <w:bottom w:val="none" w:sz="0" w:space="0" w:color="auto"/>
                <w:right w:val="none" w:sz="0" w:space="0" w:color="auto"/>
              </w:divBdr>
            </w:div>
          </w:divsChild>
        </w:div>
        <w:div w:id="891889887">
          <w:marLeft w:val="0"/>
          <w:marRight w:val="0"/>
          <w:marTop w:val="0"/>
          <w:marBottom w:val="0"/>
          <w:divBdr>
            <w:top w:val="none" w:sz="0" w:space="0" w:color="auto"/>
            <w:left w:val="none" w:sz="0" w:space="0" w:color="auto"/>
            <w:bottom w:val="none" w:sz="0" w:space="0" w:color="auto"/>
            <w:right w:val="none" w:sz="0" w:space="0" w:color="auto"/>
          </w:divBdr>
          <w:divsChild>
            <w:div w:id="405957044">
              <w:marLeft w:val="0"/>
              <w:marRight w:val="0"/>
              <w:marTop w:val="0"/>
              <w:marBottom w:val="0"/>
              <w:divBdr>
                <w:top w:val="none" w:sz="0" w:space="0" w:color="auto"/>
                <w:left w:val="none" w:sz="0" w:space="0" w:color="auto"/>
                <w:bottom w:val="none" w:sz="0" w:space="0" w:color="auto"/>
                <w:right w:val="none" w:sz="0" w:space="0" w:color="auto"/>
              </w:divBdr>
            </w:div>
          </w:divsChild>
        </w:div>
        <w:div w:id="893925724">
          <w:marLeft w:val="0"/>
          <w:marRight w:val="0"/>
          <w:marTop w:val="0"/>
          <w:marBottom w:val="0"/>
          <w:divBdr>
            <w:top w:val="none" w:sz="0" w:space="0" w:color="auto"/>
            <w:left w:val="none" w:sz="0" w:space="0" w:color="auto"/>
            <w:bottom w:val="none" w:sz="0" w:space="0" w:color="auto"/>
            <w:right w:val="none" w:sz="0" w:space="0" w:color="auto"/>
          </w:divBdr>
          <w:divsChild>
            <w:div w:id="2035034276">
              <w:marLeft w:val="0"/>
              <w:marRight w:val="0"/>
              <w:marTop w:val="0"/>
              <w:marBottom w:val="0"/>
              <w:divBdr>
                <w:top w:val="none" w:sz="0" w:space="0" w:color="auto"/>
                <w:left w:val="none" w:sz="0" w:space="0" w:color="auto"/>
                <w:bottom w:val="none" w:sz="0" w:space="0" w:color="auto"/>
                <w:right w:val="none" w:sz="0" w:space="0" w:color="auto"/>
              </w:divBdr>
            </w:div>
          </w:divsChild>
        </w:div>
        <w:div w:id="894589952">
          <w:marLeft w:val="0"/>
          <w:marRight w:val="0"/>
          <w:marTop w:val="0"/>
          <w:marBottom w:val="0"/>
          <w:divBdr>
            <w:top w:val="none" w:sz="0" w:space="0" w:color="auto"/>
            <w:left w:val="none" w:sz="0" w:space="0" w:color="auto"/>
            <w:bottom w:val="none" w:sz="0" w:space="0" w:color="auto"/>
            <w:right w:val="none" w:sz="0" w:space="0" w:color="auto"/>
          </w:divBdr>
          <w:divsChild>
            <w:div w:id="1971932043">
              <w:marLeft w:val="0"/>
              <w:marRight w:val="0"/>
              <w:marTop w:val="0"/>
              <w:marBottom w:val="0"/>
              <w:divBdr>
                <w:top w:val="none" w:sz="0" w:space="0" w:color="auto"/>
                <w:left w:val="none" w:sz="0" w:space="0" w:color="auto"/>
                <w:bottom w:val="none" w:sz="0" w:space="0" w:color="auto"/>
                <w:right w:val="none" w:sz="0" w:space="0" w:color="auto"/>
              </w:divBdr>
            </w:div>
          </w:divsChild>
        </w:div>
        <w:div w:id="895969647">
          <w:marLeft w:val="0"/>
          <w:marRight w:val="0"/>
          <w:marTop w:val="0"/>
          <w:marBottom w:val="0"/>
          <w:divBdr>
            <w:top w:val="none" w:sz="0" w:space="0" w:color="auto"/>
            <w:left w:val="none" w:sz="0" w:space="0" w:color="auto"/>
            <w:bottom w:val="none" w:sz="0" w:space="0" w:color="auto"/>
            <w:right w:val="none" w:sz="0" w:space="0" w:color="auto"/>
          </w:divBdr>
          <w:divsChild>
            <w:div w:id="1154876828">
              <w:marLeft w:val="0"/>
              <w:marRight w:val="0"/>
              <w:marTop w:val="0"/>
              <w:marBottom w:val="0"/>
              <w:divBdr>
                <w:top w:val="none" w:sz="0" w:space="0" w:color="auto"/>
                <w:left w:val="none" w:sz="0" w:space="0" w:color="auto"/>
                <w:bottom w:val="none" w:sz="0" w:space="0" w:color="auto"/>
                <w:right w:val="none" w:sz="0" w:space="0" w:color="auto"/>
              </w:divBdr>
            </w:div>
          </w:divsChild>
        </w:div>
        <w:div w:id="897976620">
          <w:marLeft w:val="0"/>
          <w:marRight w:val="0"/>
          <w:marTop w:val="0"/>
          <w:marBottom w:val="0"/>
          <w:divBdr>
            <w:top w:val="none" w:sz="0" w:space="0" w:color="auto"/>
            <w:left w:val="none" w:sz="0" w:space="0" w:color="auto"/>
            <w:bottom w:val="none" w:sz="0" w:space="0" w:color="auto"/>
            <w:right w:val="none" w:sz="0" w:space="0" w:color="auto"/>
          </w:divBdr>
          <w:divsChild>
            <w:div w:id="1907303688">
              <w:marLeft w:val="0"/>
              <w:marRight w:val="0"/>
              <w:marTop w:val="0"/>
              <w:marBottom w:val="0"/>
              <w:divBdr>
                <w:top w:val="none" w:sz="0" w:space="0" w:color="auto"/>
                <w:left w:val="none" w:sz="0" w:space="0" w:color="auto"/>
                <w:bottom w:val="none" w:sz="0" w:space="0" w:color="auto"/>
                <w:right w:val="none" w:sz="0" w:space="0" w:color="auto"/>
              </w:divBdr>
            </w:div>
          </w:divsChild>
        </w:div>
        <w:div w:id="912010713">
          <w:marLeft w:val="0"/>
          <w:marRight w:val="0"/>
          <w:marTop w:val="0"/>
          <w:marBottom w:val="0"/>
          <w:divBdr>
            <w:top w:val="none" w:sz="0" w:space="0" w:color="auto"/>
            <w:left w:val="none" w:sz="0" w:space="0" w:color="auto"/>
            <w:bottom w:val="none" w:sz="0" w:space="0" w:color="auto"/>
            <w:right w:val="none" w:sz="0" w:space="0" w:color="auto"/>
          </w:divBdr>
          <w:divsChild>
            <w:div w:id="1976064491">
              <w:marLeft w:val="0"/>
              <w:marRight w:val="0"/>
              <w:marTop w:val="0"/>
              <w:marBottom w:val="0"/>
              <w:divBdr>
                <w:top w:val="none" w:sz="0" w:space="0" w:color="auto"/>
                <w:left w:val="none" w:sz="0" w:space="0" w:color="auto"/>
                <w:bottom w:val="none" w:sz="0" w:space="0" w:color="auto"/>
                <w:right w:val="none" w:sz="0" w:space="0" w:color="auto"/>
              </w:divBdr>
            </w:div>
          </w:divsChild>
        </w:div>
        <w:div w:id="926622086">
          <w:marLeft w:val="0"/>
          <w:marRight w:val="0"/>
          <w:marTop w:val="0"/>
          <w:marBottom w:val="0"/>
          <w:divBdr>
            <w:top w:val="none" w:sz="0" w:space="0" w:color="auto"/>
            <w:left w:val="none" w:sz="0" w:space="0" w:color="auto"/>
            <w:bottom w:val="none" w:sz="0" w:space="0" w:color="auto"/>
            <w:right w:val="none" w:sz="0" w:space="0" w:color="auto"/>
          </w:divBdr>
          <w:divsChild>
            <w:div w:id="1723475989">
              <w:marLeft w:val="0"/>
              <w:marRight w:val="0"/>
              <w:marTop w:val="0"/>
              <w:marBottom w:val="0"/>
              <w:divBdr>
                <w:top w:val="none" w:sz="0" w:space="0" w:color="auto"/>
                <w:left w:val="none" w:sz="0" w:space="0" w:color="auto"/>
                <w:bottom w:val="none" w:sz="0" w:space="0" w:color="auto"/>
                <w:right w:val="none" w:sz="0" w:space="0" w:color="auto"/>
              </w:divBdr>
            </w:div>
          </w:divsChild>
        </w:div>
        <w:div w:id="944654816">
          <w:marLeft w:val="0"/>
          <w:marRight w:val="0"/>
          <w:marTop w:val="0"/>
          <w:marBottom w:val="0"/>
          <w:divBdr>
            <w:top w:val="none" w:sz="0" w:space="0" w:color="auto"/>
            <w:left w:val="none" w:sz="0" w:space="0" w:color="auto"/>
            <w:bottom w:val="none" w:sz="0" w:space="0" w:color="auto"/>
            <w:right w:val="none" w:sz="0" w:space="0" w:color="auto"/>
          </w:divBdr>
          <w:divsChild>
            <w:div w:id="374083626">
              <w:marLeft w:val="0"/>
              <w:marRight w:val="0"/>
              <w:marTop w:val="0"/>
              <w:marBottom w:val="0"/>
              <w:divBdr>
                <w:top w:val="none" w:sz="0" w:space="0" w:color="auto"/>
                <w:left w:val="none" w:sz="0" w:space="0" w:color="auto"/>
                <w:bottom w:val="none" w:sz="0" w:space="0" w:color="auto"/>
                <w:right w:val="none" w:sz="0" w:space="0" w:color="auto"/>
              </w:divBdr>
            </w:div>
          </w:divsChild>
        </w:div>
        <w:div w:id="949627468">
          <w:marLeft w:val="0"/>
          <w:marRight w:val="0"/>
          <w:marTop w:val="0"/>
          <w:marBottom w:val="0"/>
          <w:divBdr>
            <w:top w:val="none" w:sz="0" w:space="0" w:color="auto"/>
            <w:left w:val="none" w:sz="0" w:space="0" w:color="auto"/>
            <w:bottom w:val="none" w:sz="0" w:space="0" w:color="auto"/>
            <w:right w:val="none" w:sz="0" w:space="0" w:color="auto"/>
          </w:divBdr>
          <w:divsChild>
            <w:div w:id="1484085656">
              <w:marLeft w:val="0"/>
              <w:marRight w:val="0"/>
              <w:marTop w:val="0"/>
              <w:marBottom w:val="0"/>
              <w:divBdr>
                <w:top w:val="none" w:sz="0" w:space="0" w:color="auto"/>
                <w:left w:val="none" w:sz="0" w:space="0" w:color="auto"/>
                <w:bottom w:val="none" w:sz="0" w:space="0" w:color="auto"/>
                <w:right w:val="none" w:sz="0" w:space="0" w:color="auto"/>
              </w:divBdr>
            </w:div>
          </w:divsChild>
        </w:div>
        <w:div w:id="966085202">
          <w:marLeft w:val="0"/>
          <w:marRight w:val="0"/>
          <w:marTop w:val="0"/>
          <w:marBottom w:val="0"/>
          <w:divBdr>
            <w:top w:val="none" w:sz="0" w:space="0" w:color="auto"/>
            <w:left w:val="none" w:sz="0" w:space="0" w:color="auto"/>
            <w:bottom w:val="none" w:sz="0" w:space="0" w:color="auto"/>
            <w:right w:val="none" w:sz="0" w:space="0" w:color="auto"/>
          </w:divBdr>
          <w:divsChild>
            <w:div w:id="1935168659">
              <w:marLeft w:val="0"/>
              <w:marRight w:val="0"/>
              <w:marTop w:val="0"/>
              <w:marBottom w:val="0"/>
              <w:divBdr>
                <w:top w:val="none" w:sz="0" w:space="0" w:color="auto"/>
                <w:left w:val="none" w:sz="0" w:space="0" w:color="auto"/>
                <w:bottom w:val="none" w:sz="0" w:space="0" w:color="auto"/>
                <w:right w:val="none" w:sz="0" w:space="0" w:color="auto"/>
              </w:divBdr>
            </w:div>
          </w:divsChild>
        </w:div>
        <w:div w:id="982344114">
          <w:marLeft w:val="0"/>
          <w:marRight w:val="0"/>
          <w:marTop w:val="0"/>
          <w:marBottom w:val="0"/>
          <w:divBdr>
            <w:top w:val="none" w:sz="0" w:space="0" w:color="auto"/>
            <w:left w:val="none" w:sz="0" w:space="0" w:color="auto"/>
            <w:bottom w:val="none" w:sz="0" w:space="0" w:color="auto"/>
            <w:right w:val="none" w:sz="0" w:space="0" w:color="auto"/>
          </w:divBdr>
          <w:divsChild>
            <w:div w:id="1179193106">
              <w:marLeft w:val="0"/>
              <w:marRight w:val="0"/>
              <w:marTop w:val="0"/>
              <w:marBottom w:val="0"/>
              <w:divBdr>
                <w:top w:val="none" w:sz="0" w:space="0" w:color="auto"/>
                <w:left w:val="none" w:sz="0" w:space="0" w:color="auto"/>
                <w:bottom w:val="none" w:sz="0" w:space="0" w:color="auto"/>
                <w:right w:val="none" w:sz="0" w:space="0" w:color="auto"/>
              </w:divBdr>
            </w:div>
          </w:divsChild>
        </w:div>
        <w:div w:id="985621730">
          <w:marLeft w:val="0"/>
          <w:marRight w:val="0"/>
          <w:marTop w:val="0"/>
          <w:marBottom w:val="0"/>
          <w:divBdr>
            <w:top w:val="none" w:sz="0" w:space="0" w:color="auto"/>
            <w:left w:val="none" w:sz="0" w:space="0" w:color="auto"/>
            <w:bottom w:val="none" w:sz="0" w:space="0" w:color="auto"/>
            <w:right w:val="none" w:sz="0" w:space="0" w:color="auto"/>
          </w:divBdr>
          <w:divsChild>
            <w:div w:id="1235820227">
              <w:marLeft w:val="0"/>
              <w:marRight w:val="0"/>
              <w:marTop w:val="0"/>
              <w:marBottom w:val="0"/>
              <w:divBdr>
                <w:top w:val="none" w:sz="0" w:space="0" w:color="auto"/>
                <w:left w:val="none" w:sz="0" w:space="0" w:color="auto"/>
                <w:bottom w:val="none" w:sz="0" w:space="0" w:color="auto"/>
                <w:right w:val="none" w:sz="0" w:space="0" w:color="auto"/>
              </w:divBdr>
            </w:div>
          </w:divsChild>
        </w:div>
        <w:div w:id="990984973">
          <w:marLeft w:val="0"/>
          <w:marRight w:val="0"/>
          <w:marTop w:val="0"/>
          <w:marBottom w:val="0"/>
          <w:divBdr>
            <w:top w:val="none" w:sz="0" w:space="0" w:color="auto"/>
            <w:left w:val="none" w:sz="0" w:space="0" w:color="auto"/>
            <w:bottom w:val="none" w:sz="0" w:space="0" w:color="auto"/>
            <w:right w:val="none" w:sz="0" w:space="0" w:color="auto"/>
          </w:divBdr>
          <w:divsChild>
            <w:div w:id="1268778293">
              <w:marLeft w:val="0"/>
              <w:marRight w:val="0"/>
              <w:marTop w:val="0"/>
              <w:marBottom w:val="0"/>
              <w:divBdr>
                <w:top w:val="none" w:sz="0" w:space="0" w:color="auto"/>
                <w:left w:val="none" w:sz="0" w:space="0" w:color="auto"/>
                <w:bottom w:val="none" w:sz="0" w:space="0" w:color="auto"/>
                <w:right w:val="none" w:sz="0" w:space="0" w:color="auto"/>
              </w:divBdr>
            </w:div>
          </w:divsChild>
        </w:div>
        <w:div w:id="993416410">
          <w:marLeft w:val="0"/>
          <w:marRight w:val="0"/>
          <w:marTop w:val="0"/>
          <w:marBottom w:val="0"/>
          <w:divBdr>
            <w:top w:val="none" w:sz="0" w:space="0" w:color="auto"/>
            <w:left w:val="none" w:sz="0" w:space="0" w:color="auto"/>
            <w:bottom w:val="none" w:sz="0" w:space="0" w:color="auto"/>
            <w:right w:val="none" w:sz="0" w:space="0" w:color="auto"/>
          </w:divBdr>
          <w:divsChild>
            <w:div w:id="1750492836">
              <w:marLeft w:val="0"/>
              <w:marRight w:val="0"/>
              <w:marTop w:val="0"/>
              <w:marBottom w:val="0"/>
              <w:divBdr>
                <w:top w:val="none" w:sz="0" w:space="0" w:color="auto"/>
                <w:left w:val="none" w:sz="0" w:space="0" w:color="auto"/>
                <w:bottom w:val="none" w:sz="0" w:space="0" w:color="auto"/>
                <w:right w:val="none" w:sz="0" w:space="0" w:color="auto"/>
              </w:divBdr>
            </w:div>
          </w:divsChild>
        </w:div>
        <w:div w:id="994264426">
          <w:marLeft w:val="0"/>
          <w:marRight w:val="0"/>
          <w:marTop w:val="0"/>
          <w:marBottom w:val="0"/>
          <w:divBdr>
            <w:top w:val="none" w:sz="0" w:space="0" w:color="auto"/>
            <w:left w:val="none" w:sz="0" w:space="0" w:color="auto"/>
            <w:bottom w:val="none" w:sz="0" w:space="0" w:color="auto"/>
            <w:right w:val="none" w:sz="0" w:space="0" w:color="auto"/>
          </w:divBdr>
          <w:divsChild>
            <w:div w:id="1581333399">
              <w:marLeft w:val="0"/>
              <w:marRight w:val="0"/>
              <w:marTop w:val="0"/>
              <w:marBottom w:val="0"/>
              <w:divBdr>
                <w:top w:val="none" w:sz="0" w:space="0" w:color="auto"/>
                <w:left w:val="none" w:sz="0" w:space="0" w:color="auto"/>
                <w:bottom w:val="none" w:sz="0" w:space="0" w:color="auto"/>
                <w:right w:val="none" w:sz="0" w:space="0" w:color="auto"/>
              </w:divBdr>
            </w:div>
          </w:divsChild>
        </w:div>
        <w:div w:id="1017541758">
          <w:marLeft w:val="0"/>
          <w:marRight w:val="0"/>
          <w:marTop w:val="0"/>
          <w:marBottom w:val="0"/>
          <w:divBdr>
            <w:top w:val="none" w:sz="0" w:space="0" w:color="auto"/>
            <w:left w:val="none" w:sz="0" w:space="0" w:color="auto"/>
            <w:bottom w:val="none" w:sz="0" w:space="0" w:color="auto"/>
            <w:right w:val="none" w:sz="0" w:space="0" w:color="auto"/>
          </w:divBdr>
          <w:divsChild>
            <w:div w:id="528374472">
              <w:marLeft w:val="0"/>
              <w:marRight w:val="0"/>
              <w:marTop w:val="0"/>
              <w:marBottom w:val="0"/>
              <w:divBdr>
                <w:top w:val="none" w:sz="0" w:space="0" w:color="auto"/>
                <w:left w:val="none" w:sz="0" w:space="0" w:color="auto"/>
                <w:bottom w:val="none" w:sz="0" w:space="0" w:color="auto"/>
                <w:right w:val="none" w:sz="0" w:space="0" w:color="auto"/>
              </w:divBdr>
            </w:div>
          </w:divsChild>
        </w:div>
        <w:div w:id="1018893647">
          <w:marLeft w:val="0"/>
          <w:marRight w:val="0"/>
          <w:marTop w:val="0"/>
          <w:marBottom w:val="0"/>
          <w:divBdr>
            <w:top w:val="none" w:sz="0" w:space="0" w:color="auto"/>
            <w:left w:val="none" w:sz="0" w:space="0" w:color="auto"/>
            <w:bottom w:val="none" w:sz="0" w:space="0" w:color="auto"/>
            <w:right w:val="none" w:sz="0" w:space="0" w:color="auto"/>
          </w:divBdr>
          <w:divsChild>
            <w:div w:id="651253871">
              <w:marLeft w:val="0"/>
              <w:marRight w:val="0"/>
              <w:marTop w:val="0"/>
              <w:marBottom w:val="0"/>
              <w:divBdr>
                <w:top w:val="none" w:sz="0" w:space="0" w:color="auto"/>
                <w:left w:val="none" w:sz="0" w:space="0" w:color="auto"/>
                <w:bottom w:val="none" w:sz="0" w:space="0" w:color="auto"/>
                <w:right w:val="none" w:sz="0" w:space="0" w:color="auto"/>
              </w:divBdr>
            </w:div>
          </w:divsChild>
        </w:div>
        <w:div w:id="1023900644">
          <w:marLeft w:val="0"/>
          <w:marRight w:val="0"/>
          <w:marTop w:val="0"/>
          <w:marBottom w:val="0"/>
          <w:divBdr>
            <w:top w:val="none" w:sz="0" w:space="0" w:color="auto"/>
            <w:left w:val="none" w:sz="0" w:space="0" w:color="auto"/>
            <w:bottom w:val="none" w:sz="0" w:space="0" w:color="auto"/>
            <w:right w:val="none" w:sz="0" w:space="0" w:color="auto"/>
          </w:divBdr>
          <w:divsChild>
            <w:div w:id="2068411058">
              <w:marLeft w:val="0"/>
              <w:marRight w:val="0"/>
              <w:marTop w:val="0"/>
              <w:marBottom w:val="0"/>
              <w:divBdr>
                <w:top w:val="none" w:sz="0" w:space="0" w:color="auto"/>
                <w:left w:val="none" w:sz="0" w:space="0" w:color="auto"/>
                <w:bottom w:val="none" w:sz="0" w:space="0" w:color="auto"/>
                <w:right w:val="none" w:sz="0" w:space="0" w:color="auto"/>
              </w:divBdr>
            </w:div>
          </w:divsChild>
        </w:div>
        <w:div w:id="1033267861">
          <w:marLeft w:val="0"/>
          <w:marRight w:val="0"/>
          <w:marTop w:val="0"/>
          <w:marBottom w:val="0"/>
          <w:divBdr>
            <w:top w:val="none" w:sz="0" w:space="0" w:color="auto"/>
            <w:left w:val="none" w:sz="0" w:space="0" w:color="auto"/>
            <w:bottom w:val="none" w:sz="0" w:space="0" w:color="auto"/>
            <w:right w:val="none" w:sz="0" w:space="0" w:color="auto"/>
          </w:divBdr>
          <w:divsChild>
            <w:div w:id="70079549">
              <w:marLeft w:val="0"/>
              <w:marRight w:val="0"/>
              <w:marTop w:val="0"/>
              <w:marBottom w:val="0"/>
              <w:divBdr>
                <w:top w:val="none" w:sz="0" w:space="0" w:color="auto"/>
                <w:left w:val="none" w:sz="0" w:space="0" w:color="auto"/>
                <w:bottom w:val="none" w:sz="0" w:space="0" w:color="auto"/>
                <w:right w:val="none" w:sz="0" w:space="0" w:color="auto"/>
              </w:divBdr>
            </w:div>
          </w:divsChild>
        </w:div>
        <w:div w:id="1049114659">
          <w:marLeft w:val="0"/>
          <w:marRight w:val="0"/>
          <w:marTop w:val="0"/>
          <w:marBottom w:val="0"/>
          <w:divBdr>
            <w:top w:val="none" w:sz="0" w:space="0" w:color="auto"/>
            <w:left w:val="none" w:sz="0" w:space="0" w:color="auto"/>
            <w:bottom w:val="none" w:sz="0" w:space="0" w:color="auto"/>
            <w:right w:val="none" w:sz="0" w:space="0" w:color="auto"/>
          </w:divBdr>
          <w:divsChild>
            <w:div w:id="1822117331">
              <w:marLeft w:val="0"/>
              <w:marRight w:val="0"/>
              <w:marTop w:val="0"/>
              <w:marBottom w:val="0"/>
              <w:divBdr>
                <w:top w:val="none" w:sz="0" w:space="0" w:color="auto"/>
                <w:left w:val="none" w:sz="0" w:space="0" w:color="auto"/>
                <w:bottom w:val="none" w:sz="0" w:space="0" w:color="auto"/>
                <w:right w:val="none" w:sz="0" w:space="0" w:color="auto"/>
              </w:divBdr>
            </w:div>
          </w:divsChild>
        </w:div>
        <w:div w:id="1054693412">
          <w:marLeft w:val="0"/>
          <w:marRight w:val="0"/>
          <w:marTop w:val="0"/>
          <w:marBottom w:val="0"/>
          <w:divBdr>
            <w:top w:val="none" w:sz="0" w:space="0" w:color="auto"/>
            <w:left w:val="none" w:sz="0" w:space="0" w:color="auto"/>
            <w:bottom w:val="none" w:sz="0" w:space="0" w:color="auto"/>
            <w:right w:val="none" w:sz="0" w:space="0" w:color="auto"/>
          </w:divBdr>
          <w:divsChild>
            <w:div w:id="367529503">
              <w:marLeft w:val="0"/>
              <w:marRight w:val="0"/>
              <w:marTop w:val="0"/>
              <w:marBottom w:val="0"/>
              <w:divBdr>
                <w:top w:val="none" w:sz="0" w:space="0" w:color="auto"/>
                <w:left w:val="none" w:sz="0" w:space="0" w:color="auto"/>
                <w:bottom w:val="none" w:sz="0" w:space="0" w:color="auto"/>
                <w:right w:val="none" w:sz="0" w:space="0" w:color="auto"/>
              </w:divBdr>
            </w:div>
            <w:div w:id="661153711">
              <w:marLeft w:val="0"/>
              <w:marRight w:val="0"/>
              <w:marTop w:val="0"/>
              <w:marBottom w:val="0"/>
              <w:divBdr>
                <w:top w:val="none" w:sz="0" w:space="0" w:color="auto"/>
                <w:left w:val="none" w:sz="0" w:space="0" w:color="auto"/>
                <w:bottom w:val="none" w:sz="0" w:space="0" w:color="auto"/>
                <w:right w:val="none" w:sz="0" w:space="0" w:color="auto"/>
              </w:divBdr>
            </w:div>
            <w:div w:id="1481385922">
              <w:marLeft w:val="0"/>
              <w:marRight w:val="0"/>
              <w:marTop w:val="0"/>
              <w:marBottom w:val="0"/>
              <w:divBdr>
                <w:top w:val="none" w:sz="0" w:space="0" w:color="auto"/>
                <w:left w:val="none" w:sz="0" w:space="0" w:color="auto"/>
                <w:bottom w:val="none" w:sz="0" w:space="0" w:color="auto"/>
                <w:right w:val="none" w:sz="0" w:space="0" w:color="auto"/>
              </w:divBdr>
            </w:div>
            <w:div w:id="1684935869">
              <w:marLeft w:val="0"/>
              <w:marRight w:val="0"/>
              <w:marTop w:val="0"/>
              <w:marBottom w:val="0"/>
              <w:divBdr>
                <w:top w:val="none" w:sz="0" w:space="0" w:color="auto"/>
                <w:left w:val="none" w:sz="0" w:space="0" w:color="auto"/>
                <w:bottom w:val="none" w:sz="0" w:space="0" w:color="auto"/>
                <w:right w:val="none" w:sz="0" w:space="0" w:color="auto"/>
              </w:divBdr>
            </w:div>
            <w:div w:id="2032758847">
              <w:marLeft w:val="0"/>
              <w:marRight w:val="0"/>
              <w:marTop w:val="0"/>
              <w:marBottom w:val="0"/>
              <w:divBdr>
                <w:top w:val="none" w:sz="0" w:space="0" w:color="auto"/>
                <w:left w:val="none" w:sz="0" w:space="0" w:color="auto"/>
                <w:bottom w:val="none" w:sz="0" w:space="0" w:color="auto"/>
                <w:right w:val="none" w:sz="0" w:space="0" w:color="auto"/>
              </w:divBdr>
            </w:div>
          </w:divsChild>
        </w:div>
        <w:div w:id="1057778627">
          <w:marLeft w:val="0"/>
          <w:marRight w:val="0"/>
          <w:marTop w:val="0"/>
          <w:marBottom w:val="0"/>
          <w:divBdr>
            <w:top w:val="none" w:sz="0" w:space="0" w:color="auto"/>
            <w:left w:val="none" w:sz="0" w:space="0" w:color="auto"/>
            <w:bottom w:val="none" w:sz="0" w:space="0" w:color="auto"/>
            <w:right w:val="none" w:sz="0" w:space="0" w:color="auto"/>
          </w:divBdr>
          <w:divsChild>
            <w:div w:id="289015660">
              <w:marLeft w:val="0"/>
              <w:marRight w:val="0"/>
              <w:marTop w:val="0"/>
              <w:marBottom w:val="0"/>
              <w:divBdr>
                <w:top w:val="none" w:sz="0" w:space="0" w:color="auto"/>
                <w:left w:val="none" w:sz="0" w:space="0" w:color="auto"/>
                <w:bottom w:val="none" w:sz="0" w:space="0" w:color="auto"/>
                <w:right w:val="none" w:sz="0" w:space="0" w:color="auto"/>
              </w:divBdr>
            </w:div>
          </w:divsChild>
        </w:div>
        <w:div w:id="1065487980">
          <w:marLeft w:val="0"/>
          <w:marRight w:val="0"/>
          <w:marTop w:val="0"/>
          <w:marBottom w:val="0"/>
          <w:divBdr>
            <w:top w:val="none" w:sz="0" w:space="0" w:color="auto"/>
            <w:left w:val="none" w:sz="0" w:space="0" w:color="auto"/>
            <w:bottom w:val="none" w:sz="0" w:space="0" w:color="auto"/>
            <w:right w:val="none" w:sz="0" w:space="0" w:color="auto"/>
          </w:divBdr>
          <w:divsChild>
            <w:div w:id="1941907554">
              <w:marLeft w:val="0"/>
              <w:marRight w:val="0"/>
              <w:marTop w:val="0"/>
              <w:marBottom w:val="0"/>
              <w:divBdr>
                <w:top w:val="none" w:sz="0" w:space="0" w:color="auto"/>
                <w:left w:val="none" w:sz="0" w:space="0" w:color="auto"/>
                <w:bottom w:val="none" w:sz="0" w:space="0" w:color="auto"/>
                <w:right w:val="none" w:sz="0" w:space="0" w:color="auto"/>
              </w:divBdr>
            </w:div>
          </w:divsChild>
        </w:div>
        <w:div w:id="1066225829">
          <w:marLeft w:val="0"/>
          <w:marRight w:val="0"/>
          <w:marTop w:val="0"/>
          <w:marBottom w:val="0"/>
          <w:divBdr>
            <w:top w:val="none" w:sz="0" w:space="0" w:color="auto"/>
            <w:left w:val="none" w:sz="0" w:space="0" w:color="auto"/>
            <w:bottom w:val="none" w:sz="0" w:space="0" w:color="auto"/>
            <w:right w:val="none" w:sz="0" w:space="0" w:color="auto"/>
          </w:divBdr>
          <w:divsChild>
            <w:div w:id="1673339388">
              <w:marLeft w:val="0"/>
              <w:marRight w:val="0"/>
              <w:marTop w:val="0"/>
              <w:marBottom w:val="0"/>
              <w:divBdr>
                <w:top w:val="none" w:sz="0" w:space="0" w:color="auto"/>
                <w:left w:val="none" w:sz="0" w:space="0" w:color="auto"/>
                <w:bottom w:val="none" w:sz="0" w:space="0" w:color="auto"/>
                <w:right w:val="none" w:sz="0" w:space="0" w:color="auto"/>
              </w:divBdr>
            </w:div>
          </w:divsChild>
        </w:div>
        <w:div w:id="1068647817">
          <w:marLeft w:val="0"/>
          <w:marRight w:val="0"/>
          <w:marTop w:val="0"/>
          <w:marBottom w:val="0"/>
          <w:divBdr>
            <w:top w:val="none" w:sz="0" w:space="0" w:color="auto"/>
            <w:left w:val="none" w:sz="0" w:space="0" w:color="auto"/>
            <w:bottom w:val="none" w:sz="0" w:space="0" w:color="auto"/>
            <w:right w:val="none" w:sz="0" w:space="0" w:color="auto"/>
          </w:divBdr>
          <w:divsChild>
            <w:div w:id="119232763">
              <w:marLeft w:val="0"/>
              <w:marRight w:val="0"/>
              <w:marTop w:val="0"/>
              <w:marBottom w:val="0"/>
              <w:divBdr>
                <w:top w:val="none" w:sz="0" w:space="0" w:color="auto"/>
                <w:left w:val="none" w:sz="0" w:space="0" w:color="auto"/>
                <w:bottom w:val="none" w:sz="0" w:space="0" w:color="auto"/>
                <w:right w:val="none" w:sz="0" w:space="0" w:color="auto"/>
              </w:divBdr>
            </w:div>
          </w:divsChild>
        </w:div>
        <w:div w:id="1079521534">
          <w:marLeft w:val="0"/>
          <w:marRight w:val="0"/>
          <w:marTop w:val="0"/>
          <w:marBottom w:val="0"/>
          <w:divBdr>
            <w:top w:val="none" w:sz="0" w:space="0" w:color="auto"/>
            <w:left w:val="none" w:sz="0" w:space="0" w:color="auto"/>
            <w:bottom w:val="none" w:sz="0" w:space="0" w:color="auto"/>
            <w:right w:val="none" w:sz="0" w:space="0" w:color="auto"/>
          </w:divBdr>
          <w:divsChild>
            <w:div w:id="1935092707">
              <w:marLeft w:val="0"/>
              <w:marRight w:val="0"/>
              <w:marTop w:val="0"/>
              <w:marBottom w:val="0"/>
              <w:divBdr>
                <w:top w:val="none" w:sz="0" w:space="0" w:color="auto"/>
                <w:left w:val="none" w:sz="0" w:space="0" w:color="auto"/>
                <w:bottom w:val="none" w:sz="0" w:space="0" w:color="auto"/>
                <w:right w:val="none" w:sz="0" w:space="0" w:color="auto"/>
              </w:divBdr>
            </w:div>
          </w:divsChild>
        </w:div>
        <w:div w:id="1084716328">
          <w:marLeft w:val="0"/>
          <w:marRight w:val="0"/>
          <w:marTop w:val="0"/>
          <w:marBottom w:val="0"/>
          <w:divBdr>
            <w:top w:val="none" w:sz="0" w:space="0" w:color="auto"/>
            <w:left w:val="none" w:sz="0" w:space="0" w:color="auto"/>
            <w:bottom w:val="none" w:sz="0" w:space="0" w:color="auto"/>
            <w:right w:val="none" w:sz="0" w:space="0" w:color="auto"/>
          </w:divBdr>
          <w:divsChild>
            <w:div w:id="1083602137">
              <w:marLeft w:val="0"/>
              <w:marRight w:val="0"/>
              <w:marTop w:val="0"/>
              <w:marBottom w:val="0"/>
              <w:divBdr>
                <w:top w:val="none" w:sz="0" w:space="0" w:color="auto"/>
                <w:left w:val="none" w:sz="0" w:space="0" w:color="auto"/>
                <w:bottom w:val="none" w:sz="0" w:space="0" w:color="auto"/>
                <w:right w:val="none" w:sz="0" w:space="0" w:color="auto"/>
              </w:divBdr>
            </w:div>
          </w:divsChild>
        </w:div>
        <w:div w:id="1088111393">
          <w:marLeft w:val="0"/>
          <w:marRight w:val="0"/>
          <w:marTop w:val="0"/>
          <w:marBottom w:val="0"/>
          <w:divBdr>
            <w:top w:val="none" w:sz="0" w:space="0" w:color="auto"/>
            <w:left w:val="none" w:sz="0" w:space="0" w:color="auto"/>
            <w:bottom w:val="none" w:sz="0" w:space="0" w:color="auto"/>
            <w:right w:val="none" w:sz="0" w:space="0" w:color="auto"/>
          </w:divBdr>
          <w:divsChild>
            <w:div w:id="1629357722">
              <w:marLeft w:val="0"/>
              <w:marRight w:val="0"/>
              <w:marTop w:val="0"/>
              <w:marBottom w:val="0"/>
              <w:divBdr>
                <w:top w:val="none" w:sz="0" w:space="0" w:color="auto"/>
                <w:left w:val="none" w:sz="0" w:space="0" w:color="auto"/>
                <w:bottom w:val="none" w:sz="0" w:space="0" w:color="auto"/>
                <w:right w:val="none" w:sz="0" w:space="0" w:color="auto"/>
              </w:divBdr>
            </w:div>
          </w:divsChild>
        </w:div>
        <w:div w:id="1094715216">
          <w:marLeft w:val="0"/>
          <w:marRight w:val="0"/>
          <w:marTop w:val="0"/>
          <w:marBottom w:val="0"/>
          <w:divBdr>
            <w:top w:val="none" w:sz="0" w:space="0" w:color="auto"/>
            <w:left w:val="none" w:sz="0" w:space="0" w:color="auto"/>
            <w:bottom w:val="none" w:sz="0" w:space="0" w:color="auto"/>
            <w:right w:val="none" w:sz="0" w:space="0" w:color="auto"/>
          </w:divBdr>
          <w:divsChild>
            <w:div w:id="1648128760">
              <w:marLeft w:val="0"/>
              <w:marRight w:val="0"/>
              <w:marTop w:val="0"/>
              <w:marBottom w:val="0"/>
              <w:divBdr>
                <w:top w:val="none" w:sz="0" w:space="0" w:color="auto"/>
                <w:left w:val="none" w:sz="0" w:space="0" w:color="auto"/>
                <w:bottom w:val="none" w:sz="0" w:space="0" w:color="auto"/>
                <w:right w:val="none" w:sz="0" w:space="0" w:color="auto"/>
              </w:divBdr>
            </w:div>
          </w:divsChild>
        </w:div>
        <w:div w:id="1100419435">
          <w:marLeft w:val="0"/>
          <w:marRight w:val="0"/>
          <w:marTop w:val="0"/>
          <w:marBottom w:val="0"/>
          <w:divBdr>
            <w:top w:val="none" w:sz="0" w:space="0" w:color="auto"/>
            <w:left w:val="none" w:sz="0" w:space="0" w:color="auto"/>
            <w:bottom w:val="none" w:sz="0" w:space="0" w:color="auto"/>
            <w:right w:val="none" w:sz="0" w:space="0" w:color="auto"/>
          </w:divBdr>
          <w:divsChild>
            <w:div w:id="1255867474">
              <w:marLeft w:val="0"/>
              <w:marRight w:val="0"/>
              <w:marTop w:val="0"/>
              <w:marBottom w:val="0"/>
              <w:divBdr>
                <w:top w:val="none" w:sz="0" w:space="0" w:color="auto"/>
                <w:left w:val="none" w:sz="0" w:space="0" w:color="auto"/>
                <w:bottom w:val="none" w:sz="0" w:space="0" w:color="auto"/>
                <w:right w:val="none" w:sz="0" w:space="0" w:color="auto"/>
              </w:divBdr>
            </w:div>
          </w:divsChild>
        </w:div>
        <w:div w:id="1101801034">
          <w:marLeft w:val="0"/>
          <w:marRight w:val="0"/>
          <w:marTop w:val="0"/>
          <w:marBottom w:val="0"/>
          <w:divBdr>
            <w:top w:val="none" w:sz="0" w:space="0" w:color="auto"/>
            <w:left w:val="none" w:sz="0" w:space="0" w:color="auto"/>
            <w:bottom w:val="none" w:sz="0" w:space="0" w:color="auto"/>
            <w:right w:val="none" w:sz="0" w:space="0" w:color="auto"/>
          </w:divBdr>
          <w:divsChild>
            <w:div w:id="1833988833">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sChild>
            <w:div w:id="1800222836">
              <w:marLeft w:val="0"/>
              <w:marRight w:val="0"/>
              <w:marTop w:val="0"/>
              <w:marBottom w:val="0"/>
              <w:divBdr>
                <w:top w:val="none" w:sz="0" w:space="0" w:color="auto"/>
                <w:left w:val="none" w:sz="0" w:space="0" w:color="auto"/>
                <w:bottom w:val="none" w:sz="0" w:space="0" w:color="auto"/>
                <w:right w:val="none" w:sz="0" w:space="0" w:color="auto"/>
              </w:divBdr>
            </w:div>
          </w:divsChild>
        </w:div>
        <w:div w:id="1107000490">
          <w:marLeft w:val="0"/>
          <w:marRight w:val="0"/>
          <w:marTop w:val="0"/>
          <w:marBottom w:val="0"/>
          <w:divBdr>
            <w:top w:val="none" w:sz="0" w:space="0" w:color="auto"/>
            <w:left w:val="none" w:sz="0" w:space="0" w:color="auto"/>
            <w:bottom w:val="none" w:sz="0" w:space="0" w:color="auto"/>
            <w:right w:val="none" w:sz="0" w:space="0" w:color="auto"/>
          </w:divBdr>
          <w:divsChild>
            <w:div w:id="13042887">
              <w:marLeft w:val="0"/>
              <w:marRight w:val="0"/>
              <w:marTop w:val="0"/>
              <w:marBottom w:val="0"/>
              <w:divBdr>
                <w:top w:val="none" w:sz="0" w:space="0" w:color="auto"/>
                <w:left w:val="none" w:sz="0" w:space="0" w:color="auto"/>
                <w:bottom w:val="none" w:sz="0" w:space="0" w:color="auto"/>
                <w:right w:val="none" w:sz="0" w:space="0" w:color="auto"/>
              </w:divBdr>
            </w:div>
          </w:divsChild>
        </w:div>
        <w:div w:id="1109466471">
          <w:marLeft w:val="0"/>
          <w:marRight w:val="0"/>
          <w:marTop w:val="0"/>
          <w:marBottom w:val="0"/>
          <w:divBdr>
            <w:top w:val="none" w:sz="0" w:space="0" w:color="auto"/>
            <w:left w:val="none" w:sz="0" w:space="0" w:color="auto"/>
            <w:bottom w:val="none" w:sz="0" w:space="0" w:color="auto"/>
            <w:right w:val="none" w:sz="0" w:space="0" w:color="auto"/>
          </w:divBdr>
          <w:divsChild>
            <w:div w:id="401177403">
              <w:marLeft w:val="0"/>
              <w:marRight w:val="0"/>
              <w:marTop w:val="0"/>
              <w:marBottom w:val="0"/>
              <w:divBdr>
                <w:top w:val="none" w:sz="0" w:space="0" w:color="auto"/>
                <w:left w:val="none" w:sz="0" w:space="0" w:color="auto"/>
                <w:bottom w:val="none" w:sz="0" w:space="0" w:color="auto"/>
                <w:right w:val="none" w:sz="0" w:space="0" w:color="auto"/>
              </w:divBdr>
            </w:div>
          </w:divsChild>
        </w:div>
        <w:div w:id="1111124485">
          <w:marLeft w:val="0"/>
          <w:marRight w:val="0"/>
          <w:marTop w:val="0"/>
          <w:marBottom w:val="0"/>
          <w:divBdr>
            <w:top w:val="none" w:sz="0" w:space="0" w:color="auto"/>
            <w:left w:val="none" w:sz="0" w:space="0" w:color="auto"/>
            <w:bottom w:val="none" w:sz="0" w:space="0" w:color="auto"/>
            <w:right w:val="none" w:sz="0" w:space="0" w:color="auto"/>
          </w:divBdr>
          <w:divsChild>
            <w:div w:id="703209396">
              <w:marLeft w:val="0"/>
              <w:marRight w:val="0"/>
              <w:marTop w:val="0"/>
              <w:marBottom w:val="0"/>
              <w:divBdr>
                <w:top w:val="none" w:sz="0" w:space="0" w:color="auto"/>
                <w:left w:val="none" w:sz="0" w:space="0" w:color="auto"/>
                <w:bottom w:val="none" w:sz="0" w:space="0" w:color="auto"/>
                <w:right w:val="none" w:sz="0" w:space="0" w:color="auto"/>
              </w:divBdr>
            </w:div>
          </w:divsChild>
        </w:div>
        <w:div w:id="1116605573">
          <w:marLeft w:val="0"/>
          <w:marRight w:val="0"/>
          <w:marTop w:val="0"/>
          <w:marBottom w:val="0"/>
          <w:divBdr>
            <w:top w:val="none" w:sz="0" w:space="0" w:color="auto"/>
            <w:left w:val="none" w:sz="0" w:space="0" w:color="auto"/>
            <w:bottom w:val="none" w:sz="0" w:space="0" w:color="auto"/>
            <w:right w:val="none" w:sz="0" w:space="0" w:color="auto"/>
          </w:divBdr>
          <w:divsChild>
            <w:div w:id="1159035127">
              <w:marLeft w:val="0"/>
              <w:marRight w:val="0"/>
              <w:marTop w:val="0"/>
              <w:marBottom w:val="0"/>
              <w:divBdr>
                <w:top w:val="none" w:sz="0" w:space="0" w:color="auto"/>
                <w:left w:val="none" w:sz="0" w:space="0" w:color="auto"/>
                <w:bottom w:val="none" w:sz="0" w:space="0" w:color="auto"/>
                <w:right w:val="none" w:sz="0" w:space="0" w:color="auto"/>
              </w:divBdr>
            </w:div>
          </w:divsChild>
        </w:div>
        <w:div w:id="1117679394">
          <w:marLeft w:val="0"/>
          <w:marRight w:val="0"/>
          <w:marTop w:val="0"/>
          <w:marBottom w:val="0"/>
          <w:divBdr>
            <w:top w:val="none" w:sz="0" w:space="0" w:color="auto"/>
            <w:left w:val="none" w:sz="0" w:space="0" w:color="auto"/>
            <w:bottom w:val="none" w:sz="0" w:space="0" w:color="auto"/>
            <w:right w:val="none" w:sz="0" w:space="0" w:color="auto"/>
          </w:divBdr>
          <w:divsChild>
            <w:div w:id="1184898312">
              <w:marLeft w:val="0"/>
              <w:marRight w:val="0"/>
              <w:marTop w:val="0"/>
              <w:marBottom w:val="0"/>
              <w:divBdr>
                <w:top w:val="none" w:sz="0" w:space="0" w:color="auto"/>
                <w:left w:val="none" w:sz="0" w:space="0" w:color="auto"/>
                <w:bottom w:val="none" w:sz="0" w:space="0" w:color="auto"/>
                <w:right w:val="none" w:sz="0" w:space="0" w:color="auto"/>
              </w:divBdr>
            </w:div>
          </w:divsChild>
        </w:div>
        <w:div w:id="1136339574">
          <w:marLeft w:val="0"/>
          <w:marRight w:val="0"/>
          <w:marTop w:val="0"/>
          <w:marBottom w:val="0"/>
          <w:divBdr>
            <w:top w:val="none" w:sz="0" w:space="0" w:color="auto"/>
            <w:left w:val="none" w:sz="0" w:space="0" w:color="auto"/>
            <w:bottom w:val="none" w:sz="0" w:space="0" w:color="auto"/>
            <w:right w:val="none" w:sz="0" w:space="0" w:color="auto"/>
          </w:divBdr>
          <w:divsChild>
            <w:div w:id="1857036876">
              <w:marLeft w:val="0"/>
              <w:marRight w:val="0"/>
              <w:marTop w:val="0"/>
              <w:marBottom w:val="0"/>
              <w:divBdr>
                <w:top w:val="none" w:sz="0" w:space="0" w:color="auto"/>
                <w:left w:val="none" w:sz="0" w:space="0" w:color="auto"/>
                <w:bottom w:val="none" w:sz="0" w:space="0" w:color="auto"/>
                <w:right w:val="none" w:sz="0" w:space="0" w:color="auto"/>
              </w:divBdr>
            </w:div>
          </w:divsChild>
        </w:div>
        <w:div w:id="1156067072">
          <w:marLeft w:val="0"/>
          <w:marRight w:val="0"/>
          <w:marTop w:val="0"/>
          <w:marBottom w:val="0"/>
          <w:divBdr>
            <w:top w:val="none" w:sz="0" w:space="0" w:color="auto"/>
            <w:left w:val="none" w:sz="0" w:space="0" w:color="auto"/>
            <w:bottom w:val="none" w:sz="0" w:space="0" w:color="auto"/>
            <w:right w:val="none" w:sz="0" w:space="0" w:color="auto"/>
          </w:divBdr>
          <w:divsChild>
            <w:div w:id="1373263026">
              <w:marLeft w:val="0"/>
              <w:marRight w:val="0"/>
              <w:marTop w:val="0"/>
              <w:marBottom w:val="0"/>
              <w:divBdr>
                <w:top w:val="none" w:sz="0" w:space="0" w:color="auto"/>
                <w:left w:val="none" w:sz="0" w:space="0" w:color="auto"/>
                <w:bottom w:val="none" w:sz="0" w:space="0" w:color="auto"/>
                <w:right w:val="none" w:sz="0" w:space="0" w:color="auto"/>
              </w:divBdr>
            </w:div>
          </w:divsChild>
        </w:div>
        <w:div w:id="1161315503">
          <w:marLeft w:val="0"/>
          <w:marRight w:val="0"/>
          <w:marTop w:val="0"/>
          <w:marBottom w:val="0"/>
          <w:divBdr>
            <w:top w:val="none" w:sz="0" w:space="0" w:color="auto"/>
            <w:left w:val="none" w:sz="0" w:space="0" w:color="auto"/>
            <w:bottom w:val="none" w:sz="0" w:space="0" w:color="auto"/>
            <w:right w:val="none" w:sz="0" w:space="0" w:color="auto"/>
          </w:divBdr>
          <w:divsChild>
            <w:div w:id="1519153528">
              <w:marLeft w:val="0"/>
              <w:marRight w:val="0"/>
              <w:marTop w:val="0"/>
              <w:marBottom w:val="0"/>
              <w:divBdr>
                <w:top w:val="none" w:sz="0" w:space="0" w:color="auto"/>
                <w:left w:val="none" w:sz="0" w:space="0" w:color="auto"/>
                <w:bottom w:val="none" w:sz="0" w:space="0" w:color="auto"/>
                <w:right w:val="none" w:sz="0" w:space="0" w:color="auto"/>
              </w:divBdr>
            </w:div>
          </w:divsChild>
        </w:div>
        <w:div w:id="1180121961">
          <w:marLeft w:val="0"/>
          <w:marRight w:val="0"/>
          <w:marTop w:val="0"/>
          <w:marBottom w:val="0"/>
          <w:divBdr>
            <w:top w:val="none" w:sz="0" w:space="0" w:color="auto"/>
            <w:left w:val="none" w:sz="0" w:space="0" w:color="auto"/>
            <w:bottom w:val="none" w:sz="0" w:space="0" w:color="auto"/>
            <w:right w:val="none" w:sz="0" w:space="0" w:color="auto"/>
          </w:divBdr>
          <w:divsChild>
            <w:div w:id="1944803206">
              <w:marLeft w:val="0"/>
              <w:marRight w:val="0"/>
              <w:marTop w:val="0"/>
              <w:marBottom w:val="0"/>
              <w:divBdr>
                <w:top w:val="none" w:sz="0" w:space="0" w:color="auto"/>
                <w:left w:val="none" w:sz="0" w:space="0" w:color="auto"/>
                <w:bottom w:val="none" w:sz="0" w:space="0" w:color="auto"/>
                <w:right w:val="none" w:sz="0" w:space="0" w:color="auto"/>
              </w:divBdr>
            </w:div>
          </w:divsChild>
        </w:div>
        <w:div w:id="1183013428">
          <w:marLeft w:val="0"/>
          <w:marRight w:val="0"/>
          <w:marTop w:val="0"/>
          <w:marBottom w:val="0"/>
          <w:divBdr>
            <w:top w:val="none" w:sz="0" w:space="0" w:color="auto"/>
            <w:left w:val="none" w:sz="0" w:space="0" w:color="auto"/>
            <w:bottom w:val="none" w:sz="0" w:space="0" w:color="auto"/>
            <w:right w:val="none" w:sz="0" w:space="0" w:color="auto"/>
          </w:divBdr>
          <w:divsChild>
            <w:div w:id="2022396141">
              <w:marLeft w:val="0"/>
              <w:marRight w:val="0"/>
              <w:marTop w:val="0"/>
              <w:marBottom w:val="0"/>
              <w:divBdr>
                <w:top w:val="none" w:sz="0" w:space="0" w:color="auto"/>
                <w:left w:val="none" w:sz="0" w:space="0" w:color="auto"/>
                <w:bottom w:val="none" w:sz="0" w:space="0" w:color="auto"/>
                <w:right w:val="none" w:sz="0" w:space="0" w:color="auto"/>
              </w:divBdr>
            </w:div>
          </w:divsChild>
        </w:div>
        <w:div w:id="1184518007">
          <w:marLeft w:val="0"/>
          <w:marRight w:val="0"/>
          <w:marTop w:val="0"/>
          <w:marBottom w:val="0"/>
          <w:divBdr>
            <w:top w:val="none" w:sz="0" w:space="0" w:color="auto"/>
            <w:left w:val="none" w:sz="0" w:space="0" w:color="auto"/>
            <w:bottom w:val="none" w:sz="0" w:space="0" w:color="auto"/>
            <w:right w:val="none" w:sz="0" w:space="0" w:color="auto"/>
          </w:divBdr>
          <w:divsChild>
            <w:div w:id="857081535">
              <w:marLeft w:val="0"/>
              <w:marRight w:val="0"/>
              <w:marTop w:val="0"/>
              <w:marBottom w:val="0"/>
              <w:divBdr>
                <w:top w:val="none" w:sz="0" w:space="0" w:color="auto"/>
                <w:left w:val="none" w:sz="0" w:space="0" w:color="auto"/>
                <w:bottom w:val="none" w:sz="0" w:space="0" w:color="auto"/>
                <w:right w:val="none" w:sz="0" w:space="0" w:color="auto"/>
              </w:divBdr>
            </w:div>
          </w:divsChild>
        </w:div>
        <w:div w:id="1189104455">
          <w:marLeft w:val="0"/>
          <w:marRight w:val="0"/>
          <w:marTop w:val="0"/>
          <w:marBottom w:val="0"/>
          <w:divBdr>
            <w:top w:val="none" w:sz="0" w:space="0" w:color="auto"/>
            <w:left w:val="none" w:sz="0" w:space="0" w:color="auto"/>
            <w:bottom w:val="none" w:sz="0" w:space="0" w:color="auto"/>
            <w:right w:val="none" w:sz="0" w:space="0" w:color="auto"/>
          </w:divBdr>
          <w:divsChild>
            <w:div w:id="269899223">
              <w:marLeft w:val="0"/>
              <w:marRight w:val="0"/>
              <w:marTop w:val="0"/>
              <w:marBottom w:val="0"/>
              <w:divBdr>
                <w:top w:val="none" w:sz="0" w:space="0" w:color="auto"/>
                <w:left w:val="none" w:sz="0" w:space="0" w:color="auto"/>
                <w:bottom w:val="none" w:sz="0" w:space="0" w:color="auto"/>
                <w:right w:val="none" w:sz="0" w:space="0" w:color="auto"/>
              </w:divBdr>
            </w:div>
          </w:divsChild>
        </w:div>
        <w:div w:id="1211071002">
          <w:marLeft w:val="0"/>
          <w:marRight w:val="0"/>
          <w:marTop w:val="0"/>
          <w:marBottom w:val="0"/>
          <w:divBdr>
            <w:top w:val="none" w:sz="0" w:space="0" w:color="auto"/>
            <w:left w:val="none" w:sz="0" w:space="0" w:color="auto"/>
            <w:bottom w:val="none" w:sz="0" w:space="0" w:color="auto"/>
            <w:right w:val="none" w:sz="0" w:space="0" w:color="auto"/>
          </w:divBdr>
          <w:divsChild>
            <w:div w:id="809372211">
              <w:marLeft w:val="0"/>
              <w:marRight w:val="0"/>
              <w:marTop w:val="0"/>
              <w:marBottom w:val="0"/>
              <w:divBdr>
                <w:top w:val="none" w:sz="0" w:space="0" w:color="auto"/>
                <w:left w:val="none" w:sz="0" w:space="0" w:color="auto"/>
                <w:bottom w:val="none" w:sz="0" w:space="0" w:color="auto"/>
                <w:right w:val="none" w:sz="0" w:space="0" w:color="auto"/>
              </w:divBdr>
            </w:div>
          </w:divsChild>
        </w:div>
        <w:div w:id="1225917880">
          <w:marLeft w:val="0"/>
          <w:marRight w:val="0"/>
          <w:marTop w:val="0"/>
          <w:marBottom w:val="0"/>
          <w:divBdr>
            <w:top w:val="none" w:sz="0" w:space="0" w:color="auto"/>
            <w:left w:val="none" w:sz="0" w:space="0" w:color="auto"/>
            <w:bottom w:val="none" w:sz="0" w:space="0" w:color="auto"/>
            <w:right w:val="none" w:sz="0" w:space="0" w:color="auto"/>
          </w:divBdr>
          <w:divsChild>
            <w:div w:id="751435928">
              <w:marLeft w:val="0"/>
              <w:marRight w:val="0"/>
              <w:marTop w:val="0"/>
              <w:marBottom w:val="0"/>
              <w:divBdr>
                <w:top w:val="none" w:sz="0" w:space="0" w:color="auto"/>
                <w:left w:val="none" w:sz="0" w:space="0" w:color="auto"/>
                <w:bottom w:val="none" w:sz="0" w:space="0" w:color="auto"/>
                <w:right w:val="none" w:sz="0" w:space="0" w:color="auto"/>
              </w:divBdr>
            </w:div>
          </w:divsChild>
        </w:div>
        <w:div w:id="1229147850">
          <w:marLeft w:val="0"/>
          <w:marRight w:val="0"/>
          <w:marTop w:val="0"/>
          <w:marBottom w:val="0"/>
          <w:divBdr>
            <w:top w:val="none" w:sz="0" w:space="0" w:color="auto"/>
            <w:left w:val="none" w:sz="0" w:space="0" w:color="auto"/>
            <w:bottom w:val="none" w:sz="0" w:space="0" w:color="auto"/>
            <w:right w:val="none" w:sz="0" w:space="0" w:color="auto"/>
          </w:divBdr>
          <w:divsChild>
            <w:div w:id="1558128651">
              <w:marLeft w:val="0"/>
              <w:marRight w:val="0"/>
              <w:marTop w:val="0"/>
              <w:marBottom w:val="0"/>
              <w:divBdr>
                <w:top w:val="none" w:sz="0" w:space="0" w:color="auto"/>
                <w:left w:val="none" w:sz="0" w:space="0" w:color="auto"/>
                <w:bottom w:val="none" w:sz="0" w:space="0" w:color="auto"/>
                <w:right w:val="none" w:sz="0" w:space="0" w:color="auto"/>
              </w:divBdr>
            </w:div>
          </w:divsChild>
        </w:div>
        <w:div w:id="1230919949">
          <w:marLeft w:val="0"/>
          <w:marRight w:val="0"/>
          <w:marTop w:val="0"/>
          <w:marBottom w:val="0"/>
          <w:divBdr>
            <w:top w:val="none" w:sz="0" w:space="0" w:color="auto"/>
            <w:left w:val="none" w:sz="0" w:space="0" w:color="auto"/>
            <w:bottom w:val="none" w:sz="0" w:space="0" w:color="auto"/>
            <w:right w:val="none" w:sz="0" w:space="0" w:color="auto"/>
          </w:divBdr>
          <w:divsChild>
            <w:div w:id="1047684982">
              <w:marLeft w:val="0"/>
              <w:marRight w:val="0"/>
              <w:marTop w:val="0"/>
              <w:marBottom w:val="0"/>
              <w:divBdr>
                <w:top w:val="none" w:sz="0" w:space="0" w:color="auto"/>
                <w:left w:val="none" w:sz="0" w:space="0" w:color="auto"/>
                <w:bottom w:val="none" w:sz="0" w:space="0" w:color="auto"/>
                <w:right w:val="none" w:sz="0" w:space="0" w:color="auto"/>
              </w:divBdr>
            </w:div>
          </w:divsChild>
        </w:div>
        <w:div w:id="1233081158">
          <w:marLeft w:val="0"/>
          <w:marRight w:val="0"/>
          <w:marTop w:val="0"/>
          <w:marBottom w:val="0"/>
          <w:divBdr>
            <w:top w:val="none" w:sz="0" w:space="0" w:color="auto"/>
            <w:left w:val="none" w:sz="0" w:space="0" w:color="auto"/>
            <w:bottom w:val="none" w:sz="0" w:space="0" w:color="auto"/>
            <w:right w:val="none" w:sz="0" w:space="0" w:color="auto"/>
          </w:divBdr>
          <w:divsChild>
            <w:div w:id="451675208">
              <w:marLeft w:val="0"/>
              <w:marRight w:val="0"/>
              <w:marTop w:val="0"/>
              <w:marBottom w:val="0"/>
              <w:divBdr>
                <w:top w:val="none" w:sz="0" w:space="0" w:color="auto"/>
                <w:left w:val="none" w:sz="0" w:space="0" w:color="auto"/>
                <w:bottom w:val="none" w:sz="0" w:space="0" w:color="auto"/>
                <w:right w:val="none" w:sz="0" w:space="0" w:color="auto"/>
              </w:divBdr>
            </w:div>
          </w:divsChild>
        </w:div>
        <w:div w:id="1236938742">
          <w:marLeft w:val="0"/>
          <w:marRight w:val="0"/>
          <w:marTop w:val="0"/>
          <w:marBottom w:val="0"/>
          <w:divBdr>
            <w:top w:val="none" w:sz="0" w:space="0" w:color="auto"/>
            <w:left w:val="none" w:sz="0" w:space="0" w:color="auto"/>
            <w:bottom w:val="none" w:sz="0" w:space="0" w:color="auto"/>
            <w:right w:val="none" w:sz="0" w:space="0" w:color="auto"/>
          </w:divBdr>
          <w:divsChild>
            <w:div w:id="473331052">
              <w:marLeft w:val="0"/>
              <w:marRight w:val="0"/>
              <w:marTop w:val="0"/>
              <w:marBottom w:val="0"/>
              <w:divBdr>
                <w:top w:val="none" w:sz="0" w:space="0" w:color="auto"/>
                <w:left w:val="none" w:sz="0" w:space="0" w:color="auto"/>
                <w:bottom w:val="none" w:sz="0" w:space="0" w:color="auto"/>
                <w:right w:val="none" w:sz="0" w:space="0" w:color="auto"/>
              </w:divBdr>
            </w:div>
          </w:divsChild>
        </w:div>
        <w:div w:id="1237283119">
          <w:marLeft w:val="0"/>
          <w:marRight w:val="0"/>
          <w:marTop w:val="0"/>
          <w:marBottom w:val="0"/>
          <w:divBdr>
            <w:top w:val="none" w:sz="0" w:space="0" w:color="auto"/>
            <w:left w:val="none" w:sz="0" w:space="0" w:color="auto"/>
            <w:bottom w:val="none" w:sz="0" w:space="0" w:color="auto"/>
            <w:right w:val="none" w:sz="0" w:space="0" w:color="auto"/>
          </w:divBdr>
          <w:divsChild>
            <w:div w:id="1145705041">
              <w:marLeft w:val="0"/>
              <w:marRight w:val="0"/>
              <w:marTop w:val="0"/>
              <w:marBottom w:val="0"/>
              <w:divBdr>
                <w:top w:val="none" w:sz="0" w:space="0" w:color="auto"/>
                <w:left w:val="none" w:sz="0" w:space="0" w:color="auto"/>
                <w:bottom w:val="none" w:sz="0" w:space="0" w:color="auto"/>
                <w:right w:val="none" w:sz="0" w:space="0" w:color="auto"/>
              </w:divBdr>
            </w:div>
          </w:divsChild>
        </w:div>
        <w:div w:id="1239633965">
          <w:marLeft w:val="0"/>
          <w:marRight w:val="0"/>
          <w:marTop w:val="0"/>
          <w:marBottom w:val="0"/>
          <w:divBdr>
            <w:top w:val="none" w:sz="0" w:space="0" w:color="auto"/>
            <w:left w:val="none" w:sz="0" w:space="0" w:color="auto"/>
            <w:bottom w:val="none" w:sz="0" w:space="0" w:color="auto"/>
            <w:right w:val="none" w:sz="0" w:space="0" w:color="auto"/>
          </w:divBdr>
          <w:divsChild>
            <w:div w:id="1018894233">
              <w:marLeft w:val="0"/>
              <w:marRight w:val="0"/>
              <w:marTop w:val="0"/>
              <w:marBottom w:val="0"/>
              <w:divBdr>
                <w:top w:val="none" w:sz="0" w:space="0" w:color="auto"/>
                <w:left w:val="none" w:sz="0" w:space="0" w:color="auto"/>
                <w:bottom w:val="none" w:sz="0" w:space="0" w:color="auto"/>
                <w:right w:val="none" w:sz="0" w:space="0" w:color="auto"/>
              </w:divBdr>
            </w:div>
          </w:divsChild>
        </w:div>
        <w:div w:id="1242956508">
          <w:marLeft w:val="0"/>
          <w:marRight w:val="0"/>
          <w:marTop w:val="0"/>
          <w:marBottom w:val="0"/>
          <w:divBdr>
            <w:top w:val="none" w:sz="0" w:space="0" w:color="auto"/>
            <w:left w:val="none" w:sz="0" w:space="0" w:color="auto"/>
            <w:bottom w:val="none" w:sz="0" w:space="0" w:color="auto"/>
            <w:right w:val="none" w:sz="0" w:space="0" w:color="auto"/>
          </w:divBdr>
          <w:divsChild>
            <w:div w:id="2105107148">
              <w:marLeft w:val="0"/>
              <w:marRight w:val="0"/>
              <w:marTop w:val="0"/>
              <w:marBottom w:val="0"/>
              <w:divBdr>
                <w:top w:val="none" w:sz="0" w:space="0" w:color="auto"/>
                <w:left w:val="none" w:sz="0" w:space="0" w:color="auto"/>
                <w:bottom w:val="none" w:sz="0" w:space="0" w:color="auto"/>
                <w:right w:val="none" w:sz="0" w:space="0" w:color="auto"/>
              </w:divBdr>
            </w:div>
          </w:divsChild>
        </w:div>
        <w:div w:id="1243368732">
          <w:marLeft w:val="0"/>
          <w:marRight w:val="0"/>
          <w:marTop w:val="0"/>
          <w:marBottom w:val="0"/>
          <w:divBdr>
            <w:top w:val="none" w:sz="0" w:space="0" w:color="auto"/>
            <w:left w:val="none" w:sz="0" w:space="0" w:color="auto"/>
            <w:bottom w:val="none" w:sz="0" w:space="0" w:color="auto"/>
            <w:right w:val="none" w:sz="0" w:space="0" w:color="auto"/>
          </w:divBdr>
          <w:divsChild>
            <w:div w:id="717121909">
              <w:marLeft w:val="0"/>
              <w:marRight w:val="0"/>
              <w:marTop w:val="0"/>
              <w:marBottom w:val="0"/>
              <w:divBdr>
                <w:top w:val="none" w:sz="0" w:space="0" w:color="auto"/>
                <w:left w:val="none" w:sz="0" w:space="0" w:color="auto"/>
                <w:bottom w:val="none" w:sz="0" w:space="0" w:color="auto"/>
                <w:right w:val="none" w:sz="0" w:space="0" w:color="auto"/>
              </w:divBdr>
            </w:div>
          </w:divsChild>
        </w:div>
        <w:div w:id="1254359998">
          <w:marLeft w:val="0"/>
          <w:marRight w:val="0"/>
          <w:marTop w:val="0"/>
          <w:marBottom w:val="0"/>
          <w:divBdr>
            <w:top w:val="none" w:sz="0" w:space="0" w:color="auto"/>
            <w:left w:val="none" w:sz="0" w:space="0" w:color="auto"/>
            <w:bottom w:val="none" w:sz="0" w:space="0" w:color="auto"/>
            <w:right w:val="none" w:sz="0" w:space="0" w:color="auto"/>
          </w:divBdr>
          <w:divsChild>
            <w:div w:id="1662848533">
              <w:marLeft w:val="0"/>
              <w:marRight w:val="0"/>
              <w:marTop w:val="0"/>
              <w:marBottom w:val="0"/>
              <w:divBdr>
                <w:top w:val="none" w:sz="0" w:space="0" w:color="auto"/>
                <w:left w:val="none" w:sz="0" w:space="0" w:color="auto"/>
                <w:bottom w:val="none" w:sz="0" w:space="0" w:color="auto"/>
                <w:right w:val="none" w:sz="0" w:space="0" w:color="auto"/>
              </w:divBdr>
            </w:div>
          </w:divsChild>
        </w:div>
        <w:div w:id="1262642286">
          <w:marLeft w:val="0"/>
          <w:marRight w:val="0"/>
          <w:marTop w:val="0"/>
          <w:marBottom w:val="0"/>
          <w:divBdr>
            <w:top w:val="none" w:sz="0" w:space="0" w:color="auto"/>
            <w:left w:val="none" w:sz="0" w:space="0" w:color="auto"/>
            <w:bottom w:val="none" w:sz="0" w:space="0" w:color="auto"/>
            <w:right w:val="none" w:sz="0" w:space="0" w:color="auto"/>
          </w:divBdr>
          <w:divsChild>
            <w:div w:id="1295670988">
              <w:marLeft w:val="0"/>
              <w:marRight w:val="0"/>
              <w:marTop w:val="0"/>
              <w:marBottom w:val="0"/>
              <w:divBdr>
                <w:top w:val="none" w:sz="0" w:space="0" w:color="auto"/>
                <w:left w:val="none" w:sz="0" w:space="0" w:color="auto"/>
                <w:bottom w:val="none" w:sz="0" w:space="0" w:color="auto"/>
                <w:right w:val="none" w:sz="0" w:space="0" w:color="auto"/>
              </w:divBdr>
            </w:div>
          </w:divsChild>
        </w:div>
        <w:div w:id="1265309503">
          <w:marLeft w:val="0"/>
          <w:marRight w:val="0"/>
          <w:marTop w:val="0"/>
          <w:marBottom w:val="0"/>
          <w:divBdr>
            <w:top w:val="none" w:sz="0" w:space="0" w:color="auto"/>
            <w:left w:val="none" w:sz="0" w:space="0" w:color="auto"/>
            <w:bottom w:val="none" w:sz="0" w:space="0" w:color="auto"/>
            <w:right w:val="none" w:sz="0" w:space="0" w:color="auto"/>
          </w:divBdr>
          <w:divsChild>
            <w:div w:id="1885822594">
              <w:marLeft w:val="0"/>
              <w:marRight w:val="0"/>
              <w:marTop w:val="0"/>
              <w:marBottom w:val="0"/>
              <w:divBdr>
                <w:top w:val="none" w:sz="0" w:space="0" w:color="auto"/>
                <w:left w:val="none" w:sz="0" w:space="0" w:color="auto"/>
                <w:bottom w:val="none" w:sz="0" w:space="0" w:color="auto"/>
                <w:right w:val="none" w:sz="0" w:space="0" w:color="auto"/>
              </w:divBdr>
            </w:div>
          </w:divsChild>
        </w:div>
        <w:div w:id="1278871563">
          <w:marLeft w:val="0"/>
          <w:marRight w:val="0"/>
          <w:marTop w:val="0"/>
          <w:marBottom w:val="0"/>
          <w:divBdr>
            <w:top w:val="none" w:sz="0" w:space="0" w:color="auto"/>
            <w:left w:val="none" w:sz="0" w:space="0" w:color="auto"/>
            <w:bottom w:val="none" w:sz="0" w:space="0" w:color="auto"/>
            <w:right w:val="none" w:sz="0" w:space="0" w:color="auto"/>
          </w:divBdr>
          <w:divsChild>
            <w:div w:id="708839443">
              <w:marLeft w:val="0"/>
              <w:marRight w:val="0"/>
              <w:marTop w:val="0"/>
              <w:marBottom w:val="0"/>
              <w:divBdr>
                <w:top w:val="none" w:sz="0" w:space="0" w:color="auto"/>
                <w:left w:val="none" w:sz="0" w:space="0" w:color="auto"/>
                <w:bottom w:val="none" w:sz="0" w:space="0" w:color="auto"/>
                <w:right w:val="none" w:sz="0" w:space="0" w:color="auto"/>
              </w:divBdr>
            </w:div>
          </w:divsChild>
        </w:div>
        <w:div w:id="1285498996">
          <w:marLeft w:val="0"/>
          <w:marRight w:val="0"/>
          <w:marTop w:val="0"/>
          <w:marBottom w:val="0"/>
          <w:divBdr>
            <w:top w:val="none" w:sz="0" w:space="0" w:color="auto"/>
            <w:left w:val="none" w:sz="0" w:space="0" w:color="auto"/>
            <w:bottom w:val="none" w:sz="0" w:space="0" w:color="auto"/>
            <w:right w:val="none" w:sz="0" w:space="0" w:color="auto"/>
          </w:divBdr>
          <w:divsChild>
            <w:div w:id="1722170084">
              <w:marLeft w:val="0"/>
              <w:marRight w:val="0"/>
              <w:marTop w:val="0"/>
              <w:marBottom w:val="0"/>
              <w:divBdr>
                <w:top w:val="none" w:sz="0" w:space="0" w:color="auto"/>
                <w:left w:val="none" w:sz="0" w:space="0" w:color="auto"/>
                <w:bottom w:val="none" w:sz="0" w:space="0" w:color="auto"/>
                <w:right w:val="none" w:sz="0" w:space="0" w:color="auto"/>
              </w:divBdr>
            </w:div>
          </w:divsChild>
        </w:div>
        <w:div w:id="1297377220">
          <w:marLeft w:val="0"/>
          <w:marRight w:val="0"/>
          <w:marTop w:val="0"/>
          <w:marBottom w:val="0"/>
          <w:divBdr>
            <w:top w:val="none" w:sz="0" w:space="0" w:color="auto"/>
            <w:left w:val="none" w:sz="0" w:space="0" w:color="auto"/>
            <w:bottom w:val="none" w:sz="0" w:space="0" w:color="auto"/>
            <w:right w:val="none" w:sz="0" w:space="0" w:color="auto"/>
          </w:divBdr>
          <w:divsChild>
            <w:div w:id="568685798">
              <w:marLeft w:val="0"/>
              <w:marRight w:val="0"/>
              <w:marTop w:val="0"/>
              <w:marBottom w:val="0"/>
              <w:divBdr>
                <w:top w:val="none" w:sz="0" w:space="0" w:color="auto"/>
                <w:left w:val="none" w:sz="0" w:space="0" w:color="auto"/>
                <w:bottom w:val="none" w:sz="0" w:space="0" w:color="auto"/>
                <w:right w:val="none" w:sz="0" w:space="0" w:color="auto"/>
              </w:divBdr>
            </w:div>
          </w:divsChild>
        </w:div>
        <w:div w:id="1298797924">
          <w:marLeft w:val="0"/>
          <w:marRight w:val="0"/>
          <w:marTop w:val="0"/>
          <w:marBottom w:val="0"/>
          <w:divBdr>
            <w:top w:val="none" w:sz="0" w:space="0" w:color="auto"/>
            <w:left w:val="none" w:sz="0" w:space="0" w:color="auto"/>
            <w:bottom w:val="none" w:sz="0" w:space="0" w:color="auto"/>
            <w:right w:val="none" w:sz="0" w:space="0" w:color="auto"/>
          </w:divBdr>
          <w:divsChild>
            <w:div w:id="923536340">
              <w:marLeft w:val="0"/>
              <w:marRight w:val="0"/>
              <w:marTop w:val="0"/>
              <w:marBottom w:val="0"/>
              <w:divBdr>
                <w:top w:val="none" w:sz="0" w:space="0" w:color="auto"/>
                <w:left w:val="none" w:sz="0" w:space="0" w:color="auto"/>
                <w:bottom w:val="none" w:sz="0" w:space="0" w:color="auto"/>
                <w:right w:val="none" w:sz="0" w:space="0" w:color="auto"/>
              </w:divBdr>
            </w:div>
          </w:divsChild>
        </w:div>
        <w:div w:id="1302736359">
          <w:marLeft w:val="0"/>
          <w:marRight w:val="0"/>
          <w:marTop w:val="0"/>
          <w:marBottom w:val="0"/>
          <w:divBdr>
            <w:top w:val="none" w:sz="0" w:space="0" w:color="auto"/>
            <w:left w:val="none" w:sz="0" w:space="0" w:color="auto"/>
            <w:bottom w:val="none" w:sz="0" w:space="0" w:color="auto"/>
            <w:right w:val="none" w:sz="0" w:space="0" w:color="auto"/>
          </w:divBdr>
          <w:divsChild>
            <w:div w:id="1802651575">
              <w:marLeft w:val="0"/>
              <w:marRight w:val="0"/>
              <w:marTop w:val="0"/>
              <w:marBottom w:val="0"/>
              <w:divBdr>
                <w:top w:val="none" w:sz="0" w:space="0" w:color="auto"/>
                <w:left w:val="none" w:sz="0" w:space="0" w:color="auto"/>
                <w:bottom w:val="none" w:sz="0" w:space="0" w:color="auto"/>
                <w:right w:val="none" w:sz="0" w:space="0" w:color="auto"/>
              </w:divBdr>
            </w:div>
          </w:divsChild>
        </w:div>
        <w:div w:id="1309626756">
          <w:marLeft w:val="0"/>
          <w:marRight w:val="0"/>
          <w:marTop w:val="0"/>
          <w:marBottom w:val="0"/>
          <w:divBdr>
            <w:top w:val="none" w:sz="0" w:space="0" w:color="auto"/>
            <w:left w:val="none" w:sz="0" w:space="0" w:color="auto"/>
            <w:bottom w:val="none" w:sz="0" w:space="0" w:color="auto"/>
            <w:right w:val="none" w:sz="0" w:space="0" w:color="auto"/>
          </w:divBdr>
          <w:divsChild>
            <w:div w:id="1081953791">
              <w:marLeft w:val="0"/>
              <w:marRight w:val="0"/>
              <w:marTop w:val="0"/>
              <w:marBottom w:val="0"/>
              <w:divBdr>
                <w:top w:val="none" w:sz="0" w:space="0" w:color="auto"/>
                <w:left w:val="none" w:sz="0" w:space="0" w:color="auto"/>
                <w:bottom w:val="none" w:sz="0" w:space="0" w:color="auto"/>
                <w:right w:val="none" w:sz="0" w:space="0" w:color="auto"/>
              </w:divBdr>
            </w:div>
          </w:divsChild>
        </w:div>
        <w:div w:id="1310554700">
          <w:marLeft w:val="0"/>
          <w:marRight w:val="0"/>
          <w:marTop w:val="0"/>
          <w:marBottom w:val="0"/>
          <w:divBdr>
            <w:top w:val="none" w:sz="0" w:space="0" w:color="auto"/>
            <w:left w:val="none" w:sz="0" w:space="0" w:color="auto"/>
            <w:bottom w:val="none" w:sz="0" w:space="0" w:color="auto"/>
            <w:right w:val="none" w:sz="0" w:space="0" w:color="auto"/>
          </w:divBdr>
          <w:divsChild>
            <w:div w:id="2020889865">
              <w:marLeft w:val="0"/>
              <w:marRight w:val="0"/>
              <w:marTop w:val="0"/>
              <w:marBottom w:val="0"/>
              <w:divBdr>
                <w:top w:val="none" w:sz="0" w:space="0" w:color="auto"/>
                <w:left w:val="none" w:sz="0" w:space="0" w:color="auto"/>
                <w:bottom w:val="none" w:sz="0" w:space="0" w:color="auto"/>
                <w:right w:val="none" w:sz="0" w:space="0" w:color="auto"/>
              </w:divBdr>
            </w:div>
          </w:divsChild>
        </w:div>
        <w:div w:id="1319378111">
          <w:marLeft w:val="0"/>
          <w:marRight w:val="0"/>
          <w:marTop w:val="0"/>
          <w:marBottom w:val="0"/>
          <w:divBdr>
            <w:top w:val="none" w:sz="0" w:space="0" w:color="auto"/>
            <w:left w:val="none" w:sz="0" w:space="0" w:color="auto"/>
            <w:bottom w:val="none" w:sz="0" w:space="0" w:color="auto"/>
            <w:right w:val="none" w:sz="0" w:space="0" w:color="auto"/>
          </w:divBdr>
          <w:divsChild>
            <w:div w:id="1763792030">
              <w:marLeft w:val="0"/>
              <w:marRight w:val="0"/>
              <w:marTop w:val="0"/>
              <w:marBottom w:val="0"/>
              <w:divBdr>
                <w:top w:val="none" w:sz="0" w:space="0" w:color="auto"/>
                <w:left w:val="none" w:sz="0" w:space="0" w:color="auto"/>
                <w:bottom w:val="none" w:sz="0" w:space="0" w:color="auto"/>
                <w:right w:val="none" w:sz="0" w:space="0" w:color="auto"/>
              </w:divBdr>
            </w:div>
          </w:divsChild>
        </w:div>
        <w:div w:id="1322467511">
          <w:marLeft w:val="0"/>
          <w:marRight w:val="0"/>
          <w:marTop w:val="0"/>
          <w:marBottom w:val="0"/>
          <w:divBdr>
            <w:top w:val="none" w:sz="0" w:space="0" w:color="auto"/>
            <w:left w:val="none" w:sz="0" w:space="0" w:color="auto"/>
            <w:bottom w:val="none" w:sz="0" w:space="0" w:color="auto"/>
            <w:right w:val="none" w:sz="0" w:space="0" w:color="auto"/>
          </w:divBdr>
          <w:divsChild>
            <w:div w:id="1873377123">
              <w:marLeft w:val="0"/>
              <w:marRight w:val="0"/>
              <w:marTop w:val="0"/>
              <w:marBottom w:val="0"/>
              <w:divBdr>
                <w:top w:val="none" w:sz="0" w:space="0" w:color="auto"/>
                <w:left w:val="none" w:sz="0" w:space="0" w:color="auto"/>
                <w:bottom w:val="none" w:sz="0" w:space="0" w:color="auto"/>
                <w:right w:val="none" w:sz="0" w:space="0" w:color="auto"/>
              </w:divBdr>
            </w:div>
          </w:divsChild>
        </w:div>
        <w:div w:id="1325935701">
          <w:marLeft w:val="0"/>
          <w:marRight w:val="0"/>
          <w:marTop w:val="0"/>
          <w:marBottom w:val="0"/>
          <w:divBdr>
            <w:top w:val="none" w:sz="0" w:space="0" w:color="auto"/>
            <w:left w:val="none" w:sz="0" w:space="0" w:color="auto"/>
            <w:bottom w:val="none" w:sz="0" w:space="0" w:color="auto"/>
            <w:right w:val="none" w:sz="0" w:space="0" w:color="auto"/>
          </w:divBdr>
          <w:divsChild>
            <w:div w:id="456143170">
              <w:marLeft w:val="0"/>
              <w:marRight w:val="0"/>
              <w:marTop w:val="0"/>
              <w:marBottom w:val="0"/>
              <w:divBdr>
                <w:top w:val="none" w:sz="0" w:space="0" w:color="auto"/>
                <w:left w:val="none" w:sz="0" w:space="0" w:color="auto"/>
                <w:bottom w:val="none" w:sz="0" w:space="0" w:color="auto"/>
                <w:right w:val="none" w:sz="0" w:space="0" w:color="auto"/>
              </w:divBdr>
            </w:div>
          </w:divsChild>
        </w:div>
        <w:div w:id="1333293190">
          <w:marLeft w:val="0"/>
          <w:marRight w:val="0"/>
          <w:marTop w:val="0"/>
          <w:marBottom w:val="0"/>
          <w:divBdr>
            <w:top w:val="none" w:sz="0" w:space="0" w:color="auto"/>
            <w:left w:val="none" w:sz="0" w:space="0" w:color="auto"/>
            <w:bottom w:val="none" w:sz="0" w:space="0" w:color="auto"/>
            <w:right w:val="none" w:sz="0" w:space="0" w:color="auto"/>
          </w:divBdr>
          <w:divsChild>
            <w:div w:id="1124807672">
              <w:marLeft w:val="0"/>
              <w:marRight w:val="0"/>
              <w:marTop w:val="0"/>
              <w:marBottom w:val="0"/>
              <w:divBdr>
                <w:top w:val="none" w:sz="0" w:space="0" w:color="auto"/>
                <w:left w:val="none" w:sz="0" w:space="0" w:color="auto"/>
                <w:bottom w:val="none" w:sz="0" w:space="0" w:color="auto"/>
                <w:right w:val="none" w:sz="0" w:space="0" w:color="auto"/>
              </w:divBdr>
            </w:div>
          </w:divsChild>
        </w:div>
        <w:div w:id="1335255752">
          <w:marLeft w:val="0"/>
          <w:marRight w:val="0"/>
          <w:marTop w:val="0"/>
          <w:marBottom w:val="0"/>
          <w:divBdr>
            <w:top w:val="none" w:sz="0" w:space="0" w:color="auto"/>
            <w:left w:val="none" w:sz="0" w:space="0" w:color="auto"/>
            <w:bottom w:val="none" w:sz="0" w:space="0" w:color="auto"/>
            <w:right w:val="none" w:sz="0" w:space="0" w:color="auto"/>
          </w:divBdr>
          <w:divsChild>
            <w:div w:id="1715494791">
              <w:marLeft w:val="0"/>
              <w:marRight w:val="0"/>
              <w:marTop w:val="0"/>
              <w:marBottom w:val="0"/>
              <w:divBdr>
                <w:top w:val="none" w:sz="0" w:space="0" w:color="auto"/>
                <w:left w:val="none" w:sz="0" w:space="0" w:color="auto"/>
                <w:bottom w:val="none" w:sz="0" w:space="0" w:color="auto"/>
                <w:right w:val="none" w:sz="0" w:space="0" w:color="auto"/>
              </w:divBdr>
            </w:div>
          </w:divsChild>
        </w:div>
        <w:div w:id="1347905172">
          <w:marLeft w:val="0"/>
          <w:marRight w:val="0"/>
          <w:marTop w:val="0"/>
          <w:marBottom w:val="0"/>
          <w:divBdr>
            <w:top w:val="none" w:sz="0" w:space="0" w:color="auto"/>
            <w:left w:val="none" w:sz="0" w:space="0" w:color="auto"/>
            <w:bottom w:val="none" w:sz="0" w:space="0" w:color="auto"/>
            <w:right w:val="none" w:sz="0" w:space="0" w:color="auto"/>
          </w:divBdr>
          <w:divsChild>
            <w:div w:id="1971011133">
              <w:marLeft w:val="0"/>
              <w:marRight w:val="0"/>
              <w:marTop w:val="0"/>
              <w:marBottom w:val="0"/>
              <w:divBdr>
                <w:top w:val="none" w:sz="0" w:space="0" w:color="auto"/>
                <w:left w:val="none" w:sz="0" w:space="0" w:color="auto"/>
                <w:bottom w:val="none" w:sz="0" w:space="0" w:color="auto"/>
                <w:right w:val="none" w:sz="0" w:space="0" w:color="auto"/>
              </w:divBdr>
            </w:div>
          </w:divsChild>
        </w:div>
        <w:div w:id="1364014394">
          <w:marLeft w:val="0"/>
          <w:marRight w:val="0"/>
          <w:marTop w:val="0"/>
          <w:marBottom w:val="0"/>
          <w:divBdr>
            <w:top w:val="none" w:sz="0" w:space="0" w:color="auto"/>
            <w:left w:val="none" w:sz="0" w:space="0" w:color="auto"/>
            <w:bottom w:val="none" w:sz="0" w:space="0" w:color="auto"/>
            <w:right w:val="none" w:sz="0" w:space="0" w:color="auto"/>
          </w:divBdr>
          <w:divsChild>
            <w:div w:id="2062895415">
              <w:marLeft w:val="0"/>
              <w:marRight w:val="0"/>
              <w:marTop w:val="0"/>
              <w:marBottom w:val="0"/>
              <w:divBdr>
                <w:top w:val="none" w:sz="0" w:space="0" w:color="auto"/>
                <w:left w:val="none" w:sz="0" w:space="0" w:color="auto"/>
                <w:bottom w:val="none" w:sz="0" w:space="0" w:color="auto"/>
                <w:right w:val="none" w:sz="0" w:space="0" w:color="auto"/>
              </w:divBdr>
            </w:div>
          </w:divsChild>
        </w:div>
        <w:div w:id="1380979260">
          <w:marLeft w:val="0"/>
          <w:marRight w:val="0"/>
          <w:marTop w:val="0"/>
          <w:marBottom w:val="0"/>
          <w:divBdr>
            <w:top w:val="none" w:sz="0" w:space="0" w:color="auto"/>
            <w:left w:val="none" w:sz="0" w:space="0" w:color="auto"/>
            <w:bottom w:val="none" w:sz="0" w:space="0" w:color="auto"/>
            <w:right w:val="none" w:sz="0" w:space="0" w:color="auto"/>
          </w:divBdr>
          <w:divsChild>
            <w:div w:id="612906423">
              <w:marLeft w:val="0"/>
              <w:marRight w:val="0"/>
              <w:marTop w:val="0"/>
              <w:marBottom w:val="0"/>
              <w:divBdr>
                <w:top w:val="none" w:sz="0" w:space="0" w:color="auto"/>
                <w:left w:val="none" w:sz="0" w:space="0" w:color="auto"/>
                <w:bottom w:val="none" w:sz="0" w:space="0" w:color="auto"/>
                <w:right w:val="none" w:sz="0" w:space="0" w:color="auto"/>
              </w:divBdr>
            </w:div>
          </w:divsChild>
        </w:div>
        <w:div w:id="1381056116">
          <w:marLeft w:val="0"/>
          <w:marRight w:val="0"/>
          <w:marTop w:val="0"/>
          <w:marBottom w:val="0"/>
          <w:divBdr>
            <w:top w:val="none" w:sz="0" w:space="0" w:color="auto"/>
            <w:left w:val="none" w:sz="0" w:space="0" w:color="auto"/>
            <w:bottom w:val="none" w:sz="0" w:space="0" w:color="auto"/>
            <w:right w:val="none" w:sz="0" w:space="0" w:color="auto"/>
          </w:divBdr>
          <w:divsChild>
            <w:div w:id="475293865">
              <w:marLeft w:val="0"/>
              <w:marRight w:val="0"/>
              <w:marTop w:val="0"/>
              <w:marBottom w:val="0"/>
              <w:divBdr>
                <w:top w:val="none" w:sz="0" w:space="0" w:color="auto"/>
                <w:left w:val="none" w:sz="0" w:space="0" w:color="auto"/>
                <w:bottom w:val="none" w:sz="0" w:space="0" w:color="auto"/>
                <w:right w:val="none" w:sz="0" w:space="0" w:color="auto"/>
              </w:divBdr>
            </w:div>
          </w:divsChild>
        </w:div>
        <w:div w:id="1381588812">
          <w:marLeft w:val="0"/>
          <w:marRight w:val="0"/>
          <w:marTop w:val="0"/>
          <w:marBottom w:val="0"/>
          <w:divBdr>
            <w:top w:val="none" w:sz="0" w:space="0" w:color="auto"/>
            <w:left w:val="none" w:sz="0" w:space="0" w:color="auto"/>
            <w:bottom w:val="none" w:sz="0" w:space="0" w:color="auto"/>
            <w:right w:val="none" w:sz="0" w:space="0" w:color="auto"/>
          </w:divBdr>
          <w:divsChild>
            <w:div w:id="795099820">
              <w:marLeft w:val="0"/>
              <w:marRight w:val="0"/>
              <w:marTop w:val="0"/>
              <w:marBottom w:val="0"/>
              <w:divBdr>
                <w:top w:val="none" w:sz="0" w:space="0" w:color="auto"/>
                <w:left w:val="none" w:sz="0" w:space="0" w:color="auto"/>
                <w:bottom w:val="none" w:sz="0" w:space="0" w:color="auto"/>
                <w:right w:val="none" w:sz="0" w:space="0" w:color="auto"/>
              </w:divBdr>
            </w:div>
          </w:divsChild>
        </w:div>
        <w:div w:id="1394550060">
          <w:marLeft w:val="0"/>
          <w:marRight w:val="0"/>
          <w:marTop w:val="0"/>
          <w:marBottom w:val="0"/>
          <w:divBdr>
            <w:top w:val="none" w:sz="0" w:space="0" w:color="auto"/>
            <w:left w:val="none" w:sz="0" w:space="0" w:color="auto"/>
            <w:bottom w:val="none" w:sz="0" w:space="0" w:color="auto"/>
            <w:right w:val="none" w:sz="0" w:space="0" w:color="auto"/>
          </w:divBdr>
          <w:divsChild>
            <w:div w:id="265504068">
              <w:marLeft w:val="0"/>
              <w:marRight w:val="0"/>
              <w:marTop w:val="0"/>
              <w:marBottom w:val="0"/>
              <w:divBdr>
                <w:top w:val="none" w:sz="0" w:space="0" w:color="auto"/>
                <w:left w:val="none" w:sz="0" w:space="0" w:color="auto"/>
                <w:bottom w:val="none" w:sz="0" w:space="0" w:color="auto"/>
                <w:right w:val="none" w:sz="0" w:space="0" w:color="auto"/>
              </w:divBdr>
            </w:div>
          </w:divsChild>
        </w:div>
        <w:div w:id="1395473522">
          <w:marLeft w:val="0"/>
          <w:marRight w:val="0"/>
          <w:marTop w:val="0"/>
          <w:marBottom w:val="0"/>
          <w:divBdr>
            <w:top w:val="none" w:sz="0" w:space="0" w:color="auto"/>
            <w:left w:val="none" w:sz="0" w:space="0" w:color="auto"/>
            <w:bottom w:val="none" w:sz="0" w:space="0" w:color="auto"/>
            <w:right w:val="none" w:sz="0" w:space="0" w:color="auto"/>
          </w:divBdr>
          <w:divsChild>
            <w:div w:id="1661151460">
              <w:marLeft w:val="0"/>
              <w:marRight w:val="0"/>
              <w:marTop w:val="0"/>
              <w:marBottom w:val="0"/>
              <w:divBdr>
                <w:top w:val="none" w:sz="0" w:space="0" w:color="auto"/>
                <w:left w:val="none" w:sz="0" w:space="0" w:color="auto"/>
                <w:bottom w:val="none" w:sz="0" w:space="0" w:color="auto"/>
                <w:right w:val="none" w:sz="0" w:space="0" w:color="auto"/>
              </w:divBdr>
            </w:div>
          </w:divsChild>
        </w:div>
        <w:div w:id="1396077782">
          <w:marLeft w:val="0"/>
          <w:marRight w:val="0"/>
          <w:marTop w:val="0"/>
          <w:marBottom w:val="0"/>
          <w:divBdr>
            <w:top w:val="none" w:sz="0" w:space="0" w:color="auto"/>
            <w:left w:val="none" w:sz="0" w:space="0" w:color="auto"/>
            <w:bottom w:val="none" w:sz="0" w:space="0" w:color="auto"/>
            <w:right w:val="none" w:sz="0" w:space="0" w:color="auto"/>
          </w:divBdr>
          <w:divsChild>
            <w:div w:id="2078437302">
              <w:marLeft w:val="0"/>
              <w:marRight w:val="0"/>
              <w:marTop w:val="0"/>
              <w:marBottom w:val="0"/>
              <w:divBdr>
                <w:top w:val="none" w:sz="0" w:space="0" w:color="auto"/>
                <w:left w:val="none" w:sz="0" w:space="0" w:color="auto"/>
                <w:bottom w:val="none" w:sz="0" w:space="0" w:color="auto"/>
                <w:right w:val="none" w:sz="0" w:space="0" w:color="auto"/>
              </w:divBdr>
            </w:div>
          </w:divsChild>
        </w:div>
        <w:div w:id="1397239503">
          <w:marLeft w:val="0"/>
          <w:marRight w:val="0"/>
          <w:marTop w:val="0"/>
          <w:marBottom w:val="0"/>
          <w:divBdr>
            <w:top w:val="none" w:sz="0" w:space="0" w:color="auto"/>
            <w:left w:val="none" w:sz="0" w:space="0" w:color="auto"/>
            <w:bottom w:val="none" w:sz="0" w:space="0" w:color="auto"/>
            <w:right w:val="none" w:sz="0" w:space="0" w:color="auto"/>
          </w:divBdr>
          <w:divsChild>
            <w:div w:id="1134828785">
              <w:marLeft w:val="0"/>
              <w:marRight w:val="0"/>
              <w:marTop w:val="0"/>
              <w:marBottom w:val="0"/>
              <w:divBdr>
                <w:top w:val="none" w:sz="0" w:space="0" w:color="auto"/>
                <w:left w:val="none" w:sz="0" w:space="0" w:color="auto"/>
                <w:bottom w:val="none" w:sz="0" w:space="0" w:color="auto"/>
                <w:right w:val="none" w:sz="0" w:space="0" w:color="auto"/>
              </w:divBdr>
            </w:div>
          </w:divsChild>
        </w:div>
        <w:div w:id="1412578926">
          <w:marLeft w:val="0"/>
          <w:marRight w:val="0"/>
          <w:marTop w:val="0"/>
          <w:marBottom w:val="0"/>
          <w:divBdr>
            <w:top w:val="none" w:sz="0" w:space="0" w:color="auto"/>
            <w:left w:val="none" w:sz="0" w:space="0" w:color="auto"/>
            <w:bottom w:val="none" w:sz="0" w:space="0" w:color="auto"/>
            <w:right w:val="none" w:sz="0" w:space="0" w:color="auto"/>
          </w:divBdr>
          <w:divsChild>
            <w:div w:id="380829912">
              <w:marLeft w:val="0"/>
              <w:marRight w:val="0"/>
              <w:marTop w:val="0"/>
              <w:marBottom w:val="0"/>
              <w:divBdr>
                <w:top w:val="none" w:sz="0" w:space="0" w:color="auto"/>
                <w:left w:val="none" w:sz="0" w:space="0" w:color="auto"/>
                <w:bottom w:val="none" w:sz="0" w:space="0" w:color="auto"/>
                <w:right w:val="none" w:sz="0" w:space="0" w:color="auto"/>
              </w:divBdr>
            </w:div>
          </w:divsChild>
        </w:div>
        <w:div w:id="1429547131">
          <w:marLeft w:val="0"/>
          <w:marRight w:val="0"/>
          <w:marTop w:val="0"/>
          <w:marBottom w:val="0"/>
          <w:divBdr>
            <w:top w:val="none" w:sz="0" w:space="0" w:color="auto"/>
            <w:left w:val="none" w:sz="0" w:space="0" w:color="auto"/>
            <w:bottom w:val="none" w:sz="0" w:space="0" w:color="auto"/>
            <w:right w:val="none" w:sz="0" w:space="0" w:color="auto"/>
          </w:divBdr>
          <w:divsChild>
            <w:div w:id="22832140">
              <w:marLeft w:val="0"/>
              <w:marRight w:val="0"/>
              <w:marTop w:val="0"/>
              <w:marBottom w:val="0"/>
              <w:divBdr>
                <w:top w:val="none" w:sz="0" w:space="0" w:color="auto"/>
                <w:left w:val="none" w:sz="0" w:space="0" w:color="auto"/>
                <w:bottom w:val="none" w:sz="0" w:space="0" w:color="auto"/>
                <w:right w:val="none" w:sz="0" w:space="0" w:color="auto"/>
              </w:divBdr>
            </w:div>
          </w:divsChild>
        </w:div>
        <w:div w:id="1450124018">
          <w:marLeft w:val="0"/>
          <w:marRight w:val="0"/>
          <w:marTop w:val="0"/>
          <w:marBottom w:val="0"/>
          <w:divBdr>
            <w:top w:val="none" w:sz="0" w:space="0" w:color="auto"/>
            <w:left w:val="none" w:sz="0" w:space="0" w:color="auto"/>
            <w:bottom w:val="none" w:sz="0" w:space="0" w:color="auto"/>
            <w:right w:val="none" w:sz="0" w:space="0" w:color="auto"/>
          </w:divBdr>
          <w:divsChild>
            <w:div w:id="361636842">
              <w:marLeft w:val="0"/>
              <w:marRight w:val="0"/>
              <w:marTop w:val="0"/>
              <w:marBottom w:val="0"/>
              <w:divBdr>
                <w:top w:val="none" w:sz="0" w:space="0" w:color="auto"/>
                <w:left w:val="none" w:sz="0" w:space="0" w:color="auto"/>
                <w:bottom w:val="none" w:sz="0" w:space="0" w:color="auto"/>
                <w:right w:val="none" w:sz="0" w:space="0" w:color="auto"/>
              </w:divBdr>
            </w:div>
          </w:divsChild>
        </w:div>
        <w:div w:id="1452243873">
          <w:marLeft w:val="0"/>
          <w:marRight w:val="0"/>
          <w:marTop w:val="0"/>
          <w:marBottom w:val="0"/>
          <w:divBdr>
            <w:top w:val="none" w:sz="0" w:space="0" w:color="auto"/>
            <w:left w:val="none" w:sz="0" w:space="0" w:color="auto"/>
            <w:bottom w:val="none" w:sz="0" w:space="0" w:color="auto"/>
            <w:right w:val="none" w:sz="0" w:space="0" w:color="auto"/>
          </w:divBdr>
          <w:divsChild>
            <w:div w:id="2100326557">
              <w:marLeft w:val="0"/>
              <w:marRight w:val="0"/>
              <w:marTop w:val="0"/>
              <w:marBottom w:val="0"/>
              <w:divBdr>
                <w:top w:val="none" w:sz="0" w:space="0" w:color="auto"/>
                <w:left w:val="none" w:sz="0" w:space="0" w:color="auto"/>
                <w:bottom w:val="none" w:sz="0" w:space="0" w:color="auto"/>
                <w:right w:val="none" w:sz="0" w:space="0" w:color="auto"/>
              </w:divBdr>
            </w:div>
          </w:divsChild>
        </w:div>
        <w:div w:id="1455637212">
          <w:marLeft w:val="0"/>
          <w:marRight w:val="0"/>
          <w:marTop w:val="0"/>
          <w:marBottom w:val="0"/>
          <w:divBdr>
            <w:top w:val="none" w:sz="0" w:space="0" w:color="auto"/>
            <w:left w:val="none" w:sz="0" w:space="0" w:color="auto"/>
            <w:bottom w:val="none" w:sz="0" w:space="0" w:color="auto"/>
            <w:right w:val="none" w:sz="0" w:space="0" w:color="auto"/>
          </w:divBdr>
          <w:divsChild>
            <w:div w:id="1738743522">
              <w:marLeft w:val="0"/>
              <w:marRight w:val="0"/>
              <w:marTop w:val="0"/>
              <w:marBottom w:val="0"/>
              <w:divBdr>
                <w:top w:val="none" w:sz="0" w:space="0" w:color="auto"/>
                <w:left w:val="none" w:sz="0" w:space="0" w:color="auto"/>
                <w:bottom w:val="none" w:sz="0" w:space="0" w:color="auto"/>
                <w:right w:val="none" w:sz="0" w:space="0" w:color="auto"/>
              </w:divBdr>
            </w:div>
          </w:divsChild>
        </w:div>
        <w:div w:id="1463502895">
          <w:marLeft w:val="0"/>
          <w:marRight w:val="0"/>
          <w:marTop w:val="0"/>
          <w:marBottom w:val="0"/>
          <w:divBdr>
            <w:top w:val="none" w:sz="0" w:space="0" w:color="auto"/>
            <w:left w:val="none" w:sz="0" w:space="0" w:color="auto"/>
            <w:bottom w:val="none" w:sz="0" w:space="0" w:color="auto"/>
            <w:right w:val="none" w:sz="0" w:space="0" w:color="auto"/>
          </w:divBdr>
          <w:divsChild>
            <w:div w:id="55471160">
              <w:marLeft w:val="0"/>
              <w:marRight w:val="0"/>
              <w:marTop w:val="0"/>
              <w:marBottom w:val="0"/>
              <w:divBdr>
                <w:top w:val="none" w:sz="0" w:space="0" w:color="auto"/>
                <w:left w:val="none" w:sz="0" w:space="0" w:color="auto"/>
                <w:bottom w:val="none" w:sz="0" w:space="0" w:color="auto"/>
                <w:right w:val="none" w:sz="0" w:space="0" w:color="auto"/>
              </w:divBdr>
            </w:div>
          </w:divsChild>
        </w:div>
        <w:div w:id="1466117927">
          <w:marLeft w:val="0"/>
          <w:marRight w:val="0"/>
          <w:marTop w:val="0"/>
          <w:marBottom w:val="0"/>
          <w:divBdr>
            <w:top w:val="none" w:sz="0" w:space="0" w:color="auto"/>
            <w:left w:val="none" w:sz="0" w:space="0" w:color="auto"/>
            <w:bottom w:val="none" w:sz="0" w:space="0" w:color="auto"/>
            <w:right w:val="none" w:sz="0" w:space="0" w:color="auto"/>
          </w:divBdr>
          <w:divsChild>
            <w:div w:id="1705445218">
              <w:marLeft w:val="0"/>
              <w:marRight w:val="0"/>
              <w:marTop w:val="0"/>
              <w:marBottom w:val="0"/>
              <w:divBdr>
                <w:top w:val="none" w:sz="0" w:space="0" w:color="auto"/>
                <w:left w:val="none" w:sz="0" w:space="0" w:color="auto"/>
                <w:bottom w:val="none" w:sz="0" w:space="0" w:color="auto"/>
                <w:right w:val="none" w:sz="0" w:space="0" w:color="auto"/>
              </w:divBdr>
            </w:div>
          </w:divsChild>
        </w:div>
        <w:div w:id="1473594861">
          <w:marLeft w:val="0"/>
          <w:marRight w:val="0"/>
          <w:marTop w:val="0"/>
          <w:marBottom w:val="0"/>
          <w:divBdr>
            <w:top w:val="none" w:sz="0" w:space="0" w:color="auto"/>
            <w:left w:val="none" w:sz="0" w:space="0" w:color="auto"/>
            <w:bottom w:val="none" w:sz="0" w:space="0" w:color="auto"/>
            <w:right w:val="none" w:sz="0" w:space="0" w:color="auto"/>
          </w:divBdr>
          <w:divsChild>
            <w:div w:id="1676031759">
              <w:marLeft w:val="0"/>
              <w:marRight w:val="0"/>
              <w:marTop w:val="0"/>
              <w:marBottom w:val="0"/>
              <w:divBdr>
                <w:top w:val="none" w:sz="0" w:space="0" w:color="auto"/>
                <w:left w:val="none" w:sz="0" w:space="0" w:color="auto"/>
                <w:bottom w:val="none" w:sz="0" w:space="0" w:color="auto"/>
                <w:right w:val="none" w:sz="0" w:space="0" w:color="auto"/>
              </w:divBdr>
            </w:div>
          </w:divsChild>
        </w:div>
        <w:div w:id="1503740529">
          <w:marLeft w:val="0"/>
          <w:marRight w:val="0"/>
          <w:marTop w:val="0"/>
          <w:marBottom w:val="0"/>
          <w:divBdr>
            <w:top w:val="none" w:sz="0" w:space="0" w:color="auto"/>
            <w:left w:val="none" w:sz="0" w:space="0" w:color="auto"/>
            <w:bottom w:val="none" w:sz="0" w:space="0" w:color="auto"/>
            <w:right w:val="none" w:sz="0" w:space="0" w:color="auto"/>
          </w:divBdr>
          <w:divsChild>
            <w:div w:id="187263032">
              <w:marLeft w:val="0"/>
              <w:marRight w:val="0"/>
              <w:marTop w:val="0"/>
              <w:marBottom w:val="0"/>
              <w:divBdr>
                <w:top w:val="none" w:sz="0" w:space="0" w:color="auto"/>
                <w:left w:val="none" w:sz="0" w:space="0" w:color="auto"/>
                <w:bottom w:val="none" w:sz="0" w:space="0" w:color="auto"/>
                <w:right w:val="none" w:sz="0" w:space="0" w:color="auto"/>
              </w:divBdr>
            </w:div>
          </w:divsChild>
        </w:div>
        <w:div w:id="1504510929">
          <w:marLeft w:val="0"/>
          <w:marRight w:val="0"/>
          <w:marTop w:val="0"/>
          <w:marBottom w:val="0"/>
          <w:divBdr>
            <w:top w:val="none" w:sz="0" w:space="0" w:color="auto"/>
            <w:left w:val="none" w:sz="0" w:space="0" w:color="auto"/>
            <w:bottom w:val="none" w:sz="0" w:space="0" w:color="auto"/>
            <w:right w:val="none" w:sz="0" w:space="0" w:color="auto"/>
          </w:divBdr>
          <w:divsChild>
            <w:div w:id="1781795039">
              <w:marLeft w:val="0"/>
              <w:marRight w:val="0"/>
              <w:marTop w:val="0"/>
              <w:marBottom w:val="0"/>
              <w:divBdr>
                <w:top w:val="none" w:sz="0" w:space="0" w:color="auto"/>
                <w:left w:val="none" w:sz="0" w:space="0" w:color="auto"/>
                <w:bottom w:val="none" w:sz="0" w:space="0" w:color="auto"/>
                <w:right w:val="none" w:sz="0" w:space="0" w:color="auto"/>
              </w:divBdr>
            </w:div>
          </w:divsChild>
        </w:div>
        <w:div w:id="1508010556">
          <w:marLeft w:val="0"/>
          <w:marRight w:val="0"/>
          <w:marTop w:val="0"/>
          <w:marBottom w:val="0"/>
          <w:divBdr>
            <w:top w:val="none" w:sz="0" w:space="0" w:color="auto"/>
            <w:left w:val="none" w:sz="0" w:space="0" w:color="auto"/>
            <w:bottom w:val="none" w:sz="0" w:space="0" w:color="auto"/>
            <w:right w:val="none" w:sz="0" w:space="0" w:color="auto"/>
          </w:divBdr>
          <w:divsChild>
            <w:div w:id="942498972">
              <w:marLeft w:val="0"/>
              <w:marRight w:val="0"/>
              <w:marTop w:val="0"/>
              <w:marBottom w:val="0"/>
              <w:divBdr>
                <w:top w:val="none" w:sz="0" w:space="0" w:color="auto"/>
                <w:left w:val="none" w:sz="0" w:space="0" w:color="auto"/>
                <w:bottom w:val="none" w:sz="0" w:space="0" w:color="auto"/>
                <w:right w:val="none" w:sz="0" w:space="0" w:color="auto"/>
              </w:divBdr>
            </w:div>
          </w:divsChild>
        </w:div>
        <w:div w:id="1514953055">
          <w:marLeft w:val="0"/>
          <w:marRight w:val="0"/>
          <w:marTop w:val="0"/>
          <w:marBottom w:val="0"/>
          <w:divBdr>
            <w:top w:val="none" w:sz="0" w:space="0" w:color="auto"/>
            <w:left w:val="none" w:sz="0" w:space="0" w:color="auto"/>
            <w:bottom w:val="none" w:sz="0" w:space="0" w:color="auto"/>
            <w:right w:val="none" w:sz="0" w:space="0" w:color="auto"/>
          </w:divBdr>
          <w:divsChild>
            <w:div w:id="832720450">
              <w:marLeft w:val="0"/>
              <w:marRight w:val="0"/>
              <w:marTop w:val="0"/>
              <w:marBottom w:val="0"/>
              <w:divBdr>
                <w:top w:val="none" w:sz="0" w:space="0" w:color="auto"/>
                <w:left w:val="none" w:sz="0" w:space="0" w:color="auto"/>
                <w:bottom w:val="none" w:sz="0" w:space="0" w:color="auto"/>
                <w:right w:val="none" w:sz="0" w:space="0" w:color="auto"/>
              </w:divBdr>
            </w:div>
          </w:divsChild>
        </w:div>
        <w:div w:id="1526552436">
          <w:marLeft w:val="0"/>
          <w:marRight w:val="0"/>
          <w:marTop w:val="0"/>
          <w:marBottom w:val="0"/>
          <w:divBdr>
            <w:top w:val="none" w:sz="0" w:space="0" w:color="auto"/>
            <w:left w:val="none" w:sz="0" w:space="0" w:color="auto"/>
            <w:bottom w:val="none" w:sz="0" w:space="0" w:color="auto"/>
            <w:right w:val="none" w:sz="0" w:space="0" w:color="auto"/>
          </w:divBdr>
          <w:divsChild>
            <w:div w:id="1360398706">
              <w:marLeft w:val="0"/>
              <w:marRight w:val="0"/>
              <w:marTop w:val="0"/>
              <w:marBottom w:val="0"/>
              <w:divBdr>
                <w:top w:val="none" w:sz="0" w:space="0" w:color="auto"/>
                <w:left w:val="none" w:sz="0" w:space="0" w:color="auto"/>
                <w:bottom w:val="none" w:sz="0" w:space="0" w:color="auto"/>
                <w:right w:val="none" w:sz="0" w:space="0" w:color="auto"/>
              </w:divBdr>
            </w:div>
          </w:divsChild>
        </w:div>
        <w:div w:id="1529835898">
          <w:marLeft w:val="0"/>
          <w:marRight w:val="0"/>
          <w:marTop w:val="0"/>
          <w:marBottom w:val="0"/>
          <w:divBdr>
            <w:top w:val="none" w:sz="0" w:space="0" w:color="auto"/>
            <w:left w:val="none" w:sz="0" w:space="0" w:color="auto"/>
            <w:bottom w:val="none" w:sz="0" w:space="0" w:color="auto"/>
            <w:right w:val="none" w:sz="0" w:space="0" w:color="auto"/>
          </w:divBdr>
          <w:divsChild>
            <w:div w:id="279650102">
              <w:marLeft w:val="0"/>
              <w:marRight w:val="0"/>
              <w:marTop w:val="0"/>
              <w:marBottom w:val="0"/>
              <w:divBdr>
                <w:top w:val="none" w:sz="0" w:space="0" w:color="auto"/>
                <w:left w:val="none" w:sz="0" w:space="0" w:color="auto"/>
                <w:bottom w:val="none" w:sz="0" w:space="0" w:color="auto"/>
                <w:right w:val="none" w:sz="0" w:space="0" w:color="auto"/>
              </w:divBdr>
            </w:div>
          </w:divsChild>
        </w:div>
        <w:div w:id="1535732158">
          <w:marLeft w:val="0"/>
          <w:marRight w:val="0"/>
          <w:marTop w:val="0"/>
          <w:marBottom w:val="0"/>
          <w:divBdr>
            <w:top w:val="none" w:sz="0" w:space="0" w:color="auto"/>
            <w:left w:val="none" w:sz="0" w:space="0" w:color="auto"/>
            <w:bottom w:val="none" w:sz="0" w:space="0" w:color="auto"/>
            <w:right w:val="none" w:sz="0" w:space="0" w:color="auto"/>
          </w:divBdr>
          <w:divsChild>
            <w:div w:id="1146243493">
              <w:marLeft w:val="0"/>
              <w:marRight w:val="0"/>
              <w:marTop w:val="0"/>
              <w:marBottom w:val="0"/>
              <w:divBdr>
                <w:top w:val="none" w:sz="0" w:space="0" w:color="auto"/>
                <w:left w:val="none" w:sz="0" w:space="0" w:color="auto"/>
                <w:bottom w:val="none" w:sz="0" w:space="0" w:color="auto"/>
                <w:right w:val="none" w:sz="0" w:space="0" w:color="auto"/>
              </w:divBdr>
            </w:div>
          </w:divsChild>
        </w:div>
        <w:div w:id="1540049129">
          <w:marLeft w:val="0"/>
          <w:marRight w:val="0"/>
          <w:marTop w:val="0"/>
          <w:marBottom w:val="0"/>
          <w:divBdr>
            <w:top w:val="none" w:sz="0" w:space="0" w:color="auto"/>
            <w:left w:val="none" w:sz="0" w:space="0" w:color="auto"/>
            <w:bottom w:val="none" w:sz="0" w:space="0" w:color="auto"/>
            <w:right w:val="none" w:sz="0" w:space="0" w:color="auto"/>
          </w:divBdr>
          <w:divsChild>
            <w:div w:id="1207255841">
              <w:marLeft w:val="0"/>
              <w:marRight w:val="0"/>
              <w:marTop w:val="0"/>
              <w:marBottom w:val="0"/>
              <w:divBdr>
                <w:top w:val="none" w:sz="0" w:space="0" w:color="auto"/>
                <w:left w:val="none" w:sz="0" w:space="0" w:color="auto"/>
                <w:bottom w:val="none" w:sz="0" w:space="0" w:color="auto"/>
                <w:right w:val="none" w:sz="0" w:space="0" w:color="auto"/>
              </w:divBdr>
            </w:div>
          </w:divsChild>
        </w:div>
        <w:div w:id="1540243456">
          <w:marLeft w:val="0"/>
          <w:marRight w:val="0"/>
          <w:marTop w:val="0"/>
          <w:marBottom w:val="0"/>
          <w:divBdr>
            <w:top w:val="none" w:sz="0" w:space="0" w:color="auto"/>
            <w:left w:val="none" w:sz="0" w:space="0" w:color="auto"/>
            <w:bottom w:val="none" w:sz="0" w:space="0" w:color="auto"/>
            <w:right w:val="none" w:sz="0" w:space="0" w:color="auto"/>
          </w:divBdr>
          <w:divsChild>
            <w:div w:id="456488887">
              <w:marLeft w:val="0"/>
              <w:marRight w:val="0"/>
              <w:marTop w:val="0"/>
              <w:marBottom w:val="0"/>
              <w:divBdr>
                <w:top w:val="none" w:sz="0" w:space="0" w:color="auto"/>
                <w:left w:val="none" w:sz="0" w:space="0" w:color="auto"/>
                <w:bottom w:val="none" w:sz="0" w:space="0" w:color="auto"/>
                <w:right w:val="none" w:sz="0" w:space="0" w:color="auto"/>
              </w:divBdr>
            </w:div>
          </w:divsChild>
        </w:div>
        <w:div w:id="1540970518">
          <w:marLeft w:val="0"/>
          <w:marRight w:val="0"/>
          <w:marTop w:val="0"/>
          <w:marBottom w:val="0"/>
          <w:divBdr>
            <w:top w:val="none" w:sz="0" w:space="0" w:color="auto"/>
            <w:left w:val="none" w:sz="0" w:space="0" w:color="auto"/>
            <w:bottom w:val="none" w:sz="0" w:space="0" w:color="auto"/>
            <w:right w:val="none" w:sz="0" w:space="0" w:color="auto"/>
          </w:divBdr>
          <w:divsChild>
            <w:div w:id="247814536">
              <w:marLeft w:val="0"/>
              <w:marRight w:val="0"/>
              <w:marTop w:val="0"/>
              <w:marBottom w:val="0"/>
              <w:divBdr>
                <w:top w:val="none" w:sz="0" w:space="0" w:color="auto"/>
                <w:left w:val="none" w:sz="0" w:space="0" w:color="auto"/>
                <w:bottom w:val="none" w:sz="0" w:space="0" w:color="auto"/>
                <w:right w:val="none" w:sz="0" w:space="0" w:color="auto"/>
              </w:divBdr>
            </w:div>
          </w:divsChild>
        </w:div>
        <w:div w:id="1542204529">
          <w:marLeft w:val="0"/>
          <w:marRight w:val="0"/>
          <w:marTop w:val="0"/>
          <w:marBottom w:val="0"/>
          <w:divBdr>
            <w:top w:val="none" w:sz="0" w:space="0" w:color="auto"/>
            <w:left w:val="none" w:sz="0" w:space="0" w:color="auto"/>
            <w:bottom w:val="none" w:sz="0" w:space="0" w:color="auto"/>
            <w:right w:val="none" w:sz="0" w:space="0" w:color="auto"/>
          </w:divBdr>
          <w:divsChild>
            <w:div w:id="225847241">
              <w:marLeft w:val="0"/>
              <w:marRight w:val="0"/>
              <w:marTop w:val="0"/>
              <w:marBottom w:val="0"/>
              <w:divBdr>
                <w:top w:val="none" w:sz="0" w:space="0" w:color="auto"/>
                <w:left w:val="none" w:sz="0" w:space="0" w:color="auto"/>
                <w:bottom w:val="none" w:sz="0" w:space="0" w:color="auto"/>
                <w:right w:val="none" w:sz="0" w:space="0" w:color="auto"/>
              </w:divBdr>
            </w:div>
          </w:divsChild>
        </w:div>
        <w:div w:id="1542742009">
          <w:marLeft w:val="0"/>
          <w:marRight w:val="0"/>
          <w:marTop w:val="0"/>
          <w:marBottom w:val="0"/>
          <w:divBdr>
            <w:top w:val="none" w:sz="0" w:space="0" w:color="auto"/>
            <w:left w:val="none" w:sz="0" w:space="0" w:color="auto"/>
            <w:bottom w:val="none" w:sz="0" w:space="0" w:color="auto"/>
            <w:right w:val="none" w:sz="0" w:space="0" w:color="auto"/>
          </w:divBdr>
          <w:divsChild>
            <w:div w:id="126239848">
              <w:marLeft w:val="0"/>
              <w:marRight w:val="0"/>
              <w:marTop w:val="0"/>
              <w:marBottom w:val="0"/>
              <w:divBdr>
                <w:top w:val="none" w:sz="0" w:space="0" w:color="auto"/>
                <w:left w:val="none" w:sz="0" w:space="0" w:color="auto"/>
                <w:bottom w:val="none" w:sz="0" w:space="0" w:color="auto"/>
                <w:right w:val="none" w:sz="0" w:space="0" w:color="auto"/>
              </w:divBdr>
            </w:div>
          </w:divsChild>
        </w:div>
        <w:div w:id="1545874800">
          <w:marLeft w:val="0"/>
          <w:marRight w:val="0"/>
          <w:marTop w:val="0"/>
          <w:marBottom w:val="0"/>
          <w:divBdr>
            <w:top w:val="none" w:sz="0" w:space="0" w:color="auto"/>
            <w:left w:val="none" w:sz="0" w:space="0" w:color="auto"/>
            <w:bottom w:val="none" w:sz="0" w:space="0" w:color="auto"/>
            <w:right w:val="none" w:sz="0" w:space="0" w:color="auto"/>
          </w:divBdr>
          <w:divsChild>
            <w:div w:id="1057320286">
              <w:marLeft w:val="0"/>
              <w:marRight w:val="0"/>
              <w:marTop w:val="0"/>
              <w:marBottom w:val="0"/>
              <w:divBdr>
                <w:top w:val="none" w:sz="0" w:space="0" w:color="auto"/>
                <w:left w:val="none" w:sz="0" w:space="0" w:color="auto"/>
                <w:bottom w:val="none" w:sz="0" w:space="0" w:color="auto"/>
                <w:right w:val="none" w:sz="0" w:space="0" w:color="auto"/>
              </w:divBdr>
            </w:div>
          </w:divsChild>
        </w:div>
        <w:div w:id="1546793419">
          <w:marLeft w:val="0"/>
          <w:marRight w:val="0"/>
          <w:marTop w:val="0"/>
          <w:marBottom w:val="0"/>
          <w:divBdr>
            <w:top w:val="none" w:sz="0" w:space="0" w:color="auto"/>
            <w:left w:val="none" w:sz="0" w:space="0" w:color="auto"/>
            <w:bottom w:val="none" w:sz="0" w:space="0" w:color="auto"/>
            <w:right w:val="none" w:sz="0" w:space="0" w:color="auto"/>
          </w:divBdr>
          <w:divsChild>
            <w:div w:id="631130533">
              <w:marLeft w:val="0"/>
              <w:marRight w:val="0"/>
              <w:marTop w:val="0"/>
              <w:marBottom w:val="0"/>
              <w:divBdr>
                <w:top w:val="none" w:sz="0" w:space="0" w:color="auto"/>
                <w:left w:val="none" w:sz="0" w:space="0" w:color="auto"/>
                <w:bottom w:val="none" w:sz="0" w:space="0" w:color="auto"/>
                <w:right w:val="none" w:sz="0" w:space="0" w:color="auto"/>
              </w:divBdr>
            </w:div>
          </w:divsChild>
        </w:div>
        <w:div w:id="1557546508">
          <w:marLeft w:val="0"/>
          <w:marRight w:val="0"/>
          <w:marTop w:val="0"/>
          <w:marBottom w:val="0"/>
          <w:divBdr>
            <w:top w:val="none" w:sz="0" w:space="0" w:color="auto"/>
            <w:left w:val="none" w:sz="0" w:space="0" w:color="auto"/>
            <w:bottom w:val="none" w:sz="0" w:space="0" w:color="auto"/>
            <w:right w:val="none" w:sz="0" w:space="0" w:color="auto"/>
          </w:divBdr>
          <w:divsChild>
            <w:div w:id="1516924508">
              <w:marLeft w:val="0"/>
              <w:marRight w:val="0"/>
              <w:marTop w:val="0"/>
              <w:marBottom w:val="0"/>
              <w:divBdr>
                <w:top w:val="none" w:sz="0" w:space="0" w:color="auto"/>
                <w:left w:val="none" w:sz="0" w:space="0" w:color="auto"/>
                <w:bottom w:val="none" w:sz="0" w:space="0" w:color="auto"/>
                <w:right w:val="none" w:sz="0" w:space="0" w:color="auto"/>
              </w:divBdr>
            </w:div>
          </w:divsChild>
        </w:div>
        <w:div w:id="1561862017">
          <w:marLeft w:val="0"/>
          <w:marRight w:val="0"/>
          <w:marTop w:val="0"/>
          <w:marBottom w:val="0"/>
          <w:divBdr>
            <w:top w:val="none" w:sz="0" w:space="0" w:color="auto"/>
            <w:left w:val="none" w:sz="0" w:space="0" w:color="auto"/>
            <w:bottom w:val="none" w:sz="0" w:space="0" w:color="auto"/>
            <w:right w:val="none" w:sz="0" w:space="0" w:color="auto"/>
          </w:divBdr>
          <w:divsChild>
            <w:div w:id="257570122">
              <w:marLeft w:val="0"/>
              <w:marRight w:val="0"/>
              <w:marTop w:val="0"/>
              <w:marBottom w:val="0"/>
              <w:divBdr>
                <w:top w:val="none" w:sz="0" w:space="0" w:color="auto"/>
                <w:left w:val="none" w:sz="0" w:space="0" w:color="auto"/>
                <w:bottom w:val="none" w:sz="0" w:space="0" w:color="auto"/>
                <w:right w:val="none" w:sz="0" w:space="0" w:color="auto"/>
              </w:divBdr>
            </w:div>
          </w:divsChild>
        </w:div>
        <w:div w:id="1574851465">
          <w:marLeft w:val="0"/>
          <w:marRight w:val="0"/>
          <w:marTop w:val="0"/>
          <w:marBottom w:val="0"/>
          <w:divBdr>
            <w:top w:val="none" w:sz="0" w:space="0" w:color="auto"/>
            <w:left w:val="none" w:sz="0" w:space="0" w:color="auto"/>
            <w:bottom w:val="none" w:sz="0" w:space="0" w:color="auto"/>
            <w:right w:val="none" w:sz="0" w:space="0" w:color="auto"/>
          </w:divBdr>
          <w:divsChild>
            <w:div w:id="154339591">
              <w:marLeft w:val="0"/>
              <w:marRight w:val="0"/>
              <w:marTop w:val="0"/>
              <w:marBottom w:val="0"/>
              <w:divBdr>
                <w:top w:val="none" w:sz="0" w:space="0" w:color="auto"/>
                <w:left w:val="none" w:sz="0" w:space="0" w:color="auto"/>
                <w:bottom w:val="none" w:sz="0" w:space="0" w:color="auto"/>
                <w:right w:val="none" w:sz="0" w:space="0" w:color="auto"/>
              </w:divBdr>
            </w:div>
          </w:divsChild>
        </w:div>
        <w:div w:id="1576549344">
          <w:marLeft w:val="0"/>
          <w:marRight w:val="0"/>
          <w:marTop w:val="0"/>
          <w:marBottom w:val="0"/>
          <w:divBdr>
            <w:top w:val="none" w:sz="0" w:space="0" w:color="auto"/>
            <w:left w:val="none" w:sz="0" w:space="0" w:color="auto"/>
            <w:bottom w:val="none" w:sz="0" w:space="0" w:color="auto"/>
            <w:right w:val="none" w:sz="0" w:space="0" w:color="auto"/>
          </w:divBdr>
          <w:divsChild>
            <w:div w:id="1336572712">
              <w:marLeft w:val="0"/>
              <w:marRight w:val="0"/>
              <w:marTop w:val="0"/>
              <w:marBottom w:val="0"/>
              <w:divBdr>
                <w:top w:val="none" w:sz="0" w:space="0" w:color="auto"/>
                <w:left w:val="none" w:sz="0" w:space="0" w:color="auto"/>
                <w:bottom w:val="none" w:sz="0" w:space="0" w:color="auto"/>
                <w:right w:val="none" w:sz="0" w:space="0" w:color="auto"/>
              </w:divBdr>
            </w:div>
          </w:divsChild>
        </w:div>
        <w:div w:id="1583291367">
          <w:marLeft w:val="0"/>
          <w:marRight w:val="0"/>
          <w:marTop w:val="0"/>
          <w:marBottom w:val="0"/>
          <w:divBdr>
            <w:top w:val="none" w:sz="0" w:space="0" w:color="auto"/>
            <w:left w:val="none" w:sz="0" w:space="0" w:color="auto"/>
            <w:bottom w:val="none" w:sz="0" w:space="0" w:color="auto"/>
            <w:right w:val="none" w:sz="0" w:space="0" w:color="auto"/>
          </w:divBdr>
          <w:divsChild>
            <w:div w:id="714038127">
              <w:marLeft w:val="0"/>
              <w:marRight w:val="0"/>
              <w:marTop w:val="0"/>
              <w:marBottom w:val="0"/>
              <w:divBdr>
                <w:top w:val="none" w:sz="0" w:space="0" w:color="auto"/>
                <w:left w:val="none" w:sz="0" w:space="0" w:color="auto"/>
                <w:bottom w:val="none" w:sz="0" w:space="0" w:color="auto"/>
                <w:right w:val="none" w:sz="0" w:space="0" w:color="auto"/>
              </w:divBdr>
            </w:div>
          </w:divsChild>
        </w:div>
        <w:div w:id="1588612414">
          <w:marLeft w:val="0"/>
          <w:marRight w:val="0"/>
          <w:marTop w:val="0"/>
          <w:marBottom w:val="0"/>
          <w:divBdr>
            <w:top w:val="none" w:sz="0" w:space="0" w:color="auto"/>
            <w:left w:val="none" w:sz="0" w:space="0" w:color="auto"/>
            <w:bottom w:val="none" w:sz="0" w:space="0" w:color="auto"/>
            <w:right w:val="none" w:sz="0" w:space="0" w:color="auto"/>
          </w:divBdr>
          <w:divsChild>
            <w:div w:id="1524901933">
              <w:marLeft w:val="0"/>
              <w:marRight w:val="0"/>
              <w:marTop w:val="0"/>
              <w:marBottom w:val="0"/>
              <w:divBdr>
                <w:top w:val="none" w:sz="0" w:space="0" w:color="auto"/>
                <w:left w:val="none" w:sz="0" w:space="0" w:color="auto"/>
                <w:bottom w:val="none" w:sz="0" w:space="0" w:color="auto"/>
                <w:right w:val="none" w:sz="0" w:space="0" w:color="auto"/>
              </w:divBdr>
            </w:div>
          </w:divsChild>
        </w:div>
        <w:div w:id="1589582529">
          <w:marLeft w:val="0"/>
          <w:marRight w:val="0"/>
          <w:marTop w:val="0"/>
          <w:marBottom w:val="0"/>
          <w:divBdr>
            <w:top w:val="none" w:sz="0" w:space="0" w:color="auto"/>
            <w:left w:val="none" w:sz="0" w:space="0" w:color="auto"/>
            <w:bottom w:val="none" w:sz="0" w:space="0" w:color="auto"/>
            <w:right w:val="none" w:sz="0" w:space="0" w:color="auto"/>
          </w:divBdr>
          <w:divsChild>
            <w:div w:id="73018587">
              <w:marLeft w:val="0"/>
              <w:marRight w:val="0"/>
              <w:marTop w:val="0"/>
              <w:marBottom w:val="0"/>
              <w:divBdr>
                <w:top w:val="none" w:sz="0" w:space="0" w:color="auto"/>
                <w:left w:val="none" w:sz="0" w:space="0" w:color="auto"/>
                <w:bottom w:val="none" w:sz="0" w:space="0" w:color="auto"/>
                <w:right w:val="none" w:sz="0" w:space="0" w:color="auto"/>
              </w:divBdr>
            </w:div>
          </w:divsChild>
        </w:div>
        <w:div w:id="1592930290">
          <w:marLeft w:val="0"/>
          <w:marRight w:val="0"/>
          <w:marTop w:val="0"/>
          <w:marBottom w:val="0"/>
          <w:divBdr>
            <w:top w:val="none" w:sz="0" w:space="0" w:color="auto"/>
            <w:left w:val="none" w:sz="0" w:space="0" w:color="auto"/>
            <w:bottom w:val="none" w:sz="0" w:space="0" w:color="auto"/>
            <w:right w:val="none" w:sz="0" w:space="0" w:color="auto"/>
          </w:divBdr>
          <w:divsChild>
            <w:div w:id="258491092">
              <w:marLeft w:val="0"/>
              <w:marRight w:val="0"/>
              <w:marTop w:val="0"/>
              <w:marBottom w:val="0"/>
              <w:divBdr>
                <w:top w:val="none" w:sz="0" w:space="0" w:color="auto"/>
                <w:left w:val="none" w:sz="0" w:space="0" w:color="auto"/>
                <w:bottom w:val="none" w:sz="0" w:space="0" w:color="auto"/>
                <w:right w:val="none" w:sz="0" w:space="0" w:color="auto"/>
              </w:divBdr>
            </w:div>
          </w:divsChild>
        </w:div>
        <w:div w:id="1614050264">
          <w:marLeft w:val="0"/>
          <w:marRight w:val="0"/>
          <w:marTop w:val="0"/>
          <w:marBottom w:val="0"/>
          <w:divBdr>
            <w:top w:val="none" w:sz="0" w:space="0" w:color="auto"/>
            <w:left w:val="none" w:sz="0" w:space="0" w:color="auto"/>
            <w:bottom w:val="none" w:sz="0" w:space="0" w:color="auto"/>
            <w:right w:val="none" w:sz="0" w:space="0" w:color="auto"/>
          </w:divBdr>
          <w:divsChild>
            <w:div w:id="175383981">
              <w:marLeft w:val="0"/>
              <w:marRight w:val="0"/>
              <w:marTop w:val="0"/>
              <w:marBottom w:val="0"/>
              <w:divBdr>
                <w:top w:val="none" w:sz="0" w:space="0" w:color="auto"/>
                <w:left w:val="none" w:sz="0" w:space="0" w:color="auto"/>
                <w:bottom w:val="none" w:sz="0" w:space="0" w:color="auto"/>
                <w:right w:val="none" w:sz="0" w:space="0" w:color="auto"/>
              </w:divBdr>
            </w:div>
          </w:divsChild>
        </w:div>
        <w:div w:id="1620985789">
          <w:marLeft w:val="0"/>
          <w:marRight w:val="0"/>
          <w:marTop w:val="0"/>
          <w:marBottom w:val="0"/>
          <w:divBdr>
            <w:top w:val="none" w:sz="0" w:space="0" w:color="auto"/>
            <w:left w:val="none" w:sz="0" w:space="0" w:color="auto"/>
            <w:bottom w:val="none" w:sz="0" w:space="0" w:color="auto"/>
            <w:right w:val="none" w:sz="0" w:space="0" w:color="auto"/>
          </w:divBdr>
          <w:divsChild>
            <w:div w:id="1988048455">
              <w:marLeft w:val="0"/>
              <w:marRight w:val="0"/>
              <w:marTop w:val="0"/>
              <w:marBottom w:val="0"/>
              <w:divBdr>
                <w:top w:val="none" w:sz="0" w:space="0" w:color="auto"/>
                <w:left w:val="none" w:sz="0" w:space="0" w:color="auto"/>
                <w:bottom w:val="none" w:sz="0" w:space="0" w:color="auto"/>
                <w:right w:val="none" w:sz="0" w:space="0" w:color="auto"/>
              </w:divBdr>
            </w:div>
          </w:divsChild>
        </w:div>
        <w:div w:id="1624119529">
          <w:marLeft w:val="0"/>
          <w:marRight w:val="0"/>
          <w:marTop w:val="0"/>
          <w:marBottom w:val="0"/>
          <w:divBdr>
            <w:top w:val="none" w:sz="0" w:space="0" w:color="auto"/>
            <w:left w:val="none" w:sz="0" w:space="0" w:color="auto"/>
            <w:bottom w:val="none" w:sz="0" w:space="0" w:color="auto"/>
            <w:right w:val="none" w:sz="0" w:space="0" w:color="auto"/>
          </w:divBdr>
          <w:divsChild>
            <w:div w:id="111749953">
              <w:marLeft w:val="0"/>
              <w:marRight w:val="0"/>
              <w:marTop w:val="0"/>
              <w:marBottom w:val="0"/>
              <w:divBdr>
                <w:top w:val="none" w:sz="0" w:space="0" w:color="auto"/>
                <w:left w:val="none" w:sz="0" w:space="0" w:color="auto"/>
                <w:bottom w:val="none" w:sz="0" w:space="0" w:color="auto"/>
                <w:right w:val="none" w:sz="0" w:space="0" w:color="auto"/>
              </w:divBdr>
            </w:div>
          </w:divsChild>
        </w:div>
        <w:div w:id="1624654658">
          <w:marLeft w:val="0"/>
          <w:marRight w:val="0"/>
          <w:marTop w:val="0"/>
          <w:marBottom w:val="0"/>
          <w:divBdr>
            <w:top w:val="none" w:sz="0" w:space="0" w:color="auto"/>
            <w:left w:val="none" w:sz="0" w:space="0" w:color="auto"/>
            <w:bottom w:val="none" w:sz="0" w:space="0" w:color="auto"/>
            <w:right w:val="none" w:sz="0" w:space="0" w:color="auto"/>
          </w:divBdr>
          <w:divsChild>
            <w:div w:id="1086415034">
              <w:marLeft w:val="0"/>
              <w:marRight w:val="0"/>
              <w:marTop w:val="0"/>
              <w:marBottom w:val="0"/>
              <w:divBdr>
                <w:top w:val="none" w:sz="0" w:space="0" w:color="auto"/>
                <w:left w:val="none" w:sz="0" w:space="0" w:color="auto"/>
                <w:bottom w:val="none" w:sz="0" w:space="0" w:color="auto"/>
                <w:right w:val="none" w:sz="0" w:space="0" w:color="auto"/>
              </w:divBdr>
            </w:div>
          </w:divsChild>
        </w:div>
        <w:div w:id="1633443719">
          <w:marLeft w:val="0"/>
          <w:marRight w:val="0"/>
          <w:marTop w:val="0"/>
          <w:marBottom w:val="0"/>
          <w:divBdr>
            <w:top w:val="none" w:sz="0" w:space="0" w:color="auto"/>
            <w:left w:val="none" w:sz="0" w:space="0" w:color="auto"/>
            <w:bottom w:val="none" w:sz="0" w:space="0" w:color="auto"/>
            <w:right w:val="none" w:sz="0" w:space="0" w:color="auto"/>
          </w:divBdr>
          <w:divsChild>
            <w:div w:id="1630939228">
              <w:marLeft w:val="0"/>
              <w:marRight w:val="0"/>
              <w:marTop w:val="0"/>
              <w:marBottom w:val="0"/>
              <w:divBdr>
                <w:top w:val="none" w:sz="0" w:space="0" w:color="auto"/>
                <w:left w:val="none" w:sz="0" w:space="0" w:color="auto"/>
                <w:bottom w:val="none" w:sz="0" w:space="0" w:color="auto"/>
                <w:right w:val="none" w:sz="0" w:space="0" w:color="auto"/>
              </w:divBdr>
            </w:div>
          </w:divsChild>
        </w:div>
        <w:div w:id="1637032401">
          <w:marLeft w:val="0"/>
          <w:marRight w:val="0"/>
          <w:marTop w:val="0"/>
          <w:marBottom w:val="0"/>
          <w:divBdr>
            <w:top w:val="none" w:sz="0" w:space="0" w:color="auto"/>
            <w:left w:val="none" w:sz="0" w:space="0" w:color="auto"/>
            <w:bottom w:val="none" w:sz="0" w:space="0" w:color="auto"/>
            <w:right w:val="none" w:sz="0" w:space="0" w:color="auto"/>
          </w:divBdr>
          <w:divsChild>
            <w:div w:id="281572713">
              <w:marLeft w:val="0"/>
              <w:marRight w:val="0"/>
              <w:marTop w:val="0"/>
              <w:marBottom w:val="0"/>
              <w:divBdr>
                <w:top w:val="none" w:sz="0" w:space="0" w:color="auto"/>
                <w:left w:val="none" w:sz="0" w:space="0" w:color="auto"/>
                <w:bottom w:val="none" w:sz="0" w:space="0" w:color="auto"/>
                <w:right w:val="none" w:sz="0" w:space="0" w:color="auto"/>
              </w:divBdr>
            </w:div>
          </w:divsChild>
        </w:div>
        <w:div w:id="1648124985">
          <w:marLeft w:val="0"/>
          <w:marRight w:val="0"/>
          <w:marTop w:val="0"/>
          <w:marBottom w:val="0"/>
          <w:divBdr>
            <w:top w:val="none" w:sz="0" w:space="0" w:color="auto"/>
            <w:left w:val="none" w:sz="0" w:space="0" w:color="auto"/>
            <w:bottom w:val="none" w:sz="0" w:space="0" w:color="auto"/>
            <w:right w:val="none" w:sz="0" w:space="0" w:color="auto"/>
          </w:divBdr>
          <w:divsChild>
            <w:div w:id="534543067">
              <w:marLeft w:val="0"/>
              <w:marRight w:val="0"/>
              <w:marTop w:val="0"/>
              <w:marBottom w:val="0"/>
              <w:divBdr>
                <w:top w:val="none" w:sz="0" w:space="0" w:color="auto"/>
                <w:left w:val="none" w:sz="0" w:space="0" w:color="auto"/>
                <w:bottom w:val="none" w:sz="0" w:space="0" w:color="auto"/>
                <w:right w:val="none" w:sz="0" w:space="0" w:color="auto"/>
              </w:divBdr>
            </w:div>
          </w:divsChild>
        </w:div>
        <w:div w:id="1648435378">
          <w:marLeft w:val="0"/>
          <w:marRight w:val="0"/>
          <w:marTop w:val="0"/>
          <w:marBottom w:val="0"/>
          <w:divBdr>
            <w:top w:val="none" w:sz="0" w:space="0" w:color="auto"/>
            <w:left w:val="none" w:sz="0" w:space="0" w:color="auto"/>
            <w:bottom w:val="none" w:sz="0" w:space="0" w:color="auto"/>
            <w:right w:val="none" w:sz="0" w:space="0" w:color="auto"/>
          </w:divBdr>
          <w:divsChild>
            <w:div w:id="1148938213">
              <w:marLeft w:val="0"/>
              <w:marRight w:val="0"/>
              <w:marTop w:val="0"/>
              <w:marBottom w:val="0"/>
              <w:divBdr>
                <w:top w:val="none" w:sz="0" w:space="0" w:color="auto"/>
                <w:left w:val="none" w:sz="0" w:space="0" w:color="auto"/>
                <w:bottom w:val="none" w:sz="0" w:space="0" w:color="auto"/>
                <w:right w:val="none" w:sz="0" w:space="0" w:color="auto"/>
              </w:divBdr>
            </w:div>
          </w:divsChild>
        </w:div>
        <w:div w:id="1648584162">
          <w:marLeft w:val="0"/>
          <w:marRight w:val="0"/>
          <w:marTop w:val="0"/>
          <w:marBottom w:val="0"/>
          <w:divBdr>
            <w:top w:val="none" w:sz="0" w:space="0" w:color="auto"/>
            <w:left w:val="none" w:sz="0" w:space="0" w:color="auto"/>
            <w:bottom w:val="none" w:sz="0" w:space="0" w:color="auto"/>
            <w:right w:val="none" w:sz="0" w:space="0" w:color="auto"/>
          </w:divBdr>
          <w:divsChild>
            <w:div w:id="1031034458">
              <w:marLeft w:val="0"/>
              <w:marRight w:val="0"/>
              <w:marTop w:val="0"/>
              <w:marBottom w:val="0"/>
              <w:divBdr>
                <w:top w:val="none" w:sz="0" w:space="0" w:color="auto"/>
                <w:left w:val="none" w:sz="0" w:space="0" w:color="auto"/>
                <w:bottom w:val="none" w:sz="0" w:space="0" w:color="auto"/>
                <w:right w:val="none" w:sz="0" w:space="0" w:color="auto"/>
              </w:divBdr>
            </w:div>
          </w:divsChild>
        </w:div>
        <w:div w:id="1654290376">
          <w:marLeft w:val="0"/>
          <w:marRight w:val="0"/>
          <w:marTop w:val="0"/>
          <w:marBottom w:val="0"/>
          <w:divBdr>
            <w:top w:val="none" w:sz="0" w:space="0" w:color="auto"/>
            <w:left w:val="none" w:sz="0" w:space="0" w:color="auto"/>
            <w:bottom w:val="none" w:sz="0" w:space="0" w:color="auto"/>
            <w:right w:val="none" w:sz="0" w:space="0" w:color="auto"/>
          </w:divBdr>
          <w:divsChild>
            <w:div w:id="1085106009">
              <w:marLeft w:val="0"/>
              <w:marRight w:val="0"/>
              <w:marTop w:val="0"/>
              <w:marBottom w:val="0"/>
              <w:divBdr>
                <w:top w:val="none" w:sz="0" w:space="0" w:color="auto"/>
                <w:left w:val="none" w:sz="0" w:space="0" w:color="auto"/>
                <w:bottom w:val="none" w:sz="0" w:space="0" w:color="auto"/>
                <w:right w:val="none" w:sz="0" w:space="0" w:color="auto"/>
              </w:divBdr>
            </w:div>
          </w:divsChild>
        </w:div>
        <w:div w:id="1654410770">
          <w:marLeft w:val="0"/>
          <w:marRight w:val="0"/>
          <w:marTop w:val="0"/>
          <w:marBottom w:val="0"/>
          <w:divBdr>
            <w:top w:val="none" w:sz="0" w:space="0" w:color="auto"/>
            <w:left w:val="none" w:sz="0" w:space="0" w:color="auto"/>
            <w:bottom w:val="none" w:sz="0" w:space="0" w:color="auto"/>
            <w:right w:val="none" w:sz="0" w:space="0" w:color="auto"/>
          </w:divBdr>
          <w:divsChild>
            <w:div w:id="723216087">
              <w:marLeft w:val="0"/>
              <w:marRight w:val="0"/>
              <w:marTop w:val="0"/>
              <w:marBottom w:val="0"/>
              <w:divBdr>
                <w:top w:val="none" w:sz="0" w:space="0" w:color="auto"/>
                <w:left w:val="none" w:sz="0" w:space="0" w:color="auto"/>
                <w:bottom w:val="none" w:sz="0" w:space="0" w:color="auto"/>
                <w:right w:val="none" w:sz="0" w:space="0" w:color="auto"/>
              </w:divBdr>
            </w:div>
          </w:divsChild>
        </w:div>
        <w:div w:id="1660383640">
          <w:marLeft w:val="0"/>
          <w:marRight w:val="0"/>
          <w:marTop w:val="0"/>
          <w:marBottom w:val="0"/>
          <w:divBdr>
            <w:top w:val="none" w:sz="0" w:space="0" w:color="auto"/>
            <w:left w:val="none" w:sz="0" w:space="0" w:color="auto"/>
            <w:bottom w:val="none" w:sz="0" w:space="0" w:color="auto"/>
            <w:right w:val="none" w:sz="0" w:space="0" w:color="auto"/>
          </w:divBdr>
          <w:divsChild>
            <w:div w:id="533999488">
              <w:marLeft w:val="0"/>
              <w:marRight w:val="0"/>
              <w:marTop w:val="0"/>
              <w:marBottom w:val="0"/>
              <w:divBdr>
                <w:top w:val="none" w:sz="0" w:space="0" w:color="auto"/>
                <w:left w:val="none" w:sz="0" w:space="0" w:color="auto"/>
                <w:bottom w:val="none" w:sz="0" w:space="0" w:color="auto"/>
                <w:right w:val="none" w:sz="0" w:space="0" w:color="auto"/>
              </w:divBdr>
            </w:div>
          </w:divsChild>
        </w:div>
        <w:div w:id="1667394195">
          <w:marLeft w:val="0"/>
          <w:marRight w:val="0"/>
          <w:marTop w:val="0"/>
          <w:marBottom w:val="0"/>
          <w:divBdr>
            <w:top w:val="none" w:sz="0" w:space="0" w:color="auto"/>
            <w:left w:val="none" w:sz="0" w:space="0" w:color="auto"/>
            <w:bottom w:val="none" w:sz="0" w:space="0" w:color="auto"/>
            <w:right w:val="none" w:sz="0" w:space="0" w:color="auto"/>
          </w:divBdr>
          <w:divsChild>
            <w:div w:id="1785928632">
              <w:marLeft w:val="0"/>
              <w:marRight w:val="0"/>
              <w:marTop w:val="0"/>
              <w:marBottom w:val="0"/>
              <w:divBdr>
                <w:top w:val="none" w:sz="0" w:space="0" w:color="auto"/>
                <w:left w:val="none" w:sz="0" w:space="0" w:color="auto"/>
                <w:bottom w:val="none" w:sz="0" w:space="0" w:color="auto"/>
                <w:right w:val="none" w:sz="0" w:space="0" w:color="auto"/>
              </w:divBdr>
            </w:div>
          </w:divsChild>
        </w:div>
        <w:div w:id="1676568393">
          <w:marLeft w:val="0"/>
          <w:marRight w:val="0"/>
          <w:marTop w:val="0"/>
          <w:marBottom w:val="0"/>
          <w:divBdr>
            <w:top w:val="none" w:sz="0" w:space="0" w:color="auto"/>
            <w:left w:val="none" w:sz="0" w:space="0" w:color="auto"/>
            <w:bottom w:val="none" w:sz="0" w:space="0" w:color="auto"/>
            <w:right w:val="none" w:sz="0" w:space="0" w:color="auto"/>
          </w:divBdr>
          <w:divsChild>
            <w:div w:id="1714966196">
              <w:marLeft w:val="0"/>
              <w:marRight w:val="0"/>
              <w:marTop w:val="0"/>
              <w:marBottom w:val="0"/>
              <w:divBdr>
                <w:top w:val="none" w:sz="0" w:space="0" w:color="auto"/>
                <w:left w:val="none" w:sz="0" w:space="0" w:color="auto"/>
                <w:bottom w:val="none" w:sz="0" w:space="0" w:color="auto"/>
                <w:right w:val="none" w:sz="0" w:space="0" w:color="auto"/>
              </w:divBdr>
            </w:div>
          </w:divsChild>
        </w:div>
        <w:div w:id="1682968093">
          <w:marLeft w:val="0"/>
          <w:marRight w:val="0"/>
          <w:marTop w:val="0"/>
          <w:marBottom w:val="0"/>
          <w:divBdr>
            <w:top w:val="none" w:sz="0" w:space="0" w:color="auto"/>
            <w:left w:val="none" w:sz="0" w:space="0" w:color="auto"/>
            <w:bottom w:val="none" w:sz="0" w:space="0" w:color="auto"/>
            <w:right w:val="none" w:sz="0" w:space="0" w:color="auto"/>
          </w:divBdr>
          <w:divsChild>
            <w:div w:id="2083991331">
              <w:marLeft w:val="0"/>
              <w:marRight w:val="0"/>
              <w:marTop w:val="0"/>
              <w:marBottom w:val="0"/>
              <w:divBdr>
                <w:top w:val="none" w:sz="0" w:space="0" w:color="auto"/>
                <w:left w:val="none" w:sz="0" w:space="0" w:color="auto"/>
                <w:bottom w:val="none" w:sz="0" w:space="0" w:color="auto"/>
                <w:right w:val="none" w:sz="0" w:space="0" w:color="auto"/>
              </w:divBdr>
            </w:div>
          </w:divsChild>
        </w:div>
        <w:div w:id="1683509787">
          <w:marLeft w:val="0"/>
          <w:marRight w:val="0"/>
          <w:marTop w:val="0"/>
          <w:marBottom w:val="0"/>
          <w:divBdr>
            <w:top w:val="none" w:sz="0" w:space="0" w:color="auto"/>
            <w:left w:val="none" w:sz="0" w:space="0" w:color="auto"/>
            <w:bottom w:val="none" w:sz="0" w:space="0" w:color="auto"/>
            <w:right w:val="none" w:sz="0" w:space="0" w:color="auto"/>
          </w:divBdr>
          <w:divsChild>
            <w:div w:id="419569145">
              <w:marLeft w:val="0"/>
              <w:marRight w:val="0"/>
              <w:marTop w:val="0"/>
              <w:marBottom w:val="0"/>
              <w:divBdr>
                <w:top w:val="none" w:sz="0" w:space="0" w:color="auto"/>
                <w:left w:val="none" w:sz="0" w:space="0" w:color="auto"/>
                <w:bottom w:val="none" w:sz="0" w:space="0" w:color="auto"/>
                <w:right w:val="none" w:sz="0" w:space="0" w:color="auto"/>
              </w:divBdr>
            </w:div>
          </w:divsChild>
        </w:div>
        <w:div w:id="1685087482">
          <w:marLeft w:val="0"/>
          <w:marRight w:val="0"/>
          <w:marTop w:val="0"/>
          <w:marBottom w:val="0"/>
          <w:divBdr>
            <w:top w:val="none" w:sz="0" w:space="0" w:color="auto"/>
            <w:left w:val="none" w:sz="0" w:space="0" w:color="auto"/>
            <w:bottom w:val="none" w:sz="0" w:space="0" w:color="auto"/>
            <w:right w:val="none" w:sz="0" w:space="0" w:color="auto"/>
          </w:divBdr>
          <w:divsChild>
            <w:div w:id="222638429">
              <w:marLeft w:val="0"/>
              <w:marRight w:val="0"/>
              <w:marTop w:val="0"/>
              <w:marBottom w:val="0"/>
              <w:divBdr>
                <w:top w:val="none" w:sz="0" w:space="0" w:color="auto"/>
                <w:left w:val="none" w:sz="0" w:space="0" w:color="auto"/>
                <w:bottom w:val="none" w:sz="0" w:space="0" w:color="auto"/>
                <w:right w:val="none" w:sz="0" w:space="0" w:color="auto"/>
              </w:divBdr>
            </w:div>
          </w:divsChild>
        </w:div>
        <w:div w:id="1685861222">
          <w:marLeft w:val="0"/>
          <w:marRight w:val="0"/>
          <w:marTop w:val="0"/>
          <w:marBottom w:val="0"/>
          <w:divBdr>
            <w:top w:val="none" w:sz="0" w:space="0" w:color="auto"/>
            <w:left w:val="none" w:sz="0" w:space="0" w:color="auto"/>
            <w:bottom w:val="none" w:sz="0" w:space="0" w:color="auto"/>
            <w:right w:val="none" w:sz="0" w:space="0" w:color="auto"/>
          </w:divBdr>
          <w:divsChild>
            <w:div w:id="1580869741">
              <w:marLeft w:val="0"/>
              <w:marRight w:val="0"/>
              <w:marTop w:val="0"/>
              <w:marBottom w:val="0"/>
              <w:divBdr>
                <w:top w:val="none" w:sz="0" w:space="0" w:color="auto"/>
                <w:left w:val="none" w:sz="0" w:space="0" w:color="auto"/>
                <w:bottom w:val="none" w:sz="0" w:space="0" w:color="auto"/>
                <w:right w:val="none" w:sz="0" w:space="0" w:color="auto"/>
              </w:divBdr>
            </w:div>
          </w:divsChild>
        </w:div>
        <w:div w:id="1687441174">
          <w:marLeft w:val="0"/>
          <w:marRight w:val="0"/>
          <w:marTop w:val="0"/>
          <w:marBottom w:val="0"/>
          <w:divBdr>
            <w:top w:val="none" w:sz="0" w:space="0" w:color="auto"/>
            <w:left w:val="none" w:sz="0" w:space="0" w:color="auto"/>
            <w:bottom w:val="none" w:sz="0" w:space="0" w:color="auto"/>
            <w:right w:val="none" w:sz="0" w:space="0" w:color="auto"/>
          </w:divBdr>
          <w:divsChild>
            <w:div w:id="1279021368">
              <w:marLeft w:val="0"/>
              <w:marRight w:val="0"/>
              <w:marTop w:val="0"/>
              <w:marBottom w:val="0"/>
              <w:divBdr>
                <w:top w:val="none" w:sz="0" w:space="0" w:color="auto"/>
                <w:left w:val="none" w:sz="0" w:space="0" w:color="auto"/>
                <w:bottom w:val="none" w:sz="0" w:space="0" w:color="auto"/>
                <w:right w:val="none" w:sz="0" w:space="0" w:color="auto"/>
              </w:divBdr>
            </w:div>
          </w:divsChild>
        </w:div>
        <w:div w:id="1695839271">
          <w:marLeft w:val="0"/>
          <w:marRight w:val="0"/>
          <w:marTop w:val="0"/>
          <w:marBottom w:val="0"/>
          <w:divBdr>
            <w:top w:val="none" w:sz="0" w:space="0" w:color="auto"/>
            <w:left w:val="none" w:sz="0" w:space="0" w:color="auto"/>
            <w:bottom w:val="none" w:sz="0" w:space="0" w:color="auto"/>
            <w:right w:val="none" w:sz="0" w:space="0" w:color="auto"/>
          </w:divBdr>
          <w:divsChild>
            <w:div w:id="1391491743">
              <w:marLeft w:val="0"/>
              <w:marRight w:val="0"/>
              <w:marTop w:val="0"/>
              <w:marBottom w:val="0"/>
              <w:divBdr>
                <w:top w:val="none" w:sz="0" w:space="0" w:color="auto"/>
                <w:left w:val="none" w:sz="0" w:space="0" w:color="auto"/>
                <w:bottom w:val="none" w:sz="0" w:space="0" w:color="auto"/>
                <w:right w:val="none" w:sz="0" w:space="0" w:color="auto"/>
              </w:divBdr>
            </w:div>
          </w:divsChild>
        </w:div>
        <w:div w:id="1709842906">
          <w:marLeft w:val="0"/>
          <w:marRight w:val="0"/>
          <w:marTop w:val="0"/>
          <w:marBottom w:val="0"/>
          <w:divBdr>
            <w:top w:val="none" w:sz="0" w:space="0" w:color="auto"/>
            <w:left w:val="none" w:sz="0" w:space="0" w:color="auto"/>
            <w:bottom w:val="none" w:sz="0" w:space="0" w:color="auto"/>
            <w:right w:val="none" w:sz="0" w:space="0" w:color="auto"/>
          </w:divBdr>
          <w:divsChild>
            <w:div w:id="1810323014">
              <w:marLeft w:val="0"/>
              <w:marRight w:val="0"/>
              <w:marTop w:val="0"/>
              <w:marBottom w:val="0"/>
              <w:divBdr>
                <w:top w:val="none" w:sz="0" w:space="0" w:color="auto"/>
                <w:left w:val="none" w:sz="0" w:space="0" w:color="auto"/>
                <w:bottom w:val="none" w:sz="0" w:space="0" w:color="auto"/>
                <w:right w:val="none" w:sz="0" w:space="0" w:color="auto"/>
              </w:divBdr>
            </w:div>
          </w:divsChild>
        </w:div>
        <w:div w:id="1724594605">
          <w:marLeft w:val="0"/>
          <w:marRight w:val="0"/>
          <w:marTop w:val="0"/>
          <w:marBottom w:val="0"/>
          <w:divBdr>
            <w:top w:val="none" w:sz="0" w:space="0" w:color="auto"/>
            <w:left w:val="none" w:sz="0" w:space="0" w:color="auto"/>
            <w:bottom w:val="none" w:sz="0" w:space="0" w:color="auto"/>
            <w:right w:val="none" w:sz="0" w:space="0" w:color="auto"/>
          </w:divBdr>
          <w:divsChild>
            <w:div w:id="1589346019">
              <w:marLeft w:val="0"/>
              <w:marRight w:val="0"/>
              <w:marTop w:val="0"/>
              <w:marBottom w:val="0"/>
              <w:divBdr>
                <w:top w:val="none" w:sz="0" w:space="0" w:color="auto"/>
                <w:left w:val="none" w:sz="0" w:space="0" w:color="auto"/>
                <w:bottom w:val="none" w:sz="0" w:space="0" w:color="auto"/>
                <w:right w:val="none" w:sz="0" w:space="0" w:color="auto"/>
              </w:divBdr>
            </w:div>
          </w:divsChild>
        </w:div>
        <w:div w:id="1724715746">
          <w:marLeft w:val="0"/>
          <w:marRight w:val="0"/>
          <w:marTop w:val="0"/>
          <w:marBottom w:val="0"/>
          <w:divBdr>
            <w:top w:val="none" w:sz="0" w:space="0" w:color="auto"/>
            <w:left w:val="none" w:sz="0" w:space="0" w:color="auto"/>
            <w:bottom w:val="none" w:sz="0" w:space="0" w:color="auto"/>
            <w:right w:val="none" w:sz="0" w:space="0" w:color="auto"/>
          </w:divBdr>
          <w:divsChild>
            <w:div w:id="825511544">
              <w:marLeft w:val="0"/>
              <w:marRight w:val="0"/>
              <w:marTop w:val="0"/>
              <w:marBottom w:val="0"/>
              <w:divBdr>
                <w:top w:val="none" w:sz="0" w:space="0" w:color="auto"/>
                <w:left w:val="none" w:sz="0" w:space="0" w:color="auto"/>
                <w:bottom w:val="none" w:sz="0" w:space="0" w:color="auto"/>
                <w:right w:val="none" w:sz="0" w:space="0" w:color="auto"/>
              </w:divBdr>
            </w:div>
          </w:divsChild>
        </w:div>
        <w:div w:id="1736470864">
          <w:marLeft w:val="0"/>
          <w:marRight w:val="0"/>
          <w:marTop w:val="0"/>
          <w:marBottom w:val="0"/>
          <w:divBdr>
            <w:top w:val="none" w:sz="0" w:space="0" w:color="auto"/>
            <w:left w:val="none" w:sz="0" w:space="0" w:color="auto"/>
            <w:bottom w:val="none" w:sz="0" w:space="0" w:color="auto"/>
            <w:right w:val="none" w:sz="0" w:space="0" w:color="auto"/>
          </w:divBdr>
          <w:divsChild>
            <w:div w:id="1923105459">
              <w:marLeft w:val="0"/>
              <w:marRight w:val="0"/>
              <w:marTop w:val="0"/>
              <w:marBottom w:val="0"/>
              <w:divBdr>
                <w:top w:val="none" w:sz="0" w:space="0" w:color="auto"/>
                <w:left w:val="none" w:sz="0" w:space="0" w:color="auto"/>
                <w:bottom w:val="none" w:sz="0" w:space="0" w:color="auto"/>
                <w:right w:val="none" w:sz="0" w:space="0" w:color="auto"/>
              </w:divBdr>
            </w:div>
          </w:divsChild>
        </w:div>
        <w:div w:id="1738896856">
          <w:marLeft w:val="0"/>
          <w:marRight w:val="0"/>
          <w:marTop w:val="0"/>
          <w:marBottom w:val="0"/>
          <w:divBdr>
            <w:top w:val="none" w:sz="0" w:space="0" w:color="auto"/>
            <w:left w:val="none" w:sz="0" w:space="0" w:color="auto"/>
            <w:bottom w:val="none" w:sz="0" w:space="0" w:color="auto"/>
            <w:right w:val="none" w:sz="0" w:space="0" w:color="auto"/>
          </w:divBdr>
          <w:divsChild>
            <w:div w:id="1999263129">
              <w:marLeft w:val="0"/>
              <w:marRight w:val="0"/>
              <w:marTop w:val="0"/>
              <w:marBottom w:val="0"/>
              <w:divBdr>
                <w:top w:val="none" w:sz="0" w:space="0" w:color="auto"/>
                <w:left w:val="none" w:sz="0" w:space="0" w:color="auto"/>
                <w:bottom w:val="none" w:sz="0" w:space="0" w:color="auto"/>
                <w:right w:val="none" w:sz="0" w:space="0" w:color="auto"/>
              </w:divBdr>
            </w:div>
          </w:divsChild>
        </w:div>
        <w:div w:id="1738934095">
          <w:marLeft w:val="0"/>
          <w:marRight w:val="0"/>
          <w:marTop w:val="0"/>
          <w:marBottom w:val="0"/>
          <w:divBdr>
            <w:top w:val="none" w:sz="0" w:space="0" w:color="auto"/>
            <w:left w:val="none" w:sz="0" w:space="0" w:color="auto"/>
            <w:bottom w:val="none" w:sz="0" w:space="0" w:color="auto"/>
            <w:right w:val="none" w:sz="0" w:space="0" w:color="auto"/>
          </w:divBdr>
          <w:divsChild>
            <w:div w:id="250434969">
              <w:marLeft w:val="0"/>
              <w:marRight w:val="0"/>
              <w:marTop w:val="0"/>
              <w:marBottom w:val="0"/>
              <w:divBdr>
                <w:top w:val="none" w:sz="0" w:space="0" w:color="auto"/>
                <w:left w:val="none" w:sz="0" w:space="0" w:color="auto"/>
                <w:bottom w:val="none" w:sz="0" w:space="0" w:color="auto"/>
                <w:right w:val="none" w:sz="0" w:space="0" w:color="auto"/>
              </w:divBdr>
            </w:div>
          </w:divsChild>
        </w:div>
        <w:div w:id="1745685733">
          <w:marLeft w:val="0"/>
          <w:marRight w:val="0"/>
          <w:marTop w:val="0"/>
          <w:marBottom w:val="0"/>
          <w:divBdr>
            <w:top w:val="none" w:sz="0" w:space="0" w:color="auto"/>
            <w:left w:val="none" w:sz="0" w:space="0" w:color="auto"/>
            <w:bottom w:val="none" w:sz="0" w:space="0" w:color="auto"/>
            <w:right w:val="none" w:sz="0" w:space="0" w:color="auto"/>
          </w:divBdr>
          <w:divsChild>
            <w:div w:id="1943104535">
              <w:marLeft w:val="0"/>
              <w:marRight w:val="0"/>
              <w:marTop w:val="0"/>
              <w:marBottom w:val="0"/>
              <w:divBdr>
                <w:top w:val="none" w:sz="0" w:space="0" w:color="auto"/>
                <w:left w:val="none" w:sz="0" w:space="0" w:color="auto"/>
                <w:bottom w:val="none" w:sz="0" w:space="0" w:color="auto"/>
                <w:right w:val="none" w:sz="0" w:space="0" w:color="auto"/>
              </w:divBdr>
            </w:div>
          </w:divsChild>
        </w:div>
        <w:div w:id="1748653516">
          <w:marLeft w:val="0"/>
          <w:marRight w:val="0"/>
          <w:marTop w:val="0"/>
          <w:marBottom w:val="0"/>
          <w:divBdr>
            <w:top w:val="none" w:sz="0" w:space="0" w:color="auto"/>
            <w:left w:val="none" w:sz="0" w:space="0" w:color="auto"/>
            <w:bottom w:val="none" w:sz="0" w:space="0" w:color="auto"/>
            <w:right w:val="none" w:sz="0" w:space="0" w:color="auto"/>
          </w:divBdr>
          <w:divsChild>
            <w:div w:id="690184278">
              <w:marLeft w:val="0"/>
              <w:marRight w:val="0"/>
              <w:marTop w:val="0"/>
              <w:marBottom w:val="0"/>
              <w:divBdr>
                <w:top w:val="none" w:sz="0" w:space="0" w:color="auto"/>
                <w:left w:val="none" w:sz="0" w:space="0" w:color="auto"/>
                <w:bottom w:val="none" w:sz="0" w:space="0" w:color="auto"/>
                <w:right w:val="none" w:sz="0" w:space="0" w:color="auto"/>
              </w:divBdr>
            </w:div>
          </w:divsChild>
        </w:div>
        <w:div w:id="1753235901">
          <w:marLeft w:val="0"/>
          <w:marRight w:val="0"/>
          <w:marTop w:val="0"/>
          <w:marBottom w:val="0"/>
          <w:divBdr>
            <w:top w:val="none" w:sz="0" w:space="0" w:color="auto"/>
            <w:left w:val="none" w:sz="0" w:space="0" w:color="auto"/>
            <w:bottom w:val="none" w:sz="0" w:space="0" w:color="auto"/>
            <w:right w:val="none" w:sz="0" w:space="0" w:color="auto"/>
          </w:divBdr>
          <w:divsChild>
            <w:div w:id="1913811061">
              <w:marLeft w:val="0"/>
              <w:marRight w:val="0"/>
              <w:marTop w:val="0"/>
              <w:marBottom w:val="0"/>
              <w:divBdr>
                <w:top w:val="none" w:sz="0" w:space="0" w:color="auto"/>
                <w:left w:val="none" w:sz="0" w:space="0" w:color="auto"/>
                <w:bottom w:val="none" w:sz="0" w:space="0" w:color="auto"/>
                <w:right w:val="none" w:sz="0" w:space="0" w:color="auto"/>
              </w:divBdr>
            </w:div>
          </w:divsChild>
        </w:div>
        <w:div w:id="1762950182">
          <w:marLeft w:val="0"/>
          <w:marRight w:val="0"/>
          <w:marTop w:val="0"/>
          <w:marBottom w:val="0"/>
          <w:divBdr>
            <w:top w:val="none" w:sz="0" w:space="0" w:color="auto"/>
            <w:left w:val="none" w:sz="0" w:space="0" w:color="auto"/>
            <w:bottom w:val="none" w:sz="0" w:space="0" w:color="auto"/>
            <w:right w:val="none" w:sz="0" w:space="0" w:color="auto"/>
          </w:divBdr>
          <w:divsChild>
            <w:div w:id="1354961247">
              <w:marLeft w:val="0"/>
              <w:marRight w:val="0"/>
              <w:marTop w:val="0"/>
              <w:marBottom w:val="0"/>
              <w:divBdr>
                <w:top w:val="none" w:sz="0" w:space="0" w:color="auto"/>
                <w:left w:val="none" w:sz="0" w:space="0" w:color="auto"/>
                <w:bottom w:val="none" w:sz="0" w:space="0" w:color="auto"/>
                <w:right w:val="none" w:sz="0" w:space="0" w:color="auto"/>
              </w:divBdr>
            </w:div>
          </w:divsChild>
        </w:div>
        <w:div w:id="1764641166">
          <w:marLeft w:val="0"/>
          <w:marRight w:val="0"/>
          <w:marTop w:val="0"/>
          <w:marBottom w:val="0"/>
          <w:divBdr>
            <w:top w:val="none" w:sz="0" w:space="0" w:color="auto"/>
            <w:left w:val="none" w:sz="0" w:space="0" w:color="auto"/>
            <w:bottom w:val="none" w:sz="0" w:space="0" w:color="auto"/>
            <w:right w:val="none" w:sz="0" w:space="0" w:color="auto"/>
          </w:divBdr>
          <w:divsChild>
            <w:div w:id="1478910005">
              <w:marLeft w:val="0"/>
              <w:marRight w:val="0"/>
              <w:marTop w:val="0"/>
              <w:marBottom w:val="0"/>
              <w:divBdr>
                <w:top w:val="none" w:sz="0" w:space="0" w:color="auto"/>
                <w:left w:val="none" w:sz="0" w:space="0" w:color="auto"/>
                <w:bottom w:val="none" w:sz="0" w:space="0" w:color="auto"/>
                <w:right w:val="none" w:sz="0" w:space="0" w:color="auto"/>
              </w:divBdr>
            </w:div>
          </w:divsChild>
        </w:div>
        <w:div w:id="1771775874">
          <w:marLeft w:val="0"/>
          <w:marRight w:val="0"/>
          <w:marTop w:val="0"/>
          <w:marBottom w:val="0"/>
          <w:divBdr>
            <w:top w:val="none" w:sz="0" w:space="0" w:color="auto"/>
            <w:left w:val="none" w:sz="0" w:space="0" w:color="auto"/>
            <w:bottom w:val="none" w:sz="0" w:space="0" w:color="auto"/>
            <w:right w:val="none" w:sz="0" w:space="0" w:color="auto"/>
          </w:divBdr>
          <w:divsChild>
            <w:div w:id="1820415892">
              <w:marLeft w:val="0"/>
              <w:marRight w:val="0"/>
              <w:marTop w:val="0"/>
              <w:marBottom w:val="0"/>
              <w:divBdr>
                <w:top w:val="none" w:sz="0" w:space="0" w:color="auto"/>
                <w:left w:val="none" w:sz="0" w:space="0" w:color="auto"/>
                <w:bottom w:val="none" w:sz="0" w:space="0" w:color="auto"/>
                <w:right w:val="none" w:sz="0" w:space="0" w:color="auto"/>
              </w:divBdr>
            </w:div>
          </w:divsChild>
        </w:div>
        <w:div w:id="1777019606">
          <w:marLeft w:val="0"/>
          <w:marRight w:val="0"/>
          <w:marTop w:val="0"/>
          <w:marBottom w:val="0"/>
          <w:divBdr>
            <w:top w:val="none" w:sz="0" w:space="0" w:color="auto"/>
            <w:left w:val="none" w:sz="0" w:space="0" w:color="auto"/>
            <w:bottom w:val="none" w:sz="0" w:space="0" w:color="auto"/>
            <w:right w:val="none" w:sz="0" w:space="0" w:color="auto"/>
          </w:divBdr>
          <w:divsChild>
            <w:div w:id="1231036117">
              <w:marLeft w:val="0"/>
              <w:marRight w:val="0"/>
              <w:marTop w:val="0"/>
              <w:marBottom w:val="0"/>
              <w:divBdr>
                <w:top w:val="none" w:sz="0" w:space="0" w:color="auto"/>
                <w:left w:val="none" w:sz="0" w:space="0" w:color="auto"/>
                <w:bottom w:val="none" w:sz="0" w:space="0" w:color="auto"/>
                <w:right w:val="none" w:sz="0" w:space="0" w:color="auto"/>
              </w:divBdr>
            </w:div>
          </w:divsChild>
        </w:div>
        <w:div w:id="1780030411">
          <w:marLeft w:val="0"/>
          <w:marRight w:val="0"/>
          <w:marTop w:val="0"/>
          <w:marBottom w:val="0"/>
          <w:divBdr>
            <w:top w:val="none" w:sz="0" w:space="0" w:color="auto"/>
            <w:left w:val="none" w:sz="0" w:space="0" w:color="auto"/>
            <w:bottom w:val="none" w:sz="0" w:space="0" w:color="auto"/>
            <w:right w:val="none" w:sz="0" w:space="0" w:color="auto"/>
          </w:divBdr>
          <w:divsChild>
            <w:div w:id="250893394">
              <w:marLeft w:val="0"/>
              <w:marRight w:val="0"/>
              <w:marTop w:val="0"/>
              <w:marBottom w:val="0"/>
              <w:divBdr>
                <w:top w:val="none" w:sz="0" w:space="0" w:color="auto"/>
                <w:left w:val="none" w:sz="0" w:space="0" w:color="auto"/>
                <w:bottom w:val="none" w:sz="0" w:space="0" w:color="auto"/>
                <w:right w:val="none" w:sz="0" w:space="0" w:color="auto"/>
              </w:divBdr>
            </w:div>
          </w:divsChild>
        </w:div>
        <w:div w:id="1782525854">
          <w:marLeft w:val="0"/>
          <w:marRight w:val="0"/>
          <w:marTop w:val="0"/>
          <w:marBottom w:val="0"/>
          <w:divBdr>
            <w:top w:val="none" w:sz="0" w:space="0" w:color="auto"/>
            <w:left w:val="none" w:sz="0" w:space="0" w:color="auto"/>
            <w:bottom w:val="none" w:sz="0" w:space="0" w:color="auto"/>
            <w:right w:val="none" w:sz="0" w:space="0" w:color="auto"/>
          </w:divBdr>
          <w:divsChild>
            <w:div w:id="1961647433">
              <w:marLeft w:val="0"/>
              <w:marRight w:val="0"/>
              <w:marTop w:val="0"/>
              <w:marBottom w:val="0"/>
              <w:divBdr>
                <w:top w:val="none" w:sz="0" w:space="0" w:color="auto"/>
                <w:left w:val="none" w:sz="0" w:space="0" w:color="auto"/>
                <w:bottom w:val="none" w:sz="0" w:space="0" w:color="auto"/>
                <w:right w:val="none" w:sz="0" w:space="0" w:color="auto"/>
              </w:divBdr>
            </w:div>
          </w:divsChild>
        </w:div>
        <w:div w:id="1783189413">
          <w:marLeft w:val="0"/>
          <w:marRight w:val="0"/>
          <w:marTop w:val="0"/>
          <w:marBottom w:val="0"/>
          <w:divBdr>
            <w:top w:val="none" w:sz="0" w:space="0" w:color="auto"/>
            <w:left w:val="none" w:sz="0" w:space="0" w:color="auto"/>
            <w:bottom w:val="none" w:sz="0" w:space="0" w:color="auto"/>
            <w:right w:val="none" w:sz="0" w:space="0" w:color="auto"/>
          </w:divBdr>
          <w:divsChild>
            <w:div w:id="92672854">
              <w:marLeft w:val="0"/>
              <w:marRight w:val="0"/>
              <w:marTop w:val="0"/>
              <w:marBottom w:val="0"/>
              <w:divBdr>
                <w:top w:val="none" w:sz="0" w:space="0" w:color="auto"/>
                <w:left w:val="none" w:sz="0" w:space="0" w:color="auto"/>
                <w:bottom w:val="none" w:sz="0" w:space="0" w:color="auto"/>
                <w:right w:val="none" w:sz="0" w:space="0" w:color="auto"/>
              </w:divBdr>
            </w:div>
            <w:div w:id="158422848">
              <w:marLeft w:val="0"/>
              <w:marRight w:val="0"/>
              <w:marTop w:val="0"/>
              <w:marBottom w:val="0"/>
              <w:divBdr>
                <w:top w:val="none" w:sz="0" w:space="0" w:color="auto"/>
                <w:left w:val="none" w:sz="0" w:space="0" w:color="auto"/>
                <w:bottom w:val="none" w:sz="0" w:space="0" w:color="auto"/>
                <w:right w:val="none" w:sz="0" w:space="0" w:color="auto"/>
              </w:divBdr>
            </w:div>
            <w:div w:id="170029735">
              <w:marLeft w:val="0"/>
              <w:marRight w:val="0"/>
              <w:marTop w:val="0"/>
              <w:marBottom w:val="0"/>
              <w:divBdr>
                <w:top w:val="none" w:sz="0" w:space="0" w:color="auto"/>
                <w:left w:val="none" w:sz="0" w:space="0" w:color="auto"/>
                <w:bottom w:val="none" w:sz="0" w:space="0" w:color="auto"/>
                <w:right w:val="none" w:sz="0" w:space="0" w:color="auto"/>
              </w:divBdr>
            </w:div>
            <w:div w:id="634720768">
              <w:marLeft w:val="0"/>
              <w:marRight w:val="0"/>
              <w:marTop w:val="0"/>
              <w:marBottom w:val="0"/>
              <w:divBdr>
                <w:top w:val="none" w:sz="0" w:space="0" w:color="auto"/>
                <w:left w:val="none" w:sz="0" w:space="0" w:color="auto"/>
                <w:bottom w:val="none" w:sz="0" w:space="0" w:color="auto"/>
                <w:right w:val="none" w:sz="0" w:space="0" w:color="auto"/>
              </w:divBdr>
            </w:div>
            <w:div w:id="701635569">
              <w:marLeft w:val="0"/>
              <w:marRight w:val="0"/>
              <w:marTop w:val="0"/>
              <w:marBottom w:val="0"/>
              <w:divBdr>
                <w:top w:val="none" w:sz="0" w:space="0" w:color="auto"/>
                <w:left w:val="none" w:sz="0" w:space="0" w:color="auto"/>
                <w:bottom w:val="none" w:sz="0" w:space="0" w:color="auto"/>
                <w:right w:val="none" w:sz="0" w:space="0" w:color="auto"/>
              </w:divBdr>
            </w:div>
            <w:div w:id="1086807701">
              <w:marLeft w:val="0"/>
              <w:marRight w:val="0"/>
              <w:marTop w:val="0"/>
              <w:marBottom w:val="0"/>
              <w:divBdr>
                <w:top w:val="none" w:sz="0" w:space="0" w:color="auto"/>
                <w:left w:val="none" w:sz="0" w:space="0" w:color="auto"/>
                <w:bottom w:val="none" w:sz="0" w:space="0" w:color="auto"/>
                <w:right w:val="none" w:sz="0" w:space="0" w:color="auto"/>
              </w:divBdr>
            </w:div>
            <w:div w:id="1217427936">
              <w:marLeft w:val="0"/>
              <w:marRight w:val="0"/>
              <w:marTop w:val="0"/>
              <w:marBottom w:val="0"/>
              <w:divBdr>
                <w:top w:val="none" w:sz="0" w:space="0" w:color="auto"/>
                <w:left w:val="none" w:sz="0" w:space="0" w:color="auto"/>
                <w:bottom w:val="none" w:sz="0" w:space="0" w:color="auto"/>
                <w:right w:val="none" w:sz="0" w:space="0" w:color="auto"/>
              </w:divBdr>
            </w:div>
          </w:divsChild>
        </w:div>
        <w:div w:id="1786191919">
          <w:marLeft w:val="0"/>
          <w:marRight w:val="0"/>
          <w:marTop w:val="0"/>
          <w:marBottom w:val="0"/>
          <w:divBdr>
            <w:top w:val="none" w:sz="0" w:space="0" w:color="auto"/>
            <w:left w:val="none" w:sz="0" w:space="0" w:color="auto"/>
            <w:bottom w:val="none" w:sz="0" w:space="0" w:color="auto"/>
            <w:right w:val="none" w:sz="0" w:space="0" w:color="auto"/>
          </w:divBdr>
          <w:divsChild>
            <w:div w:id="2146846100">
              <w:marLeft w:val="0"/>
              <w:marRight w:val="0"/>
              <w:marTop w:val="0"/>
              <w:marBottom w:val="0"/>
              <w:divBdr>
                <w:top w:val="none" w:sz="0" w:space="0" w:color="auto"/>
                <w:left w:val="none" w:sz="0" w:space="0" w:color="auto"/>
                <w:bottom w:val="none" w:sz="0" w:space="0" w:color="auto"/>
                <w:right w:val="none" w:sz="0" w:space="0" w:color="auto"/>
              </w:divBdr>
            </w:div>
          </w:divsChild>
        </w:div>
        <w:div w:id="1794590419">
          <w:marLeft w:val="0"/>
          <w:marRight w:val="0"/>
          <w:marTop w:val="0"/>
          <w:marBottom w:val="0"/>
          <w:divBdr>
            <w:top w:val="none" w:sz="0" w:space="0" w:color="auto"/>
            <w:left w:val="none" w:sz="0" w:space="0" w:color="auto"/>
            <w:bottom w:val="none" w:sz="0" w:space="0" w:color="auto"/>
            <w:right w:val="none" w:sz="0" w:space="0" w:color="auto"/>
          </w:divBdr>
          <w:divsChild>
            <w:div w:id="246573753">
              <w:marLeft w:val="0"/>
              <w:marRight w:val="0"/>
              <w:marTop w:val="0"/>
              <w:marBottom w:val="0"/>
              <w:divBdr>
                <w:top w:val="none" w:sz="0" w:space="0" w:color="auto"/>
                <w:left w:val="none" w:sz="0" w:space="0" w:color="auto"/>
                <w:bottom w:val="none" w:sz="0" w:space="0" w:color="auto"/>
                <w:right w:val="none" w:sz="0" w:space="0" w:color="auto"/>
              </w:divBdr>
            </w:div>
          </w:divsChild>
        </w:div>
        <w:div w:id="1818108823">
          <w:marLeft w:val="0"/>
          <w:marRight w:val="0"/>
          <w:marTop w:val="0"/>
          <w:marBottom w:val="0"/>
          <w:divBdr>
            <w:top w:val="none" w:sz="0" w:space="0" w:color="auto"/>
            <w:left w:val="none" w:sz="0" w:space="0" w:color="auto"/>
            <w:bottom w:val="none" w:sz="0" w:space="0" w:color="auto"/>
            <w:right w:val="none" w:sz="0" w:space="0" w:color="auto"/>
          </w:divBdr>
          <w:divsChild>
            <w:div w:id="1924026286">
              <w:marLeft w:val="0"/>
              <w:marRight w:val="0"/>
              <w:marTop w:val="0"/>
              <w:marBottom w:val="0"/>
              <w:divBdr>
                <w:top w:val="none" w:sz="0" w:space="0" w:color="auto"/>
                <w:left w:val="none" w:sz="0" w:space="0" w:color="auto"/>
                <w:bottom w:val="none" w:sz="0" w:space="0" w:color="auto"/>
                <w:right w:val="none" w:sz="0" w:space="0" w:color="auto"/>
              </w:divBdr>
            </w:div>
          </w:divsChild>
        </w:div>
        <w:div w:id="1818691991">
          <w:marLeft w:val="0"/>
          <w:marRight w:val="0"/>
          <w:marTop w:val="0"/>
          <w:marBottom w:val="0"/>
          <w:divBdr>
            <w:top w:val="none" w:sz="0" w:space="0" w:color="auto"/>
            <w:left w:val="none" w:sz="0" w:space="0" w:color="auto"/>
            <w:bottom w:val="none" w:sz="0" w:space="0" w:color="auto"/>
            <w:right w:val="none" w:sz="0" w:space="0" w:color="auto"/>
          </w:divBdr>
          <w:divsChild>
            <w:div w:id="1709647357">
              <w:marLeft w:val="0"/>
              <w:marRight w:val="0"/>
              <w:marTop w:val="0"/>
              <w:marBottom w:val="0"/>
              <w:divBdr>
                <w:top w:val="none" w:sz="0" w:space="0" w:color="auto"/>
                <w:left w:val="none" w:sz="0" w:space="0" w:color="auto"/>
                <w:bottom w:val="none" w:sz="0" w:space="0" w:color="auto"/>
                <w:right w:val="none" w:sz="0" w:space="0" w:color="auto"/>
              </w:divBdr>
            </w:div>
          </w:divsChild>
        </w:div>
        <w:div w:id="1822649875">
          <w:marLeft w:val="0"/>
          <w:marRight w:val="0"/>
          <w:marTop w:val="0"/>
          <w:marBottom w:val="0"/>
          <w:divBdr>
            <w:top w:val="none" w:sz="0" w:space="0" w:color="auto"/>
            <w:left w:val="none" w:sz="0" w:space="0" w:color="auto"/>
            <w:bottom w:val="none" w:sz="0" w:space="0" w:color="auto"/>
            <w:right w:val="none" w:sz="0" w:space="0" w:color="auto"/>
          </w:divBdr>
          <w:divsChild>
            <w:div w:id="6911537">
              <w:marLeft w:val="0"/>
              <w:marRight w:val="0"/>
              <w:marTop w:val="0"/>
              <w:marBottom w:val="0"/>
              <w:divBdr>
                <w:top w:val="none" w:sz="0" w:space="0" w:color="auto"/>
                <w:left w:val="none" w:sz="0" w:space="0" w:color="auto"/>
                <w:bottom w:val="none" w:sz="0" w:space="0" w:color="auto"/>
                <w:right w:val="none" w:sz="0" w:space="0" w:color="auto"/>
              </w:divBdr>
            </w:div>
          </w:divsChild>
        </w:div>
        <w:div w:id="1831292288">
          <w:marLeft w:val="0"/>
          <w:marRight w:val="0"/>
          <w:marTop w:val="0"/>
          <w:marBottom w:val="0"/>
          <w:divBdr>
            <w:top w:val="none" w:sz="0" w:space="0" w:color="auto"/>
            <w:left w:val="none" w:sz="0" w:space="0" w:color="auto"/>
            <w:bottom w:val="none" w:sz="0" w:space="0" w:color="auto"/>
            <w:right w:val="none" w:sz="0" w:space="0" w:color="auto"/>
          </w:divBdr>
          <w:divsChild>
            <w:div w:id="908268368">
              <w:marLeft w:val="0"/>
              <w:marRight w:val="0"/>
              <w:marTop w:val="0"/>
              <w:marBottom w:val="0"/>
              <w:divBdr>
                <w:top w:val="none" w:sz="0" w:space="0" w:color="auto"/>
                <w:left w:val="none" w:sz="0" w:space="0" w:color="auto"/>
                <w:bottom w:val="none" w:sz="0" w:space="0" w:color="auto"/>
                <w:right w:val="none" w:sz="0" w:space="0" w:color="auto"/>
              </w:divBdr>
            </w:div>
          </w:divsChild>
        </w:div>
        <w:div w:id="1843622813">
          <w:marLeft w:val="0"/>
          <w:marRight w:val="0"/>
          <w:marTop w:val="0"/>
          <w:marBottom w:val="0"/>
          <w:divBdr>
            <w:top w:val="none" w:sz="0" w:space="0" w:color="auto"/>
            <w:left w:val="none" w:sz="0" w:space="0" w:color="auto"/>
            <w:bottom w:val="none" w:sz="0" w:space="0" w:color="auto"/>
            <w:right w:val="none" w:sz="0" w:space="0" w:color="auto"/>
          </w:divBdr>
          <w:divsChild>
            <w:div w:id="530067909">
              <w:marLeft w:val="0"/>
              <w:marRight w:val="0"/>
              <w:marTop w:val="0"/>
              <w:marBottom w:val="0"/>
              <w:divBdr>
                <w:top w:val="none" w:sz="0" w:space="0" w:color="auto"/>
                <w:left w:val="none" w:sz="0" w:space="0" w:color="auto"/>
                <w:bottom w:val="none" w:sz="0" w:space="0" w:color="auto"/>
                <w:right w:val="none" w:sz="0" w:space="0" w:color="auto"/>
              </w:divBdr>
            </w:div>
          </w:divsChild>
        </w:div>
        <w:div w:id="1858496556">
          <w:marLeft w:val="0"/>
          <w:marRight w:val="0"/>
          <w:marTop w:val="0"/>
          <w:marBottom w:val="0"/>
          <w:divBdr>
            <w:top w:val="none" w:sz="0" w:space="0" w:color="auto"/>
            <w:left w:val="none" w:sz="0" w:space="0" w:color="auto"/>
            <w:bottom w:val="none" w:sz="0" w:space="0" w:color="auto"/>
            <w:right w:val="none" w:sz="0" w:space="0" w:color="auto"/>
          </w:divBdr>
          <w:divsChild>
            <w:div w:id="80369393">
              <w:marLeft w:val="0"/>
              <w:marRight w:val="0"/>
              <w:marTop w:val="0"/>
              <w:marBottom w:val="0"/>
              <w:divBdr>
                <w:top w:val="none" w:sz="0" w:space="0" w:color="auto"/>
                <w:left w:val="none" w:sz="0" w:space="0" w:color="auto"/>
                <w:bottom w:val="none" w:sz="0" w:space="0" w:color="auto"/>
                <w:right w:val="none" w:sz="0" w:space="0" w:color="auto"/>
              </w:divBdr>
            </w:div>
          </w:divsChild>
        </w:div>
        <w:div w:id="1862664689">
          <w:marLeft w:val="0"/>
          <w:marRight w:val="0"/>
          <w:marTop w:val="0"/>
          <w:marBottom w:val="0"/>
          <w:divBdr>
            <w:top w:val="none" w:sz="0" w:space="0" w:color="auto"/>
            <w:left w:val="none" w:sz="0" w:space="0" w:color="auto"/>
            <w:bottom w:val="none" w:sz="0" w:space="0" w:color="auto"/>
            <w:right w:val="none" w:sz="0" w:space="0" w:color="auto"/>
          </w:divBdr>
          <w:divsChild>
            <w:div w:id="230501258">
              <w:marLeft w:val="0"/>
              <w:marRight w:val="0"/>
              <w:marTop w:val="0"/>
              <w:marBottom w:val="0"/>
              <w:divBdr>
                <w:top w:val="none" w:sz="0" w:space="0" w:color="auto"/>
                <w:left w:val="none" w:sz="0" w:space="0" w:color="auto"/>
                <w:bottom w:val="none" w:sz="0" w:space="0" w:color="auto"/>
                <w:right w:val="none" w:sz="0" w:space="0" w:color="auto"/>
              </w:divBdr>
            </w:div>
            <w:div w:id="1936356750">
              <w:marLeft w:val="0"/>
              <w:marRight w:val="0"/>
              <w:marTop w:val="0"/>
              <w:marBottom w:val="0"/>
              <w:divBdr>
                <w:top w:val="none" w:sz="0" w:space="0" w:color="auto"/>
                <w:left w:val="none" w:sz="0" w:space="0" w:color="auto"/>
                <w:bottom w:val="none" w:sz="0" w:space="0" w:color="auto"/>
                <w:right w:val="none" w:sz="0" w:space="0" w:color="auto"/>
              </w:divBdr>
            </w:div>
          </w:divsChild>
        </w:div>
        <w:div w:id="1875118077">
          <w:marLeft w:val="0"/>
          <w:marRight w:val="0"/>
          <w:marTop w:val="0"/>
          <w:marBottom w:val="0"/>
          <w:divBdr>
            <w:top w:val="none" w:sz="0" w:space="0" w:color="auto"/>
            <w:left w:val="none" w:sz="0" w:space="0" w:color="auto"/>
            <w:bottom w:val="none" w:sz="0" w:space="0" w:color="auto"/>
            <w:right w:val="none" w:sz="0" w:space="0" w:color="auto"/>
          </w:divBdr>
          <w:divsChild>
            <w:div w:id="66536586">
              <w:marLeft w:val="0"/>
              <w:marRight w:val="0"/>
              <w:marTop w:val="0"/>
              <w:marBottom w:val="0"/>
              <w:divBdr>
                <w:top w:val="none" w:sz="0" w:space="0" w:color="auto"/>
                <w:left w:val="none" w:sz="0" w:space="0" w:color="auto"/>
                <w:bottom w:val="none" w:sz="0" w:space="0" w:color="auto"/>
                <w:right w:val="none" w:sz="0" w:space="0" w:color="auto"/>
              </w:divBdr>
            </w:div>
          </w:divsChild>
        </w:div>
        <w:div w:id="1876655263">
          <w:marLeft w:val="0"/>
          <w:marRight w:val="0"/>
          <w:marTop w:val="0"/>
          <w:marBottom w:val="0"/>
          <w:divBdr>
            <w:top w:val="none" w:sz="0" w:space="0" w:color="auto"/>
            <w:left w:val="none" w:sz="0" w:space="0" w:color="auto"/>
            <w:bottom w:val="none" w:sz="0" w:space="0" w:color="auto"/>
            <w:right w:val="none" w:sz="0" w:space="0" w:color="auto"/>
          </w:divBdr>
          <w:divsChild>
            <w:div w:id="1718553687">
              <w:marLeft w:val="0"/>
              <w:marRight w:val="0"/>
              <w:marTop w:val="0"/>
              <w:marBottom w:val="0"/>
              <w:divBdr>
                <w:top w:val="none" w:sz="0" w:space="0" w:color="auto"/>
                <w:left w:val="none" w:sz="0" w:space="0" w:color="auto"/>
                <w:bottom w:val="none" w:sz="0" w:space="0" w:color="auto"/>
                <w:right w:val="none" w:sz="0" w:space="0" w:color="auto"/>
              </w:divBdr>
            </w:div>
          </w:divsChild>
        </w:div>
        <w:div w:id="1877812140">
          <w:marLeft w:val="0"/>
          <w:marRight w:val="0"/>
          <w:marTop w:val="0"/>
          <w:marBottom w:val="0"/>
          <w:divBdr>
            <w:top w:val="none" w:sz="0" w:space="0" w:color="auto"/>
            <w:left w:val="none" w:sz="0" w:space="0" w:color="auto"/>
            <w:bottom w:val="none" w:sz="0" w:space="0" w:color="auto"/>
            <w:right w:val="none" w:sz="0" w:space="0" w:color="auto"/>
          </w:divBdr>
          <w:divsChild>
            <w:div w:id="472407323">
              <w:marLeft w:val="0"/>
              <w:marRight w:val="0"/>
              <w:marTop w:val="0"/>
              <w:marBottom w:val="0"/>
              <w:divBdr>
                <w:top w:val="none" w:sz="0" w:space="0" w:color="auto"/>
                <w:left w:val="none" w:sz="0" w:space="0" w:color="auto"/>
                <w:bottom w:val="none" w:sz="0" w:space="0" w:color="auto"/>
                <w:right w:val="none" w:sz="0" w:space="0" w:color="auto"/>
              </w:divBdr>
            </w:div>
          </w:divsChild>
        </w:div>
        <w:div w:id="1878084908">
          <w:marLeft w:val="0"/>
          <w:marRight w:val="0"/>
          <w:marTop w:val="0"/>
          <w:marBottom w:val="0"/>
          <w:divBdr>
            <w:top w:val="none" w:sz="0" w:space="0" w:color="auto"/>
            <w:left w:val="none" w:sz="0" w:space="0" w:color="auto"/>
            <w:bottom w:val="none" w:sz="0" w:space="0" w:color="auto"/>
            <w:right w:val="none" w:sz="0" w:space="0" w:color="auto"/>
          </w:divBdr>
          <w:divsChild>
            <w:div w:id="1957448182">
              <w:marLeft w:val="0"/>
              <w:marRight w:val="0"/>
              <w:marTop w:val="0"/>
              <w:marBottom w:val="0"/>
              <w:divBdr>
                <w:top w:val="none" w:sz="0" w:space="0" w:color="auto"/>
                <w:left w:val="none" w:sz="0" w:space="0" w:color="auto"/>
                <w:bottom w:val="none" w:sz="0" w:space="0" w:color="auto"/>
                <w:right w:val="none" w:sz="0" w:space="0" w:color="auto"/>
              </w:divBdr>
            </w:div>
          </w:divsChild>
        </w:div>
        <w:div w:id="1880431420">
          <w:marLeft w:val="0"/>
          <w:marRight w:val="0"/>
          <w:marTop w:val="0"/>
          <w:marBottom w:val="0"/>
          <w:divBdr>
            <w:top w:val="none" w:sz="0" w:space="0" w:color="auto"/>
            <w:left w:val="none" w:sz="0" w:space="0" w:color="auto"/>
            <w:bottom w:val="none" w:sz="0" w:space="0" w:color="auto"/>
            <w:right w:val="none" w:sz="0" w:space="0" w:color="auto"/>
          </w:divBdr>
          <w:divsChild>
            <w:div w:id="1338847505">
              <w:marLeft w:val="0"/>
              <w:marRight w:val="0"/>
              <w:marTop w:val="0"/>
              <w:marBottom w:val="0"/>
              <w:divBdr>
                <w:top w:val="none" w:sz="0" w:space="0" w:color="auto"/>
                <w:left w:val="none" w:sz="0" w:space="0" w:color="auto"/>
                <w:bottom w:val="none" w:sz="0" w:space="0" w:color="auto"/>
                <w:right w:val="none" w:sz="0" w:space="0" w:color="auto"/>
              </w:divBdr>
            </w:div>
          </w:divsChild>
        </w:div>
        <w:div w:id="1889804122">
          <w:marLeft w:val="0"/>
          <w:marRight w:val="0"/>
          <w:marTop w:val="0"/>
          <w:marBottom w:val="0"/>
          <w:divBdr>
            <w:top w:val="none" w:sz="0" w:space="0" w:color="auto"/>
            <w:left w:val="none" w:sz="0" w:space="0" w:color="auto"/>
            <w:bottom w:val="none" w:sz="0" w:space="0" w:color="auto"/>
            <w:right w:val="none" w:sz="0" w:space="0" w:color="auto"/>
          </w:divBdr>
          <w:divsChild>
            <w:div w:id="1114863380">
              <w:marLeft w:val="0"/>
              <w:marRight w:val="0"/>
              <w:marTop w:val="0"/>
              <w:marBottom w:val="0"/>
              <w:divBdr>
                <w:top w:val="none" w:sz="0" w:space="0" w:color="auto"/>
                <w:left w:val="none" w:sz="0" w:space="0" w:color="auto"/>
                <w:bottom w:val="none" w:sz="0" w:space="0" w:color="auto"/>
                <w:right w:val="none" w:sz="0" w:space="0" w:color="auto"/>
              </w:divBdr>
            </w:div>
          </w:divsChild>
        </w:div>
        <w:div w:id="1890140383">
          <w:marLeft w:val="0"/>
          <w:marRight w:val="0"/>
          <w:marTop w:val="0"/>
          <w:marBottom w:val="0"/>
          <w:divBdr>
            <w:top w:val="none" w:sz="0" w:space="0" w:color="auto"/>
            <w:left w:val="none" w:sz="0" w:space="0" w:color="auto"/>
            <w:bottom w:val="none" w:sz="0" w:space="0" w:color="auto"/>
            <w:right w:val="none" w:sz="0" w:space="0" w:color="auto"/>
          </w:divBdr>
          <w:divsChild>
            <w:div w:id="2127769012">
              <w:marLeft w:val="0"/>
              <w:marRight w:val="0"/>
              <w:marTop w:val="0"/>
              <w:marBottom w:val="0"/>
              <w:divBdr>
                <w:top w:val="none" w:sz="0" w:space="0" w:color="auto"/>
                <w:left w:val="none" w:sz="0" w:space="0" w:color="auto"/>
                <w:bottom w:val="none" w:sz="0" w:space="0" w:color="auto"/>
                <w:right w:val="none" w:sz="0" w:space="0" w:color="auto"/>
              </w:divBdr>
            </w:div>
          </w:divsChild>
        </w:div>
        <w:div w:id="1897932207">
          <w:marLeft w:val="0"/>
          <w:marRight w:val="0"/>
          <w:marTop w:val="0"/>
          <w:marBottom w:val="0"/>
          <w:divBdr>
            <w:top w:val="none" w:sz="0" w:space="0" w:color="auto"/>
            <w:left w:val="none" w:sz="0" w:space="0" w:color="auto"/>
            <w:bottom w:val="none" w:sz="0" w:space="0" w:color="auto"/>
            <w:right w:val="none" w:sz="0" w:space="0" w:color="auto"/>
          </w:divBdr>
          <w:divsChild>
            <w:div w:id="278336176">
              <w:marLeft w:val="0"/>
              <w:marRight w:val="0"/>
              <w:marTop w:val="0"/>
              <w:marBottom w:val="0"/>
              <w:divBdr>
                <w:top w:val="none" w:sz="0" w:space="0" w:color="auto"/>
                <w:left w:val="none" w:sz="0" w:space="0" w:color="auto"/>
                <w:bottom w:val="none" w:sz="0" w:space="0" w:color="auto"/>
                <w:right w:val="none" w:sz="0" w:space="0" w:color="auto"/>
              </w:divBdr>
            </w:div>
          </w:divsChild>
        </w:div>
        <w:div w:id="1902672047">
          <w:marLeft w:val="0"/>
          <w:marRight w:val="0"/>
          <w:marTop w:val="0"/>
          <w:marBottom w:val="0"/>
          <w:divBdr>
            <w:top w:val="none" w:sz="0" w:space="0" w:color="auto"/>
            <w:left w:val="none" w:sz="0" w:space="0" w:color="auto"/>
            <w:bottom w:val="none" w:sz="0" w:space="0" w:color="auto"/>
            <w:right w:val="none" w:sz="0" w:space="0" w:color="auto"/>
          </w:divBdr>
          <w:divsChild>
            <w:div w:id="147328551">
              <w:marLeft w:val="0"/>
              <w:marRight w:val="0"/>
              <w:marTop w:val="0"/>
              <w:marBottom w:val="0"/>
              <w:divBdr>
                <w:top w:val="none" w:sz="0" w:space="0" w:color="auto"/>
                <w:left w:val="none" w:sz="0" w:space="0" w:color="auto"/>
                <w:bottom w:val="none" w:sz="0" w:space="0" w:color="auto"/>
                <w:right w:val="none" w:sz="0" w:space="0" w:color="auto"/>
              </w:divBdr>
            </w:div>
          </w:divsChild>
        </w:div>
        <w:div w:id="1914196384">
          <w:marLeft w:val="0"/>
          <w:marRight w:val="0"/>
          <w:marTop w:val="0"/>
          <w:marBottom w:val="0"/>
          <w:divBdr>
            <w:top w:val="none" w:sz="0" w:space="0" w:color="auto"/>
            <w:left w:val="none" w:sz="0" w:space="0" w:color="auto"/>
            <w:bottom w:val="none" w:sz="0" w:space="0" w:color="auto"/>
            <w:right w:val="none" w:sz="0" w:space="0" w:color="auto"/>
          </w:divBdr>
          <w:divsChild>
            <w:div w:id="433483193">
              <w:marLeft w:val="0"/>
              <w:marRight w:val="0"/>
              <w:marTop w:val="0"/>
              <w:marBottom w:val="0"/>
              <w:divBdr>
                <w:top w:val="none" w:sz="0" w:space="0" w:color="auto"/>
                <w:left w:val="none" w:sz="0" w:space="0" w:color="auto"/>
                <w:bottom w:val="none" w:sz="0" w:space="0" w:color="auto"/>
                <w:right w:val="none" w:sz="0" w:space="0" w:color="auto"/>
              </w:divBdr>
            </w:div>
          </w:divsChild>
        </w:div>
        <w:div w:id="1914967343">
          <w:marLeft w:val="0"/>
          <w:marRight w:val="0"/>
          <w:marTop w:val="0"/>
          <w:marBottom w:val="0"/>
          <w:divBdr>
            <w:top w:val="none" w:sz="0" w:space="0" w:color="auto"/>
            <w:left w:val="none" w:sz="0" w:space="0" w:color="auto"/>
            <w:bottom w:val="none" w:sz="0" w:space="0" w:color="auto"/>
            <w:right w:val="none" w:sz="0" w:space="0" w:color="auto"/>
          </w:divBdr>
          <w:divsChild>
            <w:div w:id="2005550488">
              <w:marLeft w:val="0"/>
              <w:marRight w:val="0"/>
              <w:marTop w:val="0"/>
              <w:marBottom w:val="0"/>
              <w:divBdr>
                <w:top w:val="none" w:sz="0" w:space="0" w:color="auto"/>
                <w:left w:val="none" w:sz="0" w:space="0" w:color="auto"/>
                <w:bottom w:val="none" w:sz="0" w:space="0" w:color="auto"/>
                <w:right w:val="none" w:sz="0" w:space="0" w:color="auto"/>
              </w:divBdr>
            </w:div>
          </w:divsChild>
        </w:div>
        <w:div w:id="1932156447">
          <w:marLeft w:val="0"/>
          <w:marRight w:val="0"/>
          <w:marTop w:val="0"/>
          <w:marBottom w:val="0"/>
          <w:divBdr>
            <w:top w:val="none" w:sz="0" w:space="0" w:color="auto"/>
            <w:left w:val="none" w:sz="0" w:space="0" w:color="auto"/>
            <w:bottom w:val="none" w:sz="0" w:space="0" w:color="auto"/>
            <w:right w:val="none" w:sz="0" w:space="0" w:color="auto"/>
          </w:divBdr>
          <w:divsChild>
            <w:div w:id="18357153">
              <w:marLeft w:val="0"/>
              <w:marRight w:val="0"/>
              <w:marTop w:val="0"/>
              <w:marBottom w:val="0"/>
              <w:divBdr>
                <w:top w:val="none" w:sz="0" w:space="0" w:color="auto"/>
                <w:left w:val="none" w:sz="0" w:space="0" w:color="auto"/>
                <w:bottom w:val="none" w:sz="0" w:space="0" w:color="auto"/>
                <w:right w:val="none" w:sz="0" w:space="0" w:color="auto"/>
              </w:divBdr>
            </w:div>
          </w:divsChild>
        </w:div>
        <w:div w:id="1939680240">
          <w:marLeft w:val="0"/>
          <w:marRight w:val="0"/>
          <w:marTop w:val="0"/>
          <w:marBottom w:val="0"/>
          <w:divBdr>
            <w:top w:val="none" w:sz="0" w:space="0" w:color="auto"/>
            <w:left w:val="none" w:sz="0" w:space="0" w:color="auto"/>
            <w:bottom w:val="none" w:sz="0" w:space="0" w:color="auto"/>
            <w:right w:val="none" w:sz="0" w:space="0" w:color="auto"/>
          </w:divBdr>
          <w:divsChild>
            <w:div w:id="1197428247">
              <w:marLeft w:val="0"/>
              <w:marRight w:val="0"/>
              <w:marTop w:val="0"/>
              <w:marBottom w:val="0"/>
              <w:divBdr>
                <w:top w:val="none" w:sz="0" w:space="0" w:color="auto"/>
                <w:left w:val="none" w:sz="0" w:space="0" w:color="auto"/>
                <w:bottom w:val="none" w:sz="0" w:space="0" w:color="auto"/>
                <w:right w:val="none" w:sz="0" w:space="0" w:color="auto"/>
              </w:divBdr>
            </w:div>
          </w:divsChild>
        </w:div>
        <w:div w:id="1940142242">
          <w:marLeft w:val="0"/>
          <w:marRight w:val="0"/>
          <w:marTop w:val="0"/>
          <w:marBottom w:val="0"/>
          <w:divBdr>
            <w:top w:val="none" w:sz="0" w:space="0" w:color="auto"/>
            <w:left w:val="none" w:sz="0" w:space="0" w:color="auto"/>
            <w:bottom w:val="none" w:sz="0" w:space="0" w:color="auto"/>
            <w:right w:val="none" w:sz="0" w:space="0" w:color="auto"/>
          </w:divBdr>
          <w:divsChild>
            <w:div w:id="2089107550">
              <w:marLeft w:val="0"/>
              <w:marRight w:val="0"/>
              <w:marTop w:val="0"/>
              <w:marBottom w:val="0"/>
              <w:divBdr>
                <w:top w:val="none" w:sz="0" w:space="0" w:color="auto"/>
                <w:left w:val="none" w:sz="0" w:space="0" w:color="auto"/>
                <w:bottom w:val="none" w:sz="0" w:space="0" w:color="auto"/>
                <w:right w:val="none" w:sz="0" w:space="0" w:color="auto"/>
              </w:divBdr>
            </w:div>
          </w:divsChild>
        </w:div>
        <w:div w:id="1940218872">
          <w:marLeft w:val="0"/>
          <w:marRight w:val="0"/>
          <w:marTop w:val="0"/>
          <w:marBottom w:val="0"/>
          <w:divBdr>
            <w:top w:val="none" w:sz="0" w:space="0" w:color="auto"/>
            <w:left w:val="none" w:sz="0" w:space="0" w:color="auto"/>
            <w:bottom w:val="none" w:sz="0" w:space="0" w:color="auto"/>
            <w:right w:val="none" w:sz="0" w:space="0" w:color="auto"/>
          </w:divBdr>
          <w:divsChild>
            <w:div w:id="259804252">
              <w:marLeft w:val="0"/>
              <w:marRight w:val="0"/>
              <w:marTop w:val="0"/>
              <w:marBottom w:val="0"/>
              <w:divBdr>
                <w:top w:val="none" w:sz="0" w:space="0" w:color="auto"/>
                <w:left w:val="none" w:sz="0" w:space="0" w:color="auto"/>
                <w:bottom w:val="none" w:sz="0" w:space="0" w:color="auto"/>
                <w:right w:val="none" w:sz="0" w:space="0" w:color="auto"/>
              </w:divBdr>
            </w:div>
          </w:divsChild>
        </w:div>
        <w:div w:id="1942450770">
          <w:marLeft w:val="0"/>
          <w:marRight w:val="0"/>
          <w:marTop w:val="0"/>
          <w:marBottom w:val="0"/>
          <w:divBdr>
            <w:top w:val="none" w:sz="0" w:space="0" w:color="auto"/>
            <w:left w:val="none" w:sz="0" w:space="0" w:color="auto"/>
            <w:bottom w:val="none" w:sz="0" w:space="0" w:color="auto"/>
            <w:right w:val="none" w:sz="0" w:space="0" w:color="auto"/>
          </w:divBdr>
          <w:divsChild>
            <w:div w:id="1147087321">
              <w:marLeft w:val="0"/>
              <w:marRight w:val="0"/>
              <w:marTop w:val="0"/>
              <w:marBottom w:val="0"/>
              <w:divBdr>
                <w:top w:val="none" w:sz="0" w:space="0" w:color="auto"/>
                <w:left w:val="none" w:sz="0" w:space="0" w:color="auto"/>
                <w:bottom w:val="none" w:sz="0" w:space="0" w:color="auto"/>
                <w:right w:val="none" w:sz="0" w:space="0" w:color="auto"/>
              </w:divBdr>
            </w:div>
          </w:divsChild>
        </w:div>
        <w:div w:id="1963340758">
          <w:marLeft w:val="0"/>
          <w:marRight w:val="0"/>
          <w:marTop w:val="0"/>
          <w:marBottom w:val="0"/>
          <w:divBdr>
            <w:top w:val="none" w:sz="0" w:space="0" w:color="auto"/>
            <w:left w:val="none" w:sz="0" w:space="0" w:color="auto"/>
            <w:bottom w:val="none" w:sz="0" w:space="0" w:color="auto"/>
            <w:right w:val="none" w:sz="0" w:space="0" w:color="auto"/>
          </w:divBdr>
          <w:divsChild>
            <w:div w:id="1204751187">
              <w:marLeft w:val="0"/>
              <w:marRight w:val="0"/>
              <w:marTop w:val="0"/>
              <w:marBottom w:val="0"/>
              <w:divBdr>
                <w:top w:val="none" w:sz="0" w:space="0" w:color="auto"/>
                <w:left w:val="none" w:sz="0" w:space="0" w:color="auto"/>
                <w:bottom w:val="none" w:sz="0" w:space="0" w:color="auto"/>
                <w:right w:val="none" w:sz="0" w:space="0" w:color="auto"/>
              </w:divBdr>
            </w:div>
          </w:divsChild>
        </w:div>
        <w:div w:id="1979066408">
          <w:marLeft w:val="0"/>
          <w:marRight w:val="0"/>
          <w:marTop w:val="0"/>
          <w:marBottom w:val="0"/>
          <w:divBdr>
            <w:top w:val="none" w:sz="0" w:space="0" w:color="auto"/>
            <w:left w:val="none" w:sz="0" w:space="0" w:color="auto"/>
            <w:bottom w:val="none" w:sz="0" w:space="0" w:color="auto"/>
            <w:right w:val="none" w:sz="0" w:space="0" w:color="auto"/>
          </w:divBdr>
          <w:divsChild>
            <w:div w:id="40250941">
              <w:marLeft w:val="0"/>
              <w:marRight w:val="0"/>
              <w:marTop w:val="0"/>
              <w:marBottom w:val="0"/>
              <w:divBdr>
                <w:top w:val="none" w:sz="0" w:space="0" w:color="auto"/>
                <w:left w:val="none" w:sz="0" w:space="0" w:color="auto"/>
                <w:bottom w:val="none" w:sz="0" w:space="0" w:color="auto"/>
                <w:right w:val="none" w:sz="0" w:space="0" w:color="auto"/>
              </w:divBdr>
            </w:div>
          </w:divsChild>
        </w:div>
        <w:div w:id="1990476425">
          <w:marLeft w:val="0"/>
          <w:marRight w:val="0"/>
          <w:marTop w:val="0"/>
          <w:marBottom w:val="0"/>
          <w:divBdr>
            <w:top w:val="none" w:sz="0" w:space="0" w:color="auto"/>
            <w:left w:val="none" w:sz="0" w:space="0" w:color="auto"/>
            <w:bottom w:val="none" w:sz="0" w:space="0" w:color="auto"/>
            <w:right w:val="none" w:sz="0" w:space="0" w:color="auto"/>
          </w:divBdr>
          <w:divsChild>
            <w:div w:id="2040540877">
              <w:marLeft w:val="0"/>
              <w:marRight w:val="0"/>
              <w:marTop w:val="0"/>
              <w:marBottom w:val="0"/>
              <w:divBdr>
                <w:top w:val="none" w:sz="0" w:space="0" w:color="auto"/>
                <w:left w:val="none" w:sz="0" w:space="0" w:color="auto"/>
                <w:bottom w:val="none" w:sz="0" w:space="0" w:color="auto"/>
                <w:right w:val="none" w:sz="0" w:space="0" w:color="auto"/>
              </w:divBdr>
            </w:div>
          </w:divsChild>
        </w:div>
        <w:div w:id="1994867945">
          <w:marLeft w:val="0"/>
          <w:marRight w:val="0"/>
          <w:marTop w:val="0"/>
          <w:marBottom w:val="0"/>
          <w:divBdr>
            <w:top w:val="none" w:sz="0" w:space="0" w:color="auto"/>
            <w:left w:val="none" w:sz="0" w:space="0" w:color="auto"/>
            <w:bottom w:val="none" w:sz="0" w:space="0" w:color="auto"/>
            <w:right w:val="none" w:sz="0" w:space="0" w:color="auto"/>
          </w:divBdr>
          <w:divsChild>
            <w:div w:id="1724134016">
              <w:marLeft w:val="0"/>
              <w:marRight w:val="0"/>
              <w:marTop w:val="0"/>
              <w:marBottom w:val="0"/>
              <w:divBdr>
                <w:top w:val="none" w:sz="0" w:space="0" w:color="auto"/>
                <w:left w:val="none" w:sz="0" w:space="0" w:color="auto"/>
                <w:bottom w:val="none" w:sz="0" w:space="0" w:color="auto"/>
                <w:right w:val="none" w:sz="0" w:space="0" w:color="auto"/>
              </w:divBdr>
            </w:div>
          </w:divsChild>
        </w:div>
        <w:div w:id="2000499589">
          <w:marLeft w:val="0"/>
          <w:marRight w:val="0"/>
          <w:marTop w:val="0"/>
          <w:marBottom w:val="0"/>
          <w:divBdr>
            <w:top w:val="none" w:sz="0" w:space="0" w:color="auto"/>
            <w:left w:val="none" w:sz="0" w:space="0" w:color="auto"/>
            <w:bottom w:val="none" w:sz="0" w:space="0" w:color="auto"/>
            <w:right w:val="none" w:sz="0" w:space="0" w:color="auto"/>
          </w:divBdr>
          <w:divsChild>
            <w:div w:id="1588423887">
              <w:marLeft w:val="0"/>
              <w:marRight w:val="0"/>
              <w:marTop w:val="0"/>
              <w:marBottom w:val="0"/>
              <w:divBdr>
                <w:top w:val="none" w:sz="0" w:space="0" w:color="auto"/>
                <w:left w:val="none" w:sz="0" w:space="0" w:color="auto"/>
                <w:bottom w:val="none" w:sz="0" w:space="0" w:color="auto"/>
                <w:right w:val="none" w:sz="0" w:space="0" w:color="auto"/>
              </w:divBdr>
            </w:div>
          </w:divsChild>
        </w:div>
        <w:div w:id="2007631942">
          <w:marLeft w:val="0"/>
          <w:marRight w:val="0"/>
          <w:marTop w:val="0"/>
          <w:marBottom w:val="0"/>
          <w:divBdr>
            <w:top w:val="none" w:sz="0" w:space="0" w:color="auto"/>
            <w:left w:val="none" w:sz="0" w:space="0" w:color="auto"/>
            <w:bottom w:val="none" w:sz="0" w:space="0" w:color="auto"/>
            <w:right w:val="none" w:sz="0" w:space="0" w:color="auto"/>
          </w:divBdr>
          <w:divsChild>
            <w:div w:id="825972462">
              <w:marLeft w:val="0"/>
              <w:marRight w:val="0"/>
              <w:marTop w:val="0"/>
              <w:marBottom w:val="0"/>
              <w:divBdr>
                <w:top w:val="none" w:sz="0" w:space="0" w:color="auto"/>
                <w:left w:val="none" w:sz="0" w:space="0" w:color="auto"/>
                <w:bottom w:val="none" w:sz="0" w:space="0" w:color="auto"/>
                <w:right w:val="none" w:sz="0" w:space="0" w:color="auto"/>
              </w:divBdr>
            </w:div>
          </w:divsChild>
        </w:div>
        <w:div w:id="2014258697">
          <w:marLeft w:val="0"/>
          <w:marRight w:val="0"/>
          <w:marTop w:val="0"/>
          <w:marBottom w:val="0"/>
          <w:divBdr>
            <w:top w:val="none" w:sz="0" w:space="0" w:color="auto"/>
            <w:left w:val="none" w:sz="0" w:space="0" w:color="auto"/>
            <w:bottom w:val="none" w:sz="0" w:space="0" w:color="auto"/>
            <w:right w:val="none" w:sz="0" w:space="0" w:color="auto"/>
          </w:divBdr>
          <w:divsChild>
            <w:div w:id="955138626">
              <w:marLeft w:val="0"/>
              <w:marRight w:val="0"/>
              <w:marTop w:val="0"/>
              <w:marBottom w:val="0"/>
              <w:divBdr>
                <w:top w:val="none" w:sz="0" w:space="0" w:color="auto"/>
                <w:left w:val="none" w:sz="0" w:space="0" w:color="auto"/>
                <w:bottom w:val="none" w:sz="0" w:space="0" w:color="auto"/>
                <w:right w:val="none" w:sz="0" w:space="0" w:color="auto"/>
              </w:divBdr>
            </w:div>
          </w:divsChild>
        </w:div>
        <w:div w:id="2025475531">
          <w:marLeft w:val="0"/>
          <w:marRight w:val="0"/>
          <w:marTop w:val="0"/>
          <w:marBottom w:val="0"/>
          <w:divBdr>
            <w:top w:val="none" w:sz="0" w:space="0" w:color="auto"/>
            <w:left w:val="none" w:sz="0" w:space="0" w:color="auto"/>
            <w:bottom w:val="none" w:sz="0" w:space="0" w:color="auto"/>
            <w:right w:val="none" w:sz="0" w:space="0" w:color="auto"/>
          </w:divBdr>
          <w:divsChild>
            <w:div w:id="2011442666">
              <w:marLeft w:val="0"/>
              <w:marRight w:val="0"/>
              <w:marTop w:val="0"/>
              <w:marBottom w:val="0"/>
              <w:divBdr>
                <w:top w:val="none" w:sz="0" w:space="0" w:color="auto"/>
                <w:left w:val="none" w:sz="0" w:space="0" w:color="auto"/>
                <w:bottom w:val="none" w:sz="0" w:space="0" w:color="auto"/>
                <w:right w:val="none" w:sz="0" w:space="0" w:color="auto"/>
              </w:divBdr>
            </w:div>
          </w:divsChild>
        </w:div>
        <w:div w:id="2057195498">
          <w:marLeft w:val="0"/>
          <w:marRight w:val="0"/>
          <w:marTop w:val="0"/>
          <w:marBottom w:val="0"/>
          <w:divBdr>
            <w:top w:val="none" w:sz="0" w:space="0" w:color="auto"/>
            <w:left w:val="none" w:sz="0" w:space="0" w:color="auto"/>
            <w:bottom w:val="none" w:sz="0" w:space="0" w:color="auto"/>
            <w:right w:val="none" w:sz="0" w:space="0" w:color="auto"/>
          </w:divBdr>
          <w:divsChild>
            <w:div w:id="174468045">
              <w:marLeft w:val="0"/>
              <w:marRight w:val="0"/>
              <w:marTop w:val="0"/>
              <w:marBottom w:val="0"/>
              <w:divBdr>
                <w:top w:val="none" w:sz="0" w:space="0" w:color="auto"/>
                <w:left w:val="none" w:sz="0" w:space="0" w:color="auto"/>
                <w:bottom w:val="none" w:sz="0" w:space="0" w:color="auto"/>
                <w:right w:val="none" w:sz="0" w:space="0" w:color="auto"/>
              </w:divBdr>
            </w:div>
          </w:divsChild>
        </w:div>
        <w:div w:id="2068797702">
          <w:marLeft w:val="0"/>
          <w:marRight w:val="0"/>
          <w:marTop w:val="0"/>
          <w:marBottom w:val="0"/>
          <w:divBdr>
            <w:top w:val="none" w:sz="0" w:space="0" w:color="auto"/>
            <w:left w:val="none" w:sz="0" w:space="0" w:color="auto"/>
            <w:bottom w:val="none" w:sz="0" w:space="0" w:color="auto"/>
            <w:right w:val="none" w:sz="0" w:space="0" w:color="auto"/>
          </w:divBdr>
          <w:divsChild>
            <w:div w:id="437530817">
              <w:marLeft w:val="0"/>
              <w:marRight w:val="0"/>
              <w:marTop w:val="0"/>
              <w:marBottom w:val="0"/>
              <w:divBdr>
                <w:top w:val="none" w:sz="0" w:space="0" w:color="auto"/>
                <w:left w:val="none" w:sz="0" w:space="0" w:color="auto"/>
                <w:bottom w:val="none" w:sz="0" w:space="0" w:color="auto"/>
                <w:right w:val="none" w:sz="0" w:space="0" w:color="auto"/>
              </w:divBdr>
            </w:div>
          </w:divsChild>
        </w:div>
        <w:div w:id="2078630721">
          <w:marLeft w:val="0"/>
          <w:marRight w:val="0"/>
          <w:marTop w:val="0"/>
          <w:marBottom w:val="0"/>
          <w:divBdr>
            <w:top w:val="none" w:sz="0" w:space="0" w:color="auto"/>
            <w:left w:val="none" w:sz="0" w:space="0" w:color="auto"/>
            <w:bottom w:val="none" w:sz="0" w:space="0" w:color="auto"/>
            <w:right w:val="none" w:sz="0" w:space="0" w:color="auto"/>
          </w:divBdr>
          <w:divsChild>
            <w:div w:id="654917900">
              <w:marLeft w:val="0"/>
              <w:marRight w:val="0"/>
              <w:marTop w:val="0"/>
              <w:marBottom w:val="0"/>
              <w:divBdr>
                <w:top w:val="none" w:sz="0" w:space="0" w:color="auto"/>
                <w:left w:val="none" w:sz="0" w:space="0" w:color="auto"/>
                <w:bottom w:val="none" w:sz="0" w:space="0" w:color="auto"/>
                <w:right w:val="none" w:sz="0" w:space="0" w:color="auto"/>
              </w:divBdr>
            </w:div>
          </w:divsChild>
        </w:div>
        <w:div w:id="2079474078">
          <w:marLeft w:val="0"/>
          <w:marRight w:val="0"/>
          <w:marTop w:val="0"/>
          <w:marBottom w:val="0"/>
          <w:divBdr>
            <w:top w:val="none" w:sz="0" w:space="0" w:color="auto"/>
            <w:left w:val="none" w:sz="0" w:space="0" w:color="auto"/>
            <w:bottom w:val="none" w:sz="0" w:space="0" w:color="auto"/>
            <w:right w:val="none" w:sz="0" w:space="0" w:color="auto"/>
          </w:divBdr>
          <w:divsChild>
            <w:div w:id="241765130">
              <w:marLeft w:val="0"/>
              <w:marRight w:val="0"/>
              <w:marTop w:val="0"/>
              <w:marBottom w:val="0"/>
              <w:divBdr>
                <w:top w:val="none" w:sz="0" w:space="0" w:color="auto"/>
                <w:left w:val="none" w:sz="0" w:space="0" w:color="auto"/>
                <w:bottom w:val="none" w:sz="0" w:space="0" w:color="auto"/>
                <w:right w:val="none" w:sz="0" w:space="0" w:color="auto"/>
              </w:divBdr>
            </w:div>
          </w:divsChild>
        </w:div>
        <w:div w:id="2084839571">
          <w:marLeft w:val="0"/>
          <w:marRight w:val="0"/>
          <w:marTop w:val="0"/>
          <w:marBottom w:val="0"/>
          <w:divBdr>
            <w:top w:val="none" w:sz="0" w:space="0" w:color="auto"/>
            <w:left w:val="none" w:sz="0" w:space="0" w:color="auto"/>
            <w:bottom w:val="none" w:sz="0" w:space="0" w:color="auto"/>
            <w:right w:val="none" w:sz="0" w:space="0" w:color="auto"/>
          </w:divBdr>
          <w:divsChild>
            <w:div w:id="1443038331">
              <w:marLeft w:val="0"/>
              <w:marRight w:val="0"/>
              <w:marTop w:val="0"/>
              <w:marBottom w:val="0"/>
              <w:divBdr>
                <w:top w:val="none" w:sz="0" w:space="0" w:color="auto"/>
                <w:left w:val="none" w:sz="0" w:space="0" w:color="auto"/>
                <w:bottom w:val="none" w:sz="0" w:space="0" w:color="auto"/>
                <w:right w:val="none" w:sz="0" w:space="0" w:color="auto"/>
              </w:divBdr>
            </w:div>
          </w:divsChild>
        </w:div>
        <w:div w:id="2094400363">
          <w:marLeft w:val="0"/>
          <w:marRight w:val="0"/>
          <w:marTop w:val="0"/>
          <w:marBottom w:val="0"/>
          <w:divBdr>
            <w:top w:val="none" w:sz="0" w:space="0" w:color="auto"/>
            <w:left w:val="none" w:sz="0" w:space="0" w:color="auto"/>
            <w:bottom w:val="none" w:sz="0" w:space="0" w:color="auto"/>
            <w:right w:val="none" w:sz="0" w:space="0" w:color="auto"/>
          </w:divBdr>
          <w:divsChild>
            <w:div w:id="1640573851">
              <w:marLeft w:val="0"/>
              <w:marRight w:val="0"/>
              <w:marTop w:val="0"/>
              <w:marBottom w:val="0"/>
              <w:divBdr>
                <w:top w:val="none" w:sz="0" w:space="0" w:color="auto"/>
                <w:left w:val="none" w:sz="0" w:space="0" w:color="auto"/>
                <w:bottom w:val="none" w:sz="0" w:space="0" w:color="auto"/>
                <w:right w:val="none" w:sz="0" w:space="0" w:color="auto"/>
              </w:divBdr>
            </w:div>
          </w:divsChild>
        </w:div>
        <w:div w:id="2107143160">
          <w:marLeft w:val="0"/>
          <w:marRight w:val="0"/>
          <w:marTop w:val="0"/>
          <w:marBottom w:val="0"/>
          <w:divBdr>
            <w:top w:val="none" w:sz="0" w:space="0" w:color="auto"/>
            <w:left w:val="none" w:sz="0" w:space="0" w:color="auto"/>
            <w:bottom w:val="none" w:sz="0" w:space="0" w:color="auto"/>
            <w:right w:val="none" w:sz="0" w:space="0" w:color="auto"/>
          </w:divBdr>
          <w:divsChild>
            <w:div w:id="710110235">
              <w:marLeft w:val="0"/>
              <w:marRight w:val="0"/>
              <w:marTop w:val="0"/>
              <w:marBottom w:val="0"/>
              <w:divBdr>
                <w:top w:val="none" w:sz="0" w:space="0" w:color="auto"/>
                <w:left w:val="none" w:sz="0" w:space="0" w:color="auto"/>
                <w:bottom w:val="none" w:sz="0" w:space="0" w:color="auto"/>
                <w:right w:val="none" w:sz="0" w:space="0" w:color="auto"/>
              </w:divBdr>
            </w:div>
          </w:divsChild>
        </w:div>
        <w:div w:id="2113551056">
          <w:marLeft w:val="0"/>
          <w:marRight w:val="0"/>
          <w:marTop w:val="0"/>
          <w:marBottom w:val="0"/>
          <w:divBdr>
            <w:top w:val="none" w:sz="0" w:space="0" w:color="auto"/>
            <w:left w:val="none" w:sz="0" w:space="0" w:color="auto"/>
            <w:bottom w:val="none" w:sz="0" w:space="0" w:color="auto"/>
            <w:right w:val="none" w:sz="0" w:space="0" w:color="auto"/>
          </w:divBdr>
          <w:divsChild>
            <w:div w:id="1449930738">
              <w:marLeft w:val="0"/>
              <w:marRight w:val="0"/>
              <w:marTop w:val="0"/>
              <w:marBottom w:val="0"/>
              <w:divBdr>
                <w:top w:val="none" w:sz="0" w:space="0" w:color="auto"/>
                <w:left w:val="none" w:sz="0" w:space="0" w:color="auto"/>
                <w:bottom w:val="none" w:sz="0" w:space="0" w:color="auto"/>
                <w:right w:val="none" w:sz="0" w:space="0" w:color="auto"/>
              </w:divBdr>
            </w:div>
          </w:divsChild>
        </w:div>
        <w:div w:id="2113890809">
          <w:marLeft w:val="0"/>
          <w:marRight w:val="0"/>
          <w:marTop w:val="0"/>
          <w:marBottom w:val="0"/>
          <w:divBdr>
            <w:top w:val="none" w:sz="0" w:space="0" w:color="auto"/>
            <w:left w:val="none" w:sz="0" w:space="0" w:color="auto"/>
            <w:bottom w:val="none" w:sz="0" w:space="0" w:color="auto"/>
            <w:right w:val="none" w:sz="0" w:space="0" w:color="auto"/>
          </w:divBdr>
          <w:divsChild>
            <w:div w:id="2096705299">
              <w:marLeft w:val="0"/>
              <w:marRight w:val="0"/>
              <w:marTop w:val="0"/>
              <w:marBottom w:val="0"/>
              <w:divBdr>
                <w:top w:val="none" w:sz="0" w:space="0" w:color="auto"/>
                <w:left w:val="none" w:sz="0" w:space="0" w:color="auto"/>
                <w:bottom w:val="none" w:sz="0" w:space="0" w:color="auto"/>
                <w:right w:val="none" w:sz="0" w:space="0" w:color="auto"/>
              </w:divBdr>
            </w:div>
          </w:divsChild>
        </w:div>
        <w:div w:id="2129003939">
          <w:marLeft w:val="0"/>
          <w:marRight w:val="0"/>
          <w:marTop w:val="0"/>
          <w:marBottom w:val="0"/>
          <w:divBdr>
            <w:top w:val="none" w:sz="0" w:space="0" w:color="auto"/>
            <w:left w:val="none" w:sz="0" w:space="0" w:color="auto"/>
            <w:bottom w:val="none" w:sz="0" w:space="0" w:color="auto"/>
            <w:right w:val="none" w:sz="0" w:space="0" w:color="auto"/>
          </w:divBdr>
          <w:divsChild>
            <w:div w:id="1988120762">
              <w:marLeft w:val="0"/>
              <w:marRight w:val="0"/>
              <w:marTop w:val="0"/>
              <w:marBottom w:val="0"/>
              <w:divBdr>
                <w:top w:val="none" w:sz="0" w:space="0" w:color="auto"/>
                <w:left w:val="none" w:sz="0" w:space="0" w:color="auto"/>
                <w:bottom w:val="none" w:sz="0" w:space="0" w:color="auto"/>
                <w:right w:val="none" w:sz="0" w:space="0" w:color="auto"/>
              </w:divBdr>
            </w:div>
          </w:divsChild>
        </w:div>
        <w:div w:id="2135908476">
          <w:marLeft w:val="0"/>
          <w:marRight w:val="0"/>
          <w:marTop w:val="0"/>
          <w:marBottom w:val="0"/>
          <w:divBdr>
            <w:top w:val="none" w:sz="0" w:space="0" w:color="auto"/>
            <w:left w:val="none" w:sz="0" w:space="0" w:color="auto"/>
            <w:bottom w:val="none" w:sz="0" w:space="0" w:color="auto"/>
            <w:right w:val="none" w:sz="0" w:space="0" w:color="auto"/>
          </w:divBdr>
          <w:divsChild>
            <w:div w:id="188639249">
              <w:marLeft w:val="0"/>
              <w:marRight w:val="0"/>
              <w:marTop w:val="0"/>
              <w:marBottom w:val="0"/>
              <w:divBdr>
                <w:top w:val="none" w:sz="0" w:space="0" w:color="auto"/>
                <w:left w:val="none" w:sz="0" w:space="0" w:color="auto"/>
                <w:bottom w:val="none" w:sz="0" w:space="0" w:color="auto"/>
                <w:right w:val="none" w:sz="0" w:space="0" w:color="auto"/>
              </w:divBdr>
            </w:div>
          </w:divsChild>
        </w:div>
        <w:div w:id="2142115165">
          <w:marLeft w:val="0"/>
          <w:marRight w:val="0"/>
          <w:marTop w:val="0"/>
          <w:marBottom w:val="0"/>
          <w:divBdr>
            <w:top w:val="none" w:sz="0" w:space="0" w:color="auto"/>
            <w:left w:val="none" w:sz="0" w:space="0" w:color="auto"/>
            <w:bottom w:val="none" w:sz="0" w:space="0" w:color="auto"/>
            <w:right w:val="none" w:sz="0" w:space="0" w:color="auto"/>
          </w:divBdr>
          <w:divsChild>
            <w:div w:id="1246301495">
              <w:marLeft w:val="0"/>
              <w:marRight w:val="0"/>
              <w:marTop w:val="0"/>
              <w:marBottom w:val="0"/>
              <w:divBdr>
                <w:top w:val="none" w:sz="0" w:space="0" w:color="auto"/>
                <w:left w:val="none" w:sz="0" w:space="0" w:color="auto"/>
                <w:bottom w:val="none" w:sz="0" w:space="0" w:color="auto"/>
                <w:right w:val="none" w:sz="0" w:space="0" w:color="auto"/>
              </w:divBdr>
            </w:div>
          </w:divsChild>
        </w:div>
        <w:div w:id="2145393155">
          <w:marLeft w:val="0"/>
          <w:marRight w:val="0"/>
          <w:marTop w:val="0"/>
          <w:marBottom w:val="0"/>
          <w:divBdr>
            <w:top w:val="none" w:sz="0" w:space="0" w:color="auto"/>
            <w:left w:val="none" w:sz="0" w:space="0" w:color="auto"/>
            <w:bottom w:val="none" w:sz="0" w:space="0" w:color="auto"/>
            <w:right w:val="none" w:sz="0" w:space="0" w:color="auto"/>
          </w:divBdr>
          <w:divsChild>
            <w:div w:id="130300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1997">
      <w:bodyDiv w:val="1"/>
      <w:marLeft w:val="0"/>
      <w:marRight w:val="0"/>
      <w:marTop w:val="0"/>
      <w:marBottom w:val="0"/>
      <w:divBdr>
        <w:top w:val="none" w:sz="0" w:space="0" w:color="auto"/>
        <w:left w:val="none" w:sz="0" w:space="0" w:color="auto"/>
        <w:bottom w:val="none" w:sz="0" w:space="0" w:color="auto"/>
        <w:right w:val="none" w:sz="0" w:space="0" w:color="auto"/>
      </w:divBdr>
    </w:div>
    <w:div w:id="700858819">
      <w:bodyDiv w:val="1"/>
      <w:marLeft w:val="0"/>
      <w:marRight w:val="0"/>
      <w:marTop w:val="0"/>
      <w:marBottom w:val="0"/>
      <w:divBdr>
        <w:top w:val="none" w:sz="0" w:space="0" w:color="auto"/>
        <w:left w:val="none" w:sz="0" w:space="0" w:color="auto"/>
        <w:bottom w:val="none" w:sz="0" w:space="0" w:color="auto"/>
        <w:right w:val="none" w:sz="0" w:space="0" w:color="auto"/>
      </w:divBdr>
    </w:div>
    <w:div w:id="1409646065">
      <w:bodyDiv w:val="1"/>
      <w:marLeft w:val="0"/>
      <w:marRight w:val="0"/>
      <w:marTop w:val="0"/>
      <w:marBottom w:val="0"/>
      <w:divBdr>
        <w:top w:val="none" w:sz="0" w:space="0" w:color="auto"/>
        <w:left w:val="none" w:sz="0" w:space="0" w:color="auto"/>
        <w:bottom w:val="none" w:sz="0" w:space="0" w:color="auto"/>
        <w:right w:val="none" w:sz="0" w:space="0" w:color="auto"/>
      </w:divBdr>
    </w:div>
    <w:div w:id="1708136311">
      <w:bodyDiv w:val="1"/>
      <w:marLeft w:val="0"/>
      <w:marRight w:val="0"/>
      <w:marTop w:val="0"/>
      <w:marBottom w:val="0"/>
      <w:divBdr>
        <w:top w:val="none" w:sz="0" w:space="0" w:color="auto"/>
        <w:left w:val="none" w:sz="0" w:space="0" w:color="auto"/>
        <w:bottom w:val="none" w:sz="0" w:space="0" w:color="auto"/>
        <w:right w:val="none" w:sz="0" w:space="0" w:color="auto"/>
      </w:divBdr>
      <w:divsChild>
        <w:div w:id="53048731">
          <w:marLeft w:val="0"/>
          <w:marRight w:val="0"/>
          <w:marTop w:val="0"/>
          <w:marBottom w:val="0"/>
          <w:divBdr>
            <w:top w:val="none" w:sz="0" w:space="0" w:color="auto"/>
            <w:left w:val="none" w:sz="0" w:space="0" w:color="auto"/>
            <w:bottom w:val="none" w:sz="0" w:space="0" w:color="auto"/>
            <w:right w:val="none" w:sz="0" w:space="0" w:color="auto"/>
          </w:divBdr>
        </w:div>
        <w:div w:id="197088936">
          <w:marLeft w:val="0"/>
          <w:marRight w:val="0"/>
          <w:marTop w:val="0"/>
          <w:marBottom w:val="0"/>
          <w:divBdr>
            <w:top w:val="none" w:sz="0" w:space="0" w:color="auto"/>
            <w:left w:val="none" w:sz="0" w:space="0" w:color="auto"/>
            <w:bottom w:val="none" w:sz="0" w:space="0" w:color="auto"/>
            <w:right w:val="none" w:sz="0" w:space="0" w:color="auto"/>
          </w:divBdr>
        </w:div>
        <w:div w:id="1522277929">
          <w:marLeft w:val="0"/>
          <w:marRight w:val="0"/>
          <w:marTop w:val="0"/>
          <w:marBottom w:val="0"/>
          <w:divBdr>
            <w:top w:val="none" w:sz="0" w:space="0" w:color="auto"/>
            <w:left w:val="none" w:sz="0" w:space="0" w:color="auto"/>
            <w:bottom w:val="none" w:sz="0" w:space="0" w:color="auto"/>
            <w:right w:val="none" w:sz="0" w:space="0" w:color="auto"/>
          </w:divBdr>
        </w:div>
      </w:divsChild>
    </w:div>
    <w:div w:id="179949671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footer" Target="footer11.xml" Id="rId26" /><Relationship Type="http://schemas.openxmlformats.org/officeDocument/2006/relationships/footer" Target="footer19.xml" Id="rId39" /><Relationship Type="http://schemas.openxmlformats.org/officeDocument/2006/relationships/footer" Target="footer6.xml" Id="rId21" /><Relationship Type="http://schemas.openxmlformats.org/officeDocument/2006/relationships/header" Target="header8.xml" Id="rId34" /><Relationship Type="http://schemas.openxmlformats.org/officeDocument/2006/relationships/header" Target="header12.xml" Id="rId42" /><Relationship Type="http://schemas.openxmlformats.org/officeDocument/2006/relationships/footer" Target="footer24.xml" Id="rId47" /><Relationship Type="http://schemas.openxmlformats.org/officeDocument/2006/relationships/footer" Target="footer27.xml" Id="rId50" /><Relationship Type="http://schemas.microsoft.com/office/2020/10/relationships/intelligence" Target="intelligence2.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oter" Target="footer14.xml" Id="rId29" /><Relationship Type="http://schemas.openxmlformats.org/officeDocument/2006/relationships/header" Target="header1.xml" Id="rId11" /><Relationship Type="http://schemas.openxmlformats.org/officeDocument/2006/relationships/footer" Target="footer9.xml" Id="rId24" /><Relationship Type="http://schemas.openxmlformats.org/officeDocument/2006/relationships/header" Target="header7.xml" Id="rId32" /><Relationship Type="http://schemas.openxmlformats.org/officeDocument/2006/relationships/footer" Target="footer18.xml" Id="rId37" /><Relationship Type="http://schemas.openxmlformats.org/officeDocument/2006/relationships/header" Target="header11.xml" Id="rId40" /><Relationship Type="http://schemas.openxmlformats.org/officeDocument/2006/relationships/footer" Target="footer22.xml" Id="rId45" /><Relationship Type="http://schemas.openxmlformats.org/officeDocument/2006/relationships/theme" Target="theme/theme1.xml" Id="rId53"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footer" Target="footer15.xml" Id="rId31" /><Relationship Type="http://schemas.openxmlformats.org/officeDocument/2006/relationships/header" Target="header13.xml" Id="rId44" /><Relationship Type="http://schemas.openxmlformats.org/officeDocument/2006/relationships/fontTable" Target="fontTable.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7.xml" Id="rId22" /><Relationship Type="http://schemas.openxmlformats.org/officeDocument/2006/relationships/footer" Target="footer12.xml" Id="rId27" /><Relationship Type="http://schemas.openxmlformats.org/officeDocument/2006/relationships/header" Target="header6.xml" Id="rId30" /><Relationship Type="http://schemas.openxmlformats.org/officeDocument/2006/relationships/footer" Target="footer17.xml" Id="rId35" /><Relationship Type="http://schemas.openxmlformats.org/officeDocument/2006/relationships/footer" Target="footer21.xml" Id="rId43" /><Relationship Type="http://schemas.openxmlformats.org/officeDocument/2006/relationships/footer" Target="footer25.xml" Id="rId48" /><Relationship Type="http://schemas.openxmlformats.org/officeDocument/2006/relationships/webSettings" Target="webSettings.xml" Id="rId8" /><Relationship Type="http://schemas.openxmlformats.org/officeDocument/2006/relationships/footer" Target="footer28.xml" Id="rId51" /><Relationship Type="http://schemas.openxmlformats.org/officeDocument/2006/relationships/customXml" Target="../customXml/item3.xml" Id="rId3" /><Relationship Type="http://schemas.openxmlformats.org/officeDocument/2006/relationships/footer" Target="footer1.xml" Id="rId12" /><Relationship Type="http://schemas.openxmlformats.org/officeDocument/2006/relationships/footer" Target="footer3.xml" Id="rId17" /><Relationship Type="http://schemas.openxmlformats.org/officeDocument/2006/relationships/footer" Target="footer10.xml" Id="rId25" /><Relationship Type="http://schemas.openxmlformats.org/officeDocument/2006/relationships/footer" Target="footer16.xml" Id="rId33" /><Relationship Type="http://schemas.openxmlformats.org/officeDocument/2006/relationships/header" Target="header10.xml" Id="rId38" /><Relationship Type="http://schemas.openxmlformats.org/officeDocument/2006/relationships/footer" Target="footer23.xml" Id="rId46" /><Relationship Type="http://schemas.openxmlformats.org/officeDocument/2006/relationships/footer" Target="footer5.xml" Id="rId20" /><Relationship Type="http://schemas.openxmlformats.org/officeDocument/2006/relationships/footer" Target="footer20.xml" Id="rId41" /><Relationship Type="http://schemas.microsoft.com/office/2019/05/relationships/documenttasks" Target="documenttasks/documenttasks1.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3.xml" Id="rId15" /><Relationship Type="http://schemas.openxmlformats.org/officeDocument/2006/relationships/footer" Target="footer8.xml" Id="rId23" /><Relationship Type="http://schemas.openxmlformats.org/officeDocument/2006/relationships/footer" Target="footer13.xml" Id="rId28" /><Relationship Type="http://schemas.openxmlformats.org/officeDocument/2006/relationships/header" Target="header9.xml" Id="rId36" /><Relationship Type="http://schemas.openxmlformats.org/officeDocument/2006/relationships/footer" Target="footer26.xml" Id="rId49" /></Relationships>
</file>

<file path=word/documenttasks/documenttasks1.xml><?xml version="1.0" encoding="utf-8"?>
<t:Tasks xmlns:t="http://schemas.microsoft.com/office/tasks/2019/documenttasks" xmlns:oel="http://schemas.microsoft.com/office/2019/extlst">
  <t:Task id="{AEE7803A-2ECE-4010-AF77-BFDAC574B902}">
    <t:Anchor>
      <t:Comment id="331321676"/>
    </t:Anchor>
    <t:History>
      <t:Event id="{03A0CD1B-A20E-43E5-AB28-B7C0CC46F0AD}" time="2024-04-09T22:10:55.03Z">
        <t:Attribution userId="S::renee.longman@energy.ca.gov::77429d54-8cb6-41f6-b6fe-c2052087f31a" userProvider="AD" userName="Longman, Renee@Energy"/>
        <t:Anchor>
          <t:Comment id="331321676"/>
        </t:Anchor>
        <t:Create/>
      </t:Event>
      <t:Event id="{22736C66-7F77-477B-A054-88087CDD0C96}" time="2024-04-09T22:10:55.03Z">
        <t:Attribution userId="S::renee.longman@energy.ca.gov::77429d54-8cb6-41f6-b6fe-c2052087f31a" userProvider="AD" userName="Longman, Renee@Energy"/>
        <t:Anchor>
          <t:Comment id="331321676"/>
        </t:Anchor>
        <t:Assign userId="S::Lisa.Worrall@energy.ca.gov::0d2d4093-23e1-4079-a11b-ef8f81126754" userProvider="AD" userName="Worrall, Lisa@Energy"/>
      </t:Event>
      <t:Event id="{3A5CAFDB-FFD5-441A-AC38-5F2AED6EDFF2}" time="2024-04-09T22:10:55.03Z">
        <t:Attribution userId="S::renee.longman@energy.ca.gov::77429d54-8cb6-41f6-b6fe-c2052087f31a" userProvider="AD" userName="Longman, Renee@Energy"/>
        <t:Anchor>
          <t:Comment id="331321676"/>
        </t:Anchor>
        <t:SetTitle title="@Worrall, Lisa@Energy Should these 3 questions be added to the worksheets for the individual resource sections? Thereby, the technical author would identify if these items were provided for their topic. Based on the results we could provide a summary …"/>
      </t:Event>
      <t:Event id="{3D574711-E8A1-4745-9014-6EDC2DA38A1A}" time="2024-04-09T22:27:38.536Z">
        <t:Attribution userId="S::lisa.worrall@energy.ca.gov::0d2d4093-23e1-4079-a11b-ef8f81126754" userProvider="AD" userName="Worrall, Lisa@Energy"/>
        <t:Anchor>
          <t:Comment id="755005939"/>
        </t:Anchor>
        <t:UnassignAll/>
      </t:Event>
      <t:Event id="{EFB12214-95A0-466C-9AF8-E8118ACCEA55}" time="2024-04-09T22:27:38.536Z">
        <t:Attribution userId="S::lisa.worrall@energy.ca.gov::0d2d4093-23e1-4079-a11b-ef8f81126754" userProvider="AD" userName="Worrall, Lisa@Energy"/>
        <t:Anchor>
          <t:Comment id="755005939"/>
        </t:Anchor>
        <t:Assign userId="S::Renee.Longman@Energy.ca.gov::77429d54-8cb6-41f6-b6fe-c2052087f31a" userProvider="AD" userName="Longman, Renee@Energy"/>
      </t:Event>
    </t:History>
  </t:Task>
  <t:Task id="{FD5086B9-A855-4364-AA4D-E3A239E9D5DF}">
    <t:Anchor>
      <t:Comment id="1902003423"/>
    </t:Anchor>
    <t:History>
      <t:Event id="{0A6777E7-5C78-4CE6-B526-F8D76CE9D88F}" time="2024-05-06T23:19:31.538Z">
        <t:Attribution userId="S::lisa.worrall@energy.ca.gov::0d2d4093-23e1-4079-a11b-ef8f81126754" userProvider="AD" userName="Worrall, Lisa@Energy"/>
        <t:Anchor>
          <t:Comment id="721773260"/>
        </t:Anchor>
        <t:Create/>
      </t:Event>
      <t:Event id="{F9014B8B-1798-41D2-9D1A-CE90FD69FE01}" time="2024-05-06T23:19:31.538Z">
        <t:Attribution userId="S::lisa.worrall@energy.ca.gov::0d2d4093-23e1-4079-a11b-ef8f81126754" userProvider="AD" userName="Worrall, Lisa@Energy"/>
        <t:Anchor>
          <t:Comment id="721773260"/>
        </t:Anchor>
        <t:Assign userId="S::Yifan.Ding@Energy.ca.gov::6d1c78d5-1184-4407-820e-0955517c992a" userProvider="AD" userName="Ding, Yifan@Energy"/>
      </t:Event>
      <t:Event id="{D176BA06-3D19-4A7D-A9B3-93C1B9A9C2F0}" time="2024-05-06T23:19:31.538Z">
        <t:Attribution userId="S::lisa.worrall@energy.ca.gov::0d2d4093-23e1-4079-a11b-ef8f81126754" userProvider="AD" userName="Worrall, Lisa@Energy"/>
        <t:Anchor>
          <t:Comment id="721773260"/>
        </t:Anchor>
        <t:SetTitle title="@Ding, Yifan@Energy @Potts, Winston@Energy @Hughes, Joseph@Energy Please see Alex's comment. Also, he has the same comment in the data requests. Let me know when you have addressed each comment and I can send back to Alex for his final approval. Thanks."/>
      </t:Event>
    </t:History>
  </t:Task>
  <t:Task id="{E74EFC80-070D-4000-A59E-83BC01AB7D82}">
    <t:Anchor>
      <t:Comment id="1001125194"/>
    </t:Anchor>
    <t:History>
      <t:Event id="{093FDFC4-8403-47F6-AA55-A7DDFA6045EF}" time="2024-05-06T16:03:57.737Z">
        <t:Attribution userId="S::lisa.worrall@energy.ca.gov::0d2d4093-23e1-4079-a11b-ef8f81126754" userProvider="AD" userName="Worrall, Lisa@Energy"/>
        <t:Anchor>
          <t:Comment id="1001125194"/>
        </t:Anchor>
        <t:Create/>
      </t:Event>
      <t:Event id="{616198E9-A3FC-4807-89A2-DDCAD08A4BA5}" time="2024-05-06T16:03:57.737Z">
        <t:Attribution userId="S::lisa.worrall@energy.ca.gov::0d2d4093-23e1-4079-a11b-ef8f81126754" userProvider="AD" userName="Worrall, Lisa@Energy"/>
        <t:Anchor>
          <t:Comment id="1001125194"/>
        </t:Anchor>
        <t:Assign userId="S::Brett.Fooks@energy.ca.gov::7bd829c8-d674-4c14-8dce-6cbfc9c5af8e" userProvider="AD" userName="Fooks, Brett@Energy"/>
      </t:Event>
      <t:Event id="{42C4F21B-5C40-43D1-9814-83AD8E03E4CE}" time="2024-05-06T16:03:57.737Z">
        <t:Attribution userId="S::lisa.worrall@energy.ca.gov::0d2d4093-23e1-4079-a11b-ef8f81126754" userProvider="AD" userName="Worrall, Lisa@Energy"/>
        <t:Anchor>
          <t:Comment id="1001125194"/>
        </t:Anchor>
        <t:SetTitle title="@Fooks, Brett@Energy and Steve- This either is applicable or isn't. If not applicable, you need no reference to the application section. If it is applicable, you need to evaluate whether it is complete and include a data request, if not complete. Can …"/>
      </t:Event>
    </t:History>
  </t:Task>
  <t:Task id="{3990F714-ADE6-496F-8281-339C8DA6EA32}">
    <t:Anchor>
      <t:Comment id="697836007"/>
    </t:Anchor>
    <t:History>
      <t:Event id="{282D28A3-1EDB-4F38-815F-F7195486ACA9}" time="2024-03-10T19:11:19.661Z">
        <t:Attribution userId="S::Lisa.Worrall@energy.ca.gov::0d2d4093-23e1-4079-a11b-ef8f81126754" userProvider="AD" userName="Worrall, Lisa@Energy"/>
        <t:Anchor>
          <t:Comment id="697836007"/>
        </t:Anchor>
        <t:Create/>
      </t:Event>
      <t:Event id="{6925038A-C382-45FE-AFE5-01DB685A486A}" time="2024-03-10T19:11:19.661Z">
        <t:Attribution userId="S::Lisa.Worrall@energy.ca.gov::0d2d4093-23e1-4079-a11b-ef8f81126754" userProvider="AD" userName="Worrall, Lisa@Energy"/>
        <t:Anchor>
          <t:Comment id="697836007"/>
        </t:Anchor>
        <t:Assign userId="S::james.ackerman@energy.ca.gov::3e1424f7-0245-4b30-a584-e8f617f37c0a" userProvider="AD" userName="Ackerman, James@Energy"/>
      </t:Event>
      <t:Event id="{779BBB62-BE67-4981-B2FF-E228E4A4E632}" time="2024-03-10T19:11:19.661Z">
        <t:Attribution userId="S::Lisa.Worrall@energy.ca.gov::0d2d4093-23e1-4079-a11b-ef8f81126754" userProvider="AD" userName="Worrall, Lisa@Energy"/>
        <t:Anchor>
          <t:Comment id="697836007"/>
        </t:Anchor>
        <t:SetTitle title="@Ackerman, James@Energy If this item is not complete, you need to create a data request and reference it in the information required column."/>
      </t:Event>
    </t:History>
  </t:Task>
  <t:Task id="{8B6BBCCA-24C5-4352-90DC-B5063D94C0D1}">
    <t:Anchor>
      <t:Comment id="1673166960"/>
    </t:Anchor>
    <t:History>
      <t:Event id="{AE81BBCD-16F2-420D-88C5-95F43873B134}" time="2024-04-24T23:34:17.661Z">
        <t:Attribution userId="S::lisa.worrall@energy.ca.gov::0d2d4093-23e1-4079-a11b-ef8f81126754" userProvider="AD" userName="Worrall, Lisa@Energy"/>
        <t:Anchor>
          <t:Comment id="1673166960"/>
        </t:Anchor>
        <t:Create/>
      </t:Event>
      <t:Event id="{E4533131-ADAF-4D80-9BAC-AB1E80AEEB95}" time="2024-04-24T23:34:17.661Z">
        <t:Attribution userId="S::lisa.worrall@energy.ca.gov::0d2d4093-23e1-4079-a11b-ef8f81126754" userProvider="AD" userName="Worrall, Lisa@Energy"/>
        <t:Anchor>
          <t:Comment id="1673166960"/>
        </t:Anchor>
        <t:Assign userId="S::Alex.Mayer@Energy.ca.gov::ef756fa8-50c4-4b6f-8836-2bd81c54dc1e" userProvider="AD" userName="Mayer, Alex@Energy"/>
      </t:Event>
      <t:Event id="{CB2B7E0C-C05E-48EF-86E7-30628959166D}" time="2024-04-24T23:34:17.661Z">
        <t:Attribution userId="S::lisa.worrall@energy.ca.gov::0d2d4093-23e1-4079-a11b-ef8f81126754" userProvider="AD" userName="Worrall, Lisa@Energy"/>
        <t:Anchor>
          <t:Comment id="1673166960"/>
        </t:Anchor>
        <t:SetTitle title="@Mayer, Alex@Energy @Kelsey, Tanner@Energy This item was listed in the matrix (Siting &amp; Environmental Branch Extranet - TN255774_20240417T173643_Mandatory Opt-In Regulations Crosswalk Matrix.pdf - All Documents (sharepoint.com)) on page 6 of the pdf. …"/>
      </t:Event>
    </t:History>
  </t:Task>
  <t:Task id="{2B10ABAE-E79F-47ED-A2B2-E82A9FEBE0DA}">
    <t:Anchor>
      <t:Comment id="1308537561"/>
    </t:Anchor>
    <t:History>
      <t:Event id="{FF2106FF-D081-480E-9CB3-3F0752238C8C}" time="2024-03-13T23:18:52.872Z">
        <t:Attribution userId="S::lisa.worrall@energy.ca.gov::0d2d4093-23e1-4079-a11b-ef8f81126754" userProvider="AD" userName="Worrall, Lisa@Energy"/>
        <t:Anchor>
          <t:Comment id="1793754331"/>
        </t:Anchor>
        <t:Create/>
      </t:Event>
      <t:Event id="{29616219-724E-431D-9224-24E16B9EA1AD}" time="2024-03-13T23:18:52.872Z">
        <t:Attribution userId="S::lisa.worrall@energy.ca.gov::0d2d4093-23e1-4079-a11b-ef8f81126754" userProvider="AD" userName="Worrall, Lisa@Energy"/>
        <t:Anchor>
          <t:Comment id="1793754331"/>
        </t:Anchor>
        <t:Assign userId="S::kenneth.salyphone@energy.ca.gov::85ef92f7-adba-4e25-9296-4fa7b86a25e8" userProvider="AD" userName="Salyphone, Kenneth@Energy"/>
      </t:Event>
      <t:Event id="{BE25ED71-5411-43C4-8096-C3991383F95B}" time="2024-03-13T23:18:52.872Z">
        <t:Attribution userId="S::lisa.worrall@energy.ca.gov::0d2d4093-23e1-4079-a11b-ef8f81126754" userProvider="AD" userName="Worrall, Lisa@Energy"/>
        <t:Anchor>
          <t:Comment id="1793754331"/>
        </t:Anchor>
        <t:SetTitle title="@Salyphone, Kenneth@Energy Please add a reference to the appropriate DR. Thanks."/>
      </t:Event>
      <t:Event id="{D6416583-E3B9-4B9D-95D4-2FEA87FE9F42}" time="2024-03-14T18:30:57.856Z">
        <t:Attribution userId="S::kenneth.salyphone@energy.ca.gov::85ef92f7-adba-4e25-9296-4fa7b86a25e8" userProvider="AD" userName="Salyphone, Kenneth@Energy"/>
        <t:Progress percentComplete="100"/>
      </t:Event>
    </t:History>
  </t:Task>
  <t:Task id="{C7F6AF94-2C01-4F1A-8615-7B53B660C96D}">
    <t:Anchor>
      <t:Comment id="777204707"/>
    </t:Anchor>
    <t:History>
      <t:Event id="{C135E84D-6F24-4769-9210-71826478D0A6}" time="2024-04-24T23:34:17.661Z">
        <t:Attribution userId="S::lisa.worrall@energy.ca.gov::0d2d4093-23e1-4079-a11b-ef8f81126754" userProvider="AD" userName="Worrall, Lisa@Energy"/>
        <t:Anchor>
          <t:Comment id="777204707"/>
        </t:Anchor>
        <t:Create/>
      </t:Event>
      <t:Event id="{395A09FF-A67F-493A-B644-2EA0E06B1358}" time="2024-04-24T23:34:17.661Z">
        <t:Attribution userId="S::lisa.worrall@energy.ca.gov::0d2d4093-23e1-4079-a11b-ef8f81126754" userProvider="AD" userName="Worrall, Lisa@Energy"/>
        <t:Anchor>
          <t:Comment id="777204707"/>
        </t:Anchor>
        <t:Assign userId="S::Alex.Mayer@Energy.ca.gov::ef756fa8-50c4-4b6f-8836-2bd81c54dc1e" userProvider="AD" userName="Mayer, Alex@Energy"/>
      </t:Event>
      <t:Event id="{E54DC7DD-FE97-4939-9AE5-A2C80F16166A}" time="2024-04-24T23:34:17.661Z">
        <t:Attribution userId="S::lisa.worrall@energy.ca.gov::0d2d4093-23e1-4079-a11b-ef8f81126754" userProvider="AD" userName="Worrall, Lisa@Energy"/>
        <t:Anchor>
          <t:Comment id="777204707"/>
        </t:Anchor>
        <t:SetTitle title="@Mayer, Alex@Energy @Kelsey, Tanner@Energy This item was listed in the matrix (Siting &amp; Environmental Branch Extranet - TN255774_20240417T173643_Mandatory Opt-In Regulations Crosswalk Matrix.pdf - All Documents (sharepoint.com)) on page 6 of the pdf. …"/>
      </t:Event>
    </t:History>
  </t:Task>
  <t:Task id="{90312298-F433-4F29-90B4-23E13B665D5A}">
    <t:Anchor>
      <t:Comment id="1020652934"/>
    </t:Anchor>
    <t:History>
      <t:Event id="{0394C232-9A7D-489D-9B2D-94FFACD11DB0}" time="2024-05-06T15:44:06.68Z">
        <t:Attribution userId="S::lisa.worrall@energy.ca.gov::0d2d4093-23e1-4079-a11b-ef8f81126754" userProvider="AD" userName="Worrall, Lisa@Energy"/>
        <t:Anchor>
          <t:Comment id="1020652934"/>
        </t:Anchor>
        <t:Create/>
      </t:Event>
      <t:Event id="{F7FD73A6-625F-464D-8A9D-552B198E3550}" time="2024-05-06T15:44:06.68Z">
        <t:Attribution userId="S::lisa.worrall@energy.ca.gov::0d2d4093-23e1-4079-a11b-ef8f81126754" userProvider="AD" userName="Worrall, Lisa@Energy"/>
        <t:Anchor>
          <t:Comment id="1020652934"/>
        </t:Anchor>
        <t:Assign userId="S::Brett.Fooks@energy.ca.gov::7bd829c8-d674-4c14-8dce-6cbfc9c5af8e" userProvider="AD" userName="Fooks, Brett@Energy"/>
      </t:Event>
      <t:Event id="{9F0EE5F5-7AC0-4D1C-A578-CF292F4C2666}" time="2024-05-06T15:44:06.68Z">
        <t:Attribution userId="S::lisa.worrall@energy.ca.gov::0d2d4093-23e1-4079-a11b-ef8f81126754" userProvider="AD" userName="Worrall, Lisa@Energy"/>
        <t:Anchor>
          <t:Comment id="1020652934"/>
        </t:Anchor>
        <t:SetTitle title="@Fooks, Brett@Energy and Aurie- this numbering is not correct. Can you fix it today. Thanks."/>
      </t:Event>
    </t:History>
  </t:Task>
  <t:Task id="{790F5CBA-E670-4D2E-A2DA-F5AEC4DCFC19}">
    <t:Anchor>
      <t:Comment id="1103226279"/>
    </t:Anchor>
    <t:History>
      <t:Event id="{74F4118B-CDA2-4430-A8BE-ACA90740FF0F}" time="2021-12-17T21:23:46.99Z">
        <t:Attribution userId="S::lisa.worrall@energy.ca.gov::0d2d4093-23e1-4079-a11b-ef8f81126754" userProvider="AD" userName="Worrall, Lisa@Energy"/>
        <t:Anchor>
          <t:Comment id="1103226279"/>
        </t:Anchor>
        <t:Create/>
      </t:Event>
      <t:Event id="{E1147E7F-8C30-421B-BD03-C4833BE4BDFB}" time="2021-12-17T21:23:46.99Z">
        <t:Attribution userId="S::lisa.worrall@energy.ca.gov::0d2d4093-23e1-4079-a11b-ef8f81126754" userProvider="AD" userName="Worrall, Lisa@Energy"/>
        <t:Anchor>
          <t:Comment id="1103226279"/>
        </t:Anchor>
        <t:Assign userId="S::Eric.Knight@energy.ca.gov::bd8cf540-56ef-48b8-92f8-e4d65fa9ff4b" userProvider="AD" userName="Knight, Eric@Energy"/>
      </t:Event>
      <t:Event id="{8D92BFAF-9449-4A79-8148-7BBEF8374E2F}" time="2021-12-17T21:23:46.99Z">
        <t:Attribution userId="S::lisa.worrall@energy.ca.gov::0d2d4093-23e1-4079-a11b-ef8f81126754" userProvider="AD" userName="Worrall, Lisa@Energy"/>
        <t:Anchor>
          <t:Comment id="1103226279"/>
        </t:Anchor>
        <t:SetTitle title="@Knight, Eric@Energy I don't know if you need to include this."/>
      </t:Event>
    </t:History>
  </t:Task>
  <t:Task id="{978A8889-AD08-41E2-A2C9-667A4C29E2E3}">
    <t:Anchor>
      <t:Comment id="679779048"/>
    </t:Anchor>
    <t:History>
      <t:Event id="{B5EC59F4-81D5-4DD6-A312-F07905D45865}" time="2023-08-14T19:22:00.672Z">
        <t:Attribution userId="S::Lisa.Worrall@energy.ca.gov::0d2d4093-23e1-4079-a11b-ef8f81126754" userProvider="AD" userName="Worrall, Lisa@Energy"/>
        <t:Anchor>
          <t:Comment id="679779048"/>
        </t:Anchor>
        <t:Create/>
      </t:Event>
      <t:Event id="{A3FB4877-91AA-4A40-BBEA-EBDD061A20C5}" time="2023-08-14T19:22:00.672Z">
        <t:Attribution userId="S::Lisa.Worrall@energy.ca.gov::0d2d4093-23e1-4079-a11b-ef8f81126754" userProvider="AD" userName="Worrall, Lisa@Energy"/>
        <t:Anchor>
          <t:Comment id="679779048"/>
        </t:Anchor>
        <t:Assign userId="S::Eric.Knight@energy.ca.gov::bd8cf540-56ef-48b8-92f8-e4d65fa9ff4b" userProvider="AD" userName="Knight, Eric@Energy"/>
      </t:Event>
      <t:Event id="{9869FAA0-343D-49FA-AED9-CA513EA296E6}" time="2023-08-14T19:22:00.672Z">
        <t:Attribution userId="S::Lisa.Worrall@energy.ca.gov::0d2d4093-23e1-4079-a11b-ef8f81126754" userProvider="AD" userName="Worrall, Lisa@Energy"/>
        <t:Anchor>
          <t:Comment id="679779048"/>
        </t:Anchor>
        <t:SetTitle title="@Knight, Eric@Energy How would you fee if we changed AFC to Application for all the DA worksheets?"/>
      </t:Event>
    </t:History>
  </t:Task>
  <t:Task id="{AAEB6669-DF96-4EDF-B3B4-45989906A2FE}">
    <t:Anchor>
      <t:Comment id="712505047"/>
    </t:Anchor>
    <t:History>
      <t:Event id="{255C90B2-ACA6-46B4-9A68-EB7558A8188D}" time="2024-08-27T16:50:56.971Z">
        <t:Attribution userId="S::erika.giorgi@energy.ca.gov::1324b266-6e80-455a-9ced-fcea2ce7bf1f" userProvider="AD" userName="Giorgi, Erika@Energy"/>
        <t:Anchor>
          <t:Comment id="653047674"/>
        </t:Anchor>
        <t:Create/>
      </t:Event>
      <t:Event id="{22536A99-7CD8-42CD-B411-876481F1F3AC}" time="2024-08-27T16:50:56.971Z">
        <t:Attribution userId="S::erika.giorgi@energy.ca.gov::1324b266-6e80-455a-9ced-fcea2ce7bf1f" userProvider="AD" userName="Giorgi, Erika@Energy"/>
        <t:Anchor>
          <t:Comment id="653047674"/>
        </t:Anchor>
        <t:Assign userId="S::Crystal.Cabrera@energy.ca.gov::00a33618-fff0-4d44-8250-bf5ec0303e6f" userProvider="AD" userName="Cabrera, Crystal@Energy"/>
      </t:Event>
      <t:Event id="{DAC83285-C0D2-4701-BCAA-3091B53A80A4}" time="2024-08-27T16:50:56.971Z">
        <t:Attribution userId="S::erika.giorgi@energy.ca.gov::1324b266-6e80-455a-9ced-fcea2ce7bf1f" userProvider="AD" userName="Giorgi, Erika@Energy"/>
        <t:Anchor>
          <t:Comment id="653047674"/>
        </t:Anchor>
        <t:SetTitle title="@Cabrera, Crystal@Energy"/>
      </t:Event>
    </t:History>
  </t:Task>
  <t:Task id="{CDA5D909-9298-41F9-BA42-5046DFBA0E23}">
    <t:Anchor>
      <t:Comment id="140251621"/>
    </t:Anchor>
    <t:History>
      <t:Event id="{AAC354E0-9670-48B9-8915-3F5A266F7AAB}" time="2024-03-08T23:54:18.914Z">
        <t:Attribution userId="S::lisa.worrall@energy.ca.gov::0d2d4093-23e1-4079-a11b-ef8f81126754" userProvider="AD" userName="Worrall, Lisa@Energy"/>
        <t:Anchor>
          <t:Comment id="1745803866"/>
        </t:Anchor>
        <t:Create/>
      </t:Event>
      <t:Event id="{9ECD35F1-DB52-426D-BAF3-E34106F2B066}" time="2024-03-08T23:54:18.914Z">
        <t:Attribution userId="S::lisa.worrall@energy.ca.gov::0d2d4093-23e1-4079-a11b-ef8f81126754" userProvider="AD" userName="Worrall, Lisa@Energy"/>
        <t:Anchor>
          <t:Comment id="1745803866"/>
        </t:Anchor>
        <t:Assign userId="S::Joseph.Hughes@energy.ca.gov::ea9b8b92-7873-4da2-a1ec-258687cf45bc" userProvider="AD" userName="Hughes, Joseph@Energy"/>
      </t:Event>
      <t:Event id="{919AA0AB-3CB2-4A42-8182-FAF3C10A4E58}" time="2024-03-08T23:54:18.914Z">
        <t:Attribution userId="S::lisa.worrall@energy.ca.gov::0d2d4093-23e1-4079-a11b-ef8f81126754" userProvider="AD" userName="Worrall, Lisa@Energy"/>
        <t:Anchor>
          <t:Comment id="1745803866"/>
        </t:Anchor>
        <t:SetTitle title="@Hughes, Joseph@Energy I was using the titles from our Appendix B titles, that's why it says TSSN. The actual analysis will say TLSN. Another example is Geologic Hazards (Appendix B) for the worksheet, but Geology, Paleontology and Minerals for the …"/>
      </t:Event>
      <t:Event id="{B7C33110-FA0E-4F38-BC60-A531CF44B4FC}" time="2024-03-09T18:13:12.784Z">
        <t:Attribution userId="S::joseph.hughes@energy.ca.gov::ea9b8b92-7873-4da2-a1ec-258687cf45bc" userProvider="AD" userName="Hughes, Joseph@Energy"/>
        <t:Progress percentComplete="100"/>
      </t:Event>
    </t:History>
  </t:Task>
  <t:Task id="{DD248B86-E415-44D7-94C5-F279E669B549}">
    <t:Anchor>
      <t:Comment id="1903723276"/>
    </t:Anchor>
    <t:History>
      <t:Event id="{1FB3BC47-6045-4468-A6E0-7CA01845FCFE}" time="2024-04-24T23:34:17.661Z">
        <t:Attribution userId="S::lisa.worrall@energy.ca.gov::0d2d4093-23e1-4079-a11b-ef8f81126754" userProvider="AD" userName="Worrall, Lisa@Energy"/>
        <t:Anchor>
          <t:Comment id="1903723276"/>
        </t:Anchor>
        <t:Create/>
      </t:Event>
      <t:Event id="{503B1D7E-A4A0-44BA-9884-A47C35D66BF9}" time="2024-04-24T23:34:17.661Z">
        <t:Attribution userId="S::lisa.worrall@energy.ca.gov::0d2d4093-23e1-4079-a11b-ef8f81126754" userProvider="AD" userName="Worrall, Lisa@Energy"/>
        <t:Anchor>
          <t:Comment id="1903723276"/>
        </t:Anchor>
        <t:Assign userId="S::Alex.Mayer@Energy.ca.gov::ef756fa8-50c4-4b6f-8836-2bd81c54dc1e" userProvider="AD" userName="Mayer, Alex@Energy"/>
      </t:Event>
      <t:Event id="{231754AC-19D3-4D20-992A-9D22CC0AFACB}" time="2024-04-24T23:34:17.661Z">
        <t:Attribution userId="S::lisa.worrall@energy.ca.gov::0d2d4093-23e1-4079-a11b-ef8f81126754" userProvider="AD" userName="Worrall, Lisa@Energy"/>
        <t:Anchor>
          <t:Comment id="1903723276"/>
        </t:Anchor>
        <t:SetTitle title="@Mayer, Alex@Energy @Kelsey, Tanner@Energy This item was listed in the matrix (Siting &amp; Environmental Branch Extranet - TN255774_20240417T173643_Mandatory Opt-In Regulations Crosswalk Matrix.pdf - All Documents (sharepoint.com)) on page 6 of the pdf. …"/>
      </t:Event>
    </t:History>
  </t:Task>
  <t:Task id="{60829C97-D1B3-46E9-BD41-A4692F241C26}">
    <t:Anchor>
      <t:Comment id="1882122014"/>
    </t:Anchor>
    <t:History>
      <t:Event id="{093E8BB5-15B6-4A54-A15D-A41146080E48}" time="2024-08-27T23:47:45.529Z">
        <t:Attribution userId="S::crystal.cabrera@energy.ca.gov::00a33618-fff0-4d44-8250-bf5ec0303e6f" userProvider="AD" userName="Cabrera, Crystal@Energy"/>
        <t:Anchor>
          <t:Comment id="1882122014"/>
        </t:Anchor>
        <t:Create/>
      </t:Event>
      <t:Event id="{900572D5-8270-49B6-BD0F-6094C85C2CF8}" time="2024-08-27T23:47:45.529Z">
        <t:Attribution userId="S::crystal.cabrera@energy.ca.gov::00a33618-fff0-4d44-8250-bf5ec0303e6f" userProvider="AD" userName="Cabrera, Crystal@Energy"/>
        <t:Anchor>
          <t:Comment id="1882122014"/>
        </t:Anchor>
        <t:Assign userId="S::Ann.Crisp@energy.ca.gov::57e80e4d-f27b-4526-bef2-7aece61668ae" userProvider="AD" userName="Crisp, Ann@Energy"/>
      </t:Event>
      <t:Event id="{BEFBCE49-4A3D-497D-9C87-4F61603177F1}" time="2024-08-27T23:47:45.529Z">
        <t:Attribution userId="S::crystal.cabrera@energy.ca.gov::00a33618-fff0-4d44-8250-bf5ec0303e6f" userProvider="AD" userName="Cabrera, Crystal@Energy"/>
        <t:Anchor>
          <t:Comment id="1882122014"/>
        </t:Anchor>
        <t:SetTitle title="@Crisp, Ann@Energy I am finished reviewing the socio WS. No comments or edits. Thanks, Crystal @Giorgi, Erika@Energy"/>
      </t:Event>
    </t:History>
  </t:Task>
  <t:Task id="{F0DDB111-E0F2-4D2B-955D-3AB1370311CC}">
    <t:Anchor>
      <t:Comment id="679780966"/>
    </t:Anchor>
    <t:History>
      <t:Event id="{08EDB3F8-CC97-4A0F-ABB2-177F6D419F3E}" time="2023-08-14T19:53:58.678Z">
        <t:Attribution userId="S::Lisa.Worrall@energy.ca.gov::0d2d4093-23e1-4079-a11b-ef8f81126754" userProvider="AD" userName="Worrall, Lisa@Energy"/>
        <t:Anchor>
          <t:Comment id="679780966"/>
        </t:Anchor>
        <t:Create/>
      </t:Event>
      <t:Event id="{E1586D2C-57D5-4C3A-8A46-0922245188F1}" time="2023-08-14T19:53:58.678Z">
        <t:Attribution userId="S::Lisa.Worrall@energy.ca.gov::0d2d4093-23e1-4079-a11b-ef8f81126754" userProvider="AD" userName="Worrall, Lisa@Energy"/>
        <t:Anchor>
          <t:Comment id="679780966"/>
        </t:Anchor>
        <t:Assign userId="S::Eric.Knight@energy.ca.gov::bd8cf540-56ef-48b8-92f8-e4d65fa9ff4b" userProvider="AD" userName="Knight, Eric@Energy"/>
      </t:Event>
      <t:Event id="{4FB57788-EED4-4A81-B12D-CFA631375843}" time="2023-08-14T19:53:58.678Z">
        <t:Attribution userId="S::Lisa.Worrall@energy.ca.gov::0d2d4093-23e1-4079-a11b-ef8f81126754" userProvider="AD" userName="Worrall, Lisa@Energy"/>
        <t:Anchor>
          <t:Comment id="679780966"/>
        </t:Anchor>
        <t:SetTitle title="@Knight, Eric@Energy Are all the highlighted areas required?"/>
      </t:Event>
    </t:History>
  </t:Task>
  <t:Task id="{C897D326-039C-4EAE-A7CD-A4B49410C2E9}">
    <t:Anchor>
      <t:Comment id="1807919922"/>
    </t:Anchor>
    <t:History>
      <t:Event id="{2D19D50A-4DED-4431-A0E5-FFFAF50EBFF3}" time="2024-08-27T14:33:07.812Z">
        <t:Attribution userId="S::tia.taylor@energy.ca.gov::cfd4deea-759e-4636-92d1-5f77cce3756b" userProvider="AD" userName="Taylor, Tia@Energy"/>
        <t:Anchor>
          <t:Comment id="864798900"/>
        </t:Anchor>
        <t:Create/>
      </t:Event>
      <t:Event id="{820CBF7A-B78C-4D0A-98F4-37F10870E2E9}" time="2024-08-27T14:33:07.812Z">
        <t:Attribution userId="S::tia.taylor@energy.ca.gov::cfd4deea-759e-4636-92d1-5f77cce3756b" userProvider="AD" userName="Taylor, Tia@Energy"/>
        <t:Anchor>
          <t:Comment id="864798900"/>
        </t:Anchor>
        <t:Assign userId="S::Andrea.Stroud@energy.ca.gov::144298c2-873e-4ce3-9e80-e6e852c750df" userProvider="AD" userName="Stroud, Andrea@Energy"/>
      </t:Event>
      <t:Event id="{64E5A8DF-F23E-4FA9-B1A0-4C5DAA46A341}" time="2024-08-27T14:33:07.812Z">
        <t:Attribution userId="S::tia.taylor@energy.ca.gov::cfd4deea-759e-4636-92d1-5f77cce3756b" userProvider="AD" userName="Taylor, Tia@Energy"/>
        <t:Anchor>
          <t:Comment id="864798900"/>
        </t:Anchor>
        <t:SetTitle title="@Stroud, Andrea@Energy I was rechecking this right now. So Yes, there was one listed species Watch List species Ca horned lark. What is confusing for me is that they said that there was a specific Appendix 3.2C that I never found that was titled &quot;CNDDB …"/>
      </t:Event>
    </t:History>
  </t:Task>
  <t:Task id="{9E463B16-24A1-492D-BA56-5EFFDAC85878}">
    <t:Anchor>
      <t:Comment id="881335496"/>
    </t:Anchor>
    <t:History>
      <t:Event id="{880448F3-E848-43C0-948A-88FE31F0C5E7}" time="2024-03-09T00:08:06.341Z">
        <t:Attribution userId="S::lisa.worrall@energy.ca.gov::0d2d4093-23e1-4079-a11b-ef8f81126754" userProvider="AD" userName="Worrall, Lisa@Energy"/>
        <t:Anchor>
          <t:Comment id="881335496"/>
        </t:Anchor>
        <t:Create/>
      </t:Event>
      <t:Event id="{18B3206E-416A-40E3-B447-52CFE9437D60}" time="2024-03-09T00:08:06.341Z">
        <t:Attribution userId="S::lisa.worrall@energy.ca.gov::0d2d4093-23e1-4079-a11b-ef8f81126754" userProvider="AD" userName="Worrall, Lisa@Energy"/>
        <t:Anchor>
          <t:Comment id="881335496"/>
        </t:Anchor>
        <t:Assign userId="S::kenneth.salyphone@energy.ca.gov::85ef92f7-adba-4e25-9296-4fa7b86a25e8" userProvider="AD" userName="Salyphone, Kenneth@Energy"/>
      </t:Event>
      <t:Event id="{AC36B9CA-DE13-431E-BB24-B52D9A076F1E}" time="2024-03-09T00:08:06.341Z">
        <t:Attribution userId="S::lisa.worrall@energy.ca.gov::0d2d4093-23e1-4079-a11b-ef8f81126754" userProvider="AD" userName="Worrall, Lisa@Energy"/>
        <t:Anchor>
          <t:Comment id="881335496"/>
        </t:Anchor>
        <t:SetTitle title="@Salyphone, Kenneth@Energy Please just reference the associated data request number(s). E.g. See DR NOISE-1."/>
      </t:Event>
    </t:History>
  </t:Task>
  <t:Task id="{3E330E26-7035-4F1F-BB24-4E81BC0C4DFA}">
    <t:Anchor>
      <t:Comment id="378807467"/>
    </t:Anchor>
    <t:History>
      <t:Event id="{249205CB-1813-4191-B53D-7075B5E5F5DF}" time="2024-08-27T06:18:51.21Z">
        <t:Attribution userId="S::Steven.Kerr@energy.ca.gov::9d422752-37e3-4059-909f-fb4a0e212c41" userProvider="AD" userName="Kerr, Steven@Energy"/>
        <t:Anchor>
          <t:Comment id="378807467"/>
        </t:Anchor>
        <t:Create/>
      </t:Event>
      <t:Event id="{9080C8D4-546D-4791-B969-5D7A6C7CE521}" time="2024-08-27T06:18:51.21Z">
        <t:Attribution userId="S::Steven.Kerr@energy.ca.gov::9d422752-37e3-4059-909f-fb4a0e212c41" userProvider="AD" userName="Kerr, Steven@Energy"/>
        <t:Anchor>
          <t:Comment id="378807467"/>
        </t:Anchor>
        <t:Assign userId="S::Ann.Crisp@energy.ca.gov::57e80e4d-f27b-4526-bef2-7aece61668ae" userProvider="AD" userName="Crisp, Ann@Energy"/>
      </t:Event>
      <t:Event id="{CF88E520-0B2F-4AA0-BA60-2F24A0A32AF8}" time="2024-08-27T06:18:51.21Z">
        <t:Attribution userId="S::Steven.Kerr@energy.ca.gov::9d422752-37e3-4059-909f-fb4a0e212c41" userProvider="AD" userName="Kerr, Steven@Energy"/>
        <t:Anchor>
          <t:Comment id="378807467"/>
        </t:Anchor>
        <t:SetTitle title="@Crisp, Ann@Energy transportation ready for your review"/>
      </t:Event>
    </t:History>
  </t:Task>
  <t:Task id="{E266622D-503C-47EF-BC9C-5122B0602EDC}">
    <t:Anchor>
      <t:Comment id="679792079"/>
    </t:Anchor>
    <t:History>
      <t:Event id="{08EDB3F8-CC97-4A0F-ABB2-177F6D419F3E}" time="2023-08-14T19:53:58.678Z">
        <t:Attribution userId="S::Lisa.Worrall@energy.ca.gov::0d2d4093-23e1-4079-a11b-ef8f81126754" userProvider="AD" userName="Worrall, Lisa@Energy"/>
        <t:Anchor>
          <t:Comment id="679792079"/>
        </t:Anchor>
        <t:Create/>
      </t:Event>
      <t:Event id="{E1586D2C-57D5-4C3A-8A46-0922245188F1}" time="2023-08-14T19:53:58.678Z">
        <t:Attribution userId="S::Lisa.Worrall@energy.ca.gov::0d2d4093-23e1-4079-a11b-ef8f81126754" userProvider="AD" userName="Worrall, Lisa@Energy"/>
        <t:Anchor>
          <t:Comment id="679792079"/>
        </t:Anchor>
        <t:Assign userId="S::Eric.Knight@energy.ca.gov::bd8cf540-56ef-48b8-92f8-e4d65fa9ff4b" userProvider="AD" userName="Knight, Eric@Energy"/>
      </t:Event>
      <t:Event id="{4FB57788-EED4-4A81-B12D-CFA631375843}" time="2023-08-14T19:53:58.678Z">
        <t:Attribution userId="S::Lisa.Worrall@energy.ca.gov::0d2d4093-23e1-4079-a11b-ef8f81126754" userProvider="AD" userName="Worrall, Lisa@Energy"/>
        <t:Anchor>
          <t:Comment id="679792079"/>
        </t:Anchor>
        <t:SetTitle title="@Knight, Eric@Energy Are all the highlighted areas required?"/>
      </t:Event>
      <t:Event id="{1401AF65-AC23-431B-99B1-2AFE25D885E9}" time="2023-08-15T18:51:37.646Z">
        <t:Attribution userId="S::eric.knight@energy.ca.gov::bd8cf540-56ef-48b8-92f8-e4d65fa9ff4b" userProvider="AD" userName="Knight, Eric@Energy"/>
        <t:Progress percentComplete="100"/>
      </t:Event>
    </t:History>
  </t:Task>
  <t:Task id="{249EAE9A-A5CF-402A-B03F-46D36E35CB0E}">
    <t:Anchor>
      <t:Comment id="248814346"/>
    </t:Anchor>
    <t:History>
      <t:Event id="{AC86407A-5A48-4D27-A659-7EB4A42EFC82}" time="2024-04-24T23:34:17.661Z">
        <t:Attribution userId="S::lisa.worrall@energy.ca.gov::0d2d4093-23e1-4079-a11b-ef8f81126754" userProvider="AD" userName="Worrall, Lisa@Energy"/>
        <t:Anchor>
          <t:Comment id="248814346"/>
        </t:Anchor>
        <t:Create/>
      </t:Event>
      <t:Event id="{6CB21C79-29BE-41AC-8E62-2821526C1D23}" time="2024-04-24T23:34:17.661Z">
        <t:Attribution userId="S::lisa.worrall@energy.ca.gov::0d2d4093-23e1-4079-a11b-ef8f81126754" userProvider="AD" userName="Worrall, Lisa@Energy"/>
        <t:Anchor>
          <t:Comment id="248814346"/>
        </t:Anchor>
        <t:Assign userId="S::Alex.Mayer@Energy.ca.gov::ef756fa8-50c4-4b6f-8836-2bd81c54dc1e" userProvider="AD" userName="Mayer, Alex@Energy"/>
      </t:Event>
      <t:Event id="{DBE90449-D54E-4590-9A5A-D819BB5AD186}" time="2024-04-24T23:34:17.661Z">
        <t:Attribution userId="S::lisa.worrall@energy.ca.gov::0d2d4093-23e1-4079-a11b-ef8f81126754" userProvider="AD" userName="Worrall, Lisa@Energy"/>
        <t:Anchor>
          <t:Comment id="248814346"/>
        </t:Anchor>
        <t:SetTitle title="@Mayer, Alex@Energy @Kelsey, Tanner@Energy This item was listed in the matrix (Siting &amp; Environmental Branch Extranet - TN255774_20240417T173643_Mandatory Opt-In Regulations Crosswalk Matrix.pdf - All Documents (sharepoint.com)) on page 6 of the pdf. …"/>
      </t:Event>
    </t:History>
  </t:Task>
  <t:Task id="{ECB4447B-819A-45A7-AA7B-74C7148C35A2}">
    <t:Anchor>
      <t:Comment id="711383681"/>
    </t:Anchor>
    <t:History>
      <t:Event id="{241B4E9B-AD03-45E2-8BB3-D8E893656F43}" time="2024-09-04T15:07:34.388Z">
        <t:Attribution userId="S::lisa.worrall@energy.ca.gov::0d2d4093-23e1-4079-a11b-ef8f81126754" userProvider="AD" userName="Worrall, Lisa@Energy"/>
        <t:Anchor>
          <t:Comment id="1646037302"/>
        </t:Anchor>
        <t:Create/>
      </t:Event>
      <t:Event id="{9428883E-B24A-4E7C-BD50-ECC0A2351AE0}" time="2024-09-04T15:07:34.388Z">
        <t:Attribution userId="S::lisa.worrall@energy.ca.gov::0d2d4093-23e1-4079-a11b-ef8f81126754" userProvider="AD" userName="Worrall, Lisa@Energy"/>
        <t:Anchor>
          <t:Comment id="1646037302"/>
        </t:Anchor>
        <t:Assign userId="S::tia.taylor@energy.ca.gov::cfd4deea-759e-4636-92d1-5f77cce3756b" userProvider="AD" userName="Taylor, Tia@Energy"/>
      </t:Event>
      <t:Event id="{7E9D44C5-D63C-41B0-B614-7906DD7A0DB2}" time="2024-09-04T15:07:34.388Z">
        <t:Attribution userId="S::lisa.worrall@energy.ca.gov::0d2d4093-23e1-4079-a11b-ef8f81126754" userProvider="AD" userName="Worrall, Lisa@Energy"/>
        <t:Anchor>
          <t:Comment id="1646037302"/>
        </t:Anchor>
        <t:SetTitle title="@Taylor, Tia@Energy @Stroud, Andrea@Energy @Knight, Eric@Energy This needs to be reviewed and updated. If there are any related DRs, please reference them here in the same format as currently shown. We need this addressed today. Thanks."/>
      </t:Event>
      <t:Event id="{F64027D5-3E04-4A53-92F1-FE3DDB77F7A7}" time="2024-09-05T23:50:20.913Z">
        <t:Attribution userId="S::Lisa.Worrall@energy.ca.gov::0d2d4093-23e1-4079-a11b-ef8f81126754" userProvider="AD" userName="Worrall, Lisa@Energy"/>
        <t:Progress percentComplete="100"/>
      </t:Event>
    </t:History>
  </t:Task>
  <t:Task id="{4D099709-442F-40FF-AF05-C27DE5123706}">
    <t:Anchor>
      <t:Comment id="1431899892"/>
    </t:Anchor>
    <t:History>
      <t:Event id="{0A8E154E-3C11-4368-9FD8-5F2BBA2AE98A}" time="2024-03-11T18:02:57.324Z">
        <t:Attribution userId="S::lisa.worrall@energy.ca.gov::0d2d4093-23e1-4079-a11b-ef8f81126754" userProvider="AD" userName="Worrall, Lisa@Energy"/>
        <t:Anchor>
          <t:Comment id="1431899892"/>
        </t:Anchor>
        <t:Create/>
      </t:Event>
      <t:Event id="{559436C5-BE9C-4763-997E-7FED899CFFAD}" time="2024-03-11T18:02:57.324Z">
        <t:Attribution userId="S::lisa.worrall@energy.ca.gov::0d2d4093-23e1-4079-a11b-ef8f81126754" userProvider="AD" userName="Worrall, Lisa@Energy"/>
        <t:Anchor>
          <t:Comment id="1431899892"/>
        </t:Anchor>
        <t:Assign userId="S::sudath.edirisuriya@energy.ca.gov::5d6d98c3-f6af-429e-8f2a-cbdba493ed1c" userProvider="AD" userName="Edirisuriya, Sudath@Energy"/>
      </t:Event>
      <t:Event id="{EA15576E-2D3D-4F93-9CDD-294882E688CC}" time="2024-03-11T18:02:57.324Z">
        <t:Attribution userId="S::lisa.worrall@energy.ca.gov::0d2d4093-23e1-4079-a11b-ef8f81126754" userProvider="AD" userName="Worrall, Lisa@Energy"/>
        <t:Anchor>
          <t:Comment id="1431899892"/>
        </t:Anchor>
        <t:SetTitle title="@Edirisuriya, Sudath@Energy Hi Sudath. Please enter where this item is discussed or if not discussed, where it should be discussed. Thanks."/>
      </t:Event>
    </t:History>
  </t:Task>
  <t:Task id="{8F2A75D6-337C-4462-93EE-DF95DDFF6584}">
    <t:Anchor>
      <t:Comment id="1520404288"/>
    </t:Anchor>
    <t:History>
      <t:Event id="{FDB8B968-2D41-43F3-AC99-3D8C194A539A}" time="2024-04-24T23:34:17.661Z">
        <t:Attribution userId="S::lisa.worrall@energy.ca.gov::0d2d4093-23e1-4079-a11b-ef8f81126754" userProvider="AD" userName="Worrall, Lisa@Energy"/>
        <t:Anchor>
          <t:Comment id="1520404288"/>
        </t:Anchor>
        <t:Create/>
      </t:Event>
      <t:Event id="{CAE08747-8DDD-4D16-9175-93F9CF32CC89}" time="2024-04-24T23:34:17.661Z">
        <t:Attribution userId="S::lisa.worrall@energy.ca.gov::0d2d4093-23e1-4079-a11b-ef8f81126754" userProvider="AD" userName="Worrall, Lisa@Energy"/>
        <t:Anchor>
          <t:Comment id="1520404288"/>
        </t:Anchor>
        <t:Assign userId="S::Alex.Mayer@Energy.ca.gov::ef756fa8-50c4-4b6f-8836-2bd81c54dc1e" userProvider="AD" userName="Mayer, Alex@Energy"/>
      </t:Event>
      <t:Event id="{1431986B-3C39-43EF-8E4F-C9EB4ECF062B}" time="2024-04-24T23:34:17.661Z">
        <t:Attribution userId="S::lisa.worrall@energy.ca.gov::0d2d4093-23e1-4079-a11b-ef8f81126754" userProvider="AD" userName="Worrall, Lisa@Energy"/>
        <t:Anchor>
          <t:Comment id="1520404288"/>
        </t:Anchor>
        <t:SetTitle title="@Mayer, Alex@Energy @Kelsey, Tanner@Energy This item was listed in the matrix (Siting &amp; Environmental Branch Extranet - TN255774_20240417T173643_Mandatory Opt-In Regulations Crosswalk Matrix.pdf - All Documents (sharepoint.com)) on page 6 of the pdf. …"/>
      </t:Event>
    </t:History>
  </t:Task>
  <t:Task id="{571DFFBE-F33A-4EE7-926F-35007FE7F669}">
    <t:Anchor>
      <t:Comment id="702752326"/>
    </t:Anchor>
    <t:History>
      <t:Event id="{16306C3E-35DD-44E7-88B0-0AE4300ACDEF}" time="2024-05-06T16:49:58.912Z">
        <t:Attribution userId="S::Lisa.Worrall@energy.ca.gov::0d2d4093-23e1-4079-a11b-ef8f81126754" userProvider="AD" userName="Worrall, Lisa@Energy"/>
        <t:Anchor>
          <t:Comment id="702752326"/>
        </t:Anchor>
        <t:Create/>
      </t:Event>
      <t:Event id="{C4B07592-181B-48CE-AAFC-C63D75092E52}" time="2024-05-06T16:49:58.912Z">
        <t:Attribution userId="S::Lisa.Worrall@energy.ca.gov::0d2d4093-23e1-4079-a11b-ef8f81126754" userProvider="AD" userName="Worrall, Lisa@Energy"/>
        <t:Anchor>
          <t:Comment id="702752326"/>
        </t:Anchor>
        <t:Assign userId="S::Steven.Kerr@energy.ca.gov::9d422752-37e3-4059-909f-fb4a0e212c41" userProvider="AD" userName="Kerr, Steven@Energy"/>
      </t:Event>
      <t:Event id="{41CAAFB1-2466-47BA-82B7-D5ADAA00F806}" time="2024-05-06T16:49:58.912Z">
        <t:Attribution userId="S::Lisa.Worrall@energy.ca.gov::0d2d4093-23e1-4079-a11b-ef8f81126754" userProvider="AD" userName="Worrall, Lisa@Energy"/>
        <t:Anchor>
          <t:Comment id="702752326"/>
        </t:Anchor>
        <t:SetTitle title="@Kerr, Steven@Energy and Fritts- Is this reference correct,?"/>
      </t:Event>
    </t:History>
  </t:Task>
  <t:Task id="{AABA1395-6A1D-47ED-A7F8-E6DB23EEE7AC}">
    <t:Anchor>
      <t:Comment id="779428237"/>
    </t:Anchor>
    <t:History>
      <t:Event id="{266C1CBB-E794-48AF-9A61-C95E7CB052CC}" time="2021-12-22T19:50:24.298Z">
        <t:Attribution userId="S::gaylene.cooper@energy.ca.gov::b01c0746-4a3e-495f-8bd7-2039d7a57670" userProvider="AD" userName="Cooper, Gaylene@Energy"/>
        <t:Anchor>
          <t:Comment id="779428237"/>
        </t:Anchor>
        <t:Create/>
      </t:Event>
      <t:Event id="{F91418E8-F340-4670-BBEE-9082B417DBF3}" time="2021-12-22T19:50:24.298Z">
        <t:Attribution userId="S::gaylene.cooper@energy.ca.gov::b01c0746-4a3e-495f-8bd7-2039d7a57670" userProvider="AD" userName="Cooper, Gaylene@Energy"/>
        <t:Anchor>
          <t:Comment id="779428237"/>
        </t:Anchor>
        <t:Assign userId="S::Eric.Knight@energy.ca.gov::bd8cf540-56ef-48b8-92f8-e4d65fa9ff4b" userProvider="AD" userName="Knight, Eric@Energy"/>
      </t:Event>
      <t:Event id="{736BED83-8F74-415D-BC39-F02735C37B1B}" time="2021-12-22T19:50:24.298Z">
        <t:Attribution userId="S::gaylene.cooper@energy.ca.gov::b01c0746-4a3e-495f-8bd7-2039d7a57670" userProvider="AD" userName="Cooper, Gaylene@Energy"/>
        <t:Anchor>
          <t:Comment id="779428237"/>
        </t:Anchor>
        <t:SetTitle title="Hey @Knight, Eric@Energy a couple of different uses of page within the doc - &quot;page&quot; &quot;p&quot; &quot;pg.&quot; Can you choose one and make it consistent throughout?"/>
      </t:Event>
    </t:History>
  </t:Task>
  <t:Task id="{0F1CED33-F7C9-4CA0-ABC5-B3F15490A2FE}">
    <t:Anchor>
      <t:Comment id="1314404140"/>
    </t:Anchor>
    <t:History>
      <t:Event id="{AD941655-FE7D-45DF-8311-AAF71BB283D2}" time="2024-03-11T17:53:18.103Z">
        <t:Attribution userId="S::lisa.worrall@energy.ca.gov::0d2d4093-23e1-4079-a11b-ef8f81126754" userProvider="AD" userName="Worrall, Lisa@Energy"/>
        <t:Anchor>
          <t:Comment id="1314404140"/>
        </t:Anchor>
        <t:Create/>
      </t:Event>
      <t:Event id="{FA755AD3-8705-41A7-A3E3-E3FC30A6F866}" time="2024-03-11T17:53:18.103Z">
        <t:Attribution userId="S::lisa.worrall@energy.ca.gov::0d2d4093-23e1-4079-a11b-ef8f81126754" userProvider="AD" userName="Worrall, Lisa@Energy"/>
        <t:Anchor>
          <t:Comment id="1314404140"/>
        </t:Anchor>
        <t:Assign userId="S::sudath.edirisuriya@energy.ca.gov::5d6d98c3-f6af-429e-8f2a-cbdba493ed1c" userProvider="AD" userName="Edirisuriya, Sudath@Energy"/>
      </t:Event>
      <t:Event id="{8B26FB73-2985-44A7-966A-1BC1DAF3973E}" time="2024-03-11T17:53:18.103Z">
        <t:Attribution userId="S::lisa.worrall@energy.ca.gov::0d2d4093-23e1-4079-a11b-ef8f81126754" userProvider="AD" userName="Worrall, Lisa@Energy"/>
        <t:Anchor>
          <t:Comment id="1314404140"/>
        </t:Anchor>
        <t:SetTitle title="@Edirisuriya, Sudath@Energy You need to enter a reference to where this item is discussed and if not discussed, refer to where it should be discussed. Thanks."/>
      </t:Event>
    </t:History>
  </t:Task>
  <t:Task id="{EC57349A-D0B5-455D-A231-48DB0B6DA000}">
    <t:Anchor>
      <t:Comment id="1472671268"/>
    </t:Anchor>
    <t:History>
      <t:Event id="{A5259AA7-BD80-43A4-AB14-6C6429EE90EA}" time="2021-12-20T20:23:34.507Z">
        <t:Attribution userId="S::eric.knight@energy.ca.gov::bd8cf540-56ef-48b8-92f8-e4d65fa9ff4b" userProvider="AD" userName="Knight, Eric@Energy"/>
        <t:Anchor>
          <t:Comment id="1472671268"/>
        </t:Anchor>
        <t:Create/>
      </t:Event>
      <t:Event id="{97306B9F-DECC-4A01-A561-79EF38B0B981}" time="2021-12-20T20:23:34.507Z">
        <t:Attribution userId="S::eric.knight@energy.ca.gov::bd8cf540-56ef-48b8-92f8-e4d65fa9ff4b" userProvider="AD" userName="Knight, Eric@Energy"/>
        <t:Anchor>
          <t:Comment id="1472671268"/>
        </t:Anchor>
        <t:Assign userId="S::Steven.Kerr@energy.ca.gov::9d422752-37e3-4059-909f-fb4a0e212c41" userProvider="AD" userName="Kerr, Steven@Energy"/>
      </t:Event>
      <t:Event id="{D837AF54-E6DE-4D6F-AB47-6164CF216559}" time="2021-12-20T20:23:34.507Z">
        <t:Attribution userId="S::eric.knight@energy.ca.gov::bd8cf540-56ef-48b8-92f8-e4d65fa9ff4b" userProvider="AD" userName="Knight, Eric@Energy"/>
        <t:Anchor>
          <t:Comment id="1472671268"/>
        </t:Anchor>
        <t:SetTitle title="@Kerr, Steven@Energy Accurate characterization? Any edits?"/>
      </t:Event>
    </t:History>
  </t:Task>
  <t:Task id="{485DE712-4498-4348-95FE-26AE74DC89DD}">
    <t:Anchor>
      <t:Comment id="1116113412"/>
    </t:Anchor>
    <t:History>
      <t:Event id="{A05FAD69-21E4-4FA2-9021-C6B55DFFC525}" time="2024-09-05T21:49:06.661Z">
        <t:Attribution userId="S::lisa.worrall@energy.ca.gov::0d2d4093-23e1-4079-a11b-ef8f81126754" userProvider="AD" userName="Worrall, Lisa@Energy"/>
        <t:Anchor>
          <t:Comment id="1116113412"/>
        </t:Anchor>
        <t:Create/>
      </t:Event>
      <t:Event id="{F98733D2-8D63-498A-8BFA-14CC30DB07C2}" time="2024-09-05T21:49:06.661Z">
        <t:Attribution userId="S::lisa.worrall@energy.ca.gov::0d2d4093-23e1-4079-a11b-ef8f81126754" userProvider="AD" userName="Worrall, Lisa@Energy"/>
        <t:Anchor>
          <t:Comment id="1116113412"/>
        </t:Anchor>
        <t:Assign userId="S::Eric.Knight@energy.ca.gov::bd8cf540-56ef-48b8-92f8-e4d65fa9ff4b" userProvider="AD" userName="Knight, Eric@Energy"/>
      </t:Event>
      <t:Event id="{5D84EBFA-0298-4508-B934-AC7572510B12}" time="2024-09-05T21:49:06.661Z">
        <t:Attribution userId="S::lisa.worrall@energy.ca.gov::0d2d4093-23e1-4079-a11b-ef8f81126754" userProvider="AD" userName="Worrall, Lisa@Energy"/>
        <t:Anchor>
          <t:Comment id="1116113412"/>
        </t:Anchor>
        <t:SetTitle title="@Knight, Eric@Energy @Crisp, Ann@Energy This is a regulation that we haven't included in the worksheets in the past and I am not sure why. As this is in Appendix B under project description, it appears that it is something we should be including in the …"/>
      </t:Event>
      <t:Event id="{3F5CEF37-CB8F-42B8-BF9E-B559DD9E0FAD}" time="2024-09-05T21:51:12.865Z">
        <t:Attribution userId="S::lisa.worrall@energy.ca.gov::0d2d4093-23e1-4079-a11b-ef8f81126754" userProvider="AD" userName="Worrall, Lisa@Energy"/>
        <t:Anchor>
          <t:Comment id="159861025"/>
        </t:Anchor>
        <t:UnassignAll/>
      </t:Event>
      <t:Event id="{39149B64-874B-483D-99B6-6B0B22F22B6C}" time="2024-09-05T21:51:12.865Z">
        <t:Attribution userId="S::lisa.worrall@energy.ca.gov::0d2d4093-23e1-4079-a11b-ef8f81126754" userProvider="AD" userName="Worrall, Lisa@Energy"/>
        <t:Anchor>
          <t:Comment id="159861025"/>
        </t:Anchor>
        <t:Assign userId="S::Joseph.Hughes@energy.ca.gov::ea9b8b92-7873-4da2-a1ec-258687cf45bc" userProvider="AD" userName="Hughes, Joseph@Energy"/>
      </t:Event>
      <t:Event id="{42E8DED8-8399-4AD0-BADF-FBF3346AF81E}" time="2024-09-05T23:53:47.256Z">
        <t:Attribution userId="S::Lisa.Worrall@energy.ca.gov::0d2d4093-23e1-4079-a11b-ef8f81126754" userProvider="AD" userName="Worrall, Lisa@Energy"/>
        <t:Progress percentComplete="100"/>
      </t:Event>
    </t:History>
  </t:Task>
  <t:Task id="{57BE72F9-5FD4-4B44-9297-807FA9FBF0E2}">
    <t:Anchor>
      <t:Comment id="2132780350"/>
    </t:Anchor>
    <t:History>
      <t:Event id="{D093FC09-0160-4FD2-8932-727A18A799CB}" time="2021-12-22T02:48:30.839Z">
        <t:Attribution userId="S::gaylene.cooper@energy.ca.gov::b01c0746-4a3e-495f-8bd7-2039d7a57670" userProvider="AD" userName="Cooper, Gaylene@Energy"/>
        <t:Anchor>
          <t:Comment id="2132780350"/>
        </t:Anchor>
        <t:Create/>
      </t:Event>
      <t:Event id="{18FA7E27-FA04-45E5-B71A-A1451321717E}" time="2021-12-22T02:48:30.839Z">
        <t:Attribution userId="S::gaylene.cooper@energy.ca.gov::b01c0746-4a3e-495f-8bd7-2039d7a57670" userProvider="AD" userName="Cooper, Gaylene@Energy"/>
        <t:Anchor>
          <t:Comment id="2132780350"/>
        </t:Anchor>
        <t:Assign userId="S::Drew.Bohan@energy.ca.gov::c1cb71ed-4b48-45a4-a897-c92282a31d3d" userProvider="AD" userName="Bohan, Drew@Energy"/>
      </t:Event>
      <t:Event id="{FFAC68FE-EF9A-4769-931D-609EEEFED0D2}" time="2021-12-22T02:48:30.839Z">
        <t:Attribution userId="S::gaylene.cooper@energy.ca.gov::b01c0746-4a3e-495f-8bd7-2039d7a57670" userProvider="AD" userName="Cooper, Gaylene@Energy"/>
        <t:Anchor>
          <t:Comment id="2132780350"/>
        </t:Anchor>
        <t:SetTitle title="@Bohan, Drew@Energy for review/approval"/>
      </t:Event>
      <t:Event id="{BD1E3863-34F6-45F1-B10B-23F7FE7A74ED}" time="2021-12-23T00:57:01.235Z">
        <t:Attribution userId="S::gaylene.cooper@energy.ca.gov::b01c0746-4a3e-495f-8bd7-2039d7a57670" userProvider="AD" userName="Cooper, Gaylene@Energy"/>
        <t:Anchor>
          <t:Comment id="948120149"/>
        </t:Anchor>
        <t:UnassignAll/>
      </t:Event>
      <t:Event id="{469F9A5C-AF82-4D90-B5B4-6B1E6B893604}" time="2021-12-23T00:57:01.235Z">
        <t:Attribution userId="S::gaylene.cooper@energy.ca.gov::b01c0746-4a3e-495f-8bd7-2039d7a57670" userProvider="AD" userName="Cooper, Gaylene@Energy"/>
        <t:Anchor>
          <t:Comment id="948120149"/>
        </t:Anchor>
        <t:Assign userId="S::Eric.Knight@energy.ca.gov::bd8cf540-56ef-48b8-92f8-e4d65fa9ff4b" userProvider="AD" userName="Knight, Eric@Energy"/>
      </t:Event>
    </t:History>
  </t:Task>
  <t:Task id="{B82C7535-3F7C-4CE4-AF3B-9A03981AD98E}">
    <t:Anchor>
      <t:Comment id="712205634"/>
    </t:Anchor>
    <t:History>
      <t:Event id="{8B9F8C07-9665-41EC-885C-1CD3E41A1D6C}" time="2024-09-04T15:16:09.08Z">
        <t:Attribution userId="S::lisa.worrall@energy.ca.gov::0d2d4093-23e1-4079-a11b-ef8f81126754" userProvider="AD" userName="Worrall, Lisa@Energy"/>
        <t:Anchor>
          <t:Comment id="1714060271"/>
        </t:Anchor>
        <t:Create/>
      </t:Event>
      <t:Event id="{1C8151D7-162D-435A-803D-6FD1FD34ADF5}" time="2024-09-04T15:16:09.08Z">
        <t:Attribution userId="S::lisa.worrall@energy.ca.gov::0d2d4093-23e1-4079-a11b-ef8f81126754" userProvider="AD" userName="Worrall, Lisa@Energy"/>
        <t:Anchor>
          <t:Comment id="1714060271"/>
        </t:Anchor>
        <t:Assign userId="S::Erika.Giorgi@energy.ca.gov::1324b266-6e80-455a-9ced-fcea2ce7bf1f" userProvider="AD" userName="Giorgi, Erika@Energy"/>
      </t:Event>
      <t:Event id="{BDDFEE8C-3E64-44CD-A56A-AAFBA46B4E42}" time="2024-09-04T15:16:09.08Z">
        <t:Attribution userId="S::lisa.worrall@energy.ca.gov::0d2d4093-23e1-4079-a11b-ef8f81126754" userProvider="AD" userName="Worrall, Lisa@Energy"/>
        <t:Anchor>
          <t:Comment id="1714060271"/>
        </t:Anchor>
        <t:SetTitle title="@Giorgi, Erika@Energy Is Facility Design approved by legal. Please let me know. Thanks."/>
      </t:Event>
      <t:Event id="{EEAFA9F7-2CDB-4791-ABEE-7F26AA895769}" time="2024-09-04T22:33:17.045Z">
        <t:Attribution userId="S::lisa.worrall@energy.ca.gov::0d2d4093-23e1-4079-a11b-ef8f81126754" userProvider="AD" userName="Worrall, Lisa@Energy"/>
        <t:Progress percentComplete="100"/>
      </t:Event>
    </t:History>
  </t:Task>
  <t:Task id="{7BBA59A5-0E1C-4AB6-94BD-014D3D6F3F48}">
    <t:Anchor>
      <t:Comment id="1130260060"/>
    </t:Anchor>
    <t:History>
      <t:Event id="{ACD30AE1-82FE-4DE2-948D-AAC71959934C}" time="2024-03-11T18:01:08.019Z">
        <t:Attribution userId="S::lisa.worrall@energy.ca.gov::0d2d4093-23e1-4079-a11b-ef8f81126754" userProvider="AD" userName="Worrall, Lisa@Energy"/>
        <t:Anchor>
          <t:Comment id="1130260060"/>
        </t:Anchor>
        <t:Create/>
      </t:Event>
      <t:Event id="{B3589324-61F0-418F-9492-42A78580AF5F}" time="2024-03-11T18:01:08.019Z">
        <t:Attribution userId="S::lisa.worrall@energy.ca.gov::0d2d4093-23e1-4079-a11b-ef8f81126754" userProvider="AD" userName="Worrall, Lisa@Energy"/>
        <t:Anchor>
          <t:Comment id="1130260060"/>
        </t:Anchor>
        <t:Assign userId="S::sudath.edirisuriya@energy.ca.gov::5d6d98c3-f6af-429e-8f2a-cbdba493ed1c" userProvider="AD" userName="Edirisuriya, Sudath@Energy"/>
      </t:Event>
      <t:Event id="{E1497D63-CFC0-45FD-9BA6-C3C08CB613E1}" time="2024-03-11T18:01:08.019Z">
        <t:Attribution userId="S::lisa.worrall@energy.ca.gov::0d2d4093-23e1-4079-a11b-ef8f81126754" userProvider="AD" userName="Worrall, Lisa@Energy"/>
        <t:Anchor>
          <t:Comment id="1130260060"/>
        </t:Anchor>
        <t:SetTitle title="@Edirisuriya, Sudath@Energy Please enter where this item is discussed or if not discussed, where it should be discussed. Thanks."/>
      </t:Event>
    </t:History>
  </t:Task>
  <t:Task id="{238159F0-F1AF-4B46-9662-EF0601E6EB8B}">
    <t:Anchor>
      <t:Comment id="2130243352"/>
    </t:Anchor>
    <t:History>
      <t:Event id="{A110A568-D9C1-495A-A644-1DDBF2A4FEC9}" time="2024-03-09T00:08:44.403Z">
        <t:Attribution userId="S::lisa.worrall@energy.ca.gov::0d2d4093-23e1-4079-a11b-ef8f81126754" userProvider="AD" userName="Worrall, Lisa@Energy"/>
        <t:Anchor>
          <t:Comment id="2130243352"/>
        </t:Anchor>
        <t:Create/>
      </t:Event>
      <t:Event id="{18428E53-9313-48BA-AE10-8B28F1FC4027}" time="2024-03-09T00:08:44.403Z">
        <t:Attribution userId="S::lisa.worrall@energy.ca.gov::0d2d4093-23e1-4079-a11b-ef8f81126754" userProvider="AD" userName="Worrall, Lisa@Energy"/>
        <t:Anchor>
          <t:Comment id="2130243352"/>
        </t:Anchor>
        <t:Assign userId="S::kenneth.salyphone@energy.ca.gov::85ef92f7-adba-4e25-9296-4fa7b86a25e8" userProvider="AD" userName="Salyphone, Kenneth@Energy"/>
      </t:Event>
      <t:Event id="{6B45E2D2-4754-41BF-B0A7-1966D4C3A47E}" time="2024-03-09T00:08:44.403Z">
        <t:Attribution userId="S::lisa.worrall@energy.ca.gov::0d2d4093-23e1-4079-a11b-ef8f81126754" userProvider="AD" userName="Worrall, Lisa@Energy"/>
        <t:Anchor>
          <t:Comment id="2130243352"/>
        </t:Anchor>
        <t:SetTitle title="@Salyphone, Kenneth@Energy Please reference the associated DR(s) only."/>
      </t:Event>
    </t:History>
  </t:Task>
  <t:Task id="{0F13E476-9848-4098-8D4F-BC17E1FE9CF9}">
    <t:Anchor>
      <t:Comment id="1288671390"/>
    </t:Anchor>
    <t:History>
      <t:Event id="{1BB12F1B-6811-4598-AE5F-A59CBF23BE3F}" time="2024-04-24T23:34:17.661Z">
        <t:Attribution userId="S::lisa.worrall@energy.ca.gov::0d2d4093-23e1-4079-a11b-ef8f81126754" userProvider="AD" userName="Worrall, Lisa@Energy"/>
        <t:Anchor>
          <t:Comment id="1288671390"/>
        </t:Anchor>
        <t:Create/>
      </t:Event>
      <t:Event id="{0ED6D4EF-EB5D-454F-9636-77C598517000}" time="2024-04-24T23:34:17.661Z">
        <t:Attribution userId="S::lisa.worrall@energy.ca.gov::0d2d4093-23e1-4079-a11b-ef8f81126754" userProvider="AD" userName="Worrall, Lisa@Energy"/>
        <t:Anchor>
          <t:Comment id="1288671390"/>
        </t:Anchor>
        <t:Assign userId="S::Alex.Mayer@Energy.ca.gov::ef756fa8-50c4-4b6f-8836-2bd81c54dc1e" userProvider="AD" userName="Mayer, Alex@Energy"/>
      </t:Event>
      <t:Event id="{DE6A3022-6A47-4C72-B4A7-D83D4F55F5C5}" time="2024-04-24T23:34:17.661Z">
        <t:Attribution userId="S::lisa.worrall@energy.ca.gov::0d2d4093-23e1-4079-a11b-ef8f81126754" userProvider="AD" userName="Worrall, Lisa@Energy"/>
        <t:Anchor>
          <t:Comment id="1288671390"/>
        </t:Anchor>
        <t:SetTitle title="@Mayer, Alex@Energy @Kelsey, Tanner@Energy This item was listed in the matrix (Siting &amp; Environmental Branch Extranet - TN255774_20240417T173643_Mandatory Opt-In Regulations Crosswalk Matrix.pdf - All Documents (sharepoint.com)) on page 6 of the pdf. …"/>
      </t:Event>
    </t:History>
  </t:Task>
  <t:Task id="{DC0EBCCE-3793-4E01-8924-F9A063E2EB81}">
    <t:Anchor>
      <t:Comment id="2119978549"/>
    </t:Anchor>
    <t:History>
      <t:Event id="{84BA54A2-5C74-440F-8A07-900258B5BBC4}" time="2024-08-26T16:11:22.215Z">
        <t:Attribution userId="S::Steven.Kerr@energy.ca.gov::9d422752-37e3-4059-909f-fb4a0e212c41" userProvider="AD" userName="Kerr, Steven@Energy"/>
        <t:Anchor>
          <t:Comment id="2119978549"/>
        </t:Anchor>
        <t:Create/>
      </t:Event>
      <t:Event id="{1657D08F-0781-4534-8629-81ABAA0C1028}" time="2024-08-26T16:11:22.215Z">
        <t:Attribution userId="S::Steven.Kerr@energy.ca.gov::9d422752-37e3-4059-909f-fb4a0e212c41" userProvider="AD" userName="Kerr, Steven@Energy"/>
        <t:Anchor>
          <t:Comment id="2119978549"/>
        </t:Anchor>
        <t:Assign userId="S::Ann.Crisp@energy.ca.gov::57e80e4d-f27b-4526-bef2-7aece61668ae" userProvider="AD" userName="Crisp, Ann@Energy"/>
      </t:Event>
      <t:Event id="{F917C13B-76C9-4B85-BEA0-7B599B9CF5D3}" time="2024-08-26T16:11:22.215Z">
        <t:Attribution userId="S::Steven.Kerr@energy.ca.gov::9d422752-37e3-4059-909f-fb4a0e212c41" userProvider="AD" userName="Kerr, Steven@Energy"/>
        <t:Anchor>
          <t:Comment id="2119978549"/>
        </t:Anchor>
        <t:SetTitle title="@Crisp, Ann@Energy These two rows ready for your review"/>
      </t:Event>
      <t:Event id="{D41C92F3-A2D9-46F1-B57E-C4922BB8250B}" time="2024-08-30T13:28:04.171Z">
        <t:Attribution userId="S::ann.crisp@energy.ca.gov::57e80e4d-f27b-4526-bef2-7aece61668ae" userProvider="AD" userName="Crisp, Ann@Energy"/>
        <t:Progress percentComplete="100"/>
      </t:Event>
    </t:History>
  </t:Task>
  <t:Task id="{F4C5E062-17F5-41DD-A8F5-26710E558419}">
    <t:Anchor>
      <t:Comment id="1874392439"/>
    </t:Anchor>
    <t:History>
      <t:Event id="{19DE6E0C-B076-42D6-9CD2-3B68897AAAF1}" time="2024-08-27T05:58:43.811Z">
        <t:Attribution userId="S::Steven.Kerr@energy.ca.gov::9d422752-37e3-4059-909f-fb4a0e212c41" userProvider="AD" userName="Kerr, Steven@Energy"/>
        <t:Anchor>
          <t:Comment id="646653415"/>
        </t:Anchor>
        <t:Create/>
      </t:Event>
      <t:Event id="{3493BFE1-FE12-4D7D-BDFB-608EB8437084}" time="2024-08-27T05:58:43.811Z">
        <t:Attribution userId="S::Steven.Kerr@energy.ca.gov::9d422752-37e3-4059-909f-fb4a0e212c41" userProvider="AD" userName="Kerr, Steven@Energy"/>
        <t:Anchor>
          <t:Comment id="646653415"/>
        </t:Anchor>
        <t:Assign userId="S::Ann.Crisp@energy.ca.gov::57e80e4d-f27b-4526-bef2-7aece61668ae" userProvider="AD" userName="Crisp, Ann@Energy"/>
      </t:Event>
      <t:Event id="{1C841DA8-E31F-4B61-B077-9FEBB9F18636}" time="2024-08-27T05:58:43.811Z">
        <t:Attribution userId="S::Steven.Kerr@energy.ca.gov::9d422752-37e3-4059-909f-fb4a0e212c41" userProvider="AD" userName="Kerr, Steven@Energy"/>
        <t:Anchor>
          <t:Comment id="646653415"/>
        </t:Anchor>
        <t:SetTitle title="@Crisp, Ann@Energy Socio worksheets ready for your review"/>
      </t:Event>
    </t:History>
  </t:Task>
  <t:Task id="{61AA976C-7918-4A19-9C8C-F157E0E5F449}">
    <t:Anchor>
      <t:Comment id="712451541"/>
    </t:Anchor>
    <t:History>
      <t:Event id="{D58DA7EC-447C-42F6-B554-FCF0A43106E3}" time="2024-08-27T13:29:20.26Z">
        <t:Attribution userId="S::ann.crisp@energy.ca.gov::57e80e4d-f27b-4526-bef2-7aece61668ae" userProvider="AD" userName="Crisp, Ann@Energy"/>
        <t:Anchor>
          <t:Comment id="1537935867"/>
        </t:Anchor>
        <t:Create/>
      </t:Event>
      <t:Event id="{B500B2D5-CB1B-496B-B753-F10A88EEA4A9}" time="2024-08-27T13:29:20.26Z">
        <t:Attribution userId="S::ann.crisp@energy.ca.gov::57e80e4d-f27b-4526-bef2-7aece61668ae" userProvider="AD" userName="Crisp, Ann@Energy"/>
        <t:Anchor>
          <t:Comment id="1537935867"/>
        </t:Anchor>
        <t:Assign userId="S::sudath.edirisuriya@energy.ca.gov::5d6d98c3-f6af-429e-8f2a-cbdba493ed1c" userProvider="AD" userName="Edirisuriya, Sudath@Energy"/>
      </t:Event>
      <t:Event id="{5B415C1F-442F-485F-89D5-8F6AE2E732E0}" time="2024-08-27T13:29:20.26Z">
        <t:Attribution userId="S::ann.crisp@energy.ca.gov::57e80e4d-f27b-4526-bef2-7aece61668ae" userProvider="AD" userName="Crisp, Ann@Energy"/>
        <t:Anchor>
          <t:Comment id="1537935867"/>
        </t:Anchor>
        <t:SetTitle title="@Edirisuriya, Sudath@Energy I put Appendix 2B, we are all set! thanks!"/>
      </t:Event>
    </t:History>
  </t:Task>
  <t:Task id="{F03226E9-33FF-4C53-819B-05D0749D9442}">
    <t:Anchor>
      <t:Comment id="1511564834"/>
    </t:Anchor>
    <t:History>
      <t:Event id="{BF7102FC-E8C4-40E3-9070-2046CC816AE9}" time="2024-08-27T16:59:53.608Z">
        <t:Attribution userId="S::Steven.Kerr@energy.ca.gov::9d422752-37e3-4059-909f-fb4a0e212c41" userProvider="AD" userName="Kerr, Steven@Energy"/>
        <t:Anchor>
          <t:Comment id="1511564834"/>
        </t:Anchor>
        <t:Create/>
      </t:Event>
      <t:Event id="{4B5AC5AC-166E-4929-9187-78934124C579}" time="2024-08-27T16:59:53.608Z">
        <t:Attribution userId="S::Steven.Kerr@energy.ca.gov::9d422752-37e3-4059-909f-fb4a0e212c41" userProvider="AD" userName="Kerr, Steven@Energy"/>
        <t:Anchor>
          <t:Comment id="1511564834"/>
        </t:Anchor>
        <t:Assign userId="S::Ann.Crisp@energy.ca.gov::57e80e4d-f27b-4526-bef2-7aece61668ae" userProvider="AD" userName="Crisp, Ann@Energy"/>
      </t:Event>
      <t:Event id="{E8D10A45-556B-494C-9EC2-333F27F14721}" time="2024-08-27T16:59:53.608Z">
        <t:Attribution userId="S::Steven.Kerr@energy.ca.gov::9d422752-37e3-4059-909f-fb4a0e212c41" userProvider="AD" userName="Kerr, Steven@Energy"/>
        <t:Anchor>
          <t:Comment id="1511564834"/>
        </t:Anchor>
        <t:SetTitle title="@Crisp, Ann@Energy Vis worksheets ready for your review"/>
      </t:Event>
    </t:History>
  </t:Task>
  <t:Task id="{DC9FFC5B-C8C3-498B-9A4A-4E856A129F37}">
    <t:Anchor>
      <t:Comment id="712505052"/>
    </t:Anchor>
    <t:History>
      <t:Event id="{61269C51-200B-4C75-814F-2C7FB7006618}" time="2024-08-27T16:50:39.834Z">
        <t:Attribution userId="S::erika.giorgi@energy.ca.gov::1324b266-6e80-455a-9ced-fcea2ce7bf1f" userProvider="AD" userName="Giorgi, Erika@Energy"/>
        <t:Anchor>
          <t:Comment id="316375807"/>
        </t:Anchor>
        <t:Create/>
      </t:Event>
      <t:Event id="{EC7C12A7-928C-47D7-953A-53E41CD659AD}" time="2024-08-27T16:50:39.834Z">
        <t:Attribution userId="S::erika.giorgi@energy.ca.gov::1324b266-6e80-455a-9ced-fcea2ce7bf1f" userProvider="AD" userName="Giorgi, Erika@Energy"/>
        <t:Anchor>
          <t:Comment id="316375807"/>
        </t:Anchor>
        <t:Assign userId="S::Crystal.Cabrera@energy.ca.gov::00a33618-fff0-4d44-8250-bf5ec0303e6f" userProvider="AD" userName="Cabrera, Crystal@Energy"/>
      </t:Event>
      <t:Event id="{ACBD95BF-3A91-468A-931A-80AEFE526D44}" time="2024-08-27T16:50:39.834Z">
        <t:Attribution userId="S::erika.giorgi@energy.ca.gov::1324b266-6e80-455a-9ced-fcea2ce7bf1f" userProvider="AD" userName="Giorgi, Erika@Energy"/>
        <t:Anchor>
          <t:Comment id="316375807"/>
        </t:Anchor>
        <t:SetTitle title="@Cabrera, Crystal@Energy"/>
      </t:Event>
    </t:History>
  </t:Task>
  <t:Task id="{7957EBE1-DFB5-44AD-AFD0-47EF816FBFAE}">
    <t:Anchor>
      <t:Comment id="2054982021"/>
    </t:Anchor>
    <t:History>
      <t:Event id="{92520775-5496-4EE2-9B29-FCF5881B5F58}" time="2024-08-27T16:54:27.668Z">
        <t:Attribution userId="S::erika.giorgi@energy.ca.gov::1324b266-6e80-455a-9ced-fcea2ce7bf1f" userProvider="AD" userName="Giorgi, Erika@Energy"/>
        <t:Anchor>
          <t:Comment id="822698703"/>
        </t:Anchor>
        <t:Create/>
      </t:Event>
      <t:Event id="{88792412-ECA0-4BD1-8FF6-BBB27BDCF51C}" time="2024-08-27T16:54:27.668Z">
        <t:Attribution userId="S::erika.giorgi@energy.ca.gov::1324b266-6e80-455a-9ced-fcea2ce7bf1f" userProvider="AD" userName="Giorgi, Erika@Energy"/>
        <t:Anchor>
          <t:Comment id="822698703"/>
        </t:Anchor>
        <t:Assign userId="S::Erika.Giorgi@energy.ca.gov::1324b266-6e80-455a-9ced-fcea2ce7bf1f" userProvider="AD" userName="Giorgi, Erika@Energy"/>
      </t:Event>
      <t:Event id="{EEC1EDB3-BAD0-4E14-A910-CE29EFB2E9B6}" time="2024-08-27T16:54:27.668Z">
        <t:Attribution userId="S::erika.giorgi@energy.ca.gov::1324b266-6e80-455a-9ced-fcea2ce7bf1f" userProvider="AD" userName="Giorgi, Erika@Energy"/>
        <t:Anchor>
          <t:Comment id="822698703"/>
        </t:Anchor>
        <t:SetTitle title="@Giorgi, Erika@Energy"/>
      </t:Event>
    </t:History>
  </t:Task>
  <t:Task id="{CA0504B5-4A4C-42FD-9940-A7486FA26EA1}">
    <t:Anchor>
      <t:Comment id="303755473"/>
    </t:Anchor>
    <t:History>
      <t:Event id="{D7F171CF-BF8A-44E3-9FDD-01F10D1FB1C5}" time="2024-09-04T15:19:51.779Z">
        <t:Attribution userId="S::lisa.worrall@energy.ca.gov::0d2d4093-23e1-4079-a11b-ef8f81126754" userProvider="AD" userName="Worrall, Lisa@Energy"/>
        <t:Anchor>
          <t:Comment id="1036638530"/>
        </t:Anchor>
        <t:Create/>
      </t:Event>
      <t:Event id="{25ED6197-96F5-42F5-A5C2-47AC3424687D}" time="2024-09-04T15:19:51.779Z">
        <t:Attribution userId="S::lisa.worrall@energy.ca.gov::0d2d4093-23e1-4079-a11b-ef8f81126754" userProvider="AD" userName="Worrall, Lisa@Energy"/>
        <t:Anchor>
          <t:Comment id="1036638530"/>
        </t:Anchor>
        <t:Assign userId="S::james.ackerman@energy.ca.gov::3e1424f7-0245-4b30-a584-e8f617f37c0a" userProvider="AD" userName="Ackerman, James@Energy"/>
      </t:Event>
      <t:Event id="{658DD820-C322-4838-B5F5-56FEF1747460}" time="2024-09-04T15:19:51.779Z">
        <t:Attribution userId="S::lisa.worrall@energy.ca.gov::0d2d4093-23e1-4079-a11b-ef8f81126754" userProvider="AD" userName="Worrall, Lisa@Energy"/>
        <t:Anchor>
          <t:Comment id="1036638530"/>
        </t:Anchor>
        <t:SetTitle title="@Ackerman, James@Energy What did you decide to do regarding this regulation. Should this reference DR PALEO-1 or be marked as complete. I think it could be marked as complete.  If you think it should be marked no and reference PALEO 2, then I believe …"/>
      </t:Event>
    </t:History>
  </t:Task>
  <t:Task id="{077B5C1C-AFCD-4237-A236-42AB86CE5002}">
    <t:Anchor>
      <t:Comment id="712437265"/>
    </t:Anchor>
    <t:History>
      <t:Event id="{E49DCE8C-C8B0-4109-A87C-E18BC4706748}" time="2024-08-27T16:59:13.03Z">
        <t:Attribution userId="S::erika.giorgi@energy.ca.gov::1324b266-6e80-455a-9ced-fcea2ce7bf1f" userProvider="AD" userName="Giorgi, Erika@Energy"/>
        <t:Anchor>
          <t:Comment id="709329116"/>
        </t:Anchor>
        <t:Create/>
      </t:Event>
      <t:Event id="{2A068AAF-345C-4B95-803D-9E17CA4925F1}" time="2024-08-27T16:59:13.03Z">
        <t:Attribution userId="S::erika.giorgi@energy.ca.gov::1324b266-6e80-455a-9ced-fcea2ce7bf1f" userProvider="AD" userName="Giorgi, Erika@Energy"/>
        <t:Anchor>
          <t:Comment id="709329116"/>
        </t:Anchor>
        <t:Assign userId="S::anthony.cusato@energy.ca.gov::b8359c82-6095-41eb-83cf-f750c64de08a" userProvider="AD" userName="Cusato, Anthony@Energy"/>
      </t:Event>
      <t:Event id="{73D23353-D2F7-46E9-87E0-EB07E1F4F98C}" time="2024-08-27T16:59:13.03Z">
        <t:Attribution userId="S::erika.giorgi@energy.ca.gov::1324b266-6e80-455a-9ced-fcea2ce7bf1f" userProvider="AD" userName="Giorgi, Erika@Energy"/>
        <t:Anchor>
          <t:Comment id="709329116"/>
        </t:Anchor>
        <t:SetTitle title="@Cusato, Anthony@Energy"/>
      </t:Event>
    </t:History>
  </t:Task>
  <t:Task id="{E90B03C6-A31C-44B3-8ED1-7E16AF07AC10}">
    <t:Anchor>
      <t:Comment id="712514544"/>
    </t:Anchor>
    <t:History>
      <t:Event id="{BEA86032-9175-44A1-8ACF-B8FA6C130C74}" time="2024-08-27T17:29:55.213Z">
        <t:Attribution userId="S::erika.giorgi@energy.ca.gov::1324b266-6e80-455a-9ced-fcea2ce7bf1f" userProvider="AD" userName="Giorgi, Erika@Energy"/>
        <t:Anchor>
          <t:Comment id="947096083"/>
        </t:Anchor>
        <t:Create/>
      </t:Event>
      <t:Event id="{BD01D4F6-E0F2-43A3-AA62-538C00775AFD}" time="2024-08-27T17:29:55.213Z">
        <t:Attribution userId="S::erika.giorgi@energy.ca.gov::1324b266-6e80-455a-9ced-fcea2ce7bf1f" userProvider="AD" userName="Giorgi, Erika@Energy"/>
        <t:Anchor>
          <t:Comment id="947096083"/>
        </t:Anchor>
        <t:Assign userId="S::anthony.cusato@energy.ca.gov::b8359c82-6095-41eb-83cf-f750c64de08a" userProvider="AD" userName="Cusato, Anthony@Energy"/>
      </t:Event>
      <t:Event id="{00F5C02B-E33C-4D8B-AD4A-7AD46A8A7172}" time="2024-08-27T17:29:55.213Z">
        <t:Attribution userId="S::erika.giorgi@energy.ca.gov::1324b266-6e80-455a-9ced-fcea2ce7bf1f" userProvider="AD" userName="Giorgi, Erika@Energy"/>
        <t:Anchor>
          <t:Comment id="947096083"/>
        </t:Anchor>
        <t:SetTitle title="@Cusato, Anthony@Energy"/>
      </t:Event>
    </t:History>
  </t:Task>
  <t:Task id="{69CC26A0-764A-4026-8457-AB22E3A9A33D}">
    <t:Anchor>
      <t:Comment id="2141778731"/>
    </t:Anchor>
    <t:History>
      <t:Event id="{F7A24230-BB6F-471C-B882-C67B841B2AAB}" time="2024-08-23T22:49:35.066Z">
        <t:Attribution userId="S::Brett.Fooks@energy.ca.gov::7bd829c8-d674-4c14-8dce-6cbfc9c5af8e" userProvider="AD" userName="Fooks, Brett@Energy"/>
        <t:Anchor>
          <t:Comment id="2141778731"/>
        </t:Anchor>
        <t:Create/>
      </t:Event>
      <t:Event id="{8294888F-EC8E-409F-B59E-6F0484242664}" time="2024-08-23T22:49:35.066Z">
        <t:Attribution userId="S::Brett.Fooks@energy.ca.gov::7bd829c8-d674-4c14-8dce-6cbfc9c5af8e" userProvider="AD" userName="Fooks, Brett@Energy"/>
        <t:Anchor>
          <t:Comment id="2141778731"/>
        </t:Anchor>
        <t:Assign userId="S::Ann.Crisp@energy.ca.gov::57e80e4d-f27b-4526-bef2-7aece61668ae" userProvider="AD" userName="Crisp, Ann@Energy"/>
      </t:Event>
      <t:Event id="{EA93CC48-1400-4AD2-BB0D-A2B3FF1D5D6C}" time="2024-08-23T22:49:35.066Z">
        <t:Attribution userId="S::Brett.Fooks@energy.ca.gov::7bd829c8-d674-4c14-8dce-6cbfc9c5af8e" userProvider="AD" userName="Fooks, Brett@Energy"/>
        <t:Anchor>
          <t:Comment id="2141778731"/>
        </t:Anchor>
        <t:SetTitle title="@Crisp, Ann@Energy This is ready for PM review."/>
      </t:Event>
    </t:History>
  </t:Task>
  <t:Task id="{3DA862B3-FC77-4E86-B779-D11E3513EECA}">
    <t:Anchor>
      <t:Comment id="1161022420"/>
    </t:Anchor>
    <t:History>
      <t:Event id="{74478C99-CB45-40EE-9918-9FE4EE2BB9A5}" time="2024-08-30T22:22:32.866Z">
        <t:Attribution userId="S::tia.taylor@energy.ca.gov::cfd4deea-759e-4636-92d1-5f77cce3756b" userProvider="AD" userName="Taylor, Tia@Energy"/>
        <t:Anchor>
          <t:Comment id="1161022420"/>
        </t:Anchor>
        <t:Create/>
      </t:Event>
      <t:Event id="{F6B29AEC-7CDC-42AA-A9A1-0D98A82FFAA2}" time="2024-08-30T22:22:32.866Z">
        <t:Attribution userId="S::tia.taylor@energy.ca.gov::cfd4deea-759e-4636-92d1-5f77cce3756b" userProvider="AD" userName="Taylor, Tia@Energy"/>
        <t:Anchor>
          <t:Comment id="1161022420"/>
        </t:Anchor>
        <t:Assign userId="S::Andrea.Stroud@energy.ca.gov::144298c2-873e-4ce3-9e80-e6e852c750df" userProvider="AD" userName="Stroud, Andrea@Energy"/>
      </t:Event>
      <t:Event id="{2E448BEF-B38A-42ED-83FB-37B3F6828404}" time="2024-08-30T22:22:32.866Z">
        <t:Attribution userId="S::tia.taylor@energy.ca.gov::cfd4deea-759e-4636-92d1-5f77cce3756b" userProvider="AD" userName="Taylor, Tia@Energy"/>
        <t:Anchor>
          <t:Comment id="1161022420"/>
        </t:Anchor>
        <t:SetTitle title="@Stroud, Andrea@Energy I am truly confused as to which DR belongs here. DR47 and DR48 definitely belong below..."/>
      </t:Event>
    </t:History>
  </t:Task>
  <t:Task id="{FD0040FC-CDF6-4159-ACBE-6FF6AFF50570}">
    <t:Anchor>
      <t:Comment id="1224401048"/>
    </t:Anchor>
    <t:History>
      <t:Event id="{CFA6CEB7-6800-4311-B0DD-0B83F028FCD0}" time="2024-09-04T21:18:18.39Z">
        <t:Attribution userId="S::lisa.worrall@energy.ca.gov::0d2d4093-23e1-4079-a11b-ef8f81126754" userProvider="AD" userName="Worrall, Lisa@Energy"/>
        <t:Anchor>
          <t:Comment id="1224401048"/>
        </t:Anchor>
        <t:Create/>
      </t:Event>
      <t:Event id="{7043F961-17AE-4411-8250-65160759075B}" time="2024-09-04T21:18:18.39Z">
        <t:Attribution userId="S::lisa.worrall@energy.ca.gov::0d2d4093-23e1-4079-a11b-ef8f81126754" userProvider="AD" userName="Worrall, Lisa@Energy"/>
        <t:Anchor>
          <t:Comment id="1224401048"/>
        </t:Anchor>
        <t:Assign userId="S::Erika.Giorgi@energy.ca.gov::1324b266-6e80-455a-9ced-fcea2ce7bf1f" userProvider="AD" userName="Giorgi, Erika@Energy"/>
      </t:Event>
      <t:Event id="{2C3856A3-BBAD-4EAF-9BDC-59DB95C40B6F}" time="2024-09-04T21:18:18.39Z">
        <t:Attribution userId="S::lisa.worrall@energy.ca.gov::0d2d4093-23e1-4079-a11b-ef8f81126754" userProvider="AD" userName="Worrall, Lisa@Energy"/>
        <t:Anchor>
          <t:Comment id="1224401048"/>
        </t:Anchor>
        <t:SetTitle title="@Giorgi, Erika@Energy @Cabrera, Crystal@Energy Is legal okay with this addition. Let me know if this is approved. Thanks."/>
      </t:Event>
      <t:Event id="{7955BF8E-EA7F-446D-B5EB-DC192260E9EF}" time="2024-09-04T22:27:39.652Z">
        <t:Attribution userId="S::erika.giorgi@energy.ca.gov::1324b266-6e80-455a-9ced-fcea2ce7bf1f" userProvider="AD" userName="Giorgi, Erika@Energy"/>
        <t:Anchor>
          <t:Comment id="1626271362"/>
        </t:Anchor>
        <t:UnassignAll/>
      </t:Event>
      <t:Event id="{5E53E241-BFC5-4003-8FD6-EE2038C0EE5F}" time="2024-09-04T22:27:39.652Z">
        <t:Attribution userId="S::erika.giorgi@energy.ca.gov::1324b266-6e80-455a-9ced-fcea2ce7bf1f" userProvider="AD" userName="Giorgi, Erika@Energy"/>
        <t:Anchor>
          <t:Comment id="1626271362"/>
        </t:Anchor>
        <t:Assign userId="S::Lisa.Worrall@energy.ca.gov::0d2d4093-23e1-4079-a11b-ef8f81126754" userProvider="AD" userName="Worrall, Lisa@Energy"/>
      </t:Event>
      <t:Event id="{D222C9B9-4E49-4793-90C4-D649CBAFF4C5}" time="2024-09-04T22:29:07.822Z">
        <t:Attribution userId="S::lisa.worrall@energy.ca.gov::0d2d4093-23e1-4079-a11b-ef8f81126754" userProvider="AD" userName="Worrall, Lisa@Energy"/>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67F7DEC8E171347AE66C6F68EA857D5" ma:contentTypeVersion="15" ma:contentTypeDescription="Create a new document." ma:contentTypeScope="" ma:versionID="234d9ea9dbf7a343968d129688547b2a">
  <xsd:schema xmlns:xsd="http://www.w3.org/2001/XMLSchema" xmlns:xs="http://www.w3.org/2001/XMLSchema" xmlns:p="http://schemas.microsoft.com/office/2006/metadata/properties" xmlns:ns2="07c6fc09-55be-4185-8d23-b7f52dc90de9" xmlns:ns3="a84c1192-2148-4e7c-b678-f931d266f828" targetNamespace="http://schemas.microsoft.com/office/2006/metadata/properties" ma:root="true" ma:fieldsID="cb32e287950950a590fdbbd5260f4b4d" ns2:_="" ns3:_="">
    <xsd:import namespace="07c6fc09-55be-4185-8d23-b7f52dc90de9"/>
    <xsd:import namespace="a84c1192-2148-4e7c-b678-f931d266f8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6fc09-55be-4185-8d23-b7f52dc90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c1192-2148-4e7c-b678-f931d266f8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8fd90b3-84df-4317-beb2-7dc06c4a9843}" ma:internalName="TaxCatchAll" ma:showField="CatchAllData" ma:web="a84c1192-2148-4e7c-b678-f931d266f8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84c1192-2148-4e7c-b678-f931d266f828">
      <UserInfo>
        <DisplayName>Crisp, Ann@Energy</DisplayName>
        <AccountId>43</AccountId>
        <AccountType/>
      </UserInfo>
      <UserInfo>
        <DisplayName>Knight, Eric@Energy</DisplayName>
        <AccountId>21</AccountId>
        <AccountType/>
      </UserInfo>
      <UserInfo>
        <DisplayName>Worrall, Lisa@Energy</DisplayName>
        <AccountId>42</AccountId>
        <AccountType/>
      </UserInfo>
      <UserInfo>
        <DisplayName>Kelsey, Tanner@Energy</DisplayName>
        <AccountId>953</AccountId>
        <AccountType/>
      </UserInfo>
      <UserInfo>
        <DisplayName>Hughes, Joseph@Energy</DisplayName>
        <AccountId>60</AccountId>
        <AccountType/>
      </UserInfo>
      <UserInfo>
        <DisplayName>Badie, Mona@Energy</DisplayName>
        <AccountId>789</AccountId>
        <AccountType/>
      </UserInfo>
      <UserInfo>
        <DisplayName>Hesters, Mark@Energy</DisplayName>
        <AccountId>26</AccountId>
        <AccountType/>
      </UserInfo>
      <UserInfo>
        <DisplayName>Longman, Renee@Energy</DisplayName>
        <AccountId>956</AccountId>
        <AccountType/>
      </UserInfo>
    </SharedWithUsers>
    <lcf76f155ced4ddcb4097134ff3c332f xmlns="07c6fc09-55be-4185-8d23-b7f52dc90de9">
      <Terms xmlns="http://schemas.microsoft.com/office/infopath/2007/PartnerControls"/>
    </lcf76f155ced4ddcb4097134ff3c332f>
    <TaxCatchAll xmlns="a84c1192-2148-4e7c-b678-f931d266f828" xsi:nil="true"/>
  </documentManagement>
</p:properties>
</file>

<file path=customXml/itemProps1.xml><?xml version="1.0" encoding="utf-8"?>
<ds:datastoreItem xmlns:ds="http://schemas.openxmlformats.org/officeDocument/2006/customXml" ds:itemID="{91A4962C-6C9C-4082-883F-B599C5ACA384}">
  <ds:schemaRefs>
    <ds:schemaRef ds:uri="http://schemas.microsoft.com/sharepoint/v3/contenttype/forms"/>
  </ds:schemaRefs>
</ds:datastoreItem>
</file>

<file path=customXml/itemProps2.xml><?xml version="1.0" encoding="utf-8"?>
<ds:datastoreItem xmlns:ds="http://schemas.openxmlformats.org/officeDocument/2006/customXml" ds:itemID="{7E3BBB37-FC2E-4EFE-AD66-57011672E62D}">
  <ds:schemaRefs>
    <ds:schemaRef ds:uri="http://schemas.openxmlformats.org/officeDocument/2006/bibliography"/>
  </ds:schemaRefs>
</ds:datastoreItem>
</file>

<file path=customXml/itemProps3.xml><?xml version="1.0" encoding="utf-8"?>
<ds:datastoreItem xmlns:ds="http://schemas.openxmlformats.org/officeDocument/2006/customXml" ds:itemID="{BF6BC0C5-416B-4199-AD60-FCAD0C281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6fc09-55be-4185-8d23-b7f52dc90de9"/>
    <ds:schemaRef ds:uri="a84c1192-2148-4e7c-b678-f931d266f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B1FE1-B4BA-4E86-970E-7B7D083A9234}">
  <ds:schemaRefs>
    <ds:schemaRef ds:uri="http://schemas.microsoft.com/office/2006/metadata/properties"/>
    <ds:schemaRef ds:uri="http://schemas.microsoft.com/office/infopath/2007/PartnerControls"/>
    <ds:schemaRef ds:uri="a84c1192-2148-4e7c-b678-f931d266f828"/>
    <ds:schemaRef ds:uri="07c6fc09-55be-4185-8d23-b7f52dc90de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Worrall, Lisa@Energy</dc:creator>
  <keywords/>
  <dc:description/>
  <lastModifiedBy>Chang, Kaycee@Energy</lastModifiedBy>
  <revision>4073</revision>
  <dcterms:created xsi:type="dcterms:W3CDTF">2024-01-16T18:22:00.0000000Z</dcterms:created>
  <dcterms:modified xsi:type="dcterms:W3CDTF">2026-04-30T16:58:07.8728147Z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0x010100967F7DEC8E171347AE66C6F68EA857D5</vt:lpwstr>
  </property>
  <property fmtid="{D5CDD505-2E9C-101B-9397-08002B2CF9AE}" pid="3" name="MediaServiceImageTags">
    <vt:lpwstr/>
  </property>
  <property fmtid="{D5CDD505-2E9C-101B-9397-08002B2CF9AE}" pid="4" name="Order">
    <vt:r8>15381000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Status">
    <vt:lpwstr>Staff</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GrammarlyDocumentId">
    <vt:lpwstr>6dba95e27f12b2a28e1b95a5f71ff89a65bba79f8ba77e1922781d48cebf705a</vt:lpwstr>
  </property>
</Properties>
</file>