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7951" w14:textId="77777777" w:rsidR="00EA7668" w:rsidRPr="00AE3CF0" w:rsidRDefault="00EA7668" w:rsidP="00AE3CF0">
      <w:pPr>
        <w:jc w:val="left"/>
        <w:rPr>
          <w:rFonts w:ascii="Tahoma" w:hAnsi="Tahoma" w:cs="Tahoma"/>
          <w:color w:val="0070C0"/>
          <w:sz w:val="24"/>
          <w:szCs w:val="24"/>
        </w:rPr>
      </w:pPr>
      <w:r w:rsidRPr="003E56AB">
        <w:rPr>
          <w:rFonts w:ascii="Tahoma" w:hAnsi="Tahoma" w:cs="Tahoma"/>
          <w:color w:val="0070C0"/>
          <w:sz w:val="24"/>
          <w:szCs w:val="24"/>
        </w:rPr>
        <w:t xml:space="preserve">Instructions appear in blue. </w:t>
      </w:r>
      <w:r w:rsidRPr="003E56AB">
        <w:rPr>
          <w:rFonts w:ascii="Tahoma" w:hAnsi="Tahoma" w:cs="Tahoma"/>
          <w:color w:val="0070C0"/>
          <w:sz w:val="24"/>
          <w:szCs w:val="24"/>
          <w:u w:val="single"/>
        </w:rPr>
        <w:t>Carefully read</w:t>
      </w:r>
      <w:r w:rsidRPr="003E56AB">
        <w:rPr>
          <w:rFonts w:ascii="Tahoma" w:hAnsi="Tahoma" w:cs="Tahoma"/>
          <w:color w:val="0070C0"/>
          <w:sz w:val="24"/>
          <w:szCs w:val="24"/>
        </w:rPr>
        <w:t xml:space="preserve"> the instructions before completing each section. </w:t>
      </w:r>
      <w:r w:rsidRPr="003E56AB">
        <w:rPr>
          <w:rFonts w:ascii="Tahoma" w:hAnsi="Tahoma" w:cs="Tahoma"/>
          <w:color w:val="0070C0"/>
          <w:sz w:val="24"/>
          <w:szCs w:val="24"/>
          <w:u w:val="single"/>
        </w:rPr>
        <w:t>Delete</w:t>
      </w:r>
      <w:r w:rsidRPr="003E56AB">
        <w:rPr>
          <w:rFonts w:ascii="Tahoma" w:hAnsi="Tahoma" w:cs="Tahoma"/>
          <w:color w:val="0070C0"/>
          <w:sz w:val="24"/>
          <w:szCs w:val="24"/>
        </w:rPr>
        <w:t xml:space="preserve"> the blue instructions after completing each section. </w:t>
      </w:r>
    </w:p>
    <w:p w14:paraId="1E879BF1" w14:textId="584B8CAB" w:rsidR="00E8625A" w:rsidRPr="00AF3F5B" w:rsidRDefault="00B36E3C" w:rsidP="00362799">
      <w:pPr>
        <w:jc w:val="left"/>
        <w:rPr>
          <w:rFonts w:ascii="Tahoma" w:hAnsi="Tahoma" w:cs="Tahoma"/>
          <w:color w:val="0070C0"/>
          <w:sz w:val="24"/>
          <w:szCs w:val="24"/>
        </w:rPr>
      </w:pPr>
      <w:r w:rsidRPr="003E56AB">
        <w:rPr>
          <w:rFonts w:ascii="Tahoma" w:hAnsi="Tahoma" w:cs="Tahoma"/>
          <w:color w:val="0070C0"/>
          <w:sz w:val="24"/>
          <w:szCs w:val="24"/>
        </w:rPr>
        <w:t xml:space="preserve">The Project Narrative must respond to each sub-criterion below. </w:t>
      </w:r>
      <w:r w:rsidRPr="00AE3CF0">
        <w:rPr>
          <w:rFonts w:ascii="Tahoma" w:hAnsi="Tahoma" w:cs="Tahoma"/>
          <w:color w:val="0070C0"/>
          <w:sz w:val="24"/>
          <w:szCs w:val="24"/>
        </w:rPr>
        <w:t>If not applicable</w:t>
      </w:r>
      <w:r w:rsidR="006C0D10" w:rsidRPr="00AE3CF0">
        <w:rPr>
          <w:rFonts w:ascii="Tahoma" w:hAnsi="Tahoma" w:cs="Tahoma"/>
          <w:color w:val="0070C0"/>
          <w:sz w:val="24"/>
          <w:szCs w:val="24"/>
        </w:rPr>
        <w:t>,</w:t>
      </w:r>
      <w:r w:rsidRPr="00AE3CF0">
        <w:rPr>
          <w:rFonts w:ascii="Tahoma" w:hAnsi="Tahoma" w:cs="Tahoma"/>
          <w:color w:val="0070C0"/>
          <w:sz w:val="24"/>
          <w:szCs w:val="24"/>
        </w:rPr>
        <w:t xml:space="preserve"> then state N/A. </w:t>
      </w:r>
      <w:r w:rsidR="005E512B" w:rsidRPr="00AE3CF0">
        <w:rPr>
          <w:rFonts w:ascii="Tahoma" w:hAnsi="Tahoma" w:cs="Tahoma"/>
          <w:color w:val="0070C0"/>
          <w:sz w:val="24"/>
          <w:szCs w:val="24"/>
        </w:rPr>
        <w:t>Ten</w:t>
      </w:r>
      <w:r w:rsidR="00035E9B" w:rsidRPr="00AE3CF0">
        <w:rPr>
          <w:rFonts w:ascii="Tahoma" w:hAnsi="Tahoma" w:cs="Tahoma"/>
          <w:color w:val="0070C0"/>
          <w:sz w:val="24"/>
          <w:szCs w:val="24"/>
        </w:rPr>
        <w:t xml:space="preserve"> pages excluding references </w:t>
      </w:r>
      <w:r w:rsidR="00035E9B" w:rsidRPr="003E56AB">
        <w:rPr>
          <w:rFonts w:ascii="Tahoma" w:hAnsi="Tahoma" w:cs="Tahoma"/>
          <w:color w:val="0070C0"/>
          <w:sz w:val="24"/>
          <w:szCs w:val="24"/>
        </w:rPr>
        <w:t>(</w:t>
      </w:r>
      <w:r w:rsidR="00F2487B" w:rsidRPr="003E56AB">
        <w:rPr>
          <w:rFonts w:ascii="Tahoma" w:hAnsi="Tahoma" w:cs="Tahoma"/>
          <w:color w:val="0070C0"/>
          <w:sz w:val="24"/>
          <w:szCs w:val="24"/>
        </w:rPr>
        <w:t xml:space="preserve">See </w:t>
      </w:r>
      <w:r w:rsidR="005F4A53" w:rsidRPr="003E56AB">
        <w:rPr>
          <w:rFonts w:ascii="Tahoma" w:hAnsi="Tahoma" w:cs="Tahoma"/>
          <w:color w:val="0070C0"/>
          <w:sz w:val="24"/>
          <w:szCs w:val="24"/>
        </w:rPr>
        <w:t xml:space="preserve">Application Format </w:t>
      </w:r>
      <w:r w:rsidR="00D13C2C" w:rsidRPr="003E56AB">
        <w:rPr>
          <w:rFonts w:ascii="Tahoma" w:hAnsi="Tahoma" w:cs="Tahoma"/>
          <w:color w:val="0070C0"/>
          <w:sz w:val="24"/>
          <w:szCs w:val="24"/>
        </w:rPr>
        <w:t xml:space="preserve">and Page Limits </w:t>
      </w:r>
      <w:r w:rsidR="005F4A53" w:rsidRPr="003E56AB">
        <w:rPr>
          <w:rFonts w:ascii="Tahoma" w:hAnsi="Tahoma" w:cs="Tahoma"/>
          <w:color w:val="0070C0"/>
          <w:sz w:val="24"/>
          <w:szCs w:val="24"/>
        </w:rPr>
        <w:t>(</w:t>
      </w:r>
      <w:r w:rsidR="0043132F" w:rsidRPr="003E56AB">
        <w:rPr>
          <w:rFonts w:ascii="Tahoma" w:hAnsi="Tahoma" w:cs="Tahoma"/>
          <w:color w:val="0070C0"/>
          <w:sz w:val="24"/>
          <w:szCs w:val="24"/>
        </w:rPr>
        <w:t>Section</w:t>
      </w:r>
      <w:r w:rsidR="00F2487B" w:rsidRPr="003E56AB">
        <w:rPr>
          <w:rFonts w:ascii="Tahoma" w:hAnsi="Tahoma" w:cs="Tahoma"/>
          <w:color w:val="0070C0"/>
          <w:sz w:val="24"/>
          <w:szCs w:val="24"/>
        </w:rPr>
        <w:t xml:space="preserve"> III</w:t>
      </w:r>
      <w:r w:rsidR="00046784" w:rsidRPr="003E56AB">
        <w:rPr>
          <w:rFonts w:ascii="Tahoma" w:hAnsi="Tahoma" w:cs="Tahoma"/>
          <w:color w:val="0070C0"/>
          <w:sz w:val="24"/>
          <w:szCs w:val="24"/>
        </w:rPr>
        <w:t>.</w:t>
      </w:r>
      <w:r w:rsidR="009A0176">
        <w:rPr>
          <w:rFonts w:ascii="Tahoma" w:hAnsi="Tahoma" w:cs="Tahoma"/>
          <w:color w:val="0070C0"/>
          <w:sz w:val="24"/>
          <w:szCs w:val="24"/>
        </w:rPr>
        <w:t>B</w:t>
      </w:r>
      <w:r w:rsidR="005F4A53" w:rsidRPr="003E56AB">
        <w:rPr>
          <w:rFonts w:ascii="Tahoma" w:hAnsi="Tahoma" w:cs="Tahoma"/>
          <w:color w:val="0070C0"/>
          <w:sz w:val="24"/>
          <w:szCs w:val="24"/>
        </w:rPr>
        <w:t>)</w:t>
      </w:r>
      <w:r w:rsidR="00035E9B" w:rsidRPr="003E56AB">
        <w:rPr>
          <w:rFonts w:ascii="Tahoma" w:hAnsi="Tahoma" w:cs="Tahoma"/>
          <w:color w:val="0070C0"/>
          <w:sz w:val="24"/>
          <w:szCs w:val="24"/>
        </w:rPr>
        <w:t>)</w:t>
      </w:r>
      <w:r w:rsidR="000B63D7" w:rsidRPr="003E56AB">
        <w:rPr>
          <w:rFonts w:ascii="Tahoma" w:hAnsi="Tahoma" w:cs="Tahoma"/>
          <w:color w:val="0070C0"/>
          <w:sz w:val="24"/>
          <w:szCs w:val="24"/>
        </w:rPr>
        <w:t>.</w:t>
      </w:r>
      <w:r w:rsidR="00F709F4" w:rsidRPr="003E56AB">
        <w:rPr>
          <w:rFonts w:ascii="Tahoma" w:hAnsi="Tahoma" w:cs="Tahoma"/>
          <w:color w:val="0070C0"/>
          <w:sz w:val="24"/>
          <w:szCs w:val="24"/>
        </w:rPr>
        <w:t xml:space="preserve"> </w:t>
      </w:r>
    </w:p>
    <w:p w14:paraId="36E390BD" w14:textId="40E6CF10" w:rsidR="009B27A1" w:rsidRPr="00AE3CF0" w:rsidRDefault="009B27A1" w:rsidP="006058AC">
      <w:pPr>
        <w:pStyle w:val="Heading1"/>
      </w:pPr>
      <w:r w:rsidRPr="006058AC">
        <w:t>Technical</w:t>
      </w:r>
      <w:r w:rsidRPr="00AE3CF0">
        <w:t xml:space="preserve"> Merit (Demonstrated </w:t>
      </w:r>
      <w:r w:rsidR="00A161E8" w:rsidRPr="00AE3CF0">
        <w:t>Need or Value</w:t>
      </w:r>
      <w:r w:rsidRPr="00AE3CF0">
        <w:t>)</w:t>
      </w:r>
      <w:r w:rsidR="00D546EE" w:rsidRPr="00AE3CF0">
        <w:t xml:space="preserve"> (10 pts)</w:t>
      </w:r>
    </w:p>
    <w:p w14:paraId="79AAE495" w14:textId="0B029BA7" w:rsidR="008022FA" w:rsidRPr="008022FA" w:rsidRDefault="008022FA" w:rsidP="008022FA">
      <w:pPr>
        <w:pStyle w:val="ListParagraph"/>
        <w:numPr>
          <w:ilvl w:val="0"/>
          <w:numId w:val="29"/>
        </w:numPr>
        <w:jc w:val="left"/>
        <w:rPr>
          <w:rFonts w:ascii="Tahoma" w:hAnsi="Tahoma" w:cs="Tahoma"/>
          <w:sz w:val="24"/>
          <w:szCs w:val="24"/>
        </w:rPr>
      </w:pPr>
      <w:r w:rsidRPr="008022FA">
        <w:rPr>
          <w:rFonts w:ascii="Tahoma" w:hAnsi="Tahoma" w:cs="Tahoma"/>
          <w:sz w:val="24"/>
          <w:szCs w:val="24"/>
        </w:rPr>
        <w:t>Provide a detailed goal, objective, justification, need, and/or value of or for the project and its products. Explain how the project relates to the selected project listed in Eligible Project Focus (Section II.C.) and Eligible FOA (Section II.B.) of this solicitation manual.</w:t>
      </w:r>
    </w:p>
    <w:p w14:paraId="2C10136E" w14:textId="77777777" w:rsidR="008022FA" w:rsidRPr="008022FA" w:rsidRDefault="008022FA" w:rsidP="008022FA">
      <w:pPr>
        <w:pStyle w:val="ListParagraph"/>
        <w:numPr>
          <w:ilvl w:val="0"/>
          <w:numId w:val="29"/>
        </w:numPr>
        <w:jc w:val="left"/>
        <w:rPr>
          <w:rFonts w:ascii="Tahoma" w:hAnsi="Tahoma" w:cs="Tahoma"/>
          <w:sz w:val="24"/>
          <w:szCs w:val="24"/>
        </w:rPr>
      </w:pPr>
      <w:r w:rsidRPr="008022FA">
        <w:rPr>
          <w:rFonts w:ascii="Tahoma" w:hAnsi="Tahoma" w:cs="Tahoma"/>
          <w:sz w:val="24"/>
          <w:szCs w:val="24"/>
        </w:rPr>
        <w:t>Discuss any consequences that may result from not doing the proposed project.</w:t>
      </w:r>
    </w:p>
    <w:p w14:paraId="5718E25A" w14:textId="77777777" w:rsidR="008F01EB" w:rsidRDefault="008022FA" w:rsidP="008F01EB">
      <w:pPr>
        <w:pStyle w:val="ListParagraph"/>
        <w:numPr>
          <w:ilvl w:val="0"/>
          <w:numId w:val="29"/>
        </w:numPr>
        <w:jc w:val="left"/>
        <w:rPr>
          <w:rFonts w:ascii="Tahoma" w:hAnsi="Tahoma" w:cs="Tahoma"/>
          <w:sz w:val="24"/>
          <w:szCs w:val="24"/>
        </w:rPr>
      </w:pPr>
      <w:r w:rsidRPr="008022FA">
        <w:rPr>
          <w:rFonts w:ascii="Tahoma" w:hAnsi="Tahoma" w:cs="Tahoma"/>
          <w:sz w:val="24"/>
          <w:szCs w:val="24"/>
        </w:rPr>
        <w:t>Address long-term considerations associated with proposed project activities (e.g., knowledge transfer or training, database updates or maintenance, waste stream management, or equipment allocation).</w:t>
      </w:r>
    </w:p>
    <w:p w14:paraId="035F18A0" w14:textId="77777777" w:rsidR="008F01EB" w:rsidRDefault="008F01EB" w:rsidP="008F01EB">
      <w:pPr>
        <w:pStyle w:val="ListParagraph"/>
        <w:numPr>
          <w:ilvl w:val="0"/>
          <w:numId w:val="29"/>
        </w:numPr>
        <w:jc w:val="left"/>
        <w:rPr>
          <w:rFonts w:ascii="Tahoma" w:hAnsi="Tahoma" w:cs="Tahoma"/>
          <w:sz w:val="24"/>
          <w:szCs w:val="24"/>
        </w:rPr>
      </w:pPr>
      <w:r w:rsidRPr="008F01EB">
        <w:rPr>
          <w:rFonts w:ascii="Tahoma" w:hAnsi="Tahoma" w:cs="Tahoma"/>
          <w:sz w:val="24"/>
          <w:szCs w:val="24"/>
        </w:rPr>
        <w:t xml:space="preserve">Describe how the proposed model/tool/study/technology will be used by key stakeholders and its benefits (e.g., streamline planning, help eliminate barriers, stimulate growth of applicable market sectors). </w:t>
      </w:r>
    </w:p>
    <w:p w14:paraId="67BF6AAD" w14:textId="3F38DC10" w:rsidR="008F01EB" w:rsidRPr="008F01EB" w:rsidRDefault="008F01EB" w:rsidP="008F01EB">
      <w:pPr>
        <w:pStyle w:val="ListParagraph"/>
        <w:numPr>
          <w:ilvl w:val="0"/>
          <w:numId w:val="29"/>
        </w:numPr>
        <w:jc w:val="left"/>
        <w:rPr>
          <w:rFonts w:ascii="Tahoma" w:hAnsi="Tahoma" w:cs="Tahoma"/>
          <w:sz w:val="24"/>
          <w:szCs w:val="24"/>
        </w:rPr>
      </w:pPr>
      <w:r w:rsidRPr="008F01EB">
        <w:rPr>
          <w:rFonts w:ascii="Tahoma" w:hAnsi="Tahoma" w:cs="Tahoma"/>
          <w:sz w:val="24"/>
          <w:szCs w:val="24"/>
        </w:rPr>
        <w:t xml:space="preserve">Describe the advantage of the proposed model/tool/study/technology over that is currently being used by key stakeholders. </w:t>
      </w:r>
    </w:p>
    <w:p w14:paraId="356C6802" w14:textId="1A233959" w:rsidR="008F01EB" w:rsidRPr="00B70528" w:rsidRDefault="008F01EB" w:rsidP="008F01EB">
      <w:pPr>
        <w:pStyle w:val="ListParagraph"/>
        <w:spacing w:after="240"/>
        <w:ind w:left="360"/>
        <w:jc w:val="left"/>
        <w:rPr>
          <w:rFonts w:ascii="Tahoma" w:hAnsi="Tahoma" w:cs="Tahoma"/>
          <w:i/>
          <w:iCs/>
          <w:sz w:val="24"/>
          <w:szCs w:val="24"/>
        </w:rPr>
      </w:pPr>
      <w:r w:rsidRPr="00B70528">
        <w:rPr>
          <w:rFonts w:ascii="Tahoma" w:hAnsi="Tahoma" w:cs="Tahoma"/>
          <w:i/>
          <w:iCs/>
          <w:sz w:val="24"/>
          <w:szCs w:val="24"/>
        </w:rPr>
        <w:t>Resource development (For Eligible Projects A, L only. See Eligible Project Focus, Section II.C.)</w:t>
      </w:r>
    </w:p>
    <w:p w14:paraId="3E86B3BB" w14:textId="77777777" w:rsidR="00B70528" w:rsidRDefault="008F01EB" w:rsidP="00B70528">
      <w:pPr>
        <w:pStyle w:val="ListParagraph"/>
        <w:numPr>
          <w:ilvl w:val="0"/>
          <w:numId w:val="29"/>
        </w:numPr>
        <w:spacing w:after="240"/>
        <w:jc w:val="left"/>
        <w:rPr>
          <w:rFonts w:ascii="Tahoma" w:hAnsi="Tahoma" w:cs="Tahoma"/>
          <w:sz w:val="24"/>
          <w:szCs w:val="24"/>
        </w:rPr>
      </w:pPr>
      <w:r w:rsidRPr="008F01EB">
        <w:rPr>
          <w:rFonts w:ascii="Tahoma" w:hAnsi="Tahoma" w:cs="Tahoma"/>
          <w:sz w:val="24"/>
          <w:szCs w:val="24"/>
        </w:rPr>
        <w:t>Identify at least three (3) key performance targets of your project. The performance targets should be a combination of scientific, engineering and techno-economic metrics that provide the most significant indicator of the research or technology’s potential success.</w:t>
      </w:r>
    </w:p>
    <w:p w14:paraId="14ACFA7E" w14:textId="77777777" w:rsidR="00B70528" w:rsidRDefault="008F01EB" w:rsidP="00B70528">
      <w:pPr>
        <w:pStyle w:val="ListParagraph"/>
        <w:numPr>
          <w:ilvl w:val="0"/>
          <w:numId w:val="29"/>
        </w:numPr>
        <w:spacing w:after="240"/>
        <w:jc w:val="left"/>
        <w:rPr>
          <w:rFonts w:ascii="Tahoma" w:hAnsi="Tahoma" w:cs="Tahoma"/>
          <w:sz w:val="24"/>
          <w:szCs w:val="24"/>
        </w:rPr>
      </w:pPr>
      <w:r w:rsidRPr="00B70528">
        <w:rPr>
          <w:rFonts w:ascii="Tahoma" w:hAnsi="Tahoma" w:cs="Tahoma"/>
          <w:sz w:val="24"/>
          <w:szCs w:val="24"/>
        </w:rPr>
        <w:t>If applicable, explain the proposed technology's current technology readiness level (TRL) and the expected TRL by the end of the project.</w:t>
      </w:r>
    </w:p>
    <w:p w14:paraId="6D741CA3" w14:textId="67F3F28D" w:rsidR="00F85F79" w:rsidRPr="00B70528" w:rsidRDefault="008F01EB" w:rsidP="00B70528">
      <w:pPr>
        <w:pStyle w:val="ListParagraph"/>
        <w:numPr>
          <w:ilvl w:val="0"/>
          <w:numId w:val="29"/>
        </w:numPr>
        <w:spacing w:after="240"/>
        <w:jc w:val="left"/>
        <w:rPr>
          <w:rFonts w:ascii="Tahoma" w:hAnsi="Tahoma" w:cs="Tahoma"/>
          <w:sz w:val="24"/>
          <w:szCs w:val="24"/>
        </w:rPr>
      </w:pPr>
      <w:r w:rsidRPr="00B70528">
        <w:rPr>
          <w:rFonts w:ascii="Tahoma" w:hAnsi="Tahoma" w:cs="Tahoma"/>
          <w:sz w:val="24"/>
          <w:szCs w:val="24"/>
        </w:rPr>
        <w:t>If applicable, describe at what scale the technology has been pilot tested or demonstrated successfully (e.g., size or capacity, number of previous installations, location, duration, results, etc.).</w:t>
      </w:r>
    </w:p>
    <w:p w14:paraId="7F6FB48E" w14:textId="35505FDC" w:rsidR="00E9272C" w:rsidRPr="003E56AB" w:rsidRDefault="00E9272C" w:rsidP="006058AC">
      <w:pPr>
        <w:pStyle w:val="Heading1"/>
      </w:pPr>
      <w:r w:rsidRPr="003E56AB">
        <w:t xml:space="preserve">Technical </w:t>
      </w:r>
      <w:r w:rsidR="00A161E8" w:rsidRPr="003E56AB">
        <w:t>A</w:t>
      </w:r>
      <w:r w:rsidRPr="003E56AB">
        <w:t>pproach (Demonstrated Need or Value)</w:t>
      </w:r>
      <w:r w:rsidR="00BE3108" w:rsidRPr="003E56AB">
        <w:t xml:space="preserve"> (10 pts)</w:t>
      </w:r>
    </w:p>
    <w:p w14:paraId="3BF2212A" w14:textId="78E6AC3E" w:rsidR="00F85F79" w:rsidRPr="00D2052A" w:rsidRDefault="00E9272C" w:rsidP="00D2052A">
      <w:pPr>
        <w:pStyle w:val="ListParagraph"/>
        <w:numPr>
          <w:ilvl w:val="0"/>
          <w:numId w:val="30"/>
        </w:numPr>
        <w:jc w:val="left"/>
        <w:rPr>
          <w:rFonts w:ascii="Tahoma" w:hAnsi="Tahoma" w:cs="Tahoma"/>
          <w:sz w:val="24"/>
          <w:szCs w:val="24"/>
        </w:rPr>
      </w:pPr>
      <w:r w:rsidRPr="003E56AB">
        <w:rPr>
          <w:rFonts w:ascii="Tahoma" w:hAnsi="Tahoma" w:cs="Tahoma"/>
          <w:sz w:val="24"/>
          <w:szCs w:val="24"/>
        </w:rPr>
        <w:t xml:space="preserve">Explain the technique, approach, and/or methods to be used, showing the validity and effectiveness of the work described in the Scope of Work. Describe each task and explain how they are separate, distinct, and logically presented. </w:t>
      </w:r>
    </w:p>
    <w:p w14:paraId="65AA6324" w14:textId="0E8B57A1" w:rsidR="00F85F79" w:rsidRPr="00D2052A" w:rsidRDefault="00E9272C" w:rsidP="00D2052A">
      <w:pPr>
        <w:pStyle w:val="ListParagraph"/>
        <w:numPr>
          <w:ilvl w:val="0"/>
          <w:numId w:val="30"/>
        </w:numPr>
        <w:jc w:val="left"/>
        <w:rPr>
          <w:rFonts w:ascii="Tahoma" w:hAnsi="Tahoma" w:cs="Tahoma"/>
          <w:sz w:val="24"/>
          <w:szCs w:val="24"/>
        </w:rPr>
      </w:pPr>
      <w:r w:rsidRPr="003E56AB">
        <w:rPr>
          <w:rFonts w:ascii="Tahoma" w:hAnsi="Tahoma" w:cs="Tahoma"/>
          <w:sz w:val="24"/>
          <w:szCs w:val="24"/>
        </w:rPr>
        <w:lastRenderedPageBreak/>
        <w:t xml:space="preserve">Describe possible project risks, limitations, barriers, and how any necessary contingencies, improvements, or corrections will be implemented during the project and provide a plan to address them. Include quantifiable/measurable criteria that will be used to determine project successes and failures. </w:t>
      </w:r>
    </w:p>
    <w:p w14:paraId="123571EF" w14:textId="77777777" w:rsidR="00E9272C" w:rsidRPr="003E56AB" w:rsidRDefault="00E9272C" w:rsidP="00362799">
      <w:pPr>
        <w:pStyle w:val="ListParagraph"/>
        <w:numPr>
          <w:ilvl w:val="0"/>
          <w:numId w:val="30"/>
        </w:numPr>
        <w:jc w:val="left"/>
        <w:rPr>
          <w:rFonts w:ascii="Tahoma" w:hAnsi="Tahoma" w:cs="Tahoma"/>
          <w:sz w:val="24"/>
          <w:szCs w:val="24"/>
        </w:rPr>
      </w:pPr>
      <w:r w:rsidRPr="003E56AB">
        <w:rPr>
          <w:rFonts w:ascii="Tahoma" w:hAnsi="Tahoma" w:cs="Tahoma"/>
          <w:sz w:val="24"/>
          <w:szCs w:val="24"/>
        </w:rPr>
        <w:t xml:space="preserve">Include a table containing a realistic schedule, products, and an appropriate budget for each task. </w:t>
      </w:r>
    </w:p>
    <w:tbl>
      <w:tblPr>
        <w:tblStyle w:val="TableGrid"/>
        <w:tblW w:w="0" w:type="auto"/>
        <w:tblInd w:w="360" w:type="dxa"/>
        <w:tblLook w:val="04A0" w:firstRow="1" w:lastRow="0" w:firstColumn="1" w:lastColumn="0" w:noHBand="0" w:noVBand="1"/>
      </w:tblPr>
      <w:tblGrid>
        <w:gridCol w:w="3827"/>
        <w:gridCol w:w="1782"/>
        <w:gridCol w:w="1549"/>
        <w:gridCol w:w="1832"/>
      </w:tblGrid>
      <w:tr w:rsidR="001B323C" w:rsidRPr="003E56AB" w14:paraId="71A2AB4B" w14:textId="77777777" w:rsidTr="00F0122B">
        <w:tc>
          <w:tcPr>
            <w:tcW w:w="2677" w:type="dxa"/>
            <w:shd w:val="clear" w:color="auto" w:fill="D9D9D9" w:themeFill="background1" w:themeFillShade="D9"/>
          </w:tcPr>
          <w:p w14:paraId="0CD13D67" w14:textId="256F4879" w:rsidR="00F9643F" w:rsidRPr="003E56AB" w:rsidRDefault="00814E5C" w:rsidP="00362799">
            <w:pPr>
              <w:pStyle w:val="NoSpacing"/>
              <w:jc w:val="left"/>
              <w:rPr>
                <w:rFonts w:ascii="Tahoma" w:hAnsi="Tahoma" w:cs="Tahoma"/>
                <w:sz w:val="24"/>
                <w:szCs w:val="24"/>
              </w:rPr>
            </w:pPr>
            <w:r w:rsidRPr="003E56AB">
              <w:rPr>
                <w:rFonts w:ascii="Tahoma" w:hAnsi="Tahoma" w:cs="Tahoma"/>
                <w:sz w:val="24"/>
                <w:szCs w:val="24"/>
              </w:rPr>
              <w:t>Task Name</w:t>
            </w:r>
          </w:p>
        </w:tc>
        <w:tc>
          <w:tcPr>
            <w:tcW w:w="2044" w:type="dxa"/>
            <w:shd w:val="clear" w:color="auto" w:fill="D9D9D9" w:themeFill="background1" w:themeFillShade="D9"/>
          </w:tcPr>
          <w:p w14:paraId="522D6226" w14:textId="5845B1C8" w:rsidR="00F9643F" w:rsidRPr="003E56AB" w:rsidRDefault="00814E5C" w:rsidP="00362799">
            <w:pPr>
              <w:pStyle w:val="NoSpacing"/>
              <w:jc w:val="left"/>
              <w:rPr>
                <w:rFonts w:ascii="Tahoma" w:hAnsi="Tahoma" w:cs="Tahoma"/>
                <w:sz w:val="24"/>
                <w:szCs w:val="24"/>
              </w:rPr>
            </w:pPr>
            <w:r w:rsidRPr="003E56AB">
              <w:rPr>
                <w:rFonts w:ascii="Tahoma" w:hAnsi="Tahoma" w:cs="Tahoma"/>
                <w:sz w:val="24"/>
                <w:szCs w:val="24"/>
              </w:rPr>
              <w:t>Product</w:t>
            </w:r>
          </w:p>
        </w:tc>
        <w:tc>
          <w:tcPr>
            <w:tcW w:w="2126" w:type="dxa"/>
            <w:shd w:val="clear" w:color="auto" w:fill="D9D9D9" w:themeFill="background1" w:themeFillShade="D9"/>
          </w:tcPr>
          <w:p w14:paraId="321B1B74" w14:textId="308ADA49" w:rsidR="00F9643F" w:rsidRPr="003E56AB" w:rsidRDefault="00814E5C" w:rsidP="00362799">
            <w:pPr>
              <w:pStyle w:val="NoSpacing"/>
              <w:jc w:val="left"/>
              <w:rPr>
                <w:rFonts w:ascii="Tahoma" w:hAnsi="Tahoma" w:cs="Tahoma"/>
                <w:sz w:val="24"/>
                <w:szCs w:val="24"/>
              </w:rPr>
            </w:pPr>
            <w:r w:rsidRPr="003E56AB">
              <w:rPr>
                <w:rFonts w:ascii="Tahoma" w:hAnsi="Tahoma" w:cs="Tahoma"/>
                <w:sz w:val="24"/>
                <w:szCs w:val="24"/>
              </w:rPr>
              <w:t xml:space="preserve">Budget </w:t>
            </w:r>
          </w:p>
        </w:tc>
        <w:tc>
          <w:tcPr>
            <w:tcW w:w="2143" w:type="dxa"/>
            <w:shd w:val="clear" w:color="auto" w:fill="D9D9D9" w:themeFill="background1" w:themeFillShade="D9"/>
          </w:tcPr>
          <w:p w14:paraId="54F90E33" w14:textId="0D2C54F6" w:rsidR="00F9643F" w:rsidRPr="003E56AB" w:rsidRDefault="00814E5C" w:rsidP="00362799">
            <w:pPr>
              <w:pStyle w:val="NoSpacing"/>
              <w:jc w:val="left"/>
              <w:rPr>
                <w:rFonts w:ascii="Tahoma" w:hAnsi="Tahoma" w:cs="Tahoma"/>
                <w:sz w:val="24"/>
                <w:szCs w:val="24"/>
              </w:rPr>
            </w:pPr>
            <w:r w:rsidRPr="003E56AB">
              <w:rPr>
                <w:rFonts w:ascii="Tahoma" w:hAnsi="Tahoma" w:cs="Tahoma"/>
                <w:sz w:val="24"/>
                <w:szCs w:val="24"/>
              </w:rPr>
              <w:t>Schedule</w:t>
            </w:r>
          </w:p>
        </w:tc>
      </w:tr>
      <w:tr w:rsidR="00936F82" w:rsidRPr="003E56AB" w14:paraId="7CE0D61B" w14:textId="77777777" w:rsidTr="00F0122B">
        <w:tc>
          <w:tcPr>
            <w:tcW w:w="2677" w:type="dxa"/>
            <w:vAlign w:val="center"/>
          </w:tcPr>
          <w:p w14:paraId="16F31032" w14:textId="70129FA9"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sz w:val="24"/>
                <w:szCs w:val="24"/>
              </w:rPr>
              <w:t>Task 1: General Project Task</w:t>
            </w:r>
          </w:p>
        </w:tc>
        <w:tc>
          <w:tcPr>
            <w:tcW w:w="2044" w:type="dxa"/>
          </w:tcPr>
          <w:p w14:paraId="05C11A25" w14:textId="62653F21"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c>
          <w:tcPr>
            <w:tcW w:w="2126" w:type="dxa"/>
          </w:tcPr>
          <w:p w14:paraId="5C14B7F6" w14:textId="711DAD6F"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w:t>
            </w:r>
          </w:p>
        </w:tc>
        <w:tc>
          <w:tcPr>
            <w:tcW w:w="2143" w:type="dxa"/>
          </w:tcPr>
          <w:p w14:paraId="21E22CE3" w14:textId="1006AA2F"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r>
      <w:tr w:rsidR="00936F82" w:rsidRPr="003E56AB" w14:paraId="1394987B" w14:textId="77777777" w:rsidTr="00F0122B">
        <w:tc>
          <w:tcPr>
            <w:tcW w:w="2677" w:type="dxa"/>
            <w:vAlign w:val="center"/>
          </w:tcPr>
          <w:p w14:paraId="73875B71" w14:textId="044D40D3"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sz w:val="24"/>
                <w:szCs w:val="24"/>
              </w:rPr>
              <w:t xml:space="preserve">Task 2: </w:t>
            </w:r>
            <w:r w:rsidRPr="003E56AB">
              <w:rPr>
                <w:rFonts w:ascii="Tahoma" w:hAnsi="Tahoma" w:cs="Tahoma"/>
                <w:color w:val="0070C0"/>
                <w:sz w:val="24"/>
                <w:szCs w:val="24"/>
              </w:rPr>
              <w:t>[insert name]</w:t>
            </w:r>
          </w:p>
        </w:tc>
        <w:tc>
          <w:tcPr>
            <w:tcW w:w="2044" w:type="dxa"/>
          </w:tcPr>
          <w:p w14:paraId="2ACBF018" w14:textId="01F41104"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c>
          <w:tcPr>
            <w:tcW w:w="2126" w:type="dxa"/>
          </w:tcPr>
          <w:p w14:paraId="6CC68DE0" w14:textId="247DA732"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w:t>
            </w:r>
          </w:p>
        </w:tc>
        <w:tc>
          <w:tcPr>
            <w:tcW w:w="2143" w:type="dxa"/>
          </w:tcPr>
          <w:p w14:paraId="183DBD51" w14:textId="51952476"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r>
      <w:tr w:rsidR="00936F82" w:rsidRPr="003E56AB" w14:paraId="0D39C7BE" w14:textId="77777777" w:rsidTr="00F0122B">
        <w:tc>
          <w:tcPr>
            <w:tcW w:w="2677" w:type="dxa"/>
            <w:vAlign w:val="center"/>
          </w:tcPr>
          <w:p w14:paraId="40F04D1F" w14:textId="22BC8013"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sz w:val="24"/>
                <w:szCs w:val="24"/>
              </w:rPr>
              <w:t xml:space="preserve">Task </w:t>
            </w:r>
            <w:r w:rsidRPr="003E56AB">
              <w:rPr>
                <w:rFonts w:ascii="Tahoma" w:hAnsi="Tahoma" w:cs="Tahoma"/>
                <w:color w:val="0070C0"/>
                <w:sz w:val="24"/>
                <w:szCs w:val="24"/>
              </w:rPr>
              <w:t>[TBD]: [insert name]</w:t>
            </w:r>
          </w:p>
        </w:tc>
        <w:tc>
          <w:tcPr>
            <w:tcW w:w="2044" w:type="dxa"/>
          </w:tcPr>
          <w:p w14:paraId="5DCB7387" w14:textId="5058A6DC"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c>
          <w:tcPr>
            <w:tcW w:w="2126" w:type="dxa"/>
          </w:tcPr>
          <w:p w14:paraId="611BF701" w14:textId="7D8EE0C4"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w:t>
            </w:r>
          </w:p>
        </w:tc>
        <w:tc>
          <w:tcPr>
            <w:tcW w:w="2143" w:type="dxa"/>
          </w:tcPr>
          <w:p w14:paraId="08DFCFF6" w14:textId="2A594960"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r>
      <w:tr w:rsidR="00936F82" w:rsidRPr="003E56AB" w14:paraId="1A7030FE" w14:textId="77777777" w:rsidTr="00F0122B">
        <w:tc>
          <w:tcPr>
            <w:tcW w:w="2677" w:type="dxa"/>
            <w:vAlign w:val="center"/>
          </w:tcPr>
          <w:p w14:paraId="5EA1BE62" w14:textId="348A0CD4"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rows as needed]</w:t>
            </w:r>
          </w:p>
        </w:tc>
        <w:tc>
          <w:tcPr>
            <w:tcW w:w="2044" w:type="dxa"/>
          </w:tcPr>
          <w:p w14:paraId="7E119B6D" w14:textId="30E33D8F"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c>
          <w:tcPr>
            <w:tcW w:w="2126" w:type="dxa"/>
          </w:tcPr>
          <w:p w14:paraId="04849F09" w14:textId="741D4B0B"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w:t>
            </w:r>
          </w:p>
        </w:tc>
        <w:tc>
          <w:tcPr>
            <w:tcW w:w="2143" w:type="dxa"/>
          </w:tcPr>
          <w:p w14:paraId="6ED5C840" w14:textId="351B9863"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r>
      <w:tr w:rsidR="00936F82" w:rsidRPr="003E56AB" w14:paraId="4A6DF9FE" w14:textId="77777777" w:rsidTr="00F0122B">
        <w:tc>
          <w:tcPr>
            <w:tcW w:w="2677" w:type="dxa"/>
            <w:vAlign w:val="center"/>
          </w:tcPr>
          <w:p w14:paraId="7DE9DC65" w14:textId="2F1AF623"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sz w:val="24"/>
                <w:szCs w:val="24"/>
              </w:rPr>
              <w:t xml:space="preserve">Task </w:t>
            </w:r>
            <w:r w:rsidRPr="003E56AB">
              <w:rPr>
                <w:rFonts w:ascii="Tahoma" w:hAnsi="Tahoma" w:cs="Tahoma"/>
                <w:color w:val="0070C0"/>
                <w:sz w:val="24"/>
                <w:szCs w:val="24"/>
              </w:rPr>
              <w:t>[TBD-1]</w:t>
            </w:r>
            <w:r w:rsidRPr="003E56AB">
              <w:rPr>
                <w:rFonts w:ascii="Tahoma" w:hAnsi="Tahoma" w:cs="Tahoma"/>
                <w:sz w:val="24"/>
                <w:szCs w:val="24"/>
              </w:rPr>
              <w:t xml:space="preserve">: Evaluation of Project Benefits </w:t>
            </w:r>
          </w:p>
        </w:tc>
        <w:tc>
          <w:tcPr>
            <w:tcW w:w="2044" w:type="dxa"/>
          </w:tcPr>
          <w:p w14:paraId="0FB90FA5" w14:textId="145217C4"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c>
          <w:tcPr>
            <w:tcW w:w="2126" w:type="dxa"/>
          </w:tcPr>
          <w:p w14:paraId="4999F7A5" w14:textId="7081DE45"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w:t>
            </w:r>
          </w:p>
        </w:tc>
        <w:tc>
          <w:tcPr>
            <w:tcW w:w="2143" w:type="dxa"/>
          </w:tcPr>
          <w:p w14:paraId="32BE5274" w14:textId="4138E2D2"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r>
      <w:tr w:rsidR="00936F82" w:rsidRPr="003E56AB" w14:paraId="4A230B33" w14:textId="77777777" w:rsidTr="00F0122B">
        <w:tc>
          <w:tcPr>
            <w:tcW w:w="2677" w:type="dxa"/>
            <w:vAlign w:val="center"/>
          </w:tcPr>
          <w:p w14:paraId="71228E80" w14:textId="38615D61" w:rsidR="00936F82" w:rsidRPr="003E56AB" w:rsidRDefault="00936F82" w:rsidP="00362799">
            <w:pPr>
              <w:pStyle w:val="NoSpacing"/>
              <w:jc w:val="left"/>
              <w:rPr>
                <w:rFonts w:ascii="Tahoma" w:hAnsi="Tahoma" w:cs="Tahoma"/>
                <w:color w:val="0070C0"/>
                <w:sz w:val="24"/>
                <w:szCs w:val="24"/>
              </w:rPr>
            </w:pPr>
            <w:commentRangeStart w:id="0"/>
            <w:commentRangeStart w:id="1"/>
            <w:r w:rsidRPr="003E56AB">
              <w:rPr>
                <w:rFonts w:ascii="Tahoma" w:hAnsi="Tahoma" w:cs="Tahoma"/>
                <w:sz w:val="24"/>
                <w:szCs w:val="24"/>
              </w:rPr>
              <w:t xml:space="preserve">Task </w:t>
            </w:r>
            <w:r w:rsidRPr="003E56AB">
              <w:rPr>
                <w:rFonts w:ascii="Tahoma" w:hAnsi="Tahoma" w:cs="Tahoma"/>
                <w:color w:val="0070C0"/>
                <w:sz w:val="24"/>
                <w:szCs w:val="24"/>
              </w:rPr>
              <w:t>[TBD-2]</w:t>
            </w:r>
            <w:r w:rsidRPr="003E56AB">
              <w:rPr>
                <w:rFonts w:ascii="Tahoma" w:hAnsi="Tahoma" w:cs="Tahoma"/>
                <w:sz w:val="24"/>
                <w:szCs w:val="24"/>
              </w:rPr>
              <w:t xml:space="preserve">: </w:t>
            </w:r>
            <w:commentRangeEnd w:id="0"/>
            <w:r w:rsidR="00E27837" w:rsidRPr="003E56AB">
              <w:rPr>
                <w:rStyle w:val="CommentReference"/>
                <w:rFonts w:ascii="Tahoma" w:hAnsi="Tahoma" w:cs="Tahoma"/>
                <w:sz w:val="24"/>
                <w:szCs w:val="24"/>
              </w:rPr>
              <w:commentReference w:id="0"/>
            </w:r>
            <w:commentRangeEnd w:id="1"/>
            <w:r w:rsidR="00BA1B7B" w:rsidRPr="003E56AB">
              <w:rPr>
                <w:rStyle w:val="CommentReference"/>
                <w:rFonts w:ascii="Tahoma" w:hAnsi="Tahoma" w:cs="Tahoma"/>
                <w:sz w:val="24"/>
                <w:szCs w:val="24"/>
              </w:rPr>
              <w:commentReference w:id="1"/>
            </w:r>
            <w:r w:rsidRPr="003E56AB">
              <w:rPr>
                <w:rFonts w:ascii="Tahoma" w:hAnsi="Tahoma" w:cs="Tahoma"/>
                <w:sz w:val="24"/>
                <w:szCs w:val="24"/>
              </w:rPr>
              <w:t xml:space="preserve">Technology/Knowledge Transfer Activities </w:t>
            </w:r>
          </w:p>
        </w:tc>
        <w:tc>
          <w:tcPr>
            <w:tcW w:w="2044" w:type="dxa"/>
          </w:tcPr>
          <w:p w14:paraId="55C1C9F2" w14:textId="75DB73A0"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c>
          <w:tcPr>
            <w:tcW w:w="2126" w:type="dxa"/>
          </w:tcPr>
          <w:p w14:paraId="066D3617" w14:textId="4FD29A16"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w:t>
            </w:r>
          </w:p>
        </w:tc>
        <w:tc>
          <w:tcPr>
            <w:tcW w:w="2143" w:type="dxa"/>
          </w:tcPr>
          <w:p w14:paraId="26C0B66C" w14:textId="5D6E1821" w:rsidR="00936F82" w:rsidRPr="003E56AB" w:rsidRDefault="00936F82" w:rsidP="00362799">
            <w:pPr>
              <w:pStyle w:val="NoSpacing"/>
              <w:jc w:val="left"/>
              <w:rPr>
                <w:rFonts w:ascii="Tahoma" w:hAnsi="Tahoma" w:cs="Tahoma"/>
                <w:color w:val="0070C0"/>
                <w:sz w:val="24"/>
                <w:szCs w:val="24"/>
              </w:rPr>
            </w:pPr>
            <w:r w:rsidRPr="003E56AB">
              <w:rPr>
                <w:rFonts w:ascii="Tahoma" w:hAnsi="Tahoma" w:cs="Tahoma"/>
                <w:color w:val="0070C0"/>
                <w:sz w:val="24"/>
                <w:szCs w:val="24"/>
              </w:rPr>
              <w:t>[Enter information]</w:t>
            </w:r>
          </w:p>
        </w:tc>
      </w:tr>
    </w:tbl>
    <w:p w14:paraId="39F41D1C" w14:textId="60CB575D" w:rsidR="00F0122B" w:rsidRPr="00F0122B" w:rsidRDefault="00F0122B" w:rsidP="00F0122B">
      <w:pPr>
        <w:pStyle w:val="ListParagraph"/>
        <w:numPr>
          <w:ilvl w:val="0"/>
          <w:numId w:val="30"/>
        </w:numPr>
        <w:rPr>
          <w:rFonts w:ascii="Tahoma" w:eastAsia="Arial" w:hAnsi="Tahoma" w:cs="Tahoma"/>
          <w:color w:val="000000" w:themeColor="text1"/>
          <w:sz w:val="24"/>
          <w:szCs w:val="24"/>
        </w:rPr>
      </w:pPr>
      <w:r w:rsidRPr="00F0122B">
        <w:rPr>
          <w:rFonts w:ascii="Tahoma" w:eastAsia="Arial" w:hAnsi="Tahoma" w:cs="Tahoma"/>
          <w:color w:val="000000" w:themeColor="text1"/>
          <w:sz w:val="24"/>
          <w:szCs w:val="24"/>
        </w:rPr>
        <w:t>(All eligible project types, except A and L. See</w:t>
      </w:r>
      <w:r w:rsidR="00E9459F">
        <w:rPr>
          <w:rFonts w:ascii="Tahoma" w:eastAsia="Arial" w:hAnsi="Tahoma" w:cs="Tahoma"/>
          <w:color w:val="000000" w:themeColor="text1"/>
          <w:sz w:val="24"/>
          <w:szCs w:val="24"/>
        </w:rPr>
        <w:t xml:space="preserve"> Eligible Project Focus,</w:t>
      </w:r>
      <w:r w:rsidRPr="00F0122B">
        <w:rPr>
          <w:rFonts w:ascii="Tahoma" w:eastAsia="Arial" w:hAnsi="Tahoma" w:cs="Tahoma"/>
          <w:color w:val="000000" w:themeColor="text1"/>
          <w:sz w:val="24"/>
          <w:szCs w:val="24"/>
        </w:rPr>
        <w:t xml:space="preserve"> Section II.C) Describe the knowledge transfer plan to disseminate knowledge of the project’s results and include how key stakeholders and potential users will be engaged. </w:t>
      </w:r>
    </w:p>
    <w:p w14:paraId="7FA5E774" w14:textId="4ED5857B" w:rsidR="00E4437C" w:rsidRDefault="00E67EC7" w:rsidP="00362799">
      <w:pPr>
        <w:pStyle w:val="ListParagraph"/>
        <w:numPr>
          <w:ilvl w:val="0"/>
          <w:numId w:val="30"/>
        </w:numPr>
        <w:jc w:val="left"/>
        <w:rPr>
          <w:rFonts w:ascii="Tahoma" w:hAnsi="Tahoma" w:cs="Tahoma"/>
          <w:sz w:val="24"/>
          <w:szCs w:val="24"/>
        </w:rPr>
      </w:pPr>
      <w:r>
        <w:rPr>
          <w:rFonts w:ascii="Tahoma" w:hAnsi="Tahoma" w:cs="Tahoma"/>
          <w:sz w:val="24"/>
          <w:szCs w:val="24"/>
        </w:rPr>
        <w:t>(</w:t>
      </w:r>
      <w:r w:rsidR="00E4437C" w:rsidRPr="00E4437C">
        <w:rPr>
          <w:rFonts w:ascii="Tahoma" w:hAnsi="Tahoma" w:cs="Tahoma"/>
          <w:sz w:val="24"/>
          <w:szCs w:val="24"/>
        </w:rPr>
        <w:t>Eligible project types</w:t>
      </w:r>
      <w:r w:rsidR="00E4437C">
        <w:rPr>
          <w:rFonts w:ascii="Tahoma" w:hAnsi="Tahoma" w:cs="Tahoma"/>
          <w:sz w:val="24"/>
          <w:szCs w:val="24"/>
        </w:rPr>
        <w:t xml:space="preserve"> </w:t>
      </w:r>
      <w:r w:rsidR="00E4437C" w:rsidRPr="00E4437C">
        <w:rPr>
          <w:rFonts w:ascii="Tahoma" w:hAnsi="Tahoma" w:cs="Tahoma"/>
          <w:sz w:val="24"/>
          <w:szCs w:val="24"/>
        </w:rPr>
        <w:t>A and L only</w:t>
      </w:r>
      <w:r>
        <w:rPr>
          <w:rFonts w:ascii="Tahoma" w:hAnsi="Tahoma" w:cs="Tahoma"/>
          <w:sz w:val="24"/>
          <w:szCs w:val="24"/>
        </w:rPr>
        <w:t>.</w:t>
      </w:r>
      <w:r w:rsidR="00E4437C" w:rsidRPr="00E4437C">
        <w:rPr>
          <w:rFonts w:ascii="Tahoma" w:hAnsi="Tahoma" w:cs="Tahoma"/>
          <w:sz w:val="24"/>
          <w:szCs w:val="24"/>
        </w:rPr>
        <w:t xml:space="preserve"> See Eligible Project Focus, Section II.C) Describe the technology transfer plan to assess and advance the technology's commercial viability.</w:t>
      </w:r>
    </w:p>
    <w:p w14:paraId="0D6D6125" w14:textId="37053EE8" w:rsidR="00153B93" w:rsidRPr="003E56AB" w:rsidRDefault="00153B93" w:rsidP="006058AC">
      <w:pPr>
        <w:pStyle w:val="Heading1"/>
      </w:pPr>
      <w:r w:rsidRPr="003E56AB">
        <w:t>Proven Extent of the Resource</w:t>
      </w:r>
      <w:r w:rsidR="00BE3108" w:rsidRPr="003E56AB">
        <w:t xml:space="preserve"> (15 pts)</w:t>
      </w:r>
    </w:p>
    <w:p w14:paraId="3834868F" w14:textId="77777777" w:rsidR="00153B93" w:rsidRPr="003E56AB" w:rsidRDefault="00153B93" w:rsidP="00362799">
      <w:pPr>
        <w:pStyle w:val="ListParagraph"/>
        <w:numPr>
          <w:ilvl w:val="0"/>
          <w:numId w:val="31"/>
        </w:numPr>
        <w:jc w:val="left"/>
        <w:rPr>
          <w:rFonts w:ascii="Tahoma" w:hAnsi="Tahoma" w:cs="Tahoma"/>
          <w:sz w:val="24"/>
          <w:szCs w:val="24"/>
        </w:rPr>
      </w:pPr>
      <w:r w:rsidRPr="003E56AB">
        <w:rPr>
          <w:rFonts w:ascii="Tahoma" w:hAnsi="Tahoma" w:cs="Tahoma"/>
          <w:sz w:val="24"/>
          <w:szCs w:val="24"/>
        </w:rPr>
        <w:t>Demonstrate sufficient knowledge of the geothermal resource and/or recovery of critical minerals from geothermal brine and of local conditions and/or barriers to achieve the proposed project goals, objectives, and successful completion of tasks.</w:t>
      </w:r>
    </w:p>
    <w:p w14:paraId="31E2454E" w14:textId="5D47B494" w:rsidR="00153B93" w:rsidRPr="003E56AB" w:rsidRDefault="00153B93" w:rsidP="00362799">
      <w:pPr>
        <w:pStyle w:val="ListParagraph"/>
        <w:numPr>
          <w:ilvl w:val="0"/>
          <w:numId w:val="31"/>
        </w:numPr>
        <w:jc w:val="left"/>
        <w:rPr>
          <w:rFonts w:ascii="Tahoma" w:hAnsi="Tahoma" w:cs="Tahoma"/>
          <w:sz w:val="24"/>
          <w:szCs w:val="24"/>
        </w:rPr>
      </w:pPr>
      <w:r w:rsidRPr="003E56AB">
        <w:rPr>
          <w:rFonts w:ascii="Tahoma" w:hAnsi="Tahoma" w:cs="Tahoma"/>
          <w:sz w:val="24"/>
          <w:szCs w:val="24"/>
        </w:rPr>
        <w:t>Include appropriate documentation of activities already undertaken to support the information or statements provided above (e.g., technical and/or economic feasibility studies, resource assessments, exploration data, environmental impact data, etc.).</w:t>
      </w:r>
    </w:p>
    <w:p w14:paraId="32AD113A" w14:textId="4F8CAD1F" w:rsidR="00FA1619" w:rsidRPr="003E56AB" w:rsidRDefault="009526F7" w:rsidP="00362799">
      <w:pPr>
        <w:pStyle w:val="ListParagraph"/>
        <w:numPr>
          <w:ilvl w:val="0"/>
          <w:numId w:val="31"/>
        </w:numPr>
        <w:jc w:val="left"/>
        <w:rPr>
          <w:rFonts w:ascii="Tahoma" w:hAnsi="Tahoma" w:cs="Tahoma"/>
          <w:sz w:val="24"/>
          <w:szCs w:val="24"/>
        </w:rPr>
      </w:pPr>
      <w:r w:rsidRPr="009526F7">
        <w:rPr>
          <w:rFonts w:ascii="Tahoma" w:hAnsi="Tahoma" w:cs="Tahoma"/>
          <w:sz w:val="24"/>
          <w:szCs w:val="24"/>
        </w:rPr>
        <w:t>For mitigation projects (Eligible Project Type C, H, K, G only.</w:t>
      </w:r>
      <w:r>
        <w:rPr>
          <w:rFonts w:ascii="Tahoma" w:hAnsi="Tahoma" w:cs="Tahoma"/>
          <w:sz w:val="24"/>
          <w:szCs w:val="24"/>
        </w:rPr>
        <w:t xml:space="preserve"> </w:t>
      </w:r>
      <w:r w:rsidRPr="009526F7">
        <w:rPr>
          <w:rFonts w:ascii="Tahoma" w:hAnsi="Tahoma" w:cs="Tahoma"/>
          <w:sz w:val="24"/>
          <w:szCs w:val="24"/>
        </w:rPr>
        <w:t>See Eligible Project Focus, Section II.C.), discuss any other alternative than your proposal for mitigating the impact from the geothermal resource and/or recovery of critical minerals from geothermal brine</w:t>
      </w:r>
      <w:r w:rsidR="00153B93" w:rsidRPr="003E56AB">
        <w:rPr>
          <w:rFonts w:ascii="Tahoma" w:hAnsi="Tahoma" w:cs="Tahoma"/>
          <w:sz w:val="24"/>
          <w:szCs w:val="24"/>
        </w:rPr>
        <w:t xml:space="preserve">. </w:t>
      </w:r>
    </w:p>
    <w:p w14:paraId="01413B4B" w14:textId="45AE6FAF" w:rsidR="00FA1619" w:rsidRPr="003E56AB" w:rsidRDefault="00FA1619" w:rsidP="006058AC">
      <w:pPr>
        <w:pStyle w:val="Heading1"/>
      </w:pPr>
      <w:r w:rsidRPr="003E56AB">
        <w:lastRenderedPageBreak/>
        <w:t xml:space="preserve">Contribution to California’s Geothermal Energy </w:t>
      </w:r>
      <w:r w:rsidR="007A3A1E" w:rsidRPr="007A3A1E">
        <w:t xml:space="preserve">Resource Development (Contribution to Development of California’s Geothermal Energy) </w:t>
      </w:r>
      <w:r w:rsidR="00BE3108" w:rsidRPr="003E56AB">
        <w:t>(15 pts)</w:t>
      </w:r>
    </w:p>
    <w:p w14:paraId="1BC95608" w14:textId="77777777" w:rsidR="00FA1619" w:rsidRPr="003E56AB" w:rsidRDefault="00FA1619" w:rsidP="00362799">
      <w:pPr>
        <w:pStyle w:val="ListParagraph"/>
        <w:numPr>
          <w:ilvl w:val="0"/>
          <w:numId w:val="32"/>
        </w:numPr>
        <w:jc w:val="left"/>
        <w:rPr>
          <w:rFonts w:ascii="Tahoma" w:hAnsi="Tahoma" w:cs="Tahoma"/>
          <w:sz w:val="24"/>
          <w:szCs w:val="24"/>
        </w:rPr>
      </w:pPr>
      <w:r w:rsidRPr="003E56AB">
        <w:rPr>
          <w:rFonts w:ascii="Tahoma" w:hAnsi="Tahoma" w:cs="Tahoma"/>
          <w:sz w:val="24"/>
          <w:szCs w:val="24"/>
        </w:rPr>
        <w:t xml:space="preserve">Discuss the proposed project's contribution to the current needs and priorities of the geothermal energy and/or recovery of critical minerals from geothermal brine sectors. </w:t>
      </w:r>
    </w:p>
    <w:p w14:paraId="63CE6D3A" w14:textId="1E9F581F" w:rsidR="00FA1619" w:rsidRPr="003E56AB" w:rsidRDefault="00FA1619" w:rsidP="00362799">
      <w:pPr>
        <w:pStyle w:val="ListParagraph"/>
        <w:numPr>
          <w:ilvl w:val="0"/>
          <w:numId w:val="32"/>
        </w:numPr>
        <w:jc w:val="left"/>
        <w:rPr>
          <w:rFonts w:ascii="Tahoma" w:hAnsi="Tahoma" w:cs="Tahoma"/>
          <w:sz w:val="24"/>
          <w:szCs w:val="24"/>
        </w:rPr>
      </w:pPr>
      <w:r w:rsidRPr="003E56AB">
        <w:rPr>
          <w:rFonts w:ascii="Tahoma" w:hAnsi="Tahoma" w:cs="Tahoma"/>
          <w:sz w:val="24"/>
          <w:szCs w:val="24"/>
        </w:rPr>
        <w:t>Identify how the proposed project will contribute to the advancement and/or development of California’s geothermal energy resources and/or recovery of critical minerals from geothermal brine (e.g., local and regional).</w:t>
      </w:r>
    </w:p>
    <w:p w14:paraId="3EDE0EEE" w14:textId="6DEFF36A" w:rsidR="009F3D77" w:rsidRPr="003E56AB" w:rsidRDefault="000D78FE" w:rsidP="00362799">
      <w:pPr>
        <w:pStyle w:val="ListParagraph"/>
        <w:numPr>
          <w:ilvl w:val="0"/>
          <w:numId w:val="32"/>
        </w:numPr>
        <w:spacing w:after="240"/>
        <w:jc w:val="left"/>
        <w:rPr>
          <w:rFonts w:ascii="Tahoma" w:hAnsi="Tahoma" w:cs="Tahoma"/>
          <w:color w:val="0070C0"/>
          <w:sz w:val="24"/>
          <w:szCs w:val="24"/>
        </w:rPr>
      </w:pPr>
      <w:r w:rsidRPr="122D72AD">
        <w:rPr>
          <w:rFonts w:ascii="Tahoma" w:hAnsi="Tahoma" w:cs="Tahoma"/>
          <w:sz w:val="24"/>
          <w:szCs w:val="24"/>
        </w:rPr>
        <w:t>Identify the percentage of the requested funds to be spent in California.</w:t>
      </w:r>
      <w:r>
        <w:rPr>
          <w:rFonts w:ascii="Tahoma" w:hAnsi="Tahoma" w:cs="Tahoma"/>
          <w:sz w:val="24"/>
          <w:szCs w:val="24"/>
        </w:rPr>
        <w:t xml:space="preserve"> </w:t>
      </w:r>
      <w:r w:rsidR="009F3D77" w:rsidRPr="003E56AB">
        <w:rPr>
          <w:rFonts w:ascii="Tahoma" w:hAnsi="Tahoma" w:cs="Tahoma"/>
          <w:sz w:val="24"/>
          <w:szCs w:val="24"/>
        </w:rPr>
        <w:t>This project proposes to spend</w:t>
      </w:r>
      <w:r>
        <w:rPr>
          <w:rFonts w:ascii="Tahoma" w:hAnsi="Tahoma" w:cs="Tahoma"/>
          <w:sz w:val="24"/>
          <w:szCs w:val="24"/>
        </w:rPr>
        <w:t xml:space="preserve"> </w:t>
      </w:r>
      <w:r w:rsidR="009F3D77" w:rsidRPr="003E56AB">
        <w:rPr>
          <w:rFonts w:ascii="Tahoma" w:hAnsi="Tahoma" w:cs="Tahoma"/>
          <w:color w:val="0070C0"/>
          <w:sz w:val="24"/>
          <w:szCs w:val="24"/>
        </w:rPr>
        <w:t>[insert number]</w:t>
      </w:r>
      <w:r w:rsidR="009F3D77" w:rsidRPr="003E56AB">
        <w:rPr>
          <w:rFonts w:ascii="Tahoma" w:hAnsi="Tahoma" w:cs="Tahoma"/>
          <w:sz w:val="24"/>
          <w:szCs w:val="24"/>
        </w:rPr>
        <w:t>%</w:t>
      </w:r>
      <w:r>
        <w:rPr>
          <w:rFonts w:ascii="Tahoma" w:hAnsi="Tahoma" w:cs="Tahoma"/>
          <w:sz w:val="24"/>
          <w:szCs w:val="24"/>
        </w:rPr>
        <w:t xml:space="preserve"> </w:t>
      </w:r>
      <w:r w:rsidR="009F3D77" w:rsidRPr="003E56AB">
        <w:rPr>
          <w:rFonts w:ascii="Tahoma" w:hAnsi="Tahoma" w:cs="Tahoma"/>
          <w:sz w:val="24"/>
          <w:szCs w:val="24"/>
        </w:rPr>
        <w:t>of CEC funds in California.</w:t>
      </w:r>
    </w:p>
    <w:p w14:paraId="7CECB1BA" w14:textId="717B9F0F" w:rsidR="00C82B3A" w:rsidRPr="003E56AB" w:rsidRDefault="008933B1" w:rsidP="006058AC">
      <w:pPr>
        <w:pStyle w:val="Heading1"/>
      </w:pPr>
      <w:r>
        <w:t>Benefits (</w:t>
      </w:r>
      <w:r w:rsidR="00C82B3A" w:rsidRPr="003E56AB">
        <w:t>Economic and Employment Benefits</w:t>
      </w:r>
      <w:r>
        <w:t>)</w:t>
      </w:r>
      <w:r w:rsidR="00BE3108" w:rsidRPr="003E56AB">
        <w:t xml:space="preserve"> (10 pts)</w:t>
      </w:r>
    </w:p>
    <w:p w14:paraId="1F6B3192" w14:textId="77777777" w:rsidR="00C82B3A" w:rsidRPr="003E56AB" w:rsidRDefault="00C82B3A" w:rsidP="00362799">
      <w:pPr>
        <w:pStyle w:val="ListParagraph"/>
        <w:numPr>
          <w:ilvl w:val="0"/>
          <w:numId w:val="33"/>
        </w:numPr>
        <w:jc w:val="left"/>
        <w:rPr>
          <w:rFonts w:ascii="Tahoma" w:hAnsi="Tahoma" w:cs="Tahoma"/>
          <w:sz w:val="24"/>
          <w:szCs w:val="24"/>
        </w:rPr>
      </w:pPr>
      <w:r w:rsidRPr="003E56AB">
        <w:rPr>
          <w:rFonts w:ascii="Tahoma" w:hAnsi="Tahoma" w:cs="Tahoma"/>
          <w:sz w:val="24"/>
          <w:szCs w:val="24"/>
        </w:rPr>
        <w:t xml:space="preserve">Describe and quantify any expected economic and employment benefits from the proposed project (e.g., benefits associated with reduced energy or fuel costs, job creation, permitting or regulatory streamlining, tax revenue generation). </w:t>
      </w:r>
    </w:p>
    <w:p w14:paraId="7466BB29" w14:textId="77777777" w:rsidR="00C82B3A" w:rsidRPr="003E56AB" w:rsidRDefault="00C82B3A" w:rsidP="00362799">
      <w:pPr>
        <w:pStyle w:val="ListParagraph"/>
        <w:numPr>
          <w:ilvl w:val="0"/>
          <w:numId w:val="33"/>
        </w:numPr>
        <w:jc w:val="left"/>
        <w:rPr>
          <w:rFonts w:ascii="Tahoma" w:hAnsi="Tahoma" w:cs="Tahoma"/>
          <w:sz w:val="24"/>
          <w:szCs w:val="24"/>
        </w:rPr>
      </w:pPr>
      <w:r w:rsidRPr="003E56AB">
        <w:rPr>
          <w:rFonts w:ascii="Tahoma" w:hAnsi="Tahoma" w:cs="Tahoma"/>
          <w:sz w:val="24"/>
          <w:szCs w:val="24"/>
        </w:rPr>
        <w:t>Identify who will receive any economic and/or employment benefit(s) from the proposed project and the expected timeline for realizing those benefits. Explain if the project benefits low-income and/or disadvantaged communities, or California Native American tribes.</w:t>
      </w:r>
    </w:p>
    <w:p w14:paraId="118774B8" w14:textId="77777777" w:rsidR="00BD5116" w:rsidRPr="003E56AB" w:rsidRDefault="00C82B3A" w:rsidP="00362799">
      <w:pPr>
        <w:pStyle w:val="ListParagraph"/>
        <w:numPr>
          <w:ilvl w:val="0"/>
          <w:numId w:val="33"/>
        </w:numPr>
        <w:jc w:val="left"/>
        <w:rPr>
          <w:rFonts w:ascii="Tahoma" w:hAnsi="Tahoma" w:cs="Tahoma"/>
          <w:sz w:val="24"/>
          <w:szCs w:val="24"/>
        </w:rPr>
      </w:pPr>
      <w:r w:rsidRPr="003E56AB">
        <w:rPr>
          <w:rFonts w:ascii="Tahoma" w:hAnsi="Tahoma" w:cs="Tahoma"/>
          <w:sz w:val="24"/>
          <w:szCs w:val="24"/>
        </w:rPr>
        <w:t>Identify any non-economic benefits of the proposed project/activities and how they will benefit the communities (e.g., natural resource conservation and reduced environmental and public health impacts).</w:t>
      </w:r>
    </w:p>
    <w:p w14:paraId="4B5592B0" w14:textId="15A2AFE0" w:rsidR="000E5B74" w:rsidRPr="006058AC" w:rsidRDefault="00EE09B1" w:rsidP="00362799">
      <w:pPr>
        <w:pStyle w:val="ListParagraph"/>
        <w:keepLines/>
        <w:widowControl w:val="0"/>
        <w:spacing w:after="60"/>
        <w:ind w:left="360"/>
        <w:jc w:val="left"/>
        <w:rPr>
          <w:rFonts w:ascii="Tahoma" w:hAnsi="Tahoma" w:cs="Tahoma"/>
          <w:i/>
          <w:sz w:val="24"/>
          <w:szCs w:val="24"/>
          <w:u w:val="single"/>
        </w:rPr>
      </w:pPr>
      <w:r w:rsidRPr="006058AC">
        <w:rPr>
          <w:rFonts w:ascii="Tahoma" w:hAnsi="Tahoma" w:cs="Tahoma"/>
          <w:i/>
          <w:sz w:val="24"/>
          <w:szCs w:val="24"/>
          <w:u w:val="single"/>
        </w:rPr>
        <w:t>Private entities</w:t>
      </w:r>
      <w:r w:rsidR="00BE3108" w:rsidRPr="006058AC">
        <w:rPr>
          <w:rFonts w:ascii="Tahoma" w:hAnsi="Tahoma" w:cs="Tahoma"/>
          <w:i/>
          <w:sz w:val="24"/>
          <w:szCs w:val="24"/>
          <w:u w:val="single"/>
        </w:rPr>
        <w:t xml:space="preserve"> only</w:t>
      </w:r>
      <w:r w:rsidRPr="006058AC">
        <w:rPr>
          <w:rFonts w:ascii="Tahoma" w:hAnsi="Tahoma" w:cs="Tahoma"/>
          <w:i/>
          <w:sz w:val="24"/>
          <w:szCs w:val="24"/>
          <w:u w:val="single"/>
        </w:rPr>
        <w:t>:</w:t>
      </w:r>
    </w:p>
    <w:p w14:paraId="2E967F0A" w14:textId="224928B1" w:rsidR="00C82B3A" w:rsidRPr="003E56AB" w:rsidRDefault="00C82B3A" w:rsidP="00362799">
      <w:pPr>
        <w:pStyle w:val="ListParagraph"/>
        <w:numPr>
          <w:ilvl w:val="0"/>
          <w:numId w:val="33"/>
        </w:numPr>
        <w:jc w:val="left"/>
        <w:rPr>
          <w:rFonts w:ascii="Tahoma" w:hAnsi="Tahoma" w:cs="Tahoma"/>
          <w:sz w:val="24"/>
          <w:szCs w:val="24"/>
        </w:rPr>
      </w:pPr>
      <w:r w:rsidRPr="003E56AB">
        <w:rPr>
          <w:rFonts w:ascii="Tahoma" w:hAnsi="Tahoma" w:cs="Tahoma"/>
          <w:sz w:val="24"/>
          <w:szCs w:val="24"/>
        </w:rPr>
        <w:t>Provide a detailed discussion of the tangible benefits the project provides to a local jurisdiction</w:t>
      </w:r>
      <w:r w:rsidR="0092450D" w:rsidRPr="003E56AB">
        <w:rPr>
          <w:rFonts w:ascii="Tahoma" w:hAnsi="Tahoma" w:cs="Tahoma"/>
          <w:sz w:val="24"/>
          <w:szCs w:val="24"/>
        </w:rPr>
        <w:t>.</w:t>
      </w:r>
    </w:p>
    <w:p w14:paraId="7AC6864C" w14:textId="5DD9A785" w:rsidR="00954BB7" w:rsidRPr="003E56AB" w:rsidRDefault="00954BB7" w:rsidP="006058AC">
      <w:pPr>
        <w:pStyle w:val="Heading1"/>
      </w:pPr>
      <w:r w:rsidRPr="003E56AB">
        <w:t xml:space="preserve">Public Involvement </w:t>
      </w:r>
      <w:r w:rsidR="00BE3108" w:rsidRPr="003E56AB">
        <w:t>(10 pts)</w:t>
      </w:r>
    </w:p>
    <w:p w14:paraId="2D1B0DB1" w14:textId="77777777" w:rsidR="00954BB7" w:rsidRPr="003E56AB" w:rsidRDefault="00954BB7" w:rsidP="00362799">
      <w:pPr>
        <w:pStyle w:val="ListParagraph"/>
        <w:numPr>
          <w:ilvl w:val="0"/>
          <w:numId w:val="34"/>
        </w:numPr>
        <w:jc w:val="left"/>
        <w:rPr>
          <w:rFonts w:ascii="Tahoma" w:hAnsi="Tahoma" w:cs="Tahoma"/>
          <w:sz w:val="24"/>
          <w:szCs w:val="24"/>
        </w:rPr>
      </w:pPr>
      <w:r w:rsidRPr="003E56AB">
        <w:rPr>
          <w:rFonts w:ascii="Tahoma" w:hAnsi="Tahoma" w:cs="Tahoma"/>
          <w:sz w:val="24"/>
          <w:szCs w:val="24"/>
        </w:rPr>
        <w:t>Discuss the level of interest in and/or commitment to the project from any interested parties or the public. Attach all letters of public commitment or support (e.g., technology partners, community-based organizations, environmental justice organizations, or other partners).</w:t>
      </w:r>
    </w:p>
    <w:p w14:paraId="01E9115A" w14:textId="77777777" w:rsidR="00954BB7" w:rsidRPr="003E56AB" w:rsidRDefault="00954BB7" w:rsidP="00362799">
      <w:pPr>
        <w:pStyle w:val="ListParagraph"/>
        <w:numPr>
          <w:ilvl w:val="0"/>
          <w:numId w:val="34"/>
        </w:numPr>
        <w:jc w:val="left"/>
        <w:rPr>
          <w:rFonts w:ascii="Tahoma" w:hAnsi="Tahoma" w:cs="Tahoma"/>
          <w:sz w:val="24"/>
          <w:szCs w:val="24"/>
        </w:rPr>
      </w:pPr>
      <w:r w:rsidRPr="003E56AB">
        <w:rPr>
          <w:rFonts w:ascii="Tahoma" w:hAnsi="Tahoma" w:cs="Tahoma"/>
          <w:sz w:val="24"/>
          <w:szCs w:val="24"/>
        </w:rPr>
        <w:t>Include a sound plan for public outreach, involvement, and communication of project results. This sound plan must be used as a reference to the mandatory task “Public Outreach and Technology Transfer Activities” in the scope of work.</w:t>
      </w:r>
    </w:p>
    <w:p w14:paraId="654B5933" w14:textId="77777777" w:rsidR="00954BB7" w:rsidRPr="003E56AB" w:rsidRDefault="00954BB7" w:rsidP="00362799">
      <w:pPr>
        <w:pStyle w:val="ListParagraph"/>
        <w:numPr>
          <w:ilvl w:val="0"/>
          <w:numId w:val="34"/>
        </w:numPr>
        <w:jc w:val="left"/>
        <w:rPr>
          <w:rFonts w:ascii="Tahoma" w:hAnsi="Tahoma" w:cs="Tahoma"/>
          <w:sz w:val="24"/>
          <w:szCs w:val="24"/>
        </w:rPr>
      </w:pPr>
      <w:r w:rsidRPr="003E56AB">
        <w:rPr>
          <w:rFonts w:ascii="Tahoma" w:hAnsi="Tahoma" w:cs="Tahoma"/>
          <w:sz w:val="24"/>
          <w:szCs w:val="24"/>
        </w:rPr>
        <w:t xml:space="preserve">Explain the team's experience with public involvement and outreach activities, including preparing documents and presentations for technical and non-technical audiences. </w:t>
      </w:r>
    </w:p>
    <w:p w14:paraId="487858FC" w14:textId="562961C3" w:rsidR="00F4453E" w:rsidRPr="006058AC" w:rsidRDefault="00F4453E" w:rsidP="00362799">
      <w:pPr>
        <w:pStyle w:val="ListParagraph"/>
        <w:keepLines/>
        <w:widowControl w:val="0"/>
        <w:spacing w:after="60"/>
        <w:ind w:left="360"/>
        <w:jc w:val="left"/>
        <w:rPr>
          <w:rFonts w:ascii="Tahoma" w:hAnsi="Tahoma" w:cs="Tahoma"/>
          <w:i/>
          <w:sz w:val="24"/>
          <w:szCs w:val="24"/>
          <w:u w:val="single"/>
        </w:rPr>
      </w:pPr>
      <w:r w:rsidRPr="006058AC">
        <w:rPr>
          <w:rFonts w:ascii="Tahoma" w:hAnsi="Tahoma" w:cs="Tahoma"/>
          <w:i/>
          <w:sz w:val="24"/>
          <w:szCs w:val="24"/>
          <w:u w:val="single"/>
        </w:rPr>
        <w:t>Private entities</w:t>
      </w:r>
      <w:r w:rsidR="00AC6E1B" w:rsidRPr="006058AC">
        <w:rPr>
          <w:rFonts w:ascii="Tahoma" w:hAnsi="Tahoma" w:cs="Tahoma"/>
          <w:i/>
          <w:sz w:val="24"/>
          <w:szCs w:val="24"/>
          <w:u w:val="single"/>
        </w:rPr>
        <w:t xml:space="preserve"> only</w:t>
      </w:r>
      <w:r w:rsidRPr="006058AC">
        <w:rPr>
          <w:rFonts w:ascii="Tahoma" w:hAnsi="Tahoma" w:cs="Tahoma"/>
          <w:i/>
          <w:sz w:val="24"/>
          <w:szCs w:val="24"/>
          <w:u w:val="single"/>
        </w:rPr>
        <w:t>:</w:t>
      </w:r>
    </w:p>
    <w:p w14:paraId="3EB7B883" w14:textId="34BF19A6" w:rsidR="00C34D35" w:rsidRPr="003E56AB" w:rsidRDefault="00F4453E" w:rsidP="00362799">
      <w:pPr>
        <w:pStyle w:val="ListParagraph"/>
        <w:numPr>
          <w:ilvl w:val="0"/>
          <w:numId w:val="34"/>
        </w:numPr>
        <w:jc w:val="left"/>
        <w:rPr>
          <w:rFonts w:ascii="Tahoma" w:hAnsi="Tahoma" w:cs="Tahoma"/>
          <w:sz w:val="24"/>
          <w:szCs w:val="24"/>
        </w:rPr>
      </w:pPr>
      <w:r w:rsidRPr="003E56AB">
        <w:rPr>
          <w:rFonts w:ascii="Tahoma" w:hAnsi="Tahoma" w:cs="Tahoma"/>
          <w:sz w:val="24"/>
          <w:szCs w:val="24"/>
        </w:rPr>
        <w:lastRenderedPageBreak/>
        <w:t>Include a discussion of how the applicant, if awarded a grant, will obtain approval for the grant from a representative of the city, county, or Indian reservation where the project is to be located</w:t>
      </w:r>
      <w:r w:rsidR="0092450D" w:rsidRPr="003E56AB">
        <w:rPr>
          <w:rFonts w:ascii="Tahoma" w:hAnsi="Tahoma" w:cs="Tahoma"/>
          <w:sz w:val="24"/>
          <w:szCs w:val="24"/>
        </w:rPr>
        <w:t>.</w:t>
      </w:r>
    </w:p>
    <w:p w14:paraId="228C5CA0" w14:textId="779D557D" w:rsidR="00D30B2B" w:rsidRPr="003E56AB" w:rsidRDefault="00397E2B" w:rsidP="006058AC">
      <w:pPr>
        <w:pStyle w:val="Heading1"/>
      </w:pPr>
      <w:r w:rsidRPr="00397E2B">
        <w:t>Project Team &amp; Planning (Likelihood of Success)</w:t>
      </w:r>
      <w:r w:rsidR="00DC609E" w:rsidRPr="003E56AB">
        <w:t>(1</w:t>
      </w:r>
      <w:r w:rsidR="002D6BD1" w:rsidRPr="003E56AB">
        <w:t>5</w:t>
      </w:r>
      <w:r w:rsidR="00DC609E" w:rsidRPr="003E56AB">
        <w:t xml:space="preserve"> pts)</w:t>
      </w:r>
    </w:p>
    <w:p w14:paraId="6B39A604" w14:textId="77777777" w:rsidR="00343A4F" w:rsidRPr="00343A4F" w:rsidRDefault="00343A4F" w:rsidP="00343A4F">
      <w:pPr>
        <w:pStyle w:val="ListParagraph"/>
        <w:numPr>
          <w:ilvl w:val="0"/>
          <w:numId w:val="35"/>
        </w:numPr>
        <w:rPr>
          <w:rFonts w:ascii="Tahoma" w:hAnsi="Tahoma" w:cs="Tahoma"/>
          <w:sz w:val="24"/>
          <w:szCs w:val="24"/>
        </w:rPr>
      </w:pPr>
      <w:r w:rsidRPr="00343A4F">
        <w:rPr>
          <w:rFonts w:ascii="Tahoma" w:hAnsi="Tahoma" w:cs="Tahoma"/>
          <w:sz w:val="24"/>
          <w:szCs w:val="24"/>
        </w:rPr>
        <w:t>Provide adequate documentation and justification that the project team has the technical and administrative qualifications, capabilities, and specific experience necessary to successfully manage and complete the project tasks within the time allowed. Describe the team’s history of completing projects successfully. Include the appropriate California licensed professionals as needed for the identified tasks.</w:t>
      </w:r>
    </w:p>
    <w:p w14:paraId="18778CBC" w14:textId="30B6A561" w:rsidR="00713C7C" w:rsidRPr="003E56AB" w:rsidRDefault="00025851" w:rsidP="00362799">
      <w:pPr>
        <w:pStyle w:val="ListParagraph"/>
        <w:numPr>
          <w:ilvl w:val="0"/>
          <w:numId w:val="35"/>
        </w:numPr>
        <w:jc w:val="left"/>
        <w:rPr>
          <w:rFonts w:ascii="Tahoma" w:hAnsi="Tahoma" w:cs="Tahoma"/>
          <w:sz w:val="24"/>
          <w:szCs w:val="24"/>
        </w:rPr>
      </w:pPr>
      <w:r w:rsidRPr="003E56AB">
        <w:rPr>
          <w:rFonts w:ascii="Tahoma" w:hAnsi="Tahoma" w:cs="Tahoma"/>
          <w:sz w:val="24"/>
          <w:szCs w:val="24"/>
        </w:rPr>
        <w:t xml:space="preserve">Explain the team structure and how various tasks will be managed and coordinated. </w:t>
      </w:r>
      <w:r w:rsidR="007E6415" w:rsidRPr="003E56AB">
        <w:rPr>
          <w:rFonts w:ascii="Tahoma" w:hAnsi="Tahoma" w:cs="Tahoma"/>
          <w:i/>
          <w:sz w:val="24"/>
          <w:szCs w:val="24"/>
        </w:rPr>
        <w:t>S</w:t>
      </w:r>
      <w:r w:rsidR="006B4873" w:rsidRPr="003E56AB">
        <w:rPr>
          <w:rFonts w:ascii="Tahoma" w:hAnsi="Tahoma" w:cs="Tahoma"/>
          <w:i/>
          <w:sz w:val="24"/>
          <w:szCs w:val="24"/>
        </w:rPr>
        <w:t>imilar to the one below</w:t>
      </w:r>
      <w:r w:rsidR="007E6415" w:rsidRPr="003E56AB">
        <w:rPr>
          <w:rFonts w:ascii="Tahoma" w:hAnsi="Tahoma" w:cs="Tahoma"/>
          <w:i/>
          <w:sz w:val="24"/>
          <w:szCs w:val="24"/>
        </w:rPr>
        <w:t>.</w:t>
      </w:r>
      <w:r w:rsidR="00713C7C" w:rsidRPr="003E56AB">
        <w:rPr>
          <w:rFonts w:ascii="Tahoma" w:hAnsi="Tahoma" w:cs="Tahoma"/>
          <w:b/>
          <w:sz w:val="24"/>
          <w:szCs w:val="24"/>
        </w:rPr>
        <w:t xml:space="preserve"> </w:t>
      </w:r>
    </w:p>
    <w:p w14:paraId="0E49E5D2" w14:textId="2294E3E6" w:rsidR="00713C7C" w:rsidRPr="003E56AB" w:rsidRDefault="00713C7C" w:rsidP="00362799">
      <w:pPr>
        <w:pStyle w:val="ListParagraph"/>
        <w:ind w:left="360"/>
        <w:jc w:val="left"/>
        <w:rPr>
          <w:rFonts w:ascii="Tahoma" w:hAnsi="Tahoma" w:cs="Tahoma"/>
          <w:b/>
          <w:sz w:val="24"/>
          <w:szCs w:val="24"/>
        </w:rPr>
      </w:pPr>
      <w:r w:rsidRPr="003E56AB">
        <w:rPr>
          <w:rFonts w:ascii="Tahoma" w:hAnsi="Tahoma" w:cs="Tahoma"/>
          <w:b/>
          <w:sz w:val="24"/>
          <w:szCs w:val="24"/>
        </w:rPr>
        <w:t xml:space="preserve">Figure </w:t>
      </w:r>
      <w:r w:rsidR="00D869B0" w:rsidRPr="003E56AB">
        <w:rPr>
          <w:rFonts w:ascii="Tahoma" w:hAnsi="Tahoma" w:cs="Tahoma"/>
          <w:b/>
          <w:sz w:val="24"/>
          <w:szCs w:val="24"/>
        </w:rPr>
        <w:t>1</w:t>
      </w:r>
      <w:r w:rsidRPr="003E56AB">
        <w:rPr>
          <w:rFonts w:ascii="Tahoma" w:hAnsi="Tahoma" w:cs="Tahoma"/>
          <w:b/>
          <w:sz w:val="24"/>
          <w:szCs w:val="24"/>
        </w:rPr>
        <w:t>: Organization Chart</w:t>
      </w:r>
    </w:p>
    <w:p w14:paraId="18104CEA" w14:textId="77777777" w:rsidR="006B4873" w:rsidRPr="003E56AB" w:rsidRDefault="006B4873" w:rsidP="00362799">
      <w:pPr>
        <w:pStyle w:val="ListParagraph"/>
        <w:ind w:left="360"/>
        <w:jc w:val="left"/>
        <w:rPr>
          <w:rFonts w:ascii="Tahoma" w:hAnsi="Tahoma" w:cs="Tahoma"/>
          <w:sz w:val="24"/>
          <w:szCs w:val="24"/>
        </w:rPr>
      </w:pPr>
      <w:r w:rsidRPr="003E56AB">
        <w:rPr>
          <w:rFonts w:ascii="Tahoma" w:hAnsi="Tahoma" w:cs="Tahoma"/>
          <w:noProof/>
          <w:sz w:val="24"/>
          <w:szCs w:val="24"/>
        </w:rPr>
        <w:drawing>
          <wp:inline distT="0" distB="0" distL="0" distR="0" wp14:anchorId="3687238B" wp14:editId="2DD39398">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B7E9829" w14:textId="79ABFCCD" w:rsidR="00025851" w:rsidRPr="003E56AB" w:rsidRDefault="00025851" w:rsidP="00362799">
      <w:pPr>
        <w:pStyle w:val="ListParagraph"/>
        <w:numPr>
          <w:ilvl w:val="0"/>
          <w:numId w:val="35"/>
        </w:numPr>
        <w:jc w:val="left"/>
        <w:rPr>
          <w:rFonts w:ascii="Tahoma" w:hAnsi="Tahoma" w:cs="Tahoma"/>
          <w:sz w:val="24"/>
          <w:szCs w:val="24"/>
        </w:rPr>
      </w:pPr>
      <w:r w:rsidRPr="003E56AB">
        <w:rPr>
          <w:rFonts w:ascii="Tahoma" w:hAnsi="Tahoma" w:cs="Tahoma"/>
          <w:sz w:val="24"/>
          <w:szCs w:val="24"/>
        </w:rPr>
        <w:t xml:space="preserve">Describe the facilities, infrastructure, permits needed, and resources available that directly support the project. Demonstrate compliance with CEQA </w:t>
      </w:r>
      <w:r w:rsidR="00A85F59" w:rsidRPr="003E56AB">
        <w:rPr>
          <w:rFonts w:ascii="Tahoma" w:hAnsi="Tahoma" w:cs="Tahoma"/>
          <w:sz w:val="24"/>
          <w:szCs w:val="24"/>
        </w:rPr>
        <w:t xml:space="preserve">(Attachment 05) </w:t>
      </w:r>
      <w:r w:rsidRPr="003E56AB">
        <w:rPr>
          <w:rFonts w:ascii="Tahoma" w:hAnsi="Tahoma" w:cs="Tahoma"/>
          <w:sz w:val="24"/>
          <w:szCs w:val="24"/>
        </w:rPr>
        <w:t xml:space="preserve">and provide the necessary supporting documents. </w:t>
      </w:r>
    </w:p>
    <w:p w14:paraId="53860DF3" w14:textId="5F7A5C1E" w:rsidR="004B2B09" w:rsidRPr="003E56AB" w:rsidRDefault="00317135" w:rsidP="00362799">
      <w:pPr>
        <w:pStyle w:val="ListParagraph"/>
        <w:numPr>
          <w:ilvl w:val="0"/>
          <w:numId w:val="35"/>
        </w:numPr>
        <w:jc w:val="left"/>
        <w:rPr>
          <w:rFonts w:ascii="Tahoma" w:hAnsi="Tahoma" w:cs="Tahoma"/>
          <w:sz w:val="24"/>
          <w:szCs w:val="24"/>
        </w:rPr>
      </w:pPr>
      <w:r w:rsidRPr="00317135">
        <w:rPr>
          <w:rFonts w:ascii="Tahoma" w:hAnsi="Tahoma" w:cs="Tahoma"/>
          <w:sz w:val="24"/>
          <w:szCs w:val="24"/>
        </w:rPr>
        <w:t>If applicable, discuss the level of financial and match contribution to the project from the applicant and any project partners. In commitment letters, demonstrate whether the match commitment is secured or contingent upon something else</w:t>
      </w:r>
      <w:r w:rsidR="00025851" w:rsidRPr="003E56AB">
        <w:rPr>
          <w:rFonts w:ascii="Tahoma" w:hAnsi="Tahoma" w:cs="Tahoma"/>
          <w:sz w:val="24"/>
          <w:szCs w:val="24"/>
        </w:rPr>
        <w:t>.</w:t>
      </w:r>
    </w:p>
    <w:p w14:paraId="315580E2" w14:textId="4EA5D609" w:rsidR="004B2B09" w:rsidRPr="003E56AB" w:rsidRDefault="004B2B09" w:rsidP="006058AC">
      <w:pPr>
        <w:pStyle w:val="Heading1"/>
      </w:pPr>
      <w:r w:rsidRPr="003E56AB">
        <w:t xml:space="preserve">Budget and Cost Effectiveness (Payback and Cost Effectiveness) </w:t>
      </w:r>
      <w:r w:rsidR="00DC609E" w:rsidRPr="003E56AB">
        <w:t>(10 pts)</w:t>
      </w:r>
    </w:p>
    <w:p w14:paraId="6C05C98B" w14:textId="77777777" w:rsidR="006C5098" w:rsidRPr="006C5098" w:rsidRDefault="006C5098" w:rsidP="006C5098">
      <w:pPr>
        <w:pStyle w:val="ListParagraph"/>
        <w:numPr>
          <w:ilvl w:val="0"/>
          <w:numId w:val="36"/>
        </w:numPr>
        <w:jc w:val="left"/>
        <w:rPr>
          <w:rFonts w:ascii="Tahoma" w:hAnsi="Tahoma" w:cs="Tahoma"/>
          <w:sz w:val="24"/>
          <w:szCs w:val="24"/>
        </w:rPr>
      </w:pPr>
      <w:r w:rsidRPr="006C5098">
        <w:rPr>
          <w:rFonts w:ascii="Tahoma" w:hAnsi="Tahoma" w:cs="Tahoma"/>
          <w:sz w:val="24"/>
          <w:szCs w:val="24"/>
        </w:rPr>
        <w:t>Explain how the requested level of funding is consistent with the proposed work and products to be provided. Include all assumptions used for your estimates in the budget forms. Ensure the budget forms are complete, including all major subrecipient forms, if applicable, as described in the Budget instructions.</w:t>
      </w:r>
    </w:p>
    <w:p w14:paraId="359B40F9" w14:textId="43E36D07" w:rsidR="00FA7DF1" w:rsidRPr="003E56AB" w:rsidRDefault="004B2C66" w:rsidP="00362799">
      <w:pPr>
        <w:pStyle w:val="ListParagraph"/>
        <w:numPr>
          <w:ilvl w:val="0"/>
          <w:numId w:val="36"/>
        </w:numPr>
        <w:jc w:val="left"/>
        <w:rPr>
          <w:rFonts w:ascii="Tahoma" w:hAnsi="Tahoma" w:cs="Tahoma"/>
          <w:sz w:val="24"/>
          <w:szCs w:val="24"/>
        </w:rPr>
      </w:pPr>
      <w:r w:rsidRPr="004B2C66">
        <w:rPr>
          <w:rFonts w:ascii="Tahoma" w:hAnsi="Tahoma" w:cs="Tahoma"/>
          <w:sz w:val="24"/>
          <w:szCs w:val="24"/>
        </w:rPr>
        <w:t>Explain how the personnel rates/costs, operating expenses, and overhead rates/costs are reasonable for the proposed work and consistent with the experience of the project team. Include all assumptions used for your estimates in the budget forms</w:t>
      </w:r>
      <w:r w:rsidR="004B2B09" w:rsidRPr="003E56AB">
        <w:rPr>
          <w:rFonts w:ascii="Tahoma" w:hAnsi="Tahoma" w:cs="Tahoma"/>
          <w:sz w:val="24"/>
          <w:szCs w:val="24"/>
        </w:rPr>
        <w:t>.</w:t>
      </w:r>
    </w:p>
    <w:p w14:paraId="2CDD6ABE" w14:textId="5C9AB193" w:rsidR="00031470" w:rsidRPr="003E56AB" w:rsidRDefault="00031470" w:rsidP="00362799">
      <w:pPr>
        <w:pStyle w:val="ListParagraph"/>
        <w:numPr>
          <w:ilvl w:val="0"/>
          <w:numId w:val="36"/>
        </w:numPr>
        <w:jc w:val="left"/>
        <w:rPr>
          <w:rFonts w:ascii="Tahoma" w:hAnsi="Tahoma" w:cs="Tahoma"/>
          <w:iCs/>
          <w:sz w:val="24"/>
          <w:szCs w:val="24"/>
        </w:rPr>
      </w:pPr>
      <w:r w:rsidRPr="003E56AB">
        <w:rPr>
          <w:rFonts w:ascii="Tahoma" w:hAnsi="Tahoma" w:cs="Tahoma"/>
          <w:iCs/>
          <w:sz w:val="24"/>
          <w:szCs w:val="24"/>
        </w:rPr>
        <w:lastRenderedPageBreak/>
        <w:t>Provide a budget by tasks, such as:</w:t>
      </w:r>
    </w:p>
    <w:p w14:paraId="4554B82A" w14:textId="77777777" w:rsidR="00031470" w:rsidRPr="003E56AB" w:rsidRDefault="00031470" w:rsidP="00A85B61">
      <w:pPr>
        <w:pStyle w:val="ListParagraph"/>
        <w:ind w:left="90"/>
        <w:jc w:val="center"/>
        <w:rPr>
          <w:rFonts w:ascii="Tahoma" w:hAnsi="Tahoma" w:cs="Tahoma"/>
          <w:i/>
          <w:sz w:val="24"/>
          <w:szCs w:val="24"/>
        </w:rPr>
      </w:pPr>
      <w:r w:rsidRPr="003E56AB">
        <w:rPr>
          <w:rFonts w:ascii="Tahoma" w:hAnsi="Tahoma" w:cs="Tahoma"/>
          <w:b/>
          <w:sz w:val="24"/>
          <w:szCs w:val="24"/>
        </w:rPr>
        <w:t xml:space="preserve">Table </w:t>
      </w:r>
      <w:r w:rsidRPr="003E56AB">
        <w:rPr>
          <w:rFonts w:ascii="Tahoma" w:hAnsi="Tahoma" w:cs="Tahoma"/>
          <w:b/>
          <w:color w:val="0070C0"/>
          <w:sz w:val="24"/>
          <w:szCs w:val="24"/>
        </w:rPr>
        <w:t>X</w:t>
      </w:r>
      <w:r w:rsidRPr="003E56AB">
        <w:rPr>
          <w:rFonts w:ascii="Tahoma" w:hAnsi="Tahoma" w:cs="Tahoma"/>
          <w:b/>
          <w:sz w:val="24"/>
          <w:szCs w:val="24"/>
        </w:rPr>
        <w:t>: Task Budget</w:t>
      </w:r>
    </w:p>
    <w:tbl>
      <w:tblPr>
        <w:tblStyle w:val="TableGrid"/>
        <w:tblW w:w="5000" w:type="pct"/>
        <w:jc w:val="center"/>
        <w:tblLook w:val="04A0" w:firstRow="1" w:lastRow="0" w:firstColumn="1" w:lastColumn="0" w:noHBand="0" w:noVBand="1"/>
        <w:tblCaption w:val="Example of task Budget"/>
        <w:tblDescription w:val="Applicant is to provide a budget by tasks. An example is provided. "/>
      </w:tblPr>
      <w:tblGrid>
        <w:gridCol w:w="4044"/>
        <w:gridCol w:w="1801"/>
        <w:gridCol w:w="1801"/>
        <w:gridCol w:w="1704"/>
      </w:tblGrid>
      <w:tr w:rsidR="00000764" w:rsidRPr="003E56AB" w14:paraId="536F386F" w14:textId="77777777" w:rsidTr="00AC5599">
        <w:trPr>
          <w:trHeight w:val="242"/>
          <w:tblHeader/>
          <w:jc w:val="center"/>
        </w:trPr>
        <w:tc>
          <w:tcPr>
            <w:tcW w:w="2163" w:type="pct"/>
            <w:shd w:val="clear" w:color="auto" w:fill="BFBFBF" w:themeFill="background1" w:themeFillShade="BF"/>
            <w:vAlign w:val="center"/>
          </w:tcPr>
          <w:p w14:paraId="5E2A057D" w14:textId="5B335375" w:rsidR="00031470" w:rsidRPr="003E56AB" w:rsidRDefault="00031470" w:rsidP="00362799">
            <w:pPr>
              <w:spacing w:before="0" w:after="0"/>
              <w:jc w:val="left"/>
              <w:rPr>
                <w:rFonts w:ascii="Tahoma" w:hAnsi="Tahoma" w:cs="Tahoma"/>
                <w:b/>
                <w:sz w:val="24"/>
                <w:szCs w:val="24"/>
              </w:rPr>
            </w:pPr>
            <w:r w:rsidRPr="003E56AB">
              <w:rPr>
                <w:rFonts w:ascii="Tahoma" w:hAnsi="Tahoma" w:cs="Tahoma"/>
                <w:b/>
                <w:sz w:val="24"/>
                <w:szCs w:val="24"/>
              </w:rPr>
              <w:t xml:space="preserve">Task </w:t>
            </w:r>
            <w:r w:rsidR="00936F82" w:rsidRPr="003E56AB">
              <w:rPr>
                <w:rFonts w:ascii="Tahoma" w:hAnsi="Tahoma" w:cs="Tahoma"/>
                <w:b/>
                <w:sz w:val="24"/>
                <w:szCs w:val="24"/>
              </w:rPr>
              <w:t>Name</w:t>
            </w:r>
          </w:p>
        </w:tc>
        <w:tc>
          <w:tcPr>
            <w:tcW w:w="963" w:type="pct"/>
            <w:shd w:val="clear" w:color="auto" w:fill="BFBFBF" w:themeFill="background1" w:themeFillShade="BF"/>
            <w:vAlign w:val="center"/>
          </w:tcPr>
          <w:p w14:paraId="0D216B46" w14:textId="4717EAB6" w:rsidR="00031470" w:rsidRPr="003E56AB" w:rsidRDefault="00000764" w:rsidP="00362799">
            <w:pPr>
              <w:spacing w:before="0" w:after="0"/>
              <w:jc w:val="left"/>
              <w:rPr>
                <w:rFonts w:ascii="Tahoma" w:hAnsi="Tahoma" w:cs="Tahoma"/>
                <w:b/>
                <w:sz w:val="24"/>
                <w:szCs w:val="24"/>
              </w:rPr>
            </w:pPr>
            <w:r w:rsidRPr="003E56AB">
              <w:rPr>
                <w:rFonts w:ascii="Tahoma" w:hAnsi="Tahoma" w:cs="Tahoma"/>
                <w:b/>
                <w:sz w:val="24"/>
                <w:szCs w:val="24"/>
              </w:rPr>
              <w:t>CEC</w:t>
            </w:r>
            <w:r w:rsidR="00031470" w:rsidRPr="003E56AB">
              <w:rPr>
                <w:rFonts w:ascii="Tahoma" w:hAnsi="Tahoma" w:cs="Tahoma"/>
                <w:b/>
                <w:sz w:val="24"/>
                <w:szCs w:val="24"/>
              </w:rPr>
              <w:t xml:space="preserve"> Funds</w:t>
            </w:r>
          </w:p>
        </w:tc>
        <w:tc>
          <w:tcPr>
            <w:tcW w:w="963" w:type="pct"/>
            <w:shd w:val="clear" w:color="auto" w:fill="BFBFBF" w:themeFill="background1" w:themeFillShade="BF"/>
            <w:vAlign w:val="center"/>
          </w:tcPr>
          <w:p w14:paraId="561D0E42" w14:textId="77777777" w:rsidR="00031470" w:rsidRPr="003E56AB" w:rsidRDefault="00031470" w:rsidP="00362799">
            <w:pPr>
              <w:spacing w:before="0" w:after="0"/>
              <w:jc w:val="left"/>
              <w:rPr>
                <w:rFonts w:ascii="Tahoma" w:hAnsi="Tahoma" w:cs="Tahoma"/>
                <w:b/>
                <w:sz w:val="24"/>
                <w:szCs w:val="24"/>
              </w:rPr>
            </w:pPr>
            <w:r w:rsidRPr="003E56AB">
              <w:rPr>
                <w:rFonts w:ascii="Tahoma" w:hAnsi="Tahoma" w:cs="Tahoma"/>
                <w:b/>
                <w:sz w:val="24"/>
                <w:szCs w:val="24"/>
              </w:rPr>
              <w:t>Match Share</w:t>
            </w:r>
          </w:p>
        </w:tc>
        <w:tc>
          <w:tcPr>
            <w:tcW w:w="911" w:type="pct"/>
            <w:shd w:val="clear" w:color="auto" w:fill="BFBFBF" w:themeFill="background1" w:themeFillShade="BF"/>
            <w:vAlign w:val="center"/>
          </w:tcPr>
          <w:p w14:paraId="33B8CBCD" w14:textId="77777777" w:rsidR="00031470" w:rsidRPr="003E56AB" w:rsidRDefault="00031470" w:rsidP="00362799">
            <w:pPr>
              <w:spacing w:before="0" w:after="0"/>
              <w:jc w:val="left"/>
              <w:rPr>
                <w:rFonts w:ascii="Tahoma" w:hAnsi="Tahoma" w:cs="Tahoma"/>
                <w:b/>
                <w:sz w:val="24"/>
                <w:szCs w:val="24"/>
              </w:rPr>
            </w:pPr>
            <w:r w:rsidRPr="003E56AB">
              <w:rPr>
                <w:rFonts w:ascii="Tahoma" w:hAnsi="Tahoma" w:cs="Tahoma"/>
                <w:b/>
                <w:sz w:val="24"/>
                <w:szCs w:val="24"/>
              </w:rPr>
              <w:t>Total</w:t>
            </w:r>
          </w:p>
        </w:tc>
      </w:tr>
      <w:tr w:rsidR="00000764" w:rsidRPr="003E56AB" w14:paraId="7928A104" w14:textId="77777777" w:rsidTr="00AC5599">
        <w:trPr>
          <w:trHeight w:val="89"/>
          <w:jc w:val="center"/>
        </w:trPr>
        <w:tc>
          <w:tcPr>
            <w:tcW w:w="2163" w:type="pct"/>
            <w:shd w:val="clear" w:color="auto" w:fill="FFFFFF" w:themeFill="background1"/>
            <w:vAlign w:val="center"/>
          </w:tcPr>
          <w:p w14:paraId="6CD4E6AB" w14:textId="034E70FB"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Task 1: General Project Task</w:t>
            </w:r>
          </w:p>
        </w:tc>
        <w:tc>
          <w:tcPr>
            <w:tcW w:w="963" w:type="pct"/>
            <w:vAlign w:val="center"/>
          </w:tcPr>
          <w:p w14:paraId="3EA220FD" w14:textId="46C650F4"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63" w:type="pct"/>
            <w:vAlign w:val="center"/>
          </w:tcPr>
          <w:p w14:paraId="6CD84EEB" w14:textId="22B27878"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11" w:type="pct"/>
            <w:vAlign w:val="center"/>
          </w:tcPr>
          <w:p w14:paraId="41587260" w14:textId="33C4698A"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r>
      <w:tr w:rsidR="00000764" w:rsidRPr="003E56AB" w14:paraId="320B7404" w14:textId="77777777" w:rsidTr="00AC5599">
        <w:trPr>
          <w:trHeight w:val="60"/>
          <w:jc w:val="center"/>
        </w:trPr>
        <w:tc>
          <w:tcPr>
            <w:tcW w:w="2163" w:type="pct"/>
            <w:shd w:val="clear" w:color="auto" w:fill="FFFFFF" w:themeFill="background1"/>
            <w:vAlign w:val="center"/>
          </w:tcPr>
          <w:p w14:paraId="26B615FC" w14:textId="77EF1E3F"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 xml:space="preserve">Task 2: </w:t>
            </w:r>
            <w:r w:rsidRPr="003E56AB">
              <w:rPr>
                <w:rFonts w:ascii="Tahoma" w:hAnsi="Tahoma" w:cs="Tahoma"/>
                <w:color w:val="0070C0"/>
                <w:sz w:val="24"/>
                <w:szCs w:val="24"/>
              </w:rPr>
              <w:t>[insert</w:t>
            </w:r>
            <w:r w:rsidR="00000764" w:rsidRPr="003E56AB">
              <w:rPr>
                <w:rFonts w:ascii="Tahoma" w:hAnsi="Tahoma" w:cs="Tahoma"/>
                <w:color w:val="0070C0"/>
                <w:sz w:val="24"/>
                <w:szCs w:val="24"/>
              </w:rPr>
              <w:t xml:space="preserve"> name</w:t>
            </w:r>
            <w:r w:rsidRPr="003E56AB">
              <w:rPr>
                <w:rFonts w:ascii="Tahoma" w:hAnsi="Tahoma" w:cs="Tahoma"/>
                <w:color w:val="0070C0"/>
                <w:sz w:val="24"/>
                <w:szCs w:val="24"/>
              </w:rPr>
              <w:t>]</w:t>
            </w:r>
          </w:p>
        </w:tc>
        <w:tc>
          <w:tcPr>
            <w:tcW w:w="963" w:type="pct"/>
            <w:vAlign w:val="center"/>
          </w:tcPr>
          <w:p w14:paraId="32761E05" w14:textId="411C7190"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63" w:type="pct"/>
            <w:vAlign w:val="center"/>
          </w:tcPr>
          <w:p w14:paraId="786A6581" w14:textId="3E49724B"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11" w:type="pct"/>
            <w:vAlign w:val="center"/>
          </w:tcPr>
          <w:p w14:paraId="24C4EED7" w14:textId="111193B9"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r>
      <w:tr w:rsidR="00000764" w:rsidRPr="003E56AB" w14:paraId="49768456" w14:textId="77777777" w:rsidTr="00AC5599">
        <w:trPr>
          <w:trHeight w:val="60"/>
          <w:jc w:val="center"/>
        </w:trPr>
        <w:tc>
          <w:tcPr>
            <w:tcW w:w="2163" w:type="pct"/>
            <w:shd w:val="clear" w:color="auto" w:fill="FFFFFF" w:themeFill="background1"/>
            <w:vAlign w:val="center"/>
          </w:tcPr>
          <w:p w14:paraId="1C84202E" w14:textId="620FF92F" w:rsidR="00E544E8"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 xml:space="preserve">Task </w:t>
            </w:r>
            <w:r w:rsidRPr="003E56AB">
              <w:rPr>
                <w:rFonts w:ascii="Tahoma" w:hAnsi="Tahoma" w:cs="Tahoma"/>
                <w:color w:val="0070C0"/>
                <w:sz w:val="24"/>
                <w:szCs w:val="24"/>
              </w:rPr>
              <w:t>[TBD]</w:t>
            </w:r>
            <w:r w:rsidR="00000764" w:rsidRPr="003E56AB">
              <w:rPr>
                <w:rFonts w:ascii="Tahoma" w:hAnsi="Tahoma" w:cs="Tahoma"/>
                <w:color w:val="0070C0"/>
                <w:sz w:val="24"/>
                <w:szCs w:val="24"/>
              </w:rPr>
              <w:t>: [insert name]</w:t>
            </w:r>
          </w:p>
        </w:tc>
        <w:tc>
          <w:tcPr>
            <w:tcW w:w="963" w:type="pct"/>
            <w:vAlign w:val="center"/>
          </w:tcPr>
          <w:p w14:paraId="13D3381D" w14:textId="735B05B9" w:rsidR="00E544E8" w:rsidRPr="003E56AB" w:rsidRDefault="00000764" w:rsidP="00362799">
            <w:pPr>
              <w:spacing w:before="0" w:after="0"/>
              <w:jc w:val="left"/>
              <w:rPr>
                <w:rFonts w:ascii="Tahoma" w:hAnsi="Tahoma" w:cs="Tahoma"/>
                <w:sz w:val="24"/>
                <w:szCs w:val="24"/>
              </w:rPr>
            </w:pPr>
            <w:r w:rsidRPr="003E56AB">
              <w:rPr>
                <w:rFonts w:ascii="Tahoma" w:hAnsi="Tahoma" w:cs="Tahoma"/>
                <w:sz w:val="24"/>
                <w:szCs w:val="24"/>
              </w:rPr>
              <w:t>$</w:t>
            </w:r>
          </w:p>
        </w:tc>
        <w:tc>
          <w:tcPr>
            <w:tcW w:w="963" w:type="pct"/>
            <w:vAlign w:val="center"/>
          </w:tcPr>
          <w:p w14:paraId="291C7B3E" w14:textId="05F78924" w:rsidR="00E544E8" w:rsidRPr="003E56AB" w:rsidRDefault="00000764" w:rsidP="00362799">
            <w:pPr>
              <w:spacing w:before="0" w:after="0"/>
              <w:jc w:val="left"/>
              <w:rPr>
                <w:rFonts w:ascii="Tahoma" w:hAnsi="Tahoma" w:cs="Tahoma"/>
                <w:sz w:val="24"/>
                <w:szCs w:val="24"/>
              </w:rPr>
            </w:pPr>
            <w:r w:rsidRPr="003E56AB">
              <w:rPr>
                <w:rFonts w:ascii="Tahoma" w:hAnsi="Tahoma" w:cs="Tahoma"/>
                <w:sz w:val="24"/>
                <w:szCs w:val="24"/>
              </w:rPr>
              <w:t>$</w:t>
            </w:r>
          </w:p>
        </w:tc>
        <w:tc>
          <w:tcPr>
            <w:tcW w:w="911" w:type="pct"/>
            <w:vAlign w:val="center"/>
          </w:tcPr>
          <w:p w14:paraId="44B0B0AC" w14:textId="0454D22B" w:rsidR="00E544E8" w:rsidRPr="003E56AB" w:rsidRDefault="00000764" w:rsidP="00362799">
            <w:pPr>
              <w:spacing w:before="0" w:after="0"/>
              <w:jc w:val="left"/>
              <w:rPr>
                <w:rFonts w:ascii="Tahoma" w:hAnsi="Tahoma" w:cs="Tahoma"/>
                <w:sz w:val="24"/>
                <w:szCs w:val="24"/>
              </w:rPr>
            </w:pPr>
            <w:r w:rsidRPr="003E56AB">
              <w:rPr>
                <w:rFonts w:ascii="Tahoma" w:hAnsi="Tahoma" w:cs="Tahoma"/>
                <w:sz w:val="24"/>
                <w:szCs w:val="24"/>
              </w:rPr>
              <w:t>$</w:t>
            </w:r>
          </w:p>
        </w:tc>
      </w:tr>
      <w:tr w:rsidR="00000764" w:rsidRPr="003E56AB" w14:paraId="0ABCC257" w14:textId="77777777" w:rsidTr="00AC5599">
        <w:trPr>
          <w:trHeight w:val="60"/>
          <w:jc w:val="center"/>
        </w:trPr>
        <w:tc>
          <w:tcPr>
            <w:tcW w:w="2163" w:type="pct"/>
            <w:shd w:val="clear" w:color="auto" w:fill="FFFFFF" w:themeFill="background1"/>
            <w:vAlign w:val="center"/>
          </w:tcPr>
          <w:p w14:paraId="7434A4AC" w14:textId="64EB10A6" w:rsidR="00000764" w:rsidRPr="003E56AB" w:rsidRDefault="00000764" w:rsidP="00362799">
            <w:pPr>
              <w:spacing w:before="0" w:after="0"/>
              <w:jc w:val="left"/>
              <w:rPr>
                <w:rFonts w:ascii="Tahoma" w:hAnsi="Tahoma" w:cs="Tahoma"/>
                <w:color w:val="0070C0"/>
                <w:sz w:val="24"/>
                <w:szCs w:val="24"/>
              </w:rPr>
            </w:pPr>
            <w:r w:rsidRPr="003E56AB">
              <w:rPr>
                <w:rFonts w:ascii="Tahoma" w:hAnsi="Tahoma" w:cs="Tahoma"/>
                <w:color w:val="0070C0"/>
                <w:sz w:val="24"/>
                <w:szCs w:val="24"/>
              </w:rPr>
              <w:t>[enter rows as needed]</w:t>
            </w:r>
          </w:p>
        </w:tc>
        <w:tc>
          <w:tcPr>
            <w:tcW w:w="963" w:type="pct"/>
            <w:vAlign w:val="center"/>
          </w:tcPr>
          <w:p w14:paraId="229E3FDD" w14:textId="450F75EA" w:rsidR="00000764" w:rsidRPr="003E56AB" w:rsidRDefault="00000764" w:rsidP="00362799">
            <w:pPr>
              <w:spacing w:before="0" w:after="0"/>
              <w:jc w:val="left"/>
              <w:rPr>
                <w:rFonts w:ascii="Tahoma" w:hAnsi="Tahoma" w:cs="Tahoma"/>
                <w:color w:val="0070C0"/>
                <w:sz w:val="24"/>
                <w:szCs w:val="24"/>
              </w:rPr>
            </w:pPr>
            <w:r w:rsidRPr="003E56AB">
              <w:rPr>
                <w:rFonts w:ascii="Tahoma" w:hAnsi="Tahoma" w:cs="Tahoma"/>
                <w:color w:val="0070C0"/>
                <w:sz w:val="24"/>
                <w:szCs w:val="24"/>
              </w:rPr>
              <w:t>$</w:t>
            </w:r>
          </w:p>
        </w:tc>
        <w:tc>
          <w:tcPr>
            <w:tcW w:w="963" w:type="pct"/>
            <w:vAlign w:val="center"/>
          </w:tcPr>
          <w:p w14:paraId="2C04D1FC" w14:textId="7D2B77FB" w:rsidR="00000764" w:rsidRPr="003E56AB" w:rsidRDefault="00000764" w:rsidP="00362799">
            <w:pPr>
              <w:spacing w:before="0" w:after="0"/>
              <w:jc w:val="left"/>
              <w:rPr>
                <w:rFonts w:ascii="Tahoma" w:hAnsi="Tahoma" w:cs="Tahoma"/>
                <w:color w:val="0070C0"/>
                <w:sz w:val="24"/>
                <w:szCs w:val="24"/>
              </w:rPr>
            </w:pPr>
            <w:r w:rsidRPr="003E56AB">
              <w:rPr>
                <w:rFonts w:ascii="Tahoma" w:hAnsi="Tahoma" w:cs="Tahoma"/>
                <w:color w:val="0070C0"/>
                <w:sz w:val="24"/>
                <w:szCs w:val="24"/>
              </w:rPr>
              <w:t>$</w:t>
            </w:r>
          </w:p>
        </w:tc>
        <w:tc>
          <w:tcPr>
            <w:tcW w:w="911" w:type="pct"/>
            <w:vAlign w:val="center"/>
          </w:tcPr>
          <w:p w14:paraId="4FF87C13" w14:textId="07A6E08F" w:rsidR="00000764" w:rsidRPr="003E56AB" w:rsidRDefault="00000764" w:rsidP="00362799">
            <w:pPr>
              <w:spacing w:before="0" w:after="0"/>
              <w:jc w:val="left"/>
              <w:rPr>
                <w:rFonts w:ascii="Tahoma" w:hAnsi="Tahoma" w:cs="Tahoma"/>
                <w:color w:val="0070C0"/>
                <w:sz w:val="24"/>
                <w:szCs w:val="24"/>
              </w:rPr>
            </w:pPr>
            <w:r w:rsidRPr="003E56AB">
              <w:rPr>
                <w:rFonts w:ascii="Tahoma" w:hAnsi="Tahoma" w:cs="Tahoma"/>
                <w:color w:val="0070C0"/>
                <w:sz w:val="24"/>
                <w:szCs w:val="24"/>
              </w:rPr>
              <w:t>$</w:t>
            </w:r>
          </w:p>
        </w:tc>
      </w:tr>
      <w:tr w:rsidR="00000764" w:rsidRPr="003E56AB" w14:paraId="365F6CD2" w14:textId="77777777" w:rsidTr="00AC5599">
        <w:trPr>
          <w:trHeight w:val="60"/>
          <w:jc w:val="center"/>
        </w:trPr>
        <w:tc>
          <w:tcPr>
            <w:tcW w:w="2163" w:type="pct"/>
            <w:shd w:val="clear" w:color="auto" w:fill="FFFFFF" w:themeFill="background1"/>
            <w:vAlign w:val="center"/>
          </w:tcPr>
          <w:p w14:paraId="7C6E82FC" w14:textId="49905BF8" w:rsidR="00031470" w:rsidRPr="003E56AB" w:rsidRDefault="00000764" w:rsidP="00362799">
            <w:pPr>
              <w:spacing w:before="0" w:after="0"/>
              <w:jc w:val="left"/>
              <w:rPr>
                <w:rFonts w:ascii="Tahoma" w:hAnsi="Tahoma" w:cs="Tahoma"/>
                <w:sz w:val="24"/>
                <w:szCs w:val="24"/>
              </w:rPr>
            </w:pPr>
            <w:r w:rsidRPr="003E56AB">
              <w:rPr>
                <w:rFonts w:ascii="Tahoma" w:hAnsi="Tahoma" w:cs="Tahoma"/>
                <w:sz w:val="24"/>
                <w:szCs w:val="24"/>
              </w:rPr>
              <w:t xml:space="preserve">Task </w:t>
            </w:r>
            <w:r w:rsidRPr="003E56AB">
              <w:rPr>
                <w:rFonts w:ascii="Tahoma" w:hAnsi="Tahoma" w:cs="Tahoma"/>
                <w:color w:val="0070C0"/>
                <w:sz w:val="24"/>
                <w:szCs w:val="24"/>
              </w:rPr>
              <w:t>[TBD-1]</w:t>
            </w:r>
            <w:r w:rsidRPr="003E56AB">
              <w:rPr>
                <w:rFonts w:ascii="Tahoma" w:hAnsi="Tahoma" w:cs="Tahoma"/>
                <w:sz w:val="24"/>
                <w:szCs w:val="24"/>
              </w:rPr>
              <w:t xml:space="preserve">: Evaluation of Project Benefits </w:t>
            </w:r>
          </w:p>
        </w:tc>
        <w:tc>
          <w:tcPr>
            <w:tcW w:w="963" w:type="pct"/>
            <w:vAlign w:val="center"/>
          </w:tcPr>
          <w:p w14:paraId="36A3ECF7" w14:textId="7B3D81BE"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63" w:type="pct"/>
            <w:vAlign w:val="center"/>
          </w:tcPr>
          <w:p w14:paraId="49C69D77" w14:textId="3DFD6CF3"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11" w:type="pct"/>
            <w:vAlign w:val="center"/>
          </w:tcPr>
          <w:p w14:paraId="6393C0FC" w14:textId="6A5CE9B6"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r>
      <w:tr w:rsidR="00000764" w:rsidRPr="003E56AB" w14:paraId="1ACDF463" w14:textId="77777777" w:rsidTr="00AC5599">
        <w:trPr>
          <w:trHeight w:val="143"/>
          <w:jc w:val="center"/>
        </w:trPr>
        <w:tc>
          <w:tcPr>
            <w:tcW w:w="2163" w:type="pct"/>
            <w:shd w:val="clear" w:color="auto" w:fill="FFFFFF" w:themeFill="background1"/>
            <w:vAlign w:val="center"/>
          </w:tcPr>
          <w:p w14:paraId="05DE9600" w14:textId="5C7089DA" w:rsidR="00031470" w:rsidRPr="003E56AB" w:rsidRDefault="00000764" w:rsidP="00362799">
            <w:pPr>
              <w:spacing w:before="0" w:after="0"/>
              <w:jc w:val="left"/>
              <w:rPr>
                <w:rFonts w:ascii="Tahoma" w:hAnsi="Tahoma" w:cs="Tahoma"/>
                <w:sz w:val="24"/>
                <w:szCs w:val="24"/>
              </w:rPr>
            </w:pPr>
            <w:r w:rsidRPr="003E56AB">
              <w:rPr>
                <w:rFonts w:ascii="Tahoma" w:hAnsi="Tahoma" w:cs="Tahoma"/>
                <w:sz w:val="24"/>
                <w:szCs w:val="24"/>
                <w14:shadow w14:blurRad="50800" w14:dist="50800" w14:dir="5400000" w14:sx="0" w14:sy="0" w14:kx="0" w14:ky="0" w14:algn="ctr">
                  <w14:schemeClr w14:val="bg1"/>
                </w14:shadow>
              </w:rPr>
              <w:t xml:space="preserve">Task </w:t>
            </w:r>
            <w:r w:rsidRPr="003E56AB">
              <w:rPr>
                <w:rFonts w:ascii="Tahoma" w:hAnsi="Tahoma" w:cs="Tahoma"/>
                <w:color w:val="0070C0"/>
                <w:sz w:val="24"/>
                <w:szCs w:val="24"/>
                <w14:shadow w14:blurRad="50800" w14:dist="50800" w14:dir="5400000" w14:sx="0" w14:sy="0" w14:kx="0" w14:ky="0" w14:algn="ctr">
                  <w14:schemeClr w14:val="bg1"/>
                </w14:shadow>
              </w:rPr>
              <w:t>[TBD-2]</w:t>
            </w:r>
            <w:r w:rsidRPr="003E56AB">
              <w:rPr>
                <w:rFonts w:ascii="Tahoma" w:hAnsi="Tahoma" w:cs="Tahoma"/>
                <w:sz w:val="24"/>
                <w:szCs w:val="24"/>
                <w14:shadow w14:blurRad="50800" w14:dist="50800" w14:dir="5400000" w14:sx="0" w14:sy="0" w14:kx="0" w14:ky="0" w14:algn="ctr">
                  <w14:schemeClr w14:val="bg1"/>
                </w14:shadow>
              </w:rPr>
              <w:t xml:space="preserve">: Technology/Knowledge Transfer Activities </w:t>
            </w:r>
          </w:p>
        </w:tc>
        <w:tc>
          <w:tcPr>
            <w:tcW w:w="963" w:type="pct"/>
            <w:vAlign w:val="center"/>
          </w:tcPr>
          <w:p w14:paraId="472D2C15" w14:textId="01A74D77"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63" w:type="pct"/>
            <w:vAlign w:val="center"/>
          </w:tcPr>
          <w:p w14:paraId="2B00F04E" w14:textId="0A537007"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c>
          <w:tcPr>
            <w:tcW w:w="911" w:type="pct"/>
            <w:vAlign w:val="center"/>
          </w:tcPr>
          <w:p w14:paraId="5E0FAF89" w14:textId="097ECC3A" w:rsidR="00031470" w:rsidRPr="003E56AB" w:rsidRDefault="00E544E8" w:rsidP="00362799">
            <w:pPr>
              <w:spacing w:before="0" w:after="0"/>
              <w:jc w:val="left"/>
              <w:rPr>
                <w:rFonts w:ascii="Tahoma" w:hAnsi="Tahoma" w:cs="Tahoma"/>
                <w:sz w:val="24"/>
                <w:szCs w:val="24"/>
              </w:rPr>
            </w:pPr>
            <w:r w:rsidRPr="003E56AB">
              <w:rPr>
                <w:rFonts w:ascii="Tahoma" w:hAnsi="Tahoma" w:cs="Tahoma"/>
                <w:sz w:val="24"/>
                <w:szCs w:val="24"/>
              </w:rPr>
              <w:t>$</w:t>
            </w:r>
          </w:p>
        </w:tc>
      </w:tr>
    </w:tbl>
    <w:p w14:paraId="2F219781" w14:textId="77777777" w:rsidR="00AC5599" w:rsidRPr="003E56AB" w:rsidRDefault="00AC5599" w:rsidP="00362799">
      <w:pPr>
        <w:jc w:val="left"/>
        <w:rPr>
          <w:rFonts w:ascii="Tahoma" w:hAnsi="Tahoma" w:cs="Tahoma"/>
          <w:sz w:val="24"/>
          <w:szCs w:val="24"/>
        </w:rPr>
      </w:pPr>
    </w:p>
    <w:p w14:paraId="78DBF83F" w14:textId="36924484" w:rsidR="00AC5599" w:rsidRPr="003E56AB" w:rsidRDefault="0031320B" w:rsidP="00362799">
      <w:pPr>
        <w:pStyle w:val="ListParagraph"/>
        <w:numPr>
          <w:ilvl w:val="0"/>
          <w:numId w:val="36"/>
        </w:numPr>
        <w:jc w:val="left"/>
        <w:rPr>
          <w:rFonts w:ascii="Tahoma" w:hAnsi="Tahoma" w:cs="Tahoma"/>
          <w:sz w:val="24"/>
          <w:szCs w:val="24"/>
        </w:rPr>
      </w:pPr>
      <w:r w:rsidRPr="003E56AB">
        <w:rPr>
          <w:rFonts w:ascii="Tahoma" w:hAnsi="Tahoma" w:cs="Tahoma"/>
          <w:sz w:val="24"/>
          <w:szCs w:val="24"/>
        </w:rPr>
        <w:t>Explain how your project is going to maximize the funds spent in California.</w:t>
      </w:r>
    </w:p>
    <w:p w14:paraId="24570FBE" w14:textId="4EB172D3" w:rsidR="00C5370A" w:rsidRPr="003E56AB" w:rsidRDefault="004B2C66" w:rsidP="006058AC">
      <w:pPr>
        <w:pStyle w:val="Heading1"/>
        <w:rPr>
          <w:color w:val="00B050"/>
        </w:rPr>
      </w:pPr>
      <w:r>
        <w:t xml:space="preserve">Additional </w:t>
      </w:r>
      <w:r w:rsidR="00C012EE" w:rsidRPr="003E56AB">
        <w:t xml:space="preserve">Match Funds </w:t>
      </w:r>
      <w:r>
        <w:t xml:space="preserve">(Match Contribution) </w:t>
      </w:r>
      <w:r w:rsidR="00C012EE" w:rsidRPr="003E56AB">
        <w:t>(</w:t>
      </w:r>
      <w:r w:rsidR="00A82C0C" w:rsidRPr="003E56AB">
        <w:t xml:space="preserve">5 </w:t>
      </w:r>
      <w:r w:rsidR="00C012EE" w:rsidRPr="003E56AB">
        <w:t>pts)</w:t>
      </w:r>
      <w:r w:rsidR="58FD6634" w:rsidRPr="003E56AB">
        <w:t xml:space="preserve">: </w:t>
      </w:r>
    </w:p>
    <w:p w14:paraId="63FD7AF5" w14:textId="0E62E9D1" w:rsidR="00C10E66" w:rsidRPr="003E56AB" w:rsidRDefault="00C10E66" w:rsidP="00362799">
      <w:pPr>
        <w:pStyle w:val="ListParagraph"/>
        <w:numPr>
          <w:ilvl w:val="0"/>
          <w:numId w:val="41"/>
        </w:numPr>
        <w:jc w:val="left"/>
        <w:rPr>
          <w:rFonts w:ascii="Tahoma" w:hAnsi="Tahoma" w:cs="Tahoma"/>
          <w:sz w:val="24"/>
          <w:szCs w:val="24"/>
        </w:rPr>
      </w:pPr>
      <w:r w:rsidRPr="003E56AB">
        <w:rPr>
          <w:rFonts w:ascii="Tahoma" w:hAnsi="Tahoma" w:cs="Tahoma"/>
          <w:sz w:val="24"/>
          <w:szCs w:val="24"/>
        </w:rPr>
        <w:t>Explain the proposed match funds included in the letters of this application.</w:t>
      </w:r>
    </w:p>
    <w:p w14:paraId="390FD9B6" w14:textId="28A734D5" w:rsidR="009F3D77" w:rsidRPr="003E56AB" w:rsidRDefault="009F3D77" w:rsidP="00362799">
      <w:pPr>
        <w:pStyle w:val="ListParagraph"/>
        <w:numPr>
          <w:ilvl w:val="0"/>
          <w:numId w:val="41"/>
        </w:numPr>
        <w:jc w:val="left"/>
        <w:rPr>
          <w:rFonts w:ascii="Tahoma" w:hAnsi="Tahoma" w:cs="Tahoma"/>
          <w:sz w:val="24"/>
          <w:szCs w:val="24"/>
        </w:rPr>
      </w:pPr>
      <w:commentRangeStart w:id="4"/>
      <w:commentRangeStart w:id="5"/>
      <w:r w:rsidRPr="003E56AB">
        <w:rPr>
          <w:rFonts w:ascii="Tahoma" w:hAnsi="Tahoma" w:cs="Tahoma"/>
          <w:sz w:val="24"/>
          <w:szCs w:val="24"/>
        </w:rPr>
        <w:t xml:space="preserve">This </w:t>
      </w:r>
      <w:commentRangeEnd w:id="4"/>
      <w:r w:rsidR="00D83B79" w:rsidRPr="003E56AB">
        <w:rPr>
          <w:rStyle w:val="CommentReference"/>
          <w:rFonts w:ascii="Tahoma" w:hAnsi="Tahoma" w:cs="Tahoma"/>
          <w:sz w:val="24"/>
          <w:szCs w:val="24"/>
        </w:rPr>
        <w:commentReference w:id="4"/>
      </w:r>
      <w:commentRangeEnd w:id="5"/>
      <w:r w:rsidRPr="003E56AB">
        <w:rPr>
          <w:rStyle w:val="CommentReference"/>
          <w:rFonts w:ascii="Tahoma" w:hAnsi="Tahoma" w:cs="Tahoma"/>
          <w:sz w:val="24"/>
          <w:szCs w:val="24"/>
        </w:rPr>
        <w:commentReference w:id="5"/>
      </w:r>
      <w:r w:rsidR="38020F22" w:rsidRPr="003E56AB">
        <w:rPr>
          <w:rFonts w:ascii="Tahoma" w:hAnsi="Tahoma" w:cs="Tahoma"/>
          <w:sz w:val="24"/>
          <w:szCs w:val="24"/>
        </w:rPr>
        <w:t>application</w:t>
      </w:r>
      <w:r w:rsidRPr="003E56AB">
        <w:rPr>
          <w:rFonts w:ascii="Tahoma" w:hAnsi="Tahoma" w:cs="Tahoma"/>
          <w:sz w:val="24"/>
          <w:szCs w:val="24"/>
        </w:rPr>
        <w:t xml:space="preserve"> </w:t>
      </w:r>
      <w:r w:rsidR="5D1C6D87" w:rsidRPr="003E56AB">
        <w:rPr>
          <w:rFonts w:ascii="Tahoma" w:hAnsi="Tahoma" w:cs="Tahoma"/>
          <w:sz w:val="24"/>
          <w:szCs w:val="24"/>
        </w:rPr>
        <w:t>anticipates receiving</w:t>
      </w:r>
      <w:r w:rsidR="00261C4F" w:rsidRPr="003E56AB">
        <w:rPr>
          <w:rFonts w:ascii="Tahoma" w:hAnsi="Tahoma" w:cs="Tahoma"/>
          <w:sz w:val="24"/>
          <w:szCs w:val="24"/>
        </w:rPr>
        <w:t xml:space="preserve"> </w:t>
      </w:r>
      <w:r w:rsidR="0039320D" w:rsidRPr="003E56AB">
        <w:rPr>
          <w:rFonts w:ascii="Tahoma" w:hAnsi="Tahoma" w:cs="Tahoma"/>
          <w:color w:val="0070C0"/>
          <w:sz w:val="24"/>
          <w:szCs w:val="24"/>
        </w:rPr>
        <w:t>[insert number]</w:t>
      </w:r>
      <w:r w:rsidR="000F7FCD">
        <w:rPr>
          <w:rFonts w:ascii="Tahoma" w:hAnsi="Tahoma" w:cs="Tahoma"/>
          <w:color w:val="0070C0"/>
          <w:sz w:val="24"/>
          <w:szCs w:val="24"/>
        </w:rPr>
        <w:t xml:space="preserve"> </w:t>
      </w:r>
      <w:r w:rsidR="7E8D3B46" w:rsidRPr="000F7FCD">
        <w:rPr>
          <w:rFonts w:ascii="Tahoma" w:hAnsi="Tahoma" w:cs="Tahoma"/>
          <w:sz w:val="24"/>
          <w:szCs w:val="24"/>
        </w:rPr>
        <w:t>additional</w:t>
      </w:r>
      <w:r w:rsidR="0039320D" w:rsidRPr="000F7FCD">
        <w:rPr>
          <w:rFonts w:ascii="Tahoma" w:hAnsi="Tahoma" w:cs="Tahoma"/>
          <w:sz w:val="24"/>
          <w:szCs w:val="24"/>
        </w:rPr>
        <w:t xml:space="preserve"> </w:t>
      </w:r>
      <w:r w:rsidR="0039320D" w:rsidRPr="003E56AB">
        <w:rPr>
          <w:rFonts w:ascii="Tahoma" w:hAnsi="Tahoma" w:cs="Tahoma"/>
          <w:sz w:val="24"/>
          <w:szCs w:val="24"/>
        </w:rPr>
        <w:t>points</w:t>
      </w:r>
      <w:r w:rsidR="000F7FCD">
        <w:rPr>
          <w:rFonts w:ascii="Tahoma" w:hAnsi="Tahoma" w:cs="Tahoma"/>
          <w:sz w:val="24"/>
          <w:szCs w:val="24"/>
        </w:rPr>
        <w:t xml:space="preserve"> </w:t>
      </w:r>
      <w:r w:rsidR="00166A0C" w:rsidRPr="003E56AB">
        <w:rPr>
          <w:rFonts w:ascii="Tahoma" w:hAnsi="Tahoma" w:cs="Tahoma"/>
          <w:sz w:val="24"/>
          <w:szCs w:val="24"/>
        </w:rPr>
        <w:t xml:space="preserve">for </w:t>
      </w:r>
      <w:r w:rsidR="00D83B79" w:rsidRPr="003E56AB">
        <w:rPr>
          <w:rFonts w:ascii="Tahoma" w:hAnsi="Tahoma" w:cs="Tahoma"/>
          <w:sz w:val="24"/>
          <w:szCs w:val="24"/>
        </w:rPr>
        <w:t>the match funds criteri</w:t>
      </w:r>
      <w:r w:rsidR="19FD5CCC" w:rsidRPr="003E56AB">
        <w:rPr>
          <w:rFonts w:ascii="Tahoma" w:hAnsi="Tahoma" w:cs="Tahoma"/>
          <w:sz w:val="24"/>
          <w:szCs w:val="24"/>
        </w:rPr>
        <w:t>on</w:t>
      </w:r>
      <w:r w:rsidRPr="003E56AB">
        <w:rPr>
          <w:rFonts w:ascii="Tahoma" w:hAnsi="Tahoma" w:cs="Tahoma"/>
          <w:sz w:val="24"/>
          <w:szCs w:val="24"/>
        </w:rPr>
        <w:t>.  </w:t>
      </w:r>
    </w:p>
    <w:p w14:paraId="26114061" w14:textId="77777777" w:rsidR="00357E6B" w:rsidRDefault="00357E6B" w:rsidP="00DA0DB9">
      <w:pPr>
        <w:ind w:left="360"/>
        <w:jc w:val="left"/>
        <w:rPr>
          <w:rFonts w:ascii="Tahoma" w:eastAsia="Tahoma" w:hAnsi="Tahoma" w:cs="Tahoma"/>
          <w:color w:val="0070C0"/>
          <w:sz w:val="24"/>
          <w:szCs w:val="24"/>
        </w:rPr>
      </w:pPr>
      <w:r w:rsidRPr="00357E6B">
        <w:rPr>
          <w:rFonts w:ascii="Tahoma" w:eastAsia="Tahoma" w:hAnsi="Tahoma" w:cs="Tahoma"/>
          <w:color w:val="0070C0"/>
          <w:sz w:val="24"/>
          <w:szCs w:val="24"/>
        </w:rPr>
        <w:t>Federal-awarded applications under eligible FOAs listed in Section II.B. may use the federal funding to satisfy the minimum match funding requirement.  If an applicant provides additional match funding beyond the federal award, the application will receive points according to the scoring tables below.</w:t>
      </w:r>
    </w:p>
    <w:p w14:paraId="7F6F2AB7" w14:textId="77777777" w:rsidR="000E2D98" w:rsidRDefault="001C0592" w:rsidP="000E2D98">
      <w:pPr>
        <w:ind w:left="360"/>
        <w:jc w:val="left"/>
        <w:rPr>
          <w:rStyle w:val="StyleBold"/>
          <w:rFonts w:ascii="Tahoma" w:hAnsi="Tahoma" w:cs="Tahoma"/>
          <w:color w:val="0070C0"/>
          <w:sz w:val="24"/>
          <w:szCs w:val="24"/>
        </w:rPr>
      </w:pPr>
      <w:r w:rsidRPr="003E56AB">
        <w:rPr>
          <w:rStyle w:val="StyleBold"/>
          <w:rFonts w:ascii="Tahoma" w:hAnsi="Tahoma" w:cs="Tahoma"/>
          <w:color w:val="0070C0"/>
          <w:sz w:val="24"/>
          <w:szCs w:val="24"/>
        </w:rPr>
        <w:t>Local Jurisdiction Match Scoring Table</w:t>
      </w:r>
    </w:p>
    <w:p w14:paraId="6AD4181F" w14:textId="4D42F779" w:rsidR="00D54B60" w:rsidRPr="000E2D98" w:rsidRDefault="007F3B90" w:rsidP="000E2D98">
      <w:pPr>
        <w:ind w:left="360"/>
        <w:jc w:val="left"/>
        <w:rPr>
          <w:rFonts w:ascii="Tahoma" w:hAnsi="Tahoma" w:cs="Tahoma"/>
          <w:b/>
          <w:bCs/>
          <w:color w:val="0070C0"/>
          <w:sz w:val="24"/>
          <w:szCs w:val="24"/>
        </w:rPr>
      </w:pPr>
      <w:r w:rsidRPr="007F3B90">
        <w:rPr>
          <w:rFonts w:ascii="Tahoma" w:hAnsi="Tahoma" w:cs="Tahoma"/>
          <w:color w:val="0070C0"/>
          <w:sz w:val="24"/>
          <w:szCs w:val="24"/>
        </w:rPr>
        <w:t xml:space="preserve">If a local jurisdiction requests $1,000,000 in CEC grant funds and includes an additional $350,000 in match commitment outside of the </w:t>
      </w:r>
      <w:r w:rsidR="000E2D98" w:rsidRPr="000E2D98">
        <w:rPr>
          <w:rFonts w:ascii="Tahoma" w:hAnsi="Tahoma" w:cs="Tahoma"/>
          <w:color w:val="0070C0"/>
          <w:sz w:val="24"/>
          <w:szCs w:val="24"/>
        </w:rPr>
        <w:t>federal award, the additional  match funds equals 35% of the requested CEC funds, resulting in 4 points.</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C26DCD" w:rsidRPr="003E56AB" w14:paraId="5F478017" w14:textId="77777777">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3BBD408D"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Percentage of Match Funds Compared to Grant Funds</w:t>
            </w:r>
          </w:p>
        </w:tc>
        <w:tc>
          <w:tcPr>
            <w:tcW w:w="975" w:type="dxa"/>
            <w:shd w:val="clear" w:color="auto" w:fill="BFBFBF" w:themeFill="background1" w:themeFillShade="BF"/>
          </w:tcPr>
          <w:p w14:paraId="66622C39"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Score</w:t>
            </w:r>
          </w:p>
        </w:tc>
      </w:tr>
      <w:tr w:rsidR="00C26DCD" w:rsidRPr="003E56AB" w14:paraId="05E363B4" w14:textId="77777777">
        <w:trPr>
          <w:trHeight w:val="344"/>
          <w:jc w:val="center"/>
        </w:trPr>
        <w:tc>
          <w:tcPr>
            <w:tcW w:w="2500" w:type="dxa"/>
            <w:vAlign w:val="bottom"/>
          </w:tcPr>
          <w:p w14:paraId="5509D616"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&gt;40%</w:t>
            </w:r>
          </w:p>
        </w:tc>
        <w:tc>
          <w:tcPr>
            <w:tcW w:w="975" w:type="dxa"/>
            <w:vAlign w:val="bottom"/>
          </w:tcPr>
          <w:p w14:paraId="7566DAC3"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5</w:t>
            </w:r>
          </w:p>
        </w:tc>
      </w:tr>
      <w:tr w:rsidR="00C26DCD" w:rsidRPr="003E56AB" w14:paraId="085FA0D7" w14:textId="77777777">
        <w:trPr>
          <w:trHeight w:val="372"/>
          <w:jc w:val="center"/>
        </w:trPr>
        <w:tc>
          <w:tcPr>
            <w:tcW w:w="2500" w:type="dxa"/>
            <w:vAlign w:val="bottom"/>
          </w:tcPr>
          <w:p w14:paraId="7F74A36A"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&gt;30 to 40%</w:t>
            </w:r>
          </w:p>
        </w:tc>
        <w:tc>
          <w:tcPr>
            <w:tcW w:w="975" w:type="dxa"/>
            <w:vAlign w:val="bottom"/>
          </w:tcPr>
          <w:p w14:paraId="38AE0E19"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4</w:t>
            </w:r>
          </w:p>
        </w:tc>
      </w:tr>
      <w:tr w:rsidR="00C26DCD" w:rsidRPr="003E56AB" w14:paraId="112D2018" w14:textId="77777777">
        <w:trPr>
          <w:trHeight w:val="363"/>
          <w:jc w:val="center"/>
        </w:trPr>
        <w:tc>
          <w:tcPr>
            <w:tcW w:w="2500" w:type="dxa"/>
            <w:vAlign w:val="bottom"/>
          </w:tcPr>
          <w:p w14:paraId="57A9FDB8"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&gt;20 to 30%</w:t>
            </w:r>
          </w:p>
        </w:tc>
        <w:tc>
          <w:tcPr>
            <w:tcW w:w="975" w:type="dxa"/>
            <w:vAlign w:val="bottom"/>
          </w:tcPr>
          <w:p w14:paraId="2F775CBA"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3</w:t>
            </w:r>
          </w:p>
        </w:tc>
      </w:tr>
      <w:tr w:rsidR="00C26DCD" w:rsidRPr="003E56AB" w14:paraId="48A9C041" w14:textId="77777777">
        <w:trPr>
          <w:trHeight w:val="363"/>
          <w:jc w:val="center"/>
        </w:trPr>
        <w:tc>
          <w:tcPr>
            <w:tcW w:w="2500" w:type="dxa"/>
            <w:vAlign w:val="bottom"/>
          </w:tcPr>
          <w:p w14:paraId="0B34E801"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&gt;10 to 20%</w:t>
            </w:r>
          </w:p>
        </w:tc>
        <w:tc>
          <w:tcPr>
            <w:tcW w:w="975" w:type="dxa"/>
            <w:vAlign w:val="bottom"/>
          </w:tcPr>
          <w:p w14:paraId="07B51315"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2</w:t>
            </w:r>
          </w:p>
        </w:tc>
      </w:tr>
      <w:tr w:rsidR="00C26DCD" w:rsidRPr="003E56AB" w14:paraId="006CB48A" w14:textId="77777777">
        <w:trPr>
          <w:trHeight w:val="363"/>
          <w:jc w:val="center"/>
        </w:trPr>
        <w:tc>
          <w:tcPr>
            <w:tcW w:w="2500" w:type="dxa"/>
            <w:vAlign w:val="bottom"/>
          </w:tcPr>
          <w:p w14:paraId="33415D39"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&gt;0 to 10%</w:t>
            </w:r>
          </w:p>
        </w:tc>
        <w:tc>
          <w:tcPr>
            <w:tcW w:w="975" w:type="dxa"/>
            <w:vAlign w:val="bottom"/>
          </w:tcPr>
          <w:p w14:paraId="6DA224DA"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1</w:t>
            </w:r>
          </w:p>
        </w:tc>
      </w:tr>
      <w:tr w:rsidR="00C26DCD" w:rsidRPr="003E56AB" w14:paraId="553A1A70" w14:textId="77777777">
        <w:trPr>
          <w:trHeight w:val="363"/>
          <w:jc w:val="center"/>
        </w:trPr>
        <w:tc>
          <w:tcPr>
            <w:tcW w:w="2500" w:type="dxa"/>
            <w:vAlign w:val="bottom"/>
          </w:tcPr>
          <w:p w14:paraId="6556B0A0"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lastRenderedPageBreak/>
              <w:t xml:space="preserve">0% (minimum) </w:t>
            </w:r>
          </w:p>
        </w:tc>
        <w:tc>
          <w:tcPr>
            <w:tcW w:w="975" w:type="dxa"/>
            <w:vAlign w:val="bottom"/>
          </w:tcPr>
          <w:p w14:paraId="49C2E78E" w14:textId="77777777" w:rsidR="002D1FDE" w:rsidRPr="003E56AB" w:rsidRDefault="002D1FDE" w:rsidP="00362799">
            <w:pPr>
              <w:pStyle w:val="NoSpacing"/>
              <w:jc w:val="left"/>
              <w:rPr>
                <w:rFonts w:ascii="Tahoma" w:hAnsi="Tahoma" w:cs="Tahoma"/>
                <w:color w:val="0070C0"/>
                <w:sz w:val="24"/>
                <w:szCs w:val="24"/>
              </w:rPr>
            </w:pPr>
            <w:r w:rsidRPr="003E56AB">
              <w:rPr>
                <w:rFonts w:ascii="Tahoma" w:hAnsi="Tahoma" w:cs="Tahoma"/>
                <w:color w:val="0070C0"/>
                <w:sz w:val="24"/>
                <w:szCs w:val="24"/>
              </w:rPr>
              <w:t>0</w:t>
            </w:r>
          </w:p>
        </w:tc>
      </w:tr>
    </w:tbl>
    <w:p w14:paraId="06529467" w14:textId="416D13F7" w:rsidR="003F0B83" w:rsidRPr="003E56AB" w:rsidRDefault="003F0B83" w:rsidP="00DA0DB9">
      <w:pPr>
        <w:ind w:left="720"/>
        <w:jc w:val="left"/>
        <w:rPr>
          <w:rStyle w:val="StyleBold"/>
          <w:rFonts w:ascii="Tahoma" w:hAnsi="Tahoma" w:cs="Tahoma"/>
          <w:color w:val="0070C0"/>
          <w:sz w:val="24"/>
          <w:szCs w:val="24"/>
        </w:rPr>
      </w:pPr>
      <w:r w:rsidRPr="003E56AB">
        <w:rPr>
          <w:rStyle w:val="StyleBold"/>
          <w:rFonts w:ascii="Tahoma" w:hAnsi="Tahoma" w:cs="Tahoma"/>
          <w:color w:val="0070C0"/>
          <w:sz w:val="24"/>
          <w:szCs w:val="24"/>
        </w:rPr>
        <w:t>Private Entity Match Scoring Table</w:t>
      </w:r>
    </w:p>
    <w:p w14:paraId="2913DC2E" w14:textId="21DA99DA" w:rsidR="003F0B83" w:rsidRPr="003E56AB" w:rsidRDefault="000060B6" w:rsidP="00DA0DB9">
      <w:pPr>
        <w:ind w:left="720"/>
        <w:jc w:val="left"/>
        <w:rPr>
          <w:rFonts w:ascii="Tahoma" w:hAnsi="Tahoma" w:cs="Tahoma"/>
          <w:color w:val="0070C0"/>
          <w:sz w:val="24"/>
          <w:szCs w:val="24"/>
        </w:rPr>
      </w:pPr>
      <w:r w:rsidRPr="000060B6">
        <w:rPr>
          <w:rFonts w:ascii="Tahoma" w:hAnsi="Tahoma" w:cs="Tahoma"/>
          <w:color w:val="0070C0"/>
          <w:sz w:val="24"/>
          <w:szCs w:val="24"/>
        </w:rPr>
        <w:t>Similarly, if a private entity requests $1,000,000 in CEC grant funds and provides $1,350,000 in additional match funding outside of the federal award, the additional match funds equals 135% of the requested CEC grant funds, resulting in 4 points.</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C26DCD" w:rsidRPr="003E56AB" w14:paraId="121157FE" w14:textId="77777777">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1A5D7522"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Percentage of Match Funds Compared to Grant Funds</w:t>
            </w:r>
          </w:p>
        </w:tc>
        <w:tc>
          <w:tcPr>
            <w:tcW w:w="975" w:type="dxa"/>
            <w:shd w:val="clear" w:color="auto" w:fill="BFBFBF" w:themeFill="background1" w:themeFillShade="BF"/>
          </w:tcPr>
          <w:p w14:paraId="0E6349C2"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Score</w:t>
            </w:r>
          </w:p>
        </w:tc>
      </w:tr>
      <w:tr w:rsidR="00C26DCD" w:rsidRPr="003E56AB" w14:paraId="280CD5A6" w14:textId="77777777">
        <w:trPr>
          <w:trHeight w:val="344"/>
          <w:jc w:val="center"/>
        </w:trPr>
        <w:tc>
          <w:tcPr>
            <w:tcW w:w="2500" w:type="dxa"/>
            <w:vAlign w:val="bottom"/>
          </w:tcPr>
          <w:p w14:paraId="3E696DCF"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&gt;140%</w:t>
            </w:r>
          </w:p>
        </w:tc>
        <w:tc>
          <w:tcPr>
            <w:tcW w:w="975" w:type="dxa"/>
            <w:vAlign w:val="bottom"/>
          </w:tcPr>
          <w:p w14:paraId="6DA6836D"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5</w:t>
            </w:r>
          </w:p>
        </w:tc>
      </w:tr>
      <w:tr w:rsidR="00C26DCD" w:rsidRPr="003E56AB" w14:paraId="61D508BB" w14:textId="77777777">
        <w:trPr>
          <w:trHeight w:val="344"/>
          <w:jc w:val="center"/>
        </w:trPr>
        <w:tc>
          <w:tcPr>
            <w:tcW w:w="2500" w:type="dxa"/>
            <w:vAlign w:val="bottom"/>
          </w:tcPr>
          <w:p w14:paraId="0F6D0E42"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&gt;130 to 140%</w:t>
            </w:r>
          </w:p>
        </w:tc>
        <w:tc>
          <w:tcPr>
            <w:tcW w:w="975" w:type="dxa"/>
            <w:vAlign w:val="bottom"/>
          </w:tcPr>
          <w:p w14:paraId="65C8C25B"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4</w:t>
            </w:r>
          </w:p>
        </w:tc>
      </w:tr>
      <w:tr w:rsidR="00C26DCD" w:rsidRPr="003E56AB" w14:paraId="78BE4E59" w14:textId="77777777">
        <w:trPr>
          <w:trHeight w:val="372"/>
          <w:jc w:val="center"/>
        </w:trPr>
        <w:tc>
          <w:tcPr>
            <w:tcW w:w="2500" w:type="dxa"/>
            <w:vAlign w:val="bottom"/>
          </w:tcPr>
          <w:p w14:paraId="44BCC872"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&gt;120 to 130%</w:t>
            </w:r>
          </w:p>
        </w:tc>
        <w:tc>
          <w:tcPr>
            <w:tcW w:w="975" w:type="dxa"/>
            <w:vAlign w:val="bottom"/>
          </w:tcPr>
          <w:p w14:paraId="1962A771"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3</w:t>
            </w:r>
          </w:p>
        </w:tc>
      </w:tr>
      <w:tr w:rsidR="00C26DCD" w:rsidRPr="003E56AB" w14:paraId="3D058957" w14:textId="77777777">
        <w:trPr>
          <w:trHeight w:val="363"/>
          <w:jc w:val="center"/>
        </w:trPr>
        <w:tc>
          <w:tcPr>
            <w:tcW w:w="2500" w:type="dxa"/>
            <w:vAlign w:val="bottom"/>
          </w:tcPr>
          <w:p w14:paraId="37D0A44B"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&gt;110 to 120%</w:t>
            </w:r>
          </w:p>
        </w:tc>
        <w:tc>
          <w:tcPr>
            <w:tcW w:w="975" w:type="dxa"/>
            <w:vAlign w:val="bottom"/>
          </w:tcPr>
          <w:p w14:paraId="5A3BA3BE"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2</w:t>
            </w:r>
          </w:p>
        </w:tc>
      </w:tr>
      <w:tr w:rsidR="00C26DCD" w:rsidRPr="003E56AB" w14:paraId="410E637F" w14:textId="77777777">
        <w:trPr>
          <w:trHeight w:val="363"/>
          <w:jc w:val="center"/>
        </w:trPr>
        <w:tc>
          <w:tcPr>
            <w:tcW w:w="2500" w:type="dxa"/>
            <w:vAlign w:val="bottom"/>
          </w:tcPr>
          <w:p w14:paraId="187295DD"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&gt;100 to 110%</w:t>
            </w:r>
          </w:p>
        </w:tc>
        <w:tc>
          <w:tcPr>
            <w:tcW w:w="975" w:type="dxa"/>
            <w:vAlign w:val="bottom"/>
          </w:tcPr>
          <w:p w14:paraId="7EEC0F28"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1</w:t>
            </w:r>
          </w:p>
        </w:tc>
      </w:tr>
      <w:tr w:rsidR="00C26DCD" w:rsidRPr="003E56AB" w14:paraId="6DE737A2" w14:textId="77777777">
        <w:trPr>
          <w:trHeight w:val="363"/>
          <w:jc w:val="center"/>
        </w:trPr>
        <w:tc>
          <w:tcPr>
            <w:tcW w:w="2500" w:type="dxa"/>
            <w:vAlign w:val="bottom"/>
          </w:tcPr>
          <w:p w14:paraId="600BE39D"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100% (minimum)</w:t>
            </w:r>
          </w:p>
        </w:tc>
        <w:tc>
          <w:tcPr>
            <w:tcW w:w="975" w:type="dxa"/>
            <w:vAlign w:val="bottom"/>
          </w:tcPr>
          <w:p w14:paraId="4327EE21" w14:textId="77777777" w:rsidR="00953F61" w:rsidRPr="003E56AB" w:rsidRDefault="00953F61" w:rsidP="00362799">
            <w:pPr>
              <w:pStyle w:val="NoSpacing"/>
              <w:jc w:val="left"/>
              <w:rPr>
                <w:rFonts w:ascii="Tahoma" w:hAnsi="Tahoma" w:cs="Tahoma"/>
                <w:color w:val="0070C0"/>
                <w:sz w:val="24"/>
                <w:szCs w:val="24"/>
              </w:rPr>
            </w:pPr>
            <w:r w:rsidRPr="003E56AB">
              <w:rPr>
                <w:rFonts w:ascii="Tahoma" w:hAnsi="Tahoma" w:cs="Tahoma"/>
                <w:color w:val="0070C0"/>
                <w:sz w:val="24"/>
                <w:szCs w:val="24"/>
              </w:rPr>
              <w:t>0</w:t>
            </w:r>
          </w:p>
        </w:tc>
      </w:tr>
    </w:tbl>
    <w:p w14:paraId="6AD78DA5" w14:textId="6C2D9BD0" w:rsidR="00BF1785" w:rsidRPr="003E56AB" w:rsidRDefault="00BF1785" w:rsidP="00362799">
      <w:pPr>
        <w:jc w:val="left"/>
        <w:rPr>
          <w:rFonts w:ascii="Tahoma" w:hAnsi="Tahoma" w:cs="Tahoma"/>
          <w:sz w:val="24"/>
          <w:szCs w:val="24"/>
        </w:rPr>
      </w:pPr>
    </w:p>
    <w:sectPr w:rsidR="00BF1785" w:rsidRPr="003E56AB" w:rsidSect="00320406">
      <w:headerReference w:type="default" r:id="rId20"/>
      <w:footerReference w:type="default" r:id="rId2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za, Erica@Energy" w:date="2026-05-01T10:22:00Z" w:initials="EL">
    <w:p w14:paraId="39E4EC6A" w14:textId="047881C4" w:rsidR="00E27837" w:rsidRDefault="00E27837" w:rsidP="00E27837">
      <w:pPr>
        <w:pStyle w:val="CommentText"/>
        <w:jc w:val="left"/>
      </w:pPr>
      <w:r>
        <w:rPr>
          <w:rStyle w:val="CommentReference"/>
        </w:rPr>
        <w:annotationRef/>
      </w:r>
      <w:r>
        <w:t xml:space="preserve">This is part of the required activities </w:t>
      </w:r>
      <w:r>
        <w:fldChar w:fldCharType="begin"/>
      </w:r>
      <w:r>
        <w:instrText>HYPERLINK "mailto:Silvia.Palma-Rojas@energy.ca.gov"</w:instrText>
      </w:r>
      <w:bookmarkStart w:id="2" w:name="_@_822AC9B0F3AA431FBD252976F2E4165DZ"/>
      <w:r>
        <w:fldChar w:fldCharType="separate"/>
      </w:r>
      <w:bookmarkEnd w:id="2"/>
      <w:r w:rsidRPr="00E27837">
        <w:rPr>
          <w:rStyle w:val="Mention"/>
          <w:noProof/>
        </w:rPr>
        <w:t>@Palma-Rojas, Silvia@Energy</w:t>
      </w:r>
      <w:r>
        <w:fldChar w:fldCharType="end"/>
      </w:r>
      <w:r>
        <w:t xml:space="preserve"> </w:t>
      </w:r>
    </w:p>
  </w:comment>
  <w:comment w:id="1" w:author="Palma-Rojas, Silvia@Energy" w:date="2026-05-01T10:27:00Z" w:initials="SP">
    <w:p w14:paraId="70D231F9" w14:textId="46DE1C43" w:rsidR="00BA1B7B" w:rsidRDefault="00BA1B7B" w:rsidP="00BA1B7B">
      <w:pPr>
        <w:pStyle w:val="CommentText"/>
        <w:jc w:val="left"/>
      </w:pPr>
      <w:r>
        <w:rPr>
          <w:rStyle w:val="CommentReference"/>
        </w:rPr>
        <w:annotationRef/>
      </w:r>
      <w:r>
        <w:fldChar w:fldCharType="begin"/>
      </w:r>
      <w:r>
        <w:instrText>HYPERLINK "mailto:Erica.Loza@energy.ca.gov"</w:instrText>
      </w:r>
      <w:bookmarkStart w:id="3" w:name="_@_146F17027521442EAC7D2A0AD716C889Z"/>
      <w:r>
        <w:fldChar w:fldCharType="separate"/>
      </w:r>
      <w:bookmarkEnd w:id="3"/>
      <w:r w:rsidRPr="00BA1B7B">
        <w:rPr>
          <w:rStyle w:val="Mention"/>
          <w:noProof/>
        </w:rPr>
        <w:t>@Loza, Erica@Energy</w:t>
      </w:r>
      <w:r>
        <w:fldChar w:fldCharType="end"/>
      </w:r>
      <w:r>
        <w:t xml:space="preserve"> I think my question was about a text that say 5%... It was out of context… I don’t see the text now..</w:t>
      </w:r>
    </w:p>
  </w:comment>
  <w:comment w:id="4" w:author="Loza, Erica@Energy" w:date="2026-05-01T12:53:00Z" w:initials="EL">
    <w:p w14:paraId="527BB58E" w14:textId="17B12EFE" w:rsidR="00CD0F43" w:rsidRDefault="00D83B79" w:rsidP="00CD0F43">
      <w:pPr>
        <w:pStyle w:val="CommentText"/>
        <w:jc w:val="left"/>
      </w:pPr>
      <w:r>
        <w:rPr>
          <w:rStyle w:val="CommentReference"/>
        </w:rPr>
        <w:annotationRef/>
      </w:r>
      <w:r w:rsidR="00CD0F43">
        <w:fldChar w:fldCharType="begin"/>
      </w:r>
      <w:r w:rsidR="00CD0F43">
        <w:instrText>HYPERLINK "mailto:Silvia.Palma-Rojas@energy.ca.gov"</w:instrText>
      </w:r>
      <w:bookmarkStart w:id="6" w:name="_@_94C18F4E8CF44FE88E8577BA097BDF12Z"/>
      <w:r w:rsidR="00CD0F43">
        <w:fldChar w:fldCharType="separate"/>
      </w:r>
      <w:bookmarkEnd w:id="6"/>
      <w:r w:rsidR="00CD0F43" w:rsidRPr="00CD0F43">
        <w:rPr>
          <w:rStyle w:val="Mention"/>
          <w:noProof/>
        </w:rPr>
        <w:t>@Palma-Rojas, Silvia@Energy</w:t>
      </w:r>
      <w:r w:rsidR="00CD0F43">
        <w:fldChar w:fldCharType="end"/>
      </w:r>
      <w:r w:rsidR="00CD0F43">
        <w:t xml:space="preserve"> thoughts of we add this? </w:t>
      </w:r>
    </w:p>
  </w:comment>
  <w:comment w:id="5" w:author="Palma-Rojas, Silvia@Energy [2]" w:date="2026-05-01T13:32:00Z" w:initials="PS">
    <w:p w14:paraId="3A2D2508" w14:textId="3122B2E0" w:rsidR="00A61787" w:rsidRDefault="0065786A">
      <w:pPr>
        <w:pStyle w:val="CommentText"/>
      </w:pPr>
      <w:r>
        <w:rPr>
          <w:rStyle w:val="CommentReference"/>
        </w:rPr>
        <w:annotationRef/>
      </w:r>
      <w:r>
        <w:fldChar w:fldCharType="begin"/>
      </w:r>
      <w:r>
        <w:instrText xml:space="preserve"> HYPERLINK "mailto:Erica.Loza@energy.ca.gov"</w:instrText>
      </w:r>
      <w:bookmarkStart w:id="7" w:name="_@_B2B1BAA8AEF24850A45607B6F1B0D046Z"/>
      <w:r>
        <w:fldChar w:fldCharType="separate"/>
      </w:r>
      <w:bookmarkEnd w:id="7"/>
      <w:r w:rsidRPr="4C9759A0">
        <w:rPr>
          <w:rStyle w:val="Mention"/>
          <w:noProof/>
        </w:rPr>
        <w:t>@Loza, Erica@Energy</w:t>
      </w:r>
      <w:r>
        <w:fldChar w:fldCharType="end"/>
      </w:r>
      <w:r w:rsidRPr="501EEFEE">
        <w:t xml:space="preserve"> see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E4EC6A" w15:done="1"/>
  <w15:commentEx w15:paraId="70D231F9" w15:paraIdParent="39E4EC6A" w15:done="1"/>
  <w15:commentEx w15:paraId="527BB58E" w15:done="1"/>
  <w15:commentEx w15:paraId="3A2D2508" w15:paraIdParent="527BB5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FE1576" w16cex:dateUtc="2026-05-01T17:22:00Z"/>
  <w16cex:commentExtensible w16cex:durableId="27836D7D" w16cex:dateUtc="2026-05-01T17:27:00Z"/>
  <w16cex:commentExtensible w16cex:durableId="4B062E49" w16cex:dateUtc="2026-05-01T19:53:00Z"/>
  <w16cex:commentExtensible w16cex:durableId="4C927DE6" w16cex:dateUtc="2026-05-01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4EC6A" w16cid:durableId="14FE1576"/>
  <w16cid:commentId w16cid:paraId="70D231F9" w16cid:durableId="27836D7D"/>
  <w16cid:commentId w16cid:paraId="527BB58E" w16cid:durableId="4B062E49"/>
  <w16cid:commentId w16cid:paraId="3A2D2508" w16cid:durableId="4C927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DCFF" w14:textId="77777777" w:rsidR="00617FD4" w:rsidRDefault="00617FD4" w:rsidP="008B4D47">
      <w:r>
        <w:separator/>
      </w:r>
    </w:p>
    <w:p w14:paraId="1645CE2C" w14:textId="77777777" w:rsidR="00617FD4" w:rsidRDefault="00617FD4" w:rsidP="008B4D47"/>
    <w:p w14:paraId="0F0335EB" w14:textId="77777777" w:rsidR="00617FD4" w:rsidRDefault="00617FD4"/>
  </w:endnote>
  <w:endnote w:type="continuationSeparator" w:id="0">
    <w:p w14:paraId="4D1EDCAC" w14:textId="77777777" w:rsidR="00617FD4" w:rsidRDefault="00617FD4" w:rsidP="008B4D47">
      <w:r>
        <w:continuationSeparator/>
      </w:r>
    </w:p>
    <w:p w14:paraId="34049A43" w14:textId="77777777" w:rsidR="00617FD4" w:rsidRDefault="00617FD4" w:rsidP="008B4D47"/>
    <w:p w14:paraId="2F9EC5C5" w14:textId="77777777" w:rsidR="00617FD4" w:rsidRDefault="00617FD4"/>
  </w:endnote>
  <w:endnote w:type="continuationNotice" w:id="1">
    <w:p w14:paraId="59C016EF" w14:textId="77777777" w:rsidR="00617FD4" w:rsidRDefault="00617FD4"/>
    <w:p w14:paraId="393CBE3E" w14:textId="77777777" w:rsidR="00617FD4" w:rsidRDefault="0061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14C" w14:textId="3763F578" w:rsidR="00CF35DC" w:rsidRPr="003E56AB" w:rsidRDefault="00037B5A" w:rsidP="000A4173">
    <w:pPr>
      <w:pStyle w:val="Footer"/>
      <w:tabs>
        <w:tab w:val="clear" w:pos="8640"/>
        <w:tab w:val="right" w:pos="9360"/>
      </w:tabs>
      <w:spacing w:after="0"/>
      <w:rPr>
        <w:rFonts w:ascii="Tahoma" w:hAnsi="Tahoma" w:cs="Tahoma"/>
        <w:sz w:val="20"/>
        <w:szCs w:val="20"/>
      </w:rPr>
    </w:pPr>
    <w:r>
      <w:rPr>
        <w:rFonts w:ascii="Tahoma" w:hAnsi="Tahoma" w:cs="Tahoma"/>
        <w:sz w:val="20"/>
        <w:szCs w:val="20"/>
      </w:rPr>
      <w:t>June 2026</w:t>
    </w:r>
    <w:r w:rsidR="00CF35DC" w:rsidRPr="003E56AB">
      <w:rPr>
        <w:rFonts w:ascii="Tahoma" w:hAnsi="Tahoma" w:cs="Tahoma"/>
        <w:sz w:val="20"/>
        <w:szCs w:val="20"/>
      </w:rPr>
      <w:tab/>
    </w:r>
    <w:r w:rsidR="00C10EB7" w:rsidRPr="003E56AB">
      <w:rPr>
        <w:rFonts w:ascii="Tahoma" w:hAnsi="Tahoma" w:cs="Tahoma"/>
        <w:sz w:val="20"/>
        <w:szCs w:val="20"/>
      </w:rPr>
      <w:t xml:space="preserve">Page </w:t>
    </w:r>
    <w:r w:rsidR="00AC5E7A" w:rsidRPr="003E56AB">
      <w:rPr>
        <w:rFonts w:ascii="Tahoma" w:hAnsi="Tahoma" w:cs="Tahoma"/>
        <w:sz w:val="20"/>
        <w:szCs w:val="20"/>
      </w:rPr>
      <w:fldChar w:fldCharType="begin"/>
    </w:r>
    <w:r w:rsidR="00C10EB7" w:rsidRPr="003E56AB">
      <w:rPr>
        <w:rFonts w:ascii="Tahoma" w:hAnsi="Tahoma" w:cs="Tahoma"/>
        <w:sz w:val="20"/>
        <w:szCs w:val="20"/>
      </w:rPr>
      <w:instrText xml:space="preserve"> PAGE </w:instrText>
    </w:r>
    <w:r w:rsidR="00AC5E7A" w:rsidRPr="003E56AB">
      <w:rPr>
        <w:rFonts w:ascii="Tahoma" w:hAnsi="Tahoma" w:cs="Tahoma"/>
        <w:sz w:val="20"/>
        <w:szCs w:val="20"/>
      </w:rPr>
      <w:fldChar w:fldCharType="separate"/>
    </w:r>
    <w:r w:rsidR="0059624D" w:rsidRPr="003E56AB">
      <w:rPr>
        <w:rFonts w:ascii="Tahoma" w:hAnsi="Tahoma" w:cs="Tahoma"/>
        <w:noProof/>
        <w:sz w:val="20"/>
        <w:szCs w:val="20"/>
      </w:rPr>
      <w:t>1</w:t>
    </w:r>
    <w:r w:rsidR="00AC5E7A" w:rsidRPr="003E56AB">
      <w:rPr>
        <w:rFonts w:ascii="Tahoma" w:hAnsi="Tahoma" w:cs="Tahoma"/>
        <w:sz w:val="20"/>
        <w:szCs w:val="20"/>
      </w:rPr>
      <w:fldChar w:fldCharType="end"/>
    </w:r>
    <w:r w:rsidR="00C10EB7" w:rsidRPr="003E56AB">
      <w:rPr>
        <w:rFonts w:ascii="Tahoma" w:hAnsi="Tahoma" w:cs="Tahoma"/>
        <w:sz w:val="20"/>
        <w:szCs w:val="20"/>
      </w:rPr>
      <w:t xml:space="preserve"> of </w:t>
    </w:r>
    <w:r w:rsidR="00AC5E7A" w:rsidRPr="003E56AB">
      <w:rPr>
        <w:rFonts w:ascii="Tahoma" w:hAnsi="Tahoma" w:cs="Tahoma"/>
        <w:sz w:val="20"/>
        <w:szCs w:val="20"/>
      </w:rPr>
      <w:fldChar w:fldCharType="begin"/>
    </w:r>
    <w:r w:rsidR="00C10EB7" w:rsidRPr="003E56AB">
      <w:rPr>
        <w:rFonts w:ascii="Tahoma" w:hAnsi="Tahoma" w:cs="Tahoma"/>
        <w:sz w:val="20"/>
        <w:szCs w:val="20"/>
      </w:rPr>
      <w:instrText xml:space="preserve"> NUMPAGES  </w:instrText>
    </w:r>
    <w:r w:rsidR="00AC5E7A" w:rsidRPr="003E56AB">
      <w:rPr>
        <w:rFonts w:ascii="Tahoma" w:hAnsi="Tahoma" w:cs="Tahoma"/>
        <w:sz w:val="20"/>
        <w:szCs w:val="20"/>
      </w:rPr>
      <w:fldChar w:fldCharType="separate"/>
    </w:r>
    <w:r w:rsidR="0059624D" w:rsidRPr="003E56AB">
      <w:rPr>
        <w:rFonts w:ascii="Tahoma" w:hAnsi="Tahoma" w:cs="Tahoma"/>
        <w:noProof/>
        <w:sz w:val="20"/>
        <w:szCs w:val="20"/>
      </w:rPr>
      <w:t>5</w:t>
    </w:r>
    <w:r w:rsidR="00AC5E7A" w:rsidRPr="003E56AB">
      <w:rPr>
        <w:rFonts w:ascii="Tahoma" w:hAnsi="Tahoma" w:cs="Tahoma"/>
        <w:sz w:val="20"/>
        <w:szCs w:val="20"/>
      </w:rPr>
      <w:fldChar w:fldCharType="end"/>
    </w:r>
    <w:r w:rsidR="00FF743A" w:rsidRPr="003E56AB">
      <w:rPr>
        <w:rFonts w:ascii="Tahoma" w:hAnsi="Tahoma" w:cs="Tahoma"/>
        <w:sz w:val="20"/>
        <w:szCs w:val="20"/>
      </w:rPr>
      <w:tab/>
    </w:r>
    <w:r w:rsidR="00452174" w:rsidRPr="003E56AB">
      <w:rPr>
        <w:rFonts w:ascii="Tahoma" w:hAnsi="Tahoma" w:cs="Tahoma"/>
        <w:sz w:val="20"/>
        <w:szCs w:val="20"/>
      </w:rPr>
      <w:t>GFO</w:t>
    </w:r>
    <w:r>
      <w:rPr>
        <w:rFonts w:ascii="Tahoma" w:hAnsi="Tahoma" w:cs="Tahoma"/>
        <w:sz w:val="20"/>
        <w:szCs w:val="20"/>
      </w:rPr>
      <w:t>-25-902</w:t>
    </w:r>
  </w:p>
  <w:p w14:paraId="20105D76" w14:textId="79E7E690" w:rsidR="009E7A74" w:rsidRPr="003E56AB" w:rsidRDefault="00452174" w:rsidP="000A4173">
    <w:pPr>
      <w:pStyle w:val="Footer"/>
      <w:tabs>
        <w:tab w:val="clear" w:pos="8640"/>
        <w:tab w:val="right" w:pos="9360"/>
      </w:tabs>
      <w:spacing w:before="0"/>
      <w:jc w:val="right"/>
      <w:rPr>
        <w:rFonts w:ascii="Tahoma" w:hAnsi="Tahoma" w:cs="Tahoma"/>
        <w:sz w:val="20"/>
        <w:szCs w:val="20"/>
      </w:rPr>
    </w:pPr>
    <w:r w:rsidRPr="003E56AB">
      <w:rPr>
        <w:rFonts w:ascii="Tahoma" w:hAnsi="Tahoma" w:cs="Tahoma"/>
        <w:sz w:val="20"/>
        <w:szCs w:val="20"/>
      </w:rPr>
      <w:t xml:space="preserve">Geothermal Grant </w:t>
    </w:r>
    <w:r w:rsidR="00C24CC3" w:rsidRPr="003E56AB">
      <w:rPr>
        <w:rFonts w:ascii="Tahoma" w:hAnsi="Tahoma" w:cs="Tahoma"/>
        <w:sz w:val="20"/>
        <w:szCs w:val="20"/>
      </w:rPr>
      <w:t>and</w:t>
    </w:r>
    <w:r w:rsidRPr="003E56AB">
      <w:rPr>
        <w:rFonts w:ascii="Tahoma" w:hAnsi="Tahoma" w:cs="Tahoma"/>
        <w:sz w:val="20"/>
        <w:szCs w:val="20"/>
      </w:rPr>
      <w:t xml:space="preserve">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8487" w14:textId="77777777" w:rsidR="00617FD4" w:rsidRDefault="00617FD4" w:rsidP="008B4D47">
      <w:r>
        <w:separator/>
      </w:r>
    </w:p>
    <w:p w14:paraId="2F51024A" w14:textId="77777777" w:rsidR="00617FD4" w:rsidRDefault="00617FD4" w:rsidP="008B4D47"/>
    <w:p w14:paraId="51D1A327" w14:textId="77777777" w:rsidR="00617FD4" w:rsidRDefault="00617FD4"/>
  </w:footnote>
  <w:footnote w:type="continuationSeparator" w:id="0">
    <w:p w14:paraId="59BD662B" w14:textId="77777777" w:rsidR="00617FD4" w:rsidRDefault="00617FD4" w:rsidP="008B4D47">
      <w:r>
        <w:continuationSeparator/>
      </w:r>
    </w:p>
    <w:p w14:paraId="520574BC" w14:textId="77777777" w:rsidR="00617FD4" w:rsidRDefault="00617FD4" w:rsidP="008B4D47"/>
    <w:p w14:paraId="365C2677" w14:textId="77777777" w:rsidR="00617FD4" w:rsidRDefault="00617FD4"/>
  </w:footnote>
  <w:footnote w:type="continuationNotice" w:id="1">
    <w:p w14:paraId="12F034B7" w14:textId="77777777" w:rsidR="00617FD4" w:rsidRDefault="00617FD4"/>
    <w:p w14:paraId="24230C5A" w14:textId="77777777" w:rsidR="00617FD4" w:rsidRDefault="00617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7542BFAA" w:rsidR="00ED4A22" w:rsidRPr="003E56AB" w:rsidRDefault="00ED4A22" w:rsidP="00C03F62">
    <w:pPr>
      <w:spacing w:after="0"/>
      <w:jc w:val="center"/>
      <w:rPr>
        <w:rFonts w:ascii="Tahoma" w:hAnsi="Tahoma" w:cs="Tahoma"/>
        <w:b/>
        <w:sz w:val="26"/>
        <w:szCs w:val="26"/>
      </w:rPr>
    </w:pPr>
    <w:r w:rsidRPr="003E56AB">
      <w:rPr>
        <w:rFonts w:ascii="Tahoma" w:hAnsi="Tahoma" w:cs="Tahoma"/>
        <w:b/>
        <w:sz w:val="26"/>
        <w:szCs w:val="26"/>
      </w:rPr>
      <w:t>A</w:t>
    </w:r>
    <w:r w:rsidR="00193FB4" w:rsidRPr="003E56AB">
      <w:rPr>
        <w:rFonts w:ascii="Tahoma" w:hAnsi="Tahoma" w:cs="Tahoma"/>
        <w:b/>
        <w:sz w:val="26"/>
        <w:szCs w:val="26"/>
      </w:rPr>
      <w:t>TTACHMENT</w:t>
    </w:r>
    <w:r w:rsidR="00C03F62" w:rsidRPr="003E56AB">
      <w:rPr>
        <w:rFonts w:ascii="Tahoma" w:hAnsi="Tahoma" w:cs="Tahoma"/>
        <w:b/>
        <w:sz w:val="26"/>
        <w:szCs w:val="26"/>
      </w:rPr>
      <w:t xml:space="preserve"> </w:t>
    </w:r>
    <w:r w:rsidR="00F015D5">
      <w:rPr>
        <w:rFonts w:ascii="Tahoma" w:hAnsi="Tahoma" w:cs="Tahoma"/>
        <w:b/>
        <w:sz w:val="26"/>
        <w:szCs w:val="26"/>
      </w:rPr>
      <w:t>0</w:t>
    </w:r>
    <w:r w:rsidR="00C03F62" w:rsidRPr="003E56AB">
      <w:rPr>
        <w:rFonts w:ascii="Tahoma" w:hAnsi="Tahoma" w:cs="Tahoma"/>
        <w:b/>
        <w:sz w:val="26"/>
        <w:szCs w:val="26"/>
      </w:rPr>
      <w:t>2</w:t>
    </w:r>
  </w:p>
  <w:p w14:paraId="2AFD315E" w14:textId="672E3C09" w:rsidR="00A84C13" w:rsidRPr="003E56AB" w:rsidRDefault="00ED4A22" w:rsidP="00C03F62">
    <w:pPr>
      <w:spacing w:before="0" w:after="0"/>
      <w:jc w:val="center"/>
      <w:rPr>
        <w:rFonts w:ascii="Tahoma" w:hAnsi="Tahoma" w:cs="Tahoma"/>
        <w:b/>
        <w:sz w:val="26"/>
        <w:szCs w:val="26"/>
      </w:rPr>
    </w:pPr>
    <w:r w:rsidRPr="003E56AB">
      <w:rPr>
        <w:rFonts w:ascii="Tahoma" w:hAnsi="Tahoma" w:cs="Tahoma"/>
        <w:b/>
        <w:sz w:val="26"/>
        <w:szCs w:val="26"/>
      </w:rPr>
      <w:t>Project Narrative</w:t>
    </w:r>
  </w:p>
  <w:p w14:paraId="6FC037BC" w14:textId="645FBE04" w:rsidR="009E7A74" w:rsidRPr="003E56AB" w:rsidRDefault="00A04259" w:rsidP="00C03F62">
    <w:pPr>
      <w:spacing w:before="0" w:after="240"/>
      <w:jc w:val="center"/>
      <w:rPr>
        <w:rFonts w:ascii="Tahoma" w:hAnsi="Tahoma" w:cs="Tahoma"/>
        <w:b/>
        <w:sz w:val="26"/>
        <w:szCs w:val="26"/>
      </w:rPr>
    </w:pPr>
    <w:r w:rsidRPr="003E56AB">
      <w:rPr>
        <w:rFonts w:ascii="Tahoma" w:hAnsi="Tahoma" w:cs="Tahoma"/>
        <w:b/>
        <w:color w:val="0070C0"/>
        <w:sz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D7"/>
    <w:multiLevelType w:val="hybridMultilevel"/>
    <w:tmpl w:val="C4520A1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8C5"/>
    <w:multiLevelType w:val="hybridMultilevel"/>
    <w:tmpl w:val="C38C86F4"/>
    <w:lvl w:ilvl="0" w:tplc="B7A83E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356"/>
    <w:multiLevelType w:val="hybridMultilevel"/>
    <w:tmpl w:val="4CCC8E4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51035"/>
    <w:multiLevelType w:val="hybridMultilevel"/>
    <w:tmpl w:val="DBC81D2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548B9"/>
    <w:multiLevelType w:val="hybridMultilevel"/>
    <w:tmpl w:val="5A9ED6F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06503"/>
    <w:multiLevelType w:val="hybridMultilevel"/>
    <w:tmpl w:val="13445DE4"/>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DE0E18"/>
    <w:multiLevelType w:val="hybridMultilevel"/>
    <w:tmpl w:val="7952B710"/>
    <w:lvl w:ilvl="0" w:tplc="4F2247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A65976"/>
    <w:multiLevelType w:val="hybridMultilevel"/>
    <w:tmpl w:val="36DC0DDC"/>
    <w:lvl w:ilvl="0" w:tplc="2BBAE310">
      <w:start w:val="7"/>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73C1D"/>
    <w:multiLevelType w:val="hybridMultilevel"/>
    <w:tmpl w:val="93FA4CBC"/>
    <w:lvl w:ilvl="0" w:tplc="498E3B02">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EB2119"/>
    <w:multiLevelType w:val="hybridMultilevel"/>
    <w:tmpl w:val="7800FF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004FBA"/>
    <w:multiLevelType w:val="hybridMultilevel"/>
    <w:tmpl w:val="8BDE2618"/>
    <w:lvl w:ilvl="0" w:tplc="F4480F58">
      <w:start w:val="5"/>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A103A"/>
    <w:multiLevelType w:val="hybridMultilevel"/>
    <w:tmpl w:val="554CAB52"/>
    <w:lvl w:ilvl="0" w:tplc="B7A83EB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635846"/>
    <w:multiLevelType w:val="hybridMultilevel"/>
    <w:tmpl w:val="68982A0A"/>
    <w:lvl w:ilvl="0" w:tplc="B7A83E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62416"/>
    <w:multiLevelType w:val="hybridMultilevel"/>
    <w:tmpl w:val="265859EE"/>
    <w:lvl w:ilvl="0" w:tplc="B7A83E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53395"/>
    <w:multiLevelType w:val="hybridMultilevel"/>
    <w:tmpl w:val="D3226EA2"/>
    <w:lvl w:ilvl="0" w:tplc="CC7EAB9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32AB9"/>
    <w:multiLevelType w:val="hybridMultilevel"/>
    <w:tmpl w:val="49082F4A"/>
    <w:lvl w:ilvl="0" w:tplc="AE160022">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F1AA9"/>
    <w:multiLevelType w:val="hybridMultilevel"/>
    <w:tmpl w:val="F85C855C"/>
    <w:lvl w:ilvl="0" w:tplc="83805786">
      <w:start w:val="1"/>
      <w:numFmt w:val="decimal"/>
      <w:pStyle w:val="Heading1"/>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E92524"/>
    <w:multiLevelType w:val="hybridMultilevel"/>
    <w:tmpl w:val="903E2D60"/>
    <w:lvl w:ilvl="0" w:tplc="336622E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A5AD1"/>
    <w:multiLevelType w:val="hybridMultilevel"/>
    <w:tmpl w:val="4CCC8E4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08592B"/>
    <w:multiLevelType w:val="hybridMultilevel"/>
    <w:tmpl w:val="5920ABC4"/>
    <w:lvl w:ilvl="0" w:tplc="FD6A4F06">
      <w:start w:val="1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F3EA7"/>
    <w:multiLevelType w:val="hybridMultilevel"/>
    <w:tmpl w:val="BFBAB882"/>
    <w:lvl w:ilvl="0" w:tplc="B1D852A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701FC"/>
    <w:multiLevelType w:val="hybridMultilevel"/>
    <w:tmpl w:val="2110B4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94B2C"/>
    <w:multiLevelType w:val="hybridMultilevel"/>
    <w:tmpl w:val="E7C62FA4"/>
    <w:lvl w:ilvl="0" w:tplc="A84C16A4">
      <w:start w:val="1"/>
      <w:numFmt w:val="decimal"/>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02BBD"/>
    <w:multiLevelType w:val="hybridMultilevel"/>
    <w:tmpl w:val="CC44DB90"/>
    <w:lvl w:ilvl="0" w:tplc="E5FCAA98">
      <w:start w:val="1"/>
      <w:numFmt w:val="decimal"/>
      <w:lvlText w:val="%1."/>
      <w:lvlJc w:val="left"/>
      <w:pPr>
        <w:ind w:left="360" w:hanging="360"/>
      </w:pPr>
      <w:rPr>
        <w:rFonts w:hint="default"/>
        <w:b/>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BDD5CE1"/>
    <w:multiLevelType w:val="hybridMultilevel"/>
    <w:tmpl w:val="9E6651D0"/>
    <w:lvl w:ilvl="0" w:tplc="FFFFFFFF">
      <w:start w:val="1"/>
      <w:numFmt w:val="lowerLetter"/>
      <w:lvlText w:val="%1)"/>
      <w:lvlJc w:val="left"/>
      <w:pPr>
        <w:ind w:left="360" w:hanging="360"/>
      </w:pPr>
      <w:rPr>
        <w:rFonts w:hint="default"/>
        <w:b w:val="0"/>
        <w:bCs w:val="0"/>
        <w:color w:val="auto"/>
      </w:rPr>
    </w:lvl>
    <w:lvl w:ilvl="1" w:tplc="FFFFFFFF">
      <w:start w:val="1"/>
      <w:numFmt w:val="lowerLetter"/>
      <w:lvlText w:val="%2."/>
      <w:lvlJc w:val="left"/>
      <w:pPr>
        <w:ind w:left="810" w:hanging="360"/>
      </w:pPr>
      <w:rPr>
        <w:b/>
      </w:rPr>
    </w:lvl>
    <w:lvl w:ilvl="2" w:tplc="FFFFFFFF">
      <w:start w:val="1"/>
      <w:numFmt w:val="lowerLetter"/>
      <w:lvlText w:val="(%3)"/>
      <w:lvlJc w:val="left"/>
      <w:pPr>
        <w:ind w:left="1710" w:hanging="360"/>
      </w:pPr>
      <w:rPr>
        <w:rFonts w:hint="default"/>
      </w:rPr>
    </w:lvl>
    <w:lvl w:ilvl="3" w:tplc="FFFFFFFF">
      <w:start w:val="1"/>
      <w:numFmt w:val="upperLetter"/>
      <w:lvlText w:val="(%4)"/>
      <w:lvlJc w:val="left"/>
      <w:pPr>
        <w:ind w:left="2250" w:hanging="360"/>
      </w:pPr>
      <w:rPr>
        <w:rFonts w:hint="default"/>
      </w:r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6" w15:restartNumberingAfterBreak="0">
    <w:nsid w:val="46CE172D"/>
    <w:multiLevelType w:val="hybridMultilevel"/>
    <w:tmpl w:val="1F4CF0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01782"/>
    <w:multiLevelType w:val="hybridMultilevel"/>
    <w:tmpl w:val="E0BAC058"/>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BB5586"/>
    <w:multiLevelType w:val="hybridMultilevel"/>
    <w:tmpl w:val="73E823D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976964"/>
    <w:multiLevelType w:val="hybridMultilevel"/>
    <w:tmpl w:val="772E82CC"/>
    <w:lvl w:ilvl="0" w:tplc="42844F2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C2805"/>
    <w:multiLevelType w:val="hybridMultilevel"/>
    <w:tmpl w:val="10F01A30"/>
    <w:lvl w:ilvl="0" w:tplc="1EBA0CEA">
      <w:start w:val="4"/>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03459"/>
    <w:multiLevelType w:val="hybridMultilevel"/>
    <w:tmpl w:val="353240D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40274C"/>
    <w:multiLevelType w:val="hybridMultilevel"/>
    <w:tmpl w:val="8124B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100D73"/>
    <w:multiLevelType w:val="hybridMultilevel"/>
    <w:tmpl w:val="56EE7B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392391"/>
    <w:multiLevelType w:val="hybridMultilevel"/>
    <w:tmpl w:val="D02CC918"/>
    <w:lvl w:ilvl="0" w:tplc="47D892F6">
      <w:start w:val="1"/>
      <w:numFmt w:val="decimal"/>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22724"/>
    <w:multiLevelType w:val="hybridMultilevel"/>
    <w:tmpl w:val="9126EA04"/>
    <w:lvl w:ilvl="0" w:tplc="FFFFFFFF">
      <w:start w:val="6"/>
      <w:numFmt w:val="decimal"/>
      <w:lvlText w:val="%1."/>
      <w:lvlJc w:val="left"/>
      <w:pPr>
        <w:ind w:left="36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B41F95"/>
    <w:multiLevelType w:val="hybridMultilevel"/>
    <w:tmpl w:val="C6843B78"/>
    <w:lvl w:ilvl="0" w:tplc="BB1A461C">
      <w:start w:val="3"/>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94E60"/>
    <w:multiLevelType w:val="hybridMultilevel"/>
    <w:tmpl w:val="EB6C200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43747"/>
    <w:multiLevelType w:val="hybridMultilevel"/>
    <w:tmpl w:val="CA56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8171C"/>
    <w:multiLevelType w:val="hybridMultilevel"/>
    <w:tmpl w:val="813E920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E1E3E"/>
    <w:multiLevelType w:val="hybridMultilevel"/>
    <w:tmpl w:val="83E2087A"/>
    <w:lvl w:ilvl="0" w:tplc="4C5A8486">
      <w:start w:val="8"/>
      <w:numFmt w:val="decimal"/>
      <w:pStyle w:val="HeadingNew1"/>
      <w:lvlText w:val="%1."/>
      <w:lvlJc w:val="left"/>
      <w:pPr>
        <w:ind w:left="360" w:hanging="360"/>
      </w:pPr>
      <w:rPr>
        <w:rFonts w:hint="default"/>
        <w:b/>
        <w:color w:val="auto"/>
      </w:rPr>
    </w:lvl>
    <w:lvl w:ilvl="1" w:tplc="CA40A276">
      <w:start w:val="1"/>
      <w:numFmt w:val="lowerLetter"/>
      <w:lvlText w:val="%2."/>
      <w:lvlJc w:val="left"/>
      <w:pPr>
        <w:ind w:left="810" w:hanging="360"/>
      </w:pPr>
      <w:rPr>
        <w:b/>
      </w:rPr>
    </w:lvl>
    <w:lvl w:ilvl="2" w:tplc="2E944FBA">
      <w:start w:val="1"/>
      <w:numFmt w:val="lowerLetter"/>
      <w:lvlText w:val="(%3)"/>
      <w:lvlJc w:val="left"/>
      <w:pPr>
        <w:ind w:left="1710" w:hanging="360"/>
      </w:pPr>
      <w:rPr>
        <w:rFonts w:hint="default"/>
      </w:rPr>
    </w:lvl>
    <w:lvl w:ilvl="3" w:tplc="3CC01D4A">
      <w:start w:val="1"/>
      <w:numFmt w:val="upperLetter"/>
      <w:lvlText w:val="(%4)"/>
      <w:lvlJc w:val="left"/>
      <w:pPr>
        <w:ind w:left="2250" w:hanging="360"/>
      </w:pPr>
      <w:rPr>
        <w:rFonts w:hint="default"/>
      </w:r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1" w15:restartNumberingAfterBreak="0">
    <w:nsid w:val="73C06F7D"/>
    <w:multiLevelType w:val="hybridMultilevel"/>
    <w:tmpl w:val="A6A23604"/>
    <w:lvl w:ilvl="0" w:tplc="A9F6DBA4">
      <w:start w:val="8"/>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D6CE2"/>
    <w:multiLevelType w:val="hybridMultilevel"/>
    <w:tmpl w:val="C9626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B16C3F"/>
    <w:multiLevelType w:val="hybridMultilevel"/>
    <w:tmpl w:val="2F32FF02"/>
    <w:lvl w:ilvl="0" w:tplc="B02AD606">
      <w:start w:val="1"/>
      <w:numFmt w:val="lowerLetter"/>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768765">
    <w:abstractNumId w:val="22"/>
  </w:num>
  <w:num w:numId="2" w16cid:durableId="841166191">
    <w:abstractNumId w:val="11"/>
  </w:num>
  <w:num w:numId="3" w16cid:durableId="508983164">
    <w:abstractNumId w:val="12"/>
  </w:num>
  <w:num w:numId="4" w16cid:durableId="1050809721">
    <w:abstractNumId w:val="1"/>
  </w:num>
  <w:num w:numId="5" w16cid:durableId="1892570378">
    <w:abstractNumId w:val="13"/>
  </w:num>
  <w:num w:numId="6" w16cid:durableId="596249508">
    <w:abstractNumId w:val="32"/>
  </w:num>
  <w:num w:numId="7" w16cid:durableId="1523743835">
    <w:abstractNumId w:val="42"/>
  </w:num>
  <w:num w:numId="8" w16cid:durableId="1427535595">
    <w:abstractNumId w:val="38"/>
  </w:num>
  <w:num w:numId="9" w16cid:durableId="936669581">
    <w:abstractNumId w:val="24"/>
  </w:num>
  <w:num w:numId="10" w16cid:durableId="1369329272">
    <w:abstractNumId w:val="8"/>
  </w:num>
  <w:num w:numId="11" w16cid:durableId="462698654">
    <w:abstractNumId w:val="20"/>
  </w:num>
  <w:num w:numId="12" w16cid:durableId="635259292">
    <w:abstractNumId w:val="17"/>
  </w:num>
  <w:num w:numId="13" w16cid:durableId="1701279569">
    <w:abstractNumId w:val="9"/>
  </w:num>
  <w:num w:numId="14" w16cid:durableId="35089184">
    <w:abstractNumId w:val="36"/>
  </w:num>
  <w:num w:numId="15" w16cid:durableId="1042293029">
    <w:abstractNumId w:val="28"/>
  </w:num>
  <w:num w:numId="16" w16cid:durableId="787313663">
    <w:abstractNumId w:val="30"/>
  </w:num>
  <w:num w:numId="17" w16cid:durableId="1598562670">
    <w:abstractNumId w:val="14"/>
  </w:num>
  <w:num w:numId="18" w16cid:durableId="1582064930">
    <w:abstractNumId w:val="10"/>
  </w:num>
  <w:num w:numId="19" w16cid:durableId="213665197">
    <w:abstractNumId w:val="23"/>
  </w:num>
  <w:num w:numId="20" w16cid:durableId="1092362918">
    <w:abstractNumId w:val="35"/>
  </w:num>
  <w:num w:numId="21" w16cid:durableId="709459159">
    <w:abstractNumId w:val="15"/>
  </w:num>
  <w:num w:numId="22" w16cid:durableId="1176575161">
    <w:abstractNumId w:val="7"/>
  </w:num>
  <w:num w:numId="23" w16cid:durableId="1420060822">
    <w:abstractNumId w:val="21"/>
  </w:num>
  <w:num w:numId="24" w16cid:durableId="1343242163">
    <w:abstractNumId w:val="41"/>
  </w:num>
  <w:num w:numId="25" w16cid:durableId="1198129890">
    <w:abstractNumId w:val="34"/>
  </w:num>
  <w:num w:numId="26" w16cid:durableId="1630477341">
    <w:abstractNumId w:val="19"/>
  </w:num>
  <w:num w:numId="27" w16cid:durableId="1037243237">
    <w:abstractNumId w:val="29"/>
  </w:num>
  <w:num w:numId="28" w16cid:durableId="587616514">
    <w:abstractNumId w:val="6"/>
  </w:num>
  <w:num w:numId="29" w16cid:durableId="1693067678">
    <w:abstractNumId w:val="26"/>
  </w:num>
  <w:num w:numId="30" w16cid:durableId="1286541569">
    <w:abstractNumId w:val="0"/>
  </w:num>
  <w:num w:numId="31" w16cid:durableId="1915775522">
    <w:abstractNumId w:val="39"/>
  </w:num>
  <w:num w:numId="32" w16cid:durableId="642153313">
    <w:abstractNumId w:val="43"/>
  </w:num>
  <w:num w:numId="33" w16cid:durableId="653489036">
    <w:abstractNumId w:val="4"/>
  </w:num>
  <w:num w:numId="34" w16cid:durableId="1996496203">
    <w:abstractNumId w:val="31"/>
  </w:num>
  <w:num w:numId="35" w16cid:durableId="1744133397">
    <w:abstractNumId w:val="5"/>
  </w:num>
  <w:num w:numId="36" w16cid:durableId="1951164409">
    <w:abstractNumId w:val="2"/>
  </w:num>
  <w:num w:numId="37" w16cid:durableId="1662856133">
    <w:abstractNumId w:val="37"/>
  </w:num>
  <w:num w:numId="38" w16cid:durableId="1947497091">
    <w:abstractNumId w:val="3"/>
  </w:num>
  <w:num w:numId="39" w16cid:durableId="315649082">
    <w:abstractNumId w:val="16"/>
  </w:num>
  <w:num w:numId="40" w16cid:durableId="770048712">
    <w:abstractNumId w:val="27"/>
  </w:num>
  <w:num w:numId="41" w16cid:durableId="1168668350">
    <w:abstractNumId w:val="18"/>
  </w:num>
  <w:num w:numId="42" w16cid:durableId="1734348289">
    <w:abstractNumId w:val="40"/>
  </w:num>
  <w:num w:numId="43" w16cid:durableId="2127194465">
    <w:abstractNumId w:val="25"/>
  </w:num>
  <w:num w:numId="44" w16cid:durableId="952133030">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za, Erica@Energy">
    <w15:presenceInfo w15:providerId="AD" w15:userId="S::Erica.Loza@energy.ca.gov::0fd35de8-7355-4bc2-9e14-86a5e30a835d"/>
  </w15:person>
  <w15:person w15:author="Palma-Rojas, Silvia@Energy">
    <w15:presenceInfo w15:providerId="AD" w15:userId="S::Silvia.Palma-Rojas@energy.ca.gov::9a7cbaf2-e112-4984-ab9b-0e3fb17e9653"/>
  </w15:person>
  <w15:person w15:author="Palma-Rojas, Silvia@Energy [2]">
    <w15:presenceInfo w15:providerId="AD" w15:userId="S::silvia.palma-rojas@energy.ca.gov::9a7cbaf2-e112-4984-ab9b-0e3fb17e9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0764"/>
    <w:rsid w:val="00003BC1"/>
    <w:rsid w:val="000060B6"/>
    <w:rsid w:val="00007B0A"/>
    <w:rsid w:val="00007E49"/>
    <w:rsid w:val="00007E58"/>
    <w:rsid w:val="000107CA"/>
    <w:rsid w:val="00010C32"/>
    <w:rsid w:val="000119DB"/>
    <w:rsid w:val="0001481B"/>
    <w:rsid w:val="00015FC3"/>
    <w:rsid w:val="0002180D"/>
    <w:rsid w:val="000221F1"/>
    <w:rsid w:val="00025851"/>
    <w:rsid w:val="00026255"/>
    <w:rsid w:val="00026C30"/>
    <w:rsid w:val="00026DCE"/>
    <w:rsid w:val="00031470"/>
    <w:rsid w:val="000322DC"/>
    <w:rsid w:val="00035E9B"/>
    <w:rsid w:val="00037B5A"/>
    <w:rsid w:val="000412B4"/>
    <w:rsid w:val="00042073"/>
    <w:rsid w:val="000454A8"/>
    <w:rsid w:val="00046784"/>
    <w:rsid w:val="00046BB4"/>
    <w:rsid w:val="00054793"/>
    <w:rsid w:val="00056E94"/>
    <w:rsid w:val="00060796"/>
    <w:rsid w:val="000607CF"/>
    <w:rsid w:val="000623A2"/>
    <w:rsid w:val="000657F6"/>
    <w:rsid w:val="00065E8D"/>
    <w:rsid w:val="00070978"/>
    <w:rsid w:val="00072C9D"/>
    <w:rsid w:val="0007601D"/>
    <w:rsid w:val="00077E9A"/>
    <w:rsid w:val="000824A2"/>
    <w:rsid w:val="000840B1"/>
    <w:rsid w:val="00085FF7"/>
    <w:rsid w:val="0008677D"/>
    <w:rsid w:val="00090ED5"/>
    <w:rsid w:val="00093C38"/>
    <w:rsid w:val="00095DB4"/>
    <w:rsid w:val="00095F25"/>
    <w:rsid w:val="000977B6"/>
    <w:rsid w:val="000A32E6"/>
    <w:rsid w:val="000A4173"/>
    <w:rsid w:val="000A612A"/>
    <w:rsid w:val="000A64E1"/>
    <w:rsid w:val="000A6F8F"/>
    <w:rsid w:val="000A7B94"/>
    <w:rsid w:val="000B084D"/>
    <w:rsid w:val="000B08CB"/>
    <w:rsid w:val="000B3E1D"/>
    <w:rsid w:val="000B63D7"/>
    <w:rsid w:val="000B7BB7"/>
    <w:rsid w:val="000C0271"/>
    <w:rsid w:val="000C2DBE"/>
    <w:rsid w:val="000C32EE"/>
    <w:rsid w:val="000C56C2"/>
    <w:rsid w:val="000C7E71"/>
    <w:rsid w:val="000D0700"/>
    <w:rsid w:val="000D0DAA"/>
    <w:rsid w:val="000D1DDD"/>
    <w:rsid w:val="000D302C"/>
    <w:rsid w:val="000D37B1"/>
    <w:rsid w:val="000D7152"/>
    <w:rsid w:val="000D7360"/>
    <w:rsid w:val="000D78FE"/>
    <w:rsid w:val="000D7AD7"/>
    <w:rsid w:val="000E089F"/>
    <w:rsid w:val="000E0DD4"/>
    <w:rsid w:val="000E1B93"/>
    <w:rsid w:val="000E2D98"/>
    <w:rsid w:val="000E5B74"/>
    <w:rsid w:val="000F1368"/>
    <w:rsid w:val="000F1EC4"/>
    <w:rsid w:val="000F5A8B"/>
    <w:rsid w:val="000F624B"/>
    <w:rsid w:val="000F79EA"/>
    <w:rsid w:val="000F7FCD"/>
    <w:rsid w:val="00101391"/>
    <w:rsid w:val="00103474"/>
    <w:rsid w:val="00105F96"/>
    <w:rsid w:val="001063FA"/>
    <w:rsid w:val="001100FF"/>
    <w:rsid w:val="001121BF"/>
    <w:rsid w:val="00113EE3"/>
    <w:rsid w:val="0011608D"/>
    <w:rsid w:val="00116A89"/>
    <w:rsid w:val="00117BC8"/>
    <w:rsid w:val="00125961"/>
    <w:rsid w:val="00127E11"/>
    <w:rsid w:val="00130497"/>
    <w:rsid w:val="001321FC"/>
    <w:rsid w:val="00132865"/>
    <w:rsid w:val="00133125"/>
    <w:rsid w:val="001339C5"/>
    <w:rsid w:val="00133EFD"/>
    <w:rsid w:val="00140471"/>
    <w:rsid w:val="00140D95"/>
    <w:rsid w:val="00141F26"/>
    <w:rsid w:val="00145289"/>
    <w:rsid w:val="00145C63"/>
    <w:rsid w:val="001469E2"/>
    <w:rsid w:val="00146D18"/>
    <w:rsid w:val="00146FC7"/>
    <w:rsid w:val="00152690"/>
    <w:rsid w:val="00153B93"/>
    <w:rsid w:val="001553D2"/>
    <w:rsid w:val="0015774D"/>
    <w:rsid w:val="001600BE"/>
    <w:rsid w:val="00162600"/>
    <w:rsid w:val="00166A0C"/>
    <w:rsid w:val="00167948"/>
    <w:rsid w:val="0017004D"/>
    <w:rsid w:val="00170387"/>
    <w:rsid w:val="00173953"/>
    <w:rsid w:val="001751C8"/>
    <w:rsid w:val="001845A0"/>
    <w:rsid w:val="001851F1"/>
    <w:rsid w:val="00185366"/>
    <w:rsid w:val="00193FB4"/>
    <w:rsid w:val="0019554D"/>
    <w:rsid w:val="001A20A9"/>
    <w:rsid w:val="001A3730"/>
    <w:rsid w:val="001B1AB5"/>
    <w:rsid w:val="001B1D71"/>
    <w:rsid w:val="001B2D80"/>
    <w:rsid w:val="001B323C"/>
    <w:rsid w:val="001B4905"/>
    <w:rsid w:val="001B4EAF"/>
    <w:rsid w:val="001B53A2"/>
    <w:rsid w:val="001C0592"/>
    <w:rsid w:val="001C0C28"/>
    <w:rsid w:val="001C6351"/>
    <w:rsid w:val="001D0527"/>
    <w:rsid w:val="001D0827"/>
    <w:rsid w:val="001D2122"/>
    <w:rsid w:val="001D488F"/>
    <w:rsid w:val="001D7089"/>
    <w:rsid w:val="001D70A6"/>
    <w:rsid w:val="001E5E07"/>
    <w:rsid w:val="001E614D"/>
    <w:rsid w:val="001E61D5"/>
    <w:rsid w:val="001E79A4"/>
    <w:rsid w:val="001F08A3"/>
    <w:rsid w:val="001F29F1"/>
    <w:rsid w:val="001F7F01"/>
    <w:rsid w:val="00200B1D"/>
    <w:rsid w:val="00204C47"/>
    <w:rsid w:val="00204CBE"/>
    <w:rsid w:val="00215BB4"/>
    <w:rsid w:val="00222EF3"/>
    <w:rsid w:val="00224E73"/>
    <w:rsid w:val="00225DB0"/>
    <w:rsid w:val="00227BDA"/>
    <w:rsid w:val="00233FF6"/>
    <w:rsid w:val="002352C7"/>
    <w:rsid w:val="00243546"/>
    <w:rsid w:val="00243838"/>
    <w:rsid w:val="0024459C"/>
    <w:rsid w:val="00246C50"/>
    <w:rsid w:val="00247C30"/>
    <w:rsid w:val="0025061E"/>
    <w:rsid w:val="00251AC9"/>
    <w:rsid w:val="002538EF"/>
    <w:rsid w:val="002545E0"/>
    <w:rsid w:val="00255AC4"/>
    <w:rsid w:val="00255CEF"/>
    <w:rsid w:val="00261C4F"/>
    <w:rsid w:val="00265185"/>
    <w:rsid w:val="00266A9C"/>
    <w:rsid w:val="0026790F"/>
    <w:rsid w:val="00267D5C"/>
    <w:rsid w:val="00272779"/>
    <w:rsid w:val="002746E9"/>
    <w:rsid w:val="00281E57"/>
    <w:rsid w:val="0028273B"/>
    <w:rsid w:val="00282866"/>
    <w:rsid w:val="00283120"/>
    <w:rsid w:val="002854DE"/>
    <w:rsid w:val="002857A1"/>
    <w:rsid w:val="00285901"/>
    <w:rsid w:val="0028757D"/>
    <w:rsid w:val="00290CB0"/>
    <w:rsid w:val="00291A59"/>
    <w:rsid w:val="00292520"/>
    <w:rsid w:val="002937FC"/>
    <w:rsid w:val="002A1A6B"/>
    <w:rsid w:val="002A7C4A"/>
    <w:rsid w:val="002B2C05"/>
    <w:rsid w:val="002B3957"/>
    <w:rsid w:val="002B3CB4"/>
    <w:rsid w:val="002B6E4C"/>
    <w:rsid w:val="002B73A6"/>
    <w:rsid w:val="002C0C7E"/>
    <w:rsid w:val="002C10F0"/>
    <w:rsid w:val="002C5C07"/>
    <w:rsid w:val="002C5D5A"/>
    <w:rsid w:val="002C5F77"/>
    <w:rsid w:val="002D02AF"/>
    <w:rsid w:val="002D1FDE"/>
    <w:rsid w:val="002D28E9"/>
    <w:rsid w:val="002D3276"/>
    <w:rsid w:val="002D3BD1"/>
    <w:rsid w:val="002D5E44"/>
    <w:rsid w:val="002D6BD1"/>
    <w:rsid w:val="002E406E"/>
    <w:rsid w:val="002F11F3"/>
    <w:rsid w:val="002F21B1"/>
    <w:rsid w:val="002F2E69"/>
    <w:rsid w:val="002F6EA3"/>
    <w:rsid w:val="00300070"/>
    <w:rsid w:val="00306AC2"/>
    <w:rsid w:val="00307615"/>
    <w:rsid w:val="003110FC"/>
    <w:rsid w:val="00312D85"/>
    <w:rsid w:val="0031320B"/>
    <w:rsid w:val="003142B2"/>
    <w:rsid w:val="0031465E"/>
    <w:rsid w:val="00314F22"/>
    <w:rsid w:val="00317135"/>
    <w:rsid w:val="00320406"/>
    <w:rsid w:val="0032472E"/>
    <w:rsid w:val="00331547"/>
    <w:rsid w:val="003346FE"/>
    <w:rsid w:val="003353FC"/>
    <w:rsid w:val="00341D4F"/>
    <w:rsid w:val="00343A4F"/>
    <w:rsid w:val="0034404B"/>
    <w:rsid w:val="003476F7"/>
    <w:rsid w:val="00347785"/>
    <w:rsid w:val="0034784D"/>
    <w:rsid w:val="00350A44"/>
    <w:rsid w:val="00352120"/>
    <w:rsid w:val="00352FD4"/>
    <w:rsid w:val="00357E6B"/>
    <w:rsid w:val="00362799"/>
    <w:rsid w:val="00364BE6"/>
    <w:rsid w:val="00367871"/>
    <w:rsid w:val="00367BAF"/>
    <w:rsid w:val="003760A4"/>
    <w:rsid w:val="00380EC2"/>
    <w:rsid w:val="00382720"/>
    <w:rsid w:val="00383969"/>
    <w:rsid w:val="003842EE"/>
    <w:rsid w:val="00385C2D"/>
    <w:rsid w:val="00390361"/>
    <w:rsid w:val="0039320D"/>
    <w:rsid w:val="00395DDE"/>
    <w:rsid w:val="0039699B"/>
    <w:rsid w:val="00397B15"/>
    <w:rsid w:val="00397E2B"/>
    <w:rsid w:val="003A216E"/>
    <w:rsid w:val="003A3AE5"/>
    <w:rsid w:val="003A483B"/>
    <w:rsid w:val="003A7678"/>
    <w:rsid w:val="003B0A27"/>
    <w:rsid w:val="003B0C87"/>
    <w:rsid w:val="003B5117"/>
    <w:rsid w:val="003C014C"/>
    <w:rsid w:val="003C12F7"/>
    <w:rsid w:val="003C2DFC"/>
    <w:rsid w:val="003C7D9E"/>
    <w:rsid w:val="003D24FF"/>
    <w:rsid w:val="003D4A0C"/>
    <w:rsid w:val="003E06E8"/>
    <w:rsid w:val="003E56AB"/>
    <w:rsid w:val="003E5A79"/>
    <w:rsid w:val="003F0B83"/>
    <w:rsid w:val="003F45F3"/>
    <w:rsid w:val="003F4ED5"/>
    <w:rsid w:val="003F590C"/>
    <w:rsid w:val="003F6904"/>
    <w:rsid w:val="003F7177"/>
    <w:rsid w:val="0040028B"/>
    <w:rsid w:val="00403F68"/>
    <w:rsid w:val="004047A7"/>
    <w:rsid w:val="00406019"/>
    <w:rsid w:val="00410156"/>
    <w:rsid w:val="00410F8E"/>
    <w:rsid w:val="0041277E"/>
    <w:rsid w:val="00413486"/>
    <w:rsid w:val="0041646D"/>
    <w:rsid w:val="004176C0"/>
    <w:rsid w:val="0043132F"/>
    <w:rsid w:val="00441756"/>
    <w:rsid w:val="0044191A"/>
    <w:rsid w:val="00441BB8"/>
    <w:rsid w:val="0044221E"/>
    <w:rsid w:val="00442588"/>
    <w:rsid w:val="0044373F"/>
    <w:rsid w:val="00443FF3"/>
    <w:rsid w:val="00445EF8"/>
    <w:rsid w:val="0044621B"/>
    <w:rsid w:val="00452174"/>
    <w:rsid w:val="004526FC"/>
    <w:rsid w:val="0045610D"/>
    <w:rsid w:val="004564B1"/>
    <w:rsid w:val="00457861"/>
    <w:rsid w:val="00457E16"/>
    <w:rsid w:val="00467F0E"/>
    <w:rsid w:val="0047542B"/>
    <w:rsid w:val="004773E6"/>
    <w:rsid w:val="004779D5"/>
    <w:rsid w:val="00480324"/>
    <w:rsid w:val="0048038B"/>
    <w:rsid w:val="00485905"/>
    <w:rsid w:val="00487C0F"/>
    <w:rsid w:val="004916A8"/>
    <w:rsid w:val="004922E4"/>
    <w:rsid w:val="004944F9"/>
    <w:rsid w:val="00494A52"/>
    <w:rsid w:val="0049676E"/>
    <w:rsid w:val="00497C63"/>
    <w:rsid w:val="004A18AD"/>
    <w:rsid w:val="004A4E94"/>
    <w:rsid w:val="004A67E7"/>
    <w:rsid w:val="004A6BEF"/>
    <w:rsid w:val="004B2B09"/>
    <w:rsid w:val="004B2C35"/>
    <w:rsid w:val="004B2C66"/>
    <w:rsid w:val="004B4B6C"/>
    <w:rsid w:val="004B53F8"/>
    <w:rsid w:val="004B6206"/>
    <w:rsid w:val="004B66BF"/>
    <w:rsid w:val="004C6DBA"/>
    <w:rsid w:val="004D2B8C"/>
    <w:rsid w:val="004D35B8"/>
    <w:rsid w:val="004D59CA"/>
    <w:rsid w:val="004D6E92"/>
    <w:rsid w:val="004D77AB"/>
    <w:rsid w:val="004E1392"/>
    <w:rsid w:val="004E1398"/>
    <w:rsid w:val="004E2549"/>
    <w:rsid w:val="004E4035"/>
    <w:rsid w:val="004E60D5"/>
    <w:rsid w:val="004E6497"/>
    <w:rsid w:val="004E75FD"/>
    <w:rsid w:val="004E798D"/>
    <w:rsid w:val="004F2A23"/>
    <w:rsid w:val="004F2A50"/>
    <w:rsid w:val="004F3665"/>
    <w:rsid w:val="004F3A32"/>
    <w:rsid w:val="004F7AB0"/>
    <w:rsid w:val="00507C18"/>
    <w:rsid w:val="00520CDA"/>
    <w:rsid w:val="00522799"/>
    <w:rsid w:val="005263CC"/>
    <w:rsid w:val="005414C4"/>
    <w:rsid w:val="00542F64"/>
    <w:rsid w:val="00550C04"/>
    <w:rsid w:val="0055307E"/>
    <w:rsid w:val="0055392C"/>
    <w:rsid w:val="00553A77"/>
    <w:rsid w:val="005557A6"/>
    <w:rsid w:val="00556B62"/>
    <w:rsid w:val="00557105"/>
    <w:rsid w:val="00561D29"/>
    <w:rsid w:val="0056343B"/>
    <w:rsid w:val="00565391"/>
    <w:rsid w:val="0057189B"/>
    <w:rsid w:val="00571D6F"/>
    <w:rsid w:val="00572153"/>
    <w:rsid w:val="00572E10"/>
    <w:rsid w:val="00573D02"/>
    <w:rsid w:val="0057450F"/>
    <w:rsid w:val="0057592B"/>
    <w:rsid w:val="005826A7"/>
    <w:rsid w:val="0058292F"/>
    <w:rsid w:val="00593EC1"/>
    <w:rsid w:val="0059624D"/>
    <w:rsid w:val="005A10E6"/>
    <w:rsid w:val="005A6041"/>
    <w:rsid w:val="005A685D"/>
    <w:rsid w:val="005A7A59"/>
    <w:rsid w:val="005B0260"/>
    <w:rsid w:val="005B2172"/>
    <w:rsid w:val="005B21A1"/>
    <w:rsid w:val="005B4AF8"/>
    <w:rsid w:val="005B5BD1"/>
    <w:rsid w:val="005B6C0F"/>
    <w:rsid w:val="005C2BA2"/>
    <w:rsid w:val="005C2F96"/>
    <w:rsid w:val="005C5CA2"/>
    <w:rsid w:val="005D4061"/>
    <w:rsid w:val="005D5C26"/>
    <w:rsid w:val="005D6685"/>
    <w:rsid w:val="005E0529"/>
    <w:rsid w:val="005E05A6"/>
    <w:rsid w:val="005E0B16"/>
    <w:rsid w:val="005E129E"/>
    <w:rsid w:val="005E3AE3"/>
    <w:rsid w:val="005E512B"/>
    <w:rsid w:val="005E5133"/>
    <w:rsid w:val="005E555B"/>
    <w:rsid w:val="005F0392"/>
    <w:rsid w:val="005F0881"/>
    <w:rsid w:val="005F196A"/>
    <w:rsid w:val="005F4119"/>
    <w:rsid w:val="005F4A53"/>
    <w:rsid w:val="005F4D4B"/>
    <w:rsid w:val="005F711F"/>
    <w:rsid w:val="006012A4"/>
    <w:rsid w:val="006058AC"/>
    <w:rsid w:val="00606873"/>
    <w:rsid w:val="006118AB"/>
    <w:rsid w:val="00612F5D"/>
    <w:rsid w:val="006143E0"/>
    <w:rsid w:val="00615B97"/>
    <w:rsid w:val="006178E9"/>
    <w:rsid w:val="00617FD4"/>
    <w:rsid w:val="006224A5"/>
    <w:rsid w:val="0062441C"/>
    <w:rsid w:val="00625091"/>
    <w:rsid w:val="006261BD"/>
    <w:rsid w:val="006305BF"/>
    <w:rsid w:val="00630838"/>
    <w:rsid w:val="00636B5E"/>
    <w:rsid w:val="00640704"/>
    <w:rsid w:val="00641FA8"/>
    <w:rsid w:val="0064216C"/>
    <w:rsid w:val="00643E21"/>
    <w:rsid w:val="00644155"/>
    <w:rsid w:val="006526A2"/>
    <w:rsid w:val="00652ED0"/>
    <w:rsid w:val="0065323E"/>
    <w:rsid w:val="00653310"/>
    <w:rsid w:val="0065786A"/>
    <w:rsid w:val="00657DC7"/>
    <w:rsid w:val="006624A4"/>
    <w:rsid w:val="00663D53"/>
    <w:rsid w:val="00665696"/>
    <w:rsid w:val="00666C80"/>
    <w:rsid w:val="006674B2"/>
    <w:rsid w:val="006729BB"/>
    <w:rsid w:val="00674B0B"/>
    <w:rsid w:val="00676C2F"/>
    <w:rsid w:val="00677519"/>
    <w:rsid w:val="00680E7F"/>
    <w:rsid w:val="00681480"/>
    <w:rsid w:val="00682240"/>
    <w:rsid w:val="00683BD3"/>
    <w:rsid w:val="00684F13"/>
    <w:rsid w:val="0068642A"/>
    <w:rsid w:val="006871E0"/>
    <w:rsid w:val="00690429"/>
    <w:rsid w:val="006909D7"/>
    <w:rsid w:val="0069191B"/>
    <w:rsid w:val="006A012B"/>
    <w:rsid w:val="006A206A"/>
    <w:rsid w:val="006A2861"/>
    <w:rsid w:val="006B091E"/>
    <w:rsid w:val="006B1246"/>
    <w:rsid w:val="006B4873"/>
    <w:rsid w:val="006C0D10"/>
    <w:rsid w:val="006C190C"/>
    <w:rsid w:val="006C37AD"/>
    <w:rsid w:val="006C38AC"/>
    <w:rsid w:val="006C4CC0"/>
    <w:rsid w:val="006C5098"/>
    <w:rsid w:val="006C668D"/>
    <w:rsid w:val="006D202F"/>
    <w:rsid w:val="006D70BB"/>
    <w:rsid w:val="006D8936"/>
    <w:rsid w:val="006E291E"/>
    <w:rsid w:val="006E43EC"/>
    <w:rsid w:val="006E45BF"/>
    <w:rsid w:val="006E5D57"/>
    <w:rsid w:val="006E70A4"/>
    <w:rsid w:val="006F2E0E"/>
    <w:rsid w:val="006F542E"/>
    <w:rsid w:val="006F644B"/>
    <w:rsid w:val="007007B4"/>
    <w:rsid w:val="00701076"/>
    <w:rsid w:val="00701F98"/>
    <w:rsid w:val="00702FBC"/>
    <w:rsid w:val="00704758"/>
    <w:rsid w:val="007060DA"/>
    <w:rsid w:val="00706B7A"/>
    <w:rsid w:val="00710599"/>
    <w:rsid w:val="0071243B"/>
    <w:rsid w:val="00712C9A"/>
    <w:rsid w:val="00713C7C"/>
    <w:rsid w:val="00717BA2"/>
    <w:rsid w:val="00720A7D"/>
    <w:rsid w:val="00722D9C"/>
    <w:rsid w:val="00724837"/>
    <w:rsid w:val="00724F0D"/>
    <w:rsid w:val="00731477"/>
    <w:rsid w:val="00731F72"/>
    <w:rsid w:val="00734AA2"/>
    <w:rsid w:val="00734F98"/>
    <w:rsid w:val="00735A7C"/>
    <w:rsid w:val="007412FF"/>
    <w:rsid w:val="007428F8"/>
    <w:rsid w:val="007442F2"/>
    <w:rsid w:val="00745C8A"/>
    <w:rsid w:val="007516F8"/>
    <w:rsid w:val="007533DB"/>
    <w:rsid w:val="007602F2"/>
    <w:rsid w:val="00760510"/>
    <w:rsid w:val="00760F10"/>
    <w:rsid w:val="00761DEB"/>
    <w:rsid w:val="00763039"/>
    <w:rsid w:val="00771474"/>
    <w:rsid w:val="00771F65"/>
    <w:rsid w:val="00773125"/>
    <w:rsid w:val="00773B03"/>
    <w:rsid w:val="00773B0B"/>
    <w:rsid w:val="00775599"/>
    <w:rsid w:val="007762AC"/>
    <w:rsid w:val="007835C7"/>
    <w:rsid w:val="00785C13"/>
    <w:rsid w:val="00786487"/>
    <w:rsid w:val="00787951"/>
    <w:rsid w:val="00787CD9"/>
    <w:rsid w:val="0079170D"/>
    <w:rsid w:val="007936A8"/>
    <w:rsid w:val="00795913"/>
    <w:rsid w:val="007963E5"/>
    <w:rsid w:val="007A2660"/>
    <w:rsid w:val="007A334F"/>
    <w:rsid w:val="007A3A1E"/>
    <w:rsid w:val="007A48F8"/>
    <w:rsid w:val="007A5B32"/>
    <w:rsid w:val="007A77FC"/>
    <w:rsid w:val="007B1ABC"/>
    <w:rsid w:val="007C1BC0"/>
    <w:rsid w:val="007C20E4"/>
    <w:rsid w:val="007C35CB"/>
    <w:rsid w:val="007D2D50"/>
    <w:rsid w:val="007D6764"/>
    <w:rsid w:val="007D7513"/>
    <w:rsid w:val="007E5173"/>
    <w:rsid w:val="007E576A"/>
    <w:rsid w:val="007E579D"/>
    <w:rsid w:val="007E63B5"/>
    <w:rsid w:val="007E6415"/>
    <w:rsid w:val="007E6700"/>
    <w:rsid w:val="007F05C2"/>
    <w:rsid w:val="007F07E9"/>
    <w:rsid w:val="007F3B90"/>
    <w:rsid w:val="007F4D8F"/>
    <w:rsid w:val="007F6CD4"/>
    <w:rsid w:val="00800A83"/>
    <w:rsid w:val="008022FA"/>
    <w:rsid w:val="008040BC"/>
    <w:rsid w:val="00804F88"/>
    <w:rsid w:val="00806C34"/>
    <w:rsid w:val="0081112F"/>
    <w:rsid w:val="00812D61"/>
    <w:rsid w:val="00814E5C"/>
    <w:rsid w:val="008150A3"/>
    <w:rsid w:val="008152E7"/>
    <w:rsid w:val="00815EB9"/>
    <w:rsid w:val="00816C7C"/>
    <w:rsid w:val="00820A7E"/>
    <w:rsid w:val="00821490"/>
    <w:rsid w:val="0082261B"/>
    <w:rsid w:val="008249BC"/>
    <w:rsid w:val="00827990"/>
    <w:rsid w:val="00831CF3"/>
    <w:rsid w:val="00834158"/>
    <w:rsid w:val="00840916"/>
    <w:rsid w:val="008427B6"/>
    <w:rsid w:val="00842BCE"/>
    <w:rsid w:val="00843427"/>
    <w:rsid w:val="00843D4B"/>
    <w:rsid w:val="00844B7C"/>
    <w:rsid w:val="0084523A"/>
    <w:rsid w:val="00847D31"/>
    <w:rsid w:val="00851A54"/>
    <w:rsid w:val="00855286"/>
    <w:rsid w:val="008555C3"/>
    <w:rsid w:val="00856EC6"/>
    <w:rsid w:val="0085716A"/>
    <w:rsid w:val="008629FB"/>
    <w:rsid w:val="00862B25"/>
    <w:rsid w:val="0086384C"/>
    <w:rsid w:val="00864CA1"/>
    <w:rsid w:val="00872D66"/>
    <w:rsid w:val="00872F28"/>
    <w:rsid w:val="00876F21"/>
    <w:rsid w:val="00880BFE"/>
    <w:rsid w:val="00881E67"/>
    <w:rsid w:val="00882410"/>
    <w:rsid w:val="00882736"/>
    <w:rsid w:val="008837A2"/>
    <w:rsid w:val="008837D0"/>
    <w:rsid w:val="008853D3"/>
    <w:rsid w:val="00885B8F"/>
    <w:rsid w:val="008906B8"/>
    <w:rsid w:val="008913A9"/>
    <w:rsid w:val="008933B1"/>
    <w:rsid w:val="008A48F1"/>
    <w:rsid w:val="008B27BE"/>
    <w:rsid w:val="008B28F3"/>
    <w:rsid w:val="008B4D47"/>
    <w:rsid w:val="008B4E29"/>
    <w:rsid w:val="008C071E"/>
    <w:rsid w:val="008C1A9A"/>
    <w:rsid w:val="008C7C7F"/>
    <w:rsid w:val="008D3C30"/>
    <w:rsid w:val="008E040F"/>
    <w:rsid w:val="008E1581"/>
    <w:rsid w:val="008E19AC"/>
    <w:rsid w:val="008E3D9F"/>
    <w:rsid w:val="008E4A2B"/>
    <w:rsid w:val="008E572D"/>
    <w:rsid w:val="008E75CE"/>
    <w:rsid w:val="008F01EB"/>
    <w:rsid w:val="008F385E"/>
    <w:rsid w:val="008F5B9F"/>
    <w:rsid w:val="008F6D2F"/>
    <w:rsid w:val="008F6EEE"/>
    <w:rsid w:val="008F7085"/>
    <w:rsid w:val="008F75F2"/>
    <w:rsid w:val="009005F0"/>
    <w:rsid w:val="00900C19"/>
    <w:rsid w:val="00900CD6"/>
    <w:rsid w:val="00901C47"/>
    <w:rsid w:val="0090670D"/>
    <w:rsid w:val="00907508"/>
    <w:rsid w:val="00911479"/>
    <w:rsid w:val="00911985"/>
    <w:rsid w:val="00915C43"/>
    <w:rsid w:val="00921444"/>
    <w:rsid w:val="00921664"/>
    <w:rsid w:val="0092268F"/>
    <w:rsid w:val="00923005"/>
    <w:rsid w:val="0092450D"/>
    <w:rsid w:val="0092501E"/>
    <w:rsid w:val="009311B3"/>
    <w:rsid w:val="009316C2"/>
    <w:rsid w:val="0093231E"/>
    <w:rsid w:val="00933676"/>
    <w:rsid w:val="00936F82"/>
    <w:rsid w:val="0094278C"/>
    <w:rsid w:val="00943711"/>
    <w:rsid w:val="00950DDD"/>
    <w:rsid w:val="009526F7"/>
    <w:rsid w:val="00953F61"/>
    <w:rsid w:val="00954BB7"/>
    <w:rsid w:val="00956EB4"/>
    <w:rsid w:val="00957087"/>
    <w:rsid w:val="00960FC0"/>
    <w:rsid w:val="009613AB"/>
    <w:rsid w:val="009627CF"/>
    <w:rsid w:val="00963919"/>
    <w:rsid w:val="00964863"/>
    <w:rsid w:val="00964872"/>
    <w:rsid w:val="0096498A"/>
    <w:rsid w:val="00973440"/>
    <w:rsid w:val="0097432A"/>
    <w:rsid w:val="0097518A"/>
    <w:rsid w:val="00982083"/>
    <w:rsid w:val="009917A8"/>
    <w:rsid w:val="00991F45"/>
    <w:rsid w:val="00994D60"/>
    <w:rsid w:val="009A0176"/>
    <w:rsid w:val="009A21C3"/>
    <w:rsid w:val="009A236F"/>
    <w:rsid w:val="009A2A26"/>
    <w:rsid w:val="009A3A19"/>
    <w:rsid w:val="009A678C"/>
    <w:rsid w:val="009A681A"/>
    <w:rsid w:val="009B27A1"/>
    <w:rsid w:val="009B6F3E"/>
    <w:rsid w:val="009BA198"/>
    <w:rsid w:val="009C0C10"/>
    <w:rsid w:val="009C0C1C"/>
    <w:rsid w:val="009C35B7"/>
    <w:rsid w:val="009D0C4C"/>
    <w:rsid w:val="009E717D"/>
    <w:rsid w:val="009E7A74"/>
    <w:rsid w:val="009E7B8E"/>
    <w:rsid w:val="009E7E53"/>
    <w:rsid w:val="009F3526"/>
    <w:rsid w:val="009F3D77"/>
    <w:rsid w:val="00A00996"/>
    <w:rsid w:val="00A04259"/>
    <w:rsid w:val="00A04C5A"/>
    <w:rsid w:val="00A05AF9"/>
    <w:rsid w:val="00A109CA"/>
    <w:rsid w:val="00A161E8"/>
    <w:rsid w:val="00A27648"/>
    <w:rsid w:val="00A33B16"/>
    <w:rsid w:val="00A34D0F"/>
    <w:rsid w:val="00A43E0A"/>
    <w:rsid w:val="00A470CC"/>
    <w:rsid w:val="00A50141"/>
    <w:rsid w:val="00A50D03"/>
    <w:rsid w:val="00A51F74"/>
    <w:rsid w:val="00A54F20"/>
    <w:rsid w:val="00A56963"/>
    <w:rsid w:val="00A575DE"/>
    <w:rsid w:val="00A57D25"/>
    <w:rsid w:val="00A61787"/>
    <w:rsid w:val="00A64A2B"/>
    <w:rsid w:val="00A66349"/>
    <w:rsid w:val="00A66D5A"/>
    <w:rsid w:val="00A70285"/>
    <w:rsid w:val="00A71FBE"/>
    <w:rsid w:val="00A73EBE"/>
    <w:rsid w:val="00A74D20"/>
    <w:rsid w:val="00A74E3E"/>
    <w:rsid w:val="00A82C0C"/>
    <w:rsid w:val="00A832AA"/>
    <w:rsid w:val="00A84C13"/>
    <w:rsid w:val="00A84D0E"/>
    <w:rsid w:val="00A85A1A"/>
    <w:rsid w:val="00A85B61"/>
    <w:rsid w:val="00A85F59"/>
    <w:rsid w:val="00A86612"/>
    <w:rsid w:val="00A87EFB"/>
    <w:rsid w:val="00A901AB"/>
    <w:rsid w:val="00A95062"/>
    <w:rsid w:val="00A960D9"/>
    <w:rsid w:val="00AA0333"/>
    <w:rsid w:val="00AA5DA7"/>
    <w:rsid w:val="00AA7C9D"/>
    <w:rsid w:val="00AB00C9"/>
    <w:rsid w:val="00AB7833"/>
    <w:rsid w:val="00AC1EA2"/>
    <w:rsid w:val="00AC5599"/>
    <w:rsid w:val="00AC5E7A"/>
    <w:rsid w:val="00AC6E1B"/>
    <w:rsid w:val="00AD053C"/>
    <w:rsid w:val="00AD29E1"/>
    <w:rsid w:val="00AD6239"/>
    <w:rsid w:val="00AD6856"/>
    <w:rsid w:val="00AD7EEF"/>
    <w:rsid w:val="00AE1FE4"/>
    <w:rsid w:val="00AE2917"/>
    <w:rsid w:val="00AE2AE5"/>
    <w:rsid w:val="00AE3CF0"/>
    <w:rsid w:val="00AE69EE"/>
    <w:rsid w:val="00AF1C03"/>
    <w:rsid w:val="00AF23C0"/>
    <w:rsid w:val="00AF31D3"/>
    <w:rsid w:val="00AF3F5B"/>
    <w:rsid w:val="00AF4941"/>
    <w:rsid w:val="00AF5961"/>
    <w:rsid w:val="00B034E1"/>
    <w:rsid w:val="00B071D7"/>
    <w:rsid w:val="00B07986"/>
    <w:rsid w:val="00B07D42"/>
    <w:rsid w:val="00B11F5D"/>
    <w:rsid w:val="00B12510"/>
    <w:rsid w:val="00B128EC"/>
    <w:rsid w:val="00B17001"/>
    <w:rsid w:val="00B17A5E"/>
    <w:rsid w:val="00B20A2D"/>
    <w:rsid w:val="00B221EF"/>
    <w:rsid w:val="00B23467"/>
    <w:rsid w:val="00B27597"/>
    <w:rsid w:val="00B34B75"/>
    <w:rsid w:val="00B351C8"/>
    <w:rsid w:val="00B36E3C"/>
    <w:rsid w:val="00B41AC4"/>
    <w:rsid w:val="00B428C9"/>
    <w:rsid w:val="00B4504A"/>
    <w:rsid w:val="00B458BE"/>
    <w:rsid w:val="00B47AED"/>
    <w:rsid w:val="00B50205"/>
    <w:rsid w:val="00B52929"/>
    <w:rsid w:val="00B549F8"/>
    <w:rsid w:val="00B55FCF"/>
    <w:rsid w:val="00B615E5"/>
    <w:rsid w:val="00B6620B"/>
    <w:rsid w:val="00B70528"/>
    <w:rsid w:val="00B70988"/>
    <w:rsid w:val="00B712F4"/>
    <w:rsid w:val="00B71A39"/>
    <w:rsid w:val="00B74A9C"/>
    <w:rsid w:val="00B75B8E"/>
    <w:rsid w:val="00B76A54"/>
    <w:rsid w:val="00B8231A"/>
    <w:rsid w:val="00B87F88"/>
    <w:rsid w:val="00B94D4C"/>
    <w:rsid w:val="00B963F1"/>
    <w:rsid w:val="00BA028C"/>
    <w:rsid w:val="00BA17AB"/>
    <w:rsid w:val="00BA1B7B"/>
    <w:rsid w:val="00BA2122"/>
    <w:rsid w:val="00BA2904"/>
    <w:rsid w:val="00BA51E6"/>
    <w:rsid w:val="00BB1563"/>
    <w:rsid w:val="00BB3C4D"/>
    <w:rsid w:val="00BB6764"/>
    <w:rsid w:val="00BB7C72"/>
    <w:rsid w:val="00BC2535"/>
    <w:rsid w:val="00BC6AD4"/>
    <w:rsid w:val="00BD4878"/>
    <w:rsid w:val="00BD5116"/>
    <w:rsid w:val="00BD79EA"/>
    <w:rsid w:val="00BD7F6D"/>
    <w:rsid w:val="00BE3108"/>
    <w:rsid w:val="00BE7CD6"/>
    <w:rsid w:val="00BF0036"/>
    <w:rsid w:val="00BF1785"/>
    <w:rsid w:val="00BF1DF4"/>
    <w:rsid w:val="00BF23AD"/>
    <w:rsid w:val="00BF4904"/>
    <w:rsid w:val="00C012EE"/>
    <w:rsid w:val="00C02325"/>
    <w:rsid w:val="00C02821"/>
    <w:rsid w:val="00C029E0"/>
    <w:rsid w:val="00C03F62"/>
    <w:rsid w:val="00C049DB"/>
    <w:rsid w:val="00C063EA"/>
    <w:rsid w:val="00C06BEB"/>
    <w:rsid w:val="00C06E8A"/>
    <w:rsid w:val="00C0783C"/>
    <w:rsid w:val="00C07D9B"/>
    <w:rsid w:val="00C10C34"/>
    <w:rsid w:val="00C10E66"/>
    <w:rsid w:val="00C10EB7"/>
    <w:rsid w:val="00C12AB0"/>
    <w:rsid w:val="00C13DB9"/>
    <w:rsid w:val="00C16998"/>
    <w:rsid w:val="00C23197"/>
    <w:rsid w:val="00C24CC3"/>
    <w:rsid w:val="00C25361"/>
    <w:rsid w:val="00C26D0A"/>
    <w:rsid w:val="00C26DCD"/>
    <w:rsid w:val="00C311C4"/>
    <w:rsid w:val="00C34D35"/>
    <w:rsid w:val="00C36E40"/>
    <w:rsid w:val="00C41B50"/>
    <w:rsid w:val="00C41D32"/>
    <w:rsid w:val="00C42DAF"/>
    <w:rsid w:val="00C4363A"/>
    <w:rsid w:val="00C46A48"/>
    <w:rsid w:val="00C508A6"/>
    <w:rsid w:val="00C5370A"/>
    <w:rsid w:val="00C569FF"/>
    <w:rsid w:val="00C61D7C"/>
    <w:rsid w:val="00C655BE"/>
    <w:rsid w:val="00C68DE2"/>
    <w:rsid w:val="00C70AB5"/>
    <w:rsid w:val="00C82178"/>
    <w:rsid w:val="00C82B3A"/>
    <w:rsid w:val="00C86C7C"/>
    <w:rsid w:val="00C900CF"/>
    <w:rsid w:val="00C91012"/>
    <w:rsid w:val="00C9304A"/>
    <w:rsid w:val="00C93A20"/>
    <w:rsid w:val="00C95A01"/>
    <w:rsid w:val="00CA2060"/>
    <w:rsid w:val="00CA3965"/>
    <w:rsid w:val="00CA4C12"/>
    <w:rsid w:val="00CA63E8"/>
    <w:rsid w:val="00CB35B7"/>
    <w:rsid w:val="00CB4D8E"/>
    <w:rsid w:val="00CB634C"/>
    <w:rsid w:val="00CB67F9"/>
    <w:rsid w:val="00CC7D99"/>
    <w:rsid w:val="00CD0F43"/>
    <w:rsid w:val="00CD2E55"/>
    <w:rsid w:val="00CD3171"/>
    <w:rsid w:val="00CD6E23"/>
    <w:rsid w:val="00CE2B54"/>
    <w:rsid w:val="00CE3C72"/>
    <w:rsid w:val="00CE4BC5"/>
    <w:rsid w:val="00CE6C19"/>
    <w:rsid w:val="00CF137E"/>
    <w:rsid w:val="00CF27EC"/>
    <w:rsid w:val="00CF35DC"/>
    <w:rsid w:val="00CF5FE7"/>
    <w:rsid w:val="00CF6E5A"/>
    <w:rsid w:val="00D02205"/>
    <w:rsid w:val="00D06C78"/>
    <w:rsid w:val="00D11C1A"/>
    <w:rsid w:val="00D13C2C"/>
    <w:rsid w:val="00D15796"/>
    <w:rsid w:val="00D15D23"/>
    <w:rsid w:val="00D1690A"/>
    <w:rsid w:val="00D16C38"/>
    <w:rsid w:val="00D2052A"/>
    <w:rsid w:val="00D21744"/>
    <w:rsid w:val="00D21F2E"/>
    <w:rsid w:val="00D22913"/>
    <w:rsid w:val="00D307EC"/>
    <w:rsid w:val="00D30B2B"/>
    <w:rsid w:val="00D31D1D"/>
    <w:rsid w:val="00D31FDA"/>
    <w:rsid w:val="00D328C7"/>
    <w:rsid w:val="00D329CC"/>
    <w:rsid w:val="00D346F1"/>
    <w:rsid w:val="00D36F9D"/>
    <w:rsid w:val="00D412F7"/>
    <w:rsid w:val="00D42F35"/>
    <w:rsid w:val="00D43602"/>
    <w:rsid w:val="00D45F5F"/>
    <w:rsid w:val="00D500E5"/>
    <w:rsid w:val="00D50928"/>
    <w:rsid w:val="00D50DFF"/>
    <w:rsid w:val="00D5117E"/>
    <w:rsid w:val="00D546EE"/>
    <w:rsid w:val="00D54B60"/>
    <w:rsid w:val="00D579E9"/>
    <w:rsid w:val="00D616D9"/>
    <w:rsid w:val="00D61E61"/>
    <w:rsid w:val="00D631E2"/>
    <w:rsid w:val="00D63255"/>
    <w:rsid w:val="00D64020"/>
    <w:rsid w:val="00D660A1"/>
    <w:rsid w:val="00D70641"/>
    <w:rsid w:val="00D739A3"/>
    <w:rsid w:val="00D747C8"/>
    <w:rsid w:val="00D81EA4"/>
    <w:rsid w:val="00D83B79"/>
    <w:rsid w:val="00D83E6F"/>
    <w:rsid w:val="00D8509B"/>
    <w:rsid w:val="00D854F9"/>
    <w:rsid w:val="00D869B0"/>
    <w:rsid w:val="00D90399"/>
    <w:rsid w:val="00D90AA3"/>
    <w:rsid w:val="00D91FFB"/>
    <w:rsid w:val="00D929F7"/>
    <w:rsid w:val="00D92EB5"/>
    <w:rsid w:val="00D9517E"/>
    <w:rsid w:val="00D972BE"/>
    <w:rsid w:val="00DA0561"/>
    <w:rsid w:val="00DA0DB9"/>
    <w:rsid w:val="00DA66BC"/>
    <w:rsid w:val="00DB57C3"/>
    <w:rsid w:val="00DB6907"/>
    <w:rsid w:val="00DB6F5D"/>
    <w:rsid w:val="00DB7353"/>
    <w:rsid w:val="00DB7C8B"/>
    <w:rsid w:val="00DC1AA3"/>
    <w:rsid w:val="00DC609E"/>
    <w:rsid w:val="00DC6264"/>
    <w:rsid w:val="00DC64E7"/>
    <w:rsid w:val="00DD1078"/>
    <w:rsid w:val="00DD2400"/>
    <w:rsid w:val="00DD245D"/>
    <w:rsid w:val="00DD2545"/>
    <w:rsid w:val="00DD2834"/>
    <w:rsid w:val="00DE42A0"/>
    <w:rsid w:val="00DE5D63"/>
    <w:rsid w:val="00DF03AF"/>
    <w:rsid w:val="00DF08DA"/>
    <w:rsid w:val="00DF0BF9"/>
    <w:rsid w:val="00DF16B2"/>
    <w:rsid w:val="00DF18ED"/>
    <w:rsid w:val="00DF204C"/>
    <w:rsid w:val="00DF229B"/>
    <w:rsid w:val="00DF4C2E"/>
    <w:rsid w:val="00DF6C4B"/>
    <w:rsid w:val="00DFF306"/>
    <w:rsid w:val="00E02927"/>
    <w:rsid w:val="00E113D9"/>
    <w:rsid w:val="00E1174C"/>
    <w:rsid w:val="00E12F94"/>
    <w:rsid w:val="00E1397C"/>
    <w:rsid w:val="00E14C68"/>
    <w:rsid w:val="00E16F39"/>
    <w:rsid w:val="00E200E1"/>
    <w:rsid w:val="00E22B0A"/>
    <w:rsid w:val="00E22F4D"/>
    <w:rsid w:val="00E2462B"/>
    <w:rsid w:val="00E24E32"/>
    <w:rsid w:val="00E25635"/>
    <w:rsid w:val="00E26124"/>
    <w:rsid w:val="00E261F3"/>
    <w:rsid w:val="00E27837"/>
    <w:rsid w:val="00E30610"/>
    <w:rsid w:val="00E30E54"/>
    <w:rsid w:val="00E331F4"/>
    <w:rsid w:val="00E35364"/>
    <w:rsid w:val="00E358AA"/>
    <w:rsid w:val="00E42C1D"/>
    <w:rsid w:val="00E4437C"/>
    <w:rsid w:val="00E450CC"/>
    <w:rsid w:val="00E454CD"/>
    <w:rsid w:val="00E45742"/>
    <w:rsid w:val="00E460E6"/>
    <w:rsid w:val="00E46B41"/>
    <w:rsid w:val="00E51133"/>
    <w:rsid w:val="00E527FD"/>
    <w:rsid w:val="00E544E8"/>
    <w:rsid w:val="00E55D8C"/>
    <w:rsid w:val="00E55E91"/>
    <w:rsid w:val="00E67EC7"/>
    <w:rsid w:val="00E72D53"/>
    <w:rsid w:val="00E736F8"/>
    <w:rsid w:val="00E760A3"/>
    <w:rsid w:val="00E85119"/>
    <w:rsid w:val="00E8625A"/>
    <w:rsid w:val="00E868EF"/>
    <w:rsid w:val="00E879D5"/>
    <w:rsid w:val="00E920F6"/>
    <w:rsid w:val="00E9272C"/>
    <w:rsid w:val="00E929BB"/>
    <w:rsid w:val="00E933D3"/>
    <w:rsid w:val="00E9459F"/>
    <w:rsid w:val="00E949DD"/>
    <w:rsid w:val="00EA0B95"/>
    <w:rsid w:val="00EA1C5E"/>
    <w:rsid w:val="00EA6333"/>
    <w:rsid w:val="00EA6738"/>
    <w:rsid w:val="00EA7668"/>
    <w:rsid w:val="00EB047F"/>
    <w:rsid w:val="00EB1B7B"/>
    <w:rsid w:val="00EC07A3"/>
    <w:rsid w:val="00EC27FC"/>
    <w:rsid w:val="00EC3102"/>
    <w:rsid w:val="00EC421C"/>
    <w:rsid w:val="00EC45E7"/>
    <w:rsid w:val="00EC49A5"/>
    <w:rsid w:val="00ED0BD1"/>
    <w:rsid w:val="00ED33E2"/>
    <w:rsid w:val="00ED4A22"/>
    <w:rsid w:val="00ED670B"/>
    <w:rsid w:val="00ED6899"/>
    <w:rsid w:val="00ED7A51"/>
    <w:rsid w:val="00EE09B1"/>
    <w:rsid w:val="00EE1AFE"/>
    <w:rsid w:val="00EE2816"/>
    <w:rsid w:val="00EE384F"/>
    <w:rsid w:val="00EE3EBC"/>
    <w:rsid w:val="00EE567E"/>
    <w:rsid w:val="00EF0156"/>
    <w:rsid w:val="00EF1317"/>
    <w:rsid w:val="00EF1C60"/>
    <w:rsid w:val="00EF1FB5"/>
    <w:rsid w:val="00EF2DA3"/>
    <w:rsid w:val="00EF5268"/>
    <w:rsid w:val="00EF56E2"/>
    <w:rsid w:val="00F0023E"/>
    <w:rsid w:val="00F00848"/>
    <w:rsid w:val="00F0122B"/>
    <w:rsid w:val="00F015D5"/>
    <w:rsid w:val="00F04F5E"/>
    <w:rsid w:val="00F0519A"/>
    <w:rsid w:val="00F0788D"/>
    <w:rsid w:val="00F11BED"/>
    <w:rsid w:val="00F11CE0"/>
    <w:rsid w:val="00F1414D"/>
    <w:rsid w:val="00F15EE2"/>
    <w:rsid w:val="00F1747D"/>
    <w:rsid w:val="00F20B0E"/>
    <w:rsid w:val="00F227BD"/>
    <w:rsid w:val="00F2487B"/>
    <w:rsid w:val="00F2733F"/>
    <w:rsid w:val="00F27FA2"/>
    <w:rsid w:val="00F303D9"/>
    <w:rsid w:val="00F327C6"/>
    <w:rsid w:val="00F32D93"/>
    <w:rsid w:val="00F349FE"/>
    <w:rsid w:val="00F42E60"/>
    <w:rsid w:val="00F4453E"/>
    <w:rsid w:val="00F46D0E"/>
    <w:rsid w:val="00F470A0"/>
    <w:rsid w:val="00F47CD9"/>
    <w:rsid w:val="00F47FED"/>
    <w:rsid w:val="00F500C8"/>
    <w:rsid w:val="00F507F2"/>
    <w:rsid w:val="00F54F6F"/>
    <w:rsid w:val="00F5780C"/>
    <w:rsid w:val="00F678FA"/>
    <w:rsid w:val="00F7078F"/>
    <w:rsid w:val="00F709F4"/>
    <w:rsid w:val="00F724DE"/>
    <w:rsid w:val="00F7259A"/>
    <w:rsid w:val="00F75DAB"/>
    <w:rsid w:val="00F75E82"/>
    <w:rsid w:val="00F814E2"/>
    <w:rsid w:val="00F83910"/>
    <w:rsid w:val="00F83E3E"/>
    <w:rsid w:val="00F85F79"/>
    <w:rsid w:val="00F90600"/>
    <w:rsid w:val="00F9309F"/>
    <w:rsid w:val="00F93109"/>
    <w:rsid w:val="00F9643F"/>
    <w:rsid w:val="00FA1234"/>
    <w:rsid w:val="00FA1619"/>
    <w:rsid w:val="00FA2BB2"/>
    <w:rsid w:val="00FA2DAC"/>
    <w:rsid w:val="00FA7DF1"/>
    <w:rsid w:val="00FB400E"/>
    <w:rsid w:val="00FC0654"/>
    <w:rsid w:val="00FC235F"/>
    <w:rsid w:val="00FC2FA8"/>
    <w:rsid w:val="00FC6A9D"/>
    <w:rsid w:val="00FC76EC"/>
    <w:rsid w:val="00FD4970"/>
    <w:rsid w:val="00FD761E"/>
    <w:rsid w:val="00FE0020"/>
    <w:rsid w:val="00FE0C54"/>
    <w:rsid w:val="00FE1E4E"/>
    <w:rsid w:val="00FE23D4"/>
    <w:rsid w:val="00FE5719"/>
    <w:rsid w:val="00FF00D9"/>
    <w:rsid w:val="00FF0765"/>
    <w:rsid w:val="00FF08C5"/>
    <w:rsid w:val="00FF3748"/>
    <w:rsid w:val="00FF5FA4"/>
    <w:rsid w:val="00FF743A"/>
    <w:rsid w:val="01D76EA2"/>
    <w:rsid w:val="03C6BFCE"/>
    <w:rsid w:val="03FE2EA4"/>
    <w:rsid w:val="047007BD"/>
    <w:rsid w:val="0644D9C6"/>
    <w:rsid w:val="0718147D"/>
    <w:rsid w:val="07584FAC"/>
    <w:rsid w:val="07E34079"/>
    <w:rsid w:val="085A8BF6"/>
    <w:rsid w:val="08F4200D"/>
    <w:rsid w:val="09335938"/>
    <w:rsid w:val="0992DEB7"/>
    <w:rsid w:val="09F073BA"/>
    <w:rsid w:val="0A5E6F33"/>
    <w:rsid w:val="0A824E73"/>
    <w:rsid w:val="0ACEB448"/>
    <w:rsid w:val="0BD3E593"/>
    <w:rsid w:val="0C43365F"/>
    <w:rsid w:val="0D88699D"/>
    <w:rsid w:val="0DA253C6"/>
    <w:rsid w:val="0DEEA7E8"/>
    <w:rsid w:val="0E154ECA"/>
    <w:rsid w:val="0EAD9953"/>
    <w:rsid w:val="0F636191"/>
    <w:rsid w:val="0F89B55C"/>
    <w:rsid w:val="0FD48B8F"/>
    <w:rsid w:val="100EBB0A"/>
    <w:rsid w:val="111662F1"/>
    <w:rsid w:val="11505E31"/>
    <w:rsid w:val="1180B297"/>
    <w:rsid w:val="122D72AD"/>
    <w:rsid w:val="136C34BA"/>
    <w:rsid w:val="139B17BD"/>
    <w:rsid w:val="13C80381"/>
    <w:rsid w:val="14C308B4"/>
    <w:rsid w:val="15D35419"/>
    <w:rsid w:val="1620FEA5"/>
    <w:rsid w:val="16DC0EBC"/>
    <w:rsid w:val="17D899B7"/>
    <w:rsid w:val="193165F8"/>
    <w:rsid w:val="195D158A"/>
    <w:rsid w:val="19FD5CCC"/>
    <w:rsid w:val="1AD7F4D6"/>
    <w:rsid w:val="1B477A9A"/>
    <w:rsid w:val="1B549857"/>
    <w:rsid w:val="1B739736"/>
    <w:rsid w:val="1C394BD3"/>
    <w:rsid w:val="1C8FBC7E"/>
    <w:rsid w:val="1D1BB08B"/>
    <w:rsid w:val="1D50D07D"/>
    <w:rsid w:val="1DF6DE76"/>
    <w:rsid w:val="1E4C400B"/>
    <w:rsid w:val="1E5B1DD6"/>
    <w:rsid w:val="1ECDAE38"/>
    <w:rsid w:val="1F3ACCD7"/>
    <w:rsid w:val="1FBF9202"/>
    <w:rsid w:val="2094358C"/>
    <w:rsid w:val="20EE7B0A"/>
    <w:rsid w:val="2155B533"/>
    <w:rsid w:val="21DF6164"/>
    <w:rsid w:val="2298A7DE"/>
    <w:rsid w:val="231CD2D6"/>
    <w:rsid w:val="23B14F1A"/>
    <w:rsid w:val="24E8AB5D"/>
    <w:rsid w:val="25821875"/>
    <w:rsid w:val="25B4494A"/>
    <w:rsid w:val="25C705BC"/>
    <w:rsid w:val="25E5370B"/>
    <w:rsid w:val="268FE53E"/>
    <w:rsid w:val="26B74E4A"/>
    <w:rsid w:val="29128698"/>
    <w:rsid w:val="2A35216F"/>
    <w:rsid w:val="2AAAFD2B"/>
    <w:rsid w:val="2B505B88"/>
    <w:rsid w:val="2D651C74"/>
    <w:rsid w:val="2D6B4769"/>
    <w:rsid w:val="2E4115B6"/>
    <w:rsid w:val="2E4D2125"/>
    <w:rsid w:val="2EE691FE"/>
    <w:rsid w:val="2FBE6F43"/>
    <w:rsid w:val="2FF0061B"/>
    <w:rsid w:val="30C587F1"/>
    <w:rsid w:val="311806E4"/>
    <w:rsid w:val="317E39B3"/>
    <w:rsid w:val="32A9FAAF"/>
    <w:rsid w:val="32D0D624"/>
    <w:rsid w:val="32F5CFB2"/>
    <w:rsid w:val="341C47A7"/>
    <w:rsid w:val="3421EDCB"/>
    <w:rsid w:val="34746916"/>
    <w:rsid w:val="34C6B13E"/>
    <w:rsid w:val="34F3CDA7"/>
    <w:rsid w:val="3529DCF1"/>
    <w:rsid w:val="3582DD21"/>
    <w:rsid w:val="35C44BA0"/>
    <w:rsid w:val="36103977"/>
    <w:rsid w:val="36223152"/>
    <w:rsid w:val="3651995F"/>
    <w:rsid w:val="36A7EC33"/>
    <w:rsid w:val="37B06F8D"/>
    <w:rsid w:val="38020F22"/>
    <w:rsid w:val="38476F9A"/>
    <w:rsid w:val="386CBCDA"/>
    <w:rsid w:val="386FC451"/>
    <w:rsid w:val="38A1B2E7"/>
    <w:rsid w:val="39571D54"/>
    <w:rsid w:val="3A088D3B"/>
    <w:rsid w:val="3AF6833B"/>
    <w:rsid w:val="3AFF01B6"/>
    <w:rsid w:val="3B793B45"/>
    <w:rsid w:val="3B85823D"/>
    <w:rsid w:val="3BEA8F9F"/>
    <w:rsid w:val="3C5A345B"/>
    <w:rsid w:val="3C80A8EC"/>
    <w:rsid w:val="3C8C1C1B"/>
    <w:rsid w:val="3CA42450"/>
    <w:rsid w:val="3CB45115"/>
    <w:rsid w:val="3CCD6FC9"/>
    <w:rsid w:val="3D139C70"/>
    <w:rsid w:val="3D34D626"/>
    <w:rsid w:val="3D402DFD"/>
    <w:rsid w:val="3D4DE35F"/>
    <w:rsid w:val="3ECB4650"/>
    <w:rsid w:val="3EEC84AA"/>
    <w:rsid w:val="4039DB16"/>
    <w:rsid w:val="40F55D2C"/>
    <w:rsid w:val="41F38A4B"/>
    <w:rsid w:val="422755D3"/>
    <w:rsid w:val="42FAAE9B"/>
    <w:rsid w:val="43276EF2"/>
    <w:rsid w:val="457BE543"/>
    <w:rsid w:val="4584151A"/>
    <w:rsid w:val="45E7FC2E"/>
    <w:rsid w:val="46C254AC"/>
    <w:rsid w:val="477B0A81"/>
    <w:rsid w:val="47ADAEDD"/>
    <w:rsid w:val="47CFA0C1"/>
    <w:rsid w:val="490C260B"/>
    <w:rsid w:val="49DCB874"/>
    <w:rsid w:val="4AD68CCD"/>
    <w:rsid w:val="4B221EF6"/>
    <w:rsid w:val="4B64A928"/>
    <w:rsid w:val="4BA4DAD4"/>
    <w:rsid w:val="4CAE1CE2"/>
    <w:rsid w:val="4CBC9706"/>
    <w:rsid w:val="4DC8680A"/>
    <w:rsid w:val="4F3F0C15"/>
    <w:rsid w:val="5077A31B"/>
    <w:rsid w:val="50944448"/>
    <w:rsid w:val="5095E00F"/>
    <w:rsid w:val="50F0E5EF"/>
    <w:rsid w:val="50FBD7D3"/>
    <w:rsid w:val="510B1A4D"/>
    <w:rsid w:val="512FAEA0"/>
    <w:rsid w:val="517DE104"/>
    <w:rsid w:val="520232C0"/>
    <w:rsid w:val="5378FD7E"/>
    <w:rsid w:val="53FDC3B1"/>
    <w:rsid w:val="54729DB8"/>
    <w:rsid w:val="553899E2"/>
    <w:rsid w:val="558D4BA8"/>
    <w:rsid w:val="55EBBA1D"/>
    <w:rsid w:val="55F3AEC1"/>
    <w:rsid w:val="560C4088"/>
    <w:rsid w:val="561A12B3"/>
    <w:rsid w:val="570FDC62"/>
    <w:rsid w:val="577657FE"/>
    <w:rsid w:val="580BA1E2"/>
    <w:rsid w:val="58242C91"/>
    <w:rsid w:val="5855CECF"/>
    <w:rsid w:val="58FD6634"/>
    <w:rsid w:val="593E1D7F"/>
    <w:rsid w:val="59D36E85"/>
    <w:rsid w:val="59D86205"/>
    <w:rsid w:val="5A130B74"/>
    <w:rsid w:val="5ABCC423"/>
    <w:rsid w:val="5AFED143"/>
    <w:rsid w:val="5BB2CD46"/>
    <w:rsid w:val="5BE55A42"/>
    <w:rsid w:val="5C0A2B9F"/>
    <w:rsid w:val="5C279728"/>
    <w:rsid w:val="5CAC4CB7"/>
    <w:rsid w:val="5D1C6D87"/>
    <w:rsid w:val="5D273401"/>
    <w:rsid w:val="5DA98349"/>
    <w:rsid w:val="5E16096E"/>
    <w:rsid w:val="5E5D03A3"/>
    <w:rsid w:val="5E8DD00A"/>
    <w:rsid w:val="602F9D3A"/>
    <w:rsid w:val="6129AE93"/>
    <w:rsid w:val="61AB516C"/>
    <w:rsid w:val="61C5B5D4"/>
    <w:rsid w:val="6223C32D"/>
    <w:rsid w:val="643179B4"/>
    <w:rsid w:val="6450C699"/>
    <w:rsid w:val="66006F0D"/>
    <w:rsid w:val="6604380D"/>
    <w:rsid w:val="66F8A076"/>
    <w:rsid w:val="67EAF55A"/>
    <w:rsid w:val="69090013"/>
    <w:rsid w:val="6944A05A"/>
    <w:rsid w:val="69EB13E0"/>
    <w:rsid w:val="6A7798FC"/>
    <w:rsid w:val="6ABC507A"/>
    <w:rsid w:val="6AF45A92"/>
    <w:rsid w:val="6B22E541"/>
    <w:rsid w:val="6BBE34BE"/>
    <w:rsid w:val="6BEDDD1A"/>
    <w:rsid w:val="6CE0410F"/>
    <w:rsid w:val="6D67C162"/>
    <w:rsid w:val="6DC97E49"/>
    <w:rsid w:val="6EF30800"/>
    <w:rsid w:val="6EF83A83"/>
    <w:rsid w:val="6F27AF9E"/>
    <w:rsid w:val="6F528563"/>
    <w:rsid w:val="6FE7C97B"/>
    <w:rsid w:val="7030B1C1"/>
    <w:rsid w:val="719F0CD3"/>
    <w:rsid w:val="7226CC1B"/>
    <w:rsid w:val="72975B50"/>
    <w:rsid w:val="73009440"/>
    <w:rsid w:val="732A88EA"/>
    <w:rsid w:val="732FF089"/>
    <w:rsid w:val="73C6D18D"/>
    <w:rsid w:val="745AF40C"/>
    <w:rsid w:val="74CBC0EA"/>
    <w:rsid w:val="753A31EA"/>
    <w:rsid w:val="754CD164"/>
    <w:rsid w:val="75711F47"/>
    <w:rsid w:val="75780FB3"/>
    <w:rsid w:val="75871BD7"/>
    <w:rsid w:val="76BF37CE"/>
    <w:rsid w:val="76BF5542"/>
    <w:rsid w:val="7701F9B2"/>
    <w:rsid w:val="7789568B"/>
    <w:rsid w:val="7798F6DA"/>
    <w:rsid w:val="77F6425B"/>
    <w:rsid w:val="78ADC528"/>
    <w:rsid w:val="78B5595A"/>
    <w:rsid w:val="78B92F49"/>
    <w:rsid w:val="79207277"/>
    <w:rsid w:val="7BE55DEE"/>
    <w:rsid w:val="7BF0991C"/>
    <w:rsid w:val="7C1BDCC9"/>
    <w:rsid w:val="7C2D88BB"/>
    <w:rsid w:val="7C639B47"/>
    <w:rsid w:val="7CAB68A1"/>
    <w:rsid w:val="7CAF5150"/>
    <w:rsid w:val="7CCF09A5"/>
    <w:rsid w:val="7D387413"/>
    <w:rsid w:val="7DC59FC4"/>
    <w:rsid w:val="7E6F7240"/>
    <w:rsid w:val="7E8D3B46"/>
    <w:rsid w:val="7F0D8451"/>
    <w:rsid w:val="7F9A946E"/>
    <w:rsid w:val="7FD4A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A244079E-1215-4A12-9356-4795B23F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508"/>
    <w:pPr>
      <w:spacing w:before="120" w:after="120"/>
      <w:jc w:val="both"/>
    </w:pPr>
    <w:rPr>
      <w:rFonts w:ascii="Arial" w:hAnsi="Arial" w:cs="Arial"/>
      <w:sz w:val="22"/>
      <w:szCs w:val="22"/>
    </w:rPr>
  </w:style>
  <w:style w:type="paragraph" w:styleId="Heading1">
    <w:name w:val="heading 1"/>
    <w:basedOn w:val="ListParagraph"/>
    <w:next w:val="Heading2"/>
    <w:link w:val="Heading1Char"/>
    <w:uiPriority w:val="99"/>
    <w:qFormat/>
    <w:rsid w:val="006058AC"/>
    <w:pPr>
      <w:numPr>
        <w:numId w:val="39"/>
      </w:numPr>
      <w:jc w:val="left"/>
      <w:outlineLvl w:val="0"/>
    </w:pPr>
    <w:rPr>
      <w:rFonts w:ascii="Tahoma" w:hAnsi="Tahoma" w:cs="Tahoma"/>
      <w:b/>
      <w:bCs/>
      <w:sz w:val="24"/>
      <w:szCs w:val="24"/>
      <w:u w:val="single"/>
    </w:rPr>
  </w:style>
  <w:style w:type="paragraph" w:styleId="Heading2">
    <w:name w:val="heading 2"/>
    <w:basedOn w:val="Normal"/>
    <w:next w:val="Normal"/>
    <w:link w:val="Heading2Char"/>
    <w:uiPriority w:val="9"/>
    <w:semiHidden/>
    <w:unhideWhenUsed/>
    <w:qFormat/>
    <w:rsid w:val="00572E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A79"/>
    <w:pPr>
      <w:ind w:left="720"/>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paragraph" w:styleId="NoSpacing">
    <w:name w:val="No Spacing"/>
    <w:uiPriority w:val="1"/>
    <w:qFormat/>
    <w:rsid w:val="005B0260"/>
    <w:pPr>
      <w:jc w:val="both"/>
    </w:pPr>
    <w:rPr>
      <w:rFonts w:ascii="Arial" w:hAnsi="Arial" w:cs="Arial"/>
      <w:sz w:val="22"/>
      <w:szCs w:val="22"/>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character" w:styleId="CommentReference">
    <w:name w:val="annotation reference"/>
    <w:basedOn w:val="DefaultParagraphFont"/>
    <w:uiPriority w:val="99"/>
    <w:semiHidden/>
    <w:unhideWhenUsed/>
    <w:rsid w:val="00787CD9"/>
    <w:rPr>
      <w:sz w:val="16"/>
      <w:szCs w:val="16"/>
    </w:rPr>
  </w:style>
  <w:style w:type="paragraph" w:styleId="CommentSubject">
    <w:name w:val="annotation subject"/>
    <w:basedOn w:val="Normal"/>
    <w:next w:val="Normal"/>
    <w:link w:val="CommentSubjectChar"/>
    <w:uiPriority w:val="99"/>
    <w:semiHidden/>
    <w:unhideWhenUsed/>
    <w:rsid w:val="00745C8A"/>
    <w:rPr>
      <w:b/>
      <w:bCs/>
      <w:sz w:val="20"/>
      <w:szCs w:val="20"/>
    </w:rPr>
  </w:style>
  <w:style w:type="character" w:customStyle="1" w:styleId="CommentSubjectChar">
    <w:name w:val="Comment Subject Char"/>
    <w:basedOn w:val="DefaultParagraphFont"/>
    <w:link w:val="CommentSubject"/>
    <w:uiPriority w:val="99"/>
    <w:semiHidden/>
    <w:rsid w:val="00745C8A"/>
    <w:rPr>
      <w:b/>
      <w:bCs/>
    </w:rPr>
  </w:style>
  <w:style w:type="paragraph" w:styleId="Revision">
    <w:name w:val="Revision"/>
    <w:hidden/>
    <w:uiPriority w:val="99"/>
    <w:semiHidden/>
    <w:rsid w:val="00385C2D"/>
    <w:rPr>
      <w:sz w:val="24"/>
      <w:szCs w:val="24"/>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paragraph" w:styleId="ListBullet2">
    <w:name w:val="List Bullet 2"/>
    <w:basedOn w:val="Normal"/>
    <w:uiPriority w:val="99"/>
    <w:semiHidden/>
    <w:rsid w:val="00843427"/>
    <w:pPr>
      <w:keepLines/>
      <w:numPr>
        <w:numId w:val="1"/>
      </w:numPr>
      <w:tabs>
        <w:tab w:val="num" w:pos="720"/>
      </w:tabs>
      <w:contextualSpacing/>
    </w:pPr>
  </w:style>
  <w:style w:type="character" w:customStyle="1" w:styleId="StyleBold">
    <w:name w:val="Style Bold"/>
    <w:basedOn w:val="DefaultParagraphFont"/>
    <w:rsid w:val="00831CF3"/>
    <w:rPr>
      <w:rFonts w:ascii="Arial" w:hAnsi="Arial"/>
      <w:b/>
      <w:bCs/>
      <w:sz w:val="22"/>
    </w:rPr>
  </w:style>
  <w:style w:type="character" w:customStyle="1" w:styleId="Heading1Char">
    <w:name w:val="Heading 1 Char"/>
    <w:basedOn w:val="DefaultParagraphFont"/>
    <w:link w:val="Heading1"/>
    <w:uiPriority w:val="99"/>
    <w:rsid w:val="006058AC"/>
    <w:rPr>
      <w:rFonts w:ascii="Tahoma" w:hAnsi="Tahoma" w:cs="Tahoma"/>
      <w:b/>
      <w:bCs/>
      <w:sz w:val="24"/>
      <w:szCs w:val="24"/>
      <w:u w:val="single"/>
    </w:rPr>
  </w:style>
  <w:style w:type="table" w:customStyle="1" w:styleId="TableGrid2">
    <w:name w:val="Table Grid2"/>
    <w:basedOn w:val="TableNormal"/>
    <w:next w:val="TableGrid"/>
    <w:uiPriority w:val="59"/>
    <w:rsid w:val="00572E1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customStyle="1" w:styleId="Heading2Char">
    <w:name w:val="Heading 2 Char"/>
    <w:basedOn w:val="DefaultParagraphFont"/>
    <w:link w:val="Heading2"/>
    <w:uiPriority w:val="9"/>
    <w:semiHidden/>
    <w:rsid w:val="00572E10"/>
    <w:rPr>
      <w:rFonts w:asciiTheme="majorHAnsi" w:eastAsiaTheme="majorEastAsia" w:hAnsiTheme="majorHAnsi" w:cstheme="majorBidi"/>
      <w:color w:val="365F91" w:themeColor="accent1" w:themeShade="BF"/>
      <w:sz w:val="26"/>
      <w:szCs w:val="26"/>
    </w:rPr>
  </w:style>
  <w:style w:type="table" w:customStyle="1" w:styleId="TableGrid3">
    <w:name w:val="Table Grid3"/>
    <w:basedOn w:val="TableNormal"/>
    <w:next w:val="TableGrid"/>
    <w:uiPriority w:val="59"/>
    <w:rsid w:val="00D6402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rPr>
  </w:style>
  <w:style w:type="paragraph" w:styleId="Header">
    <w:name w:val="header"/>
    <w:basedOn w:val="Normal"/>
    <w:link w:val="HeaderChar"/>
    <w:unhideWhenUsed/>
    <w:rsid w:val="00AD7EEF"/>
    <w:pPr>
      <w:tabs>
        <w:tab w:val="center" w:pos="4680"/>
        <w:tab w:val="right" w:pos="9360"/>
      </w:tabs>
      <w:spacing w:before="0" w:after="0"/>
    </w:pPr>
  </w:style>
  <w:style w:type="character" w:customStyle="1" w:styleId="HeaderChar">
    <w:name w:val="Header Char"/>
    <w:basedOn w:val="DefaultParagraphFont"/>
    <w:link w:val="Header"/>
    <w:rsid w:val="00AD7EEF"/>
    <w:rPr>
      <w:rFonts w:ascii="Arial" w:hAnsi="Arial" w:cs="Arial"/>
      <w:sz w:val="22"/>
      <w:szCs w:val="22"/>
    </w:rPr>
  </w:style>
  <w:style w:type="character" w:styleId="Mention">
    <w:name w:val="Mention"/>
    <w:basedOn w:val="DefaultParagraphFont"/>
    <w:uiPriority w:val="99"/>
    <w:unhideWhenUsed/>
    <w:rsid w:val="00E27837"/>
    <w:rPr>
      <w:color w:val="2B579A"/>
      <w:shd w:val="clear" w:color="auto" w:fill="E1DFDD"/>
    </w:rPr>
  </w:style>
  <w:style w:type="character" w:customStyle="1" w:styleId="ListParagraphChar">
    <w:name w:val="List Paragraph Char"/>
    <w:basedOn w:val="DefaultParagraphFont"/>
    <w:link w:val="ListParagraph"/>
    <w:uiPriority w:val="34"/>
    <w:locked/>
    <w:rsid w:val="00222EF3"/>
    <w:rPr>
      <w:rFonts w:ascii="Arial" w:hAnsi="Arial" w:cs="Arial"/>
      <w:sz w:val="22"/>
      <w:szCs w:val="22"/>
    </w:rPr>
  </w:style>
  <w:style w:type="paragraph" w:customStyle="1" w:styleId="HeadingNew1">
    <w:name w:val="Heading_New1"/>
    <w:basedOn w:val="Normal"/>
    <w:link w:val="HeadingNew1Char"/>
    <w:qFormat/>
    <w:rsid w:val="00E8625A"/>
    <w:pPr>
      <w:numPr>
        <w:numId w:val="42"/>
      </w:numPr>
    </w:pPr>
    <w:rPr>
      <w:rFonts w:ascii="Tahoma" w:hAnsi="Tahoma"/>
      <w:b/>
      <w:sz w:val="24"/>
    </w:rPr>
  </w:style>
  <w:style w:type="character" w:customStyle="1" w:styleId="HeadingNew1Char">
    <w:name w:val="Heading_New1 Char"/>
    <w:basedOn w:val="DefaultParagraphFont"/>
    <w:link w:val="HeadingNew1"/>
    <w:rsid w:val="00E8625A"/>
    <w:rPr>
      <w:rFonts w:ascii="Tahoma" w:hAnsi="Tahoma"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3860">
      <w:bodyDiv w:val="1"/>
      <w:marLeft w:val="0"/>
      <w:marRight w:val="0"/>
      <w:marTop w:val="0"/>
      <w:marBottom w:val="0"/>
      <w:divBdr>
        <w:top w:val="none" w:sz="0" w:space="0" w:color="auto"/>
        <w:left w:val="none" w:sz="0" w:space="0" w:color="auto"/>
        <w:bottom w:val="none" w:sz="0" w:space="0" w:color="auto"/>
        <w:right w:val="none" w:sz="0" w:space="0" w:color="auto"/>
      </w:divBdr>
    </w:div>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microsoft.com/office/2011/relationships/people" Target="peop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Stokes, Erik@Energy</DisplayName>
        <AccountId>374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D44AB-658B-4CCC-91D7-36BCFB9D4736}">
  <ds:schemaRefs>
    <ds:schemaRef ds:uri="http://schemas.openxmlformats.org/officeDocument/2006/bibliography"/>
  </ds:schemaRefs>
</ds:datastoreItem>
</file>

<file path=customXml/itemProps2.xml><?xml version="1.0" encoding="utf-8"?>
<ds:datastoreItem xmlns:ds="http://schemas.openxmlformats.org/officeDocument/2006/customXml" ds:itemID="{F6882C4C-6109-425B-BDAA-062CCC1288A2}">
  <ds:schemaRefs>
    <ds:schemaRef ds:uri="http://schemas.microsoft.com/sharepoint/v3/contenttype/forms"/>
  </ds:schemaRefs>
</ds:datastoreItem>
</file>

<file path=customXml/itemProps3.xml><?xml version="1.0" encoding="utf-8"?>
<ds:datastoreItem xmlns:ds="http://schemas.openxmlformats.org/officeDocument/2006/customXml" ds:itemID="{D865C643-E74E-43B0-BB44-4595EB513CEF}">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6D29D9DD-52EE-4F5B-A656-39C765D7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121</TotalTime>
  <Pages>6</Pages>
  <Words>1552</Words>
  <Characters>8847</Characters>
  <Application>Microsoft Office Word</Application>
  <DocSecurity>0</DocSecurity>
  <Lines>73</Lines>
  <Paragraphs>20</Paragraphs>
  <ScaleCrop>false</ScaleCrop>
  <Company>California Energy Commission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Sutton, Marissa@Energy</cp:lastModifiedBy>
  <cp:revision>146</cp:revision>
  <cp:lastPrinted>2014-04-11T22:56:00Z</cp:lastPrinted>
  <dcterms:created xsi:type="dcterms:W3CDTF">2026-04-17T18:27:00Z</dcterms:created>
  <dcterms:modified xsi:type="dcterms:W3CDTF">2026-06-03T20:13:00Z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953800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d89acd5e-15f3-4e8c-b5f5-25bcaee7f556</vt:lpwstr>
  </property>
  <property fmtid="{D5CDD505-2E9C-101B-9397-08002B2CF9AE}" pid="12" name="SharedWithUsers">
    <vt:lpwstr>374;#Stokes, Erik@Energy</vt:lpwstr>
  </property>
  <property fmtid="{D5CDD505-2E9C-101B-9397-08002B2CF9AE}" pid="13" name="docLang">
    <vt:lpwstr>en</vt:lpwstr>
  </property>
</Properties>
</file>