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128C2" w14:textId="11D3520B" w:rsidR="00641E8B" w:rsidRPr="00FE08B2" w:rsidRDefault="00641E8B" w:rsidP="00641E8B">
      <w:pPr>
        <w:pStyle w:val="Default"/>
        <w:jc w:val="center"/>
        <w:rPr>
          <w:rFonts w:eastAsia="Arial"/>
          <w:b/>
          <w:bCs/>
          <w:color w:val="auto"/>
          <w:sz w:val="22"/>
          <w:szCs w:val="22"/>
        </w:rPr>
      </w:pPr>
      <w:r w:rsidRPr="00FE08B2">
        <w:rPr>
          <w:rFonts w:eastAsia="Arial"/>
          <w:b/>
          <w:bCs/>
          <w:color w:val="auto"/>
          <w:sz w:val="22"/>
          <w:szCs w:val="22"/>
        </w:rPr>
        <w:t>Note: Added language appears in </w:t>
      </w:r>
      <w:r w:rsidRPr="00FE08B2">
        <w:rPr>
          <w:rFonts w:eastAsia="Arial"/>
          <w:b/>
          <w:bCs/>
          <w:color w:val="auto"/>
          <w:sz w:val="22"/>
          <w:szCs w:val="22"/>
          <w:u w:val="single"/>
        </w:rPr>
        <w:t>bold and underline</w:t>
      </w:r>
      <w:r w:rsidRPr="00FE08B2">
        <w:rPr>
          <w:rFonts w:eastAsia="Arial"/>
          <w:b/>
          <w:bCs/>
          <w:color w:val="auto"/>
          <w:sz w:val="22"/>
          <w:szCs w:val="22"/>
        </w:rPr>
        <w:t> and deleted language appears in [</w:t>
      </w:r>
      <w:r w:rsidRPr="00FE08B2">
        <w:rPr>
          <w:rFonts w:eastAsia="Arial"/>
          <w:b/>
          <w:bCs/>
          <w:strike/>
          <w:color w:val="auto"/>
          <w:sz w:val="22"/>
          <w:szCs w:val="22"/>
        </w:rPr>
        <w:t>strikethrough</w:t>
      </w:r>
      <w:r w:rsidRPr="00FE08B2">
        <w:rPr>
          <w:rFonts w:eastAsia="Arial"/>
          <w:b/>
          <w:bCs/>
          <w:color w:val="auto"/>
          <w:sz w:val="22"/>
          <w:szCs w:val="22"/>
        </w:rPr>
        <w:t>]. </w:t>
      </w:r>
    </w:p>
    <w:p w14:paraId="79884C9D" w14:textId="77508A51" w:rsidR="3E480488" w:rsidRPr="003D060A" w:rsidRDefault="3E480488" w:rsidP="003D060A">
      <w:pPr>
        <w:pStyle w:val="Heading1"/>
        <w:jc w:val="center"/>
        <w:rPr>
          <w:rFonts w:ascii="Arial" w:hAnsi="Arial" w:cs="Arial"/>
          <w:b/>
          <w:bCs/>
          <w:color w:val="auto"/>
          <w:sz w:val="22"/>
          <w:szCs w:val="22"/>
        </w:rPr>
      </w:pPr>
      <w:r w:rsidRPr="003D060A">
        <w:rPr>
          <w:rFonts w:ascii="Arial" w:hAnsi="Arial" w:cs="Arial"/>
          <w:b/>
          <w:bCs/>
          <w:color w:val="auto"/>
          <w:sz w:val="22"/>
          <w:szCs w:val="22"/>
        </w:rPr>
        <w:t>GFO-</w:t>
      </w:r>
      <w:r w:rsidR="008A4B55" w:rsidRPr="003D060A">
        <w:rPr>
          <w:rFonts w:ascii="Arial" w:hAnsi="Arial" w:cs="Arial"/>
          <w:b/>
          <w:bCs/>
          <w:color w:val="auto"/>
          <w:sz w:val="22"/>
          <w:szCs w:val="22"/>
        </w:rPr>
        <w:t>25</w:t>
      </w:r>
      <w:r w:rsidRPr="003D060A">
        <w:rPr>
          <w:rFonts w:ascii="Arial" w:hAnsi="Arial" w:cs="Arial"/>
          <w:b/>
          <w:bCs/>
          <w:color w:val="auto"/>
          <w:sz w:val="22"/>
          <w:szCs w:val="22"/>
        </w:rPr>
        <w:t>-</w:t>
      </w:r>
      <w:r w:rsidR="008A4B55" w:rsidRPr="003D060A">
        <w:rPr>
          <w:rFonts w:ascii="Arial" w:hAnsi="Arial" w:cs="Arial"/>
          <w:b/>
          <w:bCs/>
          <w:color w:val="auto"/>
          <w:sz w:val="22"/>
          <w:szCs w:val="22"/>
        </w:rPr>
        <w:t>306</w:t>
      </w:r>
    </w:p>
    <w:p w14:paraId="27350347" w14:textId="75B80B1B" w:rsidR="3E480488" w:rsidRPr="00FE08B2" w:rsidRDefault="3E480488" w:rsidP="00902FE0">
      <w:pPr>
        <w:pStyle w:val="Default"/>
        <w:spacing w:line="360" w:lineRule="auto"/>
        <w:jc w:val="center"/>
        <w:rPr>
          <w:rFonts w:eastAsia="Arial"/>
          <w:color w:val="auto"/>
          <w:sz w:val="22"/>
          <w:szCs w:val="22"/>
        </w:rPr>
      </w:pPr>
      <w:r w:rsidRPr="00FE08B2">
        <w:rPr>
          <w:rFonts w:eastAsia="Arial"/>
          <w:b/>
          <w:bCs/>
          <w:color w:val="auto"/>
          <w:sz w:val="22"/>
          <w:szCs w:val="22"/>
        </w:rPr>
        <w:t xml:space="preserve">Addendum </w:t>
      </w:r>
      <w:r w:rsidR="008A4B55" w:rsidRPr="00FE08B2">
        <w:rPr>
          <w:rFonts w:eastAsia="Arial"/>
          <w:b/>
          <w:bCs/>
          <w:color w:val="auto"/>
          <w:sz w:val="22"/>
          <w:szCs w:val="22"/>
        </w:rPr>
        <w:t>1</w:t>
      </w:r>
    </w:p>
    <w:p w14:paraId="1B5AB3CA" w14:textId="722BBFE6" w:rsidR="3E480488" w:rsidRPr="00FE08B2" w:rsidRDefault="00022BB3" w:rsidP="00902FE0">
      <w:pPr>
        <w:pStyle w:val="Default"/>
        <w:spacing w:line="360" w:lineRule="auto"/>
        <w:jc w:val="center"/>
        <w:rPr>
          <w:rFonts w:eastAsia="Arial"/>
          <w:color w:val="auto"/>
          <w:sz w:val="22"/>
          <w:szCs w:val="22"/>
        </w:rPr>
      </w:pPr>
      <w:r>
        <w:rPr>
          <w:rFonts w:eastAsia="Arial"/>
          <w:b/>
          <w:bCs/>
          <w:color w:val="auto"/>
          <w:sz w:val="22"/>
          <w:szCs w:val="22"/>
        </w:rPr>
        <w:t>August</w:t>
      </w:r>
      <w:r w:rsidR="008A4B55" w:rsidRPr="00FE08B2">
        <w:rPr>
          <w:rFonts w:eastAsia="Arial"/>
          <w:b/>
          <w:bCs/>
          <w:color w:val="auto"/>
          <w:sz w:val="22"/>
          <w:szCs w:val="22"/>
        </w:rPr>
        <w:t xml:space="preserve"> </w:t>
      </w:r>
      <w:r w:rsidR="00ED3165">
        <w:rPr>
          <w:rFonts w:eastAsia="Arial"/>
          <w:b/>
          <w:bCs/>
          <w:color w:val="auto"/>
          <w:sz w:val="22"/>
          <w:szCs w:val="22"/>
        </w:rPr>
        <w:t xml:space="preserve">14, </w:t>
      </w:r>
      <w:r w:rsidR="008A4B55" w:rsidRPr="00FE08B2">
        <w:rPr>
          <w:rFonts w:eastAsia="Arial"/>
          <w:b/>
          <w:bCs/>
          <w:color w:val="auto"/>
          <w:sz w:val="22"/>
          <w:szCs w:val="22"/>
        </w:rPr>
        <w:t>2026</w:t>
      </w:r>
    </w:p>
    <w:p w14:paraId="0FA7D40A" w14:textId="28593FBD" w:rsidR="2B229E13" w:rsidRPr="00FE08B2" w:rsidRDefault="2B229E13" w:rsidP="2B229E13">
      <w:pPr>
        <w:rPr>
          <w:rFonts w:ascii="Arial" w:eastAsia="Arial" w:hAnsi="Arial" w:cs="Arial"/>
          <w:sz w:val="22"/>
          <w:szCs w:val="22"/>
        </w:rPr>
      </w:pPr>
    </w:p>
    <w:p w14:paraId="48F2A945" w14:textId="77777777" w:rsidR="009B7B83" w:rsidRPr="009B7B83" w:rsidRDefault="009B7B83" w:rsidP="009B7B83">
      <w:pPr>
        <w:pStyle w:val="Default"/>
        <w:jc w:val="center"/>
        <w:rPr>
          <w:rFonts w:eastAsia="Arial"/>
          <w:b/>
          <w:bCs/>
          <w:color w:val="auto"/>
          <w:sz w:val="22"/>
          <w:szCs w:val="22"/>
        </w:rPr>
      </w:pPr>
      <w:r w:rsidRPr="009B7B83">
        <w:rPr>
          <w:rFonts w:eastAsia="Arial"/>
          <w:b/>
          <w:bCs/>
          <w:color w:val="auto"/>
          <w:sz w:val="22"/>
          <w:szCs w:val="22"/>
        </w:rPr>
        <w:t>Distributed Clean Hydrogen Production with Onsite</w:t>
      </w:r>
    </w:p>
    <w:p w14:paraId="129B73F1" w14:textId="28155C28" w:rsidR="3E480488" w:rsidRPr="00FE08B2" w:rsidRDefault="009B7B83" w:rsidP="009B7B83">
      <w:pPr>
        <w:pStyle w:val="Default"/>
        <w:jc w:val="center"/>
        <w:rPr>
          <w:rFonts w:eastAsia="Arial"/>
          <w:color w:val="auto"/>
          <w:sz w:val="22"/>
          <w:szCs w:val="22"/>
        </w:rPr>
      </w:pPr>
      <w:r w:rsidRPr="009B7B83">
        <w:rPr>
          <w:rFonts w:eastAsia="Arial"/>
          <w:b/>
          <w:bCs/>
          <w:color w:val="auto"/>
          <w:sz w:val="22"/>
          <w:szCs w:val="22"/>
        </w:rPr>
        <w:t>End Use (H2ONSITE)</w:t>
      </w:r>
    </w:p>
    <w:p w14:paraId="610B11F5" w14:textId="5077CC1F" w:rsidR="2B229E13" w:rsidRPr="00FE08B2" w:rsidRDefault="2B229E13" w:rsidP="2B229E13">
      <w:pPr>
        <w:jc w:val="center"/>
        <w:rPr>
          <w:rFonts w:ascii="Arial" w:eastAsia="Arial" w:hAnsi="Arial" w:cs="Arial"/>
          <w:sz w:val="22"/>
          <w:szCs w:val="22"/>
        </w:rPr>
      </w:pPr>
    </w:p>
    <w:p w14:paraId="0C782FB0" w14:textId="328D65F1" w:rsidR="2B229E13" w:rsidRPr="00FE08B2" w:rsidRDefault="2B229E13" w:rsidP="2B229E13">
      <w:pPr>
        <w:rPr>
          <w:rFonts w:ascii="Arial" w:eastAsia="Arial" w:hAnsi="Arial" w:cs="Arial"/>
          <w:sz w:val="22"/>
          <w:szCs w:val="22"/>
        </w:rPr>
      </w:pPr>
    </w:p>
    <w:p w14:paraId="5A8F3399" w14:textId="50243111" w:rsidR="3E480488" w:rsidRPr="00FE08B2" w:rsidRDefault="3E480488" w:rsidP="2B229E13">
      <w:pPr>
        <w:pStyle w:val="Default"/>
        <w:rPr>
          <w:rFonts w:eastAsia="Arial"/>
          <w:color w:val="auto"/>
          <w:sz w:val="22"/>
          <w:szCs w:val="22"/>
        </w:rPr>
      </w:pPr>
      <w:r w:rsidRPr="00FE08B2">
        <w:rPr>
          <w:rFonts w:eastAsia="Arial"/>
          <w:color w:val="auto"/>
          <w:sz w:val="22"/>
          <w:szCs w:val="22"/>
        </w:rPr>
        <w:t>The purpose of this addendum is to notify potential applicants of changes that have been made to the solicitation manual for GFO-</w:t>
      </w:r>
      <w:r w:rsidR="00F42B37" w:rsidRPr="00FE08B2">
        <w:rPr>
          <w:rFonts w:eastAsia="Arial"/>
          <w:color w:val="auto"/>
          <w:sz w:val="22"/>
          <w:szCs w:val="22"/>
        </w:rPr>
        <w:t>25</w:t>
      </w:r>
      <w:r w:rsidRPr="00FE08B2">
        <w:rPr>
          <w:rFonts w:eastAsia="Arial"/>
          <w:color w:val="auto"/>
          <w:sz w:val="22"/>
          <w:szCs w:val="22"/>
        </w:rPr>
        <w:t>-</w:t>
      </w:r>
      <w:r w:rsidR="00F42B37" w:rsidRPr="00FE08B2">
        <w:rPr>
          <w:rFonts w:eastAsia="Arial"/>
          <w:color w:val="auto"/>
          <w:sz w:val="22"/>
          <w:szCs w:val="22"/>
        </w:rPr>
        <w:t>30</w:t>
      </w:r>
      <w:r w:rsidR="005D0B21">
        <w:rPr>
          <w:rFonts w:eastAsia="Arial"/>
          <w:color w:val="auto"/>
          <w:sz w:val="22"/>
          <w:szCs w:val="22"/>
        </w:rPr>
        <w:t>8</w:t>
      </w:r>
      <w:r w:rsidRPr="00FE08B2">
        <w:rPr>
          <w:rFonts w:eastAsia="Arial"/>
          <w:color w:val="auto"/>
          <w:sz w:val="22"/>
          <w:szCs w:val="22"/>
        </w:rPr>
        <w:t>. The addendum includes the following revisions to the Solicitation Manual</w:t>
      </w:r>
      <w:r w:rsidR="00B45EE3" w:rsidRPr="00FE08B2">
        <w:rPr>
          <w:rFonts w:eastAsia="Arial"/>
          <w:color w:val="auto"/>
          <w:sz w:val="22"/>
          <w:szCs w:val="22"/>
        </w:rPr>
        <w:t>.</w:t>
      </w:r>
    </w:p>
    <w:p w14:paraId="127CD2AA" w14:textId="35972E26" w:rsidR="2B229E13" w:rsidRPr="00FE08B2" w:rsidRDefault="2B229E13" w:rsidP="2B229E13">
      <w:pPr>
        <w:rPr>
          <w:rFonts w:ascii="Arial" w:eastAsia="Arial" w:hAnsi="Arial" w:cs="Arial"/>
          <w:sz w:val="22"/>
          <w:szCs w:val="22"/>
        </w:rPr>
      </w:pPr>
    </w:p>
    <w:p w14:paraId="04BF3A8D" w14:textId="4F67275F" w:rsidR="3E480488" w:rsidRPr="00021071" w:rsidRDefault="3E480488" w:rsidP="00021071">
      <w:pPr>
        <w:pStyle w:val="Heading2"/>
      </w:pPr>
      <w:r w:rsidRPr="00021071">
        <w:t>Solicitation Manual</w:t>
      </w:r>
    </w:p>
    <w:p w14:paraId="648EDF48" w14:textId="0295A3A7" w:rsidR="2B229E13" w:rsidRPr="00FE08B2" w:rsidRDefault="2B229E13" w:rsidP="2B229E13">
      <w:pPr>
        <w:rPr>
          <w:rFonts w:ascii="Arial" w:eastAsia="Arial" w:hAnsi="Arial" w:cs="Arial"/>
          <w:sz w:val="22"/>
          <w:szCs w:val="22"/>
        </w:rPr>
      </w:pPr>
    </w:p>
    <w:p w14:paraId="42E36B25" w14:textId="793FF4D5" w:rsidR="000540E8" w:rsidRDefault="3E480488" w:rsidP="00BD7376">
      <w:pPr>
        <w:pStyle w:val="Default"/>
        <w:numPr>
          <w:ilvl w:val="0"/>
          <w:numId w:val="4"/>
        </w:numPr>
        <w:rPr>
          <w:rFonts w:eastAsia="Arial"/>
          <w:color w:val="auto"/>
          <w:sz w:val="22"/>
          <w:szCs w:val="22"/>
        </w:rPr>
      </w:pPr>
      <w:r w:rsidRPr="00FE08B2">
        <w:rPr>
          <w:rFonts w:eastAsia="Arial"/>
          <w:color w:val="auto"/>
          <w:sz w:val="22"/>
          <w:szCs w:val="22"/>
        </w:rPr>
        <w:t xml:space="preserve">Page </w:t>
      </w:r>
      <w:r w:rsidR="00A13CEF">
        <w:rPr>
          <w:rFonts w:eastAsia="Arial"/>
          <w:color w:val="auto"/>
          <w:sz w:val="22"/>
          <w:szCs w:val="22"/>
        </w:rPr>
        <w:t>5</w:t>
      </w:r>
      <w:r w:rsidRPr="00FE08B2">
        <w:rPr>
          <w:rFonts w:eastAsia="Arial"/>
          <w:color w:val="auto"/>
          <w:sz w:val="22"/>
          <w:szCs w:val="22"/>
        </w:rPr>
        <w:t xml:space="preserve">, Section </w:t>
      </w:r>
      <w:r w:rsidR="007E2C5F" w:rsidRPr="00FE08B2">
        <w:rPr>
          <w:rFonts w:eastAsia="Arial"/>
          <w:color w:val="auto"/>
          <w:sz w:val="22"/>
          <w:szCs w:val="22"/>
        </w:rPr>
        <w:t>I.</w:t>
      </w:r>
      <w:r w:rsidR="00A13CEF">
        <w:rPr>
          <w:rFonts w:eastAsia="Arial"/>
          <w:color w:val="auto"/>
          <w:sz w:val="22"/>
          <w:szCs w:val="22"/>
        </w:rPr>
        <w:t>B</w:t>
      </w:r>
      <w:r w:rsidR="005F4841" w:rsidRPr="00FE08B2">
        <w:rPr>
          <w:rFonts w:eastAsia="Arial"/>
          <w:color w:val="auto"/>
          <w:sz w:val="22"/>
          <w:szCs w:val="22"/>
        </w:rPr>
        <w:t>.</w:t>
      </w:r>
      <w:r w:rsidRPr="00FE08B2">
        <w:rPr>
          <w:rFonts w:eastAsia="Arial"/>
          <w:color w:val="auto"/>
          <w:sz w:val="22"/>
          <w:szCs w:val="22"/>
        </w:rPr>
        <w:t xml:space="preserve"> </w:t>
      </w:r>
      <w:r w:rsidR="005F4841" w:rsidRPr="00FE08B2">
        <w:rPr>
          <w:rFonts w:eastAsia="Arial"/>
          <w:color w:val="auto"/>
          <w:sz w:val="22"/>
          <w:szCs w:val="22"/>
        </w:rPr>
        <w:t>K</w:t>
      </w:r>
      <w:r w:rsidR="00AD4CA3">
        <w:rPr>
          <w:rFonts w:eastAsia="Arial"/>
          <w:color w:val="auto"/>
          <w:sz w:val="22"/>
          <w:szCs w:val="22"/>
        </w:rPr>
        <w:t>ey</w:t>
      </w:r>
      <w:r w:rsidR="005F4841" w:rsidRPr="00FE08B2">
        <w:rPr>
          <w:rFonts w:eastAsia="Arial"/>
          <w:color w:val="auto"/>
          <w:sz w:val="22"/>
          <w:szCs w:val="22"/>
        </w:rPr>
        <w:t xml:space="preserve"> </w:t>
      </w:r>
      <w:r w:rsidR="00A13CEF">
        <w:rPr>
          <w:rFonts w:eastAsia="Arial"/>
          <w:color w:val="auto"/>
          <w:sz w:val="22"/>
          <w:szCs w:val="22"/>
        </w:rPr>
        <w:t>Words</w:t>
      </w:r>
      <w:r w:rsidR="00AD4CA3">
        <w:rPr>
          <w:rFonts w:eastAsia="Arial"/>
          <w:color w:val="auto"/>
          <w:sz w:val="22"/>
          <w:szCs w:val="22"/>
        </w:rPr>
        <w:t>/Terms</w:t>
      </w:r>
      <w:r w:rsidR="0014313B">
        <w:rPr>
          <w:rFonts w:eastAsia="Arial"/>
          <w:color w:val="auto"/>
          <w:sz w:val="22"/>
          <w:szCs w:val="22"/>
        </w:rPr>
        <w:t>.</w:t>
      </w:r>
    </w:p>
    <w:p w14:paraId="3931A0E6" w14:textId="77777777" w:rsidR="003D681A" w:rsidRDefault="003D681A" w:rsidP="00726753">
      <w:pPr>
        <w:pStyle w:val="Default"/>
        <w:ind w:left="720"/>
        <w:rPr>
          <w:rFonts w:eastAsia="Arial"/>
          <w:color w:val="auto"/>
          <w:sz w:val="22"/>
          <w:szCs w:val="22"/>
        </w:rPr>
      </w:pPr>
    </w:p>
    <w:p w14:paraId="2A7939F9" w14:textId="15B4190C" w:rsidR="00726753" w:rsidRDefault="00B60864" w:rsidP="00726753">
      <w:pPr>
        <w:pStyle w:val="Default"/>
        <w:ind w:left="720"/>
        <w:rPr>
          <w:rFonts w:eastAsia="Arial"/>
          <w:color w:val="auto"/>
          <w:sz w:val="22"/>
          <w:szCs w:val="22"/>
        </w:rPr>
      </w:pPr>
      <w:r>
        <w:rPr>
          <w:rFonts w:eastAsia="Arial"/>
          <w:color w:val="auto"/>
          <w:sz w:val="22"/>
          <w:szCs w:val="22"/>
        </w:rPr>
        <w:t>Corrected section reference for the Clean Hydrogen definition</w:t>
      </w:r>
      <w:r w:rsidR="00A61683">
        <w:rPr>
          <w:rFonts w:eastAsia="Arial"/>
          <w:color w:val="auto"/>
          <w:sz w:val="22"/>
          <w:szCs w:val="22"/>
        </w:rPr>
        <w:t xml:space="preserve">: </w:t>
      </w:r>
      <w:r w:rsidR="00517468" w:rsidRPr="00A13D61">
        <w:t xml:space="preserve">For the purposes of this solicitation, clean hydrogen is defined as hydrogen produced from water using eligible renewable energy resources, as defined in Section 399.12 of the Public Utilities </w:t>
      </w:r>
      <w:proofErr w:type="gramStart"/>
      <w:r w:rsidR="00517468" w:rsidRPr="00A13D61">
        <w:t>Code, or</w:t>
      </w:r>
      <w:proofErr w:type="gramEnd"/>
      <w:r w:rsidR="00517468" w:rsidRPr="00A13D61">
        <w:t xml:space="preserve"> produced from these renewable energy </w:t>
      </w:r>
      <w:r w:rsidR="00517468" w:rsidRPr="00CB6895">
        <w:t xml:space="preserve">resources. For more information on eligible renewable energy resources, refer to </w:t>
      </w:r>
      <w:r w:rsidR="00517468" w:rsidRPr="00CB6895">
        <w:rPr>
          <w:strike/>
        </w:rPr>
        <w:t>Section II.B. Project Requirements</w:t>
      </w:r>
      <w:r w:rsidR="00517468" w:rsidRPr="00CB6895">
        <w:t xml:space="preserve"> </w:t>
      </w:r>
      <w:r w:rsidR="00517468" w:rsidRPr="00CB6895">
        <w:rPr>
          <w:b/>
          <w:bCs/>
          <w:u w:val="single"/>
        </w:rPr>
        <w:t>footnote 10 on page 3, Section I.A. Purpose of Solicitatio</w:t>
      </w:r>
      <w:r w:rsidR="00517468" w:rsidRPr="000A33FE">
        <w:rPr>
          <w:b/>
          <w:bCs/>
          <w:u w:val="single"/>
        </w:rPr>
        <w:t>n</w:t>
      </w:r>
      <w:r w:rsidR="00517468" w:rsidRPr="000A33FE">
        <w:rPr>
          <w:b/>
          <w:bCs/>
        </w:rPr>
        <w:t>.</w:t>
      </w:r>
    </w:p>
    <w:p w14:paraId="4C68E872" w14:textId="77777777" w:rsidR="00726753" w:rsidRDefault="00726753" w:rsidP="00726753">
      <w:pPr>
        <w:pStyle w:val="Default"/>
        <w:ind w:left="720"/>
        <w:rPr>
          <w:rFonts w:eastAsia="Arial"/>
          <w:color w:val="auto"/>
          <w:sz w:val="22"/>
          <w:szCs w:val="22"/>
        </w:rPr>
      </w:pPr>
    </w:p>
    <w:p w14:paraId="1D5A032B" w14:textId="29428DA0" w:rsidR="00F01FDC" w:rsidRDefault="00B413C1" w:rsidP="00BD7376">
      <w:pPr>
        <w:pStyle w:val="Default"/>
        <w:numPr>
          <w:ilvl w:val="0"/>
          <w:numId w:val="4"/>
        </w:numPr>
        <w:rPr>
          <w:rFonts w:eastAsia="Arial"/>
          <w:color w:val="auto"/>
          <w:sz w:val="22"/>
          <w:szCs w:val="22"/>
        </w:rPr>
      </w:pPr>
      <w:r>
        <w:rPr>
          <w:rFonts w:eastAsia="Arial"/>
          <w:color w:val="auto"/>
          <w:sz w:val="22"/>
          <w:szCs w:val="22"/>
        </w:rPr>
        <w:t>Page 9, Section I.C. Project Focus</w:t>
      </w:r>
      <w:r w:rsidR="0014313B">
        <w:rPr>
          <w:rFonts w:eastAsia="Arial"/>
          <w:color w:val="auto"/>
          <w:sz w:val="22"/>
          <w:szCs w:val="22"/>
        </w:rPr>
        <w:t>.</w:t>
      </w:r>
    </w:p>
    <w:p w14:paraId="6C96FF4B" w14:textId="77777777" w:rsidR="003D681A" w:rsidRDefault="003D681A" w:rsidP="009C1207">
      <w:pPr>
        <w:pStyle w:val="Default"/>
        <w:ind w:left="720"/>
        <w:rPr>
          <w:rFonts w:eastAsia="Arial"/>
          <w:color w:val="auto"/>
          <w:sz w:val="22"/>
          <w:szCs w:val="22"/>
        </w:rPr>
      </w:pPr>
    </w:p>
    <w:p w14:paraId="735A16FE" w14:textId="3FF67298" w:rsidR="009C1207" w:rsidRDefault="00A60BBD" w:rsidP="009C1207">
      <w:pPr>
        <w:pStyle w:val="Default"/>
        <w:ind w:left="720"/>
        <w:rPr>
          <w:rFonts w:eastAsia="Arial"/>
          <w:color w:val="auto"/>
          <w:sz w:val="22"/>
          <w:szCs w:val="22"/>
        </w:rPr>
      </w:pPr>
      <w:r>
        <w:rPr>
          <w:rFonts w:eastAsia="Arial"/>
          <w:color w:val="auto"/>
          <w:sz w:val="22"/>
          <w:szCs w:val="22"/>
        </w:rPr>
        <w:t>Deleted</w:t>
      </w:r>
      <w:r w:rsidR="00230936">
        <w:rPr>
          <w:rFonts w:eastAsia="Arial"/>
          <w:color w:val="auto"/>
          <w:sz w:val="22"/>
          <w:szCs w:val="22"/>
        </w:rPr>
        <w:t xml:space="preserve"> sentence:</w:t>
      </w:r>
      <w:r w:rsidR="009A2245" w:rsidRPr="009A2245">
        <w:rPr>
          <w:strike/>
        </w:rPr>
        <w:t xml:space="preserve"> </w:t>
      </w:r>
      <w:r w:rsidR="009A2245" w:rsidRPr="00FA5847">
        <w:rPr>
          <w:strike/>
        </w:rPr>
        <w:t>For more information on project eligibility, see Section II.B. Project Requirements.</w:t>
      </w:r>
      <w:r w:rsidR="00230936">
        <w:rPr>
          <w:rFonts w:eastAsia="Arial"/>
          <w:color w:val="auto"/>
          <w:sz w:val="22"/>
          <w:szCs w:val="22"/>
        </w:rPr>
        <w:t xml:space="preserve"> </w:t>
      </w:r>
    </w:p>
    <w:p w14:paraId="05985DE5" w14:textId="77777777" w:rsidR="003D681A" w:rsidRDefault="003D681A" w:rsidP="009C1207">
      <w:pPr>
        <w:pStyle w:val="Default"/>
        <w:ind w:left="720"/>
        <w:rPr>
          <w:rFonts w:eastAsia="Arial"/>
          <w:color w:val="auto"/>
          <w:sz w:val="22"/>
          <w:szCs w:val="22"/>
        </w:rPr>
      </w:pPr>
    </w:p>
    <w:p w14:paraId="5AE883EF" w14:textId="77777777" w:rsidR="00EF2A6D" w:rsidRDefault="00EF2A6D" w:rsidP="00EF2A6D">
      <w:pPr>
        <w:pStyle w:val="Default"/>
        <w:numPr>
          <w:ilvl w:val="0"/>
          <w:numId w:val="4"/>
        </w:numPr>
        <w:rPr>
          <w:rFonts w:eastAsia="Arial"/>
          <w:color w:val="auto"/>
          <w:sz w:val="22"/>
          <w:szCs w:val="22"/>
        </w:rPr>
      </w:pPr>
      <w:r w:rsidRPr="00FE08B2">
        <w:rPr>
          <w:rFonts w:eastAsia="Arial"/>
          <w:color w:val="auto"/>
          <w:sz w:val="22"/>
          <w:szCs w:val="22"/>
        </w:rPr>
        <w:t>Page 1</w:t>
      </w:r>
      <w:r>
        <w:rPr>
          <w:rFonts w:eastAsia="Arial"/>
          <w:color w:val="auto"/>
          <w:sz w:val="22"/>
          <w:szCs w:val="22"/>
        </w:rPr>
        <w:t>7</w:t>
      </w:r>
      <w:r w:rsidRPr="00FE08B2">
        <w:rPr>
          <w:rFonts w:eastAsia="Arial"/>
          <w:color w:val="auto"/>
          <w:sz w:val="22"/>
          <w:szCs w:val="22"/>
        </w:rPr>
        <w:t>, Section I.E. KEY ACTIVITIES SCHEDULE</w:t>
      </w:r>
      <w:r w:rsidRPr="00634727">
        <w:rPr>
          <w:rFonts w:eastAsia="Arial"/>
          <w:color w:val="auto"/>
          <w:sz w:val="22"/>
          <w:szCs w:val="22"/>
        </w:rPr>
        <w:t>.</w:t>
      </w:r>
    </w:p>
    <w:p w14:paraId="0FF4A2AA" w14:textId="77777777" w:rsidR="00D73BA4" w:rsidRDefault="00D73BA4" w:rsidP="00D73BA4">
      <w:pPr>
        <w:pStyle w:val="ListParagraph"/>
        <w:jc w:val="both"/>
      </w:pPr>
    </w:p>
    <w:tbl>
      <w:tblPr>
        <w:tblStyle w:val="ListTable321"/>
        <w:tblW w:w="9810" w:type="dxa"/>
        <w:tblLayout w:type="fixed"/>
        <w:tblLook w:val="0020" w:firstRow="1" w:lastRow="0" w:firstColumn="0" w:lastColumn="0" w:noHBand="0" w:noVBand="0"/>
      </w:tblPr>
      <w:tblGrid>
        <w:gridCol w:w="5940"/>
        <w:gridCol w:w="2070"/>
        <w:gridCol w:w="1800"/>
      </w:tblGrid>
      <w:tr w:rsidR="00D73BA4" w14:paraId="3C1BFAF6" w14:textId="77777777" w:rsidTr="001D3344">
        <w:trPr>
          <w:cnfStyle w:val="100000000000" w:firstRow="1" w:lastRow="0" w:firstColumn="0" w:lastColumn="0" w:oddVBand="0" w:evenVBand="0" w:oddHBand="0" w:evenHBand="0" w:firstRowFirstColumn="0" w:firstRowLastColumn="0" w:lastRowFirstColumn="0" w:lastRowLastColumn="0"/>
          <w:trHeight w:hRule="exact" w:val="298"/>
          <w:tblHeader/>
        </w:trPr>
        <w:tc>
          <w:tcPr>
            <w:cnfStyle w:val="000010000000" w:firstRow="0" w:lastRow="0" w:firstColumn="0" w:lastColumn="0" w:oddVBand="1" w:evenVBand="0" w:oddHBand="0" w:evenHBand="0" w:firstRowFirstColumn="0" w:firstRowLastColumn="0" w:lastRowFirstColumn="0" w:lastRowLastColumn="0"/>
            <w:tcW w:w="5940" w:type="dxa"/>
            <w:tcBorders>
              <w:top w:val="single" w:sz="4" w:space="0" w:color="000000" w:themeColor="text1"/>
              <w:bottom w:val="nil"/>
            </w:tcBorders>
            <w:shd w:val="clear" w:color="auto" w:fill="BFBFBF" w:themeFill="background1" w:themeFillShade="BF"/>
            <w:hideMark/>
          </w:tcPr>
          <w:p w14:paraId="37111732" w14:textId="77777777" w:rsidR="00D73BA4" w:rsidRDefault="00D73BA4" w:rsidP="001D3344">
            <w:pPr>
              <w:keepNext/>
              <w:keepLines/>
              <w:widowControl w:val="0"/>
              <w:jc w:val="both"/>
              <w:rPr>
                <w:b w:val="0"/>
                <w:szCs w:val="22"/>
              </w:rPr>
            </w:pPr>
            <w:r>
              <w:rPr>
                <w:szCs w:val="22"/>
              </w:rPr>
              <w:t>ACTIVITY</w:t>
            </w:r>
          </w:p>
        </w:tc>
        <w:tc>
          <w:tcPr>
            <w:tcW w:w="2070" w:type="dxa"/>
            <w:tcBorders>
              <w:top w:val="single" w:sz="4" w:space="0" w:color="000000" w:themeColor="text1"/>
              <w:left w:val="nil"/>
              <w:bottom w:val="nil"/>
              <w:right w:val="nil"/>
            </w:tcBorders>
            <w:shd w:val="clear" w:color="auto" w:fill="BFBFBF" w:themeFill="background1" w:themeFillShade="BF"/>
            <w:hideMark/>
          </w:tcPr>
          <w:p w14:paraId="25B39EED" w14:textId="77777777" w:rsidR="00D73BA4" w:rsidRDefault="00D73BA4" w:rsidP="001D3344">
            <w:pPr>
              <w:keepNext/>
              <w:keepLines/>
              <w:widowControl w:val="0"/>
              <w:jc w:val="both"/>
              <w:cnfStyle w:val="100000000000" w:firstRow="1" w:lastRow="0" w:firstColumn="0" w:lastColumn="0" w:oddVBand="0" w:evenVBand="0" w:oddHBand="0" w:evenHBand="0" w:firstRowFirstColumn="0" w:firstRowLastColumn="0" w:lastRowFirstColumn="0" w:lastRowLastColumn="0"/>
              <w:rPr>
                <w:b w:val="0"/>
                <w:szCs w:val="22"/>
              </w:rPr>
            </w:pPr>
            <w:r>
              <w:rPr>
                <w:szCs w:val="22"/>
              </w:rPr>
              <w:t>DATE</w:t>
            </w:r>
          </w:p>
        </w:tc>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000000" w:themeColor="text1"/>
              <w:bottom w:val="nil"/>
            </w:tcBorders>
            <w:shd w:val="clear" w:color="auto" w:fill="BFBFBF" w:themeFill="background1" w:themeFillShade="BF"/>
            <w:hideMark/>
          </w:tcPr>
          <w:p w14:paraId="76E4A1B1" w14:textId="77777777" w:rsidR="00D73BA4" w:rsidRDefault="00D73BA4" w:rsidP="001D3344">
            <w:pPr>
              <w:keepNext/>
              <w:keepLines/>
              <w:widowControl w:val="0"/>
              <w:jc w:val="both"/>
              <w:rPr>
                <w:b w:val="0"/>
                <w:szCs w:val="22"/>
              </w:rPr>
            </w:pPr>
            <w:r>
              <w:t>TIME</w:t>
            </w:r>
          </w:p>
        </w:tc>
      </w:tr>
      <w:tr w:rsidR="00D73BA4" w14:paraId="50E87A27" w14:textId="77777777" w:rsidTr="001D3344">
        <w:trPr>
          <w:cnfStyle w:val="000000100000" w:firstRow="0" w:lastRow="0" w:firstColumn="0" w:lastColumn="0" w:oddVBand="0" w:evenVBand="0" w:oddHBand="1" w:evenHBand="0" w:firstRowFirstColumn="0" w:firstRowLastColumn="0" w:lastRowFirstColumn="0" w:lastRowLastColumn="0"/>
          <w:trHeight w:hRule="exact" w:val="577"/>
        </w:trPr>
        <w:tc>
          <w:tcPr>
            <w:cnfStyle w:val="000010000000" w:firstRow="0" w:lastRow="0" w:firstColumn="0" w:lastColumn="0" w:oddVBand="1" w:evenVBand="0" w:oddHBand="0" w:evenHBand="0" w:firstRowFirstColumn="0" w:firstRowLastColumn="0" w:lastRowFirstColumn="0" w:lastRowLastColumn="0"/>
            <w:tcW w:w="5940" w:type="dxa"/>
            <w:hideMark/>
          </w:tcPr>
          <w:p w14:paraId="18778C5B" w14:textId="77777777" w:rsidR="00D73BA4" w:rsidRDefault="00D73BA4" w:rsidP="001D3344">
            <w:pPr>
              <w:keepNext/>
              <w:keepLines/>
              <w:widowControl w:val="0"/>
              <w:jc w:val="both"/>
              <w:rPr>
                <w:szCs w:val="22"/>
              </w:rPr>
            </w:pPr>
            <w:r>
              <w:rPr>
                <w:szCs w:val="22"/>
              </w:rPr>
              <w:t>Solicitation Release</w:t>
            </w:r>
          </w:p>
        </w:tc>
        <w:tc>
          <w:tcPr>
            <w:tcW w:w="2070" w:type="dxa"/>
            <w:tcBorders>
              <w:left w:val="nil"/>
              <w:right w:val="nil"/>
            </w:tcBorders>
            <w:hideMark/>
          </w:tcPr>
          <w:p w14:paraId="3D50427F" w14:textId="77777777" w:rsidR="00D73BA4" w:rsidRPr="00CF60FB" w:rsidRDefault="00D73BA4" w:rsidP="001D3344">
            <w:pPr>
              <w:keepNext/>
              <w:keepLines/>
              <w:widowControl w:val="0"/>
              <w:cnfStyle w:val="000000100000" w:firstRow="0" w:lastRow="0" w:firstColumn="0" w:lastColumn="0" w:oddVBand="0" w:evenVBand="0" w:oddHBand="1" w:evenHBand="0" w:firstRowFirstColumn="0" w:firstRowLastColumn="0" w:lastRowFirstColumn="0" w:lastRowLastColumn="0"/>
            </w:pPr>
            <w:r>
              <w:t>June 5, 2026</w:t>
            </w:r>
          </w:p>
        </w:tc>
        <w:tc>
          <w:tcPr>
            <w:cnfStyle w:val="000010000000" w:firstRow="0" w:lastRow="0" w:firstColumn="0" w:lastColumn="0" w:oddVBand="1" w:evenVBand="0" w:oddHBand="0" w:evenHBand="0" w:firstRowFirstColumn="0" w:firstRowLastColumn="0" w:lastRowFirstColumn="0" w:lastRowLastColumn="0"/>
            <w:tcW w:w="1800" w:type="dxa"/>
          </w:tcPr>
          <w:p w14:paraId="4B13C7E5" w14:textId="77777777" w:rsidR="00D73BA4" w:rsidRDefault="00D73BA4" w:rsidP="001D3344">
            <w:pPr>
              <w:keepNext/>
              <w:keepLines/>
              <w:widowControl w:val="0"/>
              <w:jc w:val="both"/>
              <w:rPr>
                <w:color w:val="0070C0"/>
                <w:szCs w:val="22"/>
              </w:rPr>
            </w:pPr>
          </w:p>
        </w:tc>
      </w:tr>
      <w:tr w:rsidR="00D73BA4" w14:paraId="272833FD" w14:textId="77777777" w:rsidTr="001D3344">
        <w:trPr>
          <w:trHeight w:hRule="exact" w:val="595"/>
        </w:trPr>
        <w:tc>
          <w:tcPr>
            <w:cnfStyle w:val="000010000000" w:firstRow="0" w:lastRow="0" w:firstColumn="0" w:lastColumn="0" w:oddVBand="1" w:evenVBand="0" w:oddHBand="0" w:evenHBand="0" w:firstRowFirstColumn="0" w:firstRowLastColumn="0" w:lastRowFirstColumn="0" w:lastRowLastColumn="0"/>
            <w:tcW w:w="5940" w:type="dxa"/>
            <w:tcBorders>
              <w:top w:val="nil"/>
              <w:bottom w:val="nil"/>
            </w:tcBorders>
            <w:hideMark/>
          </w:tcPr>
          <w:p w14:paraId="01A2FB78" w14:textId="77777777" w:rsidR="00D73BA4" w:rsidRDefault="00D73BA4" w:rsidP="001D3344">
            <w:pPr>
              <w:keepNext/>
              <w:keepLines/>
              <w:widowControl w:val="0"/>
              <w:jc w:val="both"/>
              <w:rPr>
                <w:b/>
                <w:szCs w:val="22"/>
              </w:rPr>
            </w:pPr>
            <w:r>
              <w:rPr>
                <w:b/>
                <w:szCs w:val="22"/>
              </w:rPr>
              <w:t>Pre-Application Workshop</w:t>
            </w:r>
          </w:p>
        </w:tc>
        <w:tc>
          <w:tcPr>
            <w:tcW w:w="2070" w:type="dxa"/>
            <w:tcBorders>
              <w:top w:val="nil"/>
              <w:left w:val="nil"/>
              <w:bottom w:val="nil"/>
              <w:right w:val="nil"/>
            </w:tcBorders>
            <w:hideMark/>
          </w:tcPr>
          <w:p w14:paraId="6495E124" w14:textId="77777777" w:rsidR="00D73BA4" w:rsidRPr="00CF60FB" w:rsidRDefault="00D73BA4" w:rsidP="001D3344">
            <w:pPr>
              <w:keepNext/>
              <w:keepLines/>
              <w:widowControl w:val="0"/>
              <w:cnfStyle w:val="000000000000" w:firstRow="0" w:lastRow="0" w:firstColumn="0" w:lastColumn="0" w:oddVBand="0" w:evenVBand="0" w:oddHBand="0" w:evenHBand="0" w:firstRowFirstColumn="0" w:firstRowLastColumn="0" w:lastRowFirstColumn="0" w:lastRowLastColumn="0"/>
              <w:rPr>
                <w:b/>
              </w:rPr>
            </w:pPr>
            <w:r w:rsidRPr="00CF60FB">
              <w:rPr>
                <w:b/>
                <w:bCs/>
              </w:rPr>
              <w:t xml:space="preserve">June </w:t>
            </w:r>
            <w:r>
              <w:rPr>
                <w:b/>
                <w:bCs/>
              </w:rPr>
              <w:t>16</w:t>
            </w:r>
            <w:r w:rsidRPr="00CF60FB">
              <w:rPr>
                <w:b/>
                <w:bCs/>
              </w:rPr>
              <w:t>, 2026</w:t>
            </w:r>
          </w:p>
        </w:tc>
        <w:tc>
          <w:tcPr>
            <w:cnfStyle w:val="000010000000" w:firstRow="0" w:lastRow="0" w:firstColumn="0" w:lastColumn="0" w:oddVBand="1" w:evenVBand="0" w:oddHBand="0" w:evenHBand="0" w:firstRowFirstColumn="0" w:firstRowLastColumn="0" w:lastRowFirstColumn="0" w:lastRowLastColumn="0"/>
            <w:tcW w:w="1800" w:type="dxa"/>
            <w:tcBorders>
              <w:top w:val="nil"/>
              <w:bottom w:val="nil"/>
            </w:tcBorders>
            <w:hideMark/>
          </w:tcPr>
          <w:p w14:paraId="64EB04E8" w14:textId="77777777" w:rsidR="00D73BA4" w:rsidRDefault="00D73BA4" w:rsidP="001D3344">
            <w:pPr>
              <w:keepNext/>
              <w:keepLines/>
              <w:widowControl w:val="0"/>
              <w:jc w:val="both"/>
              <w:rPr>
                <w:b/>
                <w:color w:val="0070C0"/>
                <w:szCs w:val="22"/>
              </w:rPr>
            </w:pPr>
            <w:r>
              <w:rPr>
                <w:b/>
                <w:szCs w:val="22"/>
              </w:rPr>
              <w:t>10:00 a.m.</w:t>
            </w:r>
          </w:p>
        </w:tc>
      </w:tr>
      <w:tr w:rsidR="00D73BA4" w14:paraId="26B1D5CB" w14:textId="77777777" w:rsidTr="001D3344">
        <w:trPr>
          <w:cnfStyle w:val="000000100000" w:firstRow="0" w:lastRow="0" w:firstColumn="0" w:lastColumn="0" w:oddVBand="0" w:evenVBand="0" w:oddHBand="1" w:evenHBand="0" w:firstRowFirstColumn="0" w:firstRowLastColumn="0" w:lastRowFirstColumn="0" w:lastRowLastColumn="0"/>
          <w:trHeight w:hRule="exact" w:val="586"/>
        </w:trPr>
        <w:tc>
          <w:tcPr>
            <w:cnfStyle w:val="000010000000" w:firstRow="0" w:lastRow="0" w:firstColumn="0" w:lastColumn="0" w:oddVBand="1" w:evenVBand="0" w:oddHBand="0" w:evenHBand="0" w:firstRowFirstColumn="0" w:firstRowLastColumn="0" w:lastRowFirstColumn="0" w:lastRowLastColumn="0"/>
            <w:tcW w:w="5940" w:type="dxa"/>
            <w:hideMark/>
          </w:tcPr>
          <w:p w14:paraId="4C5F467A" w14:textId="77777777" w:rsidR="00D73BA4" w:rsidRDefault="00D73BA4" w:rsidP="001D3344">
            <w:pPr>
              <w:keepNext/>
              <w:keepLines/>
              <w:widowControl w:val="0"/>
              <w:jc w:val="both"/>
              <w:rPr>
                <w:b/>
                <w:szCs w:val="22"/>
              </w:rPr>
            </w:pPr>
            <w:r>
              <w:rPr>
                <w:b/>
              </w:rPr>
              <w:t>Deadline for Written Questions</w:t>
            </w:r>
          </w:p>
        </w:tc>
        <w:tc>
          <w:tcPr>
            <w:tcW w:w="2070" w:type="dxa"/>
            <w:tcBorders>
              <w:left w:val="nil"/>
              <w:right w:val="nil"/>
            </w:tcBorders>
            <w:hideMark/>
          </w:tcPr>
          <w:p w14:paraId="7E1FA0CA" w14:textId="77777777" w:rsidR="00D73BA4" w:rsidRPr="00CF60FB" w:rsidRDefault="00D73BA4" w:rsidP="001D3344">
            <w:pPr>
              <w:keepNext/>
              <w:keepLines/>
              <w:widowControl w:val="0"/>
              <w:cnfStyle w:val="000000100000" w:firstRow="0" w:lastRow="0" w:firstColumn="0" w:lastColumn="0" w:oddVBand="0" w:evenVBand="0" w:oddHBand="1" w:evenHBand="0" w:firstRowFirstColumn="0" w:firstRowLastColumn="0" w:lastRowFirstColumn="0" w:lastRowLastColumn="0"/>
              <w:rPr>
                <w:b/>
              </w:rPr>
            </w:pPr>
            <w:r w:rsidRPr="00CF60FB">
              <w:rPr>
                <w:b/>
                <w:bCs/>
              </w:rPr>
              <w:t xml:space="preserve">June </w:t>
            </w:r>
            <w:r>
              <w:rPr>
                <w:b/>
                <w:bCs/>
              </w:rPr>
              <w:t>23</w:t>
            </w:r>
            <w:r w:rsidRPr="00CF60FB">
              <w:rPr>
                <w:b/>
                <w:bCs/>
              </w:rPr>
              <w:t>, 2026</w:t>
            </w:r>
          </w:p>
        </w:tc>
        <w:tc>
          <w:tcPr>
            <w:cnfStyle w:val="000010000000" w:firstRow="0" w:lastRow="0" w:firstColumn="0" w:lastColumn="0" w:oddVBand="1" w:evenVBand="0" w:oddHBand="0" w:evenHBand="0" w:firstRowFirstColumn="0" w:firstRowLastColumn="0" w:lastRowFirstColumn="0" w:lastRowLastColumn="0"/>
            <w:tcW w:w="1800" w:type="dxa"/>
            <w:hideMark/>
          </w:tcPr>
          <w:p w14:paraId="1E6869DC" w14:textId="77777777" w:rsidR="00D73BA4" w:rsidRDefault="00D73BA4" w:rsidP="001D3344">
            <w:pPr>
              <w:keepNext/>
              <w:keepLines/>
              <w:widowControl w:val="0"/>
              <w:jc w:val="both"/>
              <w:rPr>
                <w:b/>
                <w:color w:val="0070C0"/>
                <w:szCs w:val="22"/>
              </w:rPr>
            </w:pPr>
            <w:r>
              <w:rPr>
                <w:b/>
                <w:szCs w:val="22"/>
              </w:rPr>
              <w:t>5:00 p.m.</w:t>
            </w:r>
          </w:p>
        </w:tc>
      </w:tr>
      <w:tr w:rsidR="00D73BA4" w14:paraId="6F550E89" w14:textId="77777777" w:rsidTr="001D3344">
        <w:trPr>
          <w:trHeight w:hRule="exact" w:val="613"/>
        </w:trPr>
        <w:tc>
          <w:tcPr>
            <w:cnfStyle w:val="000010000000" w:firstRow="0" w:lastRow="0" w:firstColumn="0" w:lastColumn="0" w:oddVBand="1" w:evenVBand="0" w:oddHBand="0" w:evenHBand="0" w:firstRowFirstColumn="0" w:firstRowLastColumn="0" w:lastRowFirstColumn="0" w:lastRowLastColumn="0"/>
            <w:tcW w:w="5940" w:type="dxa"/>
            <w:tcBorders>
              <w:top w:val="nil"/>
              <w:bottom w:val="nil"/>
            </w:tcBorders>
            <w:hideMark/>
          </w:tcPr>
          <w:p w14:paraId="0F63A16B" w14:textId="77777777" w:rsidR="00D73BA4" w:rsidRDefault="00D73BA4" w:rsidP="001D3344">
            <w:pPr>
              <w:widowControl w:val="0"/>
              <w:jc w:val="both"/>
              <w:rPr>
                <w:szCs w:val="22"/>
              </w:rPr>
            </w:pPr>
            <w:r>
              <w:rPr>
                <w:szCs w:val="22"/>
              </w:rPr>
              <w:t xml:space="preserve">Anticipated Distribution of Questions and Answers </w:t>
            </w:r>
          </w:p>
        </w:tc>
        <w:tc>
          <w:tcPr>
            <w:tcW w:w="2070" w:type="dxa"/>
            <w:tcBorders>
              <w:top w:val="nil"/>
              <w:left w:val="nil"/>
              <w:bottom w:val="nil"/>
              <w:right w:val="nil"/>
            </w:tcBorders>
            <w:hideMark/>
          </w:tcPr>
          <w:p w14:paraId="7C344316" w14:textId="53DF51E4" w:rsidR="00D73BA4" w:rsidRPr="00CF60FB" w:rsidRDefault="00D73BA4" w:rsidP="001D3344">
            <w:pPr>
              <w:keepNext/>
              <w:keepLines/>
              <w:widowControl w:val="0"/>
              <w:cnfStyle w:val="000000000000" w:firstRow="0" w:lastRow="0" w:firstColumn="0" w:lastColumn="0" w:oddVBand="0" w:evenVBand="0" w:oddHBand="0" w:evenHBand="0" w:firstRowFirstColumn="0" w:firstRowLastColumn="0" w:lastRowFirstColumn="0" w:lastRowLastColumn="0"/>
            </w:pPr>
            <w:r w:rsidRPr="00E779C8">
              <w:rPr>
                <w:strike/>
              </w:rPr>
              <w:t xml:space="preserve">July 23, </w:t>
            </w:r>
            <w:proofErr w:type="gramStart"/>
            <w:r w:rsidRPr="00E779C8">
              <w:rPr>
                <w:strike/>
              </w:rPr>
              <w:t>2026</w:t>
            </w:r>
            <w:proofErr w:type="gramEnd"/>
            <w:r>
              <w:t xml:space="preserve"> </w:t>
            </w:r>
            <w:r w:rsidRPr="00E779C8">
              <w:rPr>
                <w:b/>
                <w:bCs/>
                <w:u w:val="single"/>
              </w:rPr>
              <w:t xml:space="preserve">August </w:t>
            </w:r>
            <w:r w:rsidR="003E3248">
              <w:rPr>
                <w:b/>
                <w:bCs/>
                <w:u w:val="single"/>
              </w:rPr>
              <w:t>24</w:t>
            </w:r>
            <w:r w:rsidRPr="00E779C8">
              <w:rPr>
                <w:b/>
                <w:bCs/>
                <w:u w:val="single"/>
              </w:rPr>
              <w:t>, 2026</w:t>
            </w:r>
          </w:p>
        </w:tc>
        <w:tc>
          <w:tcPr>
            <w:cnfStyle w:val="000010000000" w:firstRow="0" w:lastRow="0" w:firstColumn="0" w:lastColumn="0" w:oddVBand="1" w:evenVBand="0" w:oddHBand="0" w:evenHBand="0" w:firstRowFirstColumn="0" w:firstRowLastColumn="0" w:lastRowFirstColumn="0" w:lastRowLastColumn="0"/>
            <w:tcW w:w="1800" w:type="dxa"/>
            <w:tcBorders>
              <w:top w:val="nil"/>
              <w:bottom w:val="nil"/>
            </w:tcBorders>
          </w:tcPr>
          <w:p w14:paraId="7BFE8C30" w14:textId="77777777" w:rsidR="00D73BA4" w:rsidRDefault="00D73BA4" w:rsidP="001D3344">
            <w:pPr>
              <w:keepNext/>
              <w:keepLines/>
              <w:widowControl w:val="0"/>
              <w:jc w:val="both"/>
              <w:rPr>
                <w:color w:val="0070C0"/>
                <w:szCs w:val="22"/>
              </w:rPr>
            </w:pPr>
          </w:p>
        </w:tc>
      </w:tr>
      <w:tr w:rsidR="00D73BA4" w14:paraId="64DE401C" w14:textId="77777777" w:rsidTr="001D3344">
        <w:trPr>
          <w:cnfStyle w:val="000000100000" w:firstRow="0" w:lastRow="0" w:firstColumn="0" w:lastColumn="0" w:oddVBand="0" w:evenVBand="0" w:oddHBand="1" w:evenHBand="0" w:firstRowFirstColumn="0" w:firstRowLastColumn="0" w:lastRowFirstColumn="0" w:lastRowLastColumn="0"/>
          <w:trHeight w:hRule="exact" w:val="892"/>
        </w:trPr>
        <w:tc>
          <w:tcPr>
            <w:cnfStyle w:val="000010000000" w:firstRow="0" w:lastRow="0" w:firstColumn="0" w:lastColumn="0" w:oddVBand="1" w:evenVBand="0" w:oddHBand="0" w:evenHBand="0" w:firstRowFirstColumn="0" w:firstRowLastColumn="0" w:lastRowFirstColumn="0" w:lastRowLastColumn="0"/>
            <w:tcW w:w="5940" w:type="dxa"/>
            <w:hideMark/>
          </w:tcPr>
          <w:p w14:paraId="2D1B9CC6" w14:textId="77777777" w:rsidR="00D73BA4" w:rsidRDefault="00D73BA4" w:rsidP="001D3344">
            <w:pPr>
              <w:keepNext/>
              <w:keepLines/>
              <w:widowControl w:val="0"/>
              <w:jc w:val="both"/>
              <w:rPr>
                <w:b/>
                <w:szCs w:val="22"/>
              </w:rPr>
            </w:pPr>
            <w:r>
              <w:rPr>
                <w:b/>
                <w:szCs w:val="22"/>
              </w:rPr>
              <w:lastRenderedPageBreak/>
              <w:t>Support for Application Submission in ECAMS</w:t>
            </w:r>
          </w:p>
        </w:tc>
        <w:tc>
          <w:tcPr>
            <w:tcW w:w="2070" w:type="dxa"/>
            <w:tcBorders>
              <w:left w:val="nil"/>
              <w:right w:val="nil"/>
            </w:tcBorders>
            <w:hideMark/>
          </w:tcPr>
          <w:p w14:paraId="175A2D47" w14:textId="77777777" w:rsidR="00D73BA4" w:rsidRPr="00CF60FB" w:rsidRDefault="00D73BA4" w:rsidP="001D3344">
            <w:pPr>
              <w:keepNext/>
              <w:keepLines/>
              <w:widowControl w:val="0"/>
              <w:cnfStyle w:val="000000100000" w:firstRow="0" w:lastRow="0" w:firstColumn="0" w:lastColumn="0" w:oddVBand="0" w:evenVBand="0" w:oddHBand="1" w:evenHBand="0" w:firstRowFirstColumn="0" w:firstRowLastColumn="0" w:lastRowFirstColumn="0" w:lastRowLastColumn="0"/>
              <w:rPr>
                <w:b/>
              </w:rPr>
            </w:pPr>
            <w:r w:rsidRPr="00651F74">
              <w:rPr>
                <w:b/>
                <w:bCs/>
                <w:strike/>
              </w:rPr>
              <w:t>August 19</w:t>
            </w:r>
            <w:r w:rsidRPr="00651F74">
              <w:rPr>
                <w:b/>
                <w:strike/>
              </w:rPr>
              <w:t xml:space="preserve">, </w:t>
            </w:r>
            <w:proofErr w:type="gramStart"/>
            <w:r w:rsidRPr="00651F74">
              <w:rPr>
                <w:b/>
                <w:strike/>
              </w:rPr>
              <w:t>2026</w:t>
            </w:r>
            <w:proofErr w:type="gramEnd"/>
            <w:r>
              <w:rPr>
                <w:b/>
              </w:rPr>
              <w:t xml:space="preserve"> </w:t>
            </w:r>
            <w:r w:rsidRPr="00651F74">
              <w:rPr>
                <w:b/>
                <w:u w:val="single"/>
              </w:rPr>
              <w:t>September 18, 2026</w:t>
            </w:r>
          </w:p>
        </w:tc>
        <w:tc>
          <w:tcPr>
            <w:cnfStyle w:val="000010000000" w:firstRow="0" w:lastRow="0" w:firstColumn="0" w:lastColumn="0" w:oddVBand="1" w:evenVBand="0" w:oddHBand="0" w:evenHBand="0" w:firstRowFirstColumn="0" w:firstRowLastColumn="0" w:lastRowFirstColumn="0" w:lastRowLastColumn="0"/>
            <w:tcW w:w="1800" w:type="dxa"/>
            <w:hideMark/>
          </w:tcPr>
          <w:p w14:paraId="7987ABFF" w14:textId="77777777" w:rsidR="00D73BA4" w:rsidRDefault="00D73BA4" w:rsidP="001D3344">
            <w:pPr>
              <w:keepNext/>
              <w:keepLines/>
              <w:widowControl w:val="0"/>
              <w:jc w:val="both"/>
              <w:rPr>
                <w:b/>
                <w:szCs w:val="22"/>
              </w:rPr>
            </w:pPr>
            <w:r>
              <w:rPr>
                <w:b/>
              </w:rPr>
              <w:t>5:00 p.m.</w:t>
            </w:r>
          </w:p>
        </w:tc>
      </w:tr>
      <w:tr w:rsidR="00D73BA4" w14:paraId="3DDA3B6C" w14:textId="77777777" w:rsidTr="001D3344">
        <w:trPr>
          <w:trHeight w:hRule="exact" w:val="820"/>
        </w:trPr>
        <w:tc>
          <w:tcPr>
            <w:cnfStyle w:val="000010000000" w:firstRow="0" w:lastRow="0" w:firstColumn="0" w:lastColumn="0" w:oddVBand="1" w:evenVBand="0" w:oddHBand="0" w:evenHBand="0" w:firstRowFirstColumn="0" w:firstRowLastColumn="0" w:lastRowFirstColumn="0" w:lastRowLastColumn="0"/>
            <w:tcW w:w="5940" w:type="dxa"/>
            <w:tcBorders>
              <w:top w:val="nil"/>
              <w:bottom w:val="nil"/>
            </w:tcBorders>
            <w:hideMark/>
          </w:tcPr>
          <w:p w14:paraId="3D4E505B" w14:textId="77777777" w:rsidR="00D73BA4" w:rsidRDefault="00D73BA4" w:rsidP="001D3344">
            <w:pPr>
              <w:keepNext/>
              <w:keepLines/>
              <w:widowControl w:val="0"/>
              <w:jc w:val="both"/>
              <w:rPr>
                <w:b/>
                <w:szCs w:val="22"/>
              </w:rPr>
            </w:pPr>
            <w:r>
              <w:rPr>
                <w:b/>
                <w:szCs w:val="22"/>
              </w:rPr>
              <w:t>Deadline to Submit Applications</w:t>
            </w:r>
          </w:p>
        </w:tc>
        <w:tc>
          <w:tcPr>
            <w:tcW w:w="2070" w:type="dxa"/>
            <w:tcBorders>
              <w:top w:val="nil"/>
              <w:left w:val="nil"/>
              <w:bottom w:val="nil"/>
              <w:right w:val="nil"/>
            </w:tcBorders>
            <w:hideMark/>
          </w:tcPr>
          <w:p w14:paraId="006D9944" w14:textId="77777777" w:rsidR="00D73BA4" w:rsidRPr="00CF60FB" w:rsidRDefault="00D73BA4" w:rsidP="001D3344">
            <w:pPr>
              <w:keepNext/>
              <w:keepLines/>
              <w:widowControl w:val="0"/>
              <w:cnfStyle w:val="000000000000" w:firstRow="0" w:lastRow="0" w:firstColumn="0" w:lastColumn="0" w:oddVBand="0" w:evenVBand="0" w:oddHBand="0" w:evenHBand="0" w:firstRowFirstColumn="0" w:firstRowLastColumn="0" w:lastRowFirstColumn="0" w:lastRowLastColumn="0"/>
              <w:rPr>
                <w:b/>
              </w:rPr>
            </w:pPr>
            <w:r w:rsidRPr="00651F74">
              <w:rPr>
                <w:b/>
                <w:bCs/>
                <w:strike/>
              </w:rPr>
              <w:t>August 19,</w:t>
            </w:r>
            <w:r w:rsidRPr="00651F74">
              <w:rPr>
                <w:b/>
                <w:strike/>
              </w:rPr>
              <w:t xml:space="preserve"> </w:t>
            </w:r>
            <w:proofErr w:type="gramStart"/>
            <w:r w:rsidRPr="00651F74">
              <w:rPr>
                <w:b/>
                <w:strike/>
              </w:rPr>
              <w:t>2026</w:t>
            </w:r>
            <w:proofErr w:type="gramEnd"/>
            <w:r>
              <w:rPr>
                <w:b/>
              </w:rPr>
              <w:t xml:space="preserve"> </w:t>
            </w:r>
            <w:r w:rsidRPr="00651F74">
              <w:rPr>
                <w:b/>
                <w:u w:val="single"/>
              </w:rPr>
              <w:t>September 18, 2026</w:t>
            </w:r>
          </w:p>
        </w:tc>
        <w:tc>
          <w:tcPr>
            <w:cnfStyle w:val="000010000000" w:firstRow="0" w:lastRow="0" w:firstColumn="0" w:lastColumn="0" w:oddVBand="1" w:evenVBand="0" w:oddHBand="0" w:evenHBand="0" w:firstRowFirstColumn="0" w:firstRowLastColumn="0" w:lastRowFirstColumn="0" w:lastRowLastColumn="0"/>
            <w:tcW w:w="1800" w:type="dxa"/>
            <w:tcBorders>
              <w:top w:val="nil"/>
              <w:bottom w:val="nil"/>
            </w:tcBorders>
            <w:hideMark/>
          </w:tcPr>
          <w:p w14:paraId="079D6FE4" w14:textId="77777777" w:rsidR="00D73BA4" w:rsidRDefault="00D73BA4" w:rsidP="001D3344">
            <w:pPr>
              <w:keepNext/>
              <w:keepLines/>
              <w:widowControl w:val="0"/>
              <w:jc w:val="both"/>
              <w:rPr>
                <w:color w:val="0070C0"/>
                <w:szCs w:val="22"/>
              </w:rPr>
            </w:pPr>
            <w:r>
              <w:rPr>
                <w:b/>
                <w:szCs w:val="22"/>
              </w:rPr>
              <w:t>11:59 p.m.</w:t>
            </w:r>
          </w:p>
        </w:tc>
      </w:tr>
      <w:tr w:rsidR="00D73BA4" w14:paraId="7A43D055" w14:textId="77777777" w:rsidTr="001D3344">
        <w:trPr>
          <w:cnfStyle w:val="000000100000" w:firstRow="0" w:lastRow="0" w:firstColumn="0" w:lastColumn="0" w:oddVBand="0" w:evenVBand="0" w:oddHBand="1" w:evenHBand="0" w:firstRowFirstColumn="0" w:firstRowLastColumn="0" w:lastRowFirstColumn="0" w:lastRowLastColumn="0"/>
          <w:trHeight w:hRule="exact" w:val="892"/>
        </w:trPr>
        <w:tc>
          <w:tcPr>
            <w:cnfStyle w:val="000010000000" w:firstRow="0" w:lastRow="0" w:firstColumn="0" w:lastColumn="0" w:oddVBand="1" w:evenVBand="0" w:oddHBand="0" w:evenHBand="0" w:firstRowFirstColumn="0" w:firstRowLastColumn="0" w:lastRowFirstColumn="0" w:lastRowLastColumn="0"/>
            <w:tcW w:w="5940" w:type="dxa"/>
            <w:hideMark/>
          </w:tcPr>
          <w:p w14:paraId="7826690C" w14:textId="77777777" w:rsidR="00D73BA4" w:rsidRDefault="00D73BA4" w:rsidP="001D3344">
            <w:pPr>
              <w:keepNext/>
              <w:keepLines/>
              <w:widowControl w:val="0"/>
              <w:jc w:val="both"/>
              <w:rPr>
                <w:szCs w:val="22"/>
              </w:rPr>
            </w:pPr>
            <w:r>
              <w:rPr>
                <w:szCs w:val="22"/>
              </w:rPr>
              <w:t>Anticipated Notice of Proposed Award Posting Date</w:t>
            </w:r>
          </w:p>
        </w:tc>
        <w:tc>
          <w:tcPr>
            <w:tcW w:w="2070" w:type="dxa"/>
            <w:tcBorders>
              <w:left w:val="nil"/>
              <w:right w:val="nil"/>
            </w:tcBorders>
            <w:hideMark/>
          </w:tcPr>
          <w:p w14:paraId="7498EC8A" w14:textId="77777777" w:rsidR="00D73BA4" w:rsidRPr="00CF60FB" w:rsidRDefault="00D73BA4" w:rsidP="001D3344">
            <w:pPr>
              <w:keepNext/>
              <w:keepLines/>
              <w:widowControl w:val="0"/>
              <w:cnfStyle w:val="000000100000" w:firstRow="0" w:lastRow="0" w:firstColumn="0" w:lastColumn="0" w:oddVBand="0" w:evenVBand="0" w:oddHBand="1" w:evenHBand="0" w:firstRowFirstColumn="0" w:firstRowLastColumn="0" w:lastRowFirstColumn="0" w:lastRowLastColumn="0"/>
            </w:pPr>
            <w:r w:rsidRPr="005842F3">
              <w:rPr>
                <w:strike/>
              </w:rPr>
              <w:t xml:space="preserve">September 30, </w:t>
            </w:r>
            <w:proofErr w:type="gramStart"/>
            <w:r w:rsidRPr="005842F3">
              <w:rPr>
                <w:strike/>
              </w:rPr>
              <w:t>2026</w:t>
            </w:r>
            <w:proofErr w:type="gramEnd"/>
            <w:r>
              <w:t xml:space="preserve"> </w:t>
            </w:r>
            <w:r w:rsidRPr="005842F3">
              <w:rPr>
                <w:b/>
                <w:bCs/>
                <w:u w:val="single"/>
              </w:rPr>
              <w:t>October 30, 2026</w:t>
            </w:r>
          </w:p>
        </w:tc>
        <w:tc>
          <w:tcPr>
            <w:cnfStyle w:val="000010000000" w:firstRow="0" w:lastRow="0" w:firstColumn="0" w:lastColumn="0" w:oddVBand="1" w:evenVBand="0" w:oddHBand="0" w:evenHBand="0" w:firstRowFirstColumn="0" w:firstRowLastColumn="0" w:lastRowFirstColumn="0" w:lastRowLastColumn="0"/>
            <w:tcW w:w="1800" w:type="dxa"/>
          </w:tcPr>
          <w:p w14:paraId="29B75BA7" w14:textId="77777777" w:rsidR="00D73BA4" w:rsidRDefault="00D73BA4" w:rsidP="001D3344">
            <w:pPr>
              <w:keepNext/>
              <w:keepLines/>
              <w:widowControl w:val="0"/>
              <w:jc w:val="both"/>
              <w:rPr>
                <w:color w:val="0070C0"/>
                <w:szCs w:val="22"/>
              </w:rPr>
            </w:pPr>
          </w:p>
        </w:tc>
      </w:tr>
      <w:tr w:rsidR="00D73BA4" w14:paraId="3F97001C" w14:textId="77777777" w:rsidTr="001D3344">
        <w:trPr>
          <w:trHeight w:hRule="exact" w:val="604"/>
        </w:trPr>
        <w:tc>
          <w:tcPr>
            <w:cnfStyle w:val="000010000000" w:firstRow="0" w:lastRow="0" w:firstColumn="0" w:lastColumn="0" w:oddVBand="1" w:evenVBand="0" w:oddHBand="0" w:evenHBand="0" w:firstRowFirstColumn="0" w:firstRowLastColumn="0" w:lastRowFirstColumn="0" w:lastRowLastColumn="0"/>
            <w:tcW w:w="5940" w:type="dxa"/>
            <w:tcBorders>
              <w:top w:val="nil"/>
              <w:bottom w:val="nil"/>
            </w:tcBorders>
            <w:hideMark/>
          </w:tcPr>
          <w:p w14:paraId="169C55B3" w14:textId="77777777" w:rsidR="00D73BA4" w:rsidRDefault="00D73BA4" w:rsidP="001D3344">
            <w:pPr>
              <w:widowControl w:val="0"/>
              <w:jc w:val="both"/>
              <w:rPr>
                <w:szCs w:val="22"/>
              </w:rPr>
            </w:pPr>
            <w:r>
              <w:rPr>
                <w:szCs w:val="22"/>
              </w:rPr>
              <w:t>Anticipated CEC Business Meeting Date</w:t>
            </w:r>
          </w:p>
        </w:tc>
        <w:tc>
          <w:tcPr>
            <w:tcW w:w="2070" w:type="dxa"/>
            <w:tcBorders>
              <w:top w:val="nil"/>
              <w:left w:val="nil"/>
              <w:bottom w:val="nil"/>
              <w:right w:val="nil"/>
            </w:tcBorders>
            <w:hideMark/>
          </w:tcPr>
          <w:p w14:paraId="06908195" w14:textId="77777777" w:rsidR="00D73BA4" w:rsidRPr="00CF60FB" w:rsidRDefault="00D73BA4" w:rsidP="001D3344">
            <w:pPr>
              <w:keepNext/>
              <w:keepLines/>
              <w:widowControl w:val="0"/>
              <w:cnfStyle w:val="000000000000" w:firstRow="0" w:lastRow="0" w:firstColumn="0" w:lastColumn="0" w:oddVBand="0" w:evenVBand="0" w:oddHBand="0" w:evenHBand="0" w:firstRowFirstColumn="0" w:firstRowLastColumn="0" w:lastRowFirstColumn="0" w:lastRowLastColumn="0"/>
            </w:pPr>
            <w:r w:rsidRPr="00714E10">
              <w:rPr>
                <w:strike/>
              </w:rPr>
              <w:t xml:space="preserve">December 9, </w:t>
            </w:r>
            <w:proofErr w:type="gramStart"/>
            <w:r w:rsidRPr="00714E10">
              <w:rPr>
                <w:strike/>
              </w:rPr>
              <w:t>2026</w:t>
            </w:r>
            <w:proofErr w:type="gramEnd"/>
            <w:r>
              <w:t xml:space="preserve"> </w:t>
            </w:r>
            <w:r w:rsidRPr="004A1091">
              <w:rPr>
                <w:b/>
                <w:bCs/>
                <w:u w:val="single"/>
              </w:rPr>
              <w:t>January 20, 2027</w:t>
            </w:r>
          </w:p>
        </w:tc>
        <w:tc>
          <w:tcPr>
            <w:cnfStyle w:val="000010000000" w:firstRow="0" w:lastRow="0" w:firstColumn="0" w:lastColumn="0" w:oddVBand="1" w:evenVBand="0" w:oddHBand="0" w:evenHBand="0" w:firstRowFirstColumn="0" w:firstRowLastColumn="0" w:lastRowFirstColumn="0" w:lastRowLastColumn="0"/>
            <w:tcW w:w="1800" w:type="dxa"/>
            <w:tcBorders>
              <w:top w:val="nil"/>
              <w:bottom w:val="nil"/>
            </w:tcBorders>
          </w:tcPr>
          <w:p w14:paraId="70C7E487" w14:textId="77777777" w:rsidR="00D73BA4" w:rsidRDefault="00D73BA4" w:rsidP="001D3344">
            <w:pPr>
              <w:keepNext/>
              <w:keepLines/>
              <w:widowControl w:val="0"/>
              <w:jc w:val="both"/>
              <w:rPr>
                <w:color w:val="0070C0"/>
                <w:szCs w:val="22"/>
              </w:rPr>
            </w:pPr>
          </w:p>
        </w:tc>
      </w:tr>
      <w:tr w:rsidR="00D73BA4" w14:paraId="098C79CD" w14:textId="77777777" w:rsidTr="001D3344">
        <w:trPr>
          <w:cnfStyle w:val="000000100000" w:firstRow="0" w:lastRow="0" w:firstColumn="0" w:lastColumn="0" w:oddVBand="0" w:evenVBand="0" w:oddHBand="1" w:evenHBand="0" w:firstRowFirstColumn="0" w:firstRowLastColumn="0" w:lastRowFirstColumn="0" w:lastRowLastColumn="0"/>
          <w:trHeight w:hRule="exact" w:val="883"/>
        </w:trPr>
        <w:tc>
          <w:tcPr>
            <w:cnfStyle w:val="000010000000" w:firstRow="0" w:lastRow="0" w:firstColumn="0" w:lastColumn="0" w:oddVBand="1" w:evenVBand="0" w:oddHBand="0" w:evenHBand="0" w:firstRowFirstColumn="0" w:firstRowLastColumn="0" w:lastRowFirstColumn="0" w:lastRowLastColumn="0"/>
            <w:tcW w:w="5940" w:type="dxa"/>
            <w:hideMark/>
          </w:tcPr>
          <w:p w14:paraId="1EEC0FC2" w14:textId="77777777" w:rsidR="00D73BA4" w:rsidRDefault="00D73BA4" w:rsidP="001D3344">
            <w:pPr>
              <w:widowControl w:val="0"/>
              <w:jc w:val="both"/>
              <w:rPr>
                <w:szCs w:val="22"/>
              </w:rPr>
            </w:pPr>
            <w:r>
              <w:rPr>
                <w:szCs w:val="22"/>
              </w:rPr>
              <w:t>Anticipated Agreement Start Date</w:t>
            </w:r>
          </w:p>
        </w:tc>
        <w:tc>
          <w:tcPr>
            <w:tcW w:w="2070" w:type="dxa"/>
            <w:tcBorders>
              <w:left w:val="nil"/>
              <w:right w:val="nil"/>
            </w:tcBorders>
            <w:hideMark/>
          </w:tcPr>
          <w:p w14:paraId="61255A4B" w14:textId="77777777" w:rsidR="00D73BA4" w:rsidRPr="00CF60FB" w:rsidRDefault="00D73BA4" w:rsidP="001D3344">
            <w:pPr>
              <w:keepNext/>
              <w:keepLines/>
              <w:widowControl w:val="0"/>
              <w:cnfStyle w:val="000000100000" w:firstRow="0" w:lastRow="0" w:firstColumn="0" w:lastColumn="0" w:oddVBand="0" w:evenVBand="0" w:oddHBand="1" w:evenHBand="0" w:firstRowFirstColumn="0" w:firstRowLastColumn="0" w:lastRowFirstColumn="0" w:lastRowLastColumn="0"/>
            </w:pPr>
            <w:r w:rsidRPr="004A1091">
              <w:rPr>
                <w:strike/>
              </w:rPr>
              <w:t xml:space="preserve">January 18, </w:t>
            </w:r>
            <w:proofErr w:type="gramStart"/>
            <w:r w:rsidRPr="004A1091">
              <w:rPr>
                <w:strike/>
              </w:rPr>
              <w:t>2027</w:t>
            </w:r>
            <w:proofErr w:type="gramEnd"/>
            <w:r>
              <w:t xml:space="preserve"> </w:t>
            </w:r>
            <w:r w:rsidRPr="004A1091">
              <w:rPr>
                <w:b/>
                <w:bCs/>
                <w:u w:val="single"/>
              </w:rPr>
              <w:t>February 15, 2027</w:t>
            </w:r>
          </w:p>
        </w:tc>
        <w:tc>
          <w:tcPr>
            <w:cnfStyle w:val="000010000000" w:firstRow="0" w:lastRow="0" w:firstColumn="0" w:lastColumn="0" w:oddVBand="1" w:evenVBand="0" w:oddHBand="0" w:evenHBand="0" w:firstRowFirstColumn="0" w:firstRowLastColumn="0" w:lastRowFirstColumn="0" w:lastRowLastColumn="0"/>
            <w:tcW w:w="1800" w:type="dxa"/>
          </w:tcPr>
          <w:p w14:paraId="7105E0C3" w14:textId="77777777" w:rsidR="00D73BA4" w:rsidRDefault="00D73BA4" w:rsidP="001D3344">
            <w:pPr>
              <w:keepNext/>
              <w:keepLines/>
              <w:widowControl w:val="0"/>
              <w:jc w:val="both"/>
              <w:rPr>
                <w:color w:val="0070C0"/>
                <w:szCs w:val="22"/>
              </w:rPr>
            </w:pPr>
          </w:p>
        </w:tc>
      </w:tr>
      <w:tr w:rsidR="00D73BA4" w14:paraId="67303CF4" w14:textId="77777777" w:rsidTr="001D3344">
        <w:trPr>
          <w:trHeight w:hRule="exact" w:val="514"/>
        </w:trPr>
        <w:tc>
          <w:tcPr>
            <w:cnfStyle w:val="000010000000" w:firstRow="0" w:lastRow="0" w:firstColumn="0" w:lastColumn="0" w:oddVBand="1" w:evenVBand="0" w:oddHBand="0" w:evenHBand="0" w:firstRowFirstColumn="0" w:firstRowLastColumn="0" w:lastRowFirstColumn="0" w:lastRowLastColumn="0"/>
            <w:tcW w:w="5940" w:type="dxa"/>
            <w:tcBorders>
              <w:top w:val="nil"/>
              <w:bottom w:val="single" w:sz="4" w:space="0" w:color="000000" w:themeColor="text1"/>
            </w:tcBorders>
            <w:hideMark/>
          </w:tcPr>
          <w:p w14:paraId="6D2962BF" w14:textId="77777777" w:rsidR="00D73BA4" w:rsidRDefault="00D73BA4" w:rsidP="001D3344">
            <w:pPr>
              <w:widowControl w:val="0"/>
              <w:jc w:val="both"/>
              <w:rPr>
                <w:szCs w:val="22"/>
              </w:rPr>
            </w:pPr>
            <w:r>
              <w:rPr>
                <w:szCs w:val="22"/>
              </w:rPr>
              <w:t xml:space="preserve">Anticipated Agreement End Date </w:t>
            </w:r>
          </w:p>
        </w:tc>
        <w:tc>
          <w:tcPr>
            <w:tcW w:w="2070" w:type="dxa"/>
            <w:tcBorders>
              <w:top w:val="nil"/>
              <w:left w:val="nil"/>
              <w:bottom w:val="single" w:sz="4" w:space="0" w:color="000000" w:themeColor="text1"/>
              <w:right w:val="nil"/>
            </w:tcBorders>
            <w:hideMark/>
          </w:tcPr>
          <w:p w14:paraId="67BE18D8" w14:textId="77777777" w:rsidR="00D73BA4" w:rsidRPr="00CF60FB" w:rsidRDefault="00D73BA4" w:rsidP="001D3344">
            <w:pPr>
              <w:keepNext/>
              <w:keepLines/>
              <w:widowControl w:val="0"/>
              <w:cnfStyle w:val="000000000000" w:firstRow="0" w:lastRow="0" w:firstColumn="0" w:lastColumn="0" w:oddVBand="0" w:evenVBand="0" w:oddHBand="0" w:evenHBand="0" w:firstRowFirstColumn="0" w:firstRowLastColumn="0" w:lastRowFirstColumn="0" w:lastRowLastColumn="0"/>
              <w:rPr>
                <w:szCs w:val="22"/>
              </w:rPr>
            </w:pPr>
            <w:r w:rsidRPr="00CF60FB">
              <w:rPr>
                <w:szCs w:val="22"/>
              </w:rPr>
              <w:t>March 29, 2030</w:t>
            </w:r>
          </w:p>
        </w:tc>
        <w:tc>
          <w:tcPr>
            <w:cnfStyle w:val="000010000000" w:firstRow="0" w:lastRow="0" w:firstColumn="0" w:lastColumn="0" w:oddVBand="1" w:evenVBand="0" w:oddHBand="0" w:evenHBand="0" w:firstRowFirstColumn="0" w:firstRowLastColumn="0" w:lastRowFirstColumn="0" w:lastRowLastColumn="0"/>
            <w:tcW w:w="1800" w:type="dxa"/>
            <w:tcBorders>
              <w:top w:val="nil"/>
              <w:bottom w:val="single" w:sz="4" w:space="0" w:color="000000" w:themeColor="text1"/>
            </w:tcBorders>
          </w:tcPr>
          <w:p w14:paraId="02CC0032" w14:textId="77777777" w:rsidR="00D73BA4" w:rsidRDefault="00D73BA4" w:rsidP="001D3344">
            <w:pPr>
              <w:keepNext/>
              <w:keepLines/>
              <w:widowControl w:val="0"/>
              <w:jc w:val="both"/>
              <w:rPr>
                <w:color w:val="0070C0"/>
                <w:szCs w:val="22"/>
              </w:rPr>
            </w:pPr>
          </w:p>
        </w:tc>
      </w:tr>
    </w:tbl>
    <w:p w14:paraId="597CB563" w14:textId="77777777" w:rsidR="009C1207" w:rsidRDefault="009C1207" w:rsidP="009C1207">
      <w:pPr>
        <w:pStyle w:val="Default"/>
        <w:rPr>
          <w:rFonts w:eastAsia="Arial"/>
          <w:color w:val="auto"/>
          <w:sz w:val="22"/>
          <w:szCs w:val="22"/>
        </w:rPr>
      </w:pPr>
    </w:p>
    <w:p w14:paraId="2AED514E" w14:textId="625D1D86" w:rsidR="00F01FDC" w:rsidRDefault="00805A02" w:rsidP="00BD7376">
      <w:pPr>
        <w:pStyle w:val="Default"/>
        <w:numPr>
          <w:ilvl w:val="0"/>
          <w:numId w:val="4"/>
        </w:numPr>
        <w:rPr>
          <w:rFonts w:eastAsia="Arial"/>
          <w:color w:val="auto"/>
          <w:sz w:val="22"/>
          <w:szCs w:val="22"/>
        </w:rPr>
      </w:pPr>
      <w:r>
        <w:rPr>
          <w:rFonts w:eastAsia="Arial"/>
          <w:color w:val="auto"/>
          <w:sz w:val="22"/>
          <w:szCs w:val="22"/>
        </w:rPr>
        <w:t>Page 34, Section II</w:t>
      </w:r>
      <w:r w:rsidR="008C5817">
        <w:rPr>
          <w:rFonts w:eastAsia="Arial"/>
          <w:color w:val="auto"/>
          <w:sz w:val="22"/>
          <w:szCs w:val="22"/>
        </w:rPr>
        <w:t>I.</w:t>
      </w:r>
      <w:r>
        <w:rPr>
          <w:rFonts w:eastAsia="Arial"/>
          <w:color w:val="auto"/>
          <w:sz w:val="22"/>
          <w:szCs w:val="22"/>
        </w:rPr>
        <w:t xml:space="preserve">C. Application Content, subsection </w:t>
      </w:r>
      <w:r w:rsidR="007C7D45">
        <w:rPr>
          <w:rFonts w:eastAsia="Arial"/>
          <w:color w:val="auto"/>
          <w:sz w:val="22"/>
          <w:szCs w:val="22"/>
        </w:rPr>
        <w:t>3. Project Narrative Form</w:t>
      </w:r>
      <w:r w:rsidR="00A03F27">
        <w:rPr>
          <w:rFonts w:eastAsia="Arial"/>
          <w:color w:val="auto"/>
          <w:sz w:val="22"/>
          <w:szCs w:val="22"/>
        </w:rPr>
        <w:t xml:space="preserve"> (Attachment 3)</w:t>
      </w:r>
      <w:r w:rsidR="0014313B">
        <w:rPr>
          <w:rFonts w:eastAsia="Arial"/>
          <w:color w:val="auto"/>
          <w:sz w:val="22"/>
          <w:szCs w:val="22"/>
        </w:rPr>
        <w:t>.</w:t>
      </w:r>
    </w:p>
    <w:p w14:paraId="365F6FF2" w14:textId="77777777" w:rsidR="00D73BA4" w:rsidRDefault="00D73BA4" w:rsidP="009251CB">
      <w:pPr>
        <w:pStyle w:val="Default"/>
        <w:ind w:left="720"/>
        <w:rPr>
          <w:rFonts w:eastAsia="Arial"/>
          <w:color w:val="auto"/>
          <w:sz w:val="22"/>
          <w:szCs w:val="22"/>
        </w:rPr>
      </w:pPr>
    </w:p>
    <w:p w14:paraId="7F1BC8E2" w14:textId="570A049A" w:rsidR="009251CB" w:rsidRDefault="009251CB" w:rsidP="009251CB">
      <w:pPr>
        <w:pStyle w:val="Default"/>
        <w:ind w:left="720"/>
        <w:rPr>
          <w:rFonts w:eastAsia="Arial"/>
          <w:color w:val="auto"/>
          <w:sz w:val="22"/>
          <w:szCs w:val="22"/>
        </w:rPr>
      </w:pPr>
      <w:r>
        <w:rPr>
          <w:rFonts w:eastAsia="Arial"/>
          <w:color w:val="auto"/>
          <w:sz w:val="22"/>
          <w:szCs w:val="22"/>
        </w:rPr>
        <w:t xml:space="preserve">Updated: </w:t>
      </w:r>
      <w:r w:rsidR="002725B2" w:rsidRPr="00464341">
        <w:t>This form will include the majority of the applicant’s responses to the Scoring Criteria in Section IV.</w:t>
      </w:r>
      <w:r w:rsidR="002725B2" w:rsidRPr="00464341">
        <w:rPr>
          <w:b/>
          <w:bCs/>
        </w:rPr>
        <w:t xml:space="preserve"> </w:t>
      </w:r>
      <w:r w:rsidR="002725B2" w:rsidRPr="00464341">
        <w:t xml:space="preserve">Evaluation and Award Process, </w:t>
      </w:r>
      <w:r w:rsidR="002725B2" w:rsidRPr="008F780E">
        <w:t>while also addressing Section I.C. Project Focus</w:t>
      </w:r>
      <w:r w:rsidR="002725B2" w:rsidRPr="008F780E">
        <w:rPr>
          <w:strike/>
        </w:rPr>
        <w:t>,</w:t>
      </w:r>
      <w:r w:rsidR="002725B2" w:rsidRPr="008F780E">
        <w:t xml:space="preserve"> </w:t>
      </w:r>
      <w:r w:rsidR="002725B2" w:rsidRPr="008F780E">
        <w:rPr>
          <w:b/>
          <w:bCs/>
          <w:u w:val="single"/>
        </w:rPr>
        <w:t>and</w:t>
      </w:r>
      <w:r w:rsidR="002725B2" w:rsidRPr="008F780E">
        <w:t xml:space="preserve"> Section I.F. Key Project Activities</w:t>
      </w:r>
      <w:r w:rsidR="002725B2" w:rsidRPr="008F780E">
        <w:rPr>
          <w:strike/>
        </w:rPr>
        <w:t>, and Section II.B. Project Requirements</w:t>
      </w:r>
      <w:r w:rsidR="002725B2">
        <w:t>.</w:t>
      </w:r>
    </w:p>
    <w:p w14:paraId="4F255097" w14:textId="77777777" w:rsidR="00416A80" w:rsidRDefault="00416A80" w:rsidP="00416A80">
      <w:pPr>
        <w:pStyle w:val="Default"/>
        <w:ind w:left="720"/>
        <w:rPr>
          <w:rFonts w:eastAsia="Arial"/>
          <w:color w:val="auto"/>
          <w:sz w:val="22"/>
          <w:szCs w:val="22"/>
        </w:rPr>
      </w:pPr>
    </w:p>
    <w:p w14:paraId="30763BE4" w14:textId="423E129E" w:rsidR="00416A80" w:rsidRDefault="002725B2" w:rsidP="00BD7376">
      <w:pPr>
        <w:pStyle w:val="Default"/>
        <w:numPr>
          <w:ilvl w:val="0"/>
          <w:numId w:val="4"/>
        </w:numPr>
        <w:rPr>
          <w:rFonts w:eastAsia="Arial"/>
          <w:color w:val="auto"/>
          <w:sz w:val="22"/>
          <w:szCs w:val="22"/>
        </w:rPr>
      </w:pPr>
      <w:r>
        <w:rPr>
          <w:rFonts w:eastAsia="Arial"/>
          <w:color w:val="auto"/>
          <w:sz w:val="22"/>
          <w:szCs w:val="22"/>
        </w:rPr>
        <w:t>Page 34, Section II</w:t>
      </w:r>
      <w:r w:rsidR="008C5817">
        <w:rPr>
          <w:rFonts w:eastAsia="Arial"/>
          <w:color w:val="auto"/>
          <w:sz w:val="22"/>
          <w:szCs w:val="22"/>
        </w:rPr>
        <w:t>I.</w:t>
      </w:r>
      <w:r>
        <w:rPr>
          <w:rFonts w:eastAsia="Arial"/>
          <w:color w:val="auto"/>
          <w:sz w:val="22"/>
          <w:szCs w:val="22"/>
        </w:rPr>
        <w:t xml:space="preserve">C. Application Content, subsection </w:t>
      </w:r>
      <w:r w:rsidR="008C5817">
        <w:rPr>
          <w:rFonts w:eastAsia="Arial"/>
          <w:color w:val="auto"/>
          <w:sz w:val="22"/>
          <w:szCs w:val="22"/>
        </w:rPr>
        <w:t>5</w:t>
      </w:r>
      <w:r>
        <w:rPr>
          <w:rFonts w:eastAsia="Arial"/>
          <w:color w:val="auto"/>
          <w:sz w:val="22"/>
          <w:szCs w:val="22"/>
        </w:rPr>
        <w:t xml:space="preserve">. </w:t>
      </w:r>
      <w:r w:rsidR="0014313B">
        <w:rPr>
          <w:rFonts w:eastAsia="Arial"/>
          <w:color w:val="auto"/>
          <w:sz w:val="22"/>
          <w:szCs w:val="22"/>
        </w:rPr>
        <w:t xml:space="preserve">Scope of Work Template </w:t>
      </w:r>
      <w:r>
        <w:rPr>
          <w:rFonts w:eastAsia="Arial"/>
          <w:color w:val="auto"/>
          <w:sz w:val="22"/>
          <w:szCs w:val="22"/>
        </w:rPr>
        <w:t xml:space="preserve">(Attachment </w:t>
      </w:r>
      <w:r w:rsidR="0014313B">
        <w:rPr>
          <w:rFonts w:eastAsia="Arial"/>
          <w:color w:val="auto"/>
          <w:sz w:val="22"/>
          <w:szCs w:val="22"/>
        </w:rPr>
        <w:t>5</w:t>
      </w:r>
      <w:r>
        <w:rPr>
          <w:rFonts w:eastAsia="Arial"/>
          <w:color w:val="auto"/>
          <w:sz w:val="22"/>
          <w:szCs w:val="22"/>
        </w:rPr>
        <w:t>)</w:t>
      </w:r>
      <w:r w:rsidR="0014313B">
        <w:rPr>
          <w:rFonts w:eastAsia="Arial"/>
          <w:color w:val="auto"/>
          <w:sz w:val="22"/>
          <w:szCs w:val="22"/>
        </w:rPr>
        <w:t>.</w:t>
      </w:r>
    </w:p>
    <w:p w14:paraId="3DDCE607" w14:textId="77777777" w:rsidR="00D73BA4" w:rsidRDefault="00D73BA4" w:rsidP="00BE5891">
      <w:pPr>
        <w:pStyle w:val="Default"/>
        <w:ind w:left="720"/>
        <w:rPr>
          <w:rFonts w:eastAsia="Arial"/>
          <w:color w:val="auto"/>
          <w:sz w:val="22"/>
          <w:szCs w:val="22"/>
        </w:rPr>
      </w:pPr>
    </w:p>
    <w:p w14:paraId="6861F664" w14:textId="06567541" w:rsidR="00BE5891" w:rsidRDefault="00C14ADF" w:rsidP="00BE5891">
      <w:pPr>
        <w:pStyle w:val="Default"/>
        <w:ind w:left="720"/>
        <w:rPr>
          <w:rFonts w:eastAsia="Arial"/>
          <w:color w:val="auto"/>
          <w:sz w:val="22"/>
          <w:szCs w:val="22"/>
        </w:rPr>
      </w:pPr>
      <w:r>
        <w:rPr>
          <w:rFonts w:eastAsia="Arial"/>
          <w:color w:val="auto"/>
          <w:sz w:val="22"/>
          <w:szCs w:val="22"/>
        </w:rPr>
        <w:t xml:space="preserve">Updated: </w:t>
      </w:r>
      <w:r w:rsidR="00CB2598" w:rsidRPr="00456C6E">
        <w:t xml:space="preserve">Applicants must include a completed Scope of Work for each project, as instructed in the template, and include technical requirements and required products listed in </w:t>
      </w:r>
      <w:r w:rsidR="00CB2598">
        <w:t>Section I.C. Project Focus</w:t>
      </w:r>
      <w:r w:rsidR="00CB2598" w:rsidRPr="000C677D">
        <w:rPr>
          <w:strike/>
        </w:rPr>
        <w:t>,</w:t>
      </w:r>
      <w:r w:rsidR="00CB2598">
        <w:t xml:space="preserve"> </w:t>
      </w:r>
      <w:r w:rsidR="00CB2598" w:rsidRPr="000C677D">
        <w:rPr>
          <w:b/>
          <w:bCs/>
          <w:u w:val="single"/>
        </w:rPr>
        <w:t>and</w:t>
      </w:r>
      <w:r w:rsidR="00CB2598">
        <w:t xml:space="preserve"> </w:t>
      </w:r>
      <w:r w:rsidR="00CB2598" w:rsidRPr="00456C6E">
        <w:t>Section I.F. Key Project Activities</w:t>
      </w:r>
      <w:r w:rsidR="00CB2598" w:rsidRPr="000C677D">
        <w:rPr>
          <w:strike/>
        </w:rPr>
        <w:t>, and Section II.B</w:t>
      </w:r>
      <w:r w:rsidR="00CB2598" w:rsidRPr="000C677D">
        <w:t>.</w:t>
      </w:r>
      <w:r w:rsidR="00CB2598" w:rsidRPr="00456C6E">
        <w:t xml:space="preserve"> The Scope of Work identifies the tasks required to complete the project.</w:t>
      </w:r>
    </w:p>
    <w:p w14:paraId="6CC80F1B" w14:textId="77777777" w:rsidR="00F01FDC" w:rsidRDefault="00F01FDC" w:rsidP="000A06EC">
      <w:pPr>
        <w:pStyle w:val="Default"/>
        <w:ind w:left="720"/>
        <w:rPr>
          <w:rFonts w:eastAsia="Arial"/>
          <w:color w:val="auto"/>
          <w:sz w:val="22"/>
          <w:szCs w:val="22"/>
        </w:rPr>
      </w:pPr>
    </w:p>
    <w:p w14:paraId="11DA8457" w14:textId="7D9E51EC" w:rsidR="00557066" w:rsidRPr="00021071" w:rsidRDefault="004757A6" w:rsidP="00021071">
      <w:pPr>
        <w:pStyle w:val="Heading2"/>
      </w:pPr>
      <w:r w:rsidRPr="00021071">
        <w:t>Attachment 3 Project Narrative Form</w:t>
      </w:r>
    </w:p>
    <w:p w14:paraId="185531A0" w14:textId="77777777" w:rsidR="00557066" w:rsidRDefault="00557066" w:rsidP="00ED0562">
      <w:pPr>
        <w:rPr>
          <w:rFonts w:ascii="Arial" w:eastAsia="Arial" w:hAnsi="Arial" w:cs="Arial"/>
          <w:color w:val="0070C0"/>
          <w:sz w:val="22"/>
          <w:szCs w:val="22"/>
        </w:rPr>
      </w:pPr>
    </w:p>
    <w:p w14:paraId="07C42DD8" w14:textId="77777777" w:rsidR="0028192C" w:rsidRDefault="00715ACA" w:rsidP="00F40D42">
      <w:pPr>
        <w:pStyle w:val="Default"/>
        <w:numPr>
          <w:ilvl w:val="0"/>
          <w:numId w:val="8"/>
        </w:numPr>
        <w:rPr>
          <w:rFonts w:eastAsia="Arial"/>
          <w:color w:val="auto"/>
          <w:sz w:val="22"/>
          <w:szCs w:val="22"/>
        </w:rPr>
      </w:pPr>
      <w:r>
        <w:rPr>
          <w:rFonts w:eastAsia="Arial"/>
          <w:color w:val="auto"/>
          <w:sz w:val="22"/>
          <w:szCs w:val="22"/>
        </w:rPr>
        <w:t xml:space="preserve">Page </w:t>
      </w:r>
      <w:r w:rsidR="00E247BA">
        <w:rPr>
          <w:rFonts w:eastAsia="Arial"/>
          <w:color w:val="auto"/>
          <w:sz w:val="22"/>
          <w:szCs w:val="22"/>
        </w:rPr>
        <w:t>1</w:t>
      </w:r>
      <w:r>
        <w:rPr>
          <w:rFonts w:eastAsia="Arial"/>
          <w:color w:val="auto"/>
          <w:sz w:val="22"/>
          <w:szCs w:val="22"/>
        </w:rPr>
        <w:t xml:space="preserve">, Section </w:t>
      </w:r>
      <w:r w:rsidR="00E247BA">
        <w:rPr>
          <w:rFonts w:eastAsia="Arial"/>
          <w:color w:val="auto"/>
          <w:sz w:val="22"/>
          <w:szCs w:val="22"/>
        </w:rPr>
        <w:t>A. Eligibility Requirements</w:t>
      </w:r>
      <w:r w:rsidR="0028192C">
        <w:rPr>
          <w:rFonts w:eastAsia="Arial"/>
          <w:color w:val="auto"/>
          <w:sz w:val="22"/>
          <w:szCs w:val="22"/>
        </w:rPr>
        <w:t>.</w:t>
      </w:r>
    </w:p>
    <w:p w14:paraId="64DCA56D" w14:textId="77777777" w:rsidR="000A06EC" w:rsidRDefault="000A06EC" w:rsidP="0028192C">
      <w:pPr>
        <w:pStyle w:val="Default"/>
        <w:ind w:left="720"/>
        <w:rPr>
          <w:rFonts w:eastAsia="Arial"/>
          <w:color w:val="auto"/>
          <w:sz w:val="22"/>
          <w:szCs w:val="22"/>
        </w:rPr>
      </w:pPr>
    </w:p>
    <w:p w14:paraId="3A25B372" w14:textId="309525EC" w:rsidR="00715ACA" w:rsidRDefault="00B45150" w:rsidP="0028192C">
      <w:pPr>
        <w:pStyle w:val="Default"/>
        <w:ind w:left="720"/>
        <w:rPr>
          <w:rFonts w:eastAsia="Arial"/>
          <w:color w:val="auto"/>
          <w:sz w:val="22"/>
          <w:szCs w:val="22"/>
        </w:rPr>
      </w:pPr>
      <w:r>
        <w:rPr>
          <w:rFonts w:eastAsia="Arial"/>
          <w:color w:val="auto"/>
          <w:sz w:val="22"/>
          <w:szCs w:val="22"/>
        </w:rPr>
        <w:t xml:space="preserve">Updated: </w:t>
      </w:r>
      <w:r w:rsidR="00BC1847" w:rsidRPr="5A90557B">
        <w:rPr>
          <w:rFonts w:eastAsia="Arial"/>
        </w:rPr>
        <w:t xml:space="preserve">Projects must meet eligibility requirements as stated in the Solicitation Manual (see </w:t>
      </w:r>
      <w:r w:rsidR="00BC1847" w:rsidRPr="00312DC7">
        <w:rPr>
          <w:b/>
          <w:bCs/>
          <w:u w:val="single"/>
        </w:rPr>
        <w:t>Section I.C. Project Focus, Section I.F. Key Project Activities, and</w:t>
      </w:r>
      <w:r w:rsidR="00BC1847" w:rsidRPr="00312DC7">
        <w:rPr>
          <w:rFonts w:eastAsia="Arial"/>
          <w:b/>
          <w:bCs/>
          <w:u w:val="single"/>
        </w:rPr>
        <w:t xml:space="preserve"> </w:t>
      </w:r>
      <w:r w:rsidR="00BC1847" w:rsidRPr="5A90557B">
        <w:rPr>
          <w:rFonts w:eastAsia="Arial"/>
        </w:rPr>
        <w:t xml:space="preserve">Section II.A. Applicant Requirements </w:t>
      </w:r>
      <w:r w:rsidR="00BC1847" w:rsidRPr="00312DC7">
        <w:rPr>
          <w:rFonts w:eastAsia="Arial"/>
          <w:strike/>
        </w:rPr>
        <w:t>and Section II.B. Project Requirements</w:t>
      </w:r>
      <w:r w:rsidR="00BC1847" w:rsidRPr="5A90557B">
        <w:rPr>
          <w:rFonts w:eastAsia="Arial"/>
        </w:rPr>
        <w:t>) to be considered for funding.</w:t>
      </w:r>
    </w:p>
    <w:p w14:paraId="51FEE1B5" w14:textId="77777777" w:rsidR="00715ACA" w:rsidRDefault="00715ACA" w:rsidP="00ED0562">
      <w:pPr>
        <w:rPr>
          <w:rFonts w:ascii="Arial" w:eastAsia="Arial" w:hAnsi="Arial" w:cs="Arial"/>
          <w:color w:val="0070C0"/>
          <w:sz w:val="22"/>
          <w:szCs w:val="22"/>
        </w:rPr>
      </w:pPr>
    </w:p>
    <w:p w14:paraId="55F7CA38" w14:textId="2DC19BFC" w:rsidR="00BC1847" w:rsidRPr="00021071" w:rsidRDefault="00BC1847" w:rsidP="00BC1847">
      <w:pPr>
        <w:pStyle w:val="Heading2"/>
      </w:pPr>
      <w:r w:rsidRPr="00021071">
        <w:lastRenderedPageBreak/>
        <w:t xml:space="preserve">Attachment </w:t>
      </w:r>
      <w:r w:rsidR="00F0439E">
        <w:t>7</w:t>
      </w:r>
      <w:r w:rsidRPr="00021071">
        <w:t xml:space="preserve"> </w:t>
      </w:r>
      <w:r w:rsidR="00F0439E">
        <w:t xml:space="preserve">Budget Forms </w:t>
      </w:r>
    </w:p>
    <w:p w14:paraId="1E15AAFA" w14:textId="77777777" w:rsidR="00BC1847" w:rsidRDefault="00BC1847" w:rsidP="00BC1847">
      <w:pPr>
        <w:rPr>
          <w:rFonts w:ascii="Arial" w:eastAsia="Arial" w:hAnsi="Arial" w:cs="Arial"/>
          <w:color w:val="0070C0"/>
          <w:sz w:val="22"/>
          <w:szCs w:val="22"/>
        </w:rPr>
      </w:pPr>
    </w:p>
    <w:p w14:paraId="404CEA20" w14:textId="6A3ABBC0" w:rsidR="00BC1847" w:rsidRDefault="006A7072" w:rsidP="00BC1847">
      <w:pPr>
        <w:pStyle w:val="Default"/>
        <w:numPr>
          <w:ilvl w:val="0"/>
          <w:numId w:val="8"/>
        </w:numPr>
        <w:rPr>
          <w:rFonts w:eastAsia="Arial"/>
          <w:color w:val="auto"/>
          <w:sz w:val="22"/>
          <w:szCs w:val="22"/>
        </w:rPr>
      </w:pPr>
      <w:r>
        <w:rPr>
          <w:rFonts w:eastAsia="Arial"/>
          <w:color w:val="auto"/>
          <w:sz w:val="22"/>
          <w:szCs w:val="22"/>
        </w:rPr>
        <w:t xml:space="preserve">Replaced the </w:t>
      </w:r>
      <w:r w:rsidR="000F0501">
        <w:rPr>
          <w:rFonts w:eastAsia="Arial"/>
          <w:color w:val="auto"/>
          <w:sz w:val="22"/>
          <w:szCs w:val="22"/>
        </w:rPr>
        <w:t xml:space="preserve">Excel </w:t>
      </w:r>
      <w:r>
        <w:rPr>
          <w:rFonts w:eastAsia="Arial"/>
          <w:color w:val="auto"/>
          <w:sz w:val="22"/>
          <w:szCs w:val="22"/>
        </w:rPr>
        <w:t>Budget</w:t>
      </w:r>
      <w:r w:rsidR="000F0501">
        <w:rPr>
          <w:rFonts w:eastAsia="Arial"/>
          <w:color w:val="auto"/>
          <w:sz w:val="22"/>
          <w:szCs w:val="22"/>
        </w:rPr>
        <w:t xml:space="preserve"> Forms with an updated and more recent budget template that included the following corrections </w:t>
      </w:r>
      <w:r w:rsidR="00A635A2">
        <w:rPr>
          <w:rFonts w:eastAsia="Arial"/>
          <w:color w:val="auto"/>
          <w:sz w:val="22"/>
          <w:szCs w:val="22"/>
        </w:rPr>
        <w:t>to the previous version:</w:t>
      </w:r>
    </w:p>
    <w:p w14:paraId="1017E27F" w14:textId="77777777" w:rsidR="00A635A2" w:rsidRDefault="00A635A2" w:rsidP="003112A6">
      <w:pPr>
        <w:pStyle w:val="Default"/>
        <w:rPr>
          <w:rFonts w:eastAsia="Arial"/>
          <w:color w:val="auto"/>
          <w:sz w:val="22"/>
          <w:szCs w:val="22"/>
        </w:rPr>
      </w:pPr>
    </w:p>
    <w:p w14:paraId="7F58DCCD" w14:textId="64EBC732" w:rsidR="00A635A2" w:rsidRDefault="00A635A2" w:rsidP="00A635A2">
      <w:pPr>
        <w:pStyle w:val="Default"/>
        <w:ind w:left="720"/>
        <w:rPr>
          <w:rFonts w:eastAsia="Arial"/>
          <w:color w:val="auto"/>
          <w:sz w:val="22"/>
          <w:szCs w:val="22"/>
        </w:rPr>
      </w:pPr>
      <w:r>
        <w:rPr>
          <w:rFonts w:eastAsia="Arial"/>
          <w:color w:val="auto"/>
          <w:sz w:val="22"/>
          <w:szCs w:val="22"/>
        </w:rPr>
        <w:t xml:space="preserve">Corrected </w:t>
      </w:r>
      <w:r w:rsidR="001C07A4" w:rsidRPr="001C07A4">
        <w:rPr>
          <w:rFonts w:eastAsia="Arial"/>
          <w:color w:val="auto"/>
          <w:sz w:val="22"/>
          <w:szCs w:val="22"/>
        </w:rPr>
        <w:t xml:space="preserve">Category Budget </w:t>
      </w:r>
      <w:r w:rsidR="004F1BE4">
        <w:rPr>
          <w:rFonts w:eastAsia="Arial"/>
          <w:color w:val="auto"/>
          <w:sz w:val="22"/>
          <w:szCs w:val="22"/>
        </w:rPr>
        <w:t>t</w:t>
      </w:r>
      <w:r w:rsidR="001C07A4" w:rsidRPr="001C07A4">
        <w:rPr>
          <w:rFonts w:eastAsia="Arial"/>
          <w:color w:val="auto"/>
          <w:sz w:val="22"/>
          <w:szCs w:val="22"/>
        </w:rPr>
        <w:t xml:space="preserve">ab </w:t>
      </w:r>
      <w:r>
        <w:rPr>
          <w:rFonts w:eastAsia="Arial"/>
          <w:color w:val="auto"/>
          <w:sz w:val="22"/>
          <w:szCs w:val="22"/>
        </w:rPr>
        <w:t>Cell A6 to enable tab drop down and allow applicants to select Recipient or Subrecipient.</w:t>
      </w:r>
    </w:p>
    <w:p w14:paraId="0F1BAD4C" w14:textId="77777777" w:rsidR="00A635A2" w:rsidRDefault="00A635A2" w:rsidP="00A635A2">
      <w:pPr>
        <w:pStyle w:val="Default"/>
        <w:ind w:left="720"/>
        <w:rPr>
          <w:rFonts w:eastAsia="Arial"/>
          <w:color w:val="auto"/>
          <w:sz w:val="22"/>
          <w:szCs w:val="22"/>
        </w:rPr>
      </w:pPr>
    </w:p>
    <w:p w14:paraId="02E40672" w14:textId="3F1AE892" w:rsidR="00A635A2" w:rsidRDefault="00A635A2" w:rsidP="00A635A2">
      <w:pPr>
        <w:pStyle w:val="Default"/>
        <w:ind w:left="720"/>
        <w:rPr>
          <w:rFonts w:eastAsia="Arial"/>
          <w:color w:val="auto"/>
          <w:sz w:val="22"/>
          <w:szCs w:val="22"/>
        </w:rPr>
      </w:pPr>
      <w:r>
        <w:rPr>
          <w:rFonts w:eastAsia="Arial"/>
          <w:color w:val="auto"/>
          <w:sz w:val="22"/>
          <w:szCs w:val="22"/>
        </w:rPr>
        <w:t xml:space="preserve">Corrected </w:t>
      </w:r>
      <w:r w:rsidR="001C07A4" w:rsidRPr="001C07A4">
        <w:rPr>
          <w:rFonts w:eastAsia="Arial"/>
          <w:color w:val="auto"/>
          <w:sz w:val="22"/>
          <w:szCs w:val="22"/>
        </w:rPr>
        <w:t xml:space="preserve">Category Budget </w:t>
      </w:r>
      <w:r w:rsidR="004F1BE4">
        <w:rPr>
          <w:rFonts w:eastAsia="Arial"/>
          <w:color w:val="auto"/>
          <w:sz w:val="22"/>
          <w:szCs w:val="22"/>
        </w:rPr>
        <w:t>t</w:t>
      </w:r>
      <w:r w:rsidR="001C07A4" w:rsidRPr="001C07A4">
        <w:rPr>
          <w:rFonts w:eastAsia="Arial"/>
          <w:color w:val="auto"/>
          <w:sz w:val="22"/>
          <w:szCs w:val="22"/>
        </w:rPr>
        <w:t xml:space="preserve">ab </w:t>
      </w:r>
      <w:r>
        <w:rPr>
          <w:rFonts w:eastAsia="Arial"/>
          <w:color w:val="auto"/>
          <w:sz w:val="22"/>
          <w:szCs w:val="22"/>
        </w:rPr>
        <w:t>Cell A7 to enable tab drop down and allow applicants to select organization’s California Business Certifications</w:t>
      </w:r>
      <w:r w:rsidR="003112A6">
        <w:rPr>
          <w:rFonts w:eastAsia="Arial"/>
          <w:color w:val="auto"/>
          <w:sz w:val="22"/>
          <w:szCs w:val="22"/>
        </w:rPr>
        <w:t>.</w:t>
      </w:r>
    </w:p>
    <w:p w14:paraId="0CA02B14" w14:textId="77777777" w:rsidR="003112A6" w:rsidRDefault="003112A6" w:rsidP="00A635A2">
      <w:pPr>
        <w:pStyle w:val="Default"/>
        <w:ind w:left="720"/>
        <w:rPr>
          <w:rFonts w:eastAsia="Arial"/>
          <w:color w:val="auto"/>
          <w:sz w:val="22"/>
          <w:szCs w:val="22"/>
        </w:rPr>
      </w:pPr>
    </w:p>
    <w:p w14:paraId="260A1F0B" w14:textId="1D9CDCC3" w:rsidR="00A0027E" w:rsidRDefault="00A0027E" w:rsidP="00A635A2">
      <w:pPr>
        <w:pStyle w:val="Default"/>
        <w:ind w:left="720"/>
        <w:rPr>
          <w:rFonts w:eastAsia="Arial"/>
          <w:color w:val="auto"/>
          <w:sz w:val="22"/>
          <w:szCs w:val="22"/>
        </w:rPr>
      </w:pPr>
      <w:r w:rsidRPr="00A0027E">
        <w:rPr>
          <w:rFonts w:eastAsia="Arial"/>
          <w:color w:val="auto"/>
          <w:sz w:val="22"/>
          <w:szCs w:val="22"/>
        </w:rPr>
        <w:t xml:space="preserve">Corrected Category Budget </w:t>
      </w:r>
      <w:r w:rsidR="004F1BE4">
        <w:rPr>
          <w:rFonts w:eastAsia="Arial"/>
          <w:color w:val="auto"/>
          <w:sz w:val="22"/>
          <w:szCs w:val="22"/>
        </w:rPr>
        <w:t>t</w:t>
      </w:r>
      <w:r w:rsidRPr="00A0027E">
        <w:rPr>
          <w:rFonts w:eastAsia="Arial"/>
          <w:color w:val="auto"/>
          <w:sz w:val="22"/>
          <w:szCs w:val="22"/>
        </w:rPr>
        <w:t>ab Cell B21 format to make it open to edits by applicants</w:t>
      </w:r>
    </w:p>
    <w:p w14:paraId="4AAFC613" w14:textId="77777777" w:rsidR="007D0E77" w:rsidRDefault="007D0E77" w:rsidP="00A635A2">
      <w:pPr>
        <w:pStyle w:val="Default"/>
        <w:ind w:left="720"/>
        <w:rPr>
          <w:rFonts w:eastAsia="Arial"/>
          <w:color w:val="auto"/>
          <w:sz w:val="22"/>
          <w:szCs w:val="22"/>
        </w:rPr>
      </w:pPr>
    </w:p>
    <w:p w14:paraId="69D50F89" w14:textId="68703C65" w:rsidR="007D0E77" w:rsidRDefault="00775933" w:rsidP="00A635A2">
      <w:pPr>
        <w:pStyle w:val="Default"/>
        <w:ind w:left="720"/>
        <w:rPr>
          <w:rFonts w:eastAsia="Arial"/>
          <w:color w:val="auto"/>
          <w:sz w:val="22"/>
          <w:szCs w:val="22"/>
        </w:rPr>
      </w:pPr>
      <w:r>
        <w:rPr>
          <w:rFonts w:eastAsia="Arial"/>
          <w:color w:val="auto"/>
          <w:sz w:val="22"/>
          <w:szCs w:val="22"/>
        </w:rPr>
        <w:t xml:space="preserve">Removed </w:t>
      </w:r>
      <w:r w:rsidR="00235A1A">
        <w:rPr>
          <w:rFonts w:eastAsia="Arial"/>
          <w:color w:val="auto"/>
          <w:sz w:val="22"/>
          <w:szCs w:val="22"/>
        </w:rPr>
        <w:t xml:space="preserve">the </w:t>
      </w:r>
      <w:r w:rsidR="007D0E77">
        <w:rPr>
          <w:rFonts w:eastAsia="Arial"/>
          <w:color w:val="auto"/>
          <w:sz w:val="22"/>
          <w:szCs w:val="22"/>
        </w:rPr>
        <w:t>Distribution of Funds tab</w:t>
      </w:r>
      <w:r w:rsidR="00CC75FD">
        <w:rPr>
          <w:rFonts w:eastAsia="Arial"/>
          <w:color w:val="auto"/>
          <w:sz w:val="22"/>
          <w:szCs w:val="22"/>
        </w:rPr>
        <w:t xml:space="preserve"> </w:t>
      </w:r>
      <w:r w:rsidR="00E678A6">
        <w:rPr>
          <w:rFonts w:eastAsia="Arial"/>
          <w:color w:val="auto"/>
          <w:sz w:val="22"/>
          <w:szCs w:val="22"/>
        </w:rPr>
        <w:t xml:space="preserve">to be </w:t>
      </w:r>
      <w:r w:rsidR="00CC75FD">
        <w:rPr>
          <w:rFonts w:eastAsia="Arial"/>
          <w:color w:val="auto"/>
          <w:sz w:val="22"/>
          <w:szCs w:val="22"/>
        </w:rPr>
        <w:t>a separate</w:t>
      </w:r>
      <w:r w:rsidR="006745C8">
        <w:rPr>
          <w:rFonts w:eastAsia="Arial"/>
          <w:color w:val="auto"/>
          <w:sz w:val="22"/>
          <w:szCs w:val="22"/>
        </w:rPr>
        <w:t xml:space="preserve"> extension of the budget forms (see below). </w:t>
      </w:r>
      <w:r w:rsidR="00C733B5">
        <w:rPr>
          <w:rFonts w:eastAsia="Arial"/>
          <w:color w:val="auto"/>
          <w:sz w:val="22"/>
          <w:szCs w:val="22"/>
        </w:rPr>
        <w:t xml:space="preserve"> </w:t>
      </w:r>
    </w:p>
    <w:p w14:paraId="61BE9508" w14:textId="08B95F98" w:rsidR="00BC1847" w:rsidRDefault="00BC1847" w:rsidP="00BC1847">
      <w:pPr>
        <w:pStyle w:val="Default"/>
        <w:ind w:left="720"/>
        <w:rPr>
          <w:rFonts w:eastAsia="Arial"/>
          <w:color w:val="auto"/>
          <w:sz w:val="22"/>
          <w:szCs w:val="22"/>
        </w:rPr>
      </w:pPr>
    </w:p>
    <w:p w14:paraId="642A3E28" w14:textId="0D11411D" w:rsidR="00093169" w:rsidRDefault="005F6E48" w:rsidP="00093169">
      <w:pPr>
        <w:pStyle w:val="Default"/>
        <w:numPr>
          <w:ilvl w:val="0"/>
          <w:numId w:val="8"/>
        </w:numPr>
        <w:rPr>
          <w:rFonts w:eastAsia="Arial"/>
          <w:color w:val="auto"/>
          <w:sz w:val="22"/>
          <w:szCs w:val="22"/>
        </w:rPr>
      </w:pPr>
      <w:r>
        <w:rPr>
          <w:rFonts w:eastAsia="Arial"/>
          <w:color w:val="auto"/>
          <w:sz w:val="22"/>
          <w:szCs w:val="22"/>
        </w:rPr>
        <w:t xml:space="preserve">Added </w:t>
      </w:r>
      <w:r w:rsidR="00285A9A">
        <w:rPr>
          <w:rFonts w:eastAsia="Arial"/>
          <w:color w:val="auto"/>
          <w:sz w:val="22"/>
          <w:szCs w:val="22"/>
        </w:rPr>
        <w:t xml:space="preserve">as </w:t>
      </w:r>
      <w:r w:rsidR="00841C09">
        <w:rPr>
          <w:rFonts w:eastAsia="Arial"/>
          <w:color w:val="auto"/>
          <w:sz w:val="22"/>
          <w:szCs w:val="22"/>
        </w:rPr>
        <w:t xml:space="preserve">part 2 of </w:t>
      </w:r>
      <w:r w:rsidR="00285A9A">
        <w:rPr>
          <w:rFonts w:eastAsia="Arial"/>
          <w:color w:val="auto"/>
          <w:sz w:val="22"/>
          <w:szCs w:val="22"/>
        </w:rPr>
        <w:t xml:space="preserve">the </w:t>
      </w:r>
      <w:r w:rsidR="00841C09">
        <w:rPr>
          <w:rFonts w:eastAsia="Arial"/>
          <w:color w:val="auto"/>
          <w:sz w:val="22"/>
          <w:szCs w:val="22"/>
        </w:rPr>
        <w:t>Budget Forms a separate Excel table exclusively for the Distribution of Funds</w:t>
      </w:r>
      <w:r w:rsidR="00285A9A">
        <w:rPr>
          <w:rFonts w:eastAsia="Arial"/>
          <w:color w:val="auto"/>
          <w:sz w:val="22"/>
          <w:szCs w:val="22"/>
        </w:rPr>
        <w:t xml:space="preserve"> information. </w:t>
      </w:r>
    </w:p>
    <w:p w14:paraId="5D1BB7F6" w14:textId="77777777" w:rsidR="00DD568A" w:rsidRDefault="00DD568A" w:rsidP="00ED0562">
      <w:pPr>
        <w:rPr>
          <w:rFonts w:ascii="Arial" w:eastAsia="Arial" w:hAnsi="Arial" w:cs="Arial"/>
          <w:color w:val="0070C0"/>
          <w:sz w:val="22"/>
          <w:szCs w:val="22"/>
        </w:rPr>
      </w:pPr>
    </w:p>
    <w:p w14:paraId="66CF9118" w14:textId="77777777" w:rsidR="00092255" w:rsidRPr="003139C3" w:rsidRDefault="00092255" w:rsidP="00ED0562">
      <w:pPr>
        <w:rPr>
          <w:rFonts w:ascii="Arial" w:eastAsia="Arial" w:hAnsi="Arial" w:cs="Arial"/>
          <w:color w:val="000000" w:themeColor="text1"/>
          <w:sz w:val="22"/>
          <w:szCs w:val="22"/>
        </w:rPr>
      </w:pPr>
    </w:p>
    <w:p w14:paraId="3514D91B" w14:textId="77777777" w:rsidR="00C31D95" w:rsidRPr="003139C3" w:rsidRDefault="00C31D95" w:rsidP="00ED0562">
      <w:pPr>
        <w:rPr>
          <w:rFonts w:ascii="Arial" w:eastAsia="Arial" w:hAnsi="Arial" w:cs="Arial"/>
          <w:color w:val="000000" w:themeColor="text1"/>
          <w:sz w:val="22"/>
          <w:szCs w:val="22"/>
        </w:rPr>
      </w:pPr>
    </w:p>
    <w:p w14:paraId="68258324" w14:textId="77777777" w:rsidR="00C31D95" w:rsidRPr="00ED0562" w:rsidRDefault="00C31D95" w:rsidP="00ED0562">
      <w:pPr>
        <w:rPr>
          <w:rFonts w:ascii="Arial" w:eastAsia="Arial" w:hAnsi="Arial" w:cs="Arial"/>
          <w:color w:val="0070C0"/>
          <w:sz w:val="22"/>
          <w:szCs w:val="22"/>
        </w:rPr>
      </w:pPr>
    </w:p>
    <w:p w14:paraId="1EEC40D3" w14:textId="3AFD0ADE" w:rsidR="2B229E13" w:rsidRDefault="2B229E13" w:rsidP="2B229E13">
      <w:pPr>
        <w:ind w:left="720"/>
        <w:rPr>
          <w:rFonts w:ascii="Arial" w:eastAsia="Arial" w:hAnsi="Arial" w:cs="Arial"/>
          <w:color w:val="000000" w:themeColor="text1"/>
          <w:sz w:val="22"/>
          <w:szCs w:val="22"/>
        </w:rPr>
      </w:pPr>
    </w:p>
    <w:p w14:paraId="7F1EA2F3" w14:textId="6ABF1A54" w:rsidR="3E480488" w:rsidRPr="00FE08B2" w:rsidRDefault="00A9583F" w:rsidP="2B229E13">
      <w:pPr>
        <w:pStyle w:val="Default"/>
        <w:spacing w:line="259" w:lineRule="auto"/>
        <w:ind w:left="3780"/>
        <w:rPr>
          <w:rFonts w:eastAsia="Arial"/>
          <w:color w:val="auto"/>
          <w:sz w:val="22"/>
          <w:szCs w:val="22"/>
        </w:rPr>
      </w:pPr>
      <w:r>
        <w:rPr>
          <w:rFonts w:eastAsia="Arial"/>
          <w:b/>
          <w:bCs/>
          <w:color w:val="auto"/>
          <w:sz w:val="22"/>
          <w:szCs w:val="22"/>
        </w:rPr>
        <w:t>Brad Worster</w:t>
      </w:r>
    </w:p>
    <w:p w14:paraId="0F217F16" w14:textId="428BCE7F" w:rsidR="3E480488" w:rsidRDefault="3E480488" w:rsidP="2B229E13">
      <w:pPr>
        <w:pStyle w:val="Default"/>
        <w:ind w:left="3780"/>
        <w:rPr>
          <w:rFonts w:eastAsia="Arial"/>
          <w:color w:val="000000" w:themeColor="text1"/>
          <w:sz w:val="22"/>
          <w:szCs w:val="22"/>
        </w:rPr>
      </w:pPr>
      <w:r w:rsidRPr="2B229E13">
        <w:rPr>
          <w:rFonts w:eastAsia="Arial"/>
          <w:b/>
          <w:bCs/>
          <w:color w:val="000000" w:themeColor="text1"/>
          <w:sz w:val="22"/>
          <w:szCs w:val="22"/>
        </w:rPr>
        <w:t>Commission Agreement Officer</w:t>
      </w:r>
    </w:p>
    <w:sectPr w:rsidR="3E480488" w:rsidSect="00433658">
      <w:headerReference w:type="default" r:id="rId11"/>
      <w:footerReference w:type="default" r:id="rId12"/>
      <w:headerReference w:type="first" r:id="rId13"/>
      <w:footerReference w:type="first" r:id="rId14"/>
      <w:pgSz w:w="12240" w:h="15840"/>
      <w:pgMar w:top="2160" w:right="1800" w:bottom="1440" w:left="1800" w:header="36" w:footer="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63104" w14:textId="77777777" w:rsidR="009D033C" w:rsidRDefault="009D033C" w:rsidP="00F86D2B">
      <w:r>
        <w:separator/>
      </w:r>
    </w:p>
  </w:endnote>
  <w:endnote w:type="continuationSeparator" w:id="0">
    <w:p w14:paraId="0ED14BE0" w14:textId="77777777" w:rsidR="009D033C" w:rsidRDefault="009D033C" w:rsidP="00F86D2B">
      <w:r>
        <w:continuationSeparator/>
      </w:r>
    </w:p>
  </w:endnote>
  <w:endnote w:type="continuationNotice" w:id="1">
    <w:p w14:paraId="7411FC03" w14:textId="77777777" w:rsidR="009D033C" w:rsidRDefault="009D03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FCF9C" w14:textId="46A281DD" w:rsidR="4D7C6706" w:rsidRDefault="4D7C6706" w:rsidP="4D7C67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C8CA5" w14:textId="1F81AC6B" w:rsidR="002D11A5" w:rsidRDefault="00E95AA9" w:rsidP="002D11A5">
    <w:pPr>
      <w:pStyle w:val="Footer"/>
      <w:ind w:hanging="1800"/>
    </w:pPr>
    <w:r>
      <w:rPr>
        <w:noProof/>
      </w:rPr>
      <w:drawing>
        <wp:inline distT="0" distB="0" distL="0" distR="0" wp14:anchorId="4CC05A24" wp14:editId="3B78DAB8">
          <wp:extent cx="7762875" cy="1033780"/>
          <wp:effectExtent l="0" t="0" r="9525" b="0"/>
          <wp:docPr id="1795998761" name="Picture 1795998761" descr="energy.ca.gov&#10;715 P Street, Sacramento, CA 95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gif"/>
                  <pic:cNvPicPr/>
                </pic:nvPicPr>
                <pic:blipFill>
                  <a:blip r:embed="rId1">
                    <a:extLst>
                      <a:ext uri="{28A0092B-C50C-407E-A947-70E740481C1C}">
                        <a14:useLocalDpi xmlns:a14="http://schemas.microsoft.com/office/drawing/2010/main" val="0"/>
                      </a:ext>
                    </a:extLst>
                  </a:blip>
                  <a:stretch>
                    <a:fillRect/>
                  </a:stretch>
                </pic:blipFill>
                <pic:spPr>
                  <a:xfrm>
                    <a:off x="0" y="0"/>
                    <a:ext cx="7762875" cy="103378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D7E96" w14:textId="77777777" w:rsidR="009D033C" w:rsidRDefault="009D033C" w:rsidP="00F86D2B">
      <w:r>
        <w:separator/>
      </w:r>
    </w:p>
  </w:footnote>
  <w:footnote w:type="continuationSeparator" w:id="0">
    <w:p w14:paraId="41B1E6D0" w14:textId="77777777" w:rsidR="009D033C" w:rsidRDefault="009D033C" w:rsidP="00F86D2B">
      <w:r>
        <w:continuationSeparator/>
      </w:r>
    </w:p>
  </w:footnote>
  <w:footnote w:type="continuationNotice" w:id="1">
    <w:p w14:paraId="0AC92BC5" w14:textId="77777777" w:rsidR="009D033C" w:rsidRDefault="009D03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DDD2B" w14:textId="77777777" w:rsidR="006649BF" w:rsidRPr="00ED0562" w:rsidRDefault="006649BF" w:rsidP="00E210F6">
    <w:pPr>
      <w:rPr>
        <w:rFonts w:ascii="Arial" w:hAnsi="Arial" w:cs="Arial"/>
        <w:color w:val="365F91" w:themeColor="accent1" w:themeShade="BF"/>
      </w:rPr>
    </w:pPr>
  </w:p>
  <w:p w14:paraId="5ECD66BC" w14:textId="77777777" w:rsidR="006649BF" w:rsidRPr="00ED0562" w:rsidRDefault="006649BF" w:rsidP="00E210F6">
    <w:pPr>
      <w:rPr>
        <w:rFonts w:ascii="Arial" w:hAnsi="Arial" w:cs="Arial"/>
        <w:color w:val="365F91" w:themeColor="accent1" w:themeShade="BF"/>
      </w:rPr>
    </w:pPr>
  </w:p>
  <w:p w14:paraId="3DBE5E8A" w14:textId="77777777" w:rsidR="00433658" w:rsidRPr="00ED0562" w:rsidRDefault="00433658" w:rsidP="00E210F6">
    <w:pPr>
      <w:rPr>
        <w:rFonts w:ascii="Arial" w:hAnsi="Arial" w:cs="Arial"/>
        <w:color w:val="365F91" w:themeColor="accent1" w:themeShade="BF"/>
      </w:rPr>
    </w:pPr>
  </w:p>
  <w:p w14:paraId="2859107E" w14:textId="77777777" w:rsidR="001F3E83" w:rsidRPr="00ED0562" w:rsidRDefault="006649BF" w:rsidP="00290FF8">
    <w:pPr>
      <w:rPr>
        <w:rFonts w:ascii="Arial" w:hAnsi="Arial" w:cs="Arial"/>
        <w:color w:val="365F91" w:themeColor="accent1" w:themeShade="BF"/>
        <w:sz w:val="22"/>
        <w:szCs w:val="22"/>
      </w:rPr>
    </w:pPr>
    <w:r w:rsidRPr="00ED0562">
      <w:rPr>
        <w:rFonts w:ascii="Arial" w:hAnsi="Arial" w:cs="Arial"/>
        <w:color w:val="365F91" w:themeColor="accent1" w:themeShade="BF"/>
        <w:sz w:val="22"/>
        <w:szCs w:val="22"/>
      </w:rPr>
      <w:t>[Date]</w:t>
    </w:r>
  </w:p>
  <w:p w14:paraId="736D9520" w14:textId="48C4D94B" w:rsidR="003E0D2D" w:rsidRPr="001F3E83" w:rsidRDefault="001F3E83" w:rsidP="00290FF8">
    <w:pPr>
      <w:rPr>
        <w:rFonts w:ascii="Arial" w:hAnsi="Arial" w:cs="Arial"/>
        <w:color w:val="4F81BD" w:themeColor="accent1"/>
        <w:sz w:val="22"/>
        <w:szCs w:val="22"/>
      </w:rPr>
    </w:pPr>
    <w:r w:rsidRPr="001F3E83">
      <w:rPr>
        <w:rFonts w:ascii="Arial" w:eastAsiaTheme="majorEastAsia" w:hAnsi="Arial" w:cs="Arial"/>
        <w:noProof/>
        <w:sz w:val="22"/>
        <w:szCs w:val="22"/>
      </w:rPr>
      <w:t xml:space="preserve">Page </w:t>
    </w:r>
    <w:r w:rsidRPr="001F3E83">
      <w:rPr>
        <w:rFonts w:ascii="Arial" w:eastAsiaTheme="majorEastAsia" w:hAnsi="Arial" w:cs="Arial"/>
        <w:noProof/>
        <w:sz w:val="22"/>
        <w:szCs w:val="22"/>
      </w:rPr>
      <w:fldChar w:fldCharType="begin"/>
    </w:r>
    <w:r w:rsidRPr="001F3E83">
      <w:rPr>
        <w:rFonts w:ascii="Arial" w:eastAsiaTheme="majorEastAsia" w:hAnsi="Arial" w:cs="Arial"/>
        <w:noProof/>
        <w:sz w:val="22"/>
        <w:szCs w:val="22"/>
      </w:rPr>
      <w:instrText xml:space="preserve"> PAGE  \* Arabic  \* MERGEFORMAT </w:instrText>
    </w:r>
    <w:r w:rsidRPr="001F3E83">
      <w:rPr>
        <w:rFonts w:ascii="Arial" w:eastAsiaTheme="majorEastAsia" w:hAnsi="Arial" w:cs="Arial"/>
        <w:noProof/>
        <w:sz w:val="22"/>
        <w:szCs w:val="22"/>
      </w:rPr>
      <w:fldChar w:fldCharType="separate"/>
    </w:r>
    <w:r w:rsidRPr="001F3E83">
      <w:rPr>
        <w:rFonts w:ascii="Arial" w:eastAsiaTheme="majorEastAsia" w:hAnsi="Arial" w:cs="Arial"/>
        <w:noProof/>
        <w:sz w:val="22"/>
        <w:szCs w:val="22"/>
      </w:rPr>
      <w:t>1</w:t>
    </w:r>
    <w:r w:rsidRPr="001F3E83">
      <w:rPr>
        <w:rFonts w:ascii="Arial" w:eastAsiaTheme="majorEastAsia" w:hAnsi="Arial" w:cs="Arial"/>
        <w:noProof/>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1044F" w14:textId="77777777" w:rsidR="00C01C97" w:rsidRDefault="00C01C97" w:rsidP="002D11A5">
    <w:pPr>
      <w:pStyle w:val="Header"/>
      <w:ind w:hanging="1800"/>
    </w:pPr>
  </w:p>
  <w:p w14:paraId="0CC19A77" w14:textId="29A27D48" w:rsidR="00E210F6" w:rsidRDefault="00891410" w:rsidP="002D11A5">
    <w:pPr>
      <w:pStyle w:val="Header"/>
      <w:ind w:hanging="1800"/>
    </w:pPr>
    <w:r>
      <w:rPr>
        <w:noProof/>
      </w:rPr>
      <w:drawing>
        <wp:inline distT="0" distB="0" distL="0" distR="0" wp14:anchorId="59ACF5EB" wp14:editId="65978613">
          <wp:extent cx="7465625" cy="978010"/>
          <wp:effectExtent l="0" t="0" r="2540" b="0"/>
          <wp:docPr id="58019542" name="Picture 580195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19542" name="Picture 58019542">
                    <a:extLst>
                      <a:ext uri="{C183D7F6-B498-43B3-948B-1728B52AA6E4}">
                        <adec:decorative xmlns:adec="http://schemas.microsoft.com/office/drawing/2017/decorative" val="1"/>
                      </a:ext>
                    </a:extLst>
                  </pic:cNvPr>
                  <pic:cNvPicPr/>
                </pic:nvPicPr>
                <pic:blipFill>
                  <a:blip r:embed="rId1"/>
                  <a:stretch>
                    <a:fillRect/>
                  </a:stretch>
                </pic:blipFill>
                <pic:spPr>
                  <a:xfrm>
                    <a:off x="0" y="0"/>
                    <a:ext cx="7536182" cy="98725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E0B9A"/>
    <w:multiLevelType w:val="hybridMultilevel"/>
    <w:tmpl w:val="EB70A8DE"/>
    <w:lvl w:ilvl="0" w:tplc="C30A07A0">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4E781B"/>
    <w:multiLevelType w:val="hybridMultilevel"/>
    <w:tmpl w:val="02C0F9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FF14FE0"/>
    <w:multiLevelType w:val="hybridMultilevel"/>
    <w:tmpl w:val="0C1E3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6D34C2"/>
    <w:multiLevelType w:val="hybridMultilevel"/>
    <w:tmpl w:val="80E8BBC4"/>
    <w:lvl w:ilvl="0" w:tplc="04090015">
      <w:start w:val="1"/>
      <w:numFmt w:val="upperLetter"/>
      <w:lvlText w:val="%1."/>
      <w:lvlJc w:val="left"/>
      <w:pPr>
        <w:ind w:left="360" w:hanging="360"/>
      </w:pPr>
    </w:lvl>
    <w:lvl w:ilvl="1" w:tplc="6E6A630E">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12424A8"/>
    <w:multiLevelType w:val="hybridMultilevel"/>
    <w:tmpl w:val="E8BE7386"/>
    <w:lvl w:ilvl="0" w:tplc="E294DE1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066646"/>
    <w:multiLevelType w:val="hybridMultilevel"/>
    <w:tmpl w:val="FFFFFFFF"/>
    <w:lvl w:ilvl="0" w:tplc="76F067DE">
      <w:start w:val="1"/>
      <w:numFmt w:val="bullet"/>
      <w:lvlText w:val=""/>
      <w:lvlJc w:val="left"/>
      <w:pPr>
        <w:ind w:left="720" w:hanging="360"/>
      </w:pPr>
      <w:rPr>
        <w:rFonts w:ascii="Symbol" w:hAnsi="Symbol" w:hint="default"/>
      </w:rPr>
    </w:lvl>
    <w:lvl w:ilvl="1" w:tplc="2C528D98">
      <w:start w:val="1"/>
      <w:numFmt w:val="bullet"/>
      <w:lvlText w:val="o"/>
      <w:lvlJc w:val="left"/>
      <w:pPr>
        <w:ind w:left="1440" w:hanging="360"/>
      </w:pPr>
      <w:rPr>
        <w:rFonts w:ascii="Courier New" w:hAnsi="Courier New" w:hint="default"/>
      </w:rPr>
    </w:lvl>
    <w:lvl w:ilvl="2" w:tplc="905E0DEC">
      <w:start w:val="1"/>
      <w:numFmt w:val="bullet"/>
      <w:lvlText w:val=""/>
      <w:lvlJc w:val="left"/>
      <w:pPr>
        <w:ind w:left="2160" w:hanging="360"/>
      </w:pPr>
      <w:rPr>
        <w:rFonts w:ascii="Wingdings" w:hAnsi="Wingdings" w:hint="default"/>
      </w:rPr>
    </w:lvl>
    <w:lvl w:ilvl="3" w:tplc="8EB64404">
      <w:start w:val="1"/>
      <w:numFmt w:val="bullet"/>
      <w:lvlText w:val=""/>
      <w:lvlJc w:val="left"/>
      <w:pPr>
        <w:ind w:left="2880" w:hanging="360"/>
      </w:pPr>
      <w:rPr>
        <w:rFonts w:ascii="Symbol" w:hAnsi="Symbol" w:hint="default"/>
      </w:rPr>
    </w:lvl>
    <w:lvl w:ilvl="4" w:tplc="98A8F2E2">
      <w:start w:val="1"/>
      <w:numFmt w:val="bullet"/>
      <w:lvlText w:val="o"/>
      <w:lvlJc w:val="left"/>
      <w:pPr>
        <w:ind w:left="3600" w:hanging="360"/>
      </w:pPr>
      <w:rPr>
        <w:rFonts w:ascii="Courier New" w:hAnsi="Courier New" w:hint="default"/>
      </w:rPr>
    </w:lvl>
    <w:lvl w:ilvl="5" w:tplc="8C28739A">
      <w:start w:val="1"/>
      <w:numFmt w:val="bullet"/>
      <w:lvlText w:val=""/>
      <w:lvlJc w:val="left"/>
      <w:pPr>
        <w:ind w:left="4320" w:hanging="360"/>
      </w:pPr>
      <w:rPr>
        <w:rFonts w:ascii="Wingdings" w:hAnsi="Wingdings" w:hint="default"/>
      </w:rPr>
    </w:lvl>
    <w:lvl w:ilvl="6" w:tplc="58204E82">
      <w:start w:val="1"/>
      <w:numFmt w:val="bullet"/>
      <w:lvlText w:val=""/>
      <w:lvlJc w:val="left"/>
      <w:pPr>
        <w:ind w:left="5040" w:hanging="360"/>
      </w:pPr>
      <w:rPr>
        <w:rFonts w:ascii="Symbol" w:hAnsi="Symbol" w:hint="default"/>
      </w:rPr>
    </w:lvl>
    <w:lvl w:ilvl="7" w:tplc="65526A36">
      <w:start w:val="1"/>
      <w:numFmt w:val="bullet"/>
      <w:lvlText w:val="o"/>
      <w:lvlJc w:val="left"/>
      <w:pPr>
        <w:ind w:left="5760" w:hanging="360"/>
      </w:pPr>
      <w:rPr>
        <w:rFonts w:ascii="Courier New" w:hAnsi="Courier New" w:hint="default"/>
      </w:rPr>
    </w:lvl>
    <w:lvl w:ilvl="8" w:tplc="2F842A62">
      <w:start w:val="1"/>
      <w:numFmt w:val="bullet"/>
      <w:lvlText w:val=""/>
      <w:lvlJc w:val="left"/>
      <w:pPr>
        <w:ind w:left="6480" w:hanging="360"/>
      </w:pPr>
      <w:rPr>
        <w:rFonts w:ascii="Wingdings" w:hAnsi="Wingdings" w:hint="default"/>
      </w:rPr>
    </w:lvl>
  </w:abstractNum>
  <w:abstractNum w:abstractNumId="6" w15:restartNumberingAfterBreak="0">
    <w:nsid w:val="6D175716"/>
    <w:multiLevelType w:val="hybridMultilevel"/>
    <w:tmpl w:val="15640F64"/>
    <w:lvl w:ilvl="0" w:tplc="69F098E4">
      <w:start w:val="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0AE1E3E"/>
    <w:multiLevelType w:val="hybridMultilevel"/>
    <w:tmpl w:val="2AE60D46"/>
    <w:lvl w:ilvl="0" w:tplc="83D4DC2E">
      <w:start w:val="1"/>
      <w:numFmt w:val="decimal"/>
      <w:pStyle w:val="HeadingNew1"/>
      <w:lvlText w:val="%1."/>
      <w:lvlJc w:val="left"/>
      <w:pPr>
        <w:ind w:left="450" w:hanging="360"/>
      </w:pPr>
      <w:rPr>
        <w:rFonts w:hint="default"/>
        <w:b/>
        <w:color w:val="auto"/>
      </w:rPr>
    </w:lvl>
    <w:lvl w:ilvl="1" w:tplc="CA40A276">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DC6366"/>
    <w:multiLevelType w:val="hybridMultilevel"/>
    <w:tmpl w:val="0C1E3F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31482644">
    <w:abstractNumId w:val="0"/>
  </w:num>
  <w:num w:numId="2" w16cid:durableId="1682121015">
    <w:abstractNumId w:val="5"/>
  </w:num>
  <w:num w:numId="3" w16cid:durableId="560793807">
    <w:abstractNumId w:val="1"/>
  </w:num>
  <w:num w:numId="4" w16cid:durableId="882331120">
    <w:abstractNumId w:val="2"/>
  </w:num>
  <w:num w:numId="5" w16cid:durableId="305741569">
    <w:abstractNumId w:val="3"/>
  </w:num>
  <w:num w:numId="6" w16cid:durableId="919757368">
    <w:abstractNumId w:val="7"/>
    <w:lvlOverride w:ilvl="0">
      <w:startOverride w:val="1"/>
    </w:lvlOverride>
  </w:num>
  <w:num w:numId="7" w16cid:durableId="348071606">
    <w:abstractNumId w:val="4"/>
  </w:num>
  <w:num w:numId="8" w16cid:durableId="680815049">
    <w:abstractNumId w:val="6"/>
  </w:num>
  <w:num w:numId="9" w16cid:durableId="3878005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UyNjIxMDA0NjOwNDVU0lEKTi0uzszPAykwrAUA5DMOLSwAAAA="/>
  </w:docVars>
  <w:rsids>
    <w:rsidRoot w:val="00F86D2B"/>
    <w:rsid w:val="00015969"/>
    <w:rsid w:val="00017981"/>
    <w:rsid w:val="00021071"/>
    <w:rsid w:val="00022BB3"/>
    <w:rsid w:val="00024F25"/>
    <w:rsid w:val="00026147"/>
    <w:rsid w:val="00027125"/>
    <w:rsid w:val="00032AFB"/>
    <w:rsid w:val="0004461E"/>
    <w:rsid w:val="00050725"/>
    <w:rsid w:val="000540E8"/>
    <w:rsid w:val="000557AC"/>
    <w:rsid w:val="00063B9D"/>
    <w:rsid w:val="00066FD3"/>
    <w:rsid w:val="0006774A"/>
    <w:rsid w:val="00086B97"/>
    <w:rsid w:val="0009064B"/>
    <w:rsid w:val="00092255"/>
    <w:rsid w:val="00093169"/>
    <w:rsid w:val="00093579"/>
    <w:rsid w:val="000A06EC"/>
    <w:rsid w:val="000A6CE7"/>
    <w:rsid w:val="000C16AE"/>
    <w:rsid w:val="000E30A0"/>
    <w:rsid w:val="000E31D6"/>
    <w:rsid w:val="000F0501"/>
    <w:rsid w:val="000F0A3D"/>
    <w:rsid w:val="0010595B"/>
    <w:rsid w:val="00120B76"/>
    <w:rsid w:val="001226E9"/>
    <w:rsid w:val="0012428F"/>
    <w:rsid w:val="00130EB2"/>
    <w:rsid w:val="0014043C"/>
    <w:rsid w:val="0014313B"/>
    <w:rsid w:val="0014731B"/>
    <w:rsid w:val="0015477D"/>
    <w:rsid w:val="001A7FA2"/>
    <w:rsid w:val="001B486F"/>
    <w:rsid w:val="001C07A4"/>
    <w:rsid w:val="001C25CD"/>
    <w:rsid w:val="001D3344"/>
    <w:rsid w:val="001D5701"/>
    <w:rsid w:val="001F3E83"/>
    <w:rsid w:val="001F62F3"/>
    <w:rsid w:val="00203587"/>
    <w:rsid w:val="00226CF2"/>
    <w:rsid w:val="00230936"/>
    <w:rsid w:val="00235167"/>
    <w:rsid w:val="00235A1A"/>
    <w:rsid w:val="00263A43"/>
    <w:rsid w:val="002725B2"/>
    <w:rsid w:val="002747CF"/>
    <w:rsid w:val="00274815"/>
    <w:rsid w:val="00281575"/>
    <w:rsid w:val="0028192C"/>
    <w:rsid w:val="00285A9A"/>
    <w:rsid w:val="00290FF8"/>
    <w:rsid w:val="002A4FFC"/>
    <w:rsid w:val="002A517E"/>
    <w:rsid w:val="002A5F7A"/>
    <w:rsid w:val="002C7E10"/>
    <w:rsid w:val="002D11A5"/>
    <w:rsid w:val="002E571E"/>
    <w:rsid w:val="002E5F7C"/>
    <w:rsid w:val="002F0FE8"/>
    <w:rsid w:val="002F5B23"/>
    <w:rsid w:val="00300FB1"/>
    <w:rsid w:val="00306953"/>
    <w:rsid w:val="00306C82"/>
    <w:rsid w:val="0031118B"/>
    <w:rsid w:val="003112A6"/>
    <w:rsid w:val="003139C3"/>
    <w:rsid w:val="00332A14"/>
    <w:rsid w:val="0034389D"/>
    <w:rsid w:val="003721AE"/>
    <w:rsid w:val="00372825"/>
    <w:rsid w:val="003A3471"/>
    <w:rsid w:val="003A63A9"/>
    <w:rsid w:val="003B6D3E"/>
    <w:rsid w:val="003D060A"/>
    <w:rsid w:val="003D681A"/>
    <w:rsid w:val="003E0AD6"/>
    <w:rsid w:val="003E0D2D"/>
    <w:rsid w:val="003E3248"/>
    <w:rsid w:val="003E404F"/>
    <w:rsid w:val="003F466D"/>
    <w:rsid w:val="003F4982"/>
    <w:rsid w:val="00410AC7"/>
    <w:rsid w:val="00412882"/>
    <w:rsid w:val="00415DE9"/>
    <w:rsid w:val="00416A80"/>
    <w:rsid w:val="00421C72"/>
    <w:rsid w:val="00430859"/>
    <w:rsid w:val="00433658"/>
    <w:rsid w:val="004358A8"/>
    <w:rsid w:val="004379A5"/>
    <w:rsid w:val="00437D5F"/>
    <w:rsid w:val="00441C97"/>
    <w:rsid w:val="004504D5"/>
    <w:rsid w:val="00457312"/>
    <w:rsid w:val="00463274"/>
    <w:rsid w:val="00473743"/>
    <w:rsid w:val="004757A6"/>
    <w:rsid w:val="00475B35"/>
    <w:rsid w:val="00493781"/>
    <w:rsid w:val="004A1AAA"/>
    <w:rsid w:val="004A2E76"/>
    <w:rsid w:val="004A4C18"/>
    <w:rsid w:val="004C6752"/>
    <w:rsid w:val="004D128F"/>
    <w:rsid w:val="004E6FCC"/>
    <w:rsid w:val="004F1BE4"/>
    <w:rsid w:val="004F285A"/>
    <w:rsid w:val="004F3363"/>
    <w:rsid w:val="004F62FA"/>
    <w:rsid w:val="005014F5"/>
    <w:rsid w:val="005100D5"/>
    <w:rsid w:val="00517468"/>
    <w:rsid w:val="00524A66"/>
    <w:rsid w:val="00524EA9"/>
    <w:rsid w:val="00524EB1"/>
    <w:rsid w:val="00525E2C"/>
    <w:rsid w:val="00527817"/>
    <w:rsid w:val="00534797"/>
    <w:rsid w:val="005403D2"/>
    <w:rsid w:val="00551257"/>
    <w:rsid w:val="00552A98"/>
    <w:rsid w:val="005568CA"/>
    <w:rsid w:val="00557066"/>
    <w:rsid w:val="00566D9C"/>
    <w:rsid w:val="005742C5"/>
    <w:rsid w:val="00577D95"/>
    <w:rsid w:val="0059609D"/>
    <w:rsid w:val="005B602A"/>
    <w:rsid w:val="005D0B21"/>
    <w:rsid w:val="005D1906"/>
    <w:rsid w:val="005D46DC"/>
    <w:rsid w:val="005E6FA2"/>
    <w:rsid w:val="005F4841"/>
    <w:rsid w:val="005F6E48"/>
    <w:rsid w:val="00634727"/>
    <w:rsid w:val="006414B9"/>
    <w:rsid w:val="00641E8B"/>
    <w:rsid w:val="00650C79"/>
    <w:rsid w:val="006511D6"/>
    <w:rsid w:val="00654BE4"/>
    <w:rsid w:val="006649BF"/>
    <w:rsid w:val="006745C8"/>
    <w:rsid w:val="00693454"/>
    <w:rsid w:val="006A57AF"/>
    <w:rsid w:val="006A7072"/>
    <w:rsid w:val="006B13F0"/>
    <w:rsid w:val="006C6F2F"/>
    <w:rsid w:val="006C7DC3"/>
    <w:rsid w:val="006D3827"/>
    <w:rsid w:val="006E146A"/>
    <w:rsid w:val="006F6163"/>
    <w:rsid w:val="007134AE"/>
    <w:rsid w:val="00715757"/>
    <w:rsid w:val="00715ACA"/>
    <w:rsid w:val="007211FC"/>
    <w:rsid w:val="00726753"/>
    <w:rsid w:val="00732336"/>
    <w:rsid w:val="0073279A"/>
    <w:rsid w:val="00733B0B"/>
    <w:rsid w:val="00751C0F"/>
    <w:rsid w:val="00761F8B"/>
    <w:rsid w:val="00767D4C"/>
    <w:rsid w:val="00770A85"/>
    <w:rsid w:val="0077265A"/>
    <w:rsid w:val="00775933"/>
    <w:rsid w:val="00777798"/>
    <w:rsid w:val="0078154A"/>
    <w:rsid w:val="007818E0"/>
    <w:rsid w:val="00783717"/>
    <w:rsid w:val="00792BB9"/>
    <w:rsid w:val="007938A3"/>
    <w:rsid w:val="007B472D"/>
    <w:rsid w:val="007C7D45"/>
    <w:rsid w:val="007D0E77"/>
    <w:rsid w:val="007D545A"/>
    <w:rsid w:val="007E2C5F"/>
    <w:rsid w:val="007F0F51"/>
    <w:rsid w:val="00805A02"/>
    <w:rsid w:val="0081533B"/>
    <w:rsid w:val="008239AA"/>
    <w:rsid w:val="00826A42"/>
    <w:rsid w:val="0083054E"/>
    <w:rsid w:val="00841C09"/>
    <w:rsid w:val="00846985"/>
    <w:rsid w:val="008549B2"/>
    <w:rsid w:val="00865CEF"/>
    <w:rsid w:val="00870244"/>
    <w:rsid w:val="00874988"/>
    <w:rsid w:val="00891290"/>
    <w:rsid w:val="00891410"/>
    <w:rsid w:val="008A018C"/>
    <w:rsid w:val="008A4B55"/>
    <w:rsid w:val="008A589C"/>
    <w:rsid w:val="008C264B"/>
    <w:rsid w:val="008C5817"/>
    <w:rsid w:val="008C623A"/>
    <w:rsid w:val="008D05DD"/>
    <w:rsid w:val="008E1433"/>
    <w:rsid w:val="008E3926"/>
    <w:rsid w:val="008E7852"/>
    <w:rsid w:val="008F387A"/>
    <w:rsid w:val="008F7149"/>
    <w:rsid w:val="008F7BB2"/>
    <w:rsid w:val="00902FE0"/>
    <w:rsid w:val="0090646F"/>
    <w:rsid w:val="00910710"/>
    <w:rsid w:val="00917329"/>
    <w:rsid w:val="009251CB"/>
    <w:rsid w:val="00926FC7"/>
    <w:rsid w:val="00927CB3"/>
    <w:rsid w:val="00932C19"/>
    <w:rsid w:val="009407F5"/>
    <w:rsid w:val="00950AF4"/>
    <w:rsid w:val="0095113C"/>
    <w:rsid w:val="00967C8C"/>
    <w:rsid w:val="00974ABA"/>
    <w:rsid w:val="00981552"/>
    <w:rsid w:val="009A1E5B"/>
    <w:rsid w:val="009A2245"/>
    <w:rsid w:val="009B4C17"/>
    <w:rsid w:val="009B7B83"/>
    <w:rsid w:val="009C1207"/>
    <w:rsid w:val="009D033C"/>
    <w:rsid w:val="009D3BC4"/>
    <w:rsid w:val="009E6C35"/>
    <w:rsid w:val="009E754B"/>
    <w:rsid w:val="009F16C6"/>
    <w:rsid w:val="00A0027E"/>
    <w:rsid w:val="00A03F27"/>
    <w:rsid w:val="00A10AFB"/>
    <w:rsid w:val="00A13CEF"/>
    <w:rsid w:val="00A15D66"/>
    <w:rsid w:val="00A15FA8"/>
    <w:rsid w:val="00A17202"/>
    <w:rsid w:val="00A25775"/>
    <w:rsid w:val="00A3384C"/>
    <w:rsid w:val="00A36CF5"/>
    <w:rsid w:val="00A60BBD"/>
    <w:rsid w:val="00A61683"/>
    <w:rsid w:val="00A635A2"/>
    <w:rsid w:val="00A73089"/>
    <w:rsid w:val="00A87C19"/>
    <w:rsid w:val="00A90DC6"/>
    <w:rsid w:val="00A9583F"/>
    <w:rsid w:val="00AA3D54"/>
    <w:rsid w:val="00AB0BFF"/>
    <w:rsid w:val="00AC4E99"/>
    <w:rsid w:val="00AC65AA"/>
    <w:rsid w:val="00AD21FC"/>
    <w:rsid w:val="00AD4ABD"/>
    <w:rsid w:val="00AD4CA3"/>
    <w:rsid w:val="00AD5870"/>
    <w:rsid w:val="00AE05B9"/>
    <w:rsid w:val="00B03AD3"/>
    <w:rsid w:val="00B21424"/>
    <w:rsid w:val="00B413C1"/>
    <w:rsid w:val="00B45150"/>
    <w:rsid w:val="00B45EE3"/>
    <w:rsid w:val="00B56902"/>
    <w:rsid w:val="00B60864"/>
    <w:rsid w:val="00B619B1"/>
    <w:rsid w:val="00B73D14"/>
    <w:rsid w:val="00B80E72"/>
    <w:rsid w:val="00B8276C"/>
    <w:rsid w:val="00B84D31"/>
    <w:rsid w:val="00B906E9"/>
    <w:rsid w:val="00B9151A"/>
    <w:rsid w:val="00BA1317"/>
    <w:rsid w:val="00BA3F4C"/>
    <w:rsid w:val="00BA7FEC"/>
    <w:rsid w:val="00BB09F3"/>
    <w:rsid w:val="00BB5DCD"/>
    <w:rsid w:val="00BC030E"/>
    <w:rsid w:val="00BC1847"/>
    <w:rsid w:val="00BC3908"/>
    <w:rsid w:val="00BC66A0"/>
    <w:rsid w:val="00BD3E7A"/>
    <w:rsid w:val="00BD7376"/>
    <w:rsid w:val="00BE5891"/>
    <w:rsid w:val="00BF71D0"/>
    <w:rsid w:val="00C01C97"/>
    <w:rsid w:val="00C03527"/>
    <w:rsid w:val="00C14ADF"/>
    <w:rsid w:val="00C2336E"/>
    <w:rsid w:val="00C31D95"/>
    <w:rsid w:val="00C41BCC"/>
    <w:rsid w:val="00C46915"/>
    <w:rsid w:val="00C47CE3"/>
    <w:rsid w:val="00C5732A"/>
    <w:rsid w:val="00C573C1"/>
    <w:rsid w:val="00C67037"/>
    <w:rsid w:val="00C705EA"/>
    <w:rsid w:val="00C733B5"/>
    <w:rsid w:val="00C96BDD"/>
    <w:rsid w:val="00CA6B2B"/>
    <w:rsid w:val="00CB2598"/>
    <w:rsid w:val="00CC096A"/>
    <w:rsid w:val="00CC75FD"/>
    <w:rsid w:val="00CF26E9"/>
    <w:rsid w:val="00D03B72"/>
    <w:rsid w:val="00D30581"/>
    <w:rsid w:val="00D32C3D"/>
    <w:rsid w:val="00D33013"/>
    <w:rsid w:val="00D330F3"/>
    <w:rsid w:val="00D431C2"/>
    <w:rsid w:val="00D43B83"/>
    <w:rsid w:val="00D453E7"/>
    <w:rsid w:val="00D573B4"/>
    <w:rsid w:val="00D73BA4"/>
    <w:rsid w:val="00D82252"/>
    <w:rsid w:val="00D900DF"/>
    <w:rsid w:val="00DA0F73"/>
    <w:rsid w:val="00DA287C"/>
    <w:rsid w:val="00DC7AC5"/>
    <w:rsid w:val="00DD0EEF"/>
    <w:rsid w:val="00DD568A"/>
    <w:rsid w:val="00DE6C90"/>
    <w:rsid w:val="00DF26B4"/>
    <w:rsid w:val="00E210F6"/>
    <w:rsid w:val="00E247BA"/>
    <w:rsid w:val="00E465E5"/>
    <w:rsid w:val="00E564CA"/>
    <w:rsid w:val="00E60610"/>
    <w:rsid w:val="00E62715"/>
    <w:rsid w:val="00E67037"/>
    <w:rsid w:val="00E678A6"/>
    <w:rsid w:val="00E84C54"/>
    <w:rsid w:val="00E95AA9"/>
    <w:rsid w:val="00EA6A1E"/>
    <w:rsid w:val="00EA7BDE"/>
    <w:rsid w:val="00EC0D07"/>
    <w:rsid w:val="00ED0562"/>
    <w:rsid w:val="00ED18F1"/>
    <w:rsid w:val="00ED3165"/>
    <w:rsid w:val="00ED61C7"/>
    <w:rsid w:val="00EF2A6D"/>
    <w:rsid w:val="00F01FDC"/>
    <w:rsid w:val="00F0439E"/>
    <w:rsid w:val="00F053EC"/>
    <w:rsid w:val="00F10DFF"/>
    <w:rsid w:val="00F220FC"/>
    <w:rsid w:val="00F22AD4"/>
    <w:rsid w:val="00F40D42"/>
    <w:rsid w:val="00F42B37"/>
    <w:rsid w:val="00F55EC5"/>
    <w:rsid w:val="00F58332"/>
    <w:rsid w:val="00F602D4"/>
    <w:rsid w:val="00F7696E"/>
    <w:rsid w:val="00F86B12"/>
    <w:rsid w:val="00F86D2B"/>
    <w:rsid w:val="00F90F6B"/>
    <w:rsid w:val="00F947AC"/>
    <w:rsid w:val="00F95D8D"/>
    <w:rsid w:val="00F967DF"/>
    <w:rsid w:val="00FC24B9"/>
    <w:rsid w:val="00FE08B2"/>
    <w:rsid w:val="00FE5320"/>
    <w:rsid w:val="00FF7303"/>
    <w:rsid w:val="02E8DBE6"/>
    <w:rsid w:val="03734D72"/>
    <w:rsid w:val="03F18A8C"/>
    <w:rsid w:val="0739FD48"/>
    <w:rsid w:val="0A6D6815"/>
    <w:rsid w:val="0B9C5A50"/>
    <w:rsid w:val="0C59C59D"/>
    <w:rsid w:val="0CDE3617"/>
    <w:rsid w:val="0E078CEC"/>
    <w:rsid w:val="0FF1594D"/>
    <w:rsid w:val="1050A3F8"/>
    <w:rsid w:val="10B3EC9B"/>
    <w:rsid w:val="124005DA"/>
    <w:rsid w:val="1251D4D5"/>
    <w:rsid w:val="13B49FA6"/>
    <w:rsid w:val="1434F42F"/>
    <w:rsid w:val="15E2B012"/>
    <w:rsid w:val="15FC252E"/>
    <w:rsid w:val="169C22FA"/>
    <w:rsid w:val="170407E1"/>
    <w:rsid w:val="1C1F3A18"/>
    <w:rsid w:val="20319798"/>
    <w:rsid w:val="20D70227"/>
    <w:rsid w:val="2407BBC1"/>
    <w:rsid w:val="25B503AF"/>
    <w:rsid w:val="27FE50CF"/>
    <w:rsid w:val="29973678"/>
    <w:rsid w:val="2A0D21D8"/>
    <w:rsid w:val="2B229E13"/>
    <w:rsid w:val="2BCF7C43"/>
    <w:rsid w:val="2D1C3E1B"/>
    <w:rsid w:val="2D47973F"/>
    <w:rsid w:val="2E913E51"/>
    <w:rsid w:val="321EB0B2"/>
    <w:rsid w:val="3340129D"/>
    <w:rsid w:val="33CB7650"/>
    <w:rsid w:val="341112F6"/>
    <w:rsid w:val="376325B6"/>
    <w:rsid w:val="3E480488"/>
    <w:rsid w:val="429C2237"/>
    <w:rsid w:val="45746B23"/>
    <w:rsid w:val="4A5C9BF9"/>
    <w:rsid w:val="4A92CB44"/>
    <w:rsid w:val="4D7C6706"/>
    <w:rsid w:val="4E6316F6"/>
    <w:rsid w:val="4FEF2AFE"/>
    <w:rsid w:val="52521B09"/>
    <w:rsid w:val="537EBC70"/>
    <w:rsid w:val="5489042C"/>
    <w:rsid w:val="5770E9BA"/>
    <w:rsid w:val="5825F6C8"/>
    <w:rsid w:val="59AA3195"/>
    <w:rsid w:val="5BB8EBE2"/>
    <w:rsid w:val="5CEF28DE"/>
    <w:rsid w:val="603108AD"/>
    <w:rsid w:val="616F13CE"/>
    <w:rsid w:val="63C3B749"/>
    <w:rsid w:val="64F4E5A8"/>
    <w:rsid w:val="65B14D97"/>
    <w:rsid w:val="67A110EA"/>
    <w:rsid w:val="6838974B"/>
    <w:rsid w:val="6DACF009"/>
    <w:rsid w:val="6FD5C76E"/>
    <w:rsid w:val="71E005F9"/>
    <w:rsid w:val="72F576E6"/>
    <w:rsid w:val="73241326"/>
    <w:rsid w:val="740F1D47"/>
    <w:rsid w:val="749ABA24"/>
    <w:rsid w:val="74ADB8FD"/>
    <w:rsid w:val="7723D97D"/>
    <w:rsid w:val="778918BC"/>
    <w:rsid w:val="7A945860"/>
    <w:rsid w:val="7EBDD3E5"/>
    <w:rsid w:val="7ED567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8D208C"/>
  <w14:defaultImageDpi w14:val="330"/>
  <w15:docId w15:val="{1D5B0EB1-1630-440F-814D-96D82E924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4"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06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21071"/>
    <w:pPr>
      <w:keepNext/>
      <w:keepLines/>
      <w:spacing w:before="40"/>
      <w:outlineLvl w:val="1"/>
    </w:pPr>
    <w:rPr>
      <w:rFonts w:ascii="Arial" w:eastAsia="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6D2B"/>
    <w:pPr>
      <w:tabs>
        <w:tab w:val="center" w:pos="4320"/>
        <w:tab w:val="right" w:pos="8640"/>
      </w:tabs>
    </w:pPr>
  </w:style>
  <w:style w:type="character" w:customStyle="1" w:styleId="HeaderChar">
    <w:name w:val="Header Char"/>
    <w:basedOn w:val="DefaultParagraphFont"/>
    <w:link w:val="Header"/>
    <w:uiPriority w:val="99"/>
    <w:rsid w:val="00F86D2B"/>
  </w:style>
  <w:style w:type="paragraph" w:styleId="Footer">
    <w:name w:val="footer"/>
    <w:basedOn w:val="Normal"/>
    <w:link w:val="FooterChar"/>
    <w:uiPriority w:val="99"/>
    <w:unhideWhenUsed/>
    <w:rsid w:val="00F86D2B"/>
    <w:pPr>
      <w:tabs>
        <w:tab w:val="center" w:pos="4320"/>
        <w:tab w:val="right" w:pos="8640"/>
      </w:tabs>
    </w:pPr>
  </w:style>
  <w:style w:type="character" w:customStyle="1" w:styleId="FooterChar">
    <w:name w:val="Footer Char"/>
    <w:basedOn w:val="DefaultParagraphFont"/>
    <w:link w:val="Footer"/>
    <w:uiPriority w:val="99"/>
    <w:rsid w:val="00F86D2B"/>
  </w:style>
  <w:style w:type="paragraph" w:styleId="BalloonText">
    <w:name w:val="Balloon Text"/>
    <w:basedOn w:val="Normal"/>
    <w:link w:val="BalloonTextChar"/>
    <w:uiPriority w:val="99"/>
    <w:semiHidden/>
    <w:unhideWhenUsed/>
    <w:rsid w:val="00F86D2B"/>
    <w:rPr>
      <w:rFonts w:ascii="Lucida Grande" w:hAnsi="Lucida Grande"/>
      <w:sz w:val="18"/>
      <w:szCs w:val="18"/>
    </w:rPr>
  </w:style>
  <w:style w:type="character" w:customStyle="1" w:styleId="BalloonTextChar">
    <w:name w:val="Balloon Text Char"/>
    <w:basedOn w:val="DefaultParagraphFont"/>
    <w:link w:val="BalloonText"/>
    <w:uiPriority w:val="99"/>
    <w:semiHidden/>
    <w:rsid w:val="00F86D2B"/>
    <w:rPr>
      <w:rFonts w:ascii="Lucida Grande" w:hAnsi="Lucida Grande"/>
      <w:sz w:val="18"/>
      <w:szCs w:val="18"/>
    </w:rPr>
  </w:style>
  <w:style w:type="character" w:styleId="Hyperlink">
    <w:name w:val="Hyperlink"/>
    <w:basedOn w:val="DefaultParagraphFont"/>
    <w:uiPriority w:val="99"/>
    <w:unhideWhenUsed/>
    <w:rsid w:val="00C96BDD"/>
    <w:rPr>
      <w:color w:val="0000FF" w:themeColor="hyperlink"/>
      <w:u w:val="single"/>
    </w:rPr>
  </w:style>
  <w:style w:type="paragraph" w:styleId="Date">
    <w:name w:val="Date"/>
    <w:basedOn w:val="Normal"/>
    <w:next w:val="Normal"/>
    <w:link w:val="DateChar"/>
    <w:uiPriority w:val="1"/>
    <w:qFormat/>
    <w:rsid w:val="00524EA9"/>
    <w:pPr>
      <w:spacing w:after="280" w:line="288" w:lineRule="auto"/>
    </w:pPr>
    <w:rPr>
      <w:rFonts w:asciiTheme="majorHAnsi" w:eastAsiaTheme="minorHAnsi" w:hAnsiTheme="majorHAnsi"/>
      <w:color w:val="4F81BD" w:themeColor="accent1"/>
      <w:sz w:val="26"/>
      <w:szCs w:val="22"/>
    </w:rPr>
  </w:style>
  <w:style w:type="character" w:customStyle="1" w:styleId="DateChar">
    <w:name w:val="Date Char"/>
    <w:basedOn w:val="DefaultParagraphFont"/>
    <w:link w:val="Date"/>
    <w:uiPriority w:val="1"/>
    <w:rsid w:val="00524EA9"/>
    <w:rPr>
      <w:rFonts w:asciiTheme="majorHAnsi" w:eastAsiaTheme="minorHAnsi" w:hAnsiTheme="majorHAnsi"/>
      <w:color w:val="4F81BD" w:themeColor="accent1"/>
      <w:sz w:val="26"/>
      <w:szCs w:val="22"/>
    </w:rPr>
  </w:style>
  <w:style w:type="paragraph" w:customStyle="1" w:styleId="ContactInfo">
    <w:name w:val="Contact Info"/>
    <w:basedOn w:val="Normal"/>
    <w:uiPriority w:val="2"/>
    <w:qFormat/>
    <w:rsid w:val="00524EA9"/>
    <w:pPr>
      <w:spacing w:after="220" w:line="288" w:lineRule="auto"/>
      <w:contextualSpacing/>
    </w:pPr>
    <w:rPr>
      <w:rFonts w:eastAsiaTheme="minorHAnsi"/>
      <w:color w:val="3071C3" w:themeColor="text2" w:themeTint="BF"/>
      <w:sz w:val="22"/>
      <w:szCs w:val="22"/>
    </w:rPr>
  </w:style>
  <w:style w:type="paragraph" w:styleId="Closing">
    <w:name w:val="Closing"/>
    <w:basedOn w:val="Normal"/>
    <w:next w:val="Signature"/>
    <w:link w:val="ClosingChar"/>
    <w:uiPriority w:val="4"/>
    <w:unhideWhenUsed/>
    <w:qFormat/>
    <w:rsid w:val="00524EA9"/>
    <w:pPr>
      <w:spacing w:before="320" w:after="1000"/>
      <w:contextualSpacing/>
    </w:pPr>
    <w:rPr>
      <w:rFonts w:eastAsiaTheme="minorHAnsi"/>
      <w:color w:val="3071C3" w:themeColor="text2" w:themeTint="BF"/>
      <w:sz w:val="22"/>
      <w:szCs w:val="22"/>
    </w:rPr>
  </w:style>
  <w:style w:type="character" w:customStyle="1" w:styleId="ClosingChar">
    <w:name w:val="Closing Char"/>
    <w:basedOn w:val="DefaultParagraphFont"/>
    <w:link w:val="Closing"/>
    <w:uiPriority w:val="4"/>
    <w:rsid w:val="00524EA9"/>
    <w:rPr>
      <w:rFonts w:eastAsiaTheme="minorHAnsi"/>
      <w:color w:val="3071C3" w:themeColor="text2" w:themeTint="BF"/>
      <w:sz w:val="22"/>
      <w:szCs w:val="22"/>
    </w:rPr>
  </w:style>
  <w:style w:type="paragraph" w:styleId="Signature">
    <w:name w:val="Signature"/>
    <w:basedOn w:val="Normal"/>
    <w:next w:val="Normal"/>
    <w:link w:val="SignatureChar"/>
    <w:uiPriority w:val="7"/>
    <w:unhideWhenUsed/>
    <w:qFormat/>
    <w:rsid w:val="00524EA9"/>
    <w:pPr>
      <w:spacing w:after="220" w:line="288" w:lineRule="auto"/>
    </w:pPr>
    <w:rPr>
      <w:rFonts w:eastAsiaTheme="minorHAnsi"/>
      <w:color w:val="3071C3" w:themeColor="text2" w:themeTint="BF"/>
      <w:sz w:val="22"/>
      <w:szCs w:val="22"/>
    </w:rPr>
  </w:style>
  <w:style w:type="character" w:customStyle="1" w:styleId="SignatureChar">
    <w:name w:val="Signature Char"/>
    <w:basedOn w:val="DefaultParagraphFont"/>
    <w:link w:val="Signature"/>
    <w:uiPriority w:val="7"/>
    <w:rsid w:val="00524EA9"/>
    <w:rPr>
      <w:rFonts w:eastAsiaTheme="minorHAnsi"/>
      <w:color w:val="3071C3" w:themeColor="text2" w:themeTint="BF"/>
      <w:sz w:val="22"/>
      <w:szCs w:val="22"/>
    </w:rPr>
  </w:style>
  <w:style w:type="paragraph" w:customStyle="1" w:styleId="Default">
    <w:name w:val="Default"/>
    <w:rsid w:val="00C03527"/>
    <w:pPr>
      <w:autoSpaceDE w:val="0"/>
      <w:autoSpaceDN w:val="0"/>
      <w:adjustRightInd w:val="0"/>
    </w:pPr>
    <w:rPr>
      <w:rFonts w:ascii="Arial" w:eastAsia="Calibri" w:hAnsi="Arial" w:cs="Arial"/>
      <w:color w:val="000000"/>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D3301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D33013"/>
  </w:style>
  <w:style w:type="character" w:customStyle="1" w:styleId="eop">
    <w:name w:val="eop"/>
    <w:basedOn w:val="DefaultParagraphFont"/>
    <w:rsid w:val="00D33013"/>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27CB3"/>
    <w:rPr>
      <w:b/>
      <w:bCs/>
    </w:rPr>
  </w:style>
  <w:style w:type="character" w:customStyle="1" w:styleId="CommentSubjectChar">
    <w:name w:val="Comment Subject Char"/>
    <w:basedOn w:val="CommentTextChar"/>
    <w:link w:val="CommentSubject"/>
    <w:uiPriority w:val="99"/>
    <w:semiHidden/>
    <w:rsid w:val="00927CB3"/>
    <w:rPr>
      <w:b/>
      <w:bCs/>
      <w:sz w:val="20"/>
      <w:szCs w:val="20"/>
    </w:rPr>
  </w:style>
  <w:style w:type="paragraph" w:styleId="ListParagraph">
    <w:name w:val="List Paragraph"/>
    <w:basedOn w:val="Normal"/>
    <w:uiPriority w:val="34"/>
    <w:qFormat/>
    <w:rsid w:val="00A15D66"/>
    <w:pPr>
      <w:ind w:left="720"/>
      <w:contextualSpacing/>
    </w:pPr>
  </w:style>
  <w:style w:type="paragraph" w:styleId="Revision">
    <w:name w:val="Revision"/>
    <w:hidden/>
    <w:uiPriority w:val="99"/>
    <w:semiHidden/>
    <w:rsid w:val="002A517E"/>
  </w:style>
  <w:style w:type="character" w:customStyle="1" w:styleId="Heading2Char">
    <w:name w:val="Heading 2 Char"/>
    <w:basedOn w:val="DefaultParagraphFont"/>
    <w:link w:val="Heading2"/>
    <w:uiPriority w:val="9"/>
    <w:rsid w:val="00021071"/>
    <w:rPr>
      <w:rFonts w:ascii="Arial" w:eastAsia="Arial" w:hAnsi="Arial" w:cs="Arial"/>
      <w:b/>
      <w:bCs/>
      <w:sz w:val="26"/>
      <w:szCs w:val="26"/>
    </w:rPr>
  </w:style>
  <w:style w:type="paragraph" w:styleId="FootnoteText">
    <w:name w:val="footnote text"/>
    <w:aliases w:val="Char1,Footnote Text1 Char,Footnote Text Char Ch,Footnote Text Char2 Char,Footnote Text Char1 Char Char,Footnote Text Char Char Char Char,Footnote Text Char2 Char Char Char Char,Footnote Text Char1 Char1 Char1 Char Char Char,TBG Style,Char"/>
    <w:basedOn w:val="Normal"/>
    <w:link w:val="FootnoteTextChar"/>
    <w:uiPriority w:val="99"/>
    <w:qFormat/>
    <w:rsid w:val="00B73D14"/>
    <w:pPr>
      <w:spacing w:after="120"/>
    </w:pPr>
    <w:rPr>
      <w:rFonts w:ascii="Arial" w:eastAsia="Times New Roman" w:hAnsi="Arial" w:cs="Arial"/>
      <w:sz w:val="20"/>
      <w:szCs w:val="20"/>
    </w:rPr>
  </w:style>
  <w:style w:type="character" w:customStyle="1" w:styleId="FootnoteTextChar">
    <w:name w:val="Footnote Text Char"/>
    <w:aliases w:val="Char1 Char,Footnote Text1 Char Char,Footnote Text Char Ch Char,Footnote Text Char2 Char Char,Footnote Text Char1 Char Char Char,Footnote Text Char Char Char Char Char,Footnote Text Char2 Char Char Char Char Char,TBG Style Char"/>
    <w:basedOn w:val="DefaultParagraphFont"/>
    <w:link w:val="FootnoteText"/>
    <w:uiPriority w:val="99"/>
    <w:rsid w:val="00B73D14"/>
    <w:rPr>
      <w:rFonts w:ascii="Arial" w:eastAsia="Times New Roman" w:hAnsi="Arial" w:cs="Arial"/>
      <w:sz w:val="20"/>
      <w:szCs w:val="20"/>
    </w:rPr>
  </w:style>
  <w:style w:type="character" w:styleId="FootnoteReference">
    <w:name w:val="footnote reference"/>
    <w:aliases w:val="0 PIER Footnote Reference,o,fr,Style 3,o1,o2,o3,o4,o5,o6,o11,o21,o7,o + Times New Roman,0 PIER Footnote Text"/>
    <w:basedOn w:val="DefaultParagraphFont"/>
    <w:uiPriority w:val="99"/>
    <w:qFormat/>
    <w:rsid w:val="00B73D14"/>
    <w:rPr>
      <w:rFonts w:cs="Times New Roman"/>
      <w:vertAlign w:val="superscript"/>
    </w:rPr>
  </w:style>
  <w:style w:type="table" w:customStyle="1" w:styleId="ListTable321">
    <w:name w:val="List Table 321"/>
    <w:basedOn w:val="TableNormal"/>
    <w:next w:val="ListTable3"/>
    <w:uiPriority w:val="48"/>
    <w:rsid w:val="00B73D14"/>
    <w:rPr>
      <w:rFonts w:ascii="Arial" w:eastAsia="Times New Roman" w:hAnsi="Arial" w:cs="Arial"/>
      <w:sz w:val="20"/>
      <w:szCs w:val="20"/>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pPr>
        <w:jc w:val="left"/>
      </w:pPr>
      <w:rPr>
        <w:b/>
        <w:bCs/>
        <w:color w:val="auto"/>
      </w:rPr>
      <w:tblPr/>
      <w:tcPr>
        <w:shd w:val="clear" w:color="auto" w:fill="BFBFBF"/>
        <w:vAlign w:val="center"/>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
    <w:name w:val="List Table 3"/>
    <w:basedOn w:val="TableNormal"/>
    <w:uiPriority w:val="48"/>
    <w:rsid w:val="00B73D1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Heading1Char">
    <w:name w:val="Heading 1 Char"/>
    <w:basedOn w:val="DefaultParagraphFont"/>
    <w:link w:val="Heading1"/>
    <w:uiPriority w:val="9"/>
    <w:rsid w:val="003D060A"/>
    <w:rPr>
      <w:rFonts w:asciiTheme="majorHAnsi" w:eastAsiaTheme="majorEastAsia" w:hAnsiTheme="majorHAnsi" w:cstheme="majorBidi"/>
      <w:color w:val="365F91" w:themeColor="accent1" w:themeShade="BF"/>
      <w:sz w:val="32"/>
      <w:szCs w:val="32"/>
    </w:rPr>
  </w:style>
  <w:style w:type="paragraph" w:customStyle="1" w:styleId="HeadingNew1">
    <w:name w:val="Heading_New1"/>
    <w:basedOn w:val="Normal"/>
    <w:link w:val="HeadingNew1Char"/>
    <w:qFormat/>
    <w:rsid w:val="00092255"/>
    <w:pPr>
      <w:numPr>
        <w:numId w:val="6"/>
      </w:numPr>
      <w:spacing w:after="120"/>
      <w:jc w:val="both"/>
    </w:pPr>
    <w:rPr>
      <w:rFonts w:ascii="Arial" w:eastAsia="Times New Roman" w:hAnsi="Arial" w:cs="Arial"/>
      <w:b/>
      <w:sz w:val="22"/>
      <w:szCs w:val="22"/>
    </w:rPr>
  </w:style>
  <w:style w:type="character" w:customStyle="1" w:styleId="HeadingNew1Char">
    <w:name w:val="Heading_New1 Char"/>
    <w:basedOn w:val="DefaultParagraphFont"/>
    <w:link w:val="HeadingNew1"/>
    <w:rsid w:val="00092255"/>
    <w:rPr>
      <w:rFonts w:ascii="Arial" w:eastAsia="Times New Roman" w:hAnsi="Arial" w:cs="Arial"/>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6228">
      <w:bodyDiv w:val="1"/>
      <w:marLeft w:val="0"/>
      <w:marRight w:val="0"/>
      <w:marTop w:val="0"/>
      <w:marBottom w:val="0"/>
      <w:divBdr>
        <w:top w:val="none" w:sz="0" w:space="0" w:color="auto"/>
        <w:left w:val="none" w:sz="0" w:space="0" w:color="auto"/>
        <w:bottom w:val="none" w:sz="0" w:space="0" w:color="auto"/>
        <w:right w:val="none" w:sz="0" w:space="0" w:color="auto"/>
      </w:divBdr>
      <w:divsChild>
        <w:div w:id="1708488669">
          <w:marLeft w:val="0"/>
          <w:marRight w:val="0"/>
          <w:marTop w:val="0"/>
          <w:marBottom w:val="0"/>
          <w:divBdr>
            <w:top w:val="none" w:sz="0" w:space="0" w:color="auto"/>
            <w:left w:val="none" w:sz="0" w:space="0" w:color="auto"/>
            <w:bottom w:val="none" w:sz="0" w:space="0" w:color="auto"/>
            <w:right w:val="none" w:sz="0" w:space="0" w:color="auto"/>
          </w:divBdr>
          <w:divsChild>
            <w:div w:id="165133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776810">
      <w:bodyDiv w:val="1"/>
      <w:marLeft w:val="0"/>
      <w:marRight w:val="0"/>
      <w:marTop w:val="0"/>
      <w:marBottom w:val="0"/>
      <w:divBdr>
        <w:top w:val="none" w:sz="0" w:space="0" w:color="auto"/>
        <w:left w:val="none" w:sz="0" w:space="0" w:color="auto"/>
        <w:bottom w:val="none" w:sz="0" w:space="0" w:color="auto"/>
        <w:right w:val="none" w:sz="0" w:space="0" w:color="auto"/>
      </w:divBdr>
    </w:div>
    <w:div w:id="17331195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17" ma:contentTypeDescription="Create a new document." ma:contentTypeScope="" ma:versionID="40d57a85aa91a44d3e1cc43f86146ad4">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b3c6ce38bacff8a899edbdd6b277f477"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809527-a15e-45c9-9762-ce086c444099}"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067c814-4b34-462c-a21d-c185ff6548d2" xsi:nil="true"/>
    <lcf76f155ced4ddcb4097134ff3c332f xmlns="785685f2-c2e1-4352-89aa-3faca8eaba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1B3591-85F7-4296-8681-810DCA9B2479}">
  <ds:schemaRefs>
    <ds:schemaRef ds:uri="http://schemas.microsoft.com/sharepoint/v3/contenttype/forms"/>
  </ds:schemaRefs>
</ds:datastoreItem>
</file>

<file path=customXml/itemProps2.xml><?xml version="1.0" encoding="utf-8"?>
<ds:datastoreItem xmlns:ds="http://schemas.openxmlformats.org/officeDocument/2006/customXml" ds:itemID="{DD9D46E3-B1C6-4A03-A8F1-133DE36FAE10}">
  <ds:schemaRefs>
    <ds:schemaRef ds:uri="http://schemas.openxmlformats.org/officeDocument/2006/bibliography"/>
  </ds:schemaRefs>
</ds:datastoreItem>
</file>

<file path=customXml/itemProps3.xml><?xml version="1.0" encoding="utf-8"?>
<ds:datastoreItem xmlns:ds="http://schemas.openxmlformats.org/officeDocument/2006/customXml" ds:itemID="{EB879AE7-F12B-4B16-996F-65CF10ADF9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767D39-677C-45F0-A310-67C5BE75DAFE}">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docMetadata/LabelInfo.xml><?xml version="1.0" encoding="utf-8"?>
<clbl:labelList xmlns:clbl="http://schemas.microsoft.com/office/2020/mipLabelMetadata">
  <clbl:label id="{ac3a1244-13f4-4ef6-8d1b-baa27148194e}" enabled="0" method="" siteId="{ac3a1244-13f4-4ef6-8d1b-baa27148194e}" removed="1"/>
</clbl:labelList>
</file>

<file path=docProps/app.xml><?xml version="1.0" encoding="utf-8"?>
<Properties xmlns="http://schemas.openxmlformats.org/officeDocument/2006/extended-properties" xmlns:vt="http://schemas.openxmlformats.org/officeDocument/2006/docPropsVTypes">
  <Template>Normal</Template>
  <TotalTime>4</TotalTime>
  <Pages>3</Pages>
  <Words>567</Words>
  <Characters>3236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GFO-25-308 Cover Letter Addendum 1</vt:lpstr>
    </vt:vector>
  </TitlesOfParts>
  <Company>Wobschall Design</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GFO-25-308 Cover Letter Addendum 1</dc:title>
  <dc:subject/>
  <dc:creator>California Energy Commission</dc:creator>
  <cp:keywords/>
  <dc:description/>
  <cp:lastModifiedBy>Soriano, Devin@Energy</cp:lastModifiedBy>
  <cp:revision>120</cp:revision>
  <cp:lastPrinted>2019-04-08T16:38:00Z</cp:lastPrinted>
  <dcterms:created xsi:type="dcterms:W3CDTF">2026-08-11T17:43:00Z</dcterms:created>
  <dcterms:modified xsi:type="dcterms:W3CDTF">2026-08-14T23:20:00Z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MediaServiceImageTags">
    <vt:lpwstr/>
  </property>
  <property fmtid="{D5CDD505-2E9C-101B-9397-08002B2CF9AE}" pid="4" name="GrammarlyDocumentId">
    <vt:lpwstr>a3c3490fe0b700743fd941deb0d0301b64d976e5f17c825269bb95c119a40fc0</vt:lpwstr>
  </property>
</Properties>
</file>