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F16F" w14:textId="6C570753" w:rsidR="0058050A" w:rsidRPr="0073507F" w:rsidRDefault="2EDE459B" w:rsidP="00BD71C3">
      <w:pPr>
        <w:pStyle w:val="Heading1"/>
        <w:numPr>
          <w:ilvl w:val="0"/>
          <w:numId w:val="0"/>
        </w:numPr>
        <w:shd w:val="clear" w:color="auto" w:fill="auto"/>
        <w:ind w:left="360"/>
        <w:jc w:val="center"/>
      </w:pPr>
      <w:bookmarkStart w:id="0" w:name="_Toc239330414"/>
      <w:r w:rsidRPr="00973397">
        <w:t>GRANT FUNDING OPPORTUNITY</w:t>
      </w:r>
      <w:bookmarkStart w:id="1" w:name="_Toc239330415"/>
      <w:bookmarkEnd w:id="0"/>
      <w:r w:rsidR="00365081">
        <w:t xml:space="preserve"> </w:t>
      </w:r>
      <w:r w:rsidR="00BD71C3">
        <w:br/>
      </w:r>
      <w:r w:rsidR="00BD71C3">
        <w:br/>
      </w:r>
      <w:r w:rsidR="00BD71C3">
        <w:br/>
      </w:r>
      <w:r w:rsidR="009E353B" w:rsidRPr="00973397">
        <w:t>Equitable Building Decarbonization</w:t>
      </w:r>
      <w:bookmarkStart w:id="2" w:name="_Toc239330416"/>
      <w:bookmarkEnd w:id="1"/>
      <w:r w:rsidR="00977065">
        <w:t xml:space="preserve"> </w:t>
      </w:r>
      <w:r w:rsidR="00977065">
        <w:br/>
      </w:r>
      <w:r w:rsidR="00977065">
        <w:br/>
      </w:r>
      <w:r w:rsidR="009E353B" w:rsidRPr="00973397">
        <w:rPr>
          <w:bCs/>
        </w:rPr>
        <w:t>Tribal Direct Install Program</w:t>
      </w:r>
      <w:r w:rsidR="0058050A" w:rsidRPr="00973397">
        <w:rPr>
          <w:bCs/>
        </w:rPr>
        <w:t>:</w:t>
      </w:r>
      <w:bookmarkStart w:id="3" w:name="_Toc239330417"/>
      <w:bookmarkEnd w:id="2"/>
      <w:r w:rsidR="00977065">
        <w:t xml:space="preserve"> </w:t>
      </w:r>
      <w:r w:rsidR="00977065">
        <w:br/>
      </w:r>
      <w:r w:rsidR="00977065">
        <w:br/>
      </w:r>
      <w:r w:rsidR="0058050A" w:rsidRPr="00973397">
        <w:t>Application for Tribes</w:t>
      </w:r>
      <w:bookmarkEnd w:id="3"/>
    </w:p>
    <w:p w14:paraId="136D345E" w14:textId="77777777" w:rsidR="009E353B" w:rsidRPr="0073507F" w:rsidRDefault="009E353B" w:rsidP="009E353B">
      <w:pPr>
        <w:rPr>
          <w:rFonts w:ascii="Tahoma" w:hAnsi="Tahoma" w:cs="Tahoma"/>
        </w:rPr>
      </w:pPr>
    </w:p>
    <w:p w14:paraId="5F7EC740" w14:textId="77777777" w:rsidR="009E353B" w:rsidRPr="0073507F" w:rsidRDefault="009E353B" w:rsidP="009E353B">
      <w:pPr>
        <w:pStyle w:val="MacroText"/>
        <w:tabs>
          <w:tab w:val="clear" w:pos="480"/>
          <w:tab w:val="clear" w:pos="960"/>
          <w:tab w:val="clear" w:pos="1440"/>
          <w:tab w:val="clear" w:pos="1920"/>
          <w:tab w:val="clear" w:pos="2400"/>
          <w:tab w:val="clear" w:pos="2880"/>
          <w:tab w:val="clear" w:pos="3360"/>
          <w:tab w:val="clear" w:pos="3840"/>
          <w:tab w:val="clear" w:pos="4320"/>
        </w:tabs>
        <w:spacing w:after="120"/>
        <w:rPr>
          <w:rFonts w:ascii="Tahoma" w:hAnsi="Tahoma" w:cs="Tahoma"/>
        </w:rPr>
      </w:pPr>
    </w:p>
    <w:p w14:paraId="1DAEB892" w14:textId="3D0BE510" w:rsidR="009E353B" w:rsidRPr="0073507F" w:rsidRDefault="009E353B" w:rsidP="009E353B">
      <w:pPr>
        <w:jc w:val="center"/>
        <w:rPr>
          <w:rFonts w:ascii="Tahoma" w:hAnsi="Tahoma" w:cs="Tahoma"/>
        </w:rPr>
      </w:pPr>
      <w:r w:rsidRPr="0073507F">
        <w:rPr>
          <w:rFonts w:ascii="Tahoma" w:hAnsi="Tahoma" w:cs="Tahoma"/>
          <w:noProof/>
        </w:rPr>
        <w:drawing>
          <wp:inline distT="0" distB="0" distL="0" distR="0" wp14:anchorId="3B934677" wp14:editId="374325C3">
            <wp:extent cx="2287373" cy="2286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7373" cy="2286000"/>
                    </a:xfrm>
                    <a:prstGeom prst="rect">
                      <a:avLst/>
                    </a:prstGeom>
                  </pic:spPr>
                </pic:pic>
              </a:graphicData>
            </a:graphic>
          </wp:inline>
        </w:drawing>
      </w:r>
      <w:r w:rsidR="00577AB7">
        <w:rPr>
          <w:rFonts w:ascii="Tahoma" w:hAnsi="Tahoma" w:cs="Tahoma"/>
        </w:rPr>
        <w:tab/>
      </w:r>
      <w:r w:rsidR="004E5C6C">
        <w:rPr>
          <w:noProof/>
        </w:rPr>
        <w:drawing>
          <wp:inline distT="0" distB="0" distL="0" distR="0" wp14:anchorId="4DF8AC24" wp14:editId="73E53443">
            <wp:extent cx="2286000" cy="2286000"/>
            <wp:effectExtent l="0" t="0" r="0" b="0"/>
            <wp:docPr id="801609810" name="Picture 8016098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09810" name="Picture 80160981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14:paraId="52EB761B" w14:textId="77777777" w:rsidR="009E353B" w:rsidRPr="0073507F" w:rsidRDefault="009E353B" w:rsidP="009E353B">
      <w:pPr>
        <w:rPr>
          <w:rFonts w:ascii="Tahoma" w:hAnsi="Tahoma" w:cs="Tahoma"/>
        </w:rPr>
      </w:pPr>
    </w:p>
    <w:p w14:paraId="2E1EC513" w14:textId="528CF915" w:rsidR="009E353B" w:rsidRPr="00D61910" w:rsidRDefault="009E353B" w:rsidP="009E353B">
      <w:pPr>
        <w:jc w:val="center"/>
        <w:rPr>
          <w:rFonts w:ascii="Tahoma" w:hAnsi="Tahoma" w:cs="Tahoma"/>
          <w:b/>
          <w:bCs/>
          <w:u w:val="single"/>
        </w:rPr>
      </w:pPr>
      <w:r w:rsidRPr="00383671">
        <w:rPr>
          <w:rFonts w:ascii="Tahoma" w:hAnsi="Tahoma" w:cs="Tahoma"/>
          <w:b/>
          <w:bCs/>
        </w:rPr>
        <w:t>GFO-</w:t>
      </w:r>
      <w:r w:rsidR="008F29FA" w:rsidRPr="00383671">
        <w:rPr>
          <w:b/>
          <w:bCs/>
        </w:rPr>
        <w:t xml:space="preserve"> </w:t>
      </w:r>
      <w:r w:rsidR="008F29FA" w:rsidRPr="00383671">
        <w:rPr>
          <w:rFonts w:ascii="Tahoma" w:hAnsi="Tahoma" w:cs="Tahoma"/>
          <w:b/>
          <w:bCs/>
        </w:rPr>
        <w:t>26-</w:t>
      </w:r>
      <w:r w:rsidR="00107265" w:rsidRPr="00383671">
        <w:rPr>
          <w:rFonts w:ascii="Tahoma" w:hAnsi="Tahoma" w:cs="Tahoma"/>
          <w:b/>
          <w:bCs/>
        </w:rPr>
        <w:t>401</w:t>
      </w:r>
      <w:r w:rsidRPr="00383671">
        <w:rPr>
          <w:rFonts w:ascii="Tahoma" w:hAnsi="Tahoma" w:cs="Tahoma"/>
          <w:b/>
          <w:bCs/>
        </w:rPr>
        <w:t xml:space="preserve"> </w:t>
      </w:r>
    </w:p>
    <w:p w14:paraId="6D7B2684" w14:textId="77777777" w:rsidR="009E353B" w:rsidRPr="0073507F" w:rsidRDefault="005F1939" w:rsidP="009E353B">
      <w:pPr>
        <w:jc w:val="center"/>
        <w:rPr>
          <w:rStyle w:val="Hyperlink"/>
          <w:rFonts w:ascii="Tahoma" w:hAnsi="Tahoma" w:cs="Tahoma"/>
        </w:rPr>
      </w:pPr>
      <w:hyperlink r:id="rId13" w:tooltip="California Energy Commission solicitation website" w:history="1">
        <w:r w:rsidR="009E353B" w:rsidRPr="0073507F">
          <w:rPr>
            <w:rStyle w:val="Hyperlink"/>
            <w:rFonts w:ascii="Tahoma" w:hAnsi="Tahoma" w:cs="Tahoma"/>
          </w:rPr>
          <w:t>Solicitation Information</w:t>
        </w:r>
      </w:hyperlink>
    </w:p>
    <w:p w14:paraId="28819422" w14:textId="77777777" w:rsidR="009E353B" w:rsidRPr="0073507F" w:rsidRDefault="005F1939" w:rsidP="009E353B">
      <w:pPr>
        <w:jc w:val="center"/>
        <w:rPr>
          <w:rStyle w:val="Hyperlink"/>
          <w:rFonts w:ascii="Tahoma" w:hAnsi="Tahoma" w:cs="Tahoma"/>
        </w:rPr>
      </w:pPr>
      <w:hyperlink r:id="rId14">
        <w:r w:rsidR="009E353B" w:rsidRPr="0073507F">
          <w:rPr>
            <w:rStyle w:val="Hyperlink"/>
            <w:rFonts w:ascii="Tahoma" w:hAnsi="Tahoma" w:cs="Tahoma"/>
          </w:rPr>
          <w:t>https://www.energy.ca.gov/funding-opportunities/solicitations</w:t>
        </w:r>
      </w:hyperlink>
    </w:p>
    <w:p w14:paraId="0E1CB1B3" w14:textId="77777777" w:rsidR="009E353B" w:rsidRPr="00383671" w:rsidRDefault="009E353B" w:rsidP="009E353B">
      <w:pPr>
        <w:jc w:val="center"/>
        <w:rPr>
          <w:rFonts w:ascii="Tahoma" w:hAnsi="Tahoma" w:cs="Tahoma"/>
          <w:b/>
          <w:bCs/>
        </w:rPr>
      </w:pPr>
      <w:r w:rsidRPr="00383671">
        <w:rPr>
          <w:rFonts w:ascii="Tahoma" w:hAnsi="Tahoma" w:cs="Tahoma"/>
          <w:b/>
          <w:bCs/>
        </w:rPr>
        <w:t>State of California</w:t>
      </w:r>
    </w:p>
    <w:p w14:paraId="7DD9CF3B" w14:textId="77777777" w:rsidR="009E353B" w:rsidRPr="00383671" w:rsidRDefault="009E353B" w:rsidP="009E353B">
      <w:pPr>
        <w:jc w:val="center"/>
        <w:rPr>
          <w:rFonts w:ascii="Tahoma" w:hAnsi="Tahoma" w:cs="Tahoma"/>
          <w:b/>
          <w:bCs/>
        </w:rPr>
      </w:pPr>
      <w:r w:rsidRPr="00383671">
        <w:rPr>
          <w:rFonts w:ascii="Tahoma" w:hAnsi="Tahoma" w:cs="Tahoma"/>
          <w:b/>
          <w:bCs/>
        </w:rPr>
        <w:t>California Energy Commission</w:t>
      </w:r>
    </w:p>
    <w:p w14:paraId="0CA9EEB1" w14:textId="77777777" w:rsidR="0069252D" w:rsidRDefault="00F61B2E" w:rsidP="0069252D">
      <w:pPr>
        <w:jc w:val="center"/>
        <w:rPr>
          <w:rFonts w:ascii="Tahoma" w:hAnsi="Tahoma" w:cs="Tahoma"/>
        </w:rPr>
      </w:pPr>
      <w:r>
        <w:rPr>
          <w:rFonts w:ascii="Tahoma" w:hAnsi="Tahoma" w:cs="Tahoma"/>
        </w:rPr>
        <w:t>September</w:t>
      </w:r>
      <w:r w:rsidR="009E353B" w:rsidRPr="0073507F">
        <w:rPr>
          <w:rFonts w:ascii="Tahoma" w:hAnsi="Tahoma" w:cs="Tahoma"/>
        </w:rPr>
        <w:t xml:space="preserve"> 2026</w:t>
      </w:r>
    </w:p>
    <w:p w14:paraId="3E6C3C19" w14:textId="0966CA2D" w:rsidR="00B34600" w:rsidRDefault="00B34600" w:rsidP="0069252D">
      <w:pPr>
        <w:jc w:val="center"/>
        <w:rPr>
          <w:rFonts w:ascii="Tahoma" w:hAnsi="Tahoma" w:cs="Tahoma"/>
        </w:rPr>
      </w:pPr>
      <w:r>
        <w:rPr>
          <w:rFonts w:ascii="Tahoma" w:hAnsi="Tahoma" w:cs="Tahoma"/>
        </w:rPr>
        <w:br w:type="page"/>
      </w:r>
    </w:p>
    <w:p w14:paraId="6919E3BA" w14:textId="77777777" w:rsidR="00D07672" w:rsidRDefault="00B34600" w:rsidP="00D07672">
      <w:pPr>
        <w:spacing w:after="0" w:line="278" w:lineRule="auto"/>
        <w:jc w:val="center"/>
        <w:rPr>
          <w:rFonts w:ascii="Tahoma" w:hAnsi="Tahoma" w:cs="Tahoma"/>
          <w:b/>
          <w:bCs/>
          <w:sz w:val="32"/>
          <w:szCs w:val="32"/>
        </w:rPr>
      </w:pPr>
      <w:r w:rsidRPr="007A7E59">
        <w:rPr>
          <w:rFonts w:ascii="Tahoma" w:hAnsi="Tahoma" w:cs="Tahoma"/>
          <w:b/>
          <w:bCs/>
          <w:sz w:val="32"/>
          <w:szCs w:val="32"/>
        </w:rPr>
        <w:t>Table of Contents</w:t>
      </w:r>
    </w:p>
    <w:sdt>
      <w:sdtPr>
        <w:id w:val="2104051158"/>
        <w:docPartObj>
          <w:docPartGallery w:val="Table of Contents"/>
          <w:docPartUnique/>
        </w:docPartObj>
      </w:sdtPr>
      <w:sdtEndPr/>
      <w:sdtContent>
        <w:p w14:paraId="0C843167" w14:textId="33373C87" w:rsidR="00E935E9" w:rsidRPr="00D07672" w:rsidRDefault="00E935E9" w:rsidP="00D07672">
          <w:pPr>
            <w:jc w:val="center"/>
            <w:rPr>
              <w:rFonts w:ascii="Tahoma" w:hAnsi="Tahoma" w:cs="Tahoma"/>
              <w:b/>
              <w:bCs/>
              <w:sz w:val="32"/>
              <w:szCs w:val="32"/>
            </w:rPr>
          </w:pPr>
        </w:p>
        <w:p w14:paraId="1E906D47" w14:textId="38BE4E78" w:rsidR="00D07672" w:rsidRDefault="00D07672">
          <w:pPr>
            <w:pStyle w:val="TOC1"/>
            <w:tabs>
              <w:tab w:val="left" w:pos="480"/>
              <w:tab w:val="right" w:leader="dot" w:pos="9350"/>
            </w:tabs>
            <w:rPr>
              <w:noProof/>
              <w:kern w:val="2"/>
              <w:lang w:eastAsia="en-US"/>
              <w14:ligatures w14:val="standardContextual"/>
            </w:rPr>
          </w:pPr>
          <w:r>
            <w:rPr>
              <w:rFonts w:ascii="Tahoma" w:hAnsi="Tahoma" w:cs="Tahoma"/>
            </w:rPr>
            <w:fldChar w:fldCharType="begin"/>
          </w:r>
          <w:r>
            <w:rPr>
              <w:rFonts w:ascii="Tahoma" w:hAnsi="Tahoma" w:cs="Tahoma"/>
            </w:rPr>
            <w:instrText xml:space="preserve"> TOC \h \z \u \t "Heading 2,1,Heading 3,2,Heading 4,3,Heading 5,4" </w:instrText>
          </w:r>
          <w:r>
            <w:rPr>
              <w:rFonts w:ascii="Tahoma" w:hAnsi="Tahoma" w:cs="Tahoma"/>
            </w:rPr>
            <w:fldChar w:fldCharType="separate"/>
          </w:r>
          <w:hyperlink w:anchor="_Toc239338037" w:history="1">
            <w:r w:rsidRPr="00AE0F2B">
              <w:rPr>
                <w:rStyle w:val="Hyperlink"/>
                <w:noProof/>
              </w:rPr>
              <w:t>I.</w:t>
            </w:r>
            <w:r>
              <w:rPr>
                <w:noProof/>
                <w:kern w:val="2"/>
                <w:lang w:eastAsia="en-US"/>
                <w14:ligatures w14:val="standardContextual"/>
              </w:rPr>
              <w:tab/>
            </w:r>
            <w:r w:rsidRPr="00AE0F2B">
              <w:rPr>
                <w:rStyle w:val="Hyperlink"/>
                <w:noProof/>
              </w:rPr>
              <w:t>Introduction</w:t>
            </w:r>
            <w:r>
              <w:rPr>
                <w:noProof/>
                <w:webHidden/>
              </w:rPr>
              <w:tab/>
            </w:r>
            <w:r>
              <w:rPr>
                <w:noProof/>
                <w:webHidden/>
              </w:rPr>
              <w:fldChar w:fldCharType="begin"/>
            </w:r>
            <w:r>
              <w:rPr>
                <w:noProof/>
                <w:webHidden/>
              </w:rPr>
              <w:instrText xml:space="preserve"> PAGEREF _Toc239338037 \h </w:instrText>
            </w:r>
            <w:r>
              <w:rPr>
                <w:noProof/>
                <w:webHidden/>
              </w:rPr>
            </w:r>
            <w:r>
              <w:rPr>
                <w:noProof/>
                <w:webHidden/>
              </w:rPr>
              <w:fldChar w:fldCharType="separate"/>
            </w:r>
            <w:r w:rsidR="00B26D4C">
              <w:rPr>
                <w:noProof/>
                <w:webHidden/>
              </w:rPr>
              <w:t>1</w:t>
            </w:r>
            <w:r>
              <w:rPr>
                <w:noProof/>
                <w:webHidden/>
              </w:rPr>
              <w:fldChar w:fldCharType="end"/>
            </w:r>
          </w:hyperlink>
        </w:p>
        <w:p w14:paraId="25BCEC99" w14:textId="7142A890" w:rsidR="00D07672" w:rsidRDefault="005F1939">
          <w:pPr>
            <w:pStyle w:val="TOC2"/>
            <w:tabs>
              <w:tab w:val="left" w:pos="720"/>
              <w:tab w:val="right" w:leader="dot" w:pos="9350"/>
            </w:tabs>
            <w:rPr>
              <w:noProof/>
              <w:kern w:val="2"/>
              <w:lang w:eastAsia="en-US"/>
              <w14:ligatures w14:val="standardContextual"/>
            </w:rPr>
          </w:pPr>
          <w:hyperlink w:anchor="_Toc239338038" w:history="1">
            <w:r w:rsidR="00D07672" w:rsidRPr="00AE0F2B">
              <w:rPr>
                <w:rStyle w:val="Hyperlink"/>
                <w:bCs/>
                <w:noProof/>
              </w:rPr>
              <w:t>A.</w:t>
            </w:r>
            <w:r w:rsidR="00D07672">
              <w:rPr>
                <w:noProof/>
                <w:kern w:val="2"/>
                <w:lang w:eastAsia="en-US"/>
                <w14:ligatures w14:val="standardContextual"/>
              </w:rPr>
              <w:tab/>
            </w:r>
            <w:r w:rsidR="00D07672" w:rsidRPr="00AE0F2B">
              <w:rPr>
                <w:rStyle w:val="Hyperlink"/>
                <w:noProof/>
              </w:rPr>
              <w:t>Purpose of Solicitation</w:t>
            </w:r>
            <w:r w:rsidR="00D07672">
              <w:rPr>
                <w:noProof/>
                <w:webHidden/>
              </w:rPr>
              <w:tab/>
            </w:r>
            <w:r w:rsidR="00D07672">
              <w:rPr>
                <w:noProof/>
                <w:webHidden/>
              </w:rPr>
              <w:fldChar w:fldCharType="begin"/>
            </w:r>
            <w:r w:rsidR="00D07672">
              <w:rPr>
                <w:noProof/>
                <w:webHidden/>
              </w:rPr>
              <w:instrText xml:space="preserve"> PAGEREF _Toc239338038 \h </w:instrText>
            </w:r>
            <w:r w:rsidR="00D07672">
              <w:rPr>
                <w:noProof/>
                <w:webHidden/>
              </w:rPr>
            </w:r>
            <w:r w:rsidR="00D07672">
              <w:rPr>
                <w:noProof/>
                <w:webHidden/>
              </w:rPr>
              <w:fldChar w:fldCharType="separate"/>
            </w:r>
            <w:r w:rsidR="00B26D4C">
              <w:rPr>
                <w:noProof/>
                <w:webHidden/>
              </w:rPr>
              <w:t>1</w:t>
            </w:r>
            <w:r w:rsidR="00D07672">
              <w:rPr>
                <w:noProof/>
                <w:webHidden/>
              </w:rPr>
              <w:fldChar w:fldCharType="end"/>
            </w:r>
          </w:hyperlink>
        </w:p>
        <w:p w14:paraId="5BCD7F13" w14:textId="24F0CBEC" w:rsidR="00D07672" w:rsidRDefault="005F1939">
          <w:pPr>
            <w:pStyle w:val="TOC2"/>
            <w:tabs>
              <w:tab w:val="left" w:pos="720"/>
              <w:tab w:val="right" w:leader="dot" w:pos="9350"/>
            </w:tabs>
            <w:rPr>
              <w:noProof/>
              <w:kern w:val="2"/>
              <w:lang w:eastAsia="en-US"/>
              <w14:ligatures w14:val="standardContextual"/>
            </w:rPr>
          </w:pPr>
          <w:hyperlink w:anchor="_Toc239338039" w:history="1">
            <w:r w:rsidR="00D07672" w:rsidRPr="00AE0F2B">
              <w:rPr>
                <w:rStyle w:val="Hyperlink"/>
                <w:bCs/>
                <w:noProof/>
              </w:rPr>
              <w:t>B.</w:t>
            </w:r>
            <w:r w:rsidR="00D07672">
              <w:rPr>
                <w:noProof/>
                <w:kern w:val="2"/>
                <w:lang w:eastAsia="en-US"/>
                <w14:ligatures w14:val="standardContextual"/>
              </w:rPr>
              <w:tab/>
            </w:r>
            <w:r w:rsidR="00D07672" w:rsidRPr="00AE0F2B">
              <w:rPr>
                <w:rStyle w:val="Hyperlink"/>
                <w:noProof/>
              </w:rPr>
              <w:t>Key Words/Terms</w:t>
            </w:r>
            <w:r w:rsidR="00D07672">
              <w:rPr>
                <w:noProof/>
                <w:webHidden/>
              </w:rPr>
              <w:tab/>
            </w:r>
            <w:r w:rsidR="00D07672">
              <w:rPr>
                <w:noProof/>
                <w:webHidden/>
              </w:rPr>
              <w:fldChar w:fldCharType="begin"/>
            </w:r>
            <w:r w:rsidR="00D07672">
              <w:rPr>
                <w:noProof/>
                <w:webHidden/>
              </w:rPr>
              <w:instrText xml:space="preserve"> PAGEREF _Toc239338039 \h </w:instrText>
            </w:r>
            <w:r w:rsidR="00D07672">
              <w:rPr>
                <w:noProof/>
                <w:webHidden/>
              </w:rPr>
            </w:r>
            <w:r w:rsidR="00D07672">
              <w:rPr>
                <w:noProof/>
                <w:webHidden/>
              </w:rPr>
              <w:fldChar w:fldCharType="separate"/>
            </w:r>
            <w:r w:rsidR="00B26D4C">
              <w:rPr>
                <w:noProof/>
                <w:webHidden/>
              </w:rPr>
              <w:t>1</w:t>
            </w:r>
            <w:r w:rsidR="00D07672">
              <w:rPr>
                <w:noProof/>
                <w:webHidden/>
              </w:rPr>
              <w:fldChar w:fldCharType="end"/>
            </w:r>
          </w:hyperlink>
        </w:p>
        <w:p w14:paraId="7590DF67" w14:textId="733BC19C" w:rsidR="00D07672" w:rsidRDefault="005F1939">
          <w:pPr>
            <w:pStyle w:val="TOC2"/>
            <w:tabs>
              <w:tab w:val="left" w:pos="720"/>
              <w:tab w:val="right" w:leader="dot" w:pos="9350"/>
            </w:tabs>
            <w:rPr>
              <w:noProof/>
              <w:kern w:val="2"/>
              <w:lang w:eastAsia="en-US"/>
              <w14:ligatures w14:val="standardContextual"/>
            </w:rPr>
          </w:pPr>
          <w:hyperlink w:anchor="_Toc239338040" w:history="1">
            <w:r w:rsidR="00D07672" w:rsidRPr="00AE0F2B">
              <w:rPr>
                <w:rStyle w:val="Hyperlink"/>
                <w:bCs/>
                <w:noProof/>
              </w:rPr>
              <w:t>C.</w:t>
            </w:r>
            <w:r w:rsidR="00D07672">
              <w:rPr>
                <w:noProof/>
                <w:kern w:val="2"/>
                <w:lang w:eastAsia="en-US"/>
                <w14:ligatures w14:val="standardContextual"/>
              </w:rPr>
              <w:tab/>
            </w:r>
            <w:r w:rsidR="00D07672" w:rsidRPr="00AE0F2B">
              <w:rPr>
                <w:rStyle w:val="Hyperlink"/>
                <w:noProof/>
              </w:rPr>
              <w:t>Background</w:t>
            </w:r>
            <w:r w:rsidR="00D07672">
              <w:rPr>
                <w:noProof/>
                <w:webHidden/>
              </w:rPr>
              <w:tab/>
            </w:r>
            <w:r w:rsidR="00D07672">
              <w:rPr>
                <w:noProof/>
                <w:webHidden/>
              </w:rPr>
              <w:fldChar w:fldCharType="begin"/>
            </w:r>
            <w:r w:rsidR="00D07672">
              <w:rPr>
                <w:noProof/>
                <w:webHidden/>
              </w:rPr>
              <w:instrText xml:space="preserve"> PAGEREF _Toc239338040 \h </w:instrText>
            </w:r>
            <w:r w:rsidR="00D07672">
              <w:rPr>
                <w:noProof/>
                <w:webHidden/>
              </w:rPr>
            </w:r>
            <w:r w:rsidR="00D07672">
              <w:rPr>
                <w:noProof/>
                <w:webHidden/>
              </w:rPr>
              <w:fldChar w:fldCharType="separate"/>
            </w:r>
            <w:r w:rsidR="00B26D4C">
              <w:rPr>
                <w:noProof/>
                <w:webHidden/>
              </w:rPr>
              <w:t>4</w:t>
            </w:r>
            <w:r w:rsidR="00D07672">
              <w:rPr>
                <w:noProof/>
                <w:webHidden/>
              </w:rPr>
              <w:fldChar w:fldCharType="end"/>
            </w:r>
          </w:hyperlink>
        </w:p>
        <w:p w14:paraId="51D77B03" w14:textId="5C1DC68C" w:rsidR="00D07672" w:rsidRDefault="005F1939">
          <w:pPr>
            <w:pStyle w:val="TOC2"/>
            <w:tabs>
              <w:tab w:val="left" w:pos="720"/>
              <w:tab w:val="right" w:leader="dot" w:pos="9350"/>
            </w:tabs>
            <w:rPr>
              <w:noProof/>
              <w:kern w:val="2"/>
              <w:lang w:eastAsia="en-US"/>
              <w14:ligatures w14:val="standardContextual"/>
            </w:rPr>
          </w:pPr>
          <w:hyperlink w:anchor="_Toc239338041" w:history="1">
            <w:r w:rsidR="00D07672" w:rsidRPr="00AE0F2B">
              <w:rPr>
                <w:rStyle w:val="Hyperlink"/>
                <w:bCs/>
                <w:noProof/>
              </w:rPr>
              <w:t>D.</w:t>
            </w:r>
            <w:r w:rsidR="00D07672">
              <w:rPr>
                <w:noProof/>
                <w:kern w:val="2"/>
                <w:lang w:eastAsia="en-US"/>
                <w14:ligatures w14:val="standardContextual"/>
              </w:rPr>
              <w:tab/>
            </w:r>
            <w:r w:rsidR="00D07672" w:rsidRPr="00AE0F2B">
              <w:rPr>
                <w:rStyle w:val="Hyperlink"/>
                <w:noProof/>
              </w:rPr>
              <w:t>Key Activities and Dates</w:t>
            </w:r>
            <w:r w:rsidR="00D07672">
              <w:rPr>
                <w:noProof/>
                <w:webHidden/>
              </w:rPr>
              <w:tab/>
            </w:r>
            <w:r w:rsidR="00D07672">
              <w:rPr>
                <w:noProof/>
                <w:webHidden/>
              </w:rPr>
              <w:fldChar w:fldCharType="begin"/>
            </w:r>
            <w:r w:rsidR="00D07672">
              <w:rPr>
                <w:noProof/>
                <w:webHidden/>
              </w:rPr>
              <w:instrText xml:space="preserve"> PAGEREF _Toc239338041 \h </w:instrText>
            </w:r>
            <w:r w:rsidR="00D07672">
              <w:rPr>
                <w:noProof/>
                <w:webHidden/>
              </w:rPr>
            </w:r>
            <w:r w:rsidR="00D07672">
              <w:rPr>
                <w:noProof/>
                <w:webHidden/>
              </w:rPr>
              <w:fldChar w:fldCharType="separate"/>
            </w:r>
            <w:r w:rsidR="00B26D4C">
              <w:rPr>
                <w:noProof/>
                <w:webHidden/>
              </w:rPr>
              <w:t>5</w:t>
            </w:r>
            <w:r w:rsidR="00D07672">
              <w:rPr>
                <w:noProof/>
                <w:webHidden/>
              </w:rPr>
              <w:fldChar w:fldCharType="end"/>
            </w:r>
          </w:hyperlink>
        </w:p>
        <w:p w14:paraId="52970106" w14:textId="0DE7EFC5" w:rsidR="00D07672" w:rsidRDefault="005F1939">
          <w:pPr>
            <w:pStyle w:val="TOC2"/>
            <w:tabs>
              <w:tab w:val="left" w:pos="720"/>
              <w:tab w:val="right" w:leader="dot" w:pos="9350"/>
            </w:tabs>
            <w:rPr>
              <w:noProof/>
              <w:kern w:val="2"/>
              <w:lang w:eastAsia="en-US"/>
              <w14:ligatures w14:val="standardContextual"/>
            </w:rPr>
          </w:pPr>
          <w:hyperlink w:anchor="_Toc239338042" w:history="1">
            <w:r w:rsidR="00D07672" w:rsidRPr="00AE0F2B">
              <w:rPr>
                <w:rStyle w:val="Hyperlink"/>
                <w:bCs/>
                <w:noProof/>
              </w:rPr>
              <w:t>E.</w:t>
            </w:r>
            <w:r w:rsidR="00D07672">
              <w:rPr>
                <w:noProof/>
                <w:kern w:val="2"/>
                <w:lang w:eastAsia="en-US"/>
                <w14:ligatures w14:val="standardContextual"/>
              </w:rPr>
              <w:tab/>
            </w:r>
            <w:r w:rsidR="00D07672" w:rsidRPr="00AE0F2B">
              <w:rPr>
                <w:rStyle w:val="Hyperlink"/>
                <w:noProof/>
              </w:rPr>
              <w:t>Availability of Funds</w:t>
            </w:r>
            <w:r w:rsidR="00D07672">
              <w:rPr>
                <w:noProof/>
                <w:webHidden/>
              </w:rPr>
              <w:tab/>
            </w:r>
            <w:r w:rsidR="00D07672">
              <w:rPr>
                <w:noProof/>
                <w:webHidden/>
              </w:rPr>
              <w:fldChar w:fldCharType="begin"/>
            </w:r>
            <w:r w:rsidR="00D07672">
              <w:rPr>
                <w:noProof/>
                <w:webHidden/>
              </w:rPr>
              <w:instrText xml:space="preserve"> PAGEREF _Toc239338042 \h </w:instrText>
            </w:r>
            <w:r w:rsidR="00D07672">
              <w:rPr>
                <w:noProof/>
                <w:webHidden/>
              </w:rPr>
            </w:r>
            <w:r w:rsidR="00D07672">
              <w:rPr>
                <w:noProof/>
                <w:webHidden/>
              </w:rPr>
              <w:fldChar w:fldCharType="separate"/>
            </w:r>
            <w:r w:rsidR="00B26D4C">
              <w:rPr>
                <w:noProof/>
                <w:webHidden/>
              </w:rPr>
              <w:t>6</w:t>
            </w:r>
            <w:r w:rsidR="00D07672">
              <w:rPr>
                <w:noProof/>
                <w:webHidden/>
              </w:rPr>
              <w:fldChar w:fldCharType="end"/>
            </w:r>
          </w:hyperlink>
        </w:p>
        <w:p w14:paraId="060F2258" w14:textId="15E5FF75" w:rsidR="00D07672" w:rsidRDefault="005F1939">
          <w:pPr>
            <w:pStyle w:val="TOC2"/>
            <w:tabs>
              <w:tab w:val="left" w:pos="720"/>
              <w:tab w:val="right" w:leader="dot" w:pos="9350"/>
            </w:tabs>
            <w:rPr>
              <w:noProof/>
              <w:kern w:val="2"/>
              <w:lang w:eastAsia="en-US"/>
              <w14:ligatures w14:val="standardContextual"/>
            </w:rPr>
          </w:pPr>
          <w:hyperlink w:anchor="_Toc239338043" w:history="1">
            <w:r w:rsidR="00D07672" w:rsidRPr="00AE0F2B">
              <w:rPr>
                <w:rStyle w:val="Hyperlink"/>
                <w:rFonts w:eastAsiaTheme="majorEastAsia"/>
                <w:bCs/>
                <w:noProof/>
              </w:rPr>
              <w:t>F.</w:t>
            </w:r>
            <w:r w:rsidR="00D07672">
              <w:rPr>
                <w:noProof/>
                <w:kern w:val="2"/>
                <w:lang w:eastAsia="en-US"/>
                <w14:ligatures w14:val="standardContextual"/>
              </w:rPr>
              <w:tab/>
            </w:r>
            <w:r w:rsidR="00D07672" w:rsidRPr="00AE0F2B">
              <w:rPr>
                <w:rStyle w:val="Hyperlink"/>
                <w:noProof/>
              </w:rPr>
              <w:t>Number of Applications</w:t>
            </w:r>
            <w:r w:rsidR="00D07672">
              <w:rPr>
                <w:noProof/>
                <w:webHidden/>
              </w:rPr>
              <w:tab/>
            </w:r>
            <w:r w:rsidR="00D07672">
              <w:rPr>
                <w:noProof/>
                <w:webHidden/>
              </w:rPr>
              <w:fldChar w:fldCharType="begin"/>
            </w:r>
            <w:r w:rsidR="00D07672">
              <w:rPr>
                <w:noProof/>
                <w:webHidden/>
              </w:rPr>
              <w:instrText xml:space="preserve"> PAGEREF _Toc239338043 \h </w:instrText>
            </w:r>
            <w:r w:rsidR="00D07672">
              <w:rPr>
                <w:noProof/>
                <w:webHidden/>
              </w:rPr>
            </w:r>
            <w:r w:rsidR="00D07672">
              <w:rPr>
                <w:noProof/>
                <w:webHidden/>
              </w:rPr>
              <w:fldChar w:fldCharType="separate"/>
            </w:r>
            <w:r w:rsidR="00B26D4C">
              <w:rPr>
                <w:noProof/>
                <w:webHidden/>
              </w:rPr>
              <w:t>8</w:t>
            </w:r>
            <w:r w:rsidR="00D07672">
              <w:rPr>
                <w:noProof/>
                <w:webHidden/>
              </w:rPr>
              <w:fldChar w:fldCharType="end"/>
            </w:r>
          </w:hyperlink>
        </w:p>
        <w:p w14:paraId="0DA5314F" w14:textId="6877457A" w:rsidR="00D07672" w:rsidRDefault="005F1939">
          <w:pPr>
            <w:pStyle w:val="TOC2"/>
            <w:tabs>
              <w:tab w:val="left" w:pos="720"/>
              <w:tab w:val="right" w:leader="dot" w:pos="9350"/>
            </w:tabs>
            <w:rPr>
              <w:noProof/>
              <w:kern w:val="2"/>
              <w:lang w:eastAsia="en-US"/>
              <w14:ligatures w14:val="standardContextual"/>
            </w:rPr>
          </w:pPr>
          <w:hyperlink w:anchor="_Toc239338044" w:history="1">
            <w:r w:rsidR="00D07672" w:rsidRPr="00AE0F2B">
              <w:rPr>
                <w:rStyle w:val="Hyperlink"/>
                <w:rFonts w:eastAsiaTheme="majorEastAsia"/>
                <w:bCs/>
                <w:smallCaps/>
                <w:noProof/>
              </w:rPr>
              <w:t>G.</w:t>
            </w:r>
            <w:r w:rsidR="00D07672">
              <w:rPr>
                <w:noProof/>
                <w:kern w:val="2"/>
                <w:lang w:eastAsia="en-US"/>
                <w14:ligatures w14:val="standardContextual"/>
              </w:rPr>
              <w:tab/>
            </w:r>
            <w:r w:rsidR="00D07672" w:rsidRPr="00AE0F2B">
              <w:rPr>
                <w:rStyle w:val="Hyperlink"/>
                <w:rFonts w:eastAsiaTheme="majorEastAsia"/>
                <w:noProof/>
              </w:rPr>
              <w:t>Pre-application Workshop</w:t>
            </w:r>
            <w:r w:rsidR="00D07672">
              <w:rPr>
                <w:noProof/>
                <w:webHidden/>
              </w:rPr>
              <w:tab/>
            </w:r>
            <w:r w:rsidR="00D07672">
              <w:rPr>
                <w:noProof/>
                <w:webHidden/>
              </w:rPr>
              <w:fldChar w:fldCharType="begin"/>
            </w:r>
            <w:r w:rsidR="00D07672">
              <w:rPr>
                <w:noProof/>
                <w:webHidden/>
              </w:rPr>
              <w:instrText xml:space="preserve"> PAGEREF _Toc239338044 \h </w:instrText>
            </w:r>
            <w:r w:rsidR="00D07672">
              <w:rPr>
                <w:noProof/>
                <w:webHidden/>
              </w:rPr>
            </w:r>
            <w:r w:rsidR="00D07672">
              <w:rPr>
                <w:noProof/>
                <w:webHidden/>
              </w:rPr>
              <w:fldChar w:fldCharType="separate"/>
            </w:r>
            <w:r w:rsidR="00B26D4C">
              <w:rPr>
                <w:noProof/>
                <w:webHidden/>
              </w:rPr>
              <w:t>8</w:t>
            </w:r>
            <w:r w:rsidR="00D07672">
              <w:rPr>
                <w:noProof/>
                <w:webHidden/>
              </w:rPr>
              <w:fldChar w:fldCharType="end"/>
            </w:r>
          </w:hyperlink>
        </w:p>
        <w:p w14:paraId="1561650A" w14:textId="42B14C09" w:rsidR="00D07672" w:rsidRDefault="005F1939">
          <w:pPr>
            <w:pStyle w:val="TOC2"/>
            <w:tabs>
              <w:tab w:val="left" w:pos="720"/>
              <w:tab w:val="right" w:leader="dot" w:pos="9350"/>
            </w:tabs>
            <w:rPr>
              <w:noProof/>
              <w:kern w:val="2"/>
              <w:lang w:eastAsia="en-US"/>
              <w14:ligatures w14:val="standardContextual"/>
            </w:rPr>
          </w:pPr>
          <w:hyperlink w:anchor="_Toc239338045" w:history="1">
            <w:r w:rsidR="00D07672" w:rsidRPr="00AE0F2B">
              <w:rPr>
                <w:rStyle w:val="Hyperlink"/>
                <w:bCs/>
                <w:noProof/>
              </w:rPr>
              <w:t>H.</w:t>
            </w:r>
            <w:r w:rsidR="00D07672">
              <w:rPr>
                <w:noProof/>
                <w:kern w:val="2"/>
                <w:lang w:eastAsia="en-US"/>
                <w14:ligatures w14:val="standardContextual"/>
              </w:rPr>
              <w:tab/>
            </w:r>
            <w:r w:rsidR="00D07672" w:rsidRPr="00AE0F2B">
              <w:rPr>
                <w:rStyle w:val="Hyperlink"/>
                <w:noProof/>
              </w:rPr>
              <w:t>Questions and Communication</w:t>
            </w:r>
            <w:r w:rsidR="00D07672">
              <w:rPr>
                <w:noProof/>
                <w:webHidden/>
              </w:rPr>
              <w:tab/>
            </w:r>
            <w:r w:rsidR="00D07672">
              <w:rPr>
                <w:noProof/>
                <w:webHidden/>
              </w:rPr>
              <w:fldChar w:fldCharType="begin"/>
            </w:r>
            <w:r w:rsidR="00D07672">
              <w:rPr>
                <w:noProof/>
                <w:webHidden/>
              </w:rPr>
              <w:instrText xml:space="preserve"> PAGEREF _Toc239338045 \h </w:instrText>
            </w:r>
            <w:r w:rsidR="00D07672">
              <w:rPr>
                <w:noProof/>
                <w:webHidden/>
              </w:rPr>
            </w:r>
            <w:r w:rsidR="00D07672">
              <w:rPr>
                <w:noProof/>
                <w:webHidden/>
              </w:rPr>
              <w:fldChar w:fldCharType="separate"/>
            </w:r>
            <w:r w:rsidR="00B26D4C">
              <w:rPr>
                <w:noProof/>
                <w:webHidden/>
              </w:rPr>
              <w:t>9</w:t>
            </w:r>
            <w:r w:rsidR="00D07672">
              <w:rPr>
                <w:noProof/>
                <w:webHidden/>
              </w:rPr>
              <w:fldChar w:fldCharType="end"/>
            </w:r>
          </w:hyperlink>
        </w:p>
        <w:p w14:paraId="546DF318" w14:textId="26BED2A2" w:rsidR="00D07672" w:rsidRDefault="005F1939">
          <w:pPr>
            <w:pStyle w:val="TOC2"/>
            <w:tabs>
              <w:tab w:val="left" w:pos="720"/>
              <w:tab w:val="right" w:leader="dot" w:pos="9350"/>
            </w:tabs>
            <w:rPr>
              <w:noProof/>
              <w:kern w:val="2"/>
              <w:lang w:eastAsia="en-US"/>
              <w14:ligatures w14:val="standardContextual"/>
            </w:rPr>
          </w:pPr>
          <w:hyperlink w:anchor="_Toc239338046" w:history="1">
            <w:r w:rsidR="00D07672" w:rsidRPr="00AE0F2B">
              <w:rPr>
                <w:rStyle w:val="Hyperlink"/>
                <w:rFonts w:eastAsiaTheme="majorEastAsia"/>
                <w:bCs/>
                <w:noProof/>
              </w:rPr>
              <w:t>I.</w:t>
            </w:r>
            <w:r w:rsidR="00D07672">
              <w:rPr>
                <w:noProof/>
                <w:kern w:val="2"/>
                <w:lang w:eastAsia="en-US"/>
                <w14:ligatures w14:val="standardContextual"/>
              </w:rPr>
              <w:tab/>
            </w:r>
            <w:r w:rsidR="00D07672" w:rsidRPr="00AE0F2B">
              <w:rPr>
                <w:rStyle w:val="Hyperlink"/>
                <w:rFonts w:eastAsiaTheme="majorEastAsia"/>
                <w:noProof/>
              </w:rPr>
              <w:t>Contact Information</w:t>
            </w:r>
            <w:r w:rsidR="00D07672">
              <w:rPr>
                <w:noProof/>
                <w:webHidden/>
              </w:rPr>
              <w:tab/>
            </w:r>
            <w:r w:rsidR="00D07672">
              <w:rPr>
                <w:noProof/>
                <w:webHidden/>
              </w:rPr>
              <w:fldChar w:fldCharType="begin"/>
            </w:r>
            <w:r w:rsidR="00D07672">
              <w:rPr>
                <w:noProof/>
                <w:webHidden/>
              </w:rPr>
              <w:instrText xml:space="preserve"> PAGEREF _Toc239338046 \h </w:instrText>
            </w:r>
            <w:r w:rsidR="00D07672">
              <w:rPr>
                <w:noProof/>
                <w:webHidden/>
              </w:rPr>
            </w:r>
            <w:r w:rsidR="00D07672">
              <w:rPr>
                <w:noProof/>
                <w:webHidden/>
              </w:rPr>
              <w:fldChar w:fldCharType="separate"/>
            </w:r>
            <w:r w:rsidR="00B26D4C">
              <w:rPr>
                <w:noProof/>
                <w:webHidden/>
              </w:rPr>
              <w:t>10</w:t>
            </w:r>
            <w:r w:rsidR="00D07672">
              <w:rPr>
                <w:noProof/>
                <w:webHidden/>
              </w:rPr>
              <w:fldChar w:fldCharType="end"/>
            </w:r>
          </w:hyperlink>
        </w:p>
        <w:p w14:paraId="1913BDFB" w14:textId="01A350C5" w:rsidR="00D07672" w:rsidRDefault="005F1939">
          <w:pPr>
            <w:pStyle w:val="TOC2"/>
            <w:tabs>
              <w:tab w:val="left" w:pos="720"/>
              <w:tab w:val="right" w:leader="dot" w:pos="9350"/>
            </w:tabs>
            <w:rPr>
              <w:noProof/>
              <w:kern w:val="2"/>
              <w:lang w:eastAsia="en-US"/>
              <w14:ligatures w14:val="standardContextual"/>
            </w:rPr>
          </w:pPr>
          <w:hyperlink w:anchor="_Toc239338047" w:history="1">
            <w:r w:rsidR="00D07672" w:rsidRPr="00AE0F2B">
              <w:rPr>
                <w:rStyle w:val="Hyperlink"/>
                <w:rFonts w:eastAsiaTheme="majorEastAsia"/>
                <w:bCs/>
                <w:smallCaps/>
                <w:noProof/>
              </w:rPr>
              <w:t>J.</w:t>
            </w:r>
            <w:r w:rsidR="00D07672">
              <w:rPr>
                <w:noProof/>
                <w:kern w:val="2"/>
                <w:lang w:eastAsia="en-US"/>
                <w14:ligatures w14:val="standardContextual"/>
              </w:rPr>
              <w:tab/>
            </w:r>
            <w:r w:rsidR="00D07672" w:rsidRPr="00AE0F2B">
              <w:rPr>
                <w:rStyle w:val="Hyperlink"/>
                <w:rFonts w:eastAsiaTheme="majorEastAsia"/>
                <w:noProof/>
              </w:rPr>
              <w:t>Reference Documents</w:t>
            </w:r>
            <w:r w:rsidR="00D07672">
              <w:rPr>
                <w:noProof/>
                <w:webHidden/>
              </w:rPr>
              <w:tab/>
            </w:r>
            <w:r w:rsidR="00D07672">
              <w:rPr>
                <w:noProof/>
                <w:webHidden/>
              </w:rPr>
              <w:fldChar w:fldCharType="begin"/>
            </w:r>
            <w:r w:rsidR="00D07672">
              <w:rPr>
                <w:noProof/>
                <w:webHidden/>
              </w:rPr>
              <w:instrText xml:space="preserve"> PAGEREF _Toc239338047 \h </w:instrText>
            </w:r>
            <w:r w:rsidR="00D07672">
              <w:rPr>
                <w:noProof/>
                <w:webHidden/>
              </w:rPr>
            </w:r>
            <w:r w:rsidR="00D07672">
              <w:rPr>
                <w:noProof/>
                <w:webHidden/>
              </w:rPr>
              <w:fldChar w:fldCharType="separate"/>
            </w:r>
            <w:r w:rsidR="00B26D4C">
              <w:rPr>
                <w:noProof/>
                <w:webHidden/>
              </w:rPr>
              <w:t>10</w:t>
            </w:r>
            <w:r w:rsidR="00D07672">
              <w:rPr>
                <w:noProof/>
                <w:webHidden/>
              </w:rPr>
              <w:fldChar w:fldCharType="end"/>
            </w:r>
          </w:hyperlink>
        </w:p>
        <w:p w14:paraId="256C0CFE" w14:textId="715E46B7" w:rsidR="00D07672" w:rsidRDefault="005F1939">
          <w:pPr>
            <w:pStyle w:val="TOC1"/>
            <w:tabs>
              <w:tab w:val="left" w:pos="480"/>
              <w:tab w:val="right" w:leader="dot" w:pos="9350"/>
            </w:tabs>
            <w:rPr>
              <w:noProof/>
              <w:kern w:val="2"/>
              <w:lang w:eastAsia="en-US"/>
              <w14:ligatures w14:val="standardContextual"/>
            </w:rPr>
          </w:pPr>
          <w:hyperlink w:anchor="_Toc239338048" w:history="1">
            <w:r w:rsidR="00D07672" w:rsidRPr="00AE0F2B">
              <w:rPr>
                <w:rStyle w:val="Hyperlink"/>
                <w:noProof/>
                <w:kern w:val="28"/>
              </w:rPr>
              <w:t>II.</w:t>
            </w:r>
            <w:r w:rsidR="00D07672">
              <w:rPr>
                <w:noProof/>
                <w:kern w:val="2"/>
                <w:lang w:eastAsia="en-US"/>
                <w14:ligatures w14:val="standardContextual"/>
              </w:rPr>
              <w:tab/>
            </w:r>
            <w:r w:rsidR="00D07672" w:rsidRPr="00AE0F2B">
              <w:rPr>
                <w:rStyle w:val="Hyperlink"/>
                <w:noProof/>
              </w:rPr>
              <w:t>Eligibility Requirements</w:t>
            </w:r>
            <w:r w:rsidR="00D07672">
              <w:rPr>
                <w:noProof/>
                <w:webHidden/>
              </w:rPr>
              <w:tab/>
            </w:r>
            <w:r w:rsidR="00D07672">
              <w:rPr>
                <w:noProof/>
                <w:webHidden/>
              </w:rPr>
              <w:fldChar w:fldCharType="begin"/>
            </w:r>
            <w:r w:rsidR="00D07672">
              <w:rPr>
                <w:noProof/>
                <w:webHidden/>
              </w:rPr>
              <w:instrText xml:space="preserve"> PAGEREF _Toc239338048 \h </w:instrText>
            </w:r>
            <w:r w:rsidR="00D07672">
              <w:rPr>
                <w:noProof/>
                <w:webHidden/>
              </w:rPr>
            </w:r>
            <w:r w:rsidR="00D07672">
              <w:rPr>
                <w:noProof/>
                <w:webHidden/>
              </w:rPr>
              <w:fldChar w:fldCharType="separate"/>
            </w:r>
            <w:r w:rsidR="00B26D4C">
              <w:rPr>
                <w:noProof/>
                <w:webHidden/>
              </w:rPr>
              <w:t>10</w:t>
            </w:r>
            <w:r w:rsidR="00D07672">
              <w:rPr>
                <w:noProof/>
                <w:webHidden/>
              </w:rPr>
              <w:fldChar w:fldCharType="end"/>
            </w:r>
          </w:hyperlink>
        </w:p>
        <w:p w14:paraId="3D3B38B3" w14:textId="48CBE0AE" w:rsidR="00D07672" w:rsidRDefault="005F1939">
          <w:pPr>
            <w:pStyle w:val="TOC2"/>
            <w:tabs>
              <w:tab w:val="left" w:pos="720"/>
              <w:tab w:val="right" w:leader="dot" w:pos="9350"/>
            </w:tabs>
            <w:rPr>
              <w:noProof/>
              <w:kern w:val="2"/>
              <w:lang w:eastAsia="en-US"/>
              <w14:ligatures w14:val="standardContextual"/>
            </w:rPr>
          </w:pPr>
          <w:hyperlink w:anchor="_Toc239338049" w:history="1">
            <w:r w:rsidR="00D07672" w:rsidRPr="00AE0F2B">
              <w:rPr>
                <w:rStyle w:val="Hyperlink"/>
                <w:bCs/>
                <w:noProof/>
              </w:rPr>
              <w:t>A.</w:t>
            </w:r>
            <w:r w:rsidR="00D07672">
              <w:rPr>
                <w:noProof/>
                <w:kern w:val="2"/>
                <w:lang w:eastAsia="en-US"/>
                <w14:ligatures w14:val="standardContextual"/>
              </w:rPr>
              <w:tab/>
            </w:r>
            <w:r w:rsidR="00D07672" w:rsidRPr="00AE0F2B">
              <w:rPr>
                <w:rStyle w:val="Hyperlink"/>
                <w:noProof/>
              </w:rPr>
              <w:t>Applicant Requirements</w:t>
            </w:r>
            <w:r w:rsidR="00D07672">
              <w:rPr>
                <w:noProof/>
                <w:webHidden/>
              </w:rPr>
              <w:tab/>
            </w:r>
            <w:r w:rsidR="00D07672">
              <w:rPr>
                <w:noProof/>
                <w:webHidden/>
              </w:rPr>
              <w:fldChar w:fldCharType="begin"/>
            </w:r>
            <w:r w:rsidR="00D07672">
              <w:rPr>
                <w:noProof/>
                <w:webHidden/>
              </w:rPr>
              <w:instrText xml:space="preserve"> PAGEREF _Toc239338049 \h </w:instrText>
            </w:r>
            <w:r w:rsidR="00D07672">
              <w:rPr>
                <w:noProof/>
                <w:webHidden/>
              </w:rPr>
            </w:r>
            <w:r w:rsidR="00D07672">
              <w:rPr>
                <w:noProof/>
                <w:webHidden/>
              </w:rPr>
              <w:fldChar w:fldCharType="separate"/>
            </w:r>
            <w:r w:rsidR="00B26D4C">
              <w:rPr>
                <w:noProof/>
                <w:webHidden/>
              </w:rPr>
              <w:t>10</w:t>
            </w:r>
            <w:r w:rsidR="00D07672">
              <w:rPr>
                <w:noProof/>
                <w:webHidden/>
              </w:rPr>
              <w:fldChar w:fldCharType="end"/>
            </w:r>
          </w:hyperlink>
        </w:p>
        <w:p w14:paraId="23FB0F5C" w14:textId="50773E83" w:rsidR="00D07672" w:rsidRDefault="005F1939">
          <w:pPr>
            <w:pStyle w:val="TOC3"/>
            <w:tabs>
              <w:tab w:val="left" w:pos="960"/>
              <w:tab w:val="right" w:leader="dot" w:pos="9350"/>
            </w:tabs>
            <w:rPr>
              <w:noProof/>
              <w:kern w:val="2"/>
              <w:lang w:eastAsia="en-US"/>
              <w14:ligatures w14:val="standardContextual"/>
            </w:rPr>
          </w:pPr>
          <w:hyperlink w:anchor="_Toc239338050" w:history="1">
            <w:r w:rsidR="00D07672" w:rsidRPr="00AE0F2B">
              <w:rPr>
                <w:rStyle w:val="Hyperlink"/>
                <w:noProof/>
              </w:rPr>
              <w:t>1.</w:t>
            </w:r>
            <w:r w:rsidR="00D07672">
              <w:rPr>
                <w:noProof/>
                <w:kern w:val="2"/>
                <w:lang w:eastAsia="en-US"/>
                <w14:ligatures w14:val="standardContextual"/>
              </w:rPr>
              <w:tab/>
            </w:r>
            <w:r w:rsidR="00D07672" w:rsidRPr="00AE0F2B">
              <w:rPr>
                <w:rStyle w:val="Hyperlink"/>
                <w:noProof/>
              </w:rPr>
              <w:t>Eligibility</w:t>
            </w:r>
            <w:r w:rsidR="00D07672">
              <w:rPr>
                <w:noProof/>
                <w:webHidden/>
              </w:rPr>
              <w:tab/>
            </w:r>
            <w:r w:rsidR="00D07672">
              <w:rPr>
                <w:noProof/>
                <w:webHidden/>
              </w:rPr>
              <w:fldChar w:fldCharType="begin"/>
            </w:r>
            <w:r w:rsidR="00D07672">
              <w:rPr>
                <w:noProof/>
                <w:webHidden/>
              </w:rPr>
              <w:instrText xml:space="preserve"> PAGEREF _Toc239338050 \h </w:instrText>
            </w:r>
            <w:r w:rsidR="00D07672">
              <w:rPr>
                <w:noProof/>
                <w:webHidden/>
              </w:rPr>
            </w:r>
            <w:r w:rsidR="00D07672">
              <w:rPr>
                <w:noProof/>
                <w:webHidden/>
              </w:rPr>
              <w:fldChar w:fldCharType="separate"/>
            </w:r>
            <w:r w:rsidR="00B26D4C">
              <w:rPr>
                <w:noProof/>
                <w:webHidden/>
              </w:rPr>
              <w:t>10</w:t>
            </w:r>
            <w:r w:rsidR="00D07672">
              <w:rPr>
                <w:noProof/>
                <w:webHidden/>
              </w:rPr>
              <w:fldChar w:fldCharType="end"/>
            </w:r>
          </w:hyperlink>
        </w:p>
        <w:p w14:paraId="7188F836" w14:textId="152AE919" w:rsidR="00D07672" w:rsidRDefault="005F1939">
          <w:pPr>
            <w:pStyle w:val="TOC3"/>
            <w:tabs>
              <w:tab w:val="left" w:pos="960"/>
              <w:tab w:val="right" w:leader="dot" w:pos="9350"/>
            </w:tabs>
            <w:rPr>
              <w:noProof/>
              <w:kern w:val="2"/>
              <w:lang w:eastAsia="en-US"/>
              <w14:ligatures w14:val="standardContextual"/>
            </w:rPr>
          </w:pPr>
          <w:hyperlink w:anchor="_Toc239338051" w:history="1">
            <w:r w:rsidR="00D07672" w:rsidRPr="00AE0F2B">
              <w:rPr>
                <w:rStyle w:val="Hyperlink"/>
                <w:noProof/>
              </w:rPr>
              <w:t>2.</w:t>
            </w:r>
            <w:r w:rsidR="00D07672">
              <w:rPr>
                <w:noProof/>
                <w:kern w:val="2"/>
                <w:lang w:eastAsia="en-US"/>
                <w14:ligatures w14:val="standardContextual"/>
              </w:rPr>
              <w:tab/>
            </w:r>
            <w:r w:rsidR="00D07672" w:rsidRPr="00AE0F2B">
              <w:rPr>
                <w:rStyle w:val="Hyperlink"/>
                <w:noProof/>
              </w:rPr>
              <w:t>Terms and Conditions</w:t>
            </w:r>
            <w:r w:rsidR="00D07672">
              <w:rPr>
                <w:noProof/>
                <w:webHidden/>
              </w:rPr>
              <w:tab/>
            </w:r>
            <w:r w:rsidR="00D07672">
              <w:rPr>
                <w:noProof/>
                <w:webHidden/>
              </w:rPr>
              <w:fldChar w:fldCharType="begin"/>
            </w:r>
            <w:r w:rsidR="00D07672">
              <w:rPr>
                <w:noProof/>
                <w:webHidden/>
              </w:rPr>
              <w:instrText xml:space="preserve"> PAGEREF _Toc239338051 \h </w:instrText>
            </w:r>
            <w:r w:rsidR="00D07672">
              <w:rPr>
                <w:noProof/>
                <w:webHidden/>
              </w:rPr>
            </w:r>
            <w:r w:rsidR="00D07672">
              <w:rPr>
                <w:noProof/>
                <w:webHidden/>
              </w:rPr>
              <w:fldChar w:fldCharType="separate"/>
            </w:r>
            <w:r w:rsidR="00B26D4C">
              <w:rPr>
                <w:noProof/>
                <w:webHidden/>
              </w:rPr>
              <w:t>11</w:t>
            </w:r>
            <w:r w:rsidR="00D07672">
              <w:rPr>
                <w:noProof/>
                <w:webHidden/>
              </w:rPr>
              <w:fldChar w:fldCharType="end"/>
            </w:r>
          </w:hyperlink>
        </w:p>
        <w:p w14:paraId="2EA72DDF" w14:textId="2A3D122A" w:rsidR="00D07672" w:rsidRDefault="005F1939">
          <w:pPr>
            <w:pStyle w:val="TOC2"/>
            <w:tabs>
              <w:tab w:val="left" w:pos="720"/>
              <w:tab w:val="right" w:leader="dot" w:pos="9350"/>
            </w:tabs>
            <w:rPr>
              <w:noProof/>
              <w:kern w:val="2"/>
              <w:lang w:eastAsia="en-US"/>
              <w14:ligatures w14:val="standardContextual"/>
            </w:rPr>
          </w:pPr>
          <w:hyperlink w:anchor="_Toc239338052" w:history="1">
            <w:r w:rsidR="00D07672" w:rsidRPr="00AE0F2B">
              <w:rPr>
                <w:rStyle w:val="Hyperlink"/>
                <w:bCs/>
                <w:noProof/>
              </w:rPr>
              <w:t>B.</w:t>
            </w:r>
            <w:r w:rsidR="00D07672">
              <w:rPr>
                <w:noProof/>
                <w:kern w:val="2"/>
                <w:lang w:eastAsia="en-US"/>
                <w14:ligatures w14:val="standardContextual"/>
              </w:rPr>
              <w:tab/>
            </w:r>
            <w:r w:rsidR="00D07672" w:rsidRPr="00AE0F2B">
              <w:rPr>
                <w:rStyle w:val="Hyperlink"/>
                <w:noProof/>
              </w:rPr>
              <w:t>Program Implementation Requirements</w:t>
            </w:r>
            <w:r w:rsidR="00D07672">
              <w:rPr>
                <w:noProof/>
                <w:webHidden/>
              </w:rPr>
              <w:tab/>
            </w:r>
            <w:r w:rsidR="00D07672">
              <w:rPr>
                <w:noProof/>
                <w:webHidden/>
              </w:rPr>
              <w:fldChar w:fldCharType="begin"/>
            </w:r>
            <w:r w:rsidR="00D07672">
              <w:rPr>
                <w:noProof/>
                <w:webHidden/>
              </w:rPr>
              <w:instrText xml:space="preserve"> PAGEREF _Toc239338052 \h </w:instrText>
            </w:r>
            <w:r w:rsidR="00D07672">
              <w:rPr>
                <w:noProof/>
                <w:webHidden/>
              </w:rPr>
            </w:r>
            <w:r w:rsidR="00D07672">
              <w:rPr>
                <w:noProof/>
                <w:webHidden/>
              </w:rPr>
              <w:fldChar w:fldCharType="separate"/>
            </w:r>
            <w:r w:rsidR="00B26D4C">
              <w:rPr>
                <w:noProof/>
                <w:webHidden/>
              </w:rPr>
              <w:t>11</w:t>
            </w:r>
            <w:r w:rsidR="00D07672">
              <w:rPr>
                <w:noProof/>
                <w:webHidden/>
              </w:rPr>
              <w:fldChar w:fldCharType="end"/>
            </w:r>
          </w:hyperlink>
        </w:p>
        <w:p w14:paraId="5E97A066" w14:textId="3D555A6A" w:rsidR="00D07672" w:rsidRDefault="005F1939">
          <w:pPr>
            <w:pStyle w:val="TOC2"/>
            <w:tabs>
              <w:tab w:val="left" w:pos="720"/>
              <w:tab w:val="right" w:leader="dot" w:pos="9350"/>
            </w:tabs>
            <w:rPr>
              <w:noProof/>
              <w:kern w:val="2"/>
              <w:lang w:eastAsia="en-US"/>
              <w14:ligatures w14:val="standardContextual"/>
            </w:rPr>
          </w:pPr>
          <w:hyperlink w:anchor="_Toc239338053" w:history="1">
            <w:r w:rsidR="00D07672" w:rsidRPr="00AE0F2B">
              <w:rPr>
                <w:rStyle w:val="Hyperlink"/>
                <w:bCs/>
                <w:noProof/>
              </w:rPr>
              <w:t>C.</w:t>
            </w:r>
            <w:r w:rsidR="00D07672">
              <w:rPr>
                <w:noProof/>
                <w:kern w:val="2"/>
                <w:lang w:eastAsia="en-US"/>
                <w14:ligatures w14:val="standardContextual"/>
              </w:rPr>
              <w:tab/>
            </w:r>
            <w:r w:rsidR="00D07672" w:rsidRPr="00AE0F2B">
              <w:rPr>
                <w:rStyle w:val="Hyperlink"/>
                <w:noProof/>
              </w:rPr>
              <w:t>Eligible Program Costs</w:t>
            </w:r>
            <w:r w:rsidR="00D07672">
              <w:rPr>
                <w:noProof/>
                <w:webHidden/>
              </w:rPr>
              <w:tab/>
            </w:r>
            <w:r w:rsidR="00D07672">
              <w:rPr>
                <w:noProof/>
                <w:webHidden/>
              </w:rPr>
              <w:fldChar w:fldCharType="begin"/>
            </w:r>
            <w:r w:rsidR="00D07672">
              <w:rPr>
                <w:noProof/>
                <w:webHidden/>
              </w:rPr>
              <w:instrText xml:space="preserve"> PAGEREF _Toc239338053 \h </w:instrText>
            </w:r>
            <w:r w:rsidR="00D07672">
              <w:rPr>
                <w:noProof/>
                <w:webHidden/>
              </w:rPr>
            </w:r>
            <w:r w:rsidR="00D07672">
              <w:rPr>
                <w:noProof/>
                <w:webHidden/>
              </w:rPr>
              <w:fldChar w:fldCharType="separate"/>
            </w:r>
            <w:r w:rsidR="00B26D4C">
              <w:rPr>
                <w:noProof/>
                <w:webHidden/>
              </w:rPr>
              <w:t>11</w:t>
            </w:r>
            <w:r w:rsidR="00D07672">
              <w:rPr>
                <w:noProof/>
                <w:webHidden/>
              </w:rPr>
              <w:fldChar w:fldCharType="end"/>
            </w:r>
          </w:hyperlink>
        </w:p>
        <w:p w14:paraId="79F14178" w14:textId="0E7A6FB4" w:rsidR="00D07672" w:rsidRDefault="005F1939">
          <w:pPr>
            <w:pStyle w:val="TOC1"/>
            <w:tabs>
              <w:tab w:val="left" w:pos="720"/>
              <w:tab w:val="right" w:leader="dot" w:pos="9350"/>
            </w:tabs>
            <w:rPr>
              <w:noProof/>
              <w:kern w:val="2"/>
              <w:lang w:eastAsia="en-US"/>
              <w14:ligatures w14:val="standardContextual"/>
            </w:rPr>
          </w:pPr>
          <w:hyperlink w:anchor="_Toc239338054" w:history="1">
            <w:r w:rsidR="00D07672" w:rsidRPr="00AE0F2B">
              <w:rPr>
                <w:rStyle w:val="Hyperlink"/>
                <w:noProof/>
              </w:rPr>
              <w:t>III.</w:t>
            </w:r>
            <w:r w:rsidR="00D07672">
              <w:rPr>
                <w:noProof/>
                <w:kern w:val="2"/>
                <w:lang w:eastAsia="en-US"/>
                <w14:ligatures w14:val="standardContextual"/>
              </w:rPr>
              <w:tab/>
            </w:r>
            <w:r w:rsidR="00D07672" w:rsidRPr="00AE0F2B">
              <w:rPr>
                <w:rStyle w:val="Hyperlink"/>
                <w:noProof/>
              </w:rPr>
              <w:t>Application Organization and Submission Instructions</w:t>
            </w:r>
            <w:r w:rsidR="00D07672">
              <w:rPr>
                <w:noProof/>
                <w:webHidden/>
              </w:rPr>
              <w:tab/>
            </w:r>
            <w:r w:rsidR="00D07672">
              <w:rPr>
                <w:noProof/>
                <w:webHidden/>
              </w:rPr>
              <w:fldChar w:fldCharType="begin"/>
            </w:r>
            <w:r w:rsidR="00D07672">
              <w:rPr>
                <w:noProof/>
                <w:webHidden/>
              </w:rPr>
              <w:instrText xml:space="preserve"> PAGEREF _Toc239338054 \h </w:instrText>
            </w:r>
            <w:r w:rsidR="00D07672">
              <w:rPr>
                <w:noProof/>
                <w:webHidden/>
              </w:rPr>
            </w:r>
            <w:r w:rsidR="00D07672">
              <w:rPr>
                <w:noProof/>
                <w:webHidden/>
              </w:rPr>
              <w:fldChar w:fldCharType="separate"/>
            </w:r>
            <w:r w:rsidR="00B26D4C">
              <w:rPr>
                <w:noProof/>
                <w:webHidden/>
              </w:rPr>
              <w:t>12</w:t>
            </w:r>
            <w:r w:rsidR="00D07672">
              <w:rPr>
                <w:noProof/>
                <w:webHidden/>
              </w:rPr>
              <w:fldChar w:fldCharType="end"/>
            </w:r>
          </w:hyperlink>
        </w:p>
        <w:p w14:paraId="37697F52" w14:textId="12C41134" w:rsidR="00D07672" w:rsidRDefault="005F1939">
          <w:pPr>
            <w:pStyle w:val="TOC2"/>
            <w:tabs>
              <w:tab w:val="left" w:pos="720"/>
              <w:tab w:val="right" w:leader="dot" w:pos="9350"/>
            </w:tabs>
            <w:rPr>
              <w:noProof/>
              <w:kern w:val="2"/>
              <w:lang w:eastAsia="en-US"/>
              <w14:ligatures w14:val="standardContextual"/>
            </w:rPr>
          </w:pPr>
          <w:hyperlink w:anchor="_Toc239338055" w:history="1">
            <w:r w:rsidR="00D07672" w:rsidRPr="00AE0F2B">
              <w:rPr>
                <w:rStyle w:val="Hyperlink"/>
                <w:bCs/>
                <w:noProof/>
              </w:rPr>
              <w:t>A.</w:t>
            </w:r>
            <w:r w:rsidR="00D07672">
              <w:rPr>
                <w:noProof/>
                <w:kern w:val="2"/>
                <w:lang w:eastAsia="en-US"/>
                <w14:ligatures w14:val="standardContextual"/>
              </w:rPr>
              <w:tab/>
            </w:r>
            <w:r w:rsidR="00D07672" w:rsidRPr="00AE0F2B">
              <w:rPr>
                <w:rStyle w:val="Hyperlink"/>
                <w:noProof/>
              </w:rPr>
              <w:t>Overview of Required Documents for Group 1 and Group 2 Applicants</w:t>
            </w:r>
            <w:r w:rsidR="00D07672">
              <w:rPr>
                <w:noProof/>
                <w:webHidden/>
              </w:rPr>
              <w:tab/>
            </w:r>
            <w:r w:rsidR="00D07672">
              <w:rPr>
                <w:noProof/>
                <w:webHidden/>
              </w:rPr>
              <w:fldChar w:fldCharType="begin"/>
            </w:r>
            <w:r w:rsidR="00D07672">
              <w:rPr>
                <w:noProof/>
                <w:webHidden/>
              </w:rPr>
              <w:instrText xml:space="preserve"> PAGEREF _Toc239338055 \h </w:instrText>
            </w:r>
            <w:r w:rsidR="00D07672">
              <w:rPr>
                <w:noProof/>
                <w:webHidden/>
              </w:rPr>
            </w:r>
            <w:r w:rsidR="00D07672">
              <w:rPr>
                <w:noProof/>
                <w:webHidden/>
              </w:rPr>
              <w:fldChar w:fldCharType="separate"/>
            </w:r>
            <w:r w:rsidR="00B26D4C">
              <w:rPr>
                <w:noProof/>
                <w:webHidden/>
              </w:rPr>
              <w:t>12</w:t>
            </w:r>
            <w:r w:rsidR="00D07672">
              <w:rPr>
                <w:noProof/>
                <w:webHidden/>
              </w:rPr>
              <w:fldChar w:fldCharType="end"/>
            </w:r>
          </w:hyperlink>
        </w:p>
        <w:p w14:paraId="654647D3" w14:textId="42961793" w:rsidR="00D07672" w:rsidRDefault="005F1939">
          <w:pPr>
            <w:pStyle w:val="TOC2"/>
            <w:tabs>
              <w:tab w:val="left" w:pos="720"/>
              <w:tab w:val="right" w:leader="dot" w:pos="9350"/>
            </w:tabs>
            <w:rPr>
              <w:noProof/>
              <w:kern w:val="2"/>
              <w:lang w:eastAsia="en-US"/>
              <w14:ligatures w14:val="standardContextual"/>
            </w:rPr>
          </w:pPr>
          <w:hyperlink w:anchor="_Toc239338056" w:history="1">
            <w:r w:rsidR="00D07672" w:rsidRPr="00AE0F2B">
              <w:rPr>
                <w:rStyle w:val="Hyperlink"/>
                <w:bCs/>
                <w:noProof/>
              </w:rPr>
              <w:t>B.</w:t>
            </w:r>
            <w:r w:rsidR="00D07672">
              <w:rPr>
                <w:noProof/>
                <w:kern w:val="2"/>
                <w:lang w:eastAsia="en-US"/>
                <w14:ligatures w14:val="standardContextual"/>
              </w:rPr>
              <w:tab/>
            </w:r>
            <w:r w:rsidR="00D07672" w:rsidRPr="00AE0F2B">
              <w:rPr>
                <w:rStyle w:val="Hyperlink"/>
                <w:noProof/>
              </w:rPr>
              <w:t>Required Documents for an Application</w:t>
            </w:r>
            <w:r w:rsidR="00D07672">
              <w:rPr>
                <w:noProof/>
                <w:webHidden/>
              </w:rPr>
              <w:tab/>
            </w:r>
            <w:r w:rsidR="00D07672">
              <w:rPr>
                <w:noProof/>
                <w:webHidden/>
              </w:rPr>
              <w:fldChar w:fldCharType="begin"/>
            </w:r>
            <w:r w:rsidR="00D07672">
              <w:rPr>
                <w:noProof/>
                <w:webHidden/>
              </w:rPr>
              <w:instrText xml:space="preserve"> PAGEREF _Toc239338056 \h </w:instrText>
            </w:r>
            <w:r w:rsidR="00D07672">
              <w:rPr>
                <w:noProof/>
                <w:webHidden/>
              </w:rPr>
            </w:r>
            <w:r w:rsidR="00D07672">
              <w:rPr>
                <w:noProof/>
                <w:webHidden/>
              </w:rPr>
              <w:fldChar w:fldCharType="separate"/>
            </w:r>
            <w:r w:rsidR="00B26D4C">
              <w:rPr>
                <w:noProof/>
                <w:webHidden/>
              </w:rPr>
              <w:t>14</w:t>
            </w:r>
            <w:r w:rsidR="00D07672">
              <w:rPr>
                <w:noProof/>
                <w:webHidden/>
              </w:rPr>
              <w:fldChar w:fldCharType="end"/>
            </w:r>
          </w:hyperlink>
        </w:p>
        <w:p w14:paraId="543E5E17" w14:textId="2C875B51" w:rsidR="00D07672" w:rsidRDefault="005F1939">
          <w:pPr>
            <w:pStyle w:val="TOC3"/>
            <w:tabs>
              <w:tab w:val="left" w:pos="960"/>
              <w:tab w:val="right" w:leader="dot" w:pos="9350"/>
            </w:tabs>
            <w:rPr>
              <w:noProof/>
              <w:kern w:val="2"/>
              <w:lang w:eastAsia="en-US"/>
              <w14:ligatures w14:val="standardContextual"/>
            </w:rPr>
          </w:pPr>
          <w:hyperlink w:anchor="_Toc239338057" w:history="1">
            <w:r w:rsidR="00D07672" w:rsidRPr="00AE0F2B">
              <w:rPr>
                <w:rStyle w:val="Hyperlink"/>
                <w:noProof/>
              </w:rPr>
              <w:t>1.</w:t>
            </w:r>
            <w:r w:rsidR="00D07672">
              <w:rPr>
                <w:noProof/>
                <w:kern w:val="2"/>
                <w:lang w:eastAsia="en-US"/>
                <w14:ligatures w14:val="standardContextual"/>
              </w:rPr>
              <w:tab/>
            </w:r>
            <w:r w:rsidR="00D07672" w:rsidRPr="00AE0F2B">
              <w:rPr>
                <w:rStyle w:val="Hyperlink"/>
                <w:noProof/>
              </w:rPr>
              <w:t>Application Form for All Applicants (Attachment 1)</w:t>
            </w:r>
            <w:r w:rsidR="00D07672">
              <w:rPr>
                <w:noProof/>
                <w:webHidden/>
              </w:rPr>
              <w:tab/>
            </w:r>
            <w:r w:rsidR="00D07672">
              <w:rPr>
                <w:noProof/>
                <w:webHidden/>
              </w:rPr>
              <w:fldChar w:fldCharType="begin"/>
            </w:r>
            <w:r w:rsidR="00D07672">
              <w:rPr>
                <w:noProof/>
                <w:webHidden/>
              </w:rPr>
              <w:instrText xml:space="preserve"> PAGEREF _Toc239338057 \h </w:instrText>
            </w:r>
            <w:r w:rsidR="00D07672">
              <w:rPr>
                <w:noProof/>
                <w:webHidden/>
              </w:rPr>
            </w:r>
            <w:r w:rsidR="00D07672">
              <w:rPr>
                <w:noProof/>
                <w:webHidden/>
              </w:rPr>
              <w:fldChar w:fldCharType="separate"/>
            </w:r>
            <w:r w:rsidR="00B26D4C">
              <w:rPr>
                <w:noProof/>
                <w:webHidden/>
              </w:rPr>
              <w:t>14</w:t>
            </w:r>
            <w:r w:rsidR="00D07672">
              <w:rPr>
                <w:noProof/>
                <w:webHidden/>
              </w:rPr>
              <w:fldChar w:fldCharType="end"/>
            </w:r>
          </w:hyperlink>
        </w:p>
        <w:p w14:paraId="77AC7C88" w14:textId="075DFF43" w:rsidR="00D07672" w:rsidRDefault="005F1939">
          <w:pPr>
            <w:pStyle w:val="TOC3"/>
            <w:tabs>
              <w:tab w:val="left" w:pos="960"/>
              <w:tab w:val="right" w:leader="dot" w:pos="9350"/>
            </w:tabs>
            <w:rPr>
              <w:noProof/>
              <w:kern w:val="2"/>
              <w:lang w:eastAsia="en-US"/>
              <w14:ligatures w14:val="standardContextual"/>
            </w:rPr>
          </w:pPr>
          <w:hyperlink w:anchor="_Toc239338058" w:history="1">
            <w:r w:rsidR="00D07672" w:rsidRPr="00AE0F2B">
              <w:rPr>
                <w:rStyle w:val="Hyperlink"/>
                <w:noProof/>
              </w:rPr>
              <w:t>2.</w:t>
            </w:r>
            <w:r w:rsidR="00D07672">
              <w:rPr>
                <w:noProof/>
                <w:kern w:val="2"/>
                <w:lang w:eastAsia="en-US"/>
                <w14:ligatures w14:val="standardContextual"/>
              </w:rPr>
              <w:tab/>
            </w:r>
            <w:r w:rsidR="00D07672" w:rsidRPr="00AE0F2B">
              <w:rPr>
                <w:rStyle w:val="Hyperlink"/>
                <w:noProof/>
              </w:rPr>
              <w:t>Program Narrative for Group 1 Applicants Only (Attachment 2A)</w:t>
            </w:r>
            <w:r w:rsidR="00D07672">
              <w:rPr>
                <w:noProof/>
                <w:webHidden/>
              </w:rPr>
              <w:tab/>
            </w:r>
            <w:r w:rsidR="00D07672">
              <w:rPr>
                <w:noProof/>
                <w:webHidden/>
              </w:rPr>
              <w:fldChar w:fldCharType="begin"/>
            </w:r>
            <w:r w:rsidR="00D07672">
              <w:rPr>
                <w:noProof/>
                <w:webHidden/>
              </w:rPr>
              <w:instrText xml:space="preserve"> PAGEREF _Toc239338058 \h </w:instrText>
            </w:r>
            <w:r w:rsidR="00D07672">
              <w:rPr>
                <w:noProof/>
                <w:webHidden/>
              </w:rPr>
            </w:r>
            <w:r w:rsidR="00D07672">
              <w:rPr>
                <w:noProof/>
                <w:webHidden/>
              </w:rPr>
              <w:fldChar w:fldCharType="separate"/>
            </w:r>
            <w:r w:rsidR="00B26D4C">
              <w:rPr>
                <w:noProof/>
                <w:webHidden/>
              </w:rPr>
              <w:t>15</w:t>
            </w:r>
            <w:r w:rsidR="00D07672">
              <w:rPr>
                <w:noProof/>
                <w:webHidden/>
              </w:rPr>
              <w:fldChar w:fldCharType="end"/>
            </w:r>
          </w:hyperlink>
        </w:p>
        <w:p w14:paraId="2F3267FE" w14:textId="638CCE10" w:rsidR="00D07672" w:rsidRDefault="005F1939">
          <w:pPr>
            <w:pStyle w:val="TOC3"/>
            <w:tabs>
              <w:tab w:val="left" w:pos="960"/>
              <w:tab w:val="right" w:leader="dot" w:pos="9350"/>
            </w:tabs>
            <w:rPr>
              <w:noProof/>
              <w:kern w:val="2"/>
              <w:lang w:eastAsia="en-US"/>
              <w14:ligatures w14:val="standardContextual"/>
            </w:rPr>
          </w:pPr>
          <w:hyperlink w:anchor="_Toc239338059" w:history="1">
            <w:r w:rsidR="00D07672" w:rsidRPr="00AE0F2B">
              <w:rPr>
                <w:rStyle w:val="Hyperlink"/>
                <w:noProof/>
              </w:rPr>
              <w:t>3.</w:t>
            </w:r>
            <w:r w:rsidR="00D07672">
              <w:rPr>
                <w:noProof/>
                <w:kern w:val="2"/>
                <w:lang w:eastAsia="en-US"/>
                <w14:ligatures w14:val="standardContextual"/>
              </w:rPr>
              <w:tab/>
            </w:r>
            <w:r w:rsidR="00D07672" w:rsidRPr="00AE0F2B">
              <w:rPr>
                <w:rStyle w:val="Hyperlink"/>
                <w:noProof/>
              </w:rPr>
              <w:t>Program Narrative for Group 2 Applicants Only (Attachment 2B)</w:t>
            </w:r>
            <w:r w:rsidR="00D07672">
              <w:rPr>
                <w:noProof/>
                <w:webHidden/>
              </w:rPr>
              <w:tab/>
            </w:r>
            <w:r w:rsidR="00D07672">
              <w:rPr>
                <w:noProof/>
                <w:webHidden/>
              </w:rPr>
              <w:fldChar w:fldCharType="begin"/>
            </w:r>
            <w:r w:rsidR="00D07672">
              <w:rPr>
                <w:noProof/>
                <w:webHidden/>
              </w:rPr>
              <w:instrText xml:space="preserve"> PAGEREF _Toc239338059 \h </w:instrText>
            </w:r>
            <w:r w:rsidR="00D07672">
              <w:rPr>
                <w:noProof/>
                <w:webHidden/>
              </w:rPr>
            </w:r>
            <w:r w:rsidR="00D07672">
              <w:rPr>
                <w:noProof/>
                <w:webHidden/>
              </w:rPr>
              <w:fldChar w:fldCharType="separate"/>
            </w:r>
            <w:r w:rsidR="00B26D4C">
              <w:rPr>
                <w:noProof/>
                <w:webHidden/>
              </w:rPr>
              <w:t>15</w:t>
            </w:r>
            <w:r w:rsidR="00D07672">
              <w:rPr>
                <w:noProof/>
                <w:webHidden/>
              </w:rPr>
              <w:fldChar w:fldCharType="end"/>
            </w:r>
          </w:hyperlink>
        </w:p>
        <w:p w14:paraId="3BCC350B" w14:textId="33F94C7C" w:rsidR="00D07672" w:rsidRDefault="005F1939">
          <w:pPr>
            <w:pStyle w:val="TOC3"/>
            <w:tabs>
              <w:tab w:val="left" w:pos="960"/>
              <w:tab w:val="right" w:leader="dot" w:pos="9350"/>
            </w:tabs>
            <w:rPr>
              <w:noProof/>
              <w:kern w:val="2"/>
              <w:lang w:eastAsia="en-US"/>
              <w14:ligatures w14:val="standardContextual"/>
            </w:rPr>
          </w:pPr>
          <w:hyperlink w:anchor="_Toc239338060" w:history="1">
            <w:r w:rsidR="00D07672" w:rsidRPr="00AE0F2B">
              <w:rPr>
                <w:rStyle w:val="Hyperlink"/>
                <w:noProof/>
              </w:rPr>
              <w:t>4.</w:t>
            </w:r>
            <w:r w:rsidR="00D07672">
              <w:rPr>
                <w:noProof/>
                <w:kern w:val="2"/>
                <w:lang w:eastAsia="en-US"/>
                <w14:ligatures w14:val="standardContextual"/>
              </w:rPr>
              <w:tab/>
            </w:r>
            <w:r w:rsidR="00D07672" w:rsidRPr="00AE0F2B">
              <w:rPr>
                <w:rStyle w:val="Hyperlink"/>
                <w:noProof/>
              </w:rPr>
              <w:t>Scope of Work for Group 1 Applicants Only (Attachment 3)</w:t>
            </w:r>
            <w:r w:rsidR="00D07672">
              <w:rPr>
                <w:noProof/>
                <w:webHidden/>
              </w:rPr>
              <w:tab/>
            </w:r>
            <w:r w:rsidR="00D07672">
              <w:rPr>
                <w:noProof/>
                <w:webHidden/>
              </w:rPr>
              <w:fldChar w:fldCharType="begin"/>
            </w:r>
            <w:r w:rsidR="00D07672">
              <w:rPr>
                <w:noProof/>
                <w:webHidden/>
              </w:rPr>
              <w:instrText xml:space="preserve"> PAGEREF _Toc239338060 \h </w:instrText>
            </w:r>
            <w:r w:rsidR="00D07672">
              <w:rPr>
                <w:noProof/>
                <w:webHidden/>
              </w:rPr>
            </w:r>
            <w:r w:rsidR="00D07672">
              <w:rPr>
                <w:noProof/>
                <w:webHidden/>
              </w:rPr>
              <w:fldChar w:fldCharType="separate"/>
            </w:r>
            <w:r w:rsidR="00B26D4C">
              <w:rPr>
                <w:noProof/>
                <w:webHidden/>
              </w:rPr>
              <w:t>15</w:t>
            </w:r>
            <w:r w:rsidR="00D07672">
              <w:rPr>
                <w:noProof/>
                <w:webHidden/>
              </w:rPr>
              <w:fldChar w:fldCharType="end"/>
            </w:r>
          </w:hyperlink>
        </w:p>
        <w:p w14:paraId="241BC28F" w14:textId="1AB4D4BE" w:rsidR="00D07672" w:rsidRDefault="005F1939">
          <w:pPr>
            <w:pStyle w:val="TOC3"/>
            <w:tabs>
              <w:tab w:val="left" w:pos="960"/>
              <w:tab w:val="right" w:leader="dot" w:pos="9350"/>
            </w:tabs>
            <w:rPr>
              <w:noProof/>
              <w:kern w:val="2"/>
              <w:lang w:eastAsia="en-US"/>
              <w14:ligatures w14:val="standardContextual"/>
            </w:rPr>
          </w:pPr>
          <w:hyperlink w:anchor="_Toc239338061" w:history="1">
            <w:r w:rsidR="00D07672" w:rsidRPr="00AE0F2B">
              <w:rPr>
                <w:rStyle w:val="Hyperlink"/>
                <w:noProof/>
              </w:rPr>
              <w:t>5.</w:t>
            </w:r>
            <w:r w:rsidR="00D07672">
              <w:rPr>
                <w:noProof/>
                <w:kern w:val="2"/>
                <w:lang w:eastAsia="en-US"/>
                <w14:ligatures w14:val="standardContextual"/>
              </w:rPr>
              <w:tab/>
            </w:r>
            <w:r w:rsidR="00D07672" w:rsidRPr="00AE0F2B">
              <w:rPr>
                <w:rStyle w:val="Hyperlink"/>
                <w:noProof/>
              </w:rPr>
              <w:t>Schedule of Products and Due Dates for Group 1 Applicants Only (Attachment 4)</w:t>
            </w:r>
            <w:r w:rsidR="00D07672">
              <w:rPr>
                <w:noProof/>
                <w:webHidden/>
              </w:rPr>
              <w:tab/>
            </w:r>
            <w:r w:rsidR="00D07672">
              <w:rPr>
                <w:noProof/>
                <w:webHidden/>
              </w:rPr>
              <w:fldChar w:fldCharType="begin"/>
            </w:r>
            <w:r w:rsidR="00D07672">
              <w:rPr>
                <w:noProof/>
                <w:webHidden/>
              </w:rPr>
              <w:instrText xml:space="preserve"> PAGEREF _Toc239338061 \h </w:instrText>
            </w:r>
            <w:r w:rsidR="00D07672">
              <w:rPr>
                <w:noProof/>
                <w:webHidden/>
              </w:rPr>
            </w:r>
            <w:r w:rsidR="00D07672">
              <w:rPr>
                <w:noProof/>
                <w:webHidden/>
              </w:rPr>
              <w:fldChar w:fldCharType="separate"/>
            </w:r>
            <w:r w:rsidR="00B26D4C">
              <w:rPr>
                <w:noProof/>
                <w:webHidden/>
              </w:rPr>
              <w:t>16</w:t>
            </w:r>
            <w:r w:rsidR="00D07672">
              <w:rPr>
                <w:noProof/>
                <w:webHidden/>
              </w:rPr>
              <w:fldChar w:fldCharType="end"/>
            </w:r>
          </w:hyperlink>
        </w:p>
        <w:p w14:paraId="5803C070" w14:textId="0EEC08B9" w:rsidR="00D07672" w:rsidRDefault="005F1939">
          <w:pPr>
            <w:pStyle w:val="TOC3"/>
            <w:tabs>
              <w:tab w:val="left" w:pos="960"/>
              <w:tab w:val="right" w:leader="dot" w:pos="9350"/>
            </w:tabs>
            <w:rPr>
              <w:noProof/>
              <w:kern w:val="2"/>
              <w:lang w:eastAsia="en-US"/>
              <w14:ligatures w14:val="standardContextual"/>
            </w:rPr>
          </w:pPr>
          <w:hyperlink w:anchor="_Toc239338062" w:history="1">
            <w:r w:rsidR="00D07672" w:rsidRPr="00AE0F2B">
              <w:rPr>
                <w:rStyle w:val="Hyperlink"/>
                <w:noProof/>
              </w:rPr>
              <w:t>6.</w:t>
            </w:r>
            <w:r w:rsidR="00D07672">
              <w:rPr>
                <w:noProof/>
                <w:kern w:val="2"/>
                <w:lang w:eastAsia="en-US"/>
                <w14:ligatures w14:val="standardContextual"/>
              </w:rPr>
              <w:tab/>
            </w:r>
            <w:r w:rsidR="00D07672" w:rsidRPr="00AE0F2B">
              <w:rPr>
                <w:rStyle w:val="Hyperlink"/>
                <w:noProof/>
              </w:rPr>
              <w:t>Budget Forms for Group 1 Applicants Only (Attachment 5)</w:t>
            </w:r>
            <w:r w:rsidR="00D07672">
              <w:rPr>
                <w:noProof/>
                <w:webHidden/>
              </w:rPr>
              <w:tab/>
            </w:r>
            <w:r w:rsidR="00D07672">
              <w:rPr>
                <w:noProof/>
                <w:webHidden/>
              </w:rPr>
              <w:fldChar w:fldCharType="begin"/>
            </w:r>
            <w:r w:rsidR="00D07672">
              <w:rPr>
                <w:noProof/>
                <w:webHidden/>
              </w:rPr>
              <w:instrText xml:space="preserve"> PAGEREF _Toc239338062 \h </w:instrText>
            </w:r>
            <w:r w:rsidR="00D07672">
              <w:rPr>
                <w:noProof/>
                <w:webHidden/>
              </w:rPr>
            </w:r>
            <w:r w:rsidR="00D07672">
              <w:rPr>
                <w:noProof/>
                <w:webHidden/>
              </w:rPr>
              <w:fldChar w:fldCharType="separate"/>
            </w:r>
            <w:r w:rsidR="00B26D4C">
              <w:rPr>
                <w:noProof/>
                <w:webHidden/>
              </w:rPr>
              <w:t>16</w:t>
            </w:r>
            <w:r w:rsidR="00D07672">
              <w:rPr>
                <w:noProof/>
                <w:webHidden/>
              </w:rPr>
              <w:fldChar w:fldCharType="end"/>
            </w:r>
          </w:hyperlink>
        </w:p>
        <w:p w14:paraId="22FA7662" w14:textId="5277AB50" w:rsidR="00D07672" w:rsidRDefault="005F1939">
          <w:pPr>
            <w:pStyle w:val="TOC3"/>
            <w:tabs>
              <w:tab w:val="left" w:pos="960"/>
              <w:tab w:val="right" w:leader="dot" w:pos="9350"/>
            </w:tabs>
            <w:rPr>
              <w:noProof/>
              <w:kern w:val="2"/>
              <w:lang w:eastAsia="en-US"/>
              <w14:ligatures w14:val="standardContextual"/>
            </w:rPr>
          </w:pPr>
          <w:hyperlink w:anchor="_Toc239338063" w:history="1">
            <w:r w:rsidR="00D07672" w:rsidRPr="00AE0F2B">
              <w:rPr>
                <w:rStyle w:val="Hyperlink"/>
                <w:noProof/>
              </w:rPr>
              <w:t>7.</w:t>
            </w:r>
            <w:r w:rsidR="00D07672">
              <w:rPr>
                <w:noProof/>
                <w:kern w:val="2"/>
                <w:lang w:eastAsia="en-US"/>
                <w14:ligatures w14:val="standardContextual"/>
              </w:rPr>
              <w:tab/>
            </w:r>
            <w:r w:rsidR="00D07672" w:rsidRPr="00AE0F2B">
              <w:rPr>
                <w:rStyle w:val="Hyperlink"/>
                <w:noProof/>
              </w:rPr>
              <w:t>Contact List for Group 1 Applicants Only (Attachment 6)</w:t>
            </w:r>
            <w:r w:rsidR="00D07672">
              <w:rPr>
                <w:noProof/>
                <w:webHidden/>
              </w:rPr>
              <w:tab/>
            </w:r>
            <w:r w:rsidR="00D07672">
              <w:rPr>
                <w:noProof/>
                <w:webHidden/>
              </w:rPr>
              <w:fldChar w:fldCharType="begin"/>
            </w:r>
            <w:r w:rsidR="00D07672">
              <w:rPr>
                <w:noProof/>
                <w:webHidden/>
              </w:rPr>
              <w:instrText xml:space="preserve"> PAGEREF _Toc239338063 \h </w:instrText>
            </w:r>
            <w:r w:rsidR="00D07672">
              <w:rPr>
                <w:noProof/>
                <w:webHidden/>
              </w:rPr>
            </w:r>
            <w:r w:rsidR="00D07672">
              <w:rPr>
                <w:noProof/>
                <w:webHidden/>
              </w:rPr>
              <w:fldChar w:fldCharType="separate"/>
            </w:r>
            <w:r w:rsidR="00B26D4C">
              <w:rPr>
                <w:noProof/>
                <w:webHidden/>
              </w:rPr>
              <w:t>18</w:t>
            </w:r>
            <w:r w:rsidR="00D07672">
              <w:rPr>
                <w:noProof/>
                <w:webHidden/>
              </w:rPr>
              <w:fldChar w:fldCharType="end"/>
            </w:r>
          </w:hyperlink>
        </w:p>
        <w:p w14:paraId="7D9C6471" w14:textId="53F3F65A" w:rsidR="00D07672" w:rsidRDefault="005F1939">
          <w:pPr>
            <w:pStyle w:val="TOC3"/>
            <w:tabs>
              <w:tab w:val="left" w:pos="960"/>
              <w:tab w:val="right" w:leader="dot" w:pos="9350"/>
            </w:tabs>
            <w:rPr>
              <w:noProof/>
              <w:kern w:val="2"/>
              <w:lang w:eastAsia="en-US"/>
              <w14:ligatures w14:val="standardContextual"/>
            </w:rPr>
          </w:pPr>
          <w:hyperlink w:anchor="_Toc239338064" w:history="1">
            <w:r w:rsidR="00D07672" w:rsidRPr="00AE0F2B">
              <w:rPr>
                <w:rStyle w:val="Hyperlink"/>
                <w:noProof/>
              </w:rPr>
              <w:t>8.</w:t>
            </w:r>
            <w:r w:rsidR="00D07672">
              <w:rPr>
                <w:noProof/>
                <w:kern w:val="2"/>
                <w:lang w:eastAsia="en-US"/>
                <w14:ligatures w14:val="standardContextual"/>
              </w:rPr>
              <w:tab/>
            </w:r>
            <w:r w:rsidR="00D07672" w:rsidRPr="00AE0F2B">
              <w:rPr>
                <w:rStyle w:val="Hyperlink"/>
                <w:noProof/>
              </w:rPr>
              <w:t>California Environmental Quality Act Compliance Form for Group 1 Applicants Only (Attachment 7)</w:t>
            </w:r>
            <w:r w:rsidR="00D07672">
              <w:rPr>
                <w:noProof/>
                <w:webHidden/>
              </w:rPr>
              <w:tab/>
            </w:r>
            <w:r w:rsidR="00D07672">
              <w:rPr>
                <w:noProof/>
                <w:webHidden/>
              </w:rPr>
              <w:fldChar w:fldCharType="begin"/>
            </w:r>
            <w:r w:rsidR="00D07672">
              <w:rPr>
                <w:noProof/>
                <w:webHidden/>
              </w:rPr>
              <w:instrText xml:space="preserve"> PAGEREF _Toc239338064 \h </w:instrText>
            </w:r>
            <w:r w:rsidR="00D07672">
              <w:rPr>
                <w:noProof/>
                <w:webHidden/>
              </w:rPr>
            </w:r>
            <w:r w:rsidR="00D07672">
              <w:rPr>
                <w:noProof/>
                <w:webHidden/>
              </w:rPr>
              <w:fldChar w:fldCharType="separate"/>
            </w:r>
            <w:r w:rsidR="00B26D4C">
              <w:rPr>
                <w:noProof/>
                <w:webHidden/>
              </w:rPr>
              <w:t>18</w:t>
            </w:r>
            <w:r w:rsidR="00D07672">
              <w:rPr>
                <w:noProof/>
                <w:webHidden/>
              </w:rPr>
              <w:fldChar w:fldCharType="end"/>
            </w:r>
          </w:hyperlink>
        </w:p>
        <w:p w14:paraId="73C630E5" w14:textId="513EAFD0" w:rsidR="00D07672" w:rsidRDefault="005F1939">
          <w:pPr>
            <w:pStyle w:val="TOC3"/>
            <w:tabs>
              <w:tab w:val="left" w:pos="960"/>
              <w:tab w:val="right" w:leader="dot" w:pos="9350"/>
            </w:tabs>
            <w:rPr>
              <w:noProof/>
              <w:kern w:val="2"/>
              <w:lang w:eastAsia="en-US"/>
              <w14:ligatures w14:val="standardContextual"/>
            </w:rPr>
          </w:pPr>
          <w:hyperlink w:anchor="_Toc239338065" w:history="1">
            <w:r w:rsidR="00D07672" w:rsidRPr="00AE0F2B">
              <w:rPr>
                <w:rStyle w:val="Hyperlink"/>
                <w:noProof/>
              </w:rPr>
              <w:t>9.</w:t>
            </w:r>
            <w:r w:rsidR="00D07672">
              <w:rPr>
                <w:noProof/>
                <w:kern w:val="2"/>
                <w:lang w:eastAsia="en-US"/>
                <w14:ligatures w14:val="standardContextual"/>
              </w:rPr>
              <w:tab/>
            </w:r>
            <w:r w:rsidR="00D07672" w:rsidRPr="00AE0F2B">
              <w:rPr>
                <w:rStyle w:val="Hyperlink"/>
                <w:noProof/>
              </w:rPr>
              <w:t>Applicant Declaration for Group 1 Applicants Only (Attachment 8A)</w:t>
            </w:r>
            <w:r w:rsidR="00D07672">
              <w:rPr>
                <w:noProof/>
                <w:webHidden/>
              </w:rPr>
              <w:tab/>
            </w:r>
            <w:r w:rsidR="00D07672">
              <w:rPr>
                <w:noProof/>
                <w:webHidden/>
              </w:rPr>
              <w:fldChar w:fldCharType="begin"/>
            </w:r>
            <w:r w:rsidR="00D07672">
              <w:rPr>
                <w:noProof/>
                <w:webHidden/>
              </w:rPr>
              <w:instrText xml:space="preserve"> PAGEREF _Toc239338065 \h </w:instrText>
            </w:r>
            <w:r w:rsidR="00D07672">
              <w:rPr>
                <w:noProof/>
                <w:webHidden/>
              </w:rPr>
            </w:r>
            <w:r w:rsidR="00D07672">
              <w:rPr>
                <w:noProof/>
                <w:webHidden/>
              </w:rPr>
              <w:fldChar w:fldCharType="separate"/>
            </w:r>
            <w:r w:rsidR="00B26D4C">
              <w:rPr>
                <w:noProof/>
                <w:webHidden/>
              </w:rPr>
              <w:t>18</w:t>
            </w:r>
            <w:r w:rsidR="00D07672">
              <w:rPr>
                <w:noProof/>
                <w:webHidden/>
              </w:rPr>
              <w:fldChar w:fldCharType="end"/>
            </w:r>
          </w:hyperlink>
        </w:p>
        <w:p w14:paraId="154EA61F" w14:textId="24743795" w:rsidR="00D07672" w:rsidRDefault="005F1939">
          <w:pPr>
            <w:pStyle w:val="TOC3"/>
            <w:tabs>
              <w:tab w:val="left" w:pos="1200"/>
              <w:tab w:val="right" w:leader="dot" w:pos="9350"/>
            </w:tabs>
            <w:rPr>
              <w:noProof/>
              <w:kern w:val="2"/>
              <w:lang w:eastAsia="en-US"/>
              <w14:ligatures w14:val="standardContextual"/>
            </w:rPr>
          </w:pPr>
          <w:hyperlink w:anchor="_Toc239338066" w:history="1">
            <w:r w:rsidR="00D07672" w:rsidRPr="00AE0F2B">
              <w:rPr>
                <w:rStyle w:val="Hyperlink"/>
                <w:noProof/>
              </w:rPr>
              <w:t>10.</w:t>
            </w:r>
            <w:r w:rsidR="00D07672">
              <w:rPr>
                <w:noProof/>
                <w:kern w:val="2"/>
                <w:lang w:eastAsia="en-US"/>
                <w14:ligatures w14:val="standardContextual"/>
              </w:rPr>
              <w:tab/>
            </w:r>
            <w:r w:rsidR="00D07672" w:rsidRPr="00AE0F2B">
              <w:rPr>
                <w:rStyle w:val="Hyperlink"/>
                <w:noProof/>
              </w:rPr>
              <w:t>Applicant Declaration for Group 2 Applicants Only (Attachment 8B)</w:t>
            </w:r>
            <w:r w:rsidR="00D07672">
              <w:rPr>
                <w:noProof/>
                <w:webHidden/>
              </w:rPr>
              <w:tab/>
            </w:r>
            <w:r w:rsidR="00D07672">
              <w:rPr>
                <w:noProof/>
                <w:webHidden/>
              </w:rPr>
              <w:fldChar w:fldCharType="begin"/>
            </w:r>
            <w:r w:rsidR="00D07672">
              <w:rPr>
                <w:noProof/>
                <w:webHidden/>
              </w:rPr>
              <w:instrText xml:space="preserve"> PAGEREF _Toc239338066 \h </w:instrText>
            </w:r>
            <w:r w:rsidR="00D07672">
              <w:rPr>
                <w:noProof/>
                <w:webHidden/>
              </w:rPr>
            </w:r>
            <w:r w:rsidR="00D07672">
              <w:rPr>
                <w:noProof/>
                <w:webHidden/>
              </w:rPr>
              <w:fldChar w:fldCharType="separate"/>
            </w:r>
            <w:r w:rsidR="00B26D4C">
              <w:rPr>
                <w:noProof/>
                <w:webHidden/>
              </w:rPr>
              <w:t>18</w:t>
            </w:r>
            <w:r w:rsidR="00D07672">
              <w:rPr>
                <w:noProof/>
                <w:webHidden/>
              </w:rPr>
              <w:fldChar w:fldCharType="end"/>
            </w:r>
          </w:hyperlink>
        </w:p>
        <w:p w14:paraId="0547C084" w14:textId="0A9075C2" w:rsidR="00D07672" w:rsidRDefault="005F1939">
          <w:pPr>
            <w:pStyle w:val="TOC3"/>
            <w:tabs>
              <w:tab w:val="left" w:pos="1200"/>
              <w:tab w:val="right" w:leader="dot" w:pos="9350"/>
            </w:tabs>
            <w:rPr>
              <w:noProof/>
              <w:kern w:val="2"/>
              <w:lang w:eastAsia="en-US"/>
              <w14:ligatures w14:val="standardContextual"/>
            </w:rPr>
          </w:pPr>
          <w:hyperlink w:anchor="_Toc239338067" w:history="1">
            <w:r w:rsidR="00D07672" w:rsidRPr="00AE0F2B">
              <w:rPr>
                <w:rStyle w:val="Hyperlink"/>
                <w:noProof/>
              </w:rPr>
              <w:t>11.</w:t>
            </w:r>
            <w:r w:rsidR="00D07672">
              <w:rPr>
                <w:noProof/>
                <w:kern w:val="2"/>
                <w:lang w:eastAsia="en-US"/>
                <w14:ligatures w14:val="standardContextual"/>
              </w:rPr>
              <w:tab/>
            </w:r>
            <w:r w:rsidR="00D07672" w:rsidRPr="00AE0F2B">
              <w:rPr>
                <w:rStyle w:val="Hyperlink"/>
                <w:noProof/>
              </w:rPr>
              <w:t>For review: Terms and Conditions for Group 1 Applicants Only (Attachment 9)</w:t>
            </w:r>
            <w:r w:rsidR="00D07672">
              <w:rPr>
                <w:noProof/>
                <w:webHidden/>
              </w:rPr>
              <w:tab/>
            </w:r>
            <w:r w:rsidR="00D07672">
              <w:rPr>
                <w:noProof/>
                <w:webHidden/>
              </w:rPr>
              <w:fldChar w:fldCharType="begin"/>
            </w:r>
            <w:r w:rsidR="00D07672">
              <w:rPr>
                <w:noProof/>
                <w:webHidden/>
              </w:rPr>
              <w:instrText xml:space="preserve"> PAGEREF _Toc239338067 \h </w:instrText>
            </w:r>
            <w:r w:rsidR="00D07672">
              <w:rPr>
                <w:noProof/>
                <w:webHidden/>
              </w:rPr>
            </w:r>
            <w:r w:rsidR="00D07672">
              <w:rPr>
                <w:noProof/>
                <w:webHidden/>
              </w:rPr>
              <w:fldChar w:fldCharType="separate"/>
            </w:r>
            <w:r w:rsidR="00B26D4C">
              <w:rPr>
                <w:noProof/>
                <w:webHidden/>
              </w:rPr>
              <w:t>19</w:t>
            </w:r>
            <w:r w:rsidR="00D07672">
              <w:rPr>
                <w:noProof/>
                <w:webHidden/>
              </w:rPr>
              <w:fldChar w:fldCharType="end"/>
            </w:r>
          </w:hyperlink>
        </w:p>
        <w:p w14:paraId="2CB145D8" w14:textId="63023831" w:rsidR="00D07672" w:rsidRDefault="005F1939">
          <w:pPr>
            <w:pStyle w:val="TOC3"/>
            <w:tabs>
              <w:tab w:val="left" w:pos="1200"/>
              <w:tab w:val="right" w:leader="dot" w:pos="9350"/>
            </w:tabs>
            <w:rPr>
              <w:noProof/>
              <w:kern w:val="2"/>
              <w:lang w:eastAsia="en-US"/>
              <w14:ligatures w14:val="standardContextual"/>
            </w:rPr>
          </w:pPr>
          <w:hyperlink w:anchor="_Toc239338068" w:history="1">
            <w:r w:rsidR="00D07672" w:rsidRPr="00AE0F2B">
              <w:rPr>
                <w:rStyle w:val="Hyperlink"/>
                <w:noProof/>
              </w:rPr>
              <w:t>12.</w:t>
            </w:r>
            <w:r w:rsidR="00D07672">
              <w:rPr>
                <w:noProof/>
                <w:kern w:val="2"/>
                <w:lang w:eastAsia="en-US"/>
                <w14:ligatures w14:val="standardContextual"/>
              </w:rPr>
              <w:tab/>
            </w:r>
            <w:r w:rsidR="00D07672" w:rsidRPr="00AE0F2B">
              <w:rPr>
                <w:rStyle w:val="Hyperlink"/>
                <w:noProof/>
              </w:rPr>
              <w:t>For review: Special Terms for Confidential Information for Group 1 Applicants Only (Attachment 10)</w:t>
            </w:r>
            <w:r w:rsidR="00D07672">
              <w:rPr>
                <w:noProof/>
                <w:webHidden/>
              </w:rPr>
              <w:tab/>
            </w:r>
            <w:r w:rsidR="00D07672">
              <w:rPr>
                <w:noProof/>
                <w:webHidden/>
              </w:rPr>
              <w:fldChar w:fldCharType="begin"/>
            </w:r>
            <w:r w:rsidR="00D07672">
              <w:rPr>
                <w:noProof/>
                <w:webHidden/>
              </w:rPr>
              <w:instrText xml:space="preserve"> PAGEREF _Toc239338068 \h </w:instrText>
            </w:r>
            <w:r w:rsidR="00D07672">
              <w:rPr>
                <w:noProof/>
                <w:webHidden/>
              </w:rPr>
            </w:r>
            <w:r w:rsidR="00D07672">
              <w:rPr>
                <w:noProof/>
                <w:webHidden/>
              </w:rPr>
              <w:fldChar w:fldCharType="separate"/>
            </w:r>
            <w:r w:rsidR="00B26D4C">
              <w:rPr>
                <w:noProof/>
                <w:webHidden/>
              </w:rPr>
              <w:t>19</w:t>
            </w:r>
            <w:r w:rsidR="00D07672">
              <w:rPr>
                <w:noProof/>
                <w:webHidden/>
              </w:rPr>
              <w:fldChar w:fldCharType="end"/>
            </w:r>
          </w:hyperlink>
        </w:p>
        <w:p w14:paraId="27D14AA9" w14:textId="5484ED39" w:rsidR="00D07672" w:rsidRDefault="005F1939">
          <w:pPr>
            <w:pStyle w:val="TOC2"/>
            <w:tabs>
              <w:tab w:val="left" w:pos="720"/>
              <w:tab w:val="right" w:leader="dot" w:pos="9350"/>
            </w:tabs>
            <w:rPr>
              <w:noProof/>
              <w:kern w:val="2"/>
              <w:lang w:eastAsia="en-US"/>
              <w14:ligatures w14:val="standardContextual"/>
            </w:rPr>
          </w:pPr>
          <w:hyperlink w:anchor="_Toc239338069" w:history="1">
            <w:r w:rsidR="00D07672" w:rsidRPr="00AE0F2B">
              <w:rPr>
                <w:rStyle w:val="Hyperlink"/>
                <w:bCs/>
                <w:noProof/>
              </w:rPr>
              <w:t>C.</w:t>
            </w:r>
            <w:r w:rsidR="00D07672">
              <w:rPr>
                <w:noProof/>
                <w:kern w:val="2"/>
                <w:lang w:eastAsia="en-US"/>
                <w14:ligatures w14:val="standardContextual"/>
              </w:rPr>
              <w:tab/>
            </w:r>
            <w:r w:rsidR="00D07672" w:rsidRPr="00AE0F2B">
              <w:rPr>
                <w:rStyle w:val="Hyperlink"/>
                <w:noProof/>
              </w:rPr>
              <w:t>Required Format for an Application</w:t>
            </w:r>
            <w:r w:rsidR="00D07672">
              <w:rPr>
                <w:noProof/>
                <w:webHidden/>
              </w:rPr>
              <w:tab/>
            </w:r>
            <w:r w:rsidR="00D07672">
              <w:rPr>
                <w:noProof/>
                <w:webHidden/>
              </w:rPr>
              <w:fldChar w:fldCharType="begin"/>
            </w:r>
            <w:r w:rsidR="00D07672">
              <w:rPr>
                <w:noProof/>
                <w:webHidden/>
              </w:rPr>
              <w:instrText xml:space="preserve"> PAGEREF _Toc239338069 \h </w:instrText>
            </w:r>
            <w:r w:rsidR="00D07672">
              <w:rPr>
                <w:noProof/>
                <w:webHidden/>
              </w:rPr>
            </w:r>
            <w:r w:rsidR="00D07672">
              <w:rPr>
                <w:noProof/>
                <w:webHidden/>
              </w:rPr>
              <w:fldChar w:fldCharType="separate"/>
            </w:r>
            <w:r w:rsidR="00B26D4C">
              <w:rPr>
                <w:noProof/>
                <w:webHidden/>
              </w:rPr>
              <w:t>19</w:t>
            </w:r>
            <w:r w:rsidR="00D07672">
              <w:rPr>
                <w:noProof/>
                <w:webHidden/>
              </w:rPr>
              <w:fldChar w:fldCharType="end"/>
            </w:r>
          </w:hyperlink>
        </w:p>
        <w:p w14:paraId="2329EB0C" w14:textId="0A8D7801" w:rsidR="00D07672" w:rsidRDefault="005F1939">
          <w:pPr>
            <w:pStyle w:val="TOC3"/>
            <w:tabs>
              <w:tab w:val="left" w:pos="960"/>
              <w:tab w:val="right" w:leader="dot" w:pos="9350"/>
            </w:tabs>
            <w:rPr>
              <w:noProof/>
              <w:kern w:val="2"/>
              <w:lang w:eastAsia="en-US"/>
              <w14:ligatures w14:val="standardContextual"/>
            </w:rPr>
          </w:pPr>
          <w:hyperlink w:anchor="_Toc239338070" w:history="1">
            <w:r w:rsidR="00D07672" w:rsidRPr="00AE0F2B">
              <w:rPr>
                <w:rStyle w:val="Hyperlink"/>
                <w:noProof/>
              </w:rPr>
              <w:t>1.</w:t>
            </w:r>
            <w:r w:rsidR="00D07672">
              <w:rPr>
                <w:noProof/>
                <w:kern w:val="2"/>
                <w:lang w:eastAsia="en-US"/>
                <w14:ligatures w14:val="standardContextual"/>
              </w:rPr>
              <w:tab/>
            </w:r>
            <w:r w:rsidR="00D07672" w:rsidRPr="00AE0F2B">
              <w:rPr>
                <w:rStyle w:val="Hyperlink"/>
                <w:noProof/>
              </w:rPr>
              <w:t>Method for Delivery</w:t>
            </w:r>
            <w:r w:rsidR="00D07672">
              <w:rPr>
                <w:noProof/>
                <w:webHidden/>
              </w:rPr>
              <w:tab/>
            </w:r>
            <w:r w:rsidR="00D07672">
              <w:rPr>
                <w:noProof/>
                <w:webHidden/>
              </w:rPr>
              <w:fldChar w:fldCharType="begin"/>
            </w:r>
            <w:r w:rsidR="00D07672">
              <w:rPr>
                <w:noProof/>
                <w:webHidden/>
              </w:rPr>
              <w:instrText xml:space="preserve"> PAGEREF _Toc239338070 \h </w:instrText>
            </w:r>
            <w:r w:rsidR="00D07672">
              <w:rPr>
                <w:noProof/>
                <w:webHidden/>
              </w:rPr>
            </w:r>
            <w:r w:rsidR="00D07672">
              <w:rPr>
                <w:noProof/>
                <w:webHidden/>
              </w:rPr>
              <w:fldChar w:fldCharType="separate"/>
            </w:r>
            <w:r w:rsidR="00B26D4C">
              <w:rPr>
                <w:noProof/>
                <w:webHidden/>
              </w:rPr>
              <w:t>19</w:t>
            </w:r>
            <w:r w:rsidR="00D07672">
              <w:rPr>
                <w:noProof/>
                <w:webHidden/>
              </w:rPr>
              <w:fldChar w:fldCharType="end"/>
            </w:r>
          </w:hyperlink>
        </w:p>
        <w:p w14:paraId="1A2AE0F0" w14:textId="676288F3" w:rsidR="00D07672" w:rsidRDefault="005F1939">
          <w:pPr>
            <w:pStyle w:val="TOC3"/>
            <w:tabs>
              <w:tab w:val="left" w:pos="960"/>
              <w:tab w:val="right" w:leader="dot" w:pos="9350"/>
            </w:tabs>
            <w:rPr>
              <w:noProof/>
              <w:kern w:val="2"/>
              <w:lang w:eastAsia="en-US"/>
              <w14:ligatures w14:val="standardContextual"/>
            </w:rPr>
          </w:pPr>
          <w:hyperlink w:anchor="_Toc239338071" w:history="1">
            <w:r w:rsidR="00D07672" w:rsidRPr="00AE0F2B">
              <w:rPr>
                <w:rStyle w:val="Hyperlink"/>
                <w:noProof/>
              </w:rPr>
              <w:t>2.</w:t>
            </w:r>
            <w:r w:rsidR="00D07672">
              <w:rPr>
                <w:noProof/>
                <w:kern w:val="2"/>
                <w:lang w:eastAsia="en-US"/>
                <w14:ligatures w14:val="standardContextual"/>
              </w:rPr>
              <w:tab/>
            </w:r>
            <w:r w:rsidR="00D07672" w:rsidRPr="00AE0F2B">
              <w:rPr>
                <w:rStyle w:val="Hyperlink"/>
                <w:noProof/>
              </w:rPr>
              <w:t>Modifying or Withdrawal of Application</w:t>
            </w:r>
            <w:r w:rsidR="00D07672">
              <w:rPr>
                <w:noProof/>
                <w:webHidden/>
              </w:rPr>
              <w:tab/>
            </w:r>
            <w:r w:rsidR="00D07672">
              <w:rPr>
                <w:noProof/>
                <w:webHidden/>
              </w:rPr>
              <w:fldChar w:fldCharType="begin"/>
            </w:r>
            <w:r w:rsidR="00D07672">
              <w:rPr>
                <w:noProof/>
                <w:webHidden/>
              </w:rPr>
              <w:instrText xml:space="preserve"> PAGEREF _Toc239338071 \h </w:instrText>
            </w:r>
            <w:r w:rsidR="00D07672">
              <w:rPr>
                <w:noProof/>
                <w:webHidden/>
              </w:rPr>
            </w:r>
            <w:r w:rsidR="00D07672">
              <w:rPr>
                <w:noProof/>
                <w:webHidden/>
              </w:rPr>
              <w:fldChar w:fldCharType="separate"/>
            </w:r>
            <w:r w:rsidR="00B26D4C">
              <w:rPr>
                <w:noProof/>
                <w:webHidden/>
              </w:rPr>
              <w:t>20</w:t>
            </w:r>
            <w:r w:rsidR="00D07672">
              <w:rPr>
                <w:noProof/>
                <w:webHidden/>
              </w:rPr>
              <w:fldChar w:fldCharType="end"/>
            </w:r>
          </w:hyperlink>
        </w:p>
        <w:p w14:paraId="7A0405CA" w14:textId="74E84C12" w:rsidR="00D07672" w:rsidRDefault="005F1939">
          <w:pPr>
            <w:pStyle w:val="TOC1"/>
            <w:tabs>
              <w:tab w:val="left" w:pos="720"/>
              <w:tab w:val="right" w:leader="dot" w:pos="9350"/>
            </w:tabs>
            <w:rPr>
              <w:noProof/>
              <w:kern w:val="2"/>
              <w:lang w:eastAsia="en-US"/>
              <w14:ligatures w14:val="standardContextual"/>
            </w:rPr>
          </w:pPr>
          <w:hyperlink w:anchor="_Toc239338072" w:history="1">
            <w:r w:rsidR="00D07672" w:rsidRPr="00AE0F2B">
              <w:rPr>
                <w:rStyle w:val="Hyperlink"/>
                <w:noProof/>
              </w:rPr>
              <w:t>IV.</w:t>
            </w:r>
            <w:r w:rsidR="00D07672">
              <w:rPr>
                <w:noProof/>
                <w:kern w:val="2"/>
                <w:lang w:eastAsia="en-US"/>
                <w14:ligatures w14:val="standardContextual"/>
              </w:rPr>
              <w:tab/>
            </w:r>
            <w:r w:rsidR="00D07672" w:rsidRPr="00AE0F2B">
              <w:rPr>
                <w:rStyle w:val="Hyperlink"/>
                <w:noProof/>
              </w:rPr>
              <w:t>Application Review</w:t>
            </w:r>
            <w:r w:rsidR="00D07672">
              <w:rPr>
                <w:noProof/>
                <w:webHidden/>
              </w:rPr>
              <w:tab/>
            </w:r>
            <w:r w:rsidR="00D07672">
              <w:rPr>
                <w:noProof/>
                <w:webHidden/>
              </w:rPr>
              <w:fldChar w:fldCharType="begin"/>
            </w:r>
            <w:r w:rsidR="00D07672">
              <w:rPr>
                <w:noProof/>
                <w:webHidden/>
              </w:rPr>
              <w:instrText xml:space="preserve"> PAGEREF _Toc239338072 \h </w:instrText>
            </w:r>
            <w:r w:rsidR="00D07672">
              <w:rPr>
                <w:noProof/>
                <w:webHidden/>
              </w:rPr>
            </w:r>
            <w:r w:rsidR="00D07672">
              <w:rPr>
                <w:noProof/>
                <w:webHidden/>
              </w:rPr>
              <w:fldChar w:fldCharType="separate"/>
            </w:r>
            <w:r w:rsidR="00B26D4C">
              <w:rPr>
                <w:noProof/>
                <w:webHidden/>
              </w:rPr>
              <w:t>21</w:t>
            </w:r>
            <w:r w:rsidR="00D07672">
              <w:rPr>
                <w:noProof/>
                <w:webHidden/>
              </w:rPr>
              <w:fldChar w:fldCharType="end"/>
            </w:r>
          </w:hyperlink>
        </w:p>
        <w:p w14:paraId="075F15D7" w14:textId="019380BE" w:rsidR="00D07672" w:rsidRDefault="005F1939">
          <w:pPr>
            <w:pStyle w:val="TOC2"/>
            <w:tabs>
              <w:tab w:val="left" w:pos="720"/>
              <w:tab w:val="right" w:leader="dot" w:pos="9350"/>
            </w:tabs>
            <w:rPr>
              <w:noProof/>
              <w:kern w:val="2"/>
              <w:lang w:eastAsia="en-US"/>
              <w14:ligatures w14:val="standardContextual"/>
            </w:rPr>
          </w:pPr>
          <w:hyperlink w:anchor="_Toc239338073" w:history="1">
            <w:r w:rsidR="00D07672" w:rsidRPr="00AE0F2B">
              <w:rPr>
                <w:rStyle w:val="Hyperlink"/>
                <w:bCs/>
                <w:noProof/>
              </w:rPr>
              <w:t>A.</w:t>
            </w:r>
            <w:r w:rsidR="00D07672">
              <w:rPr>
                <w:noProof/>
                <w:kern w:val="2"/>
                <w:lang w:eastAsia="en-US"/>
                <w14:ligatures w14:val="standardContextual"/>
              </w:rPr>
              <w:tab/>
            </w:r>
            <w:r w:rsidR="00D07672" w:rsidRPr="00AE0F2B">
              <w:rPr>
                <w:rStyle w:val="Hyperlink"/>
                <w:noProof/>
              </w:rPr>
              <w:t>Application Review and Award Process</w:t>
            </w:r>
            <w:r w:rsidR="00D07672">
              <w:rPr>
                <w:noProof/>
                <w:webHidden/>
              </w:rPr>
              <w:tab/>
            </w:r>
            <w:r w:rsidR="00D07672">
              <w:rPr>
                <w:noProof/>
                <w:webHidden/>
              </w:rPr>
              <w:fldChar w:fldCharType="begin"/>
            </w:r>
            <w:r w:rsidR="00D07672">
              <w:rPr>
                <w:noProof/>
                <w:webHidden/>
              </w:rPr>
              <w:instrText xml:space="preserve"> PAGEREF _Toc239338073 \h </w:instrText>
            </w:r>
            <w:r w:rsidR="00D07672">
              <w:rPr>
                <w:noProof/>
                <w:webHidden/>
              </w:rPr>
            </w:r>
            <w:r w:rsidR="00D07672">
              <w:rPr>
                <w:noProof/>
                <w:webHidden/>
              </w:rPr>
              <w:fldChar w:fldCharType="separate"/>
            </w:r>
            <w:r w:rsidR="00B26D4C">
              <w:rPr>
                <w:noProof/>
                <w:webHidden/>
              </w:rPr>
              <w:t>21</w:t>
            </w:r>
            <w:r w:rsidR="00D07672">
              <w:rPr>
                <w:noProof/>
                <w:webHidden/>
              </w:rPr>
              <w:fldChar w:fldCharType="end"/>
            </w:r>
          </w:hyperlink>
        </w:p>
        <w:p w14:paraId="65D58B88" w14:textId="16B5DCBD" w:rsidR="00D07672" w:rsidRDefault="005F1939">
          <w:pPr>
            <w:pStyle w:val="TOC3"/>
            <w:tabs>
              <w:tab w:val="left" w:pos="960"/>
              <w:tab w:val="right" w:leader="dot" w:pos="9350"/>
            </w:tabs>
            <w:rPr>
              <w:noProof/>
              <w:kern w:val="2"/>
              <w:lang w:eastAsia="en-US"/>
              <w14:ligatures w14:val="standardContextual"/>
            </w:rPr>
          </w:pPr>
          <w:hyperlink w:anchor="_Toc239338074" w:history="1">
            <w:r w:rsidR="00D07672" w:rsidRPr="00AE0F2B">
              <w:rPr>
                <w:rStyle w:val="Hyperlink"/>
                <w:noProof/>
              </w:rPr>
              <w:t>1.</w:t>
            </w:r>
            <w:r w:rsidR="00D07672">
              <w:rPr>
                <w:noProof/>
                <w:kern w:val="2"/>
                <w:lang w:eastAsia="en-US"/>
                <w14:ligatures w14:val="standardContextual"/>
              </w:rPr>
              <w:tab/>
            </w:r>
            <w:r w:rsidR="00D07672" w:rsidRPr="00AE0F2B">
              <w:rPr>
                <w:rStyle w:val="Hyperlink"/>
                <w:noProof/>
              </w:rPr>
              <w:t>Review Criteria</w:t>
            </w:r>
            <w:r w:rsidR="00D07672">
              <w:rPr>
                <w:noProof/>
                <w:webHidden/>
              </w:rPr>
              <w:tab/>
            </w:r>
            <w:r w:rsidR="00D07672">
              <w:rPr>
                <w:noProof/>
                <w:webHidden/>
              </w:rPr>
              <w:fldChar w:fldCharType="begin"/>
            </w:r>
            <w:r w:rsidR="00D07672">
              <w:rPr>
                <w:noProof/>
                <w:webHidden/>
              </w:rPr>
              <w:instrText xml:space="preserve"> PAGEREF _Toc239338074 \h </w:instrText>
            </w:r>
            <w:r w:rsidR="00D07672">
              <w:rPr>
                <w:noProof/>
                <w:webHidden/>
              </w:rPr>
            </w:r>
            <w:r w:rsidR="00D07672">
              <w:rPr>
                <w:noProof/>
                <w:webHidden/>
              </w:rPr>
              <w:fldChar w:fldCharType="separate"/>
            </w:r>
            <w:r w:rsidR="00B26D4C">
              <w:rPr>
                <w:noProof/>
                <w:webHidden/>
              </w:rPr>
              <w:t>22</w:t>
            </w:r>
            <w:r w:rsidR="00D07672">
              <w:rPr>
                <w:noProof/>
                <w:webHidden/>
              </w:rPr>
              <w:fldChar w:fldCharType="end"/>
            </w:r>
          </w:hyperlink>
        </w:p>
        <w:p w14:paraId="4C56C39C" w14:textId="607CC256" w:rsidR="00D07672" w:rsidRDefault="005F1939">
          <w:pPr>
            <w:pStyle w:val="TOC3"/>
            <w:tabs>
              <w:tab w:val="left" w:pos="960"/>
              <w:tab w:val="right" w:leader="dot" w:pos="9350"/>
            </w:tabs>
            <w:rPr>
              <w:noProof/>
              <w:kern w:val="2"/>
              <w:lang w:eastAsia="en-US"/>
              <w14:ligatures w14:val="standardContextual"/>
            </w:rPr>
          </w:pPr>
          <w:hyperlink w:anchor="_Toc239338075" w:history="1">
            <w:r w:rsidR="00D07672" w:rsidRPr="00AE0F2B">
              <w:rPr>
                <w:rStyle w:val="Hyperlink"/>
                <w:noProof/>
              </w:rPr>
              <w:t>2.</w:t>
            </w:r>
            <w:r w:rsidR="00D07672">
              <w:rPr>
                <w:noProof/>
                <w:kern w:val="2"/>
                <w:lang w:eastAsia="en-US"/>
                <w14:ligatures w14:val="standardContextual"/>
              </w:rPr>
              <w:tab/>
            </w:r>
            <w:r w:rsidR="00D07672" w:rsidRPr="00AE0F2B">
              <w:rPr>
                <w:rStyle w:val="Hyperlink"/>
                <w:noProof/>
              </w:rPr>
              <w:t>Grounds to Reject an Application</w:t>
            </w:r>
            <w:r w:rsidR="00D07672">
              <w:rPr>
                <w:noProof/>
                <w:webHidden/>
              </w:rPr>
              <w:tab/>
            </w:r>
            <w:r w:rsidR="00D07672">
              <w:rPr>
                <w:noProof/>
                <w:webHidden/>
              </w:rPr>
              <w:fldChar w:fldCharType="begin"/>
            </w:r>
            <w:r w:rsidR="00D07672">
              <w:rPr>
                <w:noProof/>
                <w:webHidden/>
              </w:rPr>
              <w:instrText xml:space="preserve"> PAGEREF _Toc239338075 \h </w:instrText>
            </w:r>
            <w:r w:rsidR="00D07672">
              <w:rPr>
                <w:noProof/>
                <w:webHidden/>
              </w:rPr>
            </w:r>
            <w:r w:rsidR="00D07672">
              <w:rPr>
                <w:noProof/>
                <w:webHidden/>
              </w:rPr>
              <w:fldChar w:fldCharType="separate"/>
            </w:r>
            <w:r w:rsidR="00B26D4C">
              <w:rPr>
                <w:noProof/>
                <w:webHidden/>
              </w:rPr>
              <w:t>22</w:t>
            </w:r>
            <w:r w:rsidR="00D07672">
              <w:rPr>
                <w:noProof/>
                <w:webHidden/>
              </w:rPr>
              <w:fldChar w:fldCharType="end"/>
            </w:r>
          </w:hyperlink>
        </w:p>
        <w:p w14:paraId="379B2465" w14:textId="56EC82E0" w:rsidR="00D07672" w:rsidRDefault="005F1939">
          <w:pPr>
            <w:pStyle w:val="TOC2"/>
            <w:tabs>
              <w:tab w:val="left" w:pos="720"/>
              <w:tab w:val="right" w:leader="dot" w:pos="9350"/>
            </w:tabs>
            <w:rPr>
              <w:noProof/>
              <w:kern w:val="2"/>
              <w:lang w:eastAsia="en-US"/>
              <w14:ligatures w14:val="standardContextual"/>
            </w:rPr>
          </w:pPr>
          <w:hyperlink w:anchor="_Toc239338076" w:history="1">
            <w:r w:rsidR="00D07672" w:rsidRPr="00AE0F2B">
              <w:rPr>
                <w:rStyle w:val="Hyperlink"/>
                <w:bCs/>
                <w:noProof/>
              </w:rPr>
              <w:t>B.</w:t>
            </w:r>
            <w:r w:rsidR="00D07672">
              <w:rPr>
                <w:noProof/>
                <w:kern w:val="2"/>
                <w:lang w:eastAsia="en-US"/>
                <w14:ligatures w14:val="standardContextual"/>
              </w:rPr>
              <w:tab/>
            </w:r>
            <w:r w:rsidR="00D07672" w:rsidRPr="00AE0F2B">
              <w:rPr>
                <w:rStyle w:val="Hyperlink"/>
                <w:noProof/>
              </w:rPr>
              <w:t>Notice of Proposed Awards and Notice of intent</w:t>
            </w:r>
            <w:r w:rsidR="00D07672">
              <w:rPr>
                <w:noProof/>
                <w:webHidden/>
              </w:rPr>
              <w:tab/>
            </w:r>
            <w:r w:rsidR="00D07672">
              <w:rPr>
                <w:noProof/>
                <w:webHidden/>
              </w:rPr>
              <w:fldChar w:fldCharType="begin"/>
            </w:r>
            <w:r w:rsidR="00D07672">
              <w:rPr>
                <w:noProof/>
                <w:webHidden/>
              </w:rPr>
              <w:instrText xml:space="preserve"> PAGEREF _Toc239338076 \h </w:instrText>
            </w:r>
            <w:r w:rsidR="00D07672">
              <w:rPr>
                <w:noProof/>
                <w:webHidden/>
              </w:rPr>
            </w:r>
            <w:r w:rsidR="00D07672">
              <w:rPr>
                <w:noProof/>
                <w:webHidden/>
              </w:rPr>
              <w:fldChar w:fldCharType="separate"/>
            </w:r>
            <w:r w:rsidR="00B26D4C">
              <w:rPr>
                <w:noProof/>
                <w:webHidden/>
              </w:rPr>
              <w:t>23</w:t>
            </w:r>
            <w:r w:rsidR="00D07672">
              <w:rPr>
                <w:noProof/>
                <w:webHidden/>
              </w:rPr>
              <w:fldChar w:fldCharType="end"/>
            </w:r>
          </w:hyperlink>
        </w:p>
        <w:p w14:paraId="55CFFFAC" w14:textId="4C4CD790" w:rsidR="00D07672" w:rsidRDefault="005F1939">
          <w:pPr>
            <w:pStyle w:val="TOC2"/>
            <w:tabs>
              <w:tab w:val="left" w:pos="720"/>
              <w:tab w:val="right" w:leader="dot" w:pos="9350"/>
            </w:tabs>
            <w:rPr>
              <w:noProof/>
              <w:kern w:val="2"/>
              <w:lang w:eastAsia="en-US"/>
              <w14:ligatures w14:val="standardContextual"/>
            </w:rPr>
          </w:pPr>
          <w:hyperlink w:anchor="_Toc239338077" w:history="1">
            <w:r w:rsidR="00D07672" w:rsidRPr="00AE0F2B">
              <w:rPr>
                <w:rStyle w:val="Hyperlink"/>
                <w:bCs/>
                <w:noProof/>
              </w:rPr>
              <w:t>C.</w:t>
            </w:r>
            <w:r w:rsidR="00D07672">
              <w:rPr>
                <w:noProof/>
                <w:kern w:val="2"/>
                <w:lang w:eastAsia="en-US"/>
                <w14:ligatures w14:val="standardContextual"/>
              </w:rPr>
              <w:tab/>
            </w:r>
            <w:r w:rsidR="00D07672" w:rsidRPr="00AE0F2B">
              <w:rPr>
                <w:rStyle w:val="Hyperlink"/>
                <w:noProof/>
              </w:rPr>
              <w:t>Debriefings</w:t>
            </w:r>
            <w:r w:rsidR="00D07672">
              <w:rPr>
                <w:noProof/>
                <w:webHidden/>
              </w:rPr>
              <w:tab/>
            </w:r>
            <w:r w:rsidR="00D07672">
              <w:rPr>
                <w:noProof/>
                <w:webHidden/>
              </w:rPr>
              <w:fldChar w:fldCharType="begin"/>
            </w:r>
            <w:r w:rsidR="00D07672">
              <w:rPr>
                <w:noProof/>
                <w:webHidden/>
              </w:rPr>
              <w:instrText xml:space="preserve"> PAGEREF _Toc239338077 \h </w:instrText>
            </w:r>
            <w:r w:rsidR="00D07672">
              <w:rPr>
                <w:noProof/>
                <w:webHidden/>
              </w:rPr>
            </w:r>
            <w:r w:rsidR="00D07672">
              <w:rPr>
                <w:noProof/>
                <w:webHidden/>
              </w:rPr>
              <w:fldChar w:fldCharType="separate"/>
            </w:r>
            <w:r w:rsidR="00B26D4C">
              <w:rPr>
                <w:noProof/>
                <w:webHidden/>
              </w:rPr>
              <w:t>23</w:t>
            </w:r>
            <w:r w:rsidR="00D07672">
              <w:rPr>
                <w:noProof/>
                <w:webHidden/>
              </w:rPr>
              <w:fldChar w:fldCharType="end"/>
            </w:r>
          </w:hyperlink>
        </w:p>
        <w:p w14:paraId="2790402E" w14:textId="4985B303" w:rsidR="00D07672" w:rsidRDefault="005F1939">
          <w:pPr>
            <w:pStyle w:val="TOC2"/>
            <w:tabs>
              <w:tab w:val="left" w:pos="720"/>
              <w:tab w:val="right" w:leader="dot" w:pos="9350"/>
            </w:tabs>
            <w:rPr>
              <w:noProof/>
              <w:kern w:val="2"/>
              <w:lang w:eastAsia="en-US"/>
              <w14:ligatures w14:val="standardContextual"/>
            </w:rPr>
          </w:pPr>
          <w:hyperlink w:anchor="_Toc239338078" w:history="1">
            <w:r w:rsidR="00D07672" w:rsidRPr="00AE0F2B">
              <w:rPr>
                <w:rStyle w:val="Hyperlink"/>
                <w:bCs/>
                <w:noProof/>
              </w:rPr>
              <w:t>D.</w:t>
            </w:r>
            <w:r w:rsidR="00D07672">
              <w:rPr>
                <w:noProof/>
                <w:kern w:val="2"/>
                <w:lang w:eastAsia="en-US"/>
                <w14:ligatures w14:val="standardContextual"/>
              </w:rPr>
              <w:tab/>
            </w:r>
            <w:r w:rsidR="00D07672" w:rsidRPr="00AE0F2B">
              <w:rPr>
                <w:rStyle w:val="Hyperlink"/>
                <w:noProof/>
              </w:rPr>
              <w:t>Agreements</w:t>
            </w:r>
            <w:r w:rsidR="00D07672">
              <w:rPr>
                <w:noProof/>
                <w:webHidden/>
              </w:rPr>
              <w:tab/>
            </w:r>
            <w:r w:rsidR="00D07672">
              <w:rPr>
                <w:noProof/>
                <w:webHidden/>
              </w:rPr>
              <w:fldChar w:fldCharType="begin"/>
            </w:r>
            <w:r w:rsidR="00D07672">
              <w:rPr>
                <w:noProof/>
                <w:webHidden/>
              </w:rPr>
              <w:instrText xml:space="preserve"> PAGEREF _Toc239338078 \h </w:instrText>
            </w:r>
            <w:r w:rsidR="00D07672">
              <w:rPr>
                <w:noProof/>
                <w:webHidden/>
              </w:rPr>
            </w:r>
            <w:r w:rsidR="00D07672">
              <w:rPr>
                <w:noProof/>
                <w:webHidden/>
              </w:rPr>
              <w:fldChar w:fldCharType="separate"/>
            </w:r>
            <w:r w:rsidR="00B26D4C">
              <w:rPr>
                <w:noProof/>
                <w:webHidden/>
              </w:rPr>
              <w:t>24</w:t>
            </w:r>
            <w:r w:rsidR="00D07672">
              <w:rPr>
                <w:noProof/>
                <w:webHidden/>
              </w:rPr>
              <w:fldChar w:fldCharType="end"/>
            </w:r>
          </w:hyperlink>
        </w:p>
        <w:p w14:paraId="63FADE41" w14:textId="3965143A" w:rsidR="00D07672" w:rsidRDefault="005F1939">
          <w:pPr>
            <w:pStyle w:val="TOC1"/>
            <w:tabs>
              <w:tab w:val="left" w:pos="480"/>
              <w:tab w:val="right" w:leader="dot" w:pos="9350"/>
            </w:tabs>
            <w:rPr>
              <w:noProof/>
              <w:kern w:val="2"/>
              <w:lang w:eastAsia="en-US"/>
              <w14:ligatures w14:val="standardContextual"/>
            </w:rPr>
          </w:pPr>
          <w:hyperlink w:anchor="_Toc239338079" w:history="1">
            <w:r w:rsidR="00D07672" w:rsidRPr="00AE0F2B">
              <w:rPr>
                <w:rStyle w:val="Hyperlink"/>
                <w:noProof/>
                <w:kern w:val="28"/>
              </w:rPr>
              <w:t>V.</w:t>
            </w:r>
            <w:r w:rsidR="00D07672">
              <w:rPr>
                <w:noProof/>
                <w:kern w:val="2"/>
                <w:lang w:eastAsia="en-US"/>
                <w14:ligatures w14:val="standardContextual"/>
              </w:rPr>
              <w:tab/>
            </w:r>
            <w:r w:rsidR="00D07672" w:rsidRPr="00AE0F2B">
              <w:rPr>
                <w:rStyle w:val="Hyperlink"/>
                <w:noProof/>
              </w:rPr>
              <w:t>Administration</w:t>
            </w:r>
            <w:r w:rsidR="00D07672">
              <w:rPr>
                <w:noProof/>
                <w:webHidden/>
              </w:rPr>
              <w:tab/>
            </w:r>
            <w:r w:rsidR="00D07672">
              <w:rPr>
                <w:noProof/>
                <w:webHidden/>
              </w:rPr>
              <w:fldChar w:fldCharType="begin"/>
            </w:r>
            <w:r w:rsidR="00D07672">
              <w:rPr>
                <w:noProof/>
                <w:webHidden/>
              </w:rPr>
              <w:instrText xml:space="preserve"> PAGEREF _Toc239338079 \h </w:instrText>
            </w:r>
            <w:r w:rsidR="00D07672">
              <w:rPr>
                <w:noProof/>
                <w:webHidden/>
              </w:rPr>
            </w:r>
            <w:r w:rsidR="00D07672">
              <w:rPr>
                <w:noProof/>
                <w:webHidden/>
              </w:rPr>
              <w:fldChar w:fldCharType="separate"/>
            </w:r>
            <w:r w:rsidR="00B26D4C">
              <w:rPr>
                <w:noProof/>
                <w:webHidden/>
              </w:rPr>
              <w:t>25</w:t>
            </w:r>
            <w:r w:rsidR="00D07672">
              <w:rPr>
                <w:noProof/>
                <w:webHidden/>
              </w:rPr>
              <w:fldChar w:fldCharType="end"/>
            </w:r>
          </w:hyperlink>
        </w:p>
        <w:p w14:paraId="2A2D50A3" w14:textId="3AA688D0" w:rsidR="00D07672" w:rsidRDefault="005F1939">
          <w:pPr>
            <w:pStyle w:val="TOC2"/>
            <w:tabs>
              <w:tab w:val="left" w:pos="720"/>
              <w:tab w:val="right" w:leader="dot" w:pos="9350"/>
            </w:tabs>
            <w:rPr>
              <w:noProof/>
              <w:kern w:val="2"/>
              <w:lang w:eastAsia="en-US"/>
              <w14:ligatures w14:val="standardContextual"/>
            </w:rPr>
          </w:pPr>
          <w:hyperlink w:anchor="_Toc239338080" w:history="1">
            <w:r w:rsidR="00D07672" w:rsidRPr="00AE0F2B">
              <w:rPr>
                <w:rStyle w:val="Hyperlink"/>
                <w:bCs/>
                <w:noProof/>
              </w:rPr>
              <w:t>A.</w:t>
            </w:r>
            <w:r w:rsidR="00D07672">
              <w:rPr>
                <w:noProof/>
                <w:kern w:val="2"/>
                <w:lang w:eastAsia="en-US"/>
                <w14:ligatures w14:val="standardContextual"/>
              </w:rPr>
              <w:tab/>
            </w:r>
            <w:r w:rsidR="00D07672" w:rsidRPr="00AE0F2B">
              <w:rPr>
                <w:rStyle w:val="Hyperlink"/>
                <w:noProof/>
              </w:rPr>
              <w:t>Cost of Developing Application</w:t>
            </w:r>
            <w:r w:rsidR="00D07672">
              <w:rPr>
                <w:noProof/>
                <w:webHidden/>
              </w:rPr>
              <w:tab/>
            </w:r>
            <w:r w:rsidR="00D07672">
              <w:rPr>
                <w:noProof/>
                <w:webHidden/>
              </w:rPr>
              <w:fldChar w:fldCharType="begin"/>
            </w:r>
            <w:r w:rsidR="00D07672">
              <w:rPr>
                <w:noProof/>
                <w:webHidden/>
              </w:rPr>
              <w:instrText xml:space="preserve"> PAGEREF _Toc239338080 \h </w:instrText>
            </w:r>
            <w:r w:rsidR="00D07672">
              <w:rPr>
                <w:noProof/>
                <w:webHidden/>
              </w:rPr>
            </w:r>
            <w:r w:rsidR="00D07672">
              <w:rPr>
                <w:noProof/>
                <w:webHidden/>
              </w:rPr>
              <w:fldChar w:fldCharType="separate"/>
            </w:r>
            <w:r w:rsidR="00B26D4C">
              <w:rPr>
                <w:noProof/>
                <w:webHidden/>
              </w:rPr>
              <w:t>25</w:t>
            </w:r>
            <w:r w:rsidR="00D07672">
              <w:rPr>
                <w:noProof/>
                <w:webHidden/>
              </w:rPr>
              <w:fldChar w:fldCharType="end"/>
            </w:r>
          </w:hyperlink>
        </w:p>
        <w:p w14:paraId="277B3BB5" w14:textId="5D0344E6" w:rsidR="00D07672" w:rsidRDefault="005F1939">
          <w:pPr>
            <w:pStyle w:val="TOC2"/>
            <w:tabs>
              <w:tab w:val="left" w:pos="720"/>
              <w:tab w:val="right" w:leader="dot" w:pos="9350"/>
            </w:tabs>
            <w:rPr>
              <w:noProof/>
              <w:kern w:val="2"/>
              <w:lang w:eastAsia="en-US"/>
              <w14:ligatures w14:val="standardContextual"/>
            </w:rPr>
          </w:pPr>
          <w:hyperlink w:anchor="_Toc239338081" w:history="1">
            <w:r w:rsidR="00D07672" w:rsidRPr="00AE0F2B">
              <w:rPr>
                <w:rStyle w:val="Hyperlink"/>
                <w:bCs/>
                <w:noProof/>
              </w:rPr>
              <w:t>B.</w:t>
            </w:r>
            <w:r w:rsidR="00D07672">
              <w:rPr>
                <w:noProof/>
                <w:kern w:val="2"/>
                <w:lang w:eastAsia="en-US"/>
                <w14:ligatures w14:val="standardContextual"/>
              </w:rPr>
              <w:tab/>
            </w:r>
            <w:r w:rsidR="00D07672" w:rsidRPr="00AE0F2B">
              <w:rPr>
                <w:rStyle w:val="Hyperlink"/>
                <w:noProof/>
              </w:rPr>
              <w:t>Confidential Information</w:t>
            </w:r>
            <w:r w:rsidR="00D07672">
              <w:rPr>
                <w:noProof/>
                <w:webHidden/>
              </w:rPr>
              <w:tab/>
            </w:r>
            <w:r w:rsidR="00D07672">
              <w:rPr>
                <w:noProof/>
                <w:webHidden/>
              </w:rPr>
              <w:fldChar w:fldCharType="begin"/>
            </w:r>
            <w:r w:rsidR="00D07672">
              <w:rPr>
                <w:noProof/>
                <w:webHidden/>
              </w:rPr>
              <w:instrText xml:space="preserve"> PAGEREF _Toc239338081 \h </w:instrText>
            </w:r>
            <w:r w:rsidR="00D07672">
              <w:rPr>
                <w:noProof/>
                <w:webHidden/>
              </w:rPr>
            </w:r>
            <w:r w:rsidR="00D07672">
              <w:rPr>
                <w:noProof/>
                <w:webHidden/>
              </w:rPr>
              <w:fldChar w:fldCharType="separate"/>
            </w:r>
            <w:r w:rsidR="00B26D4C">
              <w:rPr>
                <w:noProof/>
                <w:webHidden/>
              </w:rPr>
              <w:t>25</w:t>
            </w:r>
            <w:r w:rsidR="00D07672">
              <w:rPr>
                <w:noProof/>
                <w:webHidden/>
              </w:rPr>
              <w:fldChar w:fldCharType="end"/>
            </w:r>
          </w:hyperlink>
        </w:p>
        <w:p w14:paraId="3DAE54F6" w14:textId="45C823EB" w:rsidR="00D07672" w:rsidRDefault="005F1939">
          <w:pPr>
            <w:pStyle w:val="TOC2"/>
            <w:tabs>
              <w:tab w:val="left" w:pos="720"/>
              <w:tab w:val="right" w:leader="dot" w:pos="9350"/>
            </w:tabs>
            <w:rPr>
              <w:noProof/>
              <w:kern w:val="2"/>
              <w:lang w:eastAsia="en-US"/>
              <w14:ligatures w14:val="standardContextual"/>
            </w:rPr>
          </w:pPr>
          <w:hyperlink w:anchor="_Toc239338082" w:history="1">
            <w:r w:rsidR="00D07672" w:rsidRPr="00AE0F2B">
              <w:rPr>
                <w:rStyle w:val="Hyperlink"/>
                <w:bCs/>
                <w:noProof/>
              </w:rPr>
              <w:t>C.</w:t>
            </w:r>
            <w:r w:rsidR="00D07672">
              <w:rPr>
                <w:noProof/>
                <w:kern w:val="2"/>
                <w:lang w:eastAsia="en-US"/>
                <w14:ligatures w14:val="standardContextual"/>
              </w:rPr>
              <w:tab/>
            </w:r>
            <w:r w:rsidR="00D07672" w:rsidRPr="00AE0F2B">
              <w:rPr>
                <w:rStyle w:val="Hyperlink"/>
                <w:noProof/>
              </w:rPr>
              <w:t>Solicitation Cancellation and Amendments</w:t>
            </w:r>
            <w:r w:rsidR="00D07672">
              <w:rPr>
                <w:noProof/>
                <w:webHidden/>
              </w:rPr>
              <w:tab/>
            </w:r>
            <w:r w:rsidR="00D07672">
              <w:rPr>
                <w:noProof/>
                <w:webHidden/>
              </w:rPr>
              <w:fldChar w:fldCharType="begin"/>
            </w:r>
            <w:r w:rsidR="00D07672">
              <w:rPr>
                <w:noProof/>
                <w:webHidden/>
              </w:rPr>
              <w:instrText xml:space="preserve"> PAGEREF _Toc239338082 \h </w:instrText>
            </w:r>
            <w:r w:rsidR="00D07672">
              <w:rPr>
                <w:noProof/>
                <w:webHidden/>
              </w:rPr>
            </w:r>
            <w:r w:rsidR="00D07672">
              <w:rPr>
                <w:noProof/>
                <w:webHidden/>
              </w:rPr>
              <w:fldChar w:fldCharType="separate"/>
            </w:r>
            <w:r w:rsidR="00B26D4C">
              <w:rPr>
                <w:noProof/>
                <w:webHidden/>
              </w:rPr>
              <w:t>25</w:t>
            </w:r>
            <w:r w:rsidR="00D07672">
              <w:rPr>
                <w:noProof/>
                <w:webHidden/>
              </w:rPr>
              <w:fldChar w:fldCharType="end"/>
            </w:r>
          </w:hyperlink>
        </w:p>
        <w:p w14:paraId="63FE42C6" w14:textId="04E77197" w:rsidR="00D07672" w:rsidRDefault="005F1939">
          <w:pPr>
            <w:pStyle w:val="TOC2"/>
            <w:tabs>
              <w:tab w:val="left" w:pos="720"/>
              <w:tab w:val="right" w:leader="dot" w:pos="9350"/>
            </w:tabs>
            <w:rPr>
              <w:noProof/>
              <w:kern w:val="2"/>
              <w:lang w:eastAsia="en-US"/>
              <w14:ligatures w14:val="standardContextual"/>
            </w:rPr>
          </w:pPr>
          <w:hyperlink w:anchor="_Toc239338083" w:history="1">
            <w:r w:rsidR="00D07672" w:rsidRPr="00AE0F2B">
              <w:rPr>
                <w:rStyle w:val="Hyperlink"/>
                <w:bCs/>
                <w:noProof/>
              </w:rPr>
              <w:t>D.</w:t>
            </w:r>
            <w:r w:rsidR="00D07672">
              <w:rPr>
                <w:noProof/>
                <w:kern w:val="2"/>
                <w:lang w:eastAsia="en-US"/>
                <w14:ligatures w14:val="standardContextual"/>
              </w:rPr>
              <w:tab/>
            </w:r>
            <w:r w:rsidR="00D07672" w:rsidRPr="00AE0F2B">
              <w:rPr>
                <w:rStyle w:val="Hyperlink"/>
                <w:noProof/>
              </w:rPr>
              <w:t>Errors</w:t>
            </w:r>
            <w:r w:rsidR="00D07672">
              <w:rPr>
                <w:noProof/>
                <w:webHidden/>
              </w:rPr>
              <w:tab/>
            </w:r>
            <w:r w:rsidR="00D07672">
              <w:rPr>
                <w:noProof/>
                <w:webHidden/>
              </w:rPr>
              <w:fldChar w:fldCharType="begin"/>
            </w:r>
            <w:r w:rsidR="00D07672">
              <w:rPr>
                <w:noProof/>
                <w:webHidden/>
              </w:rPr>
              <w:instrText xml:space="preserve"> PAGEREF _Toc239338083 \h </w:instrText>
            </w:r>
            <w:r w:rsidR="00D07672">
              <w:rPr>
                <w:noProof/>
                <w:webHidden/>
              </w:rPr>
            </w:r>
            <w:r w:rsidR="00D07672">
              <w:rPr>
                <w:noProof/>
                <w:webHidden/>
              </w:rPr>
              <w:fldChar w:fldCharType="separate"/>
            </w:r>
            <w:r w:rsidR="00B26D4C">
              <w:rPr>
                <w:noProof/>
                <w:webHidden/>
              </w:rPr>
              <w:t>25</w:t>
            </w:r>
            <w:r w:rsidR="00D07672">
              <w:rPr>
                <w:noProof/>
                <w:webHidden/>
              </w:rPr>
              <w:fldChar w:fldCharType="end"/>
            </w:r>
          </w:hyperlink>
        </w:p>
        <w:p w14:paraId="2C5484DE" w14:textId="51A3A3B5" w:rsidR="00D07672" w:rsidRDefault="005F1939">
          <w:pPr>
            <w:pStyle w:val="TOC2"/>
            <w:tabs>
              <w:tab w:val="left" w:pos="720"/>
              <w:tab w:val="right" w:leader="dot" w:pos="9350"/>
            </w:tabs>
            <w:rPr>
              <w:noProof/>
              <w:kern w:val="2"/>
              <w:lang w:eastAsia="en-US"/>
              <w14:ligatures w14:val="standardContextual"/>
            </w:rPr>
          </w:pPr>
          <w:hyperlink w:anchor="_Toc239338084" w:history="1">
            <w:r w:rsidR="00D07672" w:rsidRPr="00AE0F2B">
              <w:rPr>
                <w:rStyle w:val="Hyperlink"/>
                <w:bCs/>
                <w:noProof/>
              </w:rPr>
              <w:t>E.</w:t>
            </w:r>
            <w:r w:rsidR="00D07672">
              <w:rPr>
                <w:noProof/>
                <w:kern w:val="2"/>
                <w:lang w:eastAsia="en-US"/>
                <w14:ligatures w14:val="standardContextual"/>
              </w:rPr>
              <w:tab/>
            </w:r>
            <w:r w:rsidR="00D07672" w:rsidRPr="00AE0F2B">
              <w:rPr>
                <w:rStyle w:val="Hyperlink"/>
                <w:noProof/>
              </w:rPr>
              <w:t>Immaterial Defect</w:t>
            </w:r>
            <w:r w:rsidR="00D07672">
              <w:rPr>
                <w:noProof/>
                <w:webHidden/>
              </w:rPr>
              <w:tab/>
            </w:r>
            <w:r w:rsidR="00D07672">
              <w:rPr>
                <w:noProof/>
                <w:webHidden/>
              </w:rPr>
              <w:fldChar w:fldCharType="begin"/>
            </w:r>
            <w:r w:rsidR="00D07672">
              <w:rPr>
                <w:noProof/>
                <w:webHidden/>
              </w:rPr>
              <w:instrText xml:space="preserve"> PAGEREF _Toc239338084 \h </w:instrText>
            </w:r>
            <w:r w:rsidR="00D07672">
              <w:rPr>
                <w:noProof/>
                <w:webHidden/>
              </w:rPr>
            </w:r>
            <w:r w:rsidR="00D07672">
              <w:rPr>
                <w:noProof/>
                <w:webHidden/>
              </w:rPr>
              <w:fldChar w:fldCharType="separate"/>
            </w:r>
            <w:r w:rsidR="00B26D4C">
              <w:rPr>
                <w:noProof/>
                <w:webHidden/>
              </w:rPr>
              <w:t>26</w:t>
            </w:r>
            <w:r w:rsidR="00D07672">
              <w:rPr>
                <w:noProof/>
                <w:webHidden/>
              </w:rPr>
              <w:fldChar w:fldCharType="end"/>
            </w:r>
          </w:hyperlink>
        </w:p>
        <w:p w14:paraId="4179F172" w14:textId="5B7EB6F5" w:rsidR="00D07672" w:rsidRDefault="005F1939">
          <w:pPr>
            <w:pStyle w:val="TOC2"/>
            <w:tabs>
              <w:tab w:val="left" w:pos="720"/>
              <w:tab w:val="right" w:leader="dot" w:pos="9350"/>
            </w:tabs>
            <w:rPr>
              <w:noProof/>
              <w:kern w:val="2"/>
              <w:lang w:eastAsia="en-US"/>
              <w14:ligatures w14:val="standardContextual"/>
            </w:rPr>
          </w:pPr>
          <w:hyperlink w:anchor="_Toc239338085" w:history="1">
            <w:r w:rsidR="00D07672" w:rsidRPr="00AE0F2B">
              <w:rPr>
                <w:rStyle w:val="Hyperlink"/>
                <w:bCs/>
                <w:noProof/>
              </w:rPr>
              <w:t>F.</w:t>
            </w:r>
            <w:r w:rsidR="00D07672">
              <w:rPr>
                <w:noProof/>
                <w:kern w:val="2"/>
                <w:lang w:eastAsia="en-US"/>
                <w14:ligatures w14:val="standardContextual"/>
              </w:rPr>
              <w:tab/>
            </w:r>
            <w:r w:rsidR="00D07672" w:rsidRPr="00AE0F2B">
              <w:rPr>
                <w:rStyle w:val="Hyperlink"/>
                <w:noProof/>
              </w:rPr>
              <w:t>Applicants’ Admonishment</w:t>
            </w:r>
            <w:r w:rsidR="00D07672">
              <w:rPr>
                <w:noProof/>
                <w:webHidden/>
              </w:rPr>
              <w:tab/>
            </w:r>
            <w:r w:rsidR="00D07672">
              <w:rPr>
                <w:noProof/>
                <w:webHidden/>
              </w:rPr>
              <w:fldChar w:fldCharType="begin"/>
            </w:r>
            <w:r w:rsidR="00D07672">
              <w:rPr>
                <w:noProof/>
                <w:webHidden/>
              </w:rPr>
              <w:instrText xml:space="preserve"> PAGEREF _Toc239338085 \h </w:instrText>
            </w:r>
            <w:r w:rsidR="00D07672">
              <w:rPr>
                <w:noProof/>
                <w:webHidden/>
              </w:rPr>
            </w:r>
            <w:r w:rsidR="00D07672">
              <w:rPr>
                <w:noProof/>
                <w:webHidden/>
              </w:rPr>
              <w:fldChar w:fldCharType="separate"/>
            </w:r>
            <w:r w:rsidR="00B26D4C">
              <w:rPr>
                <w:noProof/>
                <w:webHidden/>
              </w:rPr>
              <w:t>26</w:t>
            </w:r>
            <w:r w:rsidR="00D07672">
              <w:rPr>
                <w:noProof/>
                <w:webHidden/>
              </w:rPr>
              <w:fldChar w:fldCharType="end"/>
            </w:r>
          </w:hyperlink>
        </w:p>
        <w:p w14:paraId="6211C48F" w14:textId="7E30701C" w:rsidR="23F04EEA" w:rsidRPr="005852E0" w:rsidRDefault="00D07672" w:rsidP="00381038">
          <w:pPr>
            <w:pStyle w:val="TOC2"/>
            <w:tabs>
              <w:tab w:val="left" w:pos="720"/>
              <w:tab w:val="right" w:leader="dot" w:pos="9345"/>
            </w:tabs>
            <w:rPr>
              <w:rStyle w:val="Hyperlink"/>
              <w:rFonts w:ascii="Tahoma" w:hAnsi="Tahoma" w:cs="Tahoma"/>
            </w:rPr>
          </w:pPr>
          <w:r>
            <w:rPr>
              <w:rFonts w:ascii="Tahoma" w:hAnsi="Tahoma" w:cs="Tahoma"/>
            </w:rPr>
            <w:fldChar w:fldCharType="end"/>
          </w:r>
        </w:p>
      </w:sdtContent>
    </w:sdt>
    <w:p w14:paraId="4667EFE5" w14:textId="3D3E670D" w:rsidR="00D07672" w:rsidRPr="0008511E" w:rsidRDefault="00D07672" w:rsidP="0008511E">
      <w:pPr>
        <w:jc w:val="center"/>
        <w:rPr>
          <w:rFonts w:ascii="Tahoma" w:hAnsi="Tahoma" w:cs="Tahoma"/>
          <w:b/>
          <w:bCs/>
          <w:sz w:val="32"/>
          <w:szCs w:val="32"/>
        </w:rPr>
      </w:pPr>
      <w:r>
        <w:br w:type="page"/>
      </w:r>
      <w:r w:rsidR="0008511E" w:rsidRPr="0008511E">
        <w:rPr>
          <w:rFonts w:ascii="Tahoma" w:hAnsi="Tahoma" w:cs="Tahoma"/>
          <w:b/>
          <w:bCs/>
          <w:sz w:val="32"/>
          <w:szCs w:val="32"/>
        </w:rPr>
        <w:t>Solicitation Attachments</w:t>
      </w:r>
    </w:p>
    <w:tbl>
      <w:tblPr>
        <w:tblW w:w="9540" w:type="dxa"/>
        <w:tblInd w:w="-77" w:type="dxa"/>
        <w:tblLayout w:type="fixed"/>
        <w:tblLook w:val="0620" w:firstRow="1" w:lastRow="0" w:firstColumn="0" w:lastColumn="0" w:noHBand="1" w:noVBand="1"/>
        <w:tblCaption w:val="Attachments"/>
        <w:tblDescription w:val="name of all attachments in solicitation "/>
      </w:tblPr>
      <w:tblGrid>
        <w:gridCol w:w="2025"/>
        <w:gridCol w:w="7515"/>
      </w:tblGrid>
      <w:tr w:rsidR="003E7424" w:rsidRPr="00EF1670" w14:paraId="5226A599"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4BEF889E" w14:textId="30642197" w:rsidR="003E7424" w:rsidRPr="003E6BAA" w:rsidRDefault="003E7424" w:rsidP="003E6BAA">
            <w:pPr>
              <w:spacing w:after="0" w:line="240" w:lineRule="auto"/>
              <w:jc w:val="center"/>
              <w:rPr>
                <w:rFonts w:ascii="Tahoma" w:hAnsi="Tahoma" w:cs="Tahoma"/>
                <w:b/>
              </w:rPr>
            </w:pPr>
            <w:r w:rsidRPr="003E6BAA">
              <w:rPr>
                <w:rFonts w:ascii="Tahoma" w:hAnsi="Tahoma" w:cs="Tahoma"/>
                <w:b/>
              </w:rPr>
              <w:t>Attachment Number</w:t>
            </w:r>
          </w:p>
        </w:tc>
        <w:tc>
          <w:tcPr>
            <w:tcW w:w="7515" w:type="dxa"/>
            <w:tcBorders>
              <w:top w:val="single" w:sz="4" w:space="0" w:color="auto"/>
              <w:left w:val="single" w:sz="4" w:space="0" w:color="auto"/>
              <w:bottom w:val="single" w:sz="4" w:space="0" w:color="auto"/>
              <w:right w:val="single" w:sz="4" w:space="0" w:color="auto"/>
            </w:tcBorders>
          </w:tcPr>
          <w:p w14:paraId="3F58F11C" w14:textId="2E7AA32C" w:rsidR="003E7424" w:rsidRPr="003E6BAA" w:rsidDel="001A3CBF" w:rsidRDefault="003E7424" w:rsidP="00054BEA">
            <w:pPr>
              <w:spacing w:after="0" w:line="240" w:lineRule="auto"/>
              <w:jc w:val="center"/>
              <w:rPr>
                <w:rFonts w:ascii="Tahoma" w:hAnsi="Tahoma" w:cs="Tahoma"/>
                <w:b/>
              </w:rPr>
            </w:pPr>
            <w:r w:rsidRPr="003E6BAA">
              <w:rPr>
                <w:rFonts w:ascii="Tahoma" w:hAnsi="Tahoma" w:cs="Tahoma"/>
                <w:b/>
              </w:rPr>
              <w:t>Attachment Name</w:t>
            </w:r>
          </w:p>
        </w:tc>
      </w:tr>
      <w:tr w:rsidR="003E7424" w:rsidRPr="00EF1670" w14:paraId="750B94FE"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70E00310" w14:textId="4FC13D5B" w:rsidR="003E7424" w:rsidRPr="00EF1670" w:rsidRDefault="003E7424" w:rsidP="003E6BAA">
            <w:pPr>
              <w:spacing w:before="40" w:after="40" w:line="240" w:lineRule="auto"/>
              <w:rPr>
                <w:rFonts w:ascii="Tahoma" w:hAnsi="Tahoma" w:cs="Tahoma"/>
              </w:rPr>
            </w:pPr>
            <w:r>
              <w:rPr>
                <w:rFonts w:ascii="Tahoma" w:hAnsi="Tahoma" w:cs="Tahoma"/>
              </w:rPr>
              <w:t>Attachment 1</w:t>
            </w:r>
          </w:p>
        </w:tc>
        <w:tc>
          <w:tcPr>
            <w:tcW w:w="7515" w:type="dxa"/>
            <w:tcBorders>
              <w:top w:val="single" w:sz="4" w:space="0" w:color="auto"/>
              <w:left w:val="single" w:sz="4" w:space="0" w:color="auto"/>
              <w:bottom w:val="single" w:sz="4" w:space="0" w:color="auto"/>
              <w:right w:val="single" w:sz="4" w:space="0" w:color="auto"/>
            </w:tcBorders>
          </w:tcPr>
          <w:p w14:paraId="5CE26A0E" w14:textId="35076A42" w:rsidR="003E7424" w:rsidRPr="00EF1670" w:rsidDel="001A3CBF" w:rsidRDefault="003E7424" w:rsidP="003E6BAA">
            <w:pPr>
              <w:spacing w:before="40" w:after="40" w:line="240" w:lineRule="auto"/>
              <w:rPr>
                <w:rFonts w:ascii="Tahoma" w:hAnsi="Tahoma" w:cs="Tahoma"/>
              </w:rPr>
            </w:pPr>
            <w:r>
              <w:rPr>
                <w:rFonts w:ascii="Tahoma" w:hAnsi="Tahoma" w:cs="Tahoma"/>
              </w:rPr>
              <w:t>Application Form</w:t>
            </w:r>
          </w:p>
        </w:tc>
      </w:tr>
      <w:tr w:rsidR="00E621ED" w:rsidRPr="00EF1670" w14:paraId="2BEE2B39"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585CBE7D" w14:textId="0BB5E8FD" w:rsidR="00E621ED" w:rsidRPr="00EF1670" w:rsidRDefault="003E7424" w:rsidP="003E6BAA">
            <w:pPr>
              <w:spacing w:before="40" w:after="40" w:line="240" w:lineRule="auto"/>
              <w:rPr>
                <w:rFonts w:ascii="Tahoma" w:hAnsi="Tahoma" w:cs="Tahoma"/>
              </w:rPr>
            </w:pPr>
            <w:r>
              <w:rPr>
                <w:rFonts w:ascii="Tahoma" w:hAnsi="Tahoma" w:cs="Tahoma"/>
              </w:rPr>
              <w:t>Attachment 2</w:t>
            </w:r>
            <w:r w:rsidR="005D6910">
              <w:rPr>
                <w:rFonts w:ascii="Tahoma" w:hAnsi="Tahoma" w:cs="Tahoma"/>
              </w:rPr>
              <w:t>A</w:t>
            </w:r>
          </w:p>
        </w:tc>
        <w:tc>
          <w:tcPr>
            <w:tcW w:w="7515" w:type="dxa"/>
            <w:tcBorders>
              <w:top w:val="single" w:sz="4" w:space="0" w:color="auto"/>
              <w:left w:val="single" w:sz="4" w:space="0" w:color="auto"/>
              <w:bottom w:val="single" w:sz="4" w:space="0" w:color="auto"/>
              <w:right w:val="single" w:sz="4" w:space="0" w:color="auto"/>
            </w:tcBorders>
          </w:tcPr>
          <w:p w14:paraId="43F51332" w14:textId="678025E5" w:rsidR="00E621ED" w:rsidRPr="00EF1670" w:rsidRDefault="001A3CBF" w:rsidP="003E6BAA">
            <w:pPr>
              <w:spacing w:before="40" w:after="40" w:line="240" w:lineRule="auto"/>
              <w:rPr>
                <w:rFonts w:ascii="Tahoma" w:hAnsi="Tahoma" w:cs="Tahoma"/>
              </w:rPr>
            </w:pPr>
            <w:r>
              <w:rPr>
                <w:rFonts w:ascii="Tahoma" w:hAnsi="Tahoma" w:cs="Tahoma"/>
              </w:rPr>
              <w:t>Program Narrative</w:t>
            </w:r>
            <w:r w:rsidR="005D6910">
              <w:rPr>
                <w:rFonts w:ascii="Tahoma" w:hAnsi="Tahoma" w:cs="Tahoma"/>
              </w:rPr>
              <w:t xml:space="preserve"> for Group 1 Applicants</w:t>
            </w:r>
          </w:p>
        </w:tc>
      </w:tr>
      <w:tr w:rsidR="005D6910" w:rsidRPr="00EF1670" w14:paraId="551E1BA0"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53EAB165" w14:textId="076D311A" w:rsidR="005D6910" w:rsidRDefault="005D6910" w:rsidP="003E6BAA">
            <w:pPr>
              <w:spacing w:before="40" w:after="40" w:line="240" w:lineRule="auto"/>
              <w:rPr>
                <w:rFonts w:ascii="Tahoma" w:hAnsi="Tahoma" w:cs="Tahoma"/>
              </w:rPr>
            </w:pPr>
            <w:r>
              <w:rPr>
                <w:rFonts w:ascii="Tahoma" w:hAnsi="Tahoma" w:cs="Tahoma"/>
              </w:rPr>
              <w:t>Attachment 2B</w:t>
            </w:r>
          </w:p>
        </w:tc>
        <w:tc>
          <w:tcPr>
            <w:tcW w:w="7515" w:type="dxa"/>
            <w:tcBorders>
              <w:top w:val="single" w:sz="4" w:space="0" w:color="auto"/>
              <w:left w:val="single" w:sz="4" w:space="0" w:color="auto"/>
              <w:bottom w:val="single" w:sz="4" w:space="0" w:color="auto"/>
              <w:right w:val="single" w:sz="4" w:space="0" w:color="auto"/>
            </w:tcBorders>
          </w:tcPr>
          <w:p w14:paraId="6DA45A03" w14:textId="1E3E88E4" w:rsidR="005D6910" w:rsidRDefault="005D6910" w:rsidP="003E6BAA">
            <w:pPr>
              <w:spacing w:before="40" w:after="40" w:line="240" w:lineRule="auto"/>
              <w:rPr>
                <w:rFonts w:ascii="Tahoma" w:hAnsi="Tahoma" w:cs="Tahoma"/>
              </w:rPr>
            </w:pPr>
            <w:r>
              <w:rPr>
                <w:rFonts w:ascii="Tahoma" w:hAnsi="Tahoma" w:cs="Tahoma"/>
              </w:rPr>
              <w:t>Program Narrative for Group 2 Applicants</w:t>
            </w:r>
          </w:p>
        </w:tc>
      </w:tr>
      <w:tr w:rsidR="00E621ED" w:rsidRPr="00EF1670" w14:paraId="662D892A" w14:textId="77777777" w:rsidTr="0008511E">
        <w:trPr>
          <w:trHeight w:val="20"/>
        </w:trPr>
        <w:tc>
          <w:tcPr>
            <w:tcW w:w="2025" w:type="dxa"/>
            <w:tcBorders>
              <w:top w:val="single" w:sz="4" w:space="0" w:color="auto"/>
              <w:left w:val="single" w:sz="4" w:space="0" w:color="auto"/>
              <w:bottom w:val="single" w:sz="4" w:space="0" w:color="auto"/>
              <w:right w:val="single" w:sz="4" w:space="0" w:color="auto"/>
            </w:tcBorders>
          </w:tcPr>
          <w:p w14:paraId="6AFCFD2D" w14:textId="7C5F64CD" w:rsidR="00E621ED" w:rsidRPr="00EF1670" w:rsidRDefault="003E7424" w:rsidP="003E6BAA">
            <w:pPr>
              <w:spacing w:before="40" w:after="40" w:line="240" w:lineRule="auto"/>
              <w:rPr>
                <w:rFonts w:ascii="Tahoma" w:hAnsi="Tahoma" w:cs="Tahoma"/>
              </w:rPr>
            </w:pPr>
            <w:r>
              <w:rPr>
                <w:rFonts w:ascii="Tahoma" w:hAnsi="Tahoma" w:cs="Tahoma"/>
              </w:rPr>
              <w:t xml:space="preserve">Attachment </w:t>
            </w:r>
            <w:r w:rsidR="00E621ED" w:rsidRPr="00EF1670" w:rsidDel="003E7424">
              <w:rPr>
                <w:rFonts w:ascii="Tahoma" w:hAnsi="Tahoma" w:cs="Tahoma"/>
              </w:rPr>
              <w:t>3</w:t>
            </w:r>
          </w:p>
        </w:tc>
        <w:tc>
          <w:tcPr>
            <w:tcW w:w="7515" w:type="dxa"/>
            <w:tcBorders>
              <w:top w:val="single" w:sz="4" w:space="0" w:color="auto"/>
              <w:left w:val="single" w:sz="4" w:space="0" w:color="auto"/>
              <w:bottom w:val="single" w:sz="4" w:space="0" w:color="auto"/>
              <w:right w:val="single" w:sz="4" w:space="0" w:color="auto"/>
            </w:tcBorders>
          </w:tcPr>
          <w:p w14:paraId="06898E87" w14:textId="139A8EA6" w:rsidR="00E621ED" w:rsidRPr="00EF1670" w:rsidRDefault="001A3CBF" w:rsidP="003E6BAA">
            <w:pPr>
              <w:spacing w:before="40" w:after="40" w:line="240" w:lineRule="auto"/>
              <w:rPr>
                <w:rFonts w:ascii="Tahoma" w:hAnsi="Tahoma" w:cs="Tahoma"/>
              </w:rPr>
            </w:pPr>
            <w:r>
              <w:rPr>
                <w:rFonts w:ascii="Tahoma" w:hAnsi="Tahoma" w:cs="Tahoma"/>
              </w:rPr>
              <w:t xml:space="preserve">Scope of </w:t>
            </w:r>
            <w:r w:rsidR="00E12B9D">
              <w:rPr>
                <w:rFonts w:ascii="Tahoma" w:hAnsi="Tahoma" w:cs="Tahoma"/>
              </w:rPr>
              <w:t>W</w:t>
            </w:r>
            <w:r>
              <w:rPr>
                <w:rFonts w:ascii="Tahoma" w:hAnsi="Tahoma" w:cs="Tahoma"/>
              </w:rPr>
              <w:t>ork</w:t>
            </w:r>
          </w:p>
        </w:tc>
      </w:tr>
      <w:tr w:rsidR="00E621ED" w:rsidRPr="00EF1670" w14:paraId="26B326D9" w14:textId="77777777" w:rsidTr="0008511E">
        <w:trPr>
          <w:trHeight w:val="20"/>
        </w:trPr>
        <w:tc>
          <w:tcPr>
            <w:tcW w:w="2025" w:type="dxa"/>
            <w:tcBorders>
              <w:top w:val="single" w:sz="4" w:space="0" w:color="auto"/>
              <w:left w:val="single" w:sz="4" w:space="0" w:color="auto"/>
              <w:bottom w:val="single" w:sz="4" w:space="0" w:color="auto"/>
              <w:right w:val="single" w:sz="4" w:space="0" w:color="auto"/>
            </w:tcBorders>
          </w:tcPr>
          <w:p w14:paraId="7BF3EBF7" w14:textId="55FE4BB6" w:rsidR="00E621ED" w:rsidRPr="00EF1670" w:rsidRDefault="003E7424" w:rsidP="003E6BAA">
            <w:pPr>
              <w:spacing w:before="40" w:after="40" w:line="240" w:lineRule="auto"/>
              <w:rPr>
                <w:rFonts w:ascii="Tahoma" w:hAnsi="Tahoma" w:cs="Tahoma"/>
              </w:rPr>
            </w:pPr>
            <w:r>
              <w:rPr>
                <w:rFonts w:ascii="Tahoma" w:hAnsi="Tahoma" w:cs="Tahoma"/>
              </w:rPr>
              <w:t xml:space="preserve">Attachment </w:t>
            </w:r>
            <w:r w:rsidR="00E621ED" w:rsidRPr="00EF1670" w:rsidDel="003E7424">
              <w:rPr>
                <w:rFonts w:ascii="Tahoma" w:hAnsi="Tahoma" w:cs="Tahoma"/>
              </w:rPr>
              <w:t>4</w:t>
            </w:r>
          </w:p>
        </w:tc>
        <w:tc>
          <w:tcPr>
            <w:tcW w:w="7515" w:type="dxa"/>
            <w:tcBorders>
              <w:top w:val="single" w:sz="4" w:space="0" w:color="auto"/>
              <w:left w:val="single" w:sz="4" w:space="0" w:color="auto"/>
              <w:bottom w:val="single" w:sz="4" w:space="0" w:color="auto"/>
              <w:right w:val="single" w:sz="4" w:space="0" w:color="auto"/>
            </w:tcBorders>
          </w:tcPr>
          <w:p w14:paraId="57B06F85" w14:textId="175D6C02" w:rsidR="00E621ED" w:rsidRPr="00EF1670" w:rsidRDefault="001A3CBF" w:rsidP="003E6BAA">
            <w:pPr>
              <w:spacing w:before="40" w:after="40" w:line="240" w:lineRule="auto"/>
              <w:rPr>
                <w:rFonts w:ascii="Tahoma" w:hAnsi="Tahoma" w:cs="Tahoma"/>
              </w:rPr>
            </w:pPr>
            <w:r>
              <w:rPr>
                <w:rFonts w:ascii="Tahoma" w:hAnsi="Tahoma" w:cs="Tahoma"/>
              </w:rPr>
              <w:t>Schedule of Products and Due Dates</w:t>
            </w:r>
          </w:p>
        </w:tc>
      </w:tr>
      <w:tr w:rsidR="00E621ED" w:rsidRPr="00EF1670" w14:paraId="495CE303" w14:textId="77777777" w:rsidTr="0008511E">
        <w:trPr>
          <w:trHeight w:val="20"/>
        </w:trPr>
        <w:tc>
          <w:tcPr>
            <w:tcW w:w="2025" w:type="dxa"/>
            <w:tcBorders>
              <w:top w:val="single" w:sz="4" w:space="0" w:color="auto"/>
              <w:left w:val="single" w:sz="4" w:space="0" w:color="auto"/>
              <w:bottom w:val="single" w:sz="4" w:space="0" w:color="auto"/>
              <w:right w:val="single" w:sz="4" w:space="0" w:color="auto"/>
            </w:tcBorders>
          </w:tcPr>
          <w:p w14:paraId="41E60B07" w14:textId="1666634B" w:rsidR="00E621ED" w:rsidRPr="00EF1670" w:rsidRDefault="003E7424" w:rsidP="003E6BAA">
            <w:pPr>
              <w:spacing w:before="40" w:after="40" w:line="240" w:lineRule="auto"/>
              <w:rPr>
                <w:rFonts w:ascii="Tahoma" w:hAnsi="Tahoma" w:cs="Tahoma"/>
              </w:rPr>
            </w:pPr>
            <w:r>
              <w:rPr>
                <w:rFonts w:ascii="Tahoma" w:hAnsi="Tahoma" w:cs="Tahoma"/>
              </w:rPr>
              <w:t xml:space="preserve">Attachment </w:t>
            </w:r>
            <w:r w:rsidR="00E621ED" w:rsidRPr="00EF1670" w:rsidDel="003E7424">
              <w:rPr>
                <w:rFonts w:ascii="Tahoma" w:hAnsi="Tahoma" w:cs="Tahoma"/>
              </w:rPr>
              <w:t>5</w:t>
            </w:r>
          </w:p>
        </w:tc>
        <w:tc>
          <w:tcPr>
            <w:tcW w:w="7515" w:type="dxa"/>
            <w:tcBorders>
              <w:top w:val="single" w:sz="4" w:space="0" w:color="auto"/>
              <w:left w:val="single" w:sz="4" w:space="0" w:color="auto"/>
              <w:bottom w:val="single" w:sz="4" w:space="0" w:color="auto"/>
              <w:right w:val="single" w:sz="4" w:space="0" w:color="auto"/>
            </w:tcBorders>
          </w:tcPr>
          <w:p w14:paraId="3141EE3A" w14:textId="65AE7FAE" w:rsidR="00E621ED" w:rsidRPr="00EF1670" w:rsidRDefault="001A3CBF" w:rsidP="003E6BAA">
            <w:pPr>
              <w:spacing w:before="40" w:after="40" w:line="240" w:lineRule="auto"/>
              <w:rPr>
                <w:rFonts w:ascii="Tahoma" w:hAnsi="Tahoma" w:cs="Tahoma"/>
              </w:rPr>
            </w:pPr>
            <w:r>
              <w:rPr>
                <w:rFonts w:ascii="Tahoma" w:hAnsi="Tahoma" w:cs="Tahoma"/>
              </w:rPr>
              <w:t>Budget Forms</w:t>
            </w:r>
          </w:p>
        </w:tc>
      </w:tr>
      <w:tr w:rsidR="00E61A65" w:rsidRPr="00EF1670" w14:paraId="65E021BF" w14:textId="77777777" w:rsidTr="0008511E">
        <w:trPr>
          <w:trHeight w:val="20"/>
        </w:trPr>
        <w:tc>
          <w:tcPr>
            <w:tcW w:w="2025" w:type="dxa"/>
            <w:tcBorders>
              <w:top w:val="single" w:sz="4" w:space="0" w:color="auto"/>
              <w:left w:val="single" w:sz="4" w:space="0" w:color="auto"/>
              <w:bottom w:val="single" w:sz="4" w:space="0" w:color="auto"/>
              <w:right w:val="single" w:sz="4" w:space="0" w:color="auto"/>
            </w:tcBorders>
          </w:tcPr>
          <w:p w14:paraId="5594C4BF" w14:textId="6F4EF01F" w:rsidR="00E61A65" w:rsidRDefault="00E61A65">
            <w:pPr>
              <w:spacing w:before="40" w:after="40" w:line="240" w:lineRule="auto"/>
              <w:rPr>
                <w:rFonts w:ascii="Tahoma" w:hAnsi="Tahoma" w:cs="Tahoma"/>
              </w:rPr>
            </w:pPr>
            <w:r>
              <w:rPr>
                <w:rFonts w:ascii="Tahoma" w:hAnsi="Tahoma" w:cs="Tahoma"/>
              </w:rPr>
              <w:t>Attachment 6</w:t>
            </w:r>
          </w:p>
        </w:tc>
        <w:tc>
          <w:tcPr>
            <w:tcW w:w="7515" w:type="dxa"/>
            <w:tcBorders>
              <w:top w:val="single" w:sz="4" w:space="0" w:color="auto"/>
              <w:left w:val="single" w:sz="4" w:space="0" w:color="auto"/>
              <w:bottom w:val="single" w:sz="4" w:space="0" w:color="auto"/>
              <w:right w:val="single" w:sz="4" w:space="0" w:color="auto"/>
            </w:tcBorders>
          </w:tcPr>
          <w:p w14:paraId="474CBC49" w14:textId="0E7228F4" w:rsidR="00E61A65" w:rsidRPr="00EF1670" w:rsidDel="00E61A65" w:rsidRDefault="00E61A65">
            <w:pPr>
              <w:spacing w:before="40" w:after="40" w:line="240" w:lineRule="auto"/>
              <w:rPr>
                <w:rFonts w:ascii="Tahoma" w:hAnsi="Tahoma" w:cs="Tahoma"/>
              </w:rPr>
            </w:pPr>
            <w:r>
              <w:rPr>
                <w:rFonts w:ascii="Tahoma" w:hAnsi="Tahoma" w:cs="Tahoma"/>
              </w:rPr>
              <w:t>Contact List</w:t>
            </w:r>
          </w:p>
        </w:tc>
      </w:tr>
      <w:tr w:rsidR="00624AE3" w:rsidRPr="00EF1670" w14:paraId="24A43B22"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05901FC5" w14:textId="26380DCC" w:rsidR="00624AE3" w:rsidRPr="00EF1670" w:rsidRDefault="003E7424" w:rsidP="003E6BAA">
            <w:pPr>
              <w:spacing w:before="40" w:after="40" w:line="240" w:lineRule="auto"/>
              <w:rPr>
                <w:rFonts w:ascii="Tahoma" w:hAnsi="Tahoma" w:cs="Tahoma"/>
              </w:rPr>
            </w:pPr>
            <w:r>
              <w:rPr>
                <w:rFonts w:ascii="Tahoma" w:hAnsi="Tahoma" w:cs="Tahoma"/>
              </w:rPr>
              <w:t xml:space="preserve">Attachment </w:t>
            </w:r>
            <w:r w:rsidR="00E61A65">
              <w:rPr>
                <w:rFonts w:ascii="Tahoma" w:hAnsi="Tahoma" w:cs="Tahoma"/>
              </w:rPr>
              <w:t>7</w:t>
            </w:r>
          </w:p>
        </w:tc>
        <w:tc>
          <w:tcPr>
            <w:tcW w:w="7515" w:type="dxa"/>
            <w:tcBorders>
              <w:top w:val="single" w:sz="4" w:space="0" w:color="auto"/>
              <w:left w:val="single" w:sz="4" w:space="0" w:color="auto"/>
              <w:bottom w:val="single" w:sz="4" w:space="0" w:color="auto"/>
              <w:right w:val="single" w:sz="4" w:space="0" w:color="auto"/>
            </w:tcBorders>
          </w:tcPr>
          <w:p w14:paraId="051F80FE" w14:textId="6DCD242E" w:rsidR="00624AE3" w:rsidRPr="00EF1670" w:rsidRDefault="001A3CBF" w:rsidP="003E6BAA">
            <w:pPr>
              <w:spacing w:before="40" w:after="40" w:line="240" w:lineRule="auto"/>
              <w:rPr>
                <w:rFonts w:ascii="Tahoma" w:hAnsi="Tahoma" w:cs="Tahoma"/>
              </w:rPr>
            </w:pPr>
            <w:r>
              <w:rPr>
                <w:rFonts w:ascii="Tahoma" w:hAnsi="Tahoma" w:cs="Tahoma"/>
              </w:rPr>
              <w:t>California Environmental Quality Act and Compliance Form</w:t>
            </w:r>
          </w:p>
        </w:tc>
      </w:tr>
      <w:tr w:rsidR="00624AE3" w:rsidRPr="00EF1670" w14:paraId="3E488708" w14:textId="77777777" w:rsidTr="0008511E">
        <w:trPr>
          <w:trHeight w:val="404"/>
        </w:trPr>
        <w:tc>
          <w:tcPr>
            <w:tcW w:w="2025" w:type="dxa"/>
            <w:tcBorders>
              <w:top w:val="single" w:sz="4" w:space="0" w:color="auto"/>
              <w:left w:val="single" w:sz="4" w:space="0" w:color="auto"/>
              <w:bottom w:val="single" w:sz="4" w:space="0" w:color="auto"/>
              <w:right w:val="single" w:sz="4" w:space="0" w:color="auto"/>
            </w:tcBorders>
          </w:tcPr>
          <w:p w14:paraId="4B7D5D4B" w14:textId="190F8271" w:rsidR="00624AE3" w:rsidRPr="00EF1670" w:rsidRDefault="003E7424" w:rsidP="003E6BAA">
            <w:pPr>
              <w:spacing w:before="40" w:after="40" w:line="240" w:lineRule="auto"/>
              <w:rPr>
                <w:rFonts w:ascii="Tahoma" w:hAnsi="Tahoma" w:cs="Tahoma"/>
              </w:rPr>
            </w:pPr>
            <w:r>
              <w:rPr>
                <w:rFonts w:ascii="Tahoma" w:hAnsi="Tahoma" w:cs="Tahoma"/>
              </w:rPr>
              <w:t xml:space="preserve">Attachment </w:t>
            </w:r>
            <w:r w:rsidR="0AEBB791" w:rsidRPr="23F04EEA">
              <w:rPr>
                <w:rFonts w:ascii="Tahoma" w:hAnsi="Tahoma" w:cs="Tahoma"/>
              </w:rPr>
              <w:t>8</w:t>
            </w:r>
            <w:r w:rsidR="5B194708" w:rsidRPr="23F04EEA">
              <w:rPr>
                <w:rFonts w:ascii="Tahoma" w:hAnsi="Tahoma" w:cs="Tahoma"/>
              </w:rPr>
              <w:t>A</w:t>
            </w:r>
          </w:p>
        </w:tc>
        <w:tc>
          <w:tcPr>
            <w:tcW w:w="7515" w:type="dxa"/>
            <w:tcBorders>
              <w:top w:val="single" w:sz="4" w:space="0" w:color="auto"/>
              <w:left w:val="single" w:sz="4" w:space="0" w:color="auto"/>
              <w:bottom w:val="single" w:sz="4" w:space="0" w:color="auto"/>
              <w:right w:val="single" w:sz="4" w:space="0" w:color="auto"/>
            </w:tcBorders>
          </w:tcPr>
          <w:p w14:paraId="2370ED33" w14:textId="36E8D0B1" w:rsidR="00624AE3" w:rsidRPr="00EF1670" w:rsidRDefault="00624AE3" w:rsidP="003E6BAA">
            <w:pPr>
              <w:spacing w:before="40" w:after="40" w:line="240" w:lineRule="auto"/>
              <w:rPr>
                <w:rFonts w:ascii="Tahoma" w:hAnsi="Tahoma" w:cs="Tahoma"/>
              </w:rPr>
            </w:pPr>
            <w:r w:rsidRPr="00EF1670">
              <w:rPr>
                <w:rFonts w:ascii="Tahoma" w:hAnsi="Tahoma" w:cs="Tahoma"/>
              </w:rPr>
              <w:t>Applicant Declaration</w:t>
            </w:r>
            <w:r w:rsidR="15BED8BB" w:rsidRPr="23F04EEA">
              <w:rPr>
                <w:rFonts w:ascii="Tahoma" w:hAnsi="Tahoma" w:cs="Tahoma"/>
              </w:rPr>
              <w:t xml:space="preserve"> for Group 1 Applicants</w:t>
            </w:r>
          </w:p>
        </w:tc>
      </w:tr>
      <w:tr w:rsidR="23F04EEA" w14:paraId="2FDEC578" w14:textId="77777777" w:rsidTr="0008511E">
        <w:trPr>
          <w:trHeight w:val="296"/>
        </w:trPr>
        <w:tc>
          <w:tcPr>
            <w:tcW w:w="2025" w:type="dxa"/>
            <w:tcBorders>
              <w:top w:val="single" w:sz="4" w:space="0" w:color="auto"/>
              <w:left w:val="single" w:sz="4" w:space="0" w:color="auto"/>
              <w:bottom w:val="single" w:sz="4" w:space="0" w:color="auto"/>
              <w:right w:val="single" w:sz="4" w:space="0" w:color="auto"/>
            </w:tcBorders>
          </w:tcPr>
          <w:p w14:paraId="4264D6B8" w14:textId="3F4A0F2E" w:rsidR="15BED8BB" w:rsidRDefault="15BED8BB" w:rsidP="00381038">
            <w:pPr>
              <w:spacing w:before="40" w:after="40" w:line="240" w:lineRule="auto"/>
              <w:rPr>
                <w:rFonts w:ascii="Tahoma" w:hAnsi="Tahoma" w:cs="Tahoma"/>
              </w:rPr>
            </w:pPr>
            <w:r w:rsidRPr="23F04EEA">
              <w:rPr>
                <w:rFonts w:ascii="Tahoma" w:hAnsi="Tahoma" w:cs="Tahoma"/>
              </w:rPr>
              <w:t>Attachment 8B</w:t>
            </w:r>
          </w:p>
        </w:tc>
        <w:tc>
          <w:tcPr>
            <w:tcW w:w="7515" w:type="dxa"/>
            <w:tcBorders>
              <w:top w:val="single" w:sz="4" w:space="0" w:color="auto"/>
              <w:left w:val="single" w:sz="4" w:space="0" w:color="auto"/>
              <w:bottom w:val="single" w:sz="4" w:space="0" w:color="auto"/>
              <w:right w:val="single" w:sz="4" w:space="0" w:color="auto"/>
            </w:tcBorders>
          </w:tcPr>
          <w:p w14:paraId="7AF9D1FA" w14:textId="6CECBC78" w:rsidR="15BED8BB" w:rsidRDefault="15BED8BB" w:rsidP="00381038">
            <w:pPr>
              <w:spacing w:before="40" w:after="40" w:line="240" w:lineRule="auto"/>
              <w:rPr>
                <w:rFonts w:ascii="Tahoma" w:hAnsi="Tahoma" w:cs="Tahoma"/>
              </w:rPr>
            </w:pPr>
            <w:r w:rsidRPr="23F04EEA">
              <w:rPr>
                <w:rFonts w:ascii="Tahoma" w:hAnsi="Tahoma" w:cs="Tahoma"/>
              </w:rPr>
              <w:t>Applicant Declaration for Group 2 Applicants</w:t>
            </w:r>
          </w:p>
        </w:tc>
      </w:tr>
      <w:tr w:rsidR="0056094E" w:rsidRPr="00EF1670" w14:paraId="5C78DB8A"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3B8D84C0" w14:textId="79F58217" w:rsidR="0056094E" w:rsidRDefault="0056094E" w:rsidP="00767505">
            <w:pPr>
              <w:spacing w:before="40" w:after="40" w:line="240" w:lineRule="auto"/>
              <w:rPr>
                <w:rFonts w:ascii="Tahoma" w:hAnsi="Tahoma" w:cs="Tahoma"/>
              </w:rPr>
            </w:pPr>
            <w:r w:rsidRPr="410B0004">
              <w:rPr>
                <w:rFonts w:ascii="Tahoma" w:hAnsi="Tahoma" w:cs="Tahoma"/>
              </w:rPr>
              <w:t xml:space="preserve">Attachment </w:t>
            </w:r>
            <w:r w:rsidR="7F7C2985" w:rsidRPr="410B0004">
              <w:rPr>
                <w:rFonts w:ascii="Tahoma" w:hAnsi="Tahoma" w:cs="Tahoma"/>
              </w:rPr>
              <w:t>9</w:t>
            </w:r>
          </w:p>
        </w:tc>
        <w:tc>
          <w:tcPr>
            <w:tcW w:w="7515" w:type="dxa"/>
            <w:tcBorders>
              <w:top w:val="single" w:sz="4" w:space="0" w:color="auto"/>
              <w:left w:val="single" w:sz="4" w:space="0" w:color="auto"/>
              <w:bottom w:val="single" w:sz="4" w:space="0" w:color="auto"/>
              <w:right w:val="single" w:sz="4" w:space="0" w:color="auto"/>
            </w:tcBorders>
          </w:tcPr>
          <w:p w14:paraId="3F2A7FE2" w14:textId="328EE85A" w:rsidR="0056094E" w:rsidRDefault="007F2A9F" w:rsidP="00767505">
            <w:pPr>
              <w:spacing w:before="40" w:after="40" w:line="240" w:lineRule="auto"/>
              <w:rPr>
                <w:rFonts w:ascii="Tahoma" w:hAnsi="Tahoma" w:cs="Tahoma"/>
              </w:rPr>
            </w:pPr>
            <w:r>
              <w:rPr>
                <w:rFonts w:ascii="Tahoma" w:hAnsi="Tahoma" w:cs="Tahoma"/>
              </w:rPr>
              <w:t>Terms and Conditions</w:t>
            </w:r>
          </w:p>
        </w:tc>
      </w:tr>
      <w:tr w:rsidR="006A013E" w:rsidRPr="00EF1670" w14:paraId="58F244ED" w14:textId="77777777" w:rsidTr="0008511E">
        <w:trPr>
          <w:trHeight w:val="300"/>
        </w:trPr>
        <w:tc>
          <w:tcPr>
            <w:tcW w:w="2025" w:type="dxa"/>
            <w:tcBorders>
              <w:top w:val="single" w:sz="4" w:space="0" w:color="auto"/>
              <w:left w:val="single" w:sz="4" w:space="0" w:color="auto"/>
              <w:bottom w:val="single" w:sz="4" w:space="0" w:color="auto"/>
              <w:right w:val="single" w:sz="4" w:space="0" w:color="auto"/>
            </w:tcBorders>
          </w:tcPr>
          <w:p w14:paraId="50B43BE1" w14:textId="37B347E3" w:rsidR="006A013E" w:rsidRPr="410B0004" w:rsidRDefault="006A013E" w:rsidP="00767505">
            <w:pPr>
              <w:spacing w:before="40" w:after="40" w:line="240" w:lineRule="auto"/>
              <w:rPr>
                <w:rFonts w:ascii="Tahoma" w:hAnsi="Tahoma" w:cs="Tahoma"/>
              </w:rPr>
            </w:pPr>
            <w:r>
              <w:rPr>
                <w:rFonts w:ascii="Tahoma" w:hAnsi="Tahoma" w:cs="Tahoma"/>
              </w:rPr>
              <w:t>Attachment 10</w:t>
            </w:r>
          </w:p>
        </w:tc>
        <w:tc>
          <w:tcPr>
            <w:tcW w:w="7515" w:type="dxa"/>
            <w:tcBorders>
              <w:top w:val="single" w:sz="4" w:space="0" w:color="auto"/>
              <w:left w:val="single" w:sz="4" w:space="0" w:color="auto"/>
              <w:bottom w:val="single" w:sz="4" w:space="0" w:color="auto"/>
              <w:right w:val="single" w:sz="4" w:space="0" w:color="auto"/>
            </w:tcBorders>
          </w:tcPr>
          <w:p w14:paraId="2D6A0FF0" w14:textId="3079F46C" w:rsidR="006A013E" w:rsidRDefault="006A013E" w:rsidP="00767505">
            <w:pPr>
              <w:spacing w:before="40" w:after="40" w:line="240" w:lineRule="auto"/>
              <w:rPr>
                <w:rFonts w:ascii="Tahoma" w:hAnsi="Tahoma" w:cs="Tahoma"/>
              </w:rPr>
            </w:pPr>
            <w:r>
              <w:rPr>
                <w:rFonts w:ascii="Tahoma" w:hAnsi="Tahoma" w:cs="Tahoma"/>
              </w:rPr>
              <w:t xml:space="preserve">Special Terms </w:t>
            </w:r>
            <w:r w:rsidR="00932354">
              <w:rPr>
                <w:rFonts w:ascii="Tahoma" w:hAnsi="Tahoma" w:cs="Tahoma"/>
              </w:rPr>
              <w:t>for Confidential Information</w:t>
            </w:r>
          </w:p>
        </w:tc>
      </w:tr>
      <w:tr w:rsidR="63E96E15" w14:paraId="5A4806E7" w14:textId="77777777" w:rsidTr="0008511E">
        <w:trPr>
          <w:trHeight w:val="420"/>
        </w:trPr>
        <w:tc>
          <w:tcPr>
            <w:tcW w:w="2025" w:type="dxa"/>
            <w:tcBorders>
              <w:top w:val="single" w:sz="4" w:space="0" w:color="auto"/>
              <w:left w:val="single" w:sz="4" w:space="0" w:color="auto"/>
              <w:bottom w:val="single" w:sz="4" w:space="0" w:color="auto"/>
              <w:right w:val="single" w:sz="4" w:space="0" w:color="auto"/>
            </w:tcBorders>
            <w:vAlign w:val="center"/>
          </w:tcPr>
          <w:p w14:paraId="3DA66783" w14:textId="2B5400DB" w:rsidR="51ED7725" w:rsidRDefault="51ED7725" w:rsidP="001C4293">
            <w:pPr>
              <w:spacing w:before="40" w:after="40" w:line="240" w:lineRule="auto"/>
              <w:rPr>
                <w:rFonts w:ascii="Tahoma" w:hAnsi="Tahoma" w:cs="Tahoma"/>
              </w:rPr>
            </w:pPr>
            <w:r w:rsidRPr="410B0004">
              <w:rPr>
                <w:rFonts w:ascii="Tahoma" w:hAnsi="Tahoma" w:cs="Tahoma"/>
              </w:rPr>
              <w:t xml:space="preserve">Attachment </w:t>
            </w:r>
            <w:r w:rsidR="1626BB97" w:rsidRPr="410B0004">
              <w:rPr>
                <w:rFonts w:ascii="Tahoma" w:hAnsi="Tahoma" w:cs="Tahoma"/>
              </w:rPr>
              <w:t>1</w:t>
            </w:r>
            <w:r w:rsidR="006A013E">
              <w:rPr>
                <w:rFonts w:ascii="Tahoma" w:hAnsi="Tahoma" w:cs="Tahoma"/>
              </w:rPr>
              <w:t>1</w:t>
            </w:r>
          </w:p>
        </w:tc>
        <w:tc>
          <w:tcPr>
            <w:tcW w:w="7515" w:type="dxa"/>
            <w:tcBorders>
              <w:top w:val="single" w:sz="4" w:space="0" w:color="auto"/>
              <w:left w:val="single" w:sz="4" w:space="0" w:color="auto"/>
              <w:bottom w:val="single" w:sz="4" w:space="0" w:color="auto"/>
              <w:right w:val="single" w:sz="4" w:space="0" w:color="auto"/>
            </w:tcBorders>
          </w:tcPr>
          <w:p w14:paraId="186E0537" w14:textId="5EA40D6F" w:rsidR="51ED7725" w:rsidRDefault="51ED7725" w:rsidP="001C4293">
            <w:pPr>
              <w:spacing w:before="40" w:after="40" w:line="240" w:lineRule="auto"/>
              <w:rPr>
                <w:rFonts w:ascii="Tahoma" w:hAnsi="Tahoma" w:cs="Tahoma"/>
              </w:rPr>
            </w:pPr>
            <w:r w:rsidRPr="63E96E15">
              <w:rPr>
                <w:rFonts w:ascii="Tahoma" w:hAnsi="Tahoma" w:cs="Tahoma"/>
              </w:rPr>
              <w:t>Equitable Building Decarbonization Tribal Direct Install Program Guidelines</w:t>
            </w:r>
          </w:p>
        </w:tc>
      </w:tr>
    </w:tbl>
    <w:p w14:paraId="40CF148A" w14:textId="4E267005" w:rsidR="00941EA1" w:rsidRDefault="00941EA1" w:rsidP="00941EA1">
      <w:bookmarkStart w:id="4" w:name="_Ref149830629"/>
      <w:bookmarkStart w:id="5" w:name="_Toc163566271"/>
    </w:p>
    <w:p w14:paraId="63A922A5" w14:textId="77777777" w:rsidR="000D3EBF" w:rsidRDefault="000D3EBF" w:rsidP="00941EA1">
      <w:pPr>
        <w:sectPr w:rsidR="000D3EBF" w:rsidSect="0069252D">
          <w:footerReference w:type="first" r:id="rId15"/>
          <w:pgSz w:w="12240" w:h="15840"/>
          <w:pgMar w:top="1440" w:right="1440" w:bottom="1440" w:left="1440" w:header="720" w:footer="720" w:gutter="0"/>
          <w:pgNumType w:fmt="lowerRoman" w:start="1"/>
          <w:cols w:space="720"/>
          <w:titlePg/>
          <w:docGrid w:linePitch="360"/>
        </w:sectPr>
      </w:pPr>
    </w:p>
    <w:p w14:paraId="132BD830" w14:textId="2217FA75" w:rsidR="00275034" w:rsidRDefault="00275034" w:rsidP="00941EA1"/>
    <w:p w14:paraId="4AAF96DB" w14:textId="45935921" w:rsidR="00DC09E9" w:rsidRPr="00DC09E9" w:rsidRDefault="00DC09E9" w:rsidP="00EB6627">
      <w:pPr>
        <w:pStyle w:val="Heading2"/>
      </w:pPr>
      <w:bookmarkStart w:id="6" w:name="_Toc239338037"/>
      <w:r w:rsidRPr="00DC09E9">
        <w:t>Introduction</w:t>
      </w:r>
      <w:bookmarkEnd w:id="4"/>
      <w:bookmarkEnd w:id="5"/>
      <w:bookmarkEnd w:id="6"/>
    </w:p>
    <w:p w14:paraId="6717F3CC" w14:textId="4F29AA89" w:rsidR="00D83874" w:rsidRPr="001F3C87" w:rsidRDefault="00065D89" w:rsidP="00BA619F">
      <w:pPr>
        <w:pStyle w:val="Heading3"/>
      </w:pPr>
      <w:bookmarkStart w:id="7" w:name="_Toc239338038"/>
      <w:r w:rsidRPr="001F3C87">
        <w:t>Purpose of Solicitation</w:t>
      </w:r>
      <w:bookmarkEnd w:id="7"/>
    </w:p>
    <w:p w14:paraId="60EC04FB" w14:textId="5D696338" w:rsidR="00E52C40" w:rsidRDefault="022429B7" w:rsidP="00DD0CBD">
      <w:pPr>
        <w:rPr>
          <w:rFonts w:ascii="Tahoma" w:hAnsi="Tahoma" w:cs="Tahoma"/>
        </w:rPr>
      </w:pPr>
      <w:r w:rsidRPr="00EF1670">
        <w:rPr>
          <w:rFonts w:ascii="Tahoma" w:hAnsi="Tahoma" w:cs="Tahoma"/>
        </w:rPr>
        <w:t xml:space="preserve">The California Energy Commission’s (CEC) </w:t>
      </w:r>
      <w:r w:rsidR="10661F76" w:rsidRPr="00EF1670">
        <w:rPr>
          <w:rFonts w:ascii="Tahoma" w:hAnsi="Tahoma" w:cs="Tahoma"/>
        </w:rPr>
        <w:t>Equitable Building Decarbonization</w:t>
      </w:r>
      <w:r w:rsidR="564A8712" w:rsidRPr="00EF1670">
        <w:rPr>
          <w:rFonts w:ascii="Tahoma" w:hAnsi="Tahoma" w:cs="Tahoma"/>
        </w:rPr>
        <w:t xml:space="preserve"> (EBD)</w:t>
      </w:r>
      <w:r w:rsidR="10661F76" w:rsidRPr="00EF1670">
        <w:rPr>
          <w:rFonts w:ascii="Tahoma" w:hAnsi="Tahoma" w:cs="Tahoma"/>
        </w:rPr>
        <w:t xml:space="preserve"> Tribal Direct Install</w:t>
      </w:r>
      <w:r w:rsidRPr="00EF1670">
        <w:rPr>
          <w:rFonts w:ascii="Tahoma" w:hAnsi="Tahoma" w:cs="Tahoma"/>
        </w:rPr>
        <w:t xml:space="preserve"> Program announces the availability of up to </w:t>
      </w:r>
      <w:r>
        <w:rPr>
          <w:rFonts w:ascii="Tahoma" w:hAnsi="Tahoma" w:cs="Tahoma"/>
        </w:rPr>
        <w:t>$</w:t>
      </w:r>
      <w:r w:rsidR="31439CBA">
        <w:rPr>
          <w:rFonts w:ascii="Tahoma" w:hAnsi="Tahoma" w:cs="Tahoma"/>
        </w:rPr>
        <w:t>30</w:t>
      </w:r>
      <w:r w:rsidR="7DA5D948" w:rsidRPr="00EF1670">
        <w:rPr>
          <w:rFonts w:ascii="Tahoma" w:hAnsi="Tahoma" w:cs="Tahoma"/>
        </w:rPr>
        <w:t xml:space="preserve"> million</w:t>
      </w:r>
      <w:r w:rsidR="00B40F0C" w:rsidRPr="00941FB4">
        <w:rPr>
          <w:rFonts w:ascii="Tahoma" w:hAnsi="Tahoma" w:cs="Tahoma"/>
          <w:vertAlign w:val="superscript"/>
        </w:rPr>
        <w:footnoteReference w:id="2"/>
      </w:r>
      <w:r w:rsidRPr="00EF1670">
        <w:rPr>
          <w:rFonts w:ascii="Tahoma" w:hAnsi="Tahoma" w:cs="Tahoma"/>
        </w:rPr>
        <w:t xml:space="preserve"> for projects that will </w:t>
      </w:r>
      <w:r w:rsidR="10661F76">
        <w:rPr>
          <w:rFonts w:ascii="Tahoma" w:hAnsi="Tahoma" w:cs="Tahoma"/>
        </w:rPr>
        <w:t>upgrade residential buildings</w:t>
      </w:r>
      <w:r w:rsidR="0C91E4F9">
        <w:rPr>
          <w:rFonts w:ascii="Tahoma" w:hAnsi="Tahoma" w:cs="Tahoma"/>
        </w:rPr>
        <w:t xml:space="preserve"> with energy efficient electric appliances</w:t>
      </w:r>
      <w:r w:rsidR="17FB69AC" w:rsidRPr="00EF1670">
        <w:rPr>
          <w:rFonts w:ascii="Tahoma" w:hAnsi="Tahoma" w:cs="Tahoma"/>
        </w:rPr>
        <w:t>, energy efficiency</w:t>
      </w:r>
      <w:r w:rsidR="18713BE9">
        <w:rPr>
          <w:rFonts w:ascii="Tahoma" w:hAnsi="Tahoma" w:cs="Tahoma"/>
        </w:rPr>
        <w:t xml:space="preserve"> improvements,</w:t>
      </w:r>
      <w:r w:rsidR="0C91E4F9" w:rsidRPr="00EF1670">
        <w:rPr>
          <w:rFonts w:ascii="Tahoma" w:hAnsi="Tahoma" w:cs="Tahoma"/>
        </w:rPr>
        <w:t xml:space="preserve"> and </w:t>
      </w:r>
      <w:r w:rsidR="18713BE9">
        <w:rPr>
          <w:rFonts w:ascii="Tahoma" w:hAnsi="Tahoma" w:cs="Tahoma"/>
        </w:rPr>
        <w:t>related</w:t>
      </w:r>
      <w:r w:rsidR="0C91E4F9" w:rsidRPr="00EF1670">
        <w:rPr>
          <w:rFonts w:ascii="Tahoma" w:hAnsi="Tahoma" w:cs="Tahoma"/>
        </w:rPr>
        <w:t xml:space="preserve"> measures. </w:t>
      </w:r>
      <w:r w:rsidR="4BD514B1">
        <w:rPr>
          <w:rFonts w:ascii="Tahoma" w:hAnsi="Tahoma" w:cs="Tahoma"/>
        </w:rPr>
        <w:t>E</w:t>
      </w:r>
      <w:r w:rsidR="4BD514B1" w:rsidRPr="00EF1670">
        <w:rPr>
          <w:rFonts w:ascii="Tahoma" w:hAnsi="Tahoma" w:cs="Tahoma"/>
        </w:rPr>
        <w:t>ligible buil</w:t>
      </w:r>
      <w:r w:rsidR="0C91E4F9">
        <w:rPr>
          <w:rFonts w:ascii="Tahoma" w:hAnsi="Tahoma" w:cs="Tahoma"/>
        </w:rPr>
        <w:t>dings must be</w:t>
      </w:r>
      <w:r w:rsidR="10661F76">
        <w:rPr>
          <w:rFonts w:ascii="Tahoma" w:hAnsi="Tahoma" w:cs="Tahoma"/>
        </w:rPr>
        <w:t xml:space="preserve"> </w:t>
      </w:r>
      <w:r w:rsidR="2ABBBCE5">
        <w:rPr>
          <w:rFonts w:ascii="Tahoma" w:hAnsi="Tahoma" w:cs="Tahoma"/>
        </w:rPr>
        <w:t xml:space="preserve">residential buildings </w:t>
      </w:r>
      <w:r w:rsidR="315E2CFA">
        <w:rPr>
          <w:rFonts w:ascii="Tahoma" w:hAnsi="Tahoma" w:cs="Tahoma"/>
        </w:rPr>
        <w:t>in California</w:t>
      </w:r>
      <w:r w:rsidR="2ABBBCE5">
        <w:rPr>
          <w:rFonts w:ascii="Tahoma" w:hAnsi="Tahoma" w:cs="Tahoma"/>
        </w:rPr>
        <w:t xml:space="preserve"> </w:t>
      </w:r>
      <w:r w:rsidR="6DC92019">
        <w:rPr>
          <w:rFonts w:ascii="Tahoma" w:hAnsi="Tahoma" w:cs="Tahoma"/>
        </w:rPr>
        <w:t xml:space="preserve">built before </w:t>
      </w:r>
      <w:r w:rsidR="2AE9529E" w:rsidRPr="00EF1670">
        <w:rPr>
          <w:rFonts w:ascii="Tahoma" w:hAnsi="Tahoma" w:cs="Tahoma"/>
        </w:rPr>
        <w:t xml:space="preserve">January 1, 2020, </w:t>
      </w:r>
      <w:r w:rsidR="65F3CC76">
        <w:rPr>
          <w:rFonts w:ascii="Tahoma" w:hAnsi="Tahoma" w:cs="Tahoma"/>
        </w:rPr>
        <w:t xml:space="preserve">which are </w:t>
      </w:r>
      <w:r w:rsidR="0C91E4F9">
        <w:rPr>
          <w:rFonts w:ascii="Tahoma" w:hAnsi="Tahoma" w:cs="Tahoma"/>
        </w:rPr>
        <w:t xml:space="preserve">owned </w:t>
      </w:r>
      <w:r w:rsidR="20CA7637" w:rsidRPr="00EF1670">
        <w:rPr>
          <w:rFonts w:ascii="Tahoma" w:hAnsi="Tahoma" w:cs="Tahoma"/>
        </w:rPr>
        <w:t xml:space="preserve">or </w:t>
      </w:r>
      <w:r w:rsidR="26B3CD8C" w:rsidRPr="00EF1670">
        <w:rPr>
          <w:rFonts w:ascii="Tahoma" w:hAnsi="Tahoma" w:cs="Tahoma"/>
        </w:rPr>
        <w:t>managed</w:t>
      </w:r>
      <w:r w:rsidR="0C91E4F9" w:rsidRPr="00EF1670">
        <w:rPr>
          <w:rFonts w:ascii="Tahoma" w:hAnsi="Tahoma" w:cs="Tahoma"/>
        </w:rPr>
        <w:t xml:space="preserve"> by</w:t>
      </w:r>
      <w:r>
        <w:rPr>
          <w:rFonts w:ascii="Tahoma" w:hAnsi="Tahoma" w:cs="Tahoma"/>
        </w:rPr>
        <w:t xml:space="preserve"> California Native American tribes</w:t>
      </w:r>
      <w:r w:rsidR="0C91E4F9" w:rsidRPr="00EF1670">
        <w:rPr>
          <w:rFonts w:ascii="Tahoma" w:hAnsi="Tahoma" w:cs="Tahoma"/>
        </w:rPr>
        <w:t xml:space="preserve">, tribal organizations, or </w:t>
      </w:r>
      <w:r w:rsidR="76D5086B">
        <w:rPr>
          <w:rFonts w:ascii="Tahoma" w:hAnsi="Tahoma" w:cs="Tahoma"/>
        </w:rPr>
        <w:t xml:space="preserve">owned by </w:t>
      </w:r>
      <w:r w:rsidR="0C91E4F9" w:rsidRPr="6496E4DE">
        <w:rPr>
          <w:rFonts w:ascii="Tahoma" w:hAnsi="Tahoma" w:cs="Tahoma"/>
        </w:rPr>
        <w:t>enrolled members of California Native American tribes</w:t>
      </w:r>
      <w:r w:rsidR="315E2CFA" w:rsidRPr="6496E4DE">
        <w:rPr>
          <w:rFonts w:ascii="Tahoma" w:hAnsi="Tahoma" w:cs="Tahoma"/>
        </w:rPr>
        <w:t>.</w:t>
      </w:r>
    </w:p>
    <w:p w14:paraId="5CF4F6DD" w14:textId="03DC6E04" w:rsidR="006C2F80" w:rsidRDefault="3AD20ED1" w:rsidP="00DD0CBD">
      <w:pPr>
        <w:rPr>
          <w:rFonts w:ascii="Tahoma" w:hAnsi="Tahoma" w:cs="Tahoma"/>
        </w:rPr>
      </w:pPr>
      <w:r w:rsidRPr="11D7B0DE">
        <w:rPr>
          <w:rFonts w:ascii="Tahoma" w:hAnsi="Tahoma" w:cs="Tahoma"/>
        </w:rPr>
        <w:t xml:space="preserve">This is a grant solicitation </w:t>
      </w:r>
      <w:r w:rsidR="59BEAFEA" w:rsidRPr="11D7B0DE">
        <w:rPr>
          <w:rFonts w:ascii="Tahoma" w:hAnsi="Tahoma" w:cs="Tahoma"/>
        </w:rPr>
        <w:t>which</w:t>
      </w:r>
      <w:r w:rsidR="534795B3" w:rsidRPr="11D7B0DE">
        <w:rPr>
          <w:rFonts w:ascii="Tahoma" w:hAnsi="Tahoma" w:cs="Tahoma"/>
        </w:rPr>
        <w:t xml:space="preserve"> is open to all tribes on the contact list maintained by the California Native American Heritage Commission</w:t>
      </w:r>
      <w:r w:rsidR="00A97D3B">
        <w:rPr>
          <w:rFonts w:ascii="Tahoma" w:hAnsi="Tahoma" w:cs="Tahoma"/>
        </w:rPr>
        <w:t>.</w:t>
      </w:r>
      <w:r w:rsidR="00B40F0C" w:rsidRPr="00941FB4">
        <w:rPr>
          <w:rStyle w:val="FootnoteReference"/>
          <w:rFonts w:ascii="Tahoma" w:hAnsi="Tahoma" w:cs="Tahoma"/>
          <w:sz w:val="24"/>
          <w:szCs w:val="24"/>
          <w:vertAlign w:val="superscript"/>
        </w:rPr>
        <w:footnoteReference w:id="3"/>
      </w:r>
      <w:r w:rsidR="006C2F80">
        <w:rPr>
          <w:rFonts w:ascii="Tahoma" w:hAnsi="Tahoma" w:cs="Tahoma"/>
        </w:rPr>
        <w:t xml:space="preserve"> </w:t>
      </w:r>
    </w:p>
    <w:p w14:paraId="041DDDCD" w14:textId="627FD400" w:rsidR="00872977" w:rsidRDefault="002F1AA6" w:rsidP="00DD0CBD">
      <w:pPr>
        <w:rPr>
          <w:rFonts w:ascii="Tahoma" w:hAnsi="Tahoma" w:cs="Tahoma"/>
        </w:rPr>
      </w:pPr>
      <w:r>
        <w:rPr>
          <w:rFonts w:ascii="Tahoma" w:hAnsi="Tahoma" w:cs="Tahoma"/>
        </w:rPr>
        <w:t xml:space="preserve">California </w:t>
      </w:r>
      <w:r w:rsidR="4D96AB58" w:rsidRPr="11D7B0DE">
        <w:rPr>
          <w:rFonts w:ascii="Tahoma" w:hAnsi="Tahoma" w:cs="Tahoma"/>
        </w:rPr>
        <w:t xml:space="preserve">Native American tribes </w:t>
      </w:r>
      <w:r w:rsidR="1A4CD8CE" w:rsidRPr="11D7B0DE">
        <w:rPr>
          <w:rFonts w:ascii="Tahoma" w:hAnsi="Tahoma" w:cs="Tahoma"/>
        </w:rPr>
        <w:t xml:space="preserve">seeking </w:t>
      </w:r>
      <w:r w:rsidR="03AC4C1E" w:rsidRPr="11D7B0DE">
        <w:rPr>
          <w:rFonts w:ascii="Tahoma" w:hAnsi="Tahoma" w:cs="Tahoma"/>
        </w:rPr>
        <w:t xml:space="preserve">to participate </w:t>
      </w:r>
      <w:r w:rsidR="4D96AB58" w:rsidRPr="11D7B0DE">
        <w:rPr>
          <w:rFonts w:ascii="Tahoma" w:hAnsi="Tahoma" w:cs="Tahoma"/>
        </w:rPr>
        <w:t>in th</w:t>
      </w:r>
      <w:r w:rsidR="03AC4C1E" w:rsidRPr="11D7B0DE">
        <w:rPr>
          <w:rFonts w:ascii="Tahoma" w:hAnsi="Tahoma" w:cs="Tahoma"/>
        </w:rPr>
        <w:t>is</w:t>
      </w:r>
      <w:r w:rsidR="4D96AB58" w:rsidRPr="11D7B0DE">
        <w:rPr>
          <w:rFonts w:ascii="Tahoma" w:hAnsi="Tahoma" w:cs="Tahoma"/>
        </w:rPr>
        <w:t xml:space="preserve"> program</w:t>
      </w:r>
      <w:r w:rsidR="1B37B1FF" w:rsidRPr="11D7B0DE">
        <w:rPr>
          <w:rFonts w:ascii="Tahoma" w:hAnsi="Tahoma" w:cs="Tahoma"/>
        </w:rPr>
        <w:t xml:space="preserve"> will be referred to as</w:t>
      </w:r>
      <w:r w:rsidR="4D96AB58" w:rsidRPr="11D7B0DE">
        <w:rPr>
          <w:rFonts w:ascii="Tahoma" w:hAnsi="Tahoma" w:cs="Tahoma"/>
        </w:rPr>
        <w:t xml:space="preserve"> Applicants</w:t>
      </w:r>
      <w:r w:rsidR="0610C92B" w:rsidRPr="11D7B0DE">
        <w:rPr>
          <w:rFonts w:ascii="Tahoma" w:hAnsi="Tahoma" w:cs="Tahoma"/>
        </w:rPr>
        <w:t xml:space="preserve"> </w:t>
      </w:r>
      <w:r w:rsidR="1748CF91" w:rsidRPr="11D7B0DE">
        <w:rPr>
          <w:rFonts w:ascii="Tahoma" w:hAnsi="Tahoma" w:cs="Tahoma"/>
        </w:rPr>
        <w:t>in</w:t>
      </w:r>
      <w:r w:rsidR="3A7A559E" w:rsidRPr="11D7B0DE">
        <w:rPr>
          <w:rFonts w:ascii="Tahoma" w:hAnsi="Tahoma" w:cs="Tahoma"/>
        </w:rPr>
        <w:t xml:space="preserve"> th</w:t>
      </w:r>
      <w:r w:rsidR="17DDC25A" w:rsidRPr="11D7B0DE">
        <w:rPr>
          <w:rFonts w:ascii="Tahoma" w:hAnsi="Tahoma" w:cs="Tahoma"/>
        </w:rPr>
        <w:t>ese</w:t>
      </w:r>
      <w:r w:rsidR="3A7A559E" w:rsidRPr="11D7B0DE">
        <w:rPr>
          <w:rFonts w:ascii="Tahoma" w:hAnsi="Tahoma" w:cs="Tahoma"/>
        </w:rPr>
        <w:t xml:space="preserve"> </w:t>
      </w:r>
      <w:r w:rsidR="677FE76F" w:rsidRPr="11D7B0DE">
        <w:rPr>
          <w:rFonts w:ascii="Tahoma" w:hAnsi="Tahoma" w:cs="Tahoma"/>
        </w:rPr>
        <w:t>solicitation</w:t>
      </w:r>
      <w:r w:rsidR="17DDC25A" w:rsidRPr="11D7B0DE">
        <w:rPr>
          <w:rFonts w:ascii="Tahoma" w:hAnsi="Tahoma" w:cs="Tahoma"/>
        </w:rPr>
        <w:t xml:space="preserve"> documents</w:t>
      </w:r>
      <w:r w:rsidR="2114D833" w:rsidRPr="11D7B0DE">
        <w:rPr>
          <w:rFonts w:ascii="Tahoma" w:hAnsi="Tahoma" w:cs="Tahoma"/>
        </w:rPr>
        <w:t>.</w:t>
      </w:r>
      <w:r w:rsidR="4D96AB58" w:rsidRPr="11D7B0DE">
        <w:rPr>
          <w:rFonts w:ascii="Tahoma" w:hAnsi="Tahoma" w:cs="Tahoma"/>
        </w:rPr>
        <w:t xml:space="preserve"> </w:t>
      </w:r>
    </w:p>
    <w:p w14:paraId="6A0E08FD" w14:textId="7AA18FD7" w:rsidR="00DD0CBD" w:rsidRPr="00941FB4" w:rsidRDefault="759F891A" w:rsidP="00DD0CBD">
      <w:pPr>
        <w:rPr>
          <w:rFonts w:ascii="Tahoma" w:hAnsi="Tahoma" w:cs="Tahoma"/>
        </w:rPr>
      </w:pPr>
      <w:r w:rsidRPr="11D7B0DE">
        <w:rPr>
          <w:rFonts w:ascii="Tahoma" w:hAnsi="Tahoma" w:cs="Tahoma"/>
        </w:rPr>
        <w:t>Applicants have two options for participation</w:t>
      </w:r>
      <w:r w:rsidR="45C07225" w:rsidRPr="11D7B0DE">
        <w:rPr>
          <w:rFonts w:ascii="Tahoma" w:hAnsi="Tahoma" w:cs="Tahoma"/>
        </w:rPr>
        <w:t xml:space="preserve">: </w:t>
      </w:r>
      <w:r w:rsidR="36B80AD0" w:rsidRPr="11D7B0DE">
        <w:rPr>
          <w:rFonts w:ascii="Tahoma" w:hAnsi="Tahoma" w:cs="Tahoma"/>
        </w:rPr>
        <w:t>1)</w:t>
      </w:r>
      <w:r w:rsidR="166D711A" w:rsidRPr="11D7B0DE">
        <w:rPr>
          <w:rFonts w:ascii="Tahoma" w:hAnsi="Tahoma" w:cs="Tahoma"/>
        </w:rPr>
        <w:t xml:space="preserve"> receive a direct gra</w:t>
      </w:r>
      <w:r w:rsidR="293C0F6E" w:rsidRPr="11D7B0DE">
        <w:rPr>
          <w:rFonts w:ascii="Tahoma" w:hAnsi="Tahoma" w:cs="Tahoma"/>
        </w:rPr>
        <w:t xml:space="preserve">nt </w:t>
      </w:r>
      <w:r w:rsidR="795F58EF" w:rsidRPr="11D7B0DE">
        <w:rPr>
          <w:rFonts w:ascii="Tahoma" w:hAnsi="Tahoma" w:cs="Tahoma"/>
        </w:rPr>
        <w:t xml:space="preserve">from the CEC </w:t>
      </w:r>
      <w:r w:rsidR="293C0F6E" w:rsidRPr="11D7B0DE">
        <w:rPr>
          <w:rFonts w:ascii="Tahoma" w:hAnsi="Tahoma" w:cs="Tahoma"/>
        </w:rPr>
        <w:t>and implement the program themselves</w:t>
      </w:r>
      <w:r w:rsidR="4C92925C" w:rsidRPr="11D7B0DE">
        <w:rPr>
          <w:rFonts w:ascii="Tahoma" w:hAnsi="Tahoma" w:cs="Tahoma"/>
        </w:rPr>
        <w:t xml:space="preserve"> </w:t>
      </w:r>
      <w:r w:rsidR="2BD78798" w:rsidRPr="11D7B0DE">
        <w:rPr>
          <w:rFonts w:ascii="Tahoma" w:hAnsi="Tahoma" w:cs="Tahoma"/>
        </w:rPr>
        <w:t xml:space="preserve">or </w:t>
      </w:r>
      <w:r w:rsidR="36B80AD0" w:rsidRPr="11D7B0DE">
        <w:rPr>
          <w:rFonts w:ascii="Tahoma" w:hAnsi="Tahoma" w:cs="Tahoma"/>
        </w:rPr>
        <w:t xml:space="preserve">2) </w:t>
      </w:r>
      <w:r w:rsidR="4C92925C" w:rsidRPr="11D7B0DE">
        <w:rPr>
          <w:rFonts w:ascii="Tahoma" w:hAnsi="Tahoma" w:cs="Tahoma"/>
        </w:rPr>
        <w:t xml:space="preserve">receive services from a third-party </w:t>
      </w:r>
      <w:r w:rsidR="5A526EE1" w:rsidRPr="11D7B0DE">
        <w:rPr>
          <w:rFonts w:ascii="Tahoma" w:hAnsi="Tahoma" w:cs="Tahoma"/>
        </w:rPr>
        <w:t xml:space="preserve">program implementer </w:t>
      </w:r>
      <w:r w:rsidR="4C92925C" w:rsidRPr="11D7B0DE">
        <w:rPr>
          <w:rFonts w:ascii="Tahoma" w:hAnsi="Tahoma" w:cs="Tahoma"/>
        </w:rPr>
        <w:t>wh</w:t>
      </w:r>
      <w:r w:rsidR="492F8E0D" w:rsidRPr="11D7B0DE">
        <w:rPr>
          <w:rFonts w:ascii="Tahoma" w:hAnsi="Tahoma" w:cs="Tahoma"/>
        </w:rPr>
        <w:t>o will implement the program on their behalf</w:t>
      </w:r>
      <w:r w:rsidR="2BD78798" w:rsidRPr="11D7B0DE">
        <w:rPr>
          <w:rFonts w:ascii="Tahoma" w:hAnsi="Tahoma" w:cs="Tahoma"/>
        </w:rPr>
        <w:t xml:space="preserve">. </w:t>
      </w:r>
      <w:r w:rsidR="235DE975" w:rsidRPr="11D7B0DE">
        <w:rPr>
          <w:rFonts w:ascii="Tahoma" w:hAnsi="Tahoma" w:cs="Tahoma"/>
        </w:rPr>
        <w:t>The third-party program implementer will be competitively selected</w:t>
      </w:r>
      <w:r w:rsidR="3FAFCEAF" w:rsidRPr="11D7B0DE">
        <w:rPr>
          <w:rFonts w:ascii="Tahoma" w:hAnsi="Tahoma" w:cs="Tahoma"/>
        </w:rPr>
        <w:t xml:space="preserve"> by CEC</w:t>
      </w:r>
      <w:r w:rsidR="385F18D7" w:rsidRPr="11D7B0DE">
        <w:rPr>
          <w:rFonts w:ascii="Tahoma" w:hAnsi="Tahoma" w:cs="Tahoma"/>
        </w:rPr>
        <w:t xml:space="preserve"> through a separate solicitation process</w:t>
      </w:r>
      <w:r w:rsidR="73D812A0" w:rsidRPr="11D7B0DE">
        <w:rPr>
          <w:rFonts w:ascii="Tahoma" w:hAnsi="Tahoma" w:cs="Tahoma"/>
        </w:rPr>
        <w:t>.</w:t>
      </w:r>
      <w:r w:rsidR="004C26B4">
        <w:rPr>
          <w:rFonts w:ascii="Tahoma" w:hAnsi="Tahoma" w:cs="Tahoma"/>
        </w:rPr>
        <w:t xml:space="preserve"> </w:t>
      </w:r>
      <w:r w:rsidR="00106E44">
        <w:rPr>
          <w:rFonts w:ascii="Tahoma" w:hAnsi="Tahoma" w:cs="Tahoma"/>
        </w:rPr>
        <w:t xml:space="preserve">CEC understands that </w:t>
      </w:r>
      <w:r w:rsidR="00530B3F">
        <w:rPr>
          <w:rFonts w:ascii="Tahoma" w:hAnsi="Tahoma" w:cs="Tahoma"/>
        </w:rPr>
        <w:t xml:space="preserve">some applicants may be interested to </w:t>
      </w:r>
      <w:r w:rsidR="009C5218">
        <w:rPr>
          <w:rFonts w:ascii="Tahoma" w:hAnsi="Tahoma" w:cs="Tahoma"/>
        </w:rPr>
        <w:t>learn</w:t>
      </w:r>
      <w:r w:rsidR="00B56E16">
        <w:rPr>
          <w:rFonts w:ascii="Tahoma" w:hAnsi="Tahoma" w:cs="Tahoma"/>
        </w:rPr>
        <w:t xml:space="preserve"> who the selected program implementer is </w:t>
      </w:r>
      <w:r w:rsidR="00E32218">
        <w:rPr>
          <w:rFonts w:ascii="Tahoma" w:hAnsi="Tahoma" w:cs="Tahoma"/>
        </w:rPr>
        <w:t xml:space="preserve">prior to </w:t>
      </w:r>
      <w:r w:rsidR="008E5419">
        <w:rPr>
          <w:rFonts w:ascii="Tahoma" w:hAnsi="Tahoma" w:cs="Tahoma"/>
        </w:rPr>
        <w:t>applying,</w:t>
      </w:r>
      <w:r w:rsidR="00126B26">
        <w:rPr>
          <w:rFonts w:ascii="Tahoma" w:hAnsi="Tahoma" w:cs="Tahoma"/>
        </w:rPr>
        <w:t xml:space="preserve"> so CEC will post</w:t>
      </w:r>
      <w:r w:rsidR="004A17DC">
        <w:rPr>
          <w:rFonts w:ascii="Tahoma" w:hAnsi="Tahoma" w:cs="Tahoma"/>
        </w:rPr>
        <w:t xml:space="preserve"> t</w:t>
      </w:r>
      <w:r w:rsidR="004C26B4">
        <w:rPr>
          <w:rFonts w:ascii="Tahoma" w:hAnsi="Tahoma" w:cs="Tahoma"/>
        </w:rPr>
        <w:t>he Notice of Proposed Award</w:t>
      </w:r>
      <w:r w:rsidR="00980176">
        <w:rPr>
          <w:rFonts w:ascii="Tahoma" w:hAnsi="Tahoma" w:cs="Tahoma"/>
        </w:rPr>
        <w:t xml:space="preserve"> (NOPA)</w:t>
      </w:r>
      <w:r w:rsidR="004C26B4">
        <w:rPr>
          <w:rFonts w:ascii="Tahoma" w:hAnsi="Tahoma" w:cs="Tahoma"/>
        </w:rPr>
        <w:t xml:space="preserve"> for the program implementer prior to the</w:t>
      </w:r>
      <w:r w:rsidR="00E1574E">
        <w:rPr>
          <w:rFonts w:ascii="Tahoma" w:hAnsi="Tahoma" w:cs="Tahoma"/>
        </w:rPr>
        <w:t xml:space="preserve"> application due date for trib</w:t>
      </w:r>
      <w:r w:rsidR="00CD54BD">
        <w:rPr>
          <w:rFonts w:ascii="Tahoma" w:hAnsi="Tahoma" w:cs="Tahoma"/>
        </w:rPr>
        <w:t>al applicants.</w:t>
      </w:r>
      <w:r w:rsidR="000D5A67">
        <w:rPr>
          <w:rFonts w:ascii="Tahoma" w:hAnsi="Tahoma" w:cs="Tahoma"/>
        </w:rPr>
        <w:t xml:space="preserve"> </w:t>
      </w:r>
      <w:r w:rsidR="175AD298" w:rsidRPr="11D7B0DE">
        <w:rPr>
          <w:rFonts w:ascii="Tahoma" w:hAnsi="Tahoma" w:cs="Tahoma"/>
        </w:rPr>
        <w:t xml:space="preserve">More details on the </w:t>
      </w:r>
      <w:r w:rsidR="459827D4" w:rsidRPr="11D7B0DE">
        <w:rPr>
          <w:rFonts w:ascii="Tahoma" w:hAnsi="Tahoma" w:cs="Tahoma"/>
        </w:rPr>
        <w:t xml:space="preserve">program participation methods and their requirements can be found in </w:t>
      </w:r>
      <w:r w:rsidR="0F548789" w:rsidRPr="11D7B0DE">
        <w:rPr>
          <w:rFonts w:ascii="Tahoma" w:hAnsi="Tahoma" w:cs="Tahoma"/>
        </w:rPr>
        <w:t xml:space="preserve">this document, </w:t>
      </w:r>
      <w:r w:rsidR="2D70816C" w:rsidRPr="11D7B0DE">
        <w:rPr>
          <w:rFonts w:ascii="Tahoma" w:hAnsi="Tahoma" w:cs="Tahoma"/>
        </w:rPr>
        <w:t xml:space="preserve">Section </w:t>
      </w:r>
      <w:r w:rsidR="097223AC" w:rsidRPr="11D7B0DE">
        <w:rPr>
          <w:rFonts w:ascii="Tahoma" w:hAnsi="Tahoma" w:cs="Tahoma"/>
        </w:rPr>
        <w:t>III</w:t>
      </w:r>
      <w:r w:rsidR="2D70816C" w:rsidRPr="11D7B0DE">
        <w:rPr>
          <w:rFonts w:ascii="Tahoma" w:hAnsi="Tahoma" w:cs="Tahoma"/>
        </w:rPr>
        <w:t xml:space="preserve"> Application Organization and Submission Instructions.</w:t>
      </w:r>
    </w:p>
    <w:p w14:paraId="729AEFA5" w14:textId="7DAF44DA" w:rsidR="00BC399C" w:rsidRPr="00BC399C" w:rsidRDefault="007F1139" w:rsidP="00BA619F">
      <w:pPr>
        <w:pStyle w:val="Heading3"/>
      </w:pPr>
      <w:bookmarkStart w:id="8" w:name="_Toc239338039"/>
      <w:r>
        <w:t>Key Wor</w:t>
      </w:r>
      <w:r w:rsidR="00BC399C">
        <w:t>ds/Terms</w:t>
      </w:r>
      <w:bookmarkEnd w:id="8"/>
    </w:p>
    <w:p w14:paraId="6DECD361" w14:textId="5CC02936" w:rsidR="00553192" w:rsidRPr="0021706A" w:rsidRDefault="00F70007" w:rsidP="00553192">
      <w:pPr>
        <w:rPr>
          <w:rFonts w:ascii="Tahoma" w:hAnsi="Tahoma" w:cs="Tahoma"/>
        </w:rPr>
      </w:pPr>
      <w:r w:rsidRPr="0021706A">
        <w:rPr>
          <w:rFonts w:ascii="Tahoma" w:hAnsi="Tahoma" w:cs="Tahoma"/>
        </w:rPr>
        <w:t xml:space="preserve">This </w:t>
      </w:r>
      <w:r w:rsidR="006159B6">
        <w:rPr>
          <w:rFonts w:ascii="Tahoma" w:hAnsi="Tahoma" w:cs="Tahoma"/>
        </w:rPr>
        <w:t>S</w:t>
      </w:r>
      <w:r w:rsidR="006159B6" w:rsidRPr="0021706A">
        <w:rPr>
          <w:rFonts w:ascii="Tahoma" w:hAnsi="Tahoma" w:cs="Tahoma"/>
        </w:rPr>
        <w:t xml:space="preserve">olicitation </w:t>
      </w:r>
      <w:r w:rsidR="007C394F">
        <w:rPr>
          <w:rFonts w:ascii="Tahoma" w:hAnsi="Tahoma" w:cs="Tahoma"/>
        </w:rPr>
        <w:t>M</w:t>
      </w:r>
      <w:r w:rsidR="00DE2208" w:rsidRPr="0021706A">
        <w:rPr>
          <w:rFonts w:ascii="Tahoma" w:hAnsi="Tahoma" w:cs="Tahoma"/>
        </w:rPr>
        <w:t xml:space="preserve">anual </w:t>
      </w:r>
      <w:r w:rsidRPr="0021706A">
        <w:rPr>
          <w:rFonts w:ascii="Tahoma" w:hAnsi="Tahoma" w:cs="Tahoma"/>
        </w:rPr>
        <w:t>will use the follow</w:t>
      </w:r>
      <w:r w:rsidR="00DE2208" w:rsidRPr="0021706A">
        <w:rPr>
          <w:rFonts w:ascii="Tahoma" w:hAnsi="Tahoma" w:cs="Tahoma"/>
        </w:rPr>
        <w:t>ing</w:t>
      </w:r>
      <w:r w:rsidR="006F487E" w:rsidRPr="0021706A">
        <w:rPr>
          <w:rFonts w:ascii="Tahoma" w:hAnsi="Tahoma" w:cs="Tahoma"/>
        </w:rPr>
        <w:t xml:space="preserve"> key</w:t>
      </w:r>
      <w:r w:rsidRPr="0021706A">
        <w:rPr>
          <w:rFonts w:ascii="Tahoma" w:hAnsi="Tahoma" w:cs="Tahoma"/>
        </w:rPr>
        <w:t xml:space="preserve"> </w:t>
      </w:r>
      <w:r w:rsidR="00267626">
        <w:rPr>
          <w:rFonts w:ascii="Tahoma" w:hAnsi="Tahoma" w:cs="Tahoma"/>
        </w:rPr>
        <w:t xml:space="preserve">terms </w:t>
      </w:r>
      <w:r w:rsidR="00C46FEE">
        <w:rPr>
          <w:rFonts w:ascii="Tahoma" w:hAnsi="Tahoma" w:cs="Tahoma"/>
        </w:rPr>
        <w:t xml:space="preserve">in reference to </w:t>
      </w:r>
      <w:r w:rsidR="00534D8C">
        <w:rPr>
          <w:rFonts w:ascii="Tahoma" w:hAnsi="Tahoma" w:cs="Tahoma"/>
        </w:rPr>
        <w:t>A</w:t>
      </w:r>
      <w:r w:rsidR="008F5A81">
        <w:rPr>
          <w:rFonts w:ascii="Tahoma" w:hAnsi="Tahoma" w:cs="Tahoma"/>
        </w:rPr>
        <w:t>pplicants</w:t>
      </w:r>
      <w:r w:rsidR="005118D2" w:rsidRPr="0021706A">
        <w:rPr>
          <w:rFonts w:ascii="Tahoma" w:hAnsi="Tahoma" w:cs="Tahoma"/>
        </w:rPr>
        <w:t>:</w:t>
      </w:r>
      <w:r w:rsidR="00F30DC6" w:rsidRPr="0021706A">
        <w:rPr>
          <w:rFonts w:ascii="Tahoma" w:hAnsi="Tahoma" w:cs="Tahoma"/>
        </w:rPr>
        <w:t xml:space="preserve"> </w:t>
      </w:r>
    </w:p>
    <w:p w14:paraId="19CAADAF" w14:textId="510C4A5E" w:rsidR="006F487E" w:rsidRDefault="00570A27" w:rsidP="00F541E8">
      <w:pPr>
        <w:pStyle w:val="ListParagraph"/>
        <w:numPr>
          <w:ilvl w:val="0"/>
          <w:numId w:val="8"/>
        </w:numPr>
        <w:rPr>
          <w:rFonts w:ascii="Tahoma" w:hAnsi="Tahoma" w:cs="Tahoma"/>
        </w:rPr>
      </w:pPr>
      <w:r w:rsidRPr="0021706A">
        <w:rPr>
          <w:rFonts w:ascii="Tahoma" w:hAnsi="Tahoma" w:cs="Tahoma"/>
          <w:b/>
        </w:rPr>
        <w:t>Group 1 Applicant:</w:t>
      </w:r>
      <w:r w:rsidRPr="0021706A">
        <w:rPr>
          <w:rFonts w:ascii="Tahoma" w:hAnsi="Tahoma" w:cs="Tahoma"/>
        </w:rPr>
        <w:t xml:space="preserve"> </w:t>
      </w:r>
      <w:r w:rsidR="00F9183F">
        <w:rPr>
          <w:rFonts w:ascii="Tahoma" w:hAnsi="Tahoma" w:cs="Tahoma"/>
        </w:rPr>
        <w:t xml:space="preserve">A tribe seeking to receive a direct grant from the CEC to implement the EBD </w:t>
      </w:r>
      <w:r w:rsidR="00C55396">
        <w:rPr>
          <w:rFonts w:ascii="Tahoma" w:hAnsi="Tahoma" w:cs="Tahoma"/>
        </w:rPr>
        <w:t xml:space="preserve">Tribal Direct Install </w:t>
      </w:r>
      <w:r w:rsidR="00F9183F">
        <w:rPr>
          <w:rFonts w:ascii="Tahoma" w:hAnsi="Tahoma" w:cs="Tahoma"/>
        </w:rPr>
        <w:t xml:space="preserve">Program </w:t>
      </w:r>
      <w:r w:rsidR="00534D8C">
        <w:rPr>
          <w:rFonts w:ascii="Tahoma" w:hAnsi="Tahoma" w:cs="Tahoma"/>
        </w:rPr>
        <w:t>as an implementing tribe.</w:t>
      </w:r>
      <w:r w:rsidR="00F9183F">
        <w:rPr>
          <w:rFonts w:ascii="Tahoma" w:hAnsi="Tahoma" w:cs="Tahoma"/>
        </w:rPr>
        <w:t xml:space="preserve"> </w:t>
      </w:r>
    </w:p>
    <w:p w14:paraId="34B1CC2C" w14:textId="469425FC" w:rsidR="00F9183F" w:rsidRDefault="00F9183F" w:rsidP="00F541E8">
      <w:pPr>
        <w:pStyle w:val="ListParagraph"/>
        <w:numPr>
          <w:ilvl w:val="0"/>
          <w:numId w:val="8"/>
        </w:numPr>
        <w:rPr>
          <w:rFonts w:ascii="Tahoma" w:hAnsi="Tahoma" w:cs="Tahoma"/>
        </w:rPr>
      </w:pPr>
      <w:r w:rsidRPr="0021706A">
        <w:rPr>
          <w:rFonts w:ascii="Tahoma" w:hAnsi="Tahoma" w:cs="Tahoma"/>
          <w:b/>
        </w:rPr>
        <w:t>Group 2 Applicant:</w:t>
      </w:r>
      <w:r>
        <w:rPr>
          <w:rFonts w:ascii="Tahoma" w:hAnsi="Tahoma" w:cs="Tahoma"/>
        </w:rPr>
        <w:t xml:space="preserve"> A tribe seeking to receive services</w:t>
      </w:r>
      <w:r w:rsidR="00412A79">
        <w:rPr>
          <w:rFonts w:ascii="Tahoma" w:hAnsi="Tahoma" w:cs="Tahoma"/>
        </w:rPr>
        <w:t xml:space="preserve"> from a third-party </w:t>
      </w:r>
      <w:r w:rsidR="009F2527">
        <w:rPr>
          <w:rFonts w:ascii="Tahoma" w:hAnsi="Tahoma" w:cs="Tahoma"/>
        </w:rPr>
        <w:t>p</w:t>
      </w:r>
      <w:r w:rsidR="00412A79">
        <w:rPr>
          <w:rFonts w:ascii="Tahoma" w:hAnsi="Tahoma" w:cs="Tahoma"/>
        </w:rPr>
        <w:t xml:space="preserve">rogram </w:t>
      </w:r>
      <w:r w:rsidR="009F2527">
        <w:rPr>
          <w:rFonts w:ascii="Tahoma" w:hAnsi="Tahoma" w:cs="Tahoma"/>
        </w:rPr>
        <w:t>i</w:t>
      </w:r>
      <w:r w:rsidR="00412A79">
        <w:rPr>
          <w:rFonts w:ascii="Tahoma" w:hAnsi="Tahoma" w:cs="Tahoma"/>
        </w:rPr>
        <w:t xml:space="preserve">mplementer. </w:t>
      </w:r>
    </w:p>
    <w:p w14:paraId="11A4BE9A" w14:textId="7F812C45" w:rsidR="00AA3129" w:rsidRPr="008C2DAD" w:rsidRDefault="00D536F0" w:rsidP="0021706A">
      <w:r>
        <w:rPr>
          <w:rFonts w:ascii="Tahoma" w:hAnsi="Tahoma" w:cs="Tahoma"/>
        </w:rPr>
        <w:t>Additional key terminology is defined in Table 1 below.</w:t>
      </w:r>
    </w:p>
    <w:p w14:paraId="42B7A37F" w14:textId="70107F86" w:rsidR="005818E3" w:rsidRPr="00EF1670" w:rsidRDefault="005818E3" w:rsidP="005818E3">
      <w:pPr>
        <w:pStyle w:val="ListParagraph"/>
        <w:ind w:left="0"/>
        <w:jc w:val="center"/>
        <w:rPr>
          <w:rFonts w:ascii="Tahoma" w:hAnsi="Tahoma" w:cs="Tahoma"/>
          <w:b/>
          <w:bCs/>
        </w:rPr>
      </w:pPr>
      <w:bookmarkStart w:id="9" w:name="_Toc164672890"/>
      <w:r w:rsidRPr="00EF1670">
        <w:rPr>
          <w:rFonts w:ascii="Tahoma" w:hAnsi="Tahoma" w:cs="Tahoma"/>
          <w:b/>
          <w:bCs/>
        </w:rPr>
        <w:t xml:space="preserve">Table </w:t>
      </w:r>
      <w:r w:rsidRPr="00EF1670">
        <w:rPr>
          <w:rFonts w:ascii="Tahoma" w:hAnsi="Tahoma" w:cs="Tahoma"/>
          <w:b/>
          <w:bCs/>
        </w:rPr>
        <w:fldChar w:fldCharType="begin"/>
      </w:r>
      <w:r w:rsidRPr="00EF1670">
        <w:rPr>
          <w:rFonts w:ascii="Tahoma" w:hAnsi="Tahoma" w:cs="Tahoma"/>
          <w:b/>
          <w:bCs/>
        </w:rPr>
        <w:instrText>SEQ Table \* ARABIC</w:instrText>
      </w:r>
      <w:r w:rsidRPr="00EF1670">
        <w:rPr>
          <w:rFonts w:ascii="Tahoma" w:hAnsi="Tahoma" w:cs="Tahoma"/>
          <w:b/>
          <w:bCs/>
        </w:rPr>
        <w:fldChar w:fldCharType="separate"/>
      </w:r>
      <w:r w:rsidRPr="00EF1670">
        <w:rPr>
          <w:rFonts w:ascii="Tahoma" w:hAnsi="Tahoma" w:cs="Tahoma"/>
          <w:b/>
          <w:bCs/>
          <w:noProof/>
        </w:rPr>
        <w:t>1</w:t>
      </w:r>
      <w:r w:rsidRPr="00EF1670">
        <w:rPr>
          <w:rFonts w:ascii="Tahoma" w:hAnsi="Tahoma" w:cs="Tahoma"/>
          <w:b/>
          <w:bCs/>
        </w:rPr>
        <w:fldChar w:fldCharType="end"/>
      </w:r>
      <w:r w:rsidRPr="00EF1670">
        <w:rPr>
          <w:rFonts w:ascii="Tahoma" w:hAnsi="Tahoma" w:cs="Tahoma"/>
          <w:b/>
          <w:bCs/>
        </w:rPr>
        <w:t>: Key Words and Terms Used in this Solicitation</w:t>
      </w:r>
      <w:bookmarkEnd w:id="9"/>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Key Words/Terms Table"/>
        <w:tblDescription w:val="Accornyms and key terms and their respective definitions are listed in this table. "/>
      </w:tblPr>
      <w:tblGrid>
        <w:gridCol w:w="2430"/>
        <w:gridCol w:w="6930"/>
      </w:tblGrid>
      <w:tr w:rsidR="007C0E2E" w:rsidRPr="007C0E2E" w14:paraId="2A0E0248" w14:textId="77777777" w:rsidTr="00382DB0">
        <w:trPr>
          <w:cantSplit/>
          <w:trHeight w:val="368"/>
          <w:tblHeader/>
        </w:trPr>
        <w:tc>
          <w:tcPr>
            <w:tcW w:w="2430" w:type="dxa"/>
            <w:shd w:val="clear" w:color="auto" w:fill="D9D9D9" w:themeFill="background1" w:themeFillShade="D9"/>
            <w:vAlign w:val="center"/>
          </w:tcPr>
          <w:p w14:paraId="34D896B3" w14:textId="77777777" w:rsidR="007C0E2E" w:rsidRPr="007C0E2E" w:rsidRDefault="007C0E2E" w:rsidP="007C0E2E">
            <w:pPr>
              <w:spacing w:after="0" w:line="240" w:lineRule="auto"/>
              <w:rPr>
                <w:rFonts w:ascii="Tahoma" w:eastAsia="Times New Roman" w:hAnsi="Tahoma" w:cs="Tahoma"/>
                <w:b/>
                <w:lang w:eastAsia="en-US"/>
              </w:rPr>
            </w:pPr>
            <w:r w:rsidRPr="007C0E2E">
              <w:rPr>
                <w:rFonts w:ascii="Tahoma" w:eastAsia="Times New Roman" w:hAnsi="Tahoma" w:cs="Tahoma"/>
                <w:b/>
                <w:lang w:eastAsia="en-US"/>
              </w:rPr>
              <w:t>Word/Term</w:t>
            </w:r>
          </w:p>
        </w:tc>
        <w:tc>
          <w:tcPr>
            <w:tcW w:w="6930" w:type="dxa"/>
            <w:shd w:val="clear" w:color="auto" w:fill="D9D9D9" w:themeFill="background1" w:themeFillShade="D9"/>
            <w:vAlign w:val="center"/>
          </w:tcPr>
          <w:p w14:paraId="741A2518" w14:textId="77777777" w:rsidR="007C0E2E" w:rsidRPr="007C0E2E" w:rsidRDefault="007C0E2E" w:rsidP="007C0E2E">
            <w:pPr>
              <w:spacing w:after="0" w:line="240" w:lineRule="auto"/>
              <w:rPr>
                <w:rFonts w:ascii="Tahoma" w:eastAsia="Times New Roman" w:hAnsi="Tahoma" w:cs="Tahoma"/>
                <w:b/>
                <w:lang w:eastAsia="en-US"/>
              </w:rPr>
            </w:pPr>
            <w:r w:rsidRPr="007C0E2E">
              <w:rPr>
                <w:rFonts w:ascii="Tahoma" w:eastAsia="Times New Roman" w:hAnsi="Tahoma" w:cs="Tahoma"/>
                <w:b/>
                <w:lang w:eastAsia="en-US"/>
              </w:rPr>
              <w:t>Definition</w:t>
            </w:r>
          </w:p>
        </w:tc>
      </w:tr>
      <w:tr w:rsidR="00447AD1" w:rsidRPr="00EF1670" w14:paraId="50390BA8" w14:textId="77777777" w:rsidTr="00382DB0">
        <w:trPr>
          <w:cantSplit/>
        </w:trPr>
        <w:tc>
          <w:tcPr>
            <w:tcW w:w="2430" w:type="dxa"/>
          </w:tcPr>
          <w:p w14:paraId="1A4C8853" w14:textId="66BD8FAA" w:rsidR="00447AD1" w:rsidRPr="00EF1670" w:rsidRDefault="00447AD1" w:rsidP="007C0E2E">
            <w:pPr>
              <w:spacing w:after="120" w:line="240" w:lineRule="auto"/>
              <w:jc w:val="both"/>
              <w:rPr>
                <w:rFonts w:ascii="Tahoma" w:eastAsia="Times New Roman" w:hAnsi="Tahoma" w:cs="Tahoma"/>
                <w:lang w:eastAsia="en-US"/>
              </w:rPr>
            </w:pPr>
            <w:r>
              <w:rPr>
                <w:rFonts w:ascii="Tahoma" w:eastAsia="Times New Roman" w:hAnsi="Tahoma" w:cs="Tahoma"/>
                <w:lang w:eastAsia="en-US"/>
              </w:rPr>
              <w:t>Applicant</w:t>
            </w:r>
          </w:p>
        </w:tc>
        <w:tc>
          <w:tcPr>
            <w:tcW w:w="6930" w:type="dxa"/>
          </w:tcPr>
          <w:p w14:paraId="0516A15C" w14:textId="07BE2748" w:rsidR="00447AD1" w:rsidRPr="00EF1670" w:rsidRDefault="00B42BE0" w:rsidP="007C0E2E">
            <w:pPr>
              <w:spacing w:after="120" w:line="240" w:lineRule="auto"/>
              <w:jc w:val="both"/>
              <w:rPr>
                <w:rFonts w:ascii="Tahoma" w:eastAsia="Times New Roman" w:hAnsi="Tahoma" w:cs="Tahoma"/>
                <w:lang w:eastAsia="en-US"/>
              </w:rPr>
            </w:pPr>
            <w:r>
              <w:rPr>
                <w:rFonts w:ascii="Tahoma" w:hAnsi="Tahoma" w:cs="Tahoma"/>
              </w:rPr>
              <w:t xml:space="preserve">A California Native American </w:t>
            </w:r>
            <w:r w:rsidRPr="00EF1670">
              <w:rPr>
                <w:rFonts w:ascii="Tahoma" w:hAnsi="Tahoma" w:cs="Tahoma"/>
              </w:rPr>
              <w:t>tribe on the contact list maintained by the California Native American Heritage Commission</w:t>
            </w:r>
            <w:r w:rsidR="0098550E">
              <w:rPr>
                <w:rFonts w:ascii="Tahoma" w:hAnsi="Tahoma" w:cs="Tahoma"/>
              </w:rPr>
              <w:t xml:space="preserve"> that submits an </w:t>
            </w:r>
            <w:r w:rsidR="000F42B3">
              <w:rPr>
                <w:rFonts w:ascii="Tahoma" w:hAnsi="Tahoma" w:cs="Tahoma"/>
              </w:rPr>
              <w:t>application to this solicitation</w:t>
            </w:r>
            <w:r w:rsidR="00854BBF">
              <w:rPr>
                <w:rFonts w:ascii="Tahoma" w:hAnsi="Tahoma" w:cs="Tahoma"/>
              </w:rPr>
              <w:t>.</w:t>
            </w:r>
          </w:p>
        </w:tc>
      </w:tr>
      <w:tr w:rsidR="007C0E2E" w:rsidRPr="007C0E2E" w14:paraId="25053330" w14:textId="77777777" w:rsidTr="00382DB0">
        <w:trPr>
          <w:cantSplit/>
        </w:trPr>
        <w:tc>
          <w:tcPr>
            <w:tcW w:w="2430" w:type="dxa"/>
          </w:tcPr>
          <w:p w14:paraId="4E7EDCEF" w14:textId="77777777" w:rsidR="007C0E2E" w:rsidRPr="007C0E2E" w:rsidRDefault="007C0E2E" w:rsidP="007C0E2E">
            <w:pPr>
              <w:spacing w:after="120" w:line="240" w:lineRule="auto"/>
              <w:jc w:val="both"/>
              <w:rPr>
                <w:rFonts w:ascii="Tahoma" w:eastAsia="Times New Roman" w:hAnsi="Tahoma" w:cs="Tahoma"/>
                <w:lang w:eastAsia="en-US"/>
              </w:rPr>
            </w:pPr>
            <w:r w:rsidRPr="007C0E2E">
              <w:rPr>
                <w:rFonts w:ascii="Tahoma" w:eastAsia="Times New Roman" w:hAnsi="Tahoma" w:cs="Tahoma"/>
                <w:lang w:eastAsia="en-US"/>
              </w:rPr>
              <w:t>Application</w:t>
            </w:r>
          </w:p>
        </w:tc>
        <w:tc>
          <w:tcPr>
            <w:tcW w:w="6930" w:type="dxa"/>
          </w:tcPr>
          <w:p w14:paraId="73EEA38C" w14:textId="148AD911" w:rsidR="007C0E2E" w:rsidRPr="007C0E2E" w:rsidRDefault="007C0E2E" w:rsidP="007C0E2E">
            <w:pPr>
              <w:spacing w:after="120" w:line="240" w:lineRule="auto"/>
              <w:jc w:val="both"/>
              <w:rPr>
                <w:rFonts w:ascii="Tahoma" w:eastAsia="Times New Roman" w:hAnsi="Tahoma" w:cs="Tahoma"/>
                <w:lang w:eastAsia="en-US"/>
              </w:rPr>
            </w:pPr>
            <w:r w:rsidRPr="007C0E2E">
              <w:rPr>
                <w:rFonts w:ascii="Tahoma" w:eastAsia="Times New Roman" w:hAnsi="Tahoma" w:cs="Tahoma"/>
                <w:lang w:eastAsia="en-US"/>
              </w:rPr>
              <w:t xml:space="preserve">An </w:t>
            </w:r>
            <w:r w:rsidR="00B42BE0">
              <w:rPr>
                <w:rFonts w:ascii="Tahoma" w:eastAsia="Times New Roman" w:hAnsi="Tahoma" w:cs="Tahoma"/>
                <w:lang w:eastAsia="en-US"/>
              </w:rPr>
              <w:t>A</w:t>
            </w:r>
            <w:r w:rsidRPr="007C0E2E">
              <w:rPr>
                <w:rFonts w:ascii="Tahoma" w:eastAsia="Times New Roman" w:hAnsi="Tahoma" w:cs="Tahoma"/>
                <w:lang w:eastAsia="en-US"/>
              </w:rPr>
              <w:t>pplicant’s written response to this solicitation.</w:t>
            </w:r>
          </w:p>
        </w:tc>
      </w:tr>
      <w:tr w:rsidR="009B62E6" w:rsidRPr="00EF1670" w14:paraId="04C1C57A" w14:textId="77777777" w:rsidTr="00382DB0">
        <w:trPr>
          <w:cantSplit/>
          <w:trHeight w:val="300"/>
        </w:trPr>
        <w:tc>
          <w:tcPr>
            <w:tcW w:w="2430" w:type="dxa"/>
          </w:tcPr>
          <w:p w14:paraId="7B57C15B" w14:textId="7CAF7453" w:rsidR="009B62E6" w:rsidRPr="00EF1670" w:rsidRDefault="00F04865" w:rsidP="007C0E2E">
            <w:pPr>
              <w:spacing w:after="120" w:line="240" w:lineRule="auto"/>
              <w:rPr>
                <w:rFonts w:ascii="Tahoma" w:eastAsia="Times New Roman" w:hAnsi="Tahoma" w:cs="Tahoma"/>
                <w:lang w:eastAsia="en-US"/>
              </w:rPr>
            </w:pPr>
            <w:r w:rsidRPr="00EF1670">
              <w:rPr>
                <w:rFonts w:ascii="Tahoma" w:eastAsia="Times New Roman" w:hAnsi="Tahoma" w:cs="Tahoma"/>
                <w:lang w:eastAsia="en-US"/>
              </w:rPr>
              <w:t>Building Decarbonization</w:t>
            </w:r>
          </w:p>
        </w:tc>
        <w:tc>
          <w:tcPr>
            <w:tcW w:w="6930" w:type="dxa"/>
          </w:tcPr>
          <w:p w14:paraId="70A1A848" w14:textId="70F83BDA" w:rsidR="009B62E6" w:rsidRPr="00EF1670" w:rsidRDefault="00951793" w:rsidP="00951793">
            <w:pPr>
              <w:tabs>
                <w:tab w:val="left" w:pos="2193"/>
              </w:tabs>
              <w:spacing w:after="120" w:line="240" w:lineRule="auto"/>
              <w:rPr>
                <w:rFonts w:ascii="Tahoma" w:eastAsia="Times New Roman" w:hAnsi="Tahoma" w:cs="Tahoma"/>
                <w:lang w:eastAsia="en-US"/>
              </w:rPr>
            </w:pPr>
            <w:r w:rsidRPr="00EF1670">
              <w:rPr>
                <w:rFonts w:ascii="Tahoma" w:eastAsia="Times New Roman" w:hAnsi="Tahoma" w:cs="Tahoma"/>
                <w:lang w:eastAsia="en-US"/>
              </w:rPr>
              <w:t xml:space="preserve">Activities </w:t>
            </w:r>
            <w:r w:rsidR="008B08CF">
              <w:rPr>
                <w:rFonts w:ascii="Tahoma" w:eastAsia="Times New Roman" w:hAnsi="Tahoma" w:cs="Tahoma"/>
                <w:lang w:eastAsia="en-US"/>
              </w:rPr>
              <w:t xml:space="preserve">and measures </w:t>
            </w:r>
            <w:r w:rsidRPr="00EF1670">
              <w:rPr>
                <w:rFonts w:ascii="Tahoma" w:eastAsia="Times New Roman" w:hAnsi="Tahoma" w:cs="Tahoma"/>
                <w:lang w:eastAsia="en-US"/>
              </w:rPr>
              <w:t>that reduce or eliminate greenhouse gas emissions in buildings, including replacing fossil fuel burning appliances with efficient electric appliances, improving energy efficiency, incorporating demand flexibility, and reducing refrigerants or switching to climate-friendly refrigerants.</w:t>
            </w:r>
          </w:p>
        </w:tc>
      </w:tr>
      <w:tr w:rsidR="007C0E2E" w:rsidRPr="007C0E2E" w14:paraId="64AC0D37" w14:textId="77777777" w:rsidTr="00382DB0">
        <w:trPr>
          <w:cantSplit/>
          <w:trHeight w:val="300"/>
        </w:trPr>
        <w:tc>
          <w:tcPr>
            <w:tcW w:w="2430" w:type="dxa"/>
          </w:tcPr>
          <w:p w14:paraId="71E4DADF" w14:textId="77777777" w:rsidR="007C0E2E" w:rsidRPr="007C0E2E" w:rsidRDefault="007C0E2E" w:rsidP="007C0E2E">
            <w:pPr>
              <w:spacing w:after="120" w:line="240" w:lineRule="auto"/>
              <w:rPr>
                <w:rFonts w:ascii="Tahoma" w:eastAsia="Times New Roman" w:hAnsi="Tahoma" w:cs="Tahoma"/>
                <w:lang w:eastAsia="en-US"/>
              </w:rPr>
            </w:pPr>
            <w:r w:rsidRPr="007C0E2E">
              <w:rPr>
                <w:rFonts w:ascii="Tahoma" w:eastAsia="Times New Roman" w:hAnsi="Tahoma" w:cs="Tahoma"/>
                <w:lang w:eastAsia="en-US"/>
              </w:rPr>
              <w:t>California Native American tribe</w:t>
            </w:r>
          </w:p>
        </w:tc>
        <w:tc>
          <w:tcPr>
            <w:tcW w:w="6930" w:type="dxa"/>
          </w:tcPr>
          <w:p w14:paraId="73AD914C" w14:textId="7961C9EB" w:rsidR="007C0E2E" w:rsidRPr="007C0E2E" w:rsidRDefault="007C0E2E" w:rsidP="007C0E2E">
            <w:pPr>
              <w:spacing w:after="120" w:line="240" w:lineRule="auto"/>
              <w:rPr>
                <w:rFonts w:ascii="Tahoma" w:eastAsia="Times New Roman" w:hAnsi="Tahoma" w:cs="Tahoma"/>
                <w:lang w:eastAsia="en-US"/>
              </w:rPr>
            </w:pPr>
            <w:r w:rsidRPr="007C0E2E">
              <w:rPr>
                <w:rFonts w:ascii="Tahoma" w:eastAsia="Times New Roman" w:hAnsi="Tahoma" w:cs="Tahoma"/>
                <w:lang w:eastAsia="en-US"/>
              </w:rPr>
              <w:t xml:space="preserve">A Native American tribe located in California that is on the contact list maintained by the </w:t>
            </w:r>
            <w:r w:rsidR="00DD3D2E">
              <w:rPr>
                <w:rFonts w:ascii="Tahoma" w:eastAsia="Times New Roman" w:hAnsi="Tahoma" w:cs="Tahoma"/>
                <w:lang w:eastAsia="en-US"/>
              </w:rPr>
              <w:t xml:space="preserve">California </w:t>
            </w:r>
            <w:r w:rsidRPr="007C0E2E">
              <w:rPr>
                <w:rFonts w:ascii="Tahoma" w:eastAsia="Times New Roman" w:hAnsi="Tahoma" w:cs="Tahoma"/>
                <w:lang w:eastAsia="en-US"/>
              </w:rPr>
              <w:t>Native American Heritage Commission for the purposes of Chapter 905 of the Statutes of 2004 (Pub. Resources Code, § 21073).</w:t>
            </w:r>
            <w:r w:rsidR="00AE7895">
              <w:rPr>
                <w:rFonts w:ascii="Tahoma" w:eastAsia="Times New Roman" w:hAnsi="Tahoma" w:cs="Tahoma"/>
                <w:lang w:eastAsia="en-US"/>
              </w:rPr>
              <w:t xml:space="preserve"> Also referred to as tribes under this solicitation.</w:t>
            </w:r>
          </w:p>
        </w:tc>
      </w:tr>
      <w:tr w:rsidR="007C0E2E" w:rsidRPr="007C0E2E" w14:paraId="26136FD3" w14:textId="77777777" w:rsidTr="00382DB0">
        <w:trPr>
          <w:cantSplit/>
          <w:trHeight w:val="300"/>
        </w:trPr>
        <w:tc>
          <w:tcPr>
            <w:tcW w:w="2430" w:type="dxa"/>
          </w:tcPr>
          <w:p w14:paraId="3783D385" w14:textId="77777777" w:rsidR="007C0E2E" w:rsidRPr="007C0E2E" w:rsidRDefault="007C0E2E" w:rsidP="007C0E2E">
            <w:pPr>
              <w:spacing w:after="120" w:line="240" w:lineRule="auto"/>
              <w:rPr>
                <w:rFonts w:ascii="Tahoma" w:eastAsia="Times New Roman" w:hAnsi="Tahoma" w:cs="Tahoma"/>
                <w:lang w:eastAsia="en-US"/>
              </w:rPr>
            </w:pPr>
            <w:r w:rsidRPr="007C0E2E">
              <w:rPr>
                <w:rFonts w:ascii="Tahoma" w:eastAsia="Times New Roman" w:hAnsi="Tahoma" w:cs="Tahoma"/>
                <w:lang w:eastAsia="en-US"/>
              </w:rPr>
              <w:t>California Tribal Organization</w:t>
            </w:r>
          </w:p>
        </w:tc>
        <w:tc>
          <w:tcPr>
            <w:tcW w:w="6930" w:type="dxa"/>
          </w:tcPr>
          <w:p w14:paraId="5756554E" w14:textId="77777777" w:rsidR="007C0E2E" w:rsidRPr="007C0E2E" w:rsidRDefault="007C0E2E" w:rsidP="007C0E2E">
            <w:pPr>
              <w:spacing w:after="120" w:line="240" w:lineRule="auto"/>
              <w:rPr>
                <w:rFonts w:ascii="Tahoma" w:eastAsia="Times New Roman" w:hAnsi="Tahoma" w:cs="Tahoma"/>
                <w:lang w:eastAsia="en-US"/>
              </w:rPr>
            </w:pPr>
            <w:r w:rsidRPr="007C0E2E">
              <w:rPr>
                <w:rFonts w:ascii="Tahoma" w:eastAsia="Times New Roman" w:hAnsi="Tahoma" w:cs="Tahoma"/>
                <w:lang w:eastAsia="en-US"/>
              </w:rPr>
              <w:t>A corporation, association, or group controlled, sanctioned, or chartered by a California Native American Tribe that is subject to its laws, the laws of the State of California, or the laws of the United States.</w:t>
            </w:r>
          </w:p>
        </w:tc>
      </w:tr>
      <w:tr w:rsidR="007C0E2E" w:rsidRPr="007C0E2E" w14:paraId="7EDBE80C" w14:textId="77777777" w:rsidTr="00382DB0">
        <w:trPr>
          <w:cantSplit/>
        </w:trPr>
        <w:tc>
          <w:tcPr>
            <w:tcW w:w="2430" w:type="dxa"/>
          </w:tcPr>
          <w:p w14:paraId="52B5A700" w14:textId="77777777" w:rsidR="007C0E2E" w:rsidRPr="007C0E2E" w:rsidRDefault="007C0E2E" w:rsidP="007C0E2E">
            <w:pPr>
              <w:spacing w:after="120" w:line="240" w:lineRule="auto"/>
              <w:jc w:val="both"/>
              <w:rPr>
                <w:rFonts w:ascii="Tahoma" w:eastAsia="Times New Roman" w:hAnsi="Tahoma" w:cs="Tahoma"/>
                <w:lang w:eastAsia="en-US"/>
              </w:rPr>
            </w:pPr>
            <w:r w:rsidRPr="007C0E2E">
              <w:rPr>
                <w:rFonts w:ascii="Tahoma" w:eastAsia="Times New Roman" w:hAnsi="Tahoma" w:cs="Tahoma"/>
                <w:lang w:eastAsia="en-US"/>
              </w:rPr>
              <w:t>CAM</w:t>
            </w:r>
          </w:p>
        </w:tc>
        <w:tc>
          <w:tcPr>
            <w:tcW w:w="6930" w:type="dxa"/>
          </w:tcPr>
          <w:p w14:paraId="1DD4916E" w14:textId="6B873FE1" w:rsidR="007C0E2E" w:rsidRPr="007C0E2E" w:rsidRDefault="007C0E2E" w:rsidP="007C0E2E">
            <w:pPr>
              <w:spacing w:after="120" w:line="240" w:lineRule="auto"/>
              <w:rPr>
                <w:rFonts w:ascii="Tahoma" w:eastAsia="Times New Roman" w:hAnsi="Tahoma" w:cs="Tahoma"/>
                <w:lang w:eastAsia="en-US"/>
              </w:rPr>
            </w:pPr>
            <w:r w:rsidRPr="00325365">
              <w:rPr>
                <w:rFonts w:ascii="Tahoma" w:eastAsia="Arial" w:hAnsi="Tahoma" w:cs="Tahoma"/>
                <w:lang w:eastAsia="en-US"/>
              </w:rPr>
              <w:t>Commission Agreement Manager,</w:t>
            </w:r>
            <w:r w:rsidRPr="007C0E2E">
              <w:rPr>
                <w:rFonts w:ascii="Tahoma" w:eastAsia="Times New Roman" w:hAnsi="Tahoma" w:cs="Tahoma"/>
                <w:lang w:eastAsia="en-US"/>
              </w:rPr>
              <w:t xml:space="preserve"> the </w:t>
            </w:r>
            <w:r w:rsidR="00292510">
              <w:rPr>
                <w:rFonts w:ascii="Tahoma" w:eastAsia="Times New Roman" w:hAnsi="Tahoma" w:cs="Tahoma"/>
                <w:lang w:eastAsia="en-US"/>
              </w:rPr>
              <w:t>staff</w:t>
            </w:r>
            <w:r w:rsidRPr="007C0E2E">
              <w:rPr>
                <w:rFonts w:ascii="Tahoma" w:eastAsia="Times New Roman" w:hAnsi="Tahoma" w:cs="Tahoma"/>
                <w:lang w:eastAsia="en-US"/>
              </w:rPr>
              <w:t xml:space="preserve"> person designated by the CEC to oversee the performance of an agreement resulting from this solicitation and to serve as the main point of contact for the </w:t>
            </w:r>
            <w:r w:rsidR="00DE2A69">
              <w:rPr>
                <w:rFonts w:ascii="Tahoma" w:eastAsia="Times New Roman" w:hAnsi="Tahoma" w:cs="Tahoma"/>
                <w:lang w:eastAsia="en-US"/>
              </w:rPr>
              <w:t>implementing tribe</w:t>
            </w:r>
            <w:r w:rsidRPr="007C0E2E">
              <w:rPr>
                <w:rFonts w:ascii="Tahoma" w:eastAsia="Times New Roman" w:hAnsi="Tahoma" w:cs="Tahoma"/>
                <w:lang w:eastAsia="en-US"/>
              </w:rPr>
              <w:t>.</w:t>
            </w:r>
          </w:p>
        </w:tc>
      </w:tr>
      <w:tr w:rsidR="0058642E" w:rsidRPr="007C0E2E" w14:paraId="60C08C1D" w14:textId="77777777" w:rsidTr="00382DB0">
        <w:trPr>
          <w:cantSplit/>
        </w:trPr>
        <w:tc>
          <w:tcPr>
            <w:tcW w:w="2430" w:type="dxa"/>
          </w:tcPr>
          <w:p w14:paraId="069711A4" w14:textId="317B78B3" w:rsidR="0058642E" w:rsidRPr="00EF1670" w:rsidRDefault="0058642E" w:rsidP="004D37FB">
            <w:pPr>
              <w:spacing w:after="120" w:line="240" w:lineRule="auto"/>
              <w:jc w:val="both"/>
              <w:rPr>
                <w:rFonts w:ascii="Tahoma" w:hAnsi="Tahoma" w:cs="Tahoma"/>
              </w:rPr>
            </w:pPr>
            <w:r>
              <w:rPr>
                <w:rFonts w:ascii="Tahoma" w:hAnsi="Tahoma" w:cs="Tahoma"/>
              </w:rPr>
              <w:t>CEC</w:t>
            </w:r>
          </w:p>
        </w:tc>
        <w:tc>
          <w:tcPr>
            <w:tcW w:w="6930" w:type="dxa"/>
          </w:tcPr>
          <w:p w14:paraId="6C8C630B" w14:textId="53FA7300" w:rsidR="0058642E" w:rsidRPr="0021706A" w:rsidRDefault="0058642E" w:rsidP="004D37FB">
            <w:pPr>
              <w:spacing w:after="120" w:line="240" w:lineRule="auto"/>
              <w:rPr>
                <w:rFonts w:ascii="Tahoma" w:hAnsi="Tahoma" w:cs="Tahoma"/>
              </w:rPr>
            </w:pPr>
            <w:r w:rsidRPr="0021706A">
              <w:rPr>
                <w:rFonts w:ascii="Tahoma" w:hAnsi="Tahoma" w:cs="Tahoma"/>
              </w:rPr>
              <w:t>California Energy Commission</w:t>
            </w:r>
          </w:p>
        </w:tc>
      </w:tr>
      <w:tr w:rsidR="00950112" w:rsidRPr="007C0E2E" w14:paraId="52EB63E2" w14:textId="77777777" w:rsidTr="00382DB0">
        <w:trPr>
          <w:cantSplit/>
          <w:trHeight w:val="300"/>
        </w:trPr>
        <w:tc>
          <w:tcPr>
            <w:tcW w:w="2430" w:type="dxa"/>
          </w:tcPr>
          <w:p w14:paraId="56FBEEA1" w14:textId="3FE4B56F" w:rsidR="00950112" w:rsidRPr="00EF1670" w:rsidRDefault="00950112" w:rsidP="001C4293">
            <w:pPr>
              <w:spacing w:after="120" w:line="240" w:lineRule="auto"/>
              <w:rPr>
                <w:rFonts w:ascii="Tahoma" w:hAnsi="Tahoma" w:cs="Tahoma"/>
              </w:rPr>
            </w:pPr>
            <w:r>
              <w:rPr>
                <w:rFonts w:ascii="Tahoma" w:hAnsi="Tahoma" w:cs="Tahoma"/>
              </w:rPr>
              <w:t>Direct Grant Agreement</w:t>
            </w:r>
          </w:p>
        </w:tc>
        <w:tc>
          <w:tcPr>
            <w:tcW w:w="6930" w:type="dxa"/>
          </w:tcPr>
          <w:p w14:paraId="19FE7C18" w14:textId="3109EC66" w:rsidR="00950112" w:rsidRPr="00EF1670" w:rsidRDefault="009A2294" w:rsidP="009724C3">
            <w:pPr>
              <w:shd w:val="clear" w:color="auto" w:fill="FFFFFF"/>
              <w:spacing w:after="0" w:line="240" w:lineRule="auto"/>
              <w:rPr>
                <w:rFonts w:ascii="Tahoma" w:hAnsi="Tahoma" w:cs="Tahoma"/>
              </w:rPr>
            </w:pPr>
            <w:r>
              <w:rPr>
                <w:rFonts w:ascii="Tahoma" w:eastAsia="Times New Roman" w:hAnsi="Tahoma" w:cs="Tahoma"/>
                <w:lang w:eastAsia="en-US"/>
              </w:rPr>
              <w:t>Agreement</w:t>
            </w:r>
            <w:r w:rsidR="00EB2118" w:rsidRPr="00EF1670">
              <w:rPr>
                <w:rFonts w:ascii="Tahoma" w:eastAsia="Times New Roman" w:hAnsi="Tahoma" w:cs="Tahoma"/>
                <w:lang w:eastAsia="en-US"/>
              </w:rPr>
              <w:t xml:space="preserve"> between CEC and each </w:t>
            </w:r>
            <w:r w:rsidR="00EB2118">
              <w:rPr>
                <w:rFonts w:ascii="Tahoma" w:eastAsia="Times New Roman" w:hAnsi="Tahoma" w:cs="Tahoma"/>
                <w:lang w:eastAsia="en-US"/>
              </w:rPr>
              <w:t>implementing tribe resulting from</w:t>
            </w:r>
            <w:r w:rsidR="00EB2118" w:rsidRPr="00EF1670">
              <w:rPr>
                <w:rFonts w:ascii="Tahoma" w:eastAsia="Times New Roman" w:hAnsi="Tahoma" w:cs="Tahoma"/>
                <w:lang w:eastAsia="en-US"/>
              </w:rPr>
              <w:t xml:space="preserve"> this Solicitation.</w:t>
            </w:r>
          </w:p>
        </w:tc>
      </w:tr>
      <w:tr w:rsidR="003061DD" w:rsidRPr="007C0E2E" w14:paraId="6C40B6D9" w14:textId="77777777" w:rsidTr="00382DB0">
        <w:trPr>
          <w:cantSplit/>
          <w:trHeight w:val="300"/>
        </w:trPr>
        <w:tc>
          <w:tcPr>
            <w:tcW w:w="2430" w:type="dxa"/>
          </w:tcPr>
          <w:p w14:paraId="58962E7B" w14:textId="1D60BD36" w:rsidR="003061DD" w:rsidRPr="007C0E2E" w:rsidRDefault="003061DD" w:rsidP="001C4293">
            <w:pPr>
              <w:spacing w:after="120" w:line="240" w:lineRule="auto"/>
              <w:rPr>
                <w:rFonts w:ascii="Tahoma" w:eastAsia="Times New Roman" w:hAnsi="Tahoma" w:cs="Tahoma"/>
                <w:lang w:eastAsia="en-US"/>
              </w:rPr>
            </w:pPr>
            <w:r w:rsidRPr="00EF1670">
              <w:rPr>
                <w:rFonts w:ascii="Tahoma" w:hAnsi="Tahoma" w:cs="Tahoma"/>
              </w:rPr>
              <w:t xml:space="preserve">EBD </w:t>
            </w:r>
            <w:r w:rsidR="001C455C">
              <w:rPr>
                <w:rFonts w:ascii="Tahoma" w:hAnsi="Tahoma" w:cs="Tahoma"/>
              </w:rPr>
              <w:t xml:space="preserve">Tribal </w:t>
            </w:r>
            <w:r w:rsidRPr="00EF1670">
              <w:rPr>
                <w:rFonts w:ascii="Tahoma" w:hAnsi="Tahoma" w:cs="Tahoma"/>
              </w:rPr>
              <w:t>Direct Install Program</w:t>
            </w:r>
          </w:p>
        </w:tc>
        <w:tc>
          <w:tcPr>
            <w:tcW w:w="6930" w:type="dxa"/>
          </w:tcPr>
          <w:p w14:paraId="10D23B7C" w14:textId="01ECB64D" w:rsidR="003061DD" w:rsidRPr="007C0E2E" w:rsidRDefault="003061DD" w:rsidP="009724C3">
            <w:pPr>
              <w:shd w:val="clear" w:color="auto" w:fill="FFFFFF"/>
              <w:spacing w:after="0" w:line="240" w:lineRule="auto"/>
              <w:rPr>
                <w:rFonts w:ascii="Tahoma" w:eastAsia="Arial" w:hAnsi="Tahoma" w:cs="Tahoma"/>
                <w:color w:val="333333"/>
                <w:lang w:eastAsia="en-US"/>
              </w:rPr>
            </w:pPr>
            <w:r w:rsidRPr="00EF1670">
              <w:rPr>
                <w:rFonts w:ascii="Tahoma" w:hAnsi="Tahoma" w:cs="Tahoma"/>
              </w:rPr>
              <w:t xml:space="preserve">Equitable Building Decarbonization </w:t>
            </w:r>
            <w:r w:rsidR="001C455C">
              <w:rPr>
                <w:rFonts w:ascii="Tahoma" w:hAnsi="Tahoma" w:cs="Tahoma"/>
              </w:rPr>
              <w:t xml:space="preserve">Tribal </w:t>
            </w:r>
            <w:r w:rsidRPr="00EF1670">
              <w:rPr>
                <w:rFonts w:ascii="Tahoma" w:hAnsi="Tahoma" w:cs="Tahoma"/>
              </w:rPr>
              <w:t>Direct Install Program</w:t>
            </w:r>
          </w:p>
        </w:tc>
      </w:tr>
      <w:tr w:rsidR="003061DD" w:rsidRPr="00EF1670" w14:paraId="3A78F9E9" w14:textId="77777777" w:rsidTr="00382DB0">
        <w:trPr>
          <w:cantSplit/>
          <w:trHeight w:val="300"/>
        </w:trPr>
        <w:tc>
          <w:tcPr>
            <w:tcW w:w="2430" w:type="dxa"/>
          </w:tcPr>
          <w:p w14:paraId="002642C0" w14:textId="4E183177" w:rsidR="003061DD" w:rsidRPr="00EF1670" w:rsidRDefault="003061DD" w:rsidP="003061DD">
            <w:pPr>
              <w:spacing w:after="120" w:line="240" w:lineRule="auto"/>
              <w:jc w:val="both"/>
              <w:rPr>
                <w:rFonts w:ascii="Tahoma" w:hAnsi="Tahoma" w:cs="Tahoma"/>
              </w:rPr>
            </w:pPr>
            <w:r w:rsidRPr="00EF1670">
              <w:rPr>
                <w:rFonts w:ascii="Tahoma" w:hAnsi="Tahoma" w:cs="Tahoma"/>
              </w:rPr>
              <w:t>GGRF</w:t>
            </w:r>
          </w:p>
        </w:tc>
        <w:tc>
          <w:tcPr>
            <w:tcW w:w="6930" w:type="dxa"/>
          </w:tcPr>
          <w:p w14:paraId="56DB69DC" w14:textId="3D842013" w:rsidR="003061DD" w:rsidRPr="00EF1670" w:rsidRDefault="003061DD" w:rsidP="009724C3">
            <w:pPr>
              <w:shd w:val="clear" w:color="auto" w:fill="FFFFFF"/>
              <w:spacing w:after="0" w:line="240" w:lineRule="auto"/>
              <w:rPr>
                <w:rFonts w:ascii="Tahoma" w:hAnsi="Tahoma" w:cs="Tahoma"/>
              </w:rPr>
            </w:pPr>
            <w:r w:rsidRPr="00EF1670">
              <w:rPr>
                <w:rFonts w:ascii="Tahoma" w:hAnsi="Tahoma" w:cs="Tahoma"/>
              </w:rPr>
              <w:t>Greenhouse Gas Reduction Fund. California Climate Investments is funded by proceeds from the sale of state‑owned allowances from quarterly Cap‑and‑</w:t>
            </w:r>
            <w:r w:rsidR="0051787A">
              <w:rPr>
                <w:rFonts w:ascii="Tahoma" w:hAnsi="Tahoma" w:cs="Tahoma"/>
              </w:rPr>
              <w:t>Invest</w:t>
            </w:r>
            <w:r w:rsidRPr="00EF1670">
              <w:rPr>
                <w:rFonts w:ascii="Tahoma" w:hAnsi="Tahoma" w:cs="Tahoma"/>
              </w:rPr>
              <w:t xml:space="preserve"> auctions that are deposited into </w:t>
            </w:r>
            <w:r w:rsidR="00472398">
              <w:rPr>
                <w:rFonts w:ascii="Tahoma" w:hAnsi="Tahoma" w:cs="Tahoma"/>
              </w:rPr>
              <w:t xml:space="preserve">the </w:t>
            </w:r>
            <w:r w:rsidRPr="00EF1670">
              <w:rPr>
                <w:rFonts w:ascii="Tahoma" w:hAnsi="Tahoma" w:cs="Tahoma"/>
              </w:rPr>
              <w:t xml:space="preserve">GGRF. The California Legislature appropriates money from the GGRF to agencies to administer California Climate Investments programs. For more information visit </w:t>
            </w:r>
            <w:hyperlink r:id="rId16" w:history="1">
              <w:r w:rsidRPr="00EF1670">
                <w:rPr>
                  <w:rStyle w:val="Hyperlink"/>
                  <w:rFonts w:ascii="Tahoma" w:hAnsi="Tahoma" w:cs="Tahoma"/>
                </w:rPr>
                <w:t>About California Climate Investments</w:t>
              </w:r>
            </w:hyperlink>
            <w:r w:rsidRPr="00EF1670">
              <w:rPr>
                <w:rFonts w:ascii="Tahoma" w:hAnsi="Tahoma" w:cs="Tahoma"/>
              </w:rPr>
              <w:t xml:space="preserve"> at: https://www.caclimateinvestments.ca.gov/about-cci. </w:t>
            </w:r>
          </w:p>
        </w:tc>
      </w:tr>
      <w:tr w:rsidR="005D36BD" w:rsidRPr="00EF1670" w14:paraId="4F3CDBC7" w14:textId="77777777" w:rsidTr="00382DB0">
        <w:trPr>
          <w:cantSplit/>
          <w:trHeight w:val="300"/>
        </w:trPr>
        <w:tc>
          <w:tcPr>
            <w:tcW w:w="2430" w:type="dxa"/>
          </w:tcPr>
          <w:p w14:paraId="3839020B" w14:textId="311964A9" w:rsidR="005D36BD" w:rsidRPr="00EF1670" w:rsidRDefault="005D36BD" w:rsidP="003061DD">
            <w:pPr>
              <w:spacing w:after="120" w:line="240" w:lineRule="auto"/>
              <w:jc w:val="both"/>
              <w:rPr>
                <w:rFonts w:ascii="Tahoma" w:hAnsi="Tahoma" w:cs="Tahoma"/>
              </w:rPr>
            </w:pPr>
            <w:r>
              <w:rPr>
                <w:rFonts w:ascii="Tahoma" w:hAnsi="Tahoma" w:cs="Tahoma"/>
              </w:rPr>
              <w:t>Group 1 Applicant</w:t>
            </w:r>
          </w:p>
        </w:tc>
        <w:tc>
          <w:tcPr>
            <w:tcW w:w="6930" w:type="dxa"/>
          </w:tcPr>
          <w:p w14:paraId="7E1037E2" w14:textId="18A7B579" w:rsidR="00115512" w:rsidRPr="00EF1670" w:rsidRDefault="00115512" w:rsidP="2308EB98">
            <w:pPr>
              <w:shd w:val="clear" w:color="auto" w:fill="FFFFFF" w:themeFill="background1"/>
              <w:spacing w:after="0" w:line="240" w:lineRule="auto"/>
              <w:rPr>
                <w:rFonts w:ascii="Tahoma" w:hAnsi="Tahoma" w:cs="Tahoma"/>
              </w:rPr>
            </w:pPr>
            <w:r>
              <w:rPr>
                <w:rFonts w:ascii="Tahoma" w:hAnsi="Tahoma" w:cs="Tahoma"/>
              </w:rPr>
              <w:t>A</w:t>
            </w:r>
            <w:r w:rsidR="005C487A">
              <w:rPr>
                <w:rFonts w:ascii="Tahoma" w:hAnsi="Tahoma" w:cs="Tahoma"/>
              </w:rPr>
              <w:t xml:space="preserve"> </w:t>
            </w:r>
            <w:r>
              <w:rPr>
                <w:rFonts w:ascii="Tahoma" w:hAnsi="Tahoma" w:cs="Tahoma"/>
              </w:rPr>
              <w:t>tribe seeking to receive a direct grant from the CEC to implement the EBD Tribal Direct Install Program as an implementing tribe.</w:t>
            </w:r>
          </w:p>
        </w:tc>
      </w:tr>
      <w:tr w:rsidR="005D36BD" w:rsidRPr="00EF1670" w14:paraId="1BD2266E" w14:textId="77777777" w:rsidTr="00382DB0">
        <w:trPr>
          <w:cantSplit/>
          <w:trHeight w:val="300"/>
        </w:trPr>
        <w:tc>
          <w:tcPr>
            <w:tcW w:w="2430" w:type="dxa"/>
          </w:tcPr>
          <w:p w14:paraId="27E6C67F" w14:textId="6E885FCB" w:rsidR="005D36BD" w:rsidRDefault="005D36BD" w:rsidP="003061DD">
            <w:pPr>
              <w:spacing w:after="120" w:line="240" w:lineRule="auto"/>
              <w:jc w:val="both"/>
              <w:rPr>
                <w:rFonts w:ascii="Tahoma" w:hAnsi="Tahoma" w:cs="Tahoma"/>
              </w:rPr>
            </w:pPr>
            <w:r>
              <w:rPr>
                <w:rFonts w:ascii="Tahoma" w:hAnsi="Tahoma" w:cs="Tahoma"/>
              </w:rPr>
              <w:t>Group 2 Applicant</w:t>
            </w:r>
          </w:p>
        </w:tc>
        <w:tc>
          <w:tcPr>
            <w:tcW w:w="6930" w:type="dxa"/>
          </w:tcPr>
          <w:p w14:paraId="5B59B719" w14:textId="713CE56D" w:rsidR="00A44517" w:rsidRPr="00EF1670" w:rsidRDefault="00A44517" w:rsidP="009724C3">
            <w:pPr>
              <w:shd w:val="clear" w:color="auto" w:fill="FFFFFF"/>
              <w:spacing w:after="0" w:line="240" w:lineRule="auto"/>
              <w:rPr>
                <w:rFonts w:ascii="Tahoma" w:hAnsi="Tahoma" w:cs="Tahoma"/>
              </w:rPr>
            </w:pPr>
            <w:r>
              <w:rPr>
                <w:rFonts w:ascii="Tahoma" w:hAnsi="Tahoma" w:cs="Tahoma"/>
              </w:rPr>
              <w:t>A tribe seeking to receive services from a third-party program implementer.</w:t>
            </w:r>
          </w:p>
        </w:tc>
      </w:tr>
      <w:tr w:rsidR="003061DD" w:rsidRPr="00EF1670" w14:paraId="519B9D78" w14:textId="77777777" w:rsidTr="00382DB0">
        <w:trPr>
          <w:cantSplit/>
          <w:trHeight w:val="300"/>
        </w:trPr>
        <w:tc>
          <w:tcPr>
            <w:tcW w:w="2430" w:type="dxa"/>
          </w:tcPr>
          <w:p w14:paraId="2143D954" w14:textId="59F4E972" w:rsidR="003061DD" w:rsidRPr="00EF1670" w:rsidRDefault="003061DD" w:rsidP="003061DD">
            <w:pPr>
              <w:spacing w:after="120" w:line="240" w:lineRule="auto"/>
              <w:jc w:val="both"/>
              <w:rPr>
                <w:rFonts w:ascii="Tahoma" w:hAnsi="Tahoma" w:cs="Tahoma"/>
              </w:rPr>
            </w:pPr>
            <w:r w:rsidRPr="00EF1670">
              <w:rPr>
                <w:rFonts w:ascii="Tahoma" w:hAnsi="Tahoma" w:cs="Tahoma"/>
              </w:rPr>
              <w:t>Guidelines</w:t>
            </w:r>
          </w:p>
        </w:tc>
        <w:tc>
          <w:tcPr>
            <w:tcW w:w="6930" w:type="dxa"/>
          </w:tcPr>
          <w:p w14:paraId="42F52510" w14:textId="5610BD23" w:rsidR="003061DD" w:rsidRPr="0021706A" w:rsidRDefault="003061DD" w:rsidP="0021706A">
            <w:pPr>
              <w:spacing w:line="240" w:lineRule="auto"/>
              <w:rPr>
                <w:rFonts w:ascii="Tahoma" w:hAnsi="Tahoma" w:cs="Tahoma"/>
              </w:rPr>
            </w:pPr>
            <w:r w:rsidRPr="0021706A">
              <w:rPr>
                <w:rFonts w:ascii="Tahoma" w:hAnsi="Tahoma" w:cs="Tahoma"/>
              </w:rPr>
              <w:t xml:space="preserve">The </w:t>
            </w:r>
            <w:r w:rsidRPr="00C47BAC">
              <w:rPr>
                <w:rFonts w:ascii="Tahoma" w:hAnsi="Tahoma" w:cs="Tahoma"/>
                <w:i/>
              </w:rPr>
              <w:t>Equitable Building Decarbonization</w:t>
            </w:r>
            <w:r w:rsidR="000C01E0" w:rsidRPr="00C47BAC">
              <w:rPr>
                <w:rFonts w:ascii="Tahoma" w:hAnsi="Tahoma" w:cs="Tahoma"/>
                <w:i/>
              </w:rPr>
              <w:t xml:space="preserve"> Tribal</w:t>
            </w:r>
            <w:r w:rsidRPr="00C47BAC">
              <w:rPr>
                <w:rFonts w:ascii="Tahoma" w:hAnsi="Tahoma" w:cs="Tahoma"/>
                <w:i/>
              </w:rPr>
              <w:t xml:space="preserve"> Direct Install Program</w:t>
            </w:r>
            <w:r w:rsidRPr="0021706A">
              <w:rPr>
                <w:rFonts w:ascii="Tahoma" w:hAnsi="Tahoma" w:cs="Tahoma"/>
              </w:rPr>
              <w:t xml:space="preserve"> </w:t>
            </w:r>
            <w:r w:rsidRPr="00C47BAC">
              <w:rPr>
                <w:rFonts w:ascii="Tahoma" w:hAnsi="Tahoma" w:cs="Tahoma"/>
                <w:i/>
              </w:rPr>
              <w:t>Guidelines</w:t>
            </w:r>
            <w:r w:rsidRPr="0021706A">
              <w:rPr>
                <w:rFonts w:ascii="Tahoma" w:hAnsi="Tahoma" w:cs="Tahoma"/>
              </w:rPr>
              <w:t xml:space="preserve"> developed and adopted by the CEC</w:t>
            </w:r>
            <w:r w:rsidR="007A2279">
              <w:rPr>
                <w:rFonts w:ascii="Tahoma" w:hAnsi="Tahoma" w:cs="Tahoma"/>
              </w:rPr>
              <w:t>. The Guidelines provide</w:t>
            </w:r>
            <w:r w:rsidRPr="0021706A">
              <w:rPr>
                <w:rFonts w:ascii="Tahoma" w:hAnsi="Tahoma" w:cs="Tahoma"/>
              </w:rPr>
              <w:t xml:space="preserve"> the overarching objectives for program design, implementation, and administration of the Equitable Building Decarbonization </w:t>
            </w:r>
            <w:r w:rsidR="008E1914" w:rsidRPr="0021706A">
              <w:rPr>
                <w:rFonts w:ascii="Tahoma" w:hAnsi="Tahoma" w:cs="Tahoma"/>
              </w:rPr>
              <w:t xml:space="preserve">Tribal </w:t>
            </w:r>
            <w:r w:rsidRPr="0021706A">
              <w:rPr>
                <w:rFonts w:ascii="Tahoma" w:hAnsi="Tahoma" w:cs="Tahoma"/>
              </w:rPr>
              <w:t xml:space="preserve">Direct Install Program, including an outline of the rules and requirements for the program, funding allocations, household and property eligibility requirements, and eligible measures. For this Solicitation, the most recently adopted Guidelines will apply. The current version of the </w:t>
            </w:r>
            <w:hyperlink r:id="rId17">
              <w:r w:rsidR="1CAC00C1" w:rsidRPr="20F0839E">
                <w:rPr>
                  <w:rStyle w:val="Hyperlink"/>
                  <w:rFonts w:ascii="Tahoma" w:hAnsi="Tahoma" w:cs="Tahoma"/>
                </w:rPr>
                <w:t>Guidelines</w:t>
              </w:r>
            </w:hyperlink>
            <w:r w:rsidRPr="0021706A">
              <w:rPr>
                <w:rFonts w:ascii="Tahoma" w:hAnsi="Tahoma" w:cs="Tahoma"/>
              </w:rPr>
              <w:t xml:space="preserve"> is available at:</w:t>
            </w:r>
            <w:r w:rsidR="009A30B5" w:rsidRPr="0021706A">
              <w:rPr>
                <w:rFonts w:ascii="Tahoma" w:hAnsi="Tahoma" w:cs="Tahoma"/>
              </w:rPr>
              <w:t xml:space="preserve"> https://www.energy.ca.gov/publications/2025/equitable-building-decarbonization-tribal-direct-install-program-guidelines</w:t>
            </w:r>
            <w:r w:rsidRPr="0021706A">
              <w:rPr>
                <w:rFonts w:ascii="Tahoma" w:hAnsi="Tahoma" w:cs="Tahoma"/>
              </w:rPr>
              <w:t xml:space="preserve"> </w:t>
            </w:r>
          </w:p>
        </w:tc>
      </w:tr>
      <w:tr w:rsidR="00F574F9" w:rsidRPr="00EF1670" w14:paraId="177F1DD9" w14:textId="77777777" w:rsidTr="00382DB0">
        <w:trPr>
          <w:cantSplit/>
          <w:trHeight w:val="300"/>
        </w:trPr>
        <w:tc>
          <w:tcPr>
            <w:tcW w:w="2430" w:type="dxa"/>
          </w:tcPr>
          <w:p w14:paraId="0CE46682" w14:textId="0581E6A7" w:rsidR="00F574F9" w:rsidRPr="00EF1670" w:rsidRDefault="00F574F9" w:rsidP="003061DD">
            <w:pPr>
              <w:spacing w:after="120" w:line="240" w:lineRule="auto"/>
              <w:jc w:val="both"/>
              <w:rPr>
                <w:rFonts w:ascii="Tahoma" w:hAnsi="Tahoma" w:cs="Tahoma"/>
              </w:rPr>
            </w:pPr>
            <w:r>
              <w:rPr>
                <w:rFonts w:ascii="Tahoma" w:hAnsi="Tahoma" w:cs="Tahoma"/>
              </w:rPr>
              <w:t>Implementing tribe</w:t>
            </w:r>
          </w:p>
        </w:tc>
        <w:tc>
          <w:tcPr>
            <w:tcW w:w="6930" w:type="dxa"/>
          </w:tcPr>
          <w:p w14:paraId="313D4B51" w14:textId="7A503273" w:rsidR="00F574F9" w:rsidRPr="00EF1670" w:rsidRDefault="00017597" w:rsidP="009724C3">
            <w:pPr>
              <w:shd w:val="clear" w:color="auto" w:fill="FFFFFF"/>
              <w:spacing w:after="0" w:line="240" w:lineRule="auto"/>
              <w:rPr>
                <w:rFonts w:ascii="Tahoma" w:hAnsi="Tahoma" w:cs="Tahoma"/>
              </w:rPr>
            </w:pPr>
            <w:r>
              <w:rPr>
                <w:rFonts w:ascii="Tahoma" w:hAnsi="Tahoma" w:cs="Tahoma"/>
              </w:rPr>
              <w:t xml:space="preserve">A California Native American tribe that </w:t>
            </w:r>
            <w:r w:rsidR="003E6D8C">
              <w:rPr>
                <w:rFonts w:ascii="Tahoma" w:hAnsi="Tahoma" w:cs="Tahoma"/>
              </w:rPr>
              <w:t>applies</w:t>
            </w:r>
            <w:r w:rsidR="00E118DA">
              <w:rPr>
                <w:rFonts w:ascii="Tahoma" w:hAnsi="Tahoma" w:cs="Tahoma"/>
              </w:rPr>
              <w:t xml:space="preserve"> to this solicitation </w:t>
            </w:r>
            <w:r w:rsidR="0030200D">
              <w:rPr>
                <w:rFonts w:ascii="Tahoma" w:hAnsi="Tahoma" w:cs="Tahoma"/>
              </w:rPr>
              <w:t xml:space="preserve">and is approved </w:t>
            </w:r>
            <w:r>
              <w:rPr>
                <w:rFonts w:ascii="Tahoma" w:hAnsi="Tahoma" w:cs="Tahoma"/>
              </w:rPr>
              <w:t>to receive a direct grant to perform decarbonization retrofits and related services</w:t>
            </w:r>
            <w:r w:rsidR="00A05C73">
              <w:rPr>
                <w:rFonts w:ascii="Tahoma" w:hAnsi="Tahoma" w:cs="Tahoma"/>
              </w:rPr>
              <w:t xml:space="preserve"> themselves</w:t>
            </w:r>
            <w:r>
              <w:rPr>
                <w:rFonts w:ascii="Tahoma" w:hAnsi="Tahoma" w:cs="Tahoma"/>
              </w:rPr>
              <w:t>.</w:t>
            </w:r>
            <w:r w:rsidR="00CE57E2">
              <w:rPr>
                <w:rFonts w:ascii="Tahoma" w:hAnsi="Tahoma" w:cs="Tahoma"/>
              </w:rPr>
              <w:t xml:space="preserve"> Also referred to as Group</w:t>
            </w:r>
            <w:r w:rsidR="00AA4B94">
              <w:rPr>
                <w:rFonts w:ascii="Tahoma" w:hAnsi="Tahoma" w:cs="Tahoma"/>
              </w:rPr>
              <w:t xml:space="preserve"> 1 Applicant</w:t>
            </w:r>
            <w:r w:rsidR="00EF2A4E">
              <w:rPr>
                <w:rFonts w:ascii="Tahoma" w:hAnsi="Tahoma" w:cs="Tahoma"/>
              </w:rPr>
              <w:t xml:space="preserve"> during the application process</w:t>
            </w:r>
            <w:r w:rsidR="00AA4B94">
              <w:rPr>
                <w:rFonts w:ascii="Tahoma" w:hAnsi="Tahoma" w:cs="Tahoma"/>
              </w:rPr>
              <w:t>.</w:t>
            </w:r>
          </w:p>
        </w:tc>
      </w:tr>
      <w:tr w:rsidR="0003764E" w:rsidRPr="00EF1670" w14:paraId="47A96EFA"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7A6BF0CB" w14:textId="050ADB3F" w:rsidR="0003764E" w:rsidRPr="007C0E2E" w:rsidRDefault="0003764E" w:rsidP="0003764E">
            <w:pPr>
              <w:spacing w:after="120" w:line="240" w:lineRule="auto"/>
              <w:jc w:val="both"/>
              <w:rPr>
                <w:rFonts w:ascii="Tahoma" w:hAnsi="Tahoma" w:cs="Tahoma"/>
              </w:rPr>
            </w:pPr>
            <w:bookmarkStart w:id="10" w:name="_Toc100841868"/>
            <w:r w:rsidRPr="00EF1670">
              <w:rPr>
                <w:rFonts w:ascii="Tahoma" w:hAnsi="Tahoma" w:cs="Tahoma"/>
              </w:rPr>
              <w:t>Low-income household</w:t>
            </w:r>
          </w:p>
        </w:tc>
        <w:tc>
          <w:tcPr>
            <w:tcW w:w="6930" w:type="dxa"/>
            <w:tcBorders>
              <w:top w:val="single" w:sz="4" w:space="0" w:color="auto"/>
              <w:left w:val="single" w:sz="4" w:space="0" w:color="auto"/>
              <w:bottom w:val="single" w:sz="4" w:space="0" w:color="auto"/>
              <w:right w:val="single" w:sz="4" w:space="0" w:color="auto"/>
            </w:tcBorders>
          </w:tcPr>
          <w:p w14:paraId="1A01871F" w14:textId="31F513FB" w:rsidR="0003764E" w:rsidRPr="007C0E2E" w:rsidRDefault="0003764E" w:rsidP="0021706A">
            <w:pPr>
              <w:shd w:val="clear" w:color="auto" w:fill="FFFFFF"/>
              <w:spacing w:after="0" w:line="240" w:lineRule="auto"/>
              <w:rPr>
                <w:rFonts w:ascii="Tahoma" w:hAnsi="Tahoma" w:cs="Tahoma"/>
              </w:rPr>
            </w:pPr>
            <w:r w:rsidRPr="00EF1670">
              <w:rPr>
                <w:rFonts w:ascii="Tahoma" w:hAnsi="Tahoma" w:cs="Tahoma"/>
              </w:rPr>
              <w:t xml:space="preserve">A household at or below 80 percent Area Median Income (AMI), per Guidelines. </w:t>
            </w:r>
          </w:p>
        </w:tc>
      </w:tr>
      <w:tr w:rsidR="0003764E" w:rsidRPr="00EF1670" w14:paraId="6F90D15C"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3F6E6D6D" w14:textId="21BCA17F" w:rsidR="0003764E" w:rsidRPr="00EF1670" w:rsidRDefault="0003764E" w:rsidP="0003764E">
            <w:pPr>
              <w:spacing w:after="120" w:line="240" w:lineRule="auto"/>
              <w:jc w:val="both"/>
              <w:rPr>
                <w:rFonts w:ascii="Tahoma" w:hAnsi="Tahoma" w:cs="Tahoma"/>
              </w:rPr>
            </w:pPr>
            <w:r w:rsidRPr="00EF1670">
              <w:rPr>
                <w:rFonts w:ascii="Tahoma" w:hAnsi="Tahoma" w:cs="Tahoma"/>
              </w:rPr>
              <w:t>Multifamily building</w:t>
            </w:r>
          </w:p>
        </w:tc>
        <w:tc>
          <w:tcPr>
            <w:tcW w:w="6930" w:type="dxa"/>
            <w:tcBorders>
              <w:top w:val="single" w:sz="4" w:space="0" w:color="auto"/>
              <w:left w:val="single" w:sz="4" w:space="0" w:color="auto"/>
              <w:bottom w:val="single" w:sz="4" w:space="0" w:color="auto"/>
              <w:right w:val="single" w:sz="4" w:space="0" w:color="auto"/>
            </w:tcBorders>
          </w:tcPr>
          <w:p w14:paraId="0A68BFC0" w14:textId="5C8C4E57" w:rsidR="0003764E" w:rsidRPr="00EF1670" w:rsidRDefault="0003764E" w:rsidP="0021706A">
            <w:pPr>
              <w:shd w:val="clear" w:color="auto" w:fill="FFFFFF"/>
              <w:spacing w:after="0" w:line="240" w:lineRule="auto"/>
              <w:rPr>
                <w:rFonts w:ascii="Tahoma" w:hAnsi="Tahoma" w:cs="Tahoma"/>
              </w:rPr>
            </w:pPr>
            <w:r w:rsidRPr="00EF1670">
              <w:rPr>
                <w:rFonts w:ascii="Tahoma" w:hAnsi="Tahoma" w:cs="Tahoma"/>
              </w:rPr>
              <w:t xml:space="preserve">A residential building consisting of at least five housing units, per Guidelines. </w:t>
            </w:r>
          </w:p>
        </w:tc>
      </w:tr>
      <w:tr w:rsidR="00F574F9" w:rsidRPr="00EF1670" w14:paraId="5DF19B73"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4B5EC597" w14:textId="637A46A5" w:rsidR="00F574F9" w:rsidRPr="00EF1670" w:rsidRDefault="00F574F9" w:rsidP="0003764E">
            <w:pPr>
              <w:spacing w:after="120" w:line="240" w:lineRule="auto"/>
              <w:jc w:val="both"/>
              <w:rPr>
                <w:rFonts w:ascii="Tahoma" w:hAnsi="Tahoma" w:cs="Tahoma"/>
              </w:rPr>
            </w:pPr>
            <w:r>
              <w:rPr>
                <w:rFonts w:ascii="Tahoma" w:hAnsi="Tahoma" w:cs="Tahoma"/>
              </w:rPr>
              <w:t>Nonimplementing tribe</w:t>
            </w:r>
          </w:p>
        </w:tc>
        <w:tc>
          <w:tcPr>
            <w:tcW w:w="6930" w:type="dxa"/>
            <w:tcBorders>
              <w:top w:val="single" w:sz="4" w:space="0" w:color="auto"/>
              <w:left w:val="single" w:sz="4" w:space="0" w:color="auto"/>
              <w:bottom w:val="single" w:sz="4" w:space="0" w:color="auto"/>
              <w:right w:val="single" w:sz="4" w:space="0" w:color="auto"/>
            </w:tcBorders>
          </w:tcPr>
          <w:p w14:paraId="0DCF1F54" w14:textId="66839684" w:rsidR="00F574F9" w:rsidRPr="00EF1670" w:rsidRDefault="00AB1135" w:rsidP="0021706A">
            <w:pPr>
              <w:shd w:val="clear" w:color="auto" w:fill="FFFFFF"/>
              <w:spacing w:after="0" w:line="240" w:lineRule="auto"/>
              <w:rPr>
                <w:rFonts w:ascii="Tahoma" w:hAnsi="Tahoma" w:cs="Tahoma"/>
              </w:rPr>
            </w:pPr>
            <w:r>
              <w:rPr>
                <w:rFonts w:ascii="Tahoma" w:hAnsi="Tahoma" w:cs="Tahoma"/>
              </w:rPr>
              <w:t xml:space="preserve">A California Native American tribe that </w:t>
            </w:r>
            <w:r w:rsidR="00527435">
              <w:rPr>
                <w:rFonts w:ascii="Tahoma" w:hAnsi="Tahoma" w:cs="Tahoma"/>
              </w:rPr>
              <w:t xml:space="preserve">applies to this solicitation and </w:t>
            </w:r>
            <w:r w:rsidR="00A76155">
              <w:rPr>
                <w:rFonts w:ascii="Tahoma" w:hAnsi="Tahoma" w:cs="Tahoma"/>
              </w:rPr>
              <w:t>is approved to</w:t>
            </w:r>
            <w:r w:rsidR="00D67E52">
              <w:rPr>
                <w:rFonts w:ascii="Tahoma" w:hAnsi="Tahoma" w:cs="Tahoma"/>
              </w:rPr>
              <w:t xml:space="preserve"> </w:t>
            </w:r>
            <w:r>
              <w:rPr>
                <w:rFonts w:ascii="Tahoma" w:hAnsi="Tahoma" w:cs="Tahoma"/>
              </w:rPr>
              <w:t>receive</w:t>
            </w:r>
            <w:r w:rsidR="003769F6">
              <w:rPr>
                <w:rFonts w:ascii="Tahoma" w:hAnsi="Tahoma" w:cs="Tahoma"/>
              </w:rPr>
              <w:t xml:space="preserve"> decarbonization retrofits and related services from the program implementer.</w:t>
            </w:r>
            <w:r w:rsidR="00AA4B94">
              <w:rPr>
                <w:rFonts w:ascii="Tahoma" w:hAnsi="Tahoma" w:cs="Tahoma"/>
              </w:rPr>
              <w:t xml:space="preserve"> Also referred to as Group 2 Applicant</w:t>
            </w:r>
            <w:r w:rsidR="00EF2A4E">
              <w:rPr>
                <w:rFonts w:ascii="Tahoma" w:hAnsi="Tahoma" w:cs="Tahoma"/>
              </w:rPr>
              <w:t xml:space="preserve"> during the application process</w:t>
            </w:r>
            <w:r w:rsidR="00AA4B94">
              <w:rPr>
                <w:rFonts w:ascii="Tahoma" w:hAnsi="Tahoma" w:cs="Tahoma"/>
              </w:rPr>
              <w:t>.</w:t>
            </w:r>
          </w:p>
        </w:tc>
      </w:tr>
      <w:tr w:rsidR="00CD2BF3" w:rsidRPr="00EF1670" w14:paraId="20B82B46"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1B78161E" w14:textId="5CF99408" w:rsidR="00CD2BF3" w:rsidRPr="00CD2BF3" w:rsidRDefault="00CD2BF3" w:rsidP="00CD2BF3">
            <w:pPr>
              <w:spacing w:after="120" w:line="240" w:lineRule="auto"/>
              <w:jc w:val="both"/>
              <w:rPr>
                <w:rFonts w:ascii="Tahoma" w:hAnsi="Tahoma" w:cs="Tahoma"/>
              </w:rPr>
            </w:pPr>
            <w:r w:rsidRPr="00CD2BF3">
              <w:rPr>
                <w:rFonts w:ascii="Tahoma" w:hAnsi="Tahoma" w:cs="Tahoma"/>
              </w:rPr>
              <w:t>Priority population</w:t>
            </w:r>
          </w:p>
        </w:tc>
        <w:tc>
          <w:tcPr>
            <w:tcW w:w="6930" w:type="dxa"/>
            <w:tcBorders>
              <w:top w:val="single" w:sz="4" w:space="0" w:color="auto"/>
              <w:left w:val="single" w:sz="4" w:space="0" w:color="auto"/>
              <w:bottom w:val="single" w:sz="4" w:space="0" w:color="auto"/>
              <w:right w:val="single" w:sz="4" w:space="0" w:color="auto"/>
            </w:tcBorders>
          </w:tcPr>
          <w:p w14:paraId="6DB0D05E" w14:textId="77777777" w:rsidR="00CD2BF3" w:rsidRPr="00CD2BF3" w:rsidRDefault="00CD2BF3" w:rsidP="00CD2BF3">
            <w:pPr>
              <w:spacing w:after="0" w:line="240" w:lineRule="auto"/>
              <w:rPr>
                <w:rFonts w:ascii="Tahoma" w:hAnsi="Tahoma" w:cs="Tahoma"/>
              </w:rPr>
            </w:pPr>
            <w:r w:rsidRPr="00CD2BF3">
              <w:rPr>
                <w:rFonts w:ascii="Tahoma" w:hAnsi="Tahoma" w:cs="Tahoma"/>
              </w:rPr>
              <w:t>For California Climate Investments, priority</w:t>
            </w:r>
          </w:p>
          <w:p w14:paraId="3336A1B5" w14:textId="77777777" w:rsidR="00CD2BF3" w:rsidRPr="00CD2BF3" w:rsidRDefault="00CD2BF3" w:rsidP="00CD2BF3">
            <w:pPr>
              <w:spacing w:after="0" w:line="240" w:lineRule="auto"/>
              <w:rPr>
                <w:rFonts w:ascii="Tahoma" w:hAnsi="Tahoma" w:cs="Tahoma"/>
              </w:rPr>
            </w:pPr>
            <w:r w:rsidRPr="00CD2BF3">
              <w:rPr>
                <w:rFonts w:ascii="Tahoma" w:hAnsi="Tahoma" w:cs="Tahoma"/>
              </w:rPr>
              <w:t>populations include disadvantaged communities, low-income</w:t>
            </w:r>
          </w:p>
          <w:p w14:paraId="51E66476" w14:textId="77777777" w:rsidR="00CD2BF3" w:rsidRPr="00CD2BF3" w:rsidRDefault="00CD2BF3" w:rsidP="00CD2BF3">
            <w:pPr>
              <w:spacing w:after="0" w:line="240" w:lineRule="auto"/>
              <w:rPr>
                <w:rFonts w:ascii="Tahoma" w:hAnsi="Tahoma" w:cs="Tahoma"/>
              </w:rPr>
            </w:pPr>
            <w:r w:rsidRPr="00CD2BF3">
              <w:rPr>
                <w:rFonts w:ascii="Tahoma" w:hAnsi="Tahoma" w:cs="Tahoma"/>
              </w:rPr>
              <w:t>communities, and low-income households. A map of priority</w:t>
            </w:r>
          </w:p>
          <w:p w14:paraId="68F52C7A" w14:textId="22EB1E49" w:rsidR="00CD2BF3" w:rsidRPr="00CD2BF3" w:rsidRDefault="00CD2BF3" w:rsidP="0C35C10C">
            <w:pPr>
              <w:shd w:val="clear" w:color="auto" w:fill="FFFFFF" w:themeFill="background1"/>
              <w:spacing w:after="0" w:line="240" w:lineRule="auto"/>
              <w:rPr>
                <w:rFonts w:ascii="Tahoma" w:hAnsi="Tahoma" w:cs="Tahoma"/>
              </w:rPr>
            </w:pPr>
            <w:r w:rsidRPr="0C35C10C">
              <w:rPr>
                <w:rFonts w:ascii="Tahoma" w:hAnsi="Tahoma" w:cs="Tahoma"/>
              </w:rPr>
              <w:t xml:space="preserve">populations is available at </w:t>
            </w:r>
            <w:hyperlink r:id="rId18">
              <w:r w:rsidR="5112AB7E" w:rsidRPr="0C35C10C">
                <w:rPr>
                  <w:rStyle w:val="Hyperlink"/>
                  <w:rFonts w:ascii="Tahoma" w:hAnsi="Tahoma" w:cs="Tahoma"/>
                </w:rPr>
                <w:t>California Climate Investments Priority Populations Mapping Tool</w:t>
              </w:r>
            </w:hyperlink>
            <w:r w:rsidR="5112AB7E" w:rsidRPr="0C35C10C">
              <w:rPr>
                <w:rFonts w:ascii="Tahoma" w:hAnsi="Tahoma" w:cs="Tahoma"/>
              </w:rPr>
              <w:t xml:space="preserve"> </w:t>
            </w:r>
            <w:bookmarkStart w:id="11" w:name="_Int_B7sXi630"/>
            <w:r w:rsidR="5112AB7E" w:rsidRPr="2124A4C7">
              <w:rPr>
                <w:rFonts w:ascii="Tahoma" w:hAnsi="Tahoma" w:cs="Tahoma"/>
              </w:rPr>
              <w:t>at</w:t>
            </w:r>
            <w:bookmarkEnd w:id="11"/>
            <w:r w:rsidR="5112AB7E" w:rsidRPr="2124A4C7">
              <w:rPr>
                <w:rFonts w:ascii="Tahoma" w:hAnsi="Tahoma" w:cs="Tahoma"/>
              </w:rPr>
              <w:t xml:space="preserve"> https://gis.carb.arb.ca.gov/portal/apps/experiencebuilder/experience/?id=5dc1218631fa46bc8d340b8e82548a6a&amp;page=Priority-Populations-4_0</w:t>
            </w:r>
            <w:r w:rsidRPr="0C35C10C">
              <w:rPr>
                <w:rFonts w:ascii="Tahoma" w:hAnsi="Tahoma" w:cs="Tahoma"/>
              </w:rPr>
              <w:t>.</w:t>
            </w:r>
          </w:p>
        </w:tc>
      </w:tr>
      <w:tr w:rsidR="00820CD2" w:rsidRPr="00EF1670" w14:paraId="413B1BEB"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3A3C5242" w14:textId="11D8C729" w:rsidR="00820CD2" w:rsidRDefault="00820CD2" w:rsidP="0003764E">
            <w:pPr>
              <w:spacing w:after="120" w:line="240" w:lineRule="auto"/>
              <w:jc w:val="both"/>
              <w:rPr>
                <w:rFonts w:ascii="Tahoma" w:hAnsi="Tahoma" w:cs="Tahoma"/>
              </w:rPr>
            </w:pPr>
            <w:r>
              <w:rPr>
                <w:rFonts w:ascii="Tahoma" w:hAnsi="Tahoma" w:cs="Tahoma"/>
              </w:rPr>
              <w:t xml:space="preserve">Program </w:t>
            </w:r>
            <w:r w:rsidR="001E2725">
              <w:rPr>
                <w:rFonts w:ascii="Tahoma" w:hAnsi="Tahoma" w:cs="Tahoma"/>
              </w:rPr>
              <w:t>i</w:t>
            </w:r>
            <w:r>
              <w:rPr>
                <w:rFonts w:ascii="Tahoma" w:hAnsi="Tahoma" w:cs="Tahoma"/>
              </w:rPr>
              <w:t>mplementer</w:t>
            </w:r>
          </w:p>
        </w:tc>
        <w:tc>
          <w:tcPr>
            <w:tcW w:w="6930" w:type="dxa"/>
            <w:tcBorders>
              <w:top w:val="single" w:sz="4" w:space="0" w:color="auto"/>
              <w:left w:val="single" w:sz="4" w:space="0" w:color="auto"/>
              <w:bottom w:val="single" w:sz="4" w:space="0" w:color="auto"/>
              <w:right w:val="single" w:sz="4" w:space="0" w:color="auto"/>
            </w:tcBorders>
          </w:tcPr>
          <w:p w14:paraId="372C8019" w14:textId="288C3661" w:rsidR="00820CD2" w:rsidRDefault="006654BD" w:rsidP="79BA409E">
            <w:pPr>
              <w:shd w:val="clear" w:color="auto" w:fill="FFFFFF" w:themeFill="background1"/>
              <w:spacing w:after="0" w:line="240" w:lineRule="auto"/>
              <w:rPr>
                <w:rFonts w:ascii="Tahoma" w:hAnsi="Tahoma" w:cs="Tahoma"/>
              </w:rPr>
            </w:pPr>
            <w:r>
              <w:rPr>
                <w:rFonts w:ascii="Tahoma" w:hAnsi="Tahoma" w:cs="Tahoma"/>
              </w:rPr>
              <w:t>An entity</w:t>
            </w:r>
            <w:r w:rsidR="004B7ED9">
              <w:rPr>
                <w:rFonts w:ascii="Tahoma" w:hAnsi="Tahoma" w:cs="Tahoma"/>
              </w:rPr>
              <w:t xml:space="preserve">, </w:t>
            </w:r>
            <w:r>
              <w:rPr>
                <w:rFonts w:ascii="Tahoma" w:hAnsi="Tahoma" w:cs="Tahoma"/>
              </w:rPr>
              <w:t xml:space="preserve">selected </w:t>
            </w:r>
            <w:r w:rsidR="00045D9B">
              <w:rPr>
                <w:rFonts w:ascii="Tahoma" w:hAnsi="Tahoma" w:cs="Tahoma"/>
              </w:rPr>
              <w:t>by CEC</w:t>
            </w:r>
            <w:r>
              <w:rPr>
                <w:rFonts w:ascii="Tahoma" w:hAnsi="Tahoma" w:cs="Tahoma"/>
              </w:rPr>
              <w:t xml:space="preserve"> through a </w:t>
            </w:r>
            <w:r w:rsidR="003C1978">
              <w:rPr>
                <w:rFonts w:ascii="Tahoma" w:hAnsi="Tahoma" w:cs="Tahoma"/>
              </w:rPr>
              <w:t>separate competitive solicitation</w:t>
            </w:r>
            <w:r w:rsidR="007A64B6">
              <w:rPr>
                <w:rFonts w:ascii="Tahoma" w:hAnsi="Tahoma" w:cs="Tahoma"/>
              </w:rPr>
              <w:t>,</w:t>
            </w:r>
            <w:r w:rsidR="00537A50">
              <w:rPr>
                <w:rFonts w:ascii="Tahoma" w:hAnsi="Tahoma" w:cs="Tahoma"/>
              </w:rPr>
              <w:t xml:space="preserve"> t</w:t>
            </w:r>
            <w:r w:rsidR="007A64B6">
              <w:rPr>
                <w:rFonts w:ascii="Tahoma" w:hAnsi="Tahoma" w:cs="Tahoma"/>
              </w:rPr>
              <w:t>hat</w:t>
            </w:r>
            <w:r w:rsidR="00537A50">
              <w:rPr>
                <w:rFonts w:ascii="Tahoma" w:hAnsi="Tahoma" w:cs="Tahoma"/>
              </w:rPr>
              <w:t xml:space="preserve"> provide</w:t>
            </w:r>
            <w:r w:rsidR="007A64B6">
              <w:rPr>
                <w:rFonts w:ascii="Tahoma" w:hAnsi="Tahoma" w:cs="Tahoma"/>
              </w:rPr>
              <w:t>s</w:t>
            </w:r>
            <w:r w:rsidR="00537A50">
              <w:rPr>
                <w:rFonts w:ascii="Tahoma" w:hAnsi="Tahoma" w:cs="Tahoma"/>
              </w:rPr>
              <w:t xml:space="preserve"> decarbonization </w:t>
            </w:r>
            <w:r w:rsidR="00FC25AB">
              <w:rPr>
                <w:rFonts w:ascii="Tahoma" w:hAnsi="Tahoma" w:cs="Tahoma"/>
              </w:rPr>
              <w:t>retrofits</w:t>
            </w:r>
            <w:r w:rsidR="00BA38B5">
              <w:rPr>
                <w:rFonts w:ascii="Tahoma" w:hAnsi="Tahoma" w:cs="Tahoma"/>
              </w:rPr>
              <w:t xml:space="preserve"> and related services</w:t>
            </w:r>
            <w:r w:rsidR="00EA343F">
              <w:rPr>
                <w:rFonts w:ascii="Tahoma" w:hAnsi="Tahoma" w:cs="Tahoma"/>
              </w:rPr>
              <w:t xml:space="preserve"> nonimplementing tribes.</w:t>
            </w:r>
            <w:r w:rsidR="00E35DAD">
              <w:rPr>
                <w:rFonts w:ascii="Tahoma" w:hAnsi="Tahoma" w:cs="Tahoma"/>
              </w:rPr>
              <w:t xml:space="preserve"> </w:t>
            </w:r>
          </w:p>
        </w:tc>
      </w:tr>
      <w:tr w:rsidR="009051D9" w:rsidRPr="00EF1670" w14:paraId="68BAE699"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0ED131B0" w14:textId="77777777" w:rsidR="009051D9" w:rsidRPr="00EF1670" w:rsidRDefault="009051D9" w:rsidP="009051D9">
            <w:pPr>
              <w:spacing w:after="120" w:line="240" w:lineRule="auto"/>
              <w:jc w:val="both"/>
              <w:rPr>
                <w:rFonts w:ascii="Tahoma" w:hAnsi="Tahoma" w:cs="Tahoma"/>
              </w:rPr>
            </w:pPr>
            <w:r w:rsidRPr="00EF1670">
              <w:rPr>
                <w:rFonts w:ascii="Tahoma" w:hAnsi="Tahoma" w:cs="Tahoma"/>
              </w:rPr>
              <w:t>Project</w:t>
            </w:r>
          </w:p>
        </w:tc>
        <w:tc>
          <w:tcPr>
            <w:tcW w:w="6930" w:type="dxa"/>
            <w:tcBorders>
              <w:top w:val="single" w:sz="4" w:space="0" w:color="auto"/>
              <w:left w:val="single" w:sz="4" w:space="0" w:color="auto"/>
              <w:bottom w:val="single" w:sz="4" w:space="0" w:color="auto"/>
              <w:right w:val="single" w:sz="4" w:space="0" w:color="auto"/>
            </w:tcBorders>
          </w:tcPr>
          <w:p w14:paraId="0A6BE849" w14:textId="753B0CE3" w:rsidR="009051D9" w:rsidRPr="00EF1670" w:rsidRDefault="009051D9" w:rsidP="0021706A">
            <w:pPr>
              <w:shd w:val="clear" w:color="auto" w:fill="FFFFFF"/>
              <w:spacing w:after="0" w:line="240" w:lineRule="auto"/>
              <w:rPr>
                <w:rFonts w:ascii="Tahoma" w:hAnsi="Tahoma" w:cs="Tahoma"/>
              </w:rPr>
            </w:pPr>
            <w:r w:rsidRPr="00EF1670">
              <w:rPr>
                <w:rFonts w:ascii="Tahoma" w:hAnsi="Tahoma" w:cs="Tahoma"/>
              </w:rPr>
              <w:t xml:space="preserve">A residential building decarbonization retrofit, including installation of energy efficient electric appliances, energy efficiency improvements, and related upgrades such as remediation and electrical work. </w:t>
            </w:r>
          </w:p>
        </w:tc>
      </w:tr>
      <w:tr w:rsidR="009051D9" w:rsidRPr="00EF1670" w14:paraId="777B18E5"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60060050" w14:textId="4D30B42A" w:rsidR="009051D9" w:rsidRPr="00EF1670" w:rsidRDefault="009051D9" w:rsidP="009051D9">
            <w:pPr>
              <w:spacing w:after="120" w:line="240" w:lineRule="auto"/>
              <w:jc w:val="both"/>
              <w:rPr>
                <w:rFonts w:ascii="Tahoma" w:hAnsi="Tahoma" w:cs="Tahoma"/>
              </w:rPr>
            </w:pPr>
            <w:r w:rsidRPr="00EF1670">
              <w:rPr>
                <w:rFonts w:ascii="Tahoma" w:hAnsi="Tahoma" w:cs="Tahoma"/>
              </w:rPr>
              <w:t>Recipient</w:t>
            </w:r>
          </w:p>
        </w:tc>
        <w:tc>
          <w:tcPr>
            <w:tcW w:w="6930" w:type="dxa"/>
            <w:tcBorders>
              <w:top w:val="single" w:sz="4" w:space="0" w:color="auto"/>
              <w:left w:val="single" w:sz="4" w:space="0" w:color="auto"/>
              <w:bottom w:val="single" w:sz="4" w:space="0" w:color="auto"/>
              <w:right w:val="single" w:sz="4" w:space="0" w:color="auto"/>
            </w:tcBorders>
          </w:tcPr>
          <w:p w14:paraId="6146E2E3" w14:textId="6EB882CD" w:rsidR="009051D9" w:rsidRPr="00EF1670" w:rsidRDefault="009051D9" w:rsidP="0021706A">
            <w:pPr>
              <w:shd w:val="clear" w:color="auto" w:fill="FFFFFF"/>
              <w:spacing w:after="0" w:line="240" w:lineRule="auto"/>
              <w:rPr>
                <w:rFonts w:ascii="Tahoma" w:hAnsi="Tahoma" w:cs="Tahoma"/>
              </w:rPr>
            </w:pPr>
            <w:r w:rsidRPr="00EF1670">
              <w:rPr>
                <w:rFonts w:ascii="Tahoma" w:hAnsi="Tahoma" w:cs="Tahoma"/>
              </w:rPr>
              <w:t>A</w:t>
            </w:r>
            <w:r w:rsidR="00D42C7E">
              <w:rPr>
                <w:rFonts w:ascii="Tahoma" w:hAnsi="Tahoma" w:cs="Tahoma"/>
              </w:rPr>
              <w:t xml:space="preserve"> </w:t>
            </w:r>
            <w:r w:rsidR="007B7E36">
              <w:rPr>
                <w:rFonts w:ascii="Tahoma" w:hAnsi="Tahoma" w:cs="Tahoma"/>
              </w:rPr>
              <w:t>successful Group</w:t>
            </w:r>
            <w:r w:rsidR="00B40628">
              <w:rPr>
                <w:rFonts w:ascii="Tahoma" w:hAnsi="Tahoma" w:cs="Tahoma"/>
              </w:rPr>
              <w:t xml:space="preserve"> 1</w:t>
            </w:r>
            <w:r w:rsidRPr="00EF1670">
              <w:rPr>
                <w:rFonts w:ascii="Tahoma" w:hAnsi="Tahoma" w:cs="Tahoma"/>
              </w:rPr>
              <w:t xml:space="preserve"> </w:t>
            </w:r>
            <w:r w:rsidR="00D42C7E">
              <w:rPr>
                <w:rFonts w:ascii="Tahoma" w:hAnsi="Tahoma" w:cs="Tahoma"/>
              </w:rPr>
              <w:t xml:space="preserve">Applicant </w:t>
            </w:r>
            <w:r w:rsidRPr="00EF1670">
              <w:rPr>
                <w:rFonts w:ascii="Tahoma" w:hAnsi="Tahoma" w:cs="Tahoma"/>
              </w:rPr>
              <w:t xml:space="preserve">receiving a </w:t>
            </w:r>
            <w:r w:rsidR="00BE6DF4">
              <w:rPr>
                <w:rFonts w:ascii="Tahoma" w:hAnsi="Tahoma" w:cs="Tahoma"/>
              </w:rPr>
              <w:t xml:space="preserve">grant </w:t>
            </w:r>
            <w:r w:rsidRPr="00EF1670">
              <w:rPr>
                <w:rFonts w:ascii="Tahoma" w:hAnsi="Tahoma" w:cs="Tahoma"/>
              </w:rPr>
              <w:t xml:space="preserve">award under this Solicitation, also referred to as </w:t>
            </w:r>
            <w:r w:rsidR="00BE6DF4">
              <w:rPr>
                <w:rFonts w:ascii="Tahoma" w:hAnsi="Tahoma" w:cs="Tahoma"/>
              </w:rPr>
              <w:t xml:space="preserve">an </w:t>
            </w:r>
            <w:r w:rsidR="00951D74">
              <w:rPr>
                <w:rFonts w:ascii="Tahoma" w:hAnsi="Tahoma" w:cs="Tahoma"/>
              </w:rPr>
              <w:t>I</w:t>
            </w:r>
            <w:r w:rsidR="00BE6DF4">
              <w:rPr>
                <w:rFonts w:ascii="Tahoma" w:hAnsi="Tahoma" w:cs="Tahoma"/>
              </w:rPr>
              <w:t>mplementing tribe</w:t>
            </w:r>
            <w:r w:rsidRPr="00EF1670">
              <w:rPr>
                <w:rFonts w:ascii="Tahoma" w:hAnsi="Tahoma" w:cs="Tahoma"/>
              </w:rPr>
              <w:t xml:space="preserve">. </w:t>
            </w:r>
          </w:p>
        </w:tc>
      </w:tr>
      <w:tr w:rsidR="009051D9" w:rsidRPr="00EF1670" w14:paraId="288A2D33"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487701C0" w14:textId="77777777" w:rsidR="009051D9" w:rsidRPr="00EF1670" w:rsidRDefault="009051D9" w:rsidP="009051D9">
            <w:pPr>
              <w:spacing w:after="120" w:line="240" w:lineRule="auto"/>
              <w:jc w:val="both"/>
              <w:rPr>
                <w:rFonts w:ascii="Tahoma" w:hAnsi="Tahoma" w:cs="Tahoma"/>
              </w:rPr>
            </w:pPr>
            <w:r w:rsidRPr="00EF1670">
              <w:rPr>
                <w:rFonts w:ascii="Tahoma" w:hAnsi="Tahoma" w:cs="Tahoma"/>
              </w:rPr>
              <w:t>Retrofit Awardee</w:t>
            </w:r>
          </w:p>
        </w:tc>
        <w:tc>
          <w:tcPr>
            <w:tcW w:w="6930" w:type="dxa"/>
            <w:tcBorders>
              <w:top w:val="single" w:sz="4" w:space="0" w:color="auto"/>
              <w:left w:val="single" w:sz="4" w:space="0" w:color="auto"/>
              <w:bottom w:val="single" w:sz="4" w:space="0" w:color="auto"/>
              <w:right w:val="single" w:sz="4" w:space="0" w:color="auto"/>
            </w:tcBorders>
          </w:tcPr>
          <w:p w14:paraId="188B06A2" w14:textId="373D7A3C" w:rsidR="009051D9" w:rsidRPr="00EF1670" w:rsidRDefault="009051D9" w:rsidP="052372C0">
            <w:pPr>
              <w:shd w:val="clear" w:color="auto" w:fill="FFFFFF" w:themeFill="background1"/>
              <w:spacing w:after="0" w:line="240" w:lineRule="auto"/>
              <w:rPr>
                <w:rFonts w:ascii="Tahoma" w:hAnsi="Tahoma" w:cs="Tahoma"/>
              </w:rPr>
            </w:pPr>
            <w:r w:rsidRPr="00EF1670">
              <w:rPr>
                <w:rFonts w:ascii="Tahoma" w:hAnsi="Tahoma" w:cs="Tahoma"/>
              </w:rPr>
              <w:t>Property owner of a building receiving benefits under the program</w:t>
            </w:r>
            <w:r w:rsidR="009A3652">
              <w:rPr>
                <w:rFonts w:ascii="Tahoma" w:hAnsi="Tahoma" w:cs="Tahoma"/>
              </w:rPr>
              <w:t>, i.e., equipment and other installed measures</w:t>
            </w:r>
            <w:r w:rsidRPr="00EF1670">
              <w:rPr>
                <w:rFonts w:ascii="Tahoma" w:hAnsi="Tahoma" w:cs="Tahoma"/>
              </w:rPr>
              <w:t>.</w:t>
            </w:r>
          </w:p>
        </w:tc>
      </w:tr>
      <w:tr w:rsidR="0023585A" w:rsidRPr="00EF1670" w14:paraId="34CB18B2"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6D7B43F1" w14:textId="1EB25C4E" w:rsidR="0023585A" w:rsidRPr="00EF1670" w:rsidRDefault="0023585A" w:rsidP="009051D9">
            <w:pPr>
              <w:spacing w:after="120" w:line="240" w:lineRule="auto"/>
              <w:jc w:val="both"/>
              <w:rPr>
                <w:rFonts w:ascii="Tahoma" w:hAnsi="Tahoma" w:cs="Tahoma"/>
              </w:rPr>
            </w:pPr>
            <w:r>
              <w:rPr>
                <w:rFonts w:ascii="Tahoma" w:hAnsi="Tahoma" w:cs="Tahoma"/>
              </w:rPr>
              <w:t>Single-family building</w:t>
            </w:r>
          </w:p>
        </w:tc>
        <w:tc>
          <w:tcPr>
            <w:tcW w:w="6930" w:type="dxa"/>
            <w:tcBorders>
              <w:top w:val="single" w:sz="4" w:space="0" w:color="auto"/>
              <w:left w:val="single" w:sz="4" w:space="0" w:color="auto"/>
              <w:bottom w:val="single" w:sz="4" w:space="0" w:color="auto"/>
              <w:right w:val="single" w:sz="4" w:space="0" w:color="auto"/>
            </w:tcBorders>
          </w:tcPr>
          <w:p w14:paraId="2CEA54FC" w14:textId="72964402" w:rsidR="0023585A" w:rsidRPr="00EF1670" w:rsidRDefault="0023585A" w:rsidP="052372C0">
            <w:pPr>
              <w:shd w:val="clear" w:color="auto" w:fill="FFFFFF" w:themeFill="background1"/>
              <w:spacing w:after="0" w:line="240" w:lineRule="auto"/>
              <w:rPr>
                <w:rFonts w:ascii="Tahoma" w:hAnsi="Tahoma" w:cs="Tahoma"/>
              </w:rPr>
            </w:pPr>
            <w:r w:rsidRPr="00EF1670">
              <w:rPr>
                <w:rFonts w:ascii="Tahoma" w:hAnsi="Tahoma" w:cs="Tahoma"/>
              </w:rPr>
              <w:t xml:space="preserve">A residential building consisting of </w:t>
            </w:r>
            <w:r>
              <w:rPr>
                <w:rFonts w:ascii="Tahoma" w:hAnsi="Tahoma" w:cs="Tahoma"/>
              </w:rPr>
              <w:t>one to four</w:t>
            </w:r>
            <w:r w:rsidRPr="00EF1670">
              <w:rPr>
                <w:rFonts w:ascii="Tahoma" w:hAnsi="Tahoma" w:cs="Tahoma"/>
              </w:rPr>
              <w:t xml:space="preserve"> housing units, per Guidelines.</w:t>
            </w:r>
          </w:p>
        </w:tc>
      </w:tr>
      <w:tr w:rsidR="009051D9" w:rsidRPr="00EF1670" w14:paraId="13FE026C"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57F4C7C8" w14:textId="2118C1EE" w:rsidR="009051D9" w:rsidRPr="00EF1670" w:rsidRDefault="009051D9" w:rsidP="009051D9">
            <w:pPr>
              <w:spacing w:after="120" w:line="240" w:lineRule="auto"/>
              <w:jc w:val="both"/>
              <w:rPr>
                <w:rFonts w:ascii="Tahoma" w:hAnsi="Tahoma" w:cs="Tahoma"/>
              </w:rPr>
            </w:pPr>
            <w:r w:rsidRPr="00EF1670">
              <w:rPr>
                <w:rFonts w:ascii="Tahoma" w:hAnsi="Tahoma" w:cs="Tahoma"/>
              </w:rPr>
              <w:t>Subcontractor</w:t>
            </w:r>
          </w:p>
        </w:tc>
        <w:tc>
          <w:tcPr>
            <w:tcW w:w="6930" w:type="dxa"/>
            <w:tcBorders>
              <w:top w:val="single" w:sz="4" w:space="0" w:color="auto"/>
              <w:left w:val="single" w:sz="4" w:space="0" w:color="auto"/>
              <w:bottom w:val="single" w:sz="4" w:space="0" w:color="auto"/>
              <w:right w:val="single" w:sz="4" w:space="0" w:color="auto"/>
            </w:tcBorders>
          </w:tcPr>
          <w:p w14:paraId="64A11DB8" w14:textId="6911B788" w:rsidR="009051D9" w:rsidRPr="00EF1670" w:rsidRDefault="009051D9" w:rsidP="0276A7F3">
            <w:pPr>
              <w:shd w:val="clear" w:color="auto" w:fill="FFFFFF" w:themeFill="background1"/>
              <w:spacing w:after="0" w:line="240" w:lineRule="auto"/>
              <w:rPr>
                <w:rFonts w:ascii="Tahoma" w:hAnsi="Tahoma" w:cs="Tahoma"/>
              </w:rPr>
            </w:pPr>
            <w:r w:rsidRPr="00EF1670">
              <w:rPr>
                <w:rFonts w:ascii="Tahoma" w:hAnsi="Tahoma" w:cs="Tahoma"/>
              </w:rPr>
              <w:t>A person or entity that receives grant funds directly from the Recipient and is entrusted by the Recipient to make decisions about how to conduct some of the EBD</w:t>
            </w:r>
            <w:r w:rsidR="00B56AA6">
              <w:rPr>
                <w:rFonts w:ascii="Tahoma" w:hAnsi="Tahoma" w:cs="Tahoma"/>
              </w:rPr>
              <w:t xml:space="preserve"> Tribal</w:t>
            </w:r>
            <w:r w:rsidRPr="00EF1670">
              <w:rPr>
                <w:rFonts w:ascii="Tahoma" w:hAnsi="Tahoma" w:cs="Tahoma"/>
              </w:rPr>
              <w:t xml:space="preserve"> Direct Install Program activities. A subcontractor’s role involves discretion over grant activities and is not merely selling goods or services. </w:t>
            </w:r>
          </w:p>
        </w:tc>
      </w:tr>
      <w:tr w:rsidR="00DC2D82" w:rsidRPr="00EF1670" w14:paraId="3450FF18" w14:textId="77777777" w:rsidTr="00382DB0">
        <w:trPr>
          <w:cantSplit/>
          <w:trHeight w:val="300"/>
        </w:trPr>
        <w:tc>
          <w:tcPr>
            <w:tcW w:w="2430" w:type="dxa"/>
            <w:tcBorders>
              <w:top w:val="single" w:sz="4" w:space="0" w:color="auto"/>
              <w:left w:val="single" w:sz="4" w:space="0" w:color="auto"/>
              <w:bottom w:val="single" w:sz="4" w:space="0" w:color="auto"/>
              <w:right w:val="single" w:sz="4" w:space="0" w:color="auto"/>
            </w:tcBorders>
          </w:tcPr>
          <w:p w14:paraId="403160AD" w14:textId="167854DC" w:rsidR="00DC2D82" w:rsidRPr="00EF1670" w:rsidRDefault="00DC2D82" w:rsidP="00E36961">
            <w:pPr>
              <w:spacing w:after="120" w:line="240" w:lineRule="auto"/>
              <w:jc w:val="both"/>
              <w:rPr>
                <w:rFonts w:ascii="Tahoma" w:hAnsi="Tahoma" w:cs="Tahoma"/>
              </w:rPr>
            </w:pPr>
            <w:r>
              <w:rPr>
                <w:rFonts w:ascii="Tahoma" w:hAnsi="Tahoma" w:cs="Tahoma"/>
              </w:rPr>
              <w:t>Vendor</w:t>
            </w:r>
          </w:p>
        </w:tc>
        <w:tc>
          <w:tcPr>
            <w:tcW w:w="6930" w:type="dxa"/>
            <w:tcBorders>
              <w:top w:val="single" w:sz="4" w:space="0" w:color="auto"/>
              <w:left w:val="single" w:sz="4" w:space="0" w:color="auto"/>
              <w:bottom w:val="single" w:sz="4" w:space="0" w:color="auto"/>
              <w:right w:val="single" w:sz="4" w:space="0" w:color="auto"/>
            </w:tcBorders>
          </w:tcPr>
          <w:p w14:paraId="4156A6FD" w14:textId="4A589A91" w:rsidR="00DC2D82" w:rsidRPr="00EF1670" w:rsidRDefault="00CA39FC" w:rsidP="0021706A">
            <w:pPr>
              <w:shd w:val="clear" w:color="auto" w:fill="FFFFFF" w:themeFill="background1"/>
              <w:spacing w:after="0" w:line="240" w:lineRule="auto"/>
              <w:rPr>
                <w:rFonts w:ascii="Tahoma" w:eastAsia="Arial" w:hAnsi="Tahoma" w:cs="Tahoma"/>
                <w:color w:val="333333"/>
              </w:rPr>
            </w:pPr>
            <w:r>
              <w:rPr>
                <w:rFonts w:ascii="Tahoma" w:hAnsi="Tahoma" w:cs="Tahoma"/>
              </w:rPr>
              <w:t>A person or entity that sells goods and services to the Recipient, subcontractor, or any lower-tiered level of sub-subcontractor, in exchange for some of the grant funds, and does not make decisions about how to perform the grant’s activities. A vendor’s role is ministerial and does not involve discretion over grant activities.</w:t>
            </w:r>
          </w:p>
        </w:tc>
      </w:tr>
    </w:tbl>
    <w:p w14:paraId="6FA8FA65" w14:textId="77777777" w:rsidR="00BC399C" w:rsidRDefault="00BC399C" w:rsidP="0021706A">
      <w:bookmarkStart w:id="12" w:name="_Toc165362903"/>
      <w:bookmarkEnd w:id="10"/>
    </w:p>
    <w:bookmarkEnd w:id="12"/>
    <w:p w14:paraId="26E7126A" w14:textId="1517EF19" w:rsidR="00D74CB7" w:rsidRPr="00EF1670" w:rsidRDefault="008969C9" w:rsidP="00BA619F">
      <w:pPr>
        <w:pStyle w:val="Heading3"/>
      </w:pPr>
      <w:r w:rsidRPr="00EF1670">
        <w:t xml:space="preserve"> </w:t>
      </w:r>
      <w:bookmarkStart w:id="13" w:name="_Toc239338040"/>
      <w:r w:rsidR="00AA50FC">
        <w:t>B</w:t>
      </w:r>
      <w:r w:rsidR="008F6C71">
        <w:t>ackground</w:t>
      </w:r>
      <w:bookmarkEnd w:id="13"/>
    </w:p>
    <w:p w14:paraId="07211D2B" w14:textId="09428AC6" w:rsidR="00D864CA" w:rsidRPr="00D864CA" w:rsidRDefault="00D74CB7" w:rsidP="00D864CA">
      <w:pPr>
        <w:widowControl w:val="0"/>
        <w:rPr>
          <w:rFonts w:ascii="Tahoma" w:hAnsi="Tahoma" w:cs="Tahoma"/>
        </w:rPr>
      </w:pPr>
      <w:r w:rsidRPr="00EF1670">
        <w:rPr>
          <w:rFonts w:ascii="Tahoma" w:hAnsi="Tahoma" w:cs="Tahoma"/>
        </w:rPr>
        <w:t>California is committed to a just and equitable transition to carbon neutrality by 2045. Residential and commercial buildings account for about 25 percent of California’s greenhouse gas emissions. In September</w:t>
      </w:r>
      <w:r w:rsidRPr="00EF1670" w:rsidDel="008709B0">
        <w:rPr>
          <w:rFonts w:ascii="Tahoma" w:hAnsi="Tahoma" w:cs="Tahoma"/>
        </w:rPr>
        <w:t xml:space="preserve"> </w:t>
      </w:r>
      <w:r w:rsidRPr="00EF1670">
        <w:rPr>
          <w:rFonts w:ascii="Tahoma" w:hAnsi="Tahoma" w:cs="Tahoma"/>
        </w:rPr>
        <w:t>2022, Governor Newsom signed Assembly Bill (AB) 209 (Chapter 251, Statutes of 2022), which directed the CEC to develop and implement an EBD Program, including two primary components: a direct install program focused on decarbonizing the homes of low-to-moderate income residents and a statewide incentive program to accelerate deployment of low-carbon building technologies.</w:t>
      </w:r>
      <w:r w:rsidRPr="00D864CA">
        <w:rPr>
          <w:rFonts w:cs="Tahoma"/>
        </w:rPr>
        <w:t xml:space="preserve"> </w:t>
      </w:r>
      <w:r w:rsidR="00D864CA" w:rsidRPr="00D864CA">
        <w:rPr>
          <w:rFonts w:ascii="Tahoma" w:hAnsi="Tahoma" w:cs="Tahoma"/>
        </w:rPr>
        <w:t>The Legislature directed that, within the direct install program, preference be provided for buildings meeting the following criteria:</w:t>
      </w:r>
      <w:r w:rsidR="006763E4" w:rsidRPr="009D0A0E">
        <w:rPr>
          <w:rStyle w:val="FootnoteReference"/>
          <w:rFonts w:ascii="Tahoma" w:hAnsi="Tahoma" w:cs="Tahoma"/>
          <w:sz w:val="24"/>
          <w:szCs w:val="24"/>
          <w:vertAlign w:val="superscript"/>
        </w:rPr>
        <w:footnoteReference w:id="4"/>
      </w:r>
    </w:p>
    <w:p w14:paraId="1C68C1F5" w14:textId="14BC1F7D" w:rsidR="00D864CA" w:rsidRPr="00D864CA" w:rsidRDefault="00D864CA" w:rsidP="00F92142">
      <w:pPr>
        <w:widowControl w:val="0"/>
        <w:numPr>
          <w:ilvl w:val="0"/>
          <w:numId w:val="18"/>
        </w:numPr>
        <w:autoSpaceDE w:val="0"/>
        <w:autoSpaceDN w:val="0"/>
        <w:adjustRightInd w:val="0"/>
        <w:spacing w:after="80" w:line="300" w:lineRule="atLeast"/>
        <w:textAlignment w:val="center"/>
        <w:rPr>
          <w:rFonts w:ascii="Tahoma" w:hAnsi="Tahoma" w:cs="Tahoma"/>
        </w:rPr>
      </w:pPr>
      <w:r w:rsidRPr="00D864CA">
        <w:rPr>
          <w:rFonts w:ascii="Tahoma" w:hAnsi="Tahoma" w:cs="Tahoma"/>
        </w:rPr>
        <w:t>The building is located in an under-resourced community.</w:t>
      </w:r>
      <w:r w:rsidR="000F2F91" w:rsidRPr="009D0A0E">
        <w:rPr>
          <w:rStyle w:val="FootnoteReference"/>
          <w:rFonts w:ascii="Tahoma" w:hAnsi="Tahoma" w:cs="Tahoma" w:hint="eastAsia"/>
          <w:sz w:val="24"/>
          <w:szCs w:val="24"/>
          <w:vertAlign w:val="superscript"/>
        </w:rPr>
        <w:footnoteReference w:id="5"/>
      </w:r>
    </w:p>
    <w:p w14:paraId="79E5847B" w14:textId="77777777" w:rsidR="00D864CA" w:rsidRPr="00D864CA" w:rsidRDefault="00D864CA" w:rsidP="00F92142">
      <w:pPr>
        <w:widowControl w:val="0"/>
        <w:numPr>
          <w:ilvl w:val="0"/>
          <w:numId w:val="18"/>
        </w:numPr>
        <w:autoSpaceDE w:val="0"/>
        <w:autoSpaceDN w:val="0"/>
        <w:adjustRightInd w:val="0"/>
        <w:spacing w:after="80" w:line="300" w:lineRule="atLeast"/>
        <w:textAlignment w:val="center"/>
        <w:rPr>
          <w:rFonts w:ascii="Tahoma" w:hAnsi="Tahoma" w:cs="Tahoma"/>
        </w:rPr>
      </w:pPr>
      <w:r w:rsidRPr="00D864CA">
        <w:rPr>
          <w:rFonts w:ascii="Tahoma" w:hAnsi="Tahoma" w:cs="Tahoma"/>
        </w:rPr>
        <w:t>The building is owned or managed by a California Native American tribe or a California tribal organization.</w:t>
      </w:r>
    </w:p>
    <w:p w14:paraId="1A068907" w14:textId="6530F325" w:rsidR="00D864CA" w:rsidRPr="00D864CA" w:rsidRDefault="00D864CA" w:rsidP="00F92142">
      <w:pPr>
        <w:pStyle w:val="ListParagraph"/>
        <w:numPr>
          <w:ilvl w:val="0"/>
          <w:numId w:val="18"/>
        </w:numPr>
        <w:rPr>
          <w:rFonts w:ascii="Tahoma" w:hAnsi="Tahoma" w:cs="Tahoma"/>
        </w:rPr>
      </w:pPr>
      <w:r w:rsidRPr="00D864CA">
        <w:rPr>
          <w:rFonts w:ascii="Tahoma" w:hAnsi="Tahoma" w:cs="Tahoma"/>
        </w:rPr>
        <w:t>The building is owned by a member of a California Native American tribe</w:t>
      </w:r>
      <w:r w:rsidR="009072DD">
        <w:rPr>
          <w:rFonts w:ascii="Tahoma" w:hAnsi="Tahoma" w:cs="Tahoma"/>
        </w:rPr>
        <w:t>.</w:t>
      </w:r>
      <w:r w:rsidR="00E72E85" w:rsidRPr="00D864CA">
        <w:rPr>
          <w:rFonts w:ascii="Tahoma" w:hAnsi="Tahoma" w:cs="Tahoma"/>
        </w:rPr>
        <w:t xml:space="preserve"> </w:t>
      </w:r>
    </w:p>
    <w:p w14:paraId="09BA424E" w14:textId="63011444" w:rsidR="00D74CB7" w:rsidRPr="00BF3EDE" w:rsidRDefault="005865BE" w:rsidP="00D74CB7">
      <w:pPr>
        <w:rPr>
          <w:rFonts w:ascii="Tahoma" w:hAnsi="Tahoma" w:cs="Tahoma"/>
        </w:rPr>
      </w:pPr>
      <w:r w:rsidRPr="00B97A1A">
        <w:rPr>
          <w:rFonts w:ascii="Tahoma" w:hAnsi="Tahoma" w:cs="Tahoma"/>
        </w:rPr>
        <w:t xml:space="preserve">Based on feedback from </w:t>
      </w:r>
      <w:r w:rsidR="002E573F">
        <w:rPr>
          <w:rFonts w:ascii="Tahoma" w:hAnsi="Tahoma" w:cs="Tahoma"/>
        </w:rPr>
        <w:t>t</w:t>
      </w:r>
      <w:r w:rsidR="00A81F54" w:rsidRPr="00B97A1A">
        <w:rPr>
          <w:rFonts w:ascii="Tahoma" w:hAnsi="Tahoma" w:cs="Tahoma"/>
        </w:rPr>
        <w:t xml:space="preserve">ribes and other </w:t>
      </w:r>
      <w:r w:rsidR="0017073A" w:rsidRPr="00B97A1A">
        <w:rPr>
          <w:rFonts w:ascii="Tahoma" w:hAnsi="Tahoma" w:cs="Tahoma"/>
        </w:rPr>
        <w:t xml:space="preserve">interested parties </w:t>
      </w:r>
      <w:r w:rsidRPr="00B97A1A">
        <w:rPr>
          <w:rFonts w:ascii="Tahoma" w:hAnsi="Tahoma" w:cs="Tahoma"/>
        </w:rPr>
        <w:t xml:space="preserve">during the scoping of the EBD Program, </w:t>
      </w:r>
      <w:r w:rsidR="0017073A" w:rsidRPr="00B97A1A">
        <w:rPr>
          <w:rFonts w:ascii="Tahoma" w:hAnsi="Tahoma" w:cs="Tahoma"/>
        </w:rPr>
        <w:t xml:space="preserve">CEC </w:t>
      </w:r>
      <w:r w:rsidRPr="00B97A1A">
        <w:rPr>
          <w:rFonts w:ascii="Tahoma" w:hAnsi="Tahoma" w:cs="Tahoma"/>
        </w:rPr>
        <w:t xml:space="preserve">chose to </w:t>
      </w:r>
      <w:r w:rsidR="00970A67" w:rsidRPr="00B97A1A">
        <w:rPr>
          <w:rFonts w:ascii="Tahoma" w:hAnsi="Tahoma" w:cs="Tahoma"/>
        </w:rPr>
        <w:t>divide</w:t>
      </w:r>
      <w:r w:rsidR="00CF42BB" w:rsidRPr="00B97A1A">
        <w:rPr>
          <w:rFonts w:ascii="Tahoma" w:hAnsi="Tahoma" w:cs="Tahoma"/>
        </w:rPr>
        <w:t xml:space="preserve"> t</w:t>
      </w:r>
      <w:r w:rsidR="00A46D27" w:rsidRPr="00B97A1A">
        <w:rPr>
          <w:rFonts w:ascii="Tahoma" w:hAnsi="Tahoma" w:cs="Tahoma"/>
        </w:rPr>
        <w:t xml:space="preserve">he </w:t>
      </w:r>
      <w:r w:rsidR="00DA77BC" w:rsidRPr="00B97A1A">
        <w:rPr>
          <w:rFonts w:ascii="Tahoma" w:hAnsi="Tahoma" w:cs="Tahoma"/>
        </w:rPr>
        <w:t>D</w:t>
      </w:r>
      <w:r w:rsidR="00CF42BB" w:rsidRPr="00B97A1A">
        <w:rPr>
          <w:rFonts w:ascii="Tahoma" w:hAnsi="Tahoma" w:cs="Tahoma"/>
        </w:rPr>
        <w:t xml:space="preserve">irect </w:t>
      </w:r>
      <w:r w:rsidR="00DA77BC" w:rsidRPr="00B97A1A">
        <w:rPr>
          <w:rFonts w:ascii="Tahoma" w:hAnsi="Tahoma" w:cs="Tahoma"/>
        </w:rPr>
        <w:t>I</w:t>
      </w:r>
      <w:r w:rsidR="00CF42BB" w:rsidRPr="00B97A1A">
        <w:rPr>
          <w:rFonts w:ascii="Tahoma" w:hAnsi="Tahoma" w:cs="Tahoma"/>
        </w:rPr>
        <w:t>nstall</w:t>
      </w:r>
      <w:r w:rsidR="00A46D27" w:rsidRPr="00B97A1A">
        <w:rPr>
          <w:rFonts w:ascii="Tahoma" w:hAnsi="Tahoma" w:cs="Tahoma"/>
        </w:rPr>
        <w:t xml:space="preserve"> </w:t>
      </w:r>
      <w:r w:rsidR="00DA77BC" w:rsidRPr="00B97A1A">
        <w:rPr>
          <w:rFonts w:ascii="Tahoma" w:hAnsi="Tahoma" w:cs="Tahoma"/>
        </w:rPr>
        <w:t>P</w:t>
      </w:r>
      <w:r w:rsidR="00A46D27" w:rsidRPr="00B97A1A">
        <w:rPr>
          <w:rFonts w:ascii="Tahoma" w:hAnsi="Tahoma" w:cs="Tahoma"/>
        </w:rPr>
        <w:t>rogram</w:t>
      </w:r>
      <w:r w:rsidR="00CF42BB" w:rsidRPr="00B97A1A">
        <w:rPr>
          <w:rFonts w:ascii="Tahoma" w:hAnsi="Tahoma" w:cs="Tahoma"/>
        </w:rPr>
        <w:t xml:space="preserve"> into a </w:t>
      </w:r>
      <w:r w:rsidR="00DA77BC" w:rsidRPr="00B97A1A">
        <w:rPr>
          <w:rFonts w:ascii="Tahoma" w:hAnsi="Tahoma" w:cs="Tahoma"/>
        </w:rPr>
        <w:t>S</w:t>
      </w:r>
      <w:r w:rsidR="00CF42BB" w:rsidRPr="00B97A1A">
        <w:rPr>
          <w:rFonts w:ascii="Tahoma" w:hAnsi="Tahoma" w:cs="Tahoma"/>
        </w:rPr>
        <w:t xml:space="preserve">tatewide </w:t>
      </w:r>
      <w:r w:rsidR="00DA77BC" w:rsidRPr="00B97A1A">
        <w:rPr>
          <w:rFonts w:ascii="Tahoma" w:hAnsi="Tahoma" w:cs="Tahoma"/>
        </w:rPr>
        <w:t>D</w:t>
      </w:r>
      <w:r w:rsidR="00CF42BB" w:rsidRPr="00B97A1A">
        <w:rPr>
          <w:rFonts w:ascii="Tahoma" w:hAnsi="Tahoma" w:cs="Tahoma"/>
        </w:rPr>
        <w:t xml:space="preserve">irect </w:t>
      </w:r>
      <w:r w:rsidR="00DA77BC" w:rsidRPr="00B97A1A">
        <w:rPr>
          <w:rFonts w:ascii="Tahoma" w:hAnsi="Tahoma" w:cs="Tahoma"/>
        </w:rPr>
        <w:t>I</w:t>
      </w:r>
      <w:r w:rsidR="00CF42BB" w:rsidRPr="00B97A1A">
        <w:rPr>
          <w:rFonts w:ascii="Tahoma" w:hAnsi="Tahoma" w:cs="Tahoma"/>
        </w:rPr>
        <w:t xml:space="preserve">nstall and a </w:t>
      </w:r>
      <w:r w:rsidR="00DA77BC" w:rsidRPr="00B97A1A">
        <w:rPr>
          <w:rFonts w:ascii="Tahoma" w:hAnsi="Tahoma" w:cs="Tahoma"/>
        </w:rPr>
        <w:t>T</w:t>
      </w:r>
      <w:r w:rsidR="00CF42BB" w:rsidRPr="00B97A1A">
        <w:rPr>
          <w:rFonts w:ascii="Tahoma" w:hAnsi="Tahoma" w:cs="Tahoma"/>
        </w:rPr>
        <w:t xml:space="preserve">ribal </w:t>
      </w:r>
      <w:r w:rsidR="00DA77BC" w:rsidRPr="00B97A1A">
        <w:rPr>
          <w:rFonts w:ascii="Tahoma" w:hAnsi="Tahoma" w:cs="Tahoma"/>
        </w:rPr>
        <w:t>D</w:t>
      </w:r>
      <w:r w:rsidR="00CF42BB" w:rsidRPr="00B97A1A">
        <w:rPr>
          <w:rFonts w:ascii="Tahoma" w:hAnsi="Tahoma" w:cs="Tahoma"/>
        </w:rPr>
        <w:t xml:space="preserve">irect </w:t>
      </w:r>
      <w:r w:rsidR="00DA77BC" w:rsidRPr="00B97A1A">
        <w:rPr>
          <w:rFonts w:ascii="Tahoma" w:hAnsi="Tahoma" w:cs="Tahoma"/>
        </w:rPr>
        <w:t>I</w:t>
      </w:r>
      <w:r w:rsidR="00CF42BB" w:rsidRPr="00B97A1A">
        <w:rPr>
          <w:rFonts w:ascii="Tahoma" w:hAnsi="Tahoma" w:cs="Tahoma"/>
        </w:rPr>
        <w:t xml:space="preserve">nstall </w:t>
      </w:r>
      <w:r w:rsidR="00DA77BC" w:rsidRPr="00B97A1A">
        <w:rPr>
          <w:rFonts w:ascii="Tahoma" w:hAnsi="Tahoma" w:cs="Tahoma"/>
        </w:rPr>
        <w:t>P</w:t>
      </w:r>
      <w:r w:rsidR="00CF42BB" w:rsidRPr="00B97A1A">
        <w:rPr>
          <w:rFonts w:ascii="Tahoma" w:hAnsi="Tahoma" w:cs="Tahoma"/>
        </w:rPr>
        <w:t xml:space="preserve">rogram. This decision was made to </w:t>
      </w:r>
      <w:r w:rsidR="00D87F16" w:rsidRPr="00B97A1A">
        <w:rPr>
          <w:rFonts w:ascii="Tahoma" w:hAnsi="Tahoma" w:cs="Tahoma"/>
        </w:rPr>
        <w:t xml:space="preserve">better </w:t>
      </w:r>
      <w:r w:rsidR="00CF42BB" w:rsidRPr="00B97A1A">
        <w:rPr>
          <w:rFonts w:ascii="Tahoma" w:hAnsi="Tahoma" w:cs="Tahoma"/>
        </w:rPr>
        <w:t>m</w:t>
      </w:r>
      <w:r w:rsidRPr="00B97A1A">
        <w:rPr>
          <w:rFonts w:ascii="Tahoma" w:hAnsi="Tahoma" w:cs="Tahoma"/>
        </w:rPr>
        <w:t>eet the statutory direc</w:t>
      </w:r>
      <w:r w:rsidR="007C47C0" w:rsidRPr="00B97A1A">
        <w:rPr>
          <w:rFonts w:ascii="Tahoma" w:hAnsi="Tahoma" w:cs="Tahoma"/>
        </w:rPr>
        <w:t>tion</w:t>
      </w:r>
      <w:r w:rsidR="00D87F16" w:rsidRPr="00B97A1A">
        <w:rPr>
          <w:rFonts w:ascii="Tahoma" w:hAnsi="Tahoma" w:cs="Tahoma"/>
        </w:rPr>
        <w:t xml:space="preserve"> and</w:t>
      </w:r>
      <w:r w:rsidR="007C47C0" w:rsidRPr="00B97A1A">
        <w:rPr>
          <w:rFonts w:ascii="Tahoma" w:hAnsi="Tahoma" w:cs="Tahoma"/>
        </w:rPr>
        <w:t xml:space="preserve"> </w:t>
      </w:r>
      <w:r w:rsidR="00D87F16" w:rsidRPr="00B97A1A">
        <w:rPr>
          <w:rFonts w:ascii="Tahoma" w:hAnsi="Tahoma" w:cs="Tahoma"/>
        </w:rPr>
        <w:t xml:space="preserve">unique </w:t>
      </w:r>
      <w:r w:rsidR="002747B6">
        <w:rPr>
          <w:rFonts w:ascii="Tahoma" w:hAnsi="Tahoma" w:cs="Tahoma"/>
        </w:rPr>
        <w:t xml:space="preserve">needs </w:t>
      </w:r>
      <w:r w:rsidR="002747B6" w:rsidRPr="00B97A1A">
        <w:rPr>
          <w:rFonts w:ascii="Tahoma" w:hAnsi="Tahoma" w:cs="Tahoma"/>
        </w:rPr>
        <w:t>of</w:t>
      </w:r>
      <w:r w:rsidR="007C47C0" w:rsidRPr="00B97A1A">
        <w:rPr>
          <w:rFonts w:ascii="Tahoma" w:hAnsi="Tahoma" w:cs="Tahoma"/>
        </w:rPr>
        <w:t xml:space="preserve"> </w:t>
      </w:r>
      <w:r w:rsidR="00BF3EDE">
        <w:rPr>
          <w:rFonts w:ascii="Tahoma" w:hAnsi="Tahoma" w:cs="Tahoma"/>
        </w:rPr>
        <w:t>t</w:t>
      </w:r>
      <w:r w:rsidR="007C47C0" w:rsidRPr="00BF3EDE">
        <w:rPr>
          <w:rFonts w:ascii="Tahoma" w:hAnsi="Tahoma" w:cs="Tahoma"/>
        </w:rPr>
        <w:t>ribes</w:t>
      </w:r>
      <w:r w:rsidR="001218FC">
        <w:rPr>
          <w:rFonts w:ascii="Tahoma" w:hAnsi="Tahoma" w:cs="Tahoma"/>
        </w:rPr>
        <w:t xml:space="preserve"> and tribal communities</w:t>
      </w:r>
      <w:r w:rsidR="00D87F16" w:rsidRPr="00BF3EDE">
        <w:rPr>
          <w:rFonts w:ascii="Tahoma" w:hAnsi="Tahoma" w:cs="Tahoma"/>
        </w:rPr>
        <w:t>.</w:t>
      </w:r>
      <w:r w:rsidR="00A81F54" w:rsidRPr="00BF3EDE">
        <w:rPr>
          <w:rFonts w:ascii="Tahoma" w:hAnsi="Tahoma" w:cs="Tahoma"/>
        </w:rPr>
        <w:t xml:space="preserve"> </w:t>
      </w:r>
    </w:p>
    <w:p w14:paraId="498E5CFD" w14:textId="1140956A" w:rsidR="00D74CB7" w:rsidRPr="00EF1670" w:rsidRDefault="00D74CB7" w:rsidP="00D74CB7">
      <w:pPr>
        <w:rPr>
          <w:rFonts w:ascii="Tahoma" w:hAnsi="Tahoma" w:cs="Tahoma"/>
        </w:rPr>
      </w:pPr>
      <w:r w:rsidRPr="00EF1670">
        <w:rPr>
          <w:rFonts w:ascii="Tahoma" w:hAnsi="Tahoma" w:cs="Tahoma"/>
        </w:rPr>
        <w:t xml:space="preserve">Funding identified for the </w:t>
      </w:r>
      <w:r w:rsidR="00AC1BD3">
        <w:rPr>
          <w:rFonts w:ascii="Tahoma" w:hAnsi="Tahoma" w:cs="Tahoma"/>
        </w:rPr>
        <w:t xml:space="preserve">Tribal Direct Install </w:t>
      </w:r>
      <w:r w:rsidRPr="00EF1670">
        <w:rPr>
          <w:rFonts w:ascii="Tahoma" w:hAnsi="Tahoma" w:cs="Tahoma"/>
        </w:rPr>
        <w:t xml:space="preserve">program includes </w:t>
      </w:r>
      <w:r w:rsidRPr="00EF1670">
        <w:rPr>
          <w:rStyle w:val="cf01"/>
          <w:rFonts w:ascii="Tahoma" w:hAnsi="Tahoma" w:cs="Tahoma"/>
          <w:sz w:val="24"/>
          <w:szCs w:val="24"/>
        </w:rPr>
        <w:t xml:space="preserve">the Greenhouse Gas Reduction Fund (GGRF) administered by California Climate Investments. </w:t>
      </w:r>
      <w:r w:rsidRPr="00EF1670" w:rsidDel="00FD4EDF">
        <w:rPr>
          <w:rStyle w:val="cf01"/>
          <w:rFonts w:ascii="Tahoma" w:hAnsi="Tahoma" w:cs="Tahoma"/>
          <w:sz w:val="24"/>
          <w:szCs w:val="24"/>
        </w:rPr>
        <w:t xml:space="preserve">All GGRF-funded programs must advance </w:t>
      </w:r>
      <w:r w:rsidRPr="00EF1670">
        <w:rPr>
          <w:rStyle w:val="cf01"/>
          <w:rFonts w:ascii="Tahoma" w:hAnsi="Tahoma" w:cs="Tahoma"/>
          <w:sz w:val="24"/>
          <w:szCs w:val="24"/>
        </w:rPr>
        <w:t xml:space="preserve">AB 32 (Chapter 488, Statutes of 2006) and Senate Bill (SB) 32 (Chapter 249, Statutes of 2016) by providing real and quantifiable greenhouse gas emission </w:t>
      </w:r>
      <w:r w:rsidR="00293CF0" w:rsidRPr="00EF1670">
        <w:rPr>
          <w:rStyle w:val="cf01"/>
          <w:rFonts w:ascii="Tahoma" w:hAnsi="Tahoma" w:cs="Tahoma"/>
          <w:sz w:val="24"/>
          <w:szCs w:val="24"/>
        </w:rPr>
        <w:t>reductions and</w:t>
      </w:r>
      <w:r w:rsidRPr="00EF1670">
        <w:rPr>
          <w:rStyle w:val="cf01"/>
          <w:rFonts w:ascii="Tahoma" w:hAnsi="Tahoma" w:cs="Tahoma"/>
          <w:sz w:val="24"/>
          <w:szCs w:val="24"/>
        </w:rPr>
        <w:t xml:space="preserve"> must meet minimum levels of investment in projects that benefit residents of </w:t>
      </w:r>
      <w:r w:rsidR="00B97A1A">
        <w:rPr>
          <w:rStyle w:val="cf01"/>
          <w:rFonts w:ascii="Tahoma" w:hAnsi="Tahoma" w:cs="Tahoma"/>
          <w:sz w:val="24"/>
          <w:szCs w:val="24"/>
        </w:rPr>
        <w:t>p</w:t>
      </w:r>
      <w:r w:rsidR="00B97A1A" w:rsidRPr="00EF1670">
        <w:rPr>
          <w:rStyle w:val="cf01"/>
          <w:rFonts w:ascii="Tahoma" w:hAnsi="Tahoma" w:cs="Tahoma"/>
          <w:sz w:val="24"/>
          <w:szCs w:val="24"/>
        </w:rPr>
        <w:t xml:space="preserve">riority </w:t>
      </w:r>
      <w:r w:rsidR="00B97A1A">
        <w:rPr>
          <w:rStyle w:val="cf01"/>
          <w:rFonts w:ascii="Tahoma" w:hAnsi="Tahoma" w:cs="Tahoma"/>
          <w:sz w:val="24"/>
          <w:szCs w:val="24"/>
        </w:rPr>
        <w:t>p</w:t>
      </w:r>
      <w:r w:rsidR="00B97A1A" w:rsidRPr="00EF1670">
        <w:rPr>
          <w:rStyle w:val="cf01"/>
          <w:rFonts w:ascii="Tahoma" w:hAnsi="Tahoma" w:cs="Tahoma"/>
          <w:sz w:val="24"/>
          <w:szCs w:val="24"/>
        </w:rPr>
        <w:t>opulations</w:t>
      </w:r>
      <w:r w:rsidRPr="00EF1670">
        <w:rPr>
          <w:rStyle w:val="cf01"/>
          <w:rFonts w:ascii="Tahoma" w:hAnsi="Tahoma" w:cs="Tahoma"/>
          <w:sz w:val="24"/>
          <w:szCs w:val="24"/>
        </w:rPr>
        <w:t xml:space="preserve">. </w:t>
      </w:r>
    </w:p>
    <w:p w14:paraId="021680BC" w14:textId="7ED9CFF4" w:rsidR="008D170F" w:rsidRPr="00EF1670" w:rsidRDefault="003C4452" w:rsidP="008D170F">
      <w:pPr>
        <w:rPr>
          <w:rFonts w:ascii="Tahoma" w:hAnsi="Tahoma" w:cs="Tahoma"/>
        </w:rPr>
      </w:pPr>
      <w:r w:rsidRPr="00EF1670">
        <w:rPr>
          <w:rFonts w:ascii="Tahoma" w:hAnsi="Tahoma" w:cs="Tahoma"/>
          <w:bCs/>
        </w:rPr>
        <w:t xml:space="preserve">In January 2026, the CEC adopted the </w:t>
      </w:r>
      <w:r w:rsidRPr="002747B6">
        <w:rPr>
          <w:rFonts w:ascii="Tahoma" w:hAnsi="Tahoma" w:cs="Tahoma"/>
          <w:i/>
        </w:rPr>
        <w:t xml:space="preserve"> </w:t>
      </w:r>
      <w:r w:rsidR="00E37EA1">
        <w:rPr>
          <w:rFonts w:ascii="Tahoma" w:hAnsi="Tahoma" w:cs="Tahoma"/>
          <w:i/>
        </w:rPr>
        <w:t xml:space="preserve">Equitable Building Decarbonization </w:t>
      </w:r>
      <w:r w:rsidRPr="002747B6">
        <w:rPr>
          <w:rFonts w:ascii="Tahoma" w:hAnsi="Tahoma" w:cs="Tahoma"/>
          <w:i/>
        </w:rPr>
        <w:t xml:space="preserve">Tribal Direct Install </w:t>
      </w:r>
      <w:r w:rsidR="63FA58B8" w:rsidRPr="002747B6">
        <w:rPr>
          <w:rFonts w:ascii="Tahoma" w:hAnsi="Tahoma" w:cs="Tahoma"/>
          <w:i/>
          <w:iCs/>
        </w:rPr>
        <w:t>Program</w:t>
      </w:r>
      <w:r w:rsidRPr="002747B6">
        <w:rPr>
          <w:rFonts w:ascii="Tahoma" w:hAnsi="Tahoma" w:cs="Tahoma"/>
          <w:i/>
          <w:iCs/>
        </w:rPr>
        <w:t xml:space="preserve"> </w:t>
      </w:r>
      <w:r w:rsidRPr="002747B6">
        <w:rPr>
          <w:rFonts w:ascii="Tahoma" w:hAnsi="Tahoma" w:cs="Tahoma"/>
          <w:i/>
        </w:rPr>
        <w:t xml:space="preserve">Guidelines </w:t>
      </w:r>
      <w:r w:rsidRPr="00EF1670">
        <w:rPr>
          <w:rFonts w:ascii="Tahoma" w:hAnsi="Tahoma" w:cs="Tahoma"/>
          <w:bCs/>
        </w:rPr>
        <w:t xml:space="preserve">(Guidelines) to direct the implementation and administration of the program in alignment with the authorizing statute and GGRF requirements. </w:t>
      </w:r>
      <w:r w:rsidR="008D29D2">
        <w:rPr>
          <w:rFonts w:ascii="Tahoma" w:hAnsi="Tahoma" w:cs="Tahoma"/>
        </w:rPr>
        <w:t>The EBD Tribal Direct Install</w:t>
      </w:r>
      <w:r w:rsidR="008D29D2" w:rsidRPr="00FB13A5">
        <w:rPr>
          <w:rFonts w:ascii="Tahoma" w:hAnsi="Tahoma" w:cs="Tahoma"/>
        </w:rPr>
        <w:t xml:space="preserve"> program </w:t>
      </w:r>
      <w:r w:rsidR="0071049F">
        <w:rPr>
          <w:rFonts w:ascii="Tahoma" w:hAnsi="Tahoma" w:cs="Tahoma"/>
        </w:rPr>
        <w:t xml:space="preserve">also </w:t>
      </w:r>
      <w:r w:rsidR="008D29D2" w:rsidRPr="00FB13A5">
        <w:rPr>
          <w:rFonts w:ascii="Tahoma" w:hAnsi="Tahoma" w:cs="Tahoma"/>
        </w:rPr>
        <w:t>supports the CEC’s Resolution Committing to Support California Tribal Energy Sovereignty</w:t>
      </w:r>
      <w:r w:rsidR="0071049F">
        <w:rPr>
          <w:rFonts w:ascii="Tahoma" w:hAnsi="Tahoma" w:cs="Tahoma"/>
        </w:rPr>
        <w:t xml:space="preserve">, </w:t>
      </w:r>
      <w:r w:rsidR="008D29D2">
        <w:rPr>
          <w:rFonts w:ascii="Tahoma" w:hAnsi="Tahoma" w:cs="Tahoma"/>
        </w:rPr>
        <w:t>specifically</w:t>
      </w:r>
      <w:r w:rsidR="008D29D2" w:rsidRPr="00FB13A5">
        <w:rPr>
          <w:rFonts w:ascii="Tahoma" w:hAnsi="Tahoma" w:cs="Tahoma"/>
        </w:rPr>
        <w:t xml:space="preserve"> to increase tribal set-asides within state programs and funding opportunities.</w:t>
      </w:r>
      <w:r w:rsidR="008D29D2">
        <w:rPr>
          <w:rFonts w:cs="Tahoma"/>
        </w:rPr>
        <w:t xml:space="preserve"> </w:t>
      </w:r>
      <w:r w:rsidRPr="20F0839E">
        <w:rPr>
          <w:rFonts w:ascii="Tahoma" w:hAnsi="Tahoma" w:cs="Tahoma"/>
        </w:rPr>
        <w:t xml:space="preserve">The </w:t>
      </w:r>
      <w:hyperlink r:id="rId19">
        <w:r w:rsidRPr="20F0839E">
          <w:rPr>
            <w:rStyle w:val="Hyperlink"/>
            <w:rFonts w:ascii="Tahoma" w:hAnsi="Tahoma" w:cs="Tahoma"/>
          </w:rPr>
          <w:t>Guidelines</w:t>
        </w:r>
      </w:hyperlink>
      <w:r w:rsidRPr="00EF1670">
        <w:rPr>
          <w:rFonts w:ascii="Tahoma" w:hAnsi="Tahoma" w:cs="Tahoma"/>
          <w:bCs/>
        </w:rPr>
        <w:t xml:space="preserve"> are available in </w:t>
      </w:r>
      <w:r w:rsidRPr="001C4293">
        <w:rPr>
          <w:rFonts w:ascii="Tahoma" w:hAnsi="Tahoma" w:cs="Tahoma"/>
        </w:rPr>
        <w:t>Attach</w:t>
      </w:r>
      <w:r w:rsidR="00DF7DDF" w:rsidRPr="001C4293">
        <w:rPr>
          <w:rFonts w:ascii="Tahoma" w:hAnsi="Tahoma" w:cs="Tahoma"/>
        </w:rPr>
        <w:t>ment</w:t>
      </w:r>
      <w:r w:rsidRPr="00EF1670">
        <w:rPr>
          <w:rFonts w:ascii="Tahoma" w:hAnsi="Tahoma" w:cs="Tahoma"/>
          <w:bCs/>
        </w:rPr>
        <w:t xml:space="preserve"> </w:t>
      </w:r>
      <w:r w:rsidR="00733BD6" w:rsidRPr="001C4293">
        <w:rPr>
          <w:rFonts w:ascii="Tahoma" w:hAnsi="Tahoma" w:cs="Tahoma"/>
          <w:bCs/>
        </w:rPr>
        <w:t>11</w:t>
      </w:r>
      <w:r w:rsidRPr="00EF1670">
        <w:rPr>
          <w:rFonts w:ascii="Tahoma" w:hAnsi="Tahoma" w:cs="Tahoma"/>
          <w:bCs/>
        </w:rPr>
        <w:t xml:space="preserve"> and at: </w:t>
      </w:r>
      <w:r w:rsidR="00DF7DDF" w:rsidRPr="00EF1670">
        <w:rPr>
          <w:rFonts w:ascii="Tahoma" w:hAnsi="Tahoma" w:cs="Tahoma"/>
          <w:bCs/>
        </w:rPr>
        <w:t>https://www.energy.ca.gov/publications/2025/equitable-building-decarbonization-tribal-direct-install-program-guidelines</w:t>
      </w:r>
      <w:r w:rsidR="004218A6">
        <w:rPr>
          <w:rFonts w:ascii="Tahoma" w:hAnsi="Tahoma" w:cs="Tahoma"/>
          <w:bCs/>
        </w:rPr>
        <w:t>.</w:t>
      </w:r>
    </w:p>
    <w:p w14:paraId="24033722" w14:textId="2FEC3CAA" w:rsidR="00585313" w:rsidRPr="00EF1670" w:rsidRDefault="00585313" w:rsidP="00BA619F">
      <w:pPr>
        <w:pStyle w:val="Heading3"/>
      </w:pPr>
      <w:bookmarkStart w:id="14" w:name="_Toc239338041"/>
      <w:r w:rsidRPr="00EF1670">
        <w:t>K</w:t>
      </w:r>
      <w:r w:rsidR="008D4250">
        <w:t>ey Activities and Dates</w:t>
      </w:r>
      <w:bookmarkEnd w:id="14"/>
    </w:p>
    <w:p w14:paraId="59BC16D4" w14:textId="4E16338D" w:rsidR="00340830" w:rsidRDefault="004040AA" w:rsidP="00EF7C0F">
      <w:pPr>
        <w:pStyle w:val="ListParagraph"/>
        <w:ind w:left="0"/>
        <w:rPr>
          <w:rFonts w:ascii="Tahoma" w:hAnsi="Tahoma" w:cs="Tahoma"/>
        </w:rPr>
      </w:pPr>
      <w:r w:rsidRPr="00EF1670">
        <w:rPr>
          <w:rFonts w:ascii="Tahoma" w:hAnsi="Tahoma" w:cs="Tahoma"/>
        </w:rPr>
        <w:t>Key activities including dates and times for this Solicitation are presented below. An addendum will be released if there are changes to any of these dates.</w:t>
      </w:r>
    </w:p>
    <w:p w14:paraId="470D95CA" w14:textId="187E685F" w:rsidR="00532064" w:rsidRPr="00EF1670" w:rsidRDefault="00532064" w:rsidP="00532064">
      <w:pPr>
        <w:jc w:val="center"/>
        <w:rPr>
          <w:rFonts w:ascii="Tahoma" w:eastAsia="Tahoma" w:hAnsi="Tahoma" w:cs="Tahoma"/>
          <w:b/>
          <w:bCs/>
        </w:rPr>
      </w:pPr>
      <w:bookmarkStart w:id="15" w:name="_Ref150779201"/>
      <w:bookmarkStart w:id="16" w:name="_Ref155610625"/>
      <w:bookmarkStart w:id="17" w:name="_Toc164672891"/>
      <w:r w:rsidRPr="00EF1670">
        <w:rPr>
          <w:rFonts w:ascii="Tahoma" w:eastAsia="Tahoma" w:hAnsi="Tahoma" w:cs="Tahoma"/>
          <w:b/>
        </w:rPr>
        <w:t xml:space="preserve">Table </w:t>
      </w:r>
      <w:r w:rsidRPr="00EF1670">
        <w:rPr>
          <w:rFonts w:ascii="Tahoma" w:hAnsi="Tahoma" w:cs="Tahoma"/>
          <w:b/>
          <w:bCs/>
        </w:rPr>
        <w:fldChar w:fldCharType="begin"/>
      </w:r>
      <w:r w:rsidRPr="00EF1670">
        <w:rPr>
          <w:rFonts w:ascii="Tahoma" w:hAnsi="Tahoma" w:cs="Tahoma"/>
          <w:b/>
          <w:bCs/>
        </w:rPr>
        <w:instrText xml:space="preserve"> SEQ Table \* ARABIC </w:instrText>
      </w:r>
      <w:r w:rsidRPr="00EF1670">
        <w:rPr>
          <w:rFonts w:ascii="Tahoma" w:hAnsi="Tahoma" w:cs="Tahoma"/>
          <w:b/>
          <w:bCs/>
        </w:rPr>
        <w:fldChar w:fldCharType="separate"/>
      </w:r>
      <w:r w:rsidRPr="00EF1670">
        <w:rPr>
          <w:rFonts w:ascii="Tahoma" w:hAnsi="Tahoma" w:cs="Tahoma"/>
          <w:b/>
          <w:bCs/>
          <w:noProof/>
        </w:rPr>
        <w:t>2</w:t>
      </w:r>
      <w:r w:rsidRPr="00EF1670">
        <w:rPr>
          <w:rFonts w:ascii="Tahoma" w:hAnsi="Tahoma" w:cs="Tahoma"/>
          <w:b/>
          <w:bCs/>
        </w:rPr>
        <w:fldChar w:fldCharType="end"/>
      </w:r>
      <w:bookmarkEnd w:id="15"/>
      <w:r w:rsidRPr="00EF1670">
        <w:rPr>
          <w:rFonts w:ascii="Tahoma" w:eastAsia="Tahoma" w:hAnsi="Tahoma" w:cs="Tahoma"/>
          <w:b/>
          <w:bCs/>
        </w:rPr>
        <w:t>: Key Activities and Dates</w:t>
      </w:r>
      <w:bookmarkEnd w:id="16"/>
      <w:bookmarkEnd w:id="17"/>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 of key activities and their respective dates. Dates are to be determined at a future date. "/>
      </w:tblPr>
      <w:tblGrid>
        <w:gridCol w:w="6030"/>
        <w:gridCol w:w="3240"/>
      </w:tblGrid>
      <w:tr w:rsidR="00532064" w:rsidRPr="00EF1670" w14:paraId="2FD80A19" w14:textId="77777777" w:rsidTr="00081485">
        <w:trPr>
          <w:cantSplit/>
          <w:trHeight w:val="360"/>
        </w:trPr>
        <w:tc>
          <w:tcPr>
            <w:tcW w:w="6030" w:type="dxa"/>
            <w:shd w:val="clear" w:color="auto" w:fill="D9D9D9" w:themeFill="background1" w:themeFillShade="D9"/>
          </w:tcPr>
          <w:p w14:paraId="6F3848E9" w14:textId="77777777" w:rsidR="00532064" w:rsidRPr="00EF1670" w:rsidRDefault="00532064" w:rsidP="00081485">
            <w:pPr>
              <w:spacing w:after="0"/>
              <w:jc w:val="center"/>
              <w:rPr>
                <w:rFonts w:ascii="Tahoma" w:eastAsia="Tahoma" w:hAnsi="Tahoma" w:cs="Tahoma"/>
                <w:b/>
              </w:rPr>
            </w:pPr>
            <w:r w:rsidRPr="00EF1670">
              <w:rPr>
                <w:rFonts w:ascii="Tahoma" w:eastAsia="Tahoma" w:hAnsi="Tahoma" w:cs="Tahoma"/>
                <w:b/>
                <w:bCs/>
              </w:rPr>
              <w:t>Activity</w:t>
            </w:r>
          </w:p>
        </w:tc>
        <w:tc>
          <w:tcPr>
            <w:tcW w:w="3240" w:type="dxa"/>
            <w:shd w:val="clear" w:color="auto" w:fill="D9D9D9" w:themeFill="background1" w:themeFillShade="D9"/>
          </w:tcPr>
          <w:p w14:paraId="5D520D60" w14:textId="77777777" w:rsidR="00532064" w:rsidRPr="00EF1670" w:rsidRDefault="00532064" w:rsidP="00081485">
            <w:pPr>
              <w:spacing w:after="0"/>
              <w:jc w:val="center"/>
              <w:rPr>
                <w:rFonts w:ascii="Tahoma" w:eastAsia="Tahoma" w:hAnsi="Tahoma" w:cs="Tahoma"/>
                <w:b/>
              </w:rPr>
            </w:pPr>
            <w:r w:rsidRPr="00EF1670">
              <w:rPr>
                <w:rFonts w:ascii="Tahoma" w:eastAsia="Tahoma" w:hAnsi="Tahoma" w:cs="Tahoma"/>
                <w:b/>
                <w:bCs/>
              </w:rPr>
              <w:t>Date</w:t>
            </w:r>
          </w:p>
        </w:tc>
      </w:tr>
      <w:tr w:rsidR="00532064" w:rsidRPr="00EF1670" w14:paraId="18463754" w14:textId="77777777" w:rsidTr="001C4293">
        <w:trPr>
          <w:cantSplit/>
          <w:trHeight w:val="377"/>
        </w:trPr>
        <w:tc>
          <w:tcPr>
            <w:tcW w:w="6030" w:type="dxa"/>
            <w:vAlign w:val="center"/>
          </w:tcPr>
          <w:p w14:paraId="0E081BFB" w14:textId="77777777" w:rsidR="00532064" w:rsidRPr="00EF1670" w:rsidRDefault="00532064" w:rsidP="00081485">
            <w:pPr>
              <w:spacing w:after="0"/>
              <w:rPr>
                <w:rFonts w:ascii="Tahoma" w:eastAsia="Tahoma" w:hAnsi="Tahoma" w:cs="Tahoma"/>
              </w:rPr>
            </w:pPr>
            <w:r w:rsidRPr="00EF1670">
              <w:rPr>
                <w:rFonts w:ascii="Tahoma" w:eastAsia="Tahoma" w:hAnsi="Tahoma" w:cs="Tahoma"/>
              </w:rPr>
              <w:t>Solicitation Release</w:t>
            </w:r>
          </w:p>
        </w:tc>
        <w:tc>
          <w:tcPr>
            <w:tcW w:w="3240" w:type="dxa"/>
            <w:vAlign w:val="center"/>
          </w:tcPr>
          <w:p w14:paraId="682616D1" w14:textId="26BA6E01" w:rsidR="00532064" w:rsidRPr="002244BA" w:rsidRDefault="00A07226" w:rsidP="001C4293">
            <w:pPr>
              <w:spacing w:after="0"/>
              <w:rPr>
                <w:rFonts w:ascii="Tahoma" w:eastAsia="Tahoma" w:hAnsi="Tahoma" w:cs="Tahoma"/>
                <w:highlight w:val="yellow"/>
              </w:rPr>
            </w:pPr>
            <w:r>
              <w:rPr>
                <w:rFonts w:ascii="Tahoma" w:eastAsia="Tahoma" w:hAnsi="Tahoma" w:cs="Tahoma"/>
              </w:rPr>
              <w:t xml:space="preserve">September </w:t>
            </w:r>
            <w:r w:rsidR="001D2F07">
              <w:rPr>
                <w:rFonts w:ascii="Tahoma" w:eastAsia="Tahoma" w:hAnsi="Tahoma" w:cs="Tahoma"/>
              </w:rPr>
              <w:t>4</w:t>
            </w:r>
            <w:r w:rsidR="008560B8" w:rsidRPr="00A07226">
              <w:rPr>
                <w:rFonts w:ascii="Tahoma" w:eastAsia="Tahoma" w:hAnsi="Tahoma" w:cs="Tahoma"/>
              </w:rPr>
              <w:t>, 2026</w:t>
            </w:r>
          </w:p>
        </w:tc>
      </w:tr>
      <w:tr w:rsidR="00532064" w:rsidRPr="00EF1670" w14:paraId="11ADE122" w14:textId="77777777" w:rsidTr="00081485">
        <w:trPr>
          <w:cantSplit/>
          <w:trHeight w:val="360"/>
        </w:trPr>
        <w:tc>
          <w:tcPr>
            <w:tcW w:w="6030" w:type="dxa"/>
            <w:vAlign w:val="center"/>
          </w:tcPr>
          <w:p w14:paraId="58C55E77" w14:textId="77777777" w:rsidR="00532064" w:rsidRPr="00EF1670" w:rsidRDefault="00532064" w:rsidP="00081485">
            <w:pPr>
              <w:spacing w:after="0"/>
              <w:rPr>
                <w:rFonts w:ascii="Tahoma" w:eastAsia="Tahoma" w:hAnsi="Tahoma" w:cs="Tahoma"/>
              </w:rPr>
            </w:pPr>
            <w:r w:rsidRPr="00EF1670">
              <w:rPr>
                <w:rFonts w:ascii="Tahoma" w:eastAsia="Tahoma" w:hAnsi="Tahoma" w:cs="Tahoma"/>
              </w:rPr>
              <w:t>Pre-Application Workshop</w:t>
            </w:r>
          </w:p>
        </w:tc>
        <w:tc>
          <w:tcPr>
            <w:tcW w:w="3240" w:type="dxa"/>
            <w:vAlign w:val="center"/>
          </w:tcPr>
          <w:p w14:paraId="26C5E9FA" w14:textId="5C8B2159" w:rsidR="00532064" w:rsidRPr="00D82279" w:rsidRDefault="00F664EC" w:rsidP="00081485">
            <w:pPr>
              <w:spacing w:after="0" w:line="259" w:lineRule="auto"/>
              <w:rPr>
                <w:rFonts w:ascii="Tahoma" w:eastAsia="Tahoma" w:hAnsi="Tahoma" w:cs="Tahoma"/>
              </w:rPr>
            </w:pPr>
            <w:r w:rsidRPr="00D82279">
              <w:rPr>
                <w:rFonts w:ascii="Tahoma" w:eastAsia="Tahoma" w:hAnsi="Tahoma" w:cs="Tahoma"/>
              </w:rPr>
              <w:t>October</w:t>
            </w:r>
            <w:r w:rsidR="00D21537" w:rsidRPr="00D82279">
              <w:rPr>
                <w:rFonts w:ascii="Tahoma" w:eastAsia="Tahoma" w:hAnsi="Tahoma" w:cs="Tahoma"/>
              </w:rPr>
              <w:t xml:space="preserve"> 7</w:t>
            </w:r>
            <w:r w:rsidR="00EF20B0" w:rsidRPr="00D82279">
              <w:rPr>
                <w:rFonts w:ascii="Tahoma" w:eastAsia="Tahoma" w:hAnsi="Tahoma" w:cs="Tahoma"/>
              </w:rPr>
              <w:t>, 2026</w:t>
            </w:r>
          </w:p>
        </w:tc>
      </w:tr>
      <w:tr w:rsidR="00147A4A" w:rsidRPr="00EF1670" w14:paraId="24B5A0D0" w14:textId="77777777" w:rsidTr="00081485">
        <w:trPr>
          <w:cantSplit/>
          <w:trHeight w:val="360"/>
        </w:trPr>
        <w:tc>
          <w:tcPr>
            <w:tcW w:w="6030" w:type="dxa"/>
            <w:vAlign w:val="center"/>
          </w:tcPr>
          <w:p w14:paraId="7B6C1C34" w14:textId="42C6DB44" w:rsidR="00147A4A" w:rsidRPr="00EF1670" w:rsidRDefault="006F6549" w:rsidP="00081485">
            <w:pPr>
              <w:spacing w:after="0"/>
              <w:rPr>
                <w:rFonts w:ascii="Tahoma" w:eastAsia="Tahoma" w:hAnsi="Tahoma" w:cs="Tahoma"/>
              </w:rPr>
            </w:pPr>
            <w:r>
              <w:rPr>
                <w:rFonts w:ascii="Tahoma" w:eastAsia="Tahoma" w:hAnsi="Tahoma" w:cs="Tahoma"/>
              </w:rPr>
              <w:t xml:space="preserve">Application </w:t>
            </w:r>
            <w:r w:rsidR="009D6F67">
              <w:rPr>
                <w:rFonts w:ascii="Tahoma" w:eastAsia="Tahoma" w:hAnsi="Tahoma" w:cs="Tahoma"/>
              </w:rPr>
              <w:t>Support</w:t>
            </w:r>
            <w:r>
              <w:rPr>
                <w:rFonts w:ascii="Tahoma" w:eastAsia="Tahoma" w:hAnsi="Tahoma" w:cs="Tahoma"/>
              </w:rPr>
              <w:t xml:space="preserve"> Office Hours</w:t>
            </w:r>
          </w:p>
        </w:tc>
        <w:tc>
          <w:tcPr>
            <w:tcW w:w="3240" w:type="dxa"/>
            <w:vAlign w:val="center"/>
          </w:tcPr>
          <w:p w14:paraId="7D82F9C9" w14:textId="70AF296B" w:rsidR="00147A4A" w:rsidRPr="00D82279" w:rsidRDefault="009E3F18" w:rsidP="00081485">
            <w:pPr>
              <w:spacing w:after="0" w:line="259" w:lineRule="auto"/>
              <w:rPr>
                <w:rFonts w:ascii="Tahoma" w:eastAsia="Tahoma" w:hAnsi="Tahoma" w:cs="Tahoma"/>
              </w:rPr>
            </w:pPr>
            <w:r w:rsidRPr="00B54C50">
              <w:rPr>
                <w:rFonts w:ascii="Tahoma" w:eastAsia="Tahoma" w:hAnsi="Tahoma" w:cs="Tahoma"/>
              </w:rPr>
              <w:t>TBD</w:t>
            </w:r>
          </w:p>
        </w:tc>
      </w:tr>
      <w:tr w:rsidR="00532064" w:rsidRPr="00EF1670" w:rsidDel="00147A4A" w14:paraId="751C3857" w14:textId="184F2522" w:rsidTr="00081485">
        <w:trPr>
          <w:cantSplit/>
          <w:trHeight w:val="360"/>
        </w:trPr>
        <w:tc>
          <w:tcPr>
            <w:tcW w:w="6030" w:type="dxa"/>
            <w:vAlign w:val="center"/>
          </w:tcPr>
          <w:p w14:paraId="56A28980" w14:textId="0515AAEF" w:rsidR="00532064" w:rsidRPr="00EF1670" w:rsidDel="00147A4A" w:rsidRDefault="00532064" w:rsidP="00081485">
            <w:pPr>
              <w:spacing w:after="0"/>
              <w:rPr>
                <w:rFonts w:ascii="Tahoma" w:eastAsia="Tahoma" w:hAnsi="Tahoma" w:cs="Tahoma"/>
              </w:rPr>
            </w:pPr>
            <w:r w:rsidRPr="00EF1670" w:rsidDel="00147A4A">
              <w:rPr>
                <w:rFonts w:ascii="Tahoma" w:eastAsia="Tahoma" w:hAnsi="Tahoma" w:cs="Tahoma"/>
              </w:rPr>
              <w:t>Deadline for Written Questions</w:t>
            </w:r>
          </w:p>
        </w:tc>
        <w:tc>
          <w:tcPr>
            <w:tcW w:w="3240" w:type="dxa"/>
            <w:vAlign w:val="center"/>
          </w:tcPr>
          <w:p w14:paraId="3481DD86" w14:textId="126CC7D1" w:rsidR="00532064" w:rsidRPr="00D82279" w:rsidDel="00147A4A" w:rsidRDefault="00C12759" w:rsidP="00081485">
            <w:pPr>
              <w:spacing w:after="0" w:line="259" w:lineRule="auto"/>
              <w:rPr>
                <w:rFonts w:ascii="Tahoma" w:eastAsia="Tahoma" w:hAnsi="Tahoma" w:cs="Tahoma"/>
              </w:rPr>
            </w:pPr>
            <w:r w:rsidRPr="00D82279">
              <w:rPr>
                <w:rFonts w:ascii="Tahoma" w:eastAsia="Tahoma" w:hAnsi="Tahoma" w:cs="Tahoma"/>
              </w:rPr>
              <w:t>October</w:t>
            </w:r>
            <w:r w:rsidR="000B0D01" w:rsidRPr="00D82279">
              <w:rPr>
                <w:rFonts w:ascii="Tahoma" w:eastAsia="Tahoma" w:hAnsi="Tahoma" w:cs="Tahoma"/>
              </w:rPr>
              <w:t xml:space="preserve"> </w:t>
            </w:r>
            <w:r w:rsidR="00096CA0" w:rsidRPr="00D82279">
              <w:rPr>
                <w:rFonts w:ascii="Tahoma" w:eastAsia="Tahoma" w:hAnsi="Tahoma" w:cs="Tahoma"/>
              </w:rPr>
              <w:t>21</w:t>
            </w:r>
            <w:r w:rsidR="00C27037" w:rsidRPr="00D82279">
              <w:rPr>
                <w:rFonts w:ascii="Tahoma" w:eastAsia="Tahoma" w:hAnsi="Tahoma" w:cs="Tahoma"/>
              </w:rPr>
              <w:t>, 2026</w:t>
            </w:r>
          </w:p>
        </w:tc>
      </w:tr>
      <w:tr w:rsidR="00532064" w:rsidRPr="00EF1670" w:rsidDel="00147A4A" w14:paraId="4E038B4C" w14:textId="4B7F5120" w:rsidTr="00081485">
        <w:trPr>
          <w:cantSplit/>
          <w:trHeight w:val="360"/>
        </w:trPr>
        <w:tc>
          <w:tcPr>
            <w:tcW w:w="6030" w:type="dxa"/>
            <w:vAlign w:val="center"/>
          </w:tcPr>
          <w:p w14:paraId="56AA5991" w14:textId="331B06A0" w:rsidR="00532064" w:rsidRPr="00EF1670" w:rsidDel="00147A4A" w:rsidRDefault="00532064" w:rsidP="00081485">
            <w:pPr>
              <w:spacing w:after="0"/>
              <w:rPr>
                <w:rFonts w:ascii="Tahoma" w:eastAsia="Tahoma" w:hAnsi="Tahoma" w:cs="Tahoma"/>
              </w:rPr>
            </w:pPr>
            <w:r w:rsidRPr="00EF1670" w:rsidDel="00147A4A">
              <w:rPr>
                <w:rFonts w:ascii="Tahoma" w:eastAsia="Tahoma" w:hAnsi="Tahoma" w:cs="Tahoma"/>
              </w:rPr>
              <w:t>Anticipated Distribution of Questions/Answers</w:t>
            </w:r>
          </w:p>
        </w:tc>
        <w:tc>
          <w:tcPr>
            <w:tcW w:w="3240" w:type="dxa"/>
            <w:vAlign w:val="center"/>
          </w:tcPr>
          <w:p w14:paraId="603AE22C" w14:textId="2D096260" w:rsidR="00532064" w:rsidRPr="00D82279" w:rsidDel="00147A4A" w:rsidRDefault="007067A3" w:rsidP="00081485">
            <w:pPr>
              <w:spacing w:after="0" w:line="259" w:lineRule="auto"/>
              <w:rPr>
                <w:rFonts w:ascii="Tahoma" w:eastAsia="Tahoma" w:hAnsi="Tahoma" w:cs="Tahoma"/>
              </w:rPr>
            </w:pPr>
            <w:r w:rsidRPr="00D82279">
              <w:rPr>
                <w:rFonts w:ascii="Tahoma" w:eastAsia="Tahoma" w:hAnsi="Tahoma" w:cs="Tahoma"/>
              </w:rPr>
              <w:t>November 4</w:t>
            </w:r>
            <w:r w:rsidR="004C1AF9" w:rsidRPr="00D82279">
              <w:rPr>
                <w:rFonts w:ascii="Tahoma" w:eastAsia="Tahoma" w:hAnsi="Tahoma" w:cs="Tahoma"/>
              </w:rPr>
              <w:t>, 2026</w:t>
            </w:r>
          </w:p>
        </w:tc>
      </w:tr>
      <w:tr w:rsidR="00532064" w:rsidRPr="00EF1670" w14:paraId="2D4E9D74" w14:textId="77777777" w:rsidTr="00081485">
        <w:trPr>
          <w:cantSplit/>
          <w:trHeight w:val="360"/>
        </w:trPr>
        <w:tc>
          <w:tcPr>
            <w:tcW w:w="6030" w:type="dxa"/>
            <w:vAlign w:val="center"/>
          </w:tcPr>
          <w:p w14:paraId="7903D03A" w14:textId="63FD1034" w:rsidR="00532064" w:rsidRPr="00EF1670" w:rsidRDefault="00532064" w:rsidP="00081485">
            <w:pPr>
              <w:spacing w:after="0"/>
              <w:rPr>
                <w:rFonts w:ascii="Tahoma" w:eastAsia="Tahoma" w:hAnsi="Tahoma" w:cs="Tahoma"/>
                <w:b/>
              </w:rPr>
            </w:pPr>
            <w:r w:rsidRPr="00EF1670">
              <w:rPr>
                <w:rFonts w:ascii="Tahoma" w:eastAsia="Tahoma" w:hAnsi="Tahoma" w:cs="Tahoma"/>
                <w:b/>
              </w:rPr>
              <w:t>D</w:t>
            </w:r>
            <w:r w:rsidR="00B07D78">
              <w:rPr>
                <w:rFonts w:ascii="Tahoma" w:eastAsia="Tahoma" w:hAnsi="Tahoma" w:cs="Tahoma"/>
                <w:b/>
              </w:rPr>
              <w:t xml:space="preserve">ue </w:t>
            </w:r>
            <w:r w:rsidR="0079165B">
              <w:rPr>
                <w:rFonts w:ascii="Tahoma" w:eastAsia="Tahoma" w:hAnsi="Tahoma" w:cs="Tahoma"/>
                <w:b/>
              </w:rPr>
              <w:t>D</w:t>
            </w:r>
            <w:r w:rsidR="00B07D78">
              <w:rPr>
                <w:rFonts w:ascii="Tahoma" w:eastAsia="Tahoma" w:hAnsi="Tahoma" w:cs="Tahoma"/>
                <w:b/>
              </w:rPr>
              <w:t>ate</w:t>
            </w:r>
            <w:r w:rsidRPr="00EF1670">
              <w:rPr>
                <w:rFonts w:ascii="Tahoma" w:eastAsia="Tahoma" w:hAnsi="Tahoma" w:cs="Tahoma"/>
                <w:b/>
              </w:rPr>
              <w:t xml:space="preserve"> to Submit Applications by 11:59 p.m.</w:t>
            </w:r>
          </w:p>
        </w:tc>
        <w:tc>
          <w:tcPr>
            <w:tcW w:w="3240" w:type="dxa"/>
            <w:vAlign w:val="center"/>
          </w:tcPr>
          <w:p w14:paraId="2258374F" w14:textId="58074E87" w:rsidR="00532064" w:rsidRPr="00D82279" w:rsidRDefault="00D15073" w:rsidP="00081485">
            <w:pPr>
              <w:spacing w:after="0"/>
              <w:rPr>
                <w:rFonts w:ascii="Tahoma" w:eastAsia="Tahoma" w:hAnsi="Tahoma" w:cs="Tahoma"/>
                <w:b/>
              </w:rPr>
            </w:pPr>
            <w:r w:rsidRPr="00D82279">
              <w:rPr>
                <w:rFonts w:ascii="Tahoma" w:eastAsia="Tahoma" w:hAnsi="Tahoma" w:cs="Tahoma"/>
                <w:b/>
                <w:bCs/>
              </w:rPr>
              <w:t xml:space="preserve">February </w:t>
            </w:r>
            <w:r w:rsidR="008F7871">
              <w:rPr>
                <w:rFonts w:ascii="Tahoma" w:eastAsia="Tahoma" w:hAnsi="Tahoma" w:cs="Tahoma"/>
                <w:b/>
                <w:bCs/>
              </w:rPr>
              <w:t>19</w:t>
            </w:r>
            <w:r w:rsidR="008E5004" w:rsidRPr="00D82279">
              <w:rPr>
                <w:rFonts w:ascii="Tahoma" w:eastAsia="Tahoma" w:hAnsi="Tahoma" w:cs="Tahoma"/>
                <w:b/>
                <w:bCs/>
              </w:rPr>
              <w:t>, 202</w:t>
            </w:r>
            <w:r w:rsidRPr="00D82279">
              <w:rPr>
                <w:rFonts w:ascii="Tahoma" w:eastAsia="Tahoma" w:hAnsi="Tahoma" w:cs="Tahoma"/>
                <w:b/>
                <w:bCs/>
              </w:rPr>
              <w:t>7</w:t>
            </w:r>
          </w:p>
        </w:tc>
      </w:tr>
      <w:tr w:rsidR="00532064" w:rsidRPr="00EF1670" w14:paraId="1D6D7F2E" w14:textId="77777777" w:rsidTr="00081485">
        <w:trPr>
          <w:cantSplit/>
          <w:trHeight w:val="360"/>
        </w:trPr>
        <w:tc>
          <w:tcPr>
            <w:tcW w:w="6030" w:type="dxa"/>
            <w:vAlign w:val="center"/>
          </w:tcPr>
          <w:p w14:paraId="3BFB371E" w14:textId="79D6770A" w:rsidR="00532064" w:rsidRPr="00EF1670" w:rsidRDefault="00532064" w:rsidP="00081485">
            <w:pPr>
              <w:spacing w:after="0"/>
              <w:rPr>
                <w:rFonts w:ascii="Tahoma" w:eastAsia="Tahoma" w:hAnsi="Tahoma" w:cs="Tahoma"/>
              </w:rPr>
            </w:pPr>
            <w:r w:rsidRPr="00EF1670">
              <w:rPr>
                <w:rFonts w:ascii="Tahoma" w:eastAsia="Tahoma" w:hAnsi="Tahoma" w:cs="Tahoma"/>
              </w:rPr>
              <w:t xml:space="preserve">Anticipated </w:t>
            </w:r>
            <w:r w:rsidR="007242FB">
              <w:rPr>
                <w:rFonts w:ascii="Tahoma" w:eastAsia="Tahoma" w:hAnsi="Tahoma" w:cs="Tahoma"/>
              </w:rPr>
              <w:t xml:space="preserve">Final </w:t>
            </w:r>
            <w:r w:rsidRPr="00EF1670">
              <w:rPr>
                <w:rFonts w:ascii="Tahoma" w:eastAsia="Tahoma" w:hAnsi="Tahoma" w:cs="Tahoma"/>
              </w:rPr>
              <w:t>Notice of Proposed Award Posting Date</w:t>
            </w:r>
          </w:p>
        </w:tc>
        <w:tc>
          <w:tcPr>
            <w:tcW w:w="3240" w:type="dxa"/>
            <w:vAlign w:val="center"/>
          </w:tcPr>
          <w:p w14:paraId="2F7E5AC8" w14:textId="61F4454A" w:rsidR="00532064" w:rsidRPr="001C4293" w:rsidRDefault="00D15073" w:rsidP="00081485">
            <w:pPr>
              <w:spacing w:after="0"/>
              <w:rPr>
                <w:rFonts w:ascii="Tahoma" w:eastAsia="Tahoma" w:hAnsi="Tahoma" w:cs="Tahoma"/>
              </w:rPr>
            </w:pPr>
            <w:r>
              <w:rPr>
                <w:rFonts w:ascii="Tahoma" w:eastAsia="Tahoma" w:hAnsi="Tahoma" w:cs="Tahoma"/>
              </w:rPr>
              <w:t xml:space="preserve">March </w:t>
            </w:r>
            <w:r w:rsidR="00B02413">
              <w:rPr>
                <w:rFonts w:ascii="Tahoma" w:eastAsia="Tahoma" w:hAnsi="Tahoma" w:cs="Tahoma"/>
              </w:rPr>
              <w:t>3</w:t>
            </w:r>
            <w:r w:rsidR="007F39A3">
              <w:rPr>
                <w:rFonts w:ascii="Tahoma" w:eastAsia="Tahoma" w:hAnsi="Tahoma" w:cs="Tahoma"/>
              </w:rPr>
              <w:t>0</w:t>
            </w:r>
            <w:r w:rsidR="00B868F7" w:rsidRPr="001C4293">
              <w:rPr>
                <w:rFonts w:ascii="Tahoma" w:eastAsia="Tahoma" w:hAnsi="Tahoma" w:cs="Tahoma"/>
              </w:rPr>
              <w:t>, 202</w:t>
            </w:r>
            <w:r w:rsidR="002F388A">
              <w:rPr>
                <w:rFonts w:ascii="Tahoma" w:eastAsia="Tahoma" w:hAnsi="Tahoma" w:cs="Tahoma"/>
              </w:rPr>
              <w:t>7</w:t>
            </w:r>
          </w:p>
        </w:tc>
      </w:tr>
      <w:tr w:rsidR="00532064" w:rsidRPr="00EF1670" w14:paraId="3756CBAF" w14:textId="77777777" w:rsidTr="00081485">
        <w:trPr>
          <w:cantSplit/>
          <w:trHeight w:val="360"/>
        </w:trPr>
        <w:tc>
          <w:tcPr>
            <w:tcW w:w="6030" w:type="dxa"/>
            <w:vAlign w:val="center"/>
          </w:tcPr>
          <w:p w14:paraId="0CB4B6FF" w14:textId="77777777" w:rsidR="00532064" w:rsidRPr="00EF1670" w:rsidRDefault="00532064" w:rsidP="00081485">
            <w:pPr>
              <w:spacing w:after="0"/>
              <w:rPr>
                <w:rFonts w:ascii="Tahoma" w:eastAsia="Tahoma" w:hAnsi="Tahoma" w:cs="Tahoma"/>
              </w:rPr>
            </w:pPr>
            <w:r w:rsidRPr="00EF1670">
              <w:rPr>
                <w:rFonts w:ascii="Tahoma" w:eastAsia="Tahoma" w:hAnsi="Tahoma" w:cs="Tahoma"/>
              </w:rPr>
              <w:t>Anticipated CEC Business Meeting Date</w:t>
            </w:r>
          </w:p>
        </w:tc>
        <w:tc>
          <w:tcPr>
            <w:tcW w:w="3240" w:type="dxa"/>
            <w:vAlign w:val="center"/>
          </w:tcPr>
          <w:p w14:paraId="0BDCF95B" w14:textId="0E0A8754" w:rsidR="00532064" w:rsidRPr="001C4293" w:rsidRDefault="007572A6" w:rsidP="00081485">
            <w:pPr>
              <w:spacing w:after="0"/>
              <w:rPr>
                <w:rFonts w:ascii="Tahoma" w:eastAsia="Tahoma" w:hAnsi="Tahoma" w:cs="Tahoma"/>
              </w:rPr>
            </w:pPr>
            <w:r>
              <w:rPr>
                <w:rFonts w:ascii="Tahoma" w:eastAsia="Tahoma" w:hAnsi="Tahoma" w:cs="Tahoma"/>
              </w:rPr>
              <w:t>June</w:t>
            </w:r>
            <w:r w:rsidR="001324B9" w:rsidRPr="001C4293">
              <w:rPr>
                <w:rFonts w:ascii="Tahoma" w:eastAsia="Tahoma" w:hAnsi="Tahoma" w:cs="Tahoma"/>
              </w:rPr>
              <w:t xml:space="preserve"> 2027</w:t>
            </w:r>
          </w:p>
        </w:tc>
      </w:tr>
    </w:tbl>
    <w:p w14:paraId="653AF4BE" w14:textId="77777777" w:rsidR="007B1C73" w:rsidRDefault="007B1C73" w:rsidP="005834DB"/>
    <w:p w14:paraId="5A7593DC" w14:textId="6500ECD5" w:rsidR="00532064" w:rsidRPr="006E1ECC" w:rsidRDefault="007B1C73" w:rsidP="00BA619F">
      <w:pPr>
        <w:pStyle w:val="Heading3"/>
      </w:pPr>
      <w:bookmarkStart w:id="18" w:name="_Toc239338042"/>
      <w:r>
        <w:t>Availability of Funds</w:t>
      </w:r>
      <w:bookmarkEnd w:id="18"/>
    </w:p>
    <w:p w14:paraId="7DBF45EE" w14:textId="651D6E20" w:rsidR="00327B37" w:rsidRDefault="67E57B2D" w:rsidP="00327B37">
      <w:pPr>
        <w:rPr>
          <w:rFonts w:ascii="Tahoma" w:hAnsi="Tahoma" w:cs="Tahoma"/>
        </w:rPr>
      </w:pPr>
      <w:r w:rsidRPr="6496E4DE">
        <w:rPr>
          <w:rFonts w:ascii="Tahoma" w:hAnsi="Tahoma" w:cs="Tahoma"/>
        </w:rPr>
        <w:t>U</w:t>
      </w:r>
      <w:r w:rsidR="217DF2E8" w:rsidRPr="6496E4DE">
        <w:rPr>
          <w:rFonts w:ascii="Tahoma" w:hAnsi="Tahoma" w:cs="Tahoma"/>
        </w:rPr>
        <w:t>p to $</w:t>
      </w:r>
      <w:r w:rsidR="3620C851" w:rsidRPr="6496E4DE">
        <w:rPr>
          <w:rFonts w:ascii="Tahoma" w:hAnsi="Tahoma" w:cs="Tahoma"/>
        </w:rPr>
        <w:t>30,000,000</w:t>
      </w:r>
      <w:r w:rsidR="217DF2E8" w:rsidRPr="6496E4DE">
        <w:rPr>
          <w:rFonts w:ascii="Tahoma" w:hAnsi="Tahoma" w:cs="Tahoma"/>
        </w:rPr>
        <w:t xml:space="preserve"> </w:t>
      </w:r>
      <w:r w:rsidRPr="6496E4DE">
        <w:rPr>
          <w:rFonts w:ascii="Tahoma" w:hAnsi="Tahoma" w:cs="Tahoma"/>
        </w:rPr>
        <w:t xml:space="preserve">is </w:t>
      </w:r>
      <w:r w:rsidR="217DF2E8" w:rsidRPr="6496E4DE">
        <w:rPr>
          <w:rFonts w:ascii="Tahoma" w:hAnsi="Tahoma" w:cs="Tahoma"/>
        </w:rPr>
        <w:t>available und</w:t>
      </w:r>
      <w:r w:rsidRPr="6496E4DE">
        <w:rPr>
          <w:rFonts w:ascii="Tahoma" w:hAnsi="Tahoma" w:cs="Tahoma"/>
        </w:rPr>
        <w:t>er this solicitation.</w:t>
      </w:r>
      <w:r w:rsidR="00D857D2" w:rsidRPr="6496E4DE">
        <w:rPr>
          <w:rStyle w:val="FootnoteReference"/>
          <w:rFonts w:ascii="Tahoma" w:hAnsi="Tahoma" w:cs="Tahoma"/>
          <w:sz w:val="24"/>
          <w:szCs w:val="24"/>
          <w:vertAlign w:val="superscript"/>
        </w:rPr>
        <w:footnoteReference w:id="6"/>
      </w:r>
      <w:r w:rsidRPr="6496E4DE">
        <w:rPr>
          <w:rFonts w:ascii="Tahoma" w:hAnsi="Tahoma" w:cs="Tahoma"/>
        </w:rPr>
        <w:t xml:space="preserve"> </w:t>
      </w:r>
      <w:r w:rsidR="5003073E" w:rsidRPr="6496E4DE">
        <w:rPr>
          <w:rFonts w:ascii="Tahoma" w:hAnsi="Tahoma" w:cs="Tahoma"/>
        </w:rPr>
        <w:t>This includes grant awards to implementing tribes and funds allocated to nonimplementing tribes</w:t>
      </w:r>
      <w:r w:rsidR="28FE8414" w:rsidRPr="6496E4DE">
        <w:rPr>
          <w:rFonts w:ascii="Tahoma" w:hAnsi="Tahoma" w:cs="Tahoma"/>
        </w:rPr>
        <w:t>.</w:t>
      </w:r>
      <w:r w:rsidR="760916A5" w:rsidRPr="6496E4DE">
        <w:rPr>
          <w:rFonts w:ascii="Tahoma" w:hAnsi="Tahoma" w:cs="Tahoma"/>
        </w:rPr>
        <w:t xml:space="preserve"> </w:t>
      </w:r>
      <w:r w:rsidR="4A26C58E" w:rsidRPr="6496E4DE">
        <w:rPr>
          <w:rFonts w:ascii="Tahoma" w:hAnsi="Tahoma" w:cs="Tahoma"/>
        </w:rPr>
        <w:t>Non</w:t>
      </w:r>
      <w:r w:rsidR="247EB43D" w:rsidRPr="6496E4DE">
        <w:rPr>
          <w:rFonts w:ascii="Tahoma" w:hAnsi="Tahoma" w:cs="Tahoma"/>
        </w:rPr>
        <w:t>i</w:t>
      </w:r>
      <w:r w:rsidR="4A26C58E" w:rsidRPr="6496E4DE">
        <w:rPr>
          <w:rFonts w:ascii="Tahoma" w:hAnsi="Tahoma" w:cs="Tahoma"/>
        </w:rPr>
        <w:t xml:space="preserve">mplementing tribes will not receive grant awards; rather, funds allocated to </w:t>
      </w:r>
      <w:r w:rsidR="44BA621F" w:rsidRPr="6496E4DE">
        <w:rPr>
          <w:rFonts w:ascii="Tahoma" w:hAnsi="Tahoma" w:cs="Tahoma"/>
        </w:rPr>
        <w:t>nonimplementing</w:t>
      </w:r>
      <w:r w:rsidR="4A26C58E" w:rsidRPr="6496E4DE">
        <w:rPr>
          <w:rFonts w:ascii="Tahoma" w:hAnsi="Tahoma" w:cs="Tahoma"/>
        </w:rPr>
        <w:t xml:space="preserve"> tribes will be </w:t>
      </w:r>
      <w:r w:rsidR="2ED0E2B0" w:rsidRPr="6496E4DE">
        <w:rPr>
          <w:rFonts w:ascii="Tahoma" w:hAnsi="Tahoma" w:cs="Tahoma"/>
        </w:rPr>
        <w:t xml:space="preserve">granted to the program implementer, selected through a separate competitive solicitation, who will perform decarbonization retrofits and </w:t>
      </w:r>
      <w:r w:rsidR="17F08DB0" w:rsidRPr="6496E4DE">
        <w:rPr>
          <w:rFonts w:ascii="Tahoma" w:hAnsi="Tahoma" w:cs="Tahoma"/>
        </w:rPr>
        <w:t xml:space="preserve">provide </w:t>
      </w:r>
      <w:r w:rsidR="2ED0E2B0" w:rsidRPr="6496E4DE">
        <w:rPr>
          <w:rFonts w:ascii="Tahoma" w:hAnsi="Tahoma" w:cs="Tahoma"/>
        </w:rPr>
        <w:t>related services for non</w:t>
      </w:r>
      <w:r w:rsidR="44BA621F" w:rsidRPr="6496E4DE">
        <w:rPr>
          <w:rFonts w:ascii="Tahoma" w:hAnsi="Tahoma" w:cs="Tahoma"/>
        </w:rPr>
        <w:t>implementing tribes.</w:t>
      </w:r>
      <w:r w:rsidR="760916A5" w:rsidRPr="6496E4DE">
        <w:rPr>
          <w:rFonts w:ascii="Tahoma" w:hAnsi="Tahoma" w:cs="Tahoma"/>
        </w:rPr>
        <w:t xml:space="preserve"> </w:t>
      </w:r>
      <w:r w:rsidR="3C891469" w:rsidRPr="6496E4DE">
        <w:rPr>
          <w:rFonts w:ascii="Tahoma" w:hAnsi="Tahoma" w:cs="Tahoma"/>
        </w:rPr>
        <w:t>CEC expects to release a</w:t>
      </w:r>
      <w:r w:rsidR="030D3957" w:rsidRPr="6496E4DE">
        <w:rPr>
          <w:rFonts w:ascii="Tahoma" w:hAnsi="Tahoma" w:cs="Tahoma"/>
        </w:rPr>
        <w:t xml:space="preserve"> separate competitive solicitation </w:t>
      </w:r>
      <w:r w:rsidR="13F0EB81" w:rsidRPr="6496E4DE">
        <w:rPr>
          <w:rFonts w:ascii="Tahoma" w:hAnsi="Tahoma" w:cs="Tahoma"/>
        </w:rPr>
        <w:t>in</w:t>
      </w:r>
      <w:r w:rsidR="780ADA8C" w:rsidRPr="6496E4DE">
        <w:rPr>
          <w:rFonts w:ascii="Tahoma" w:hAnsi="Tahoma" w:cs="Tahoma"/>
        </w:rPr>
        <w:t xml:space="preserve"> 2026</w:t>
      </w:r>
      <w:r w:rsidR="2BABDAFD" w:rsidRPr="6496E4DE">
        <w:rPr>
          <w:rFonts w:ascii="Tahoma" w:hAnsi="Tahoma" w:cs="Tahoma"/>
        </w:rPr>
        <w:t xml:space="preserve"> for a program implementer which </w:t>
      </w:r>
      <w:r w:rsidR="780ADA8C" w:rsidRPr="6496E4DE">
        <w:rPr>
          <w:rFonts w:ascii="Tahoma" w:hAnsi="Tahoma" w:cs="Tahoma"/>
        </w:rPr>
        <w:t xml:space="preserve">will be funded with a portion of the program’s </w:t>
      </w:r>
      <w:r w:rsidR="1EAF26CF" w:rsidRPr="6496E4DE">
        <w:rPr>
          <w:rFonts w:ascii="Tahoma" w:hAnsi="Tahoma" w:cs="Tahoma"/>
        </w:rPr>
        <w:t>$</w:t>
      </w:r>
      <w:r w:rsidR="3620C851" w:rsidRPr="6496E4DE">
        <w:rPr>
          <w:rFonts w:ascii="Tahoma" w:hAnsi="Tahoma" w:cs="Tahoma"/>
        </w:rPr>
        <w:t>30,000,000</w:t>
      </w:r>
      <w:r w:rsidR="1EAF26CF" w:rsidRPr="6496E4DE">
        <w:rPr>
          <w:rFonts w:ascii="Tahoma" w:hAnsi="Tahoma" w:cs="Tahoma"/>
        </w:rPr>
        <w:t xml:space="preserve"> </w:t>
      </w:r>
      <w:r w:rsidR="780ADA8C" w:rsidRPr="6496E4DE">
        <w:rPr>
          <w:rFonts w:ascii="Tahoma" w:hAnsi="Tahoma" w:cs="Tahoma"/>
        </w:rPr>
        <w:t xml:space="preserve">allocation. </w:t>
      </w:r>
      <w:r w:rsidR="00705001">
        <w:rPr>
          <w:rFonts w:ascii="Tahoma" w:hAnsi="Tahoma" w:cs="Tahoma"/>
        </w:rPr>
        <w:t xml:space="preserve">The </w:t>
      </w:r>
      <w:r w:rsidR="0091468D">
        <w:rPr>
          <w:rFonts w:ascii="Tahoma" w:hAnsi="Tahoma" w:cs="Tahoma"/>
        </w:rPr>
        <w:t>funds a</w:t>
      </w:r>
      <w:r w:rsidR="00B973E7">
        <w:rPr>
          <w:rFonts w:ascii="Tahoma" w:hAnsi="Tahoma" w:cs="Tahoma"/>
        </w:rPr>
        <w:t>vailable</w:t>
      </w:r>
      <w:r w:rsidR="00705001">
        <w:rPr>
          <w:rFonts w:ascii="Tahoma" w:hAnsi="Tahoma" w:cs="Tahoma"/>
        </w:rPr>
        <w:t xml:space="preserve"> </w:t>
      </w:r>
      <w:r w:rsidR="00DA4A77">
        <w:rPr>
          <w:rFonts w:ascii="Tahoma" w:hAnsi="Tahoma" w:cs="Tahoma"/>
        </w:rPr>
        <w:t>in</w:t>
      </w:r>
      <w:r w:rsidR="00705001">
        <w:rPr>
          <w:rFonts w:ascii="Tahoma" w:hAnsi="Tahoma" w:cs="Tahoma"/>
        </w:rPr>
        <w:t xml:space="preserve"> the</w:t>
      </w:r>
      <w:r w:rsidR="00DA4A77">
        <w:rPr>
          <w:rFonts w:ascii="Tahoma" w:hAnsi="Tahoma" w:cs="Tahoma"/>
        </w:rPr>
        <w:t xml:space="preserve"> solicitation for the</w:t>
      </w:r>
      <w:r w:rsidR="00705001">
        <w:rPr>
          <w:rFonts w:ascii="Tahoma" w:hAnsi="Tahoma" w:cs="Tahoma"/>
        </w:rPr>
        <w:t xml:space="preserve"> program implementer will not include</w:t>
      </w:r>
      <w:r w:rsidR="00DA4A77">
        <w:rPr>
          <w:rFonts w:ascii="Tahoma" w:hAnsi="Tahoma" w:cs="Tahoma"/>
        </w:rPr>
        <w:t xml:space="preserve"> the</w:t>
      </w:r>
      <w:r w:rsidR="00705001">
        <w:rPr>
          <w:rFonts w:ascii="Tahoma" w:hAnsi="Tahoma" w:cs="Tahoma"/>
        </w:rPr>
        <w:t xml:space="preserve"> funds </w:t>
      </w:r>
      <w:r w:rsidR="0091468D">
        <w:rPr>
          <w:rFonts w:ascii="Tahoma" w:hAnsi="Tahoma" w:cs="Tahoma"/>
        </w:rPr>
        <w:t>awarded</w:t>
      </w:r>
      <w:r w:rsidR="00705001">
        <w:rPr>
          <w:rFonts w:ascii="Tahoma" w:hAnsi="Tahoma" w:cs="Tahoma"/>
        </w:rPr>
        <w:t xml:space="preserve"> </w:t>
      </w:r>
      <w:r w:rsidR="00DC7519">
        <w:rPr>
          <w:rFonts w:ascii="Tahoma" w:hAnsi="Tahoma" w:cs="Tahoma"/>
        </w:rPr>
        <w:t xml:space="preserve">to </w:t>
      </w:r>
      <w:r w:rsidR="0091468D">
        <w:rPr>
          <w:rFonts w:ascii="Tahoma" w:hAnsi="Tahoma" w:cs="Tahoma"/>
        </w:rPr>
        <w:t>implementing tribes</w:t>
      </w:r>
      <w:r w:rsidR="00DC7519">
        <w:rPr>
          <w:rFonts w:ascii="Tahoma" w:hAnsi="Tahoma" w:cs="Tahoma"/>
        </w:rPr>
        <w:t xml:space="preserve">. </w:t>
      </w:r>
      <w:r w:rsidR="15E15C21" w:rsidRPr="6496E4DE">
        <w:rPr>
          <w:rFonts w:ascii="Tahoma" w:hAnsi="Tahoma" w:cs="Tahoma"/>
        </w:rPr>
        <w:t>Fifteen</w:t>
      </w:r>
      <w:r w:rsidR="0E302763" w:rsidRPr="6496E4DE">
        <w:rPr>
          <w:rFonts w:ascii="Tahoma" w:hAnsi="Tahoma" w:cs="Tahoma"/>
        </w:rPr>
        <w:t xml:space="preserve"> percent of the</w:t>
      </w:r>
      <w:r w:rsidR="163E2EF2" w:rsidRPr="6496E4DE">
        <w:rPr>
          <w:rFonts w:ascii="Tahoma" w:hAnsi="Tahoma" w:cs="Tahoma"/>
        </w:rPr>
        <w:t xml:space="preserve"> total</w:t>
      </w:r>
      <w:r w:rsidR="0E302763" w:rsidRPr="6496E4DE">
        <w:rPr>
          <w:rFonts w:ascii="Tahoma" w:hAnsi="Tahoma" w:cs="Tahoma"/>
        </w:rPr>
        <w:t xml:space="preserve"> amount allocated to each </w:t>
      </w:r>
      <w:r w:rsidR="4D343753" w:rsidRPr="6496E4DE">
        <w:rPr>
          <w:rFonts w:ascii="Tahoma" w:hAnsi="Tahoma" w:cs="Tahoma"/>
        </w:rPr>
        <w:t xml:space="preserve">nonimplementing </w:t>
      </w:r>
      <w:r w:rsidR="0E302763" w:rsidRPr="6496E4DE">
        <w:rPr>
          <w:rFonts w:ascii="Tahoma" w:hAnsi="Tahoma" w:cs="Tahoma"/>
        </w:rPr>
        <w:t xml:space="preserve">tribe will be set aside for the third-party program implementer for the purpose of program administration. </w:t>
      </w:r>
      <w:r w:rsidR="52E9814A" w:rsidRPr="6496E4DE">
        <w:rPr>
          <w:rFonts w:ascii="Tahoma" w:hAnsi="Tahoma" w:cs="Tahoma"/>
        </w:rPr>
        <w:t>Total available funds are subject to change</w:t>
      </w:r>
      <w:r w:rsidR="5BC331AF" w:rsidRPr="6496E4DE">
        <w:rPr>
          <w:rFonts w:ascii="Tahoma" w:hAnsi="Tahoma" w:cs="Tahoma"/>
        </w:rPr>
        <w:t>.</w:t>
      </w:r>
    </w:p>
    <w:p w14:paraId="69C4AAC9" w14:textId="44A0D8FD" w:rsidR="00BA4DE4" w:rsidRDefault="7A29AEAD" w:rsidP="00327B37">
      <w:pPr>
        <w:rPr>
          <w:rFonts w:ascii="Tahoma" w:hAnsi="Tahoma" w:cs="Tahoma"/>
        </w:rPr>
      </w:pPr>
      <w:r w:rsidRPr="11D7B0DE">
        <w:rPr>
          <w:rFonts w:ascii="Tahoma" w:hAnsi="Tahoma" w:cs="Tahoma"/>
        </w:rPr>
        <w:t xml:space="preserve">All California Native American tribes which are on the contact list maintained by the </w:t>
      </w:r>
      <w:r w:rsidR="6398620F" w:rsidRPr="11D7B0DE">
        <w:rPr>
          <w:rFonts w:ascii="Tahoma" w:hAnsi="Tahoma" w:cs="Tahoma"/>
        </w:rPr>
        <w:t xml:space="preserve">California </w:t>
      </w:r>
      <w:r w:rsidRPr="11D7B0DE">
        <w:rPr>
          <w:rFonts w:ascii="Tahoma" w:hAnsi="Tahoma" w:cs="Tahoma"/>
        </w:rPr>
        <w:t xml:space="preserve">Native American Heritage Commission are eligible to participate in the program </w:t>
      </w:r>
      <w:r w:rsidR="6458E77E" w:rsidRPr="11D7B0DE">
        <w:rPr>
          <w:rFonts w:ascii="Tahoma" w:hAnsi="Tahoma" w:cs="Tahoma"/>
        </w:rPr>
        <w:t xml:space="preserve">with a </w:t>
      </w:r>
      <w:r w:rsidR="00470161" w:rsidRPr="457DA733">
        <w:rPr>
          <w:rFonts w:ascii="Tahoma" w:hAnsi="Tahoma" w:cs="Tahoma"/>
        </w:rPr>
        <w:t xml:space="preserve">minimum </w:t>
      </w:r>
      <w:r w:rsidR="00ED141E" w:rsidRPr="457DA733">
        <w:rPr>
          <w:rFonts w:ascii="Tahoma" w:hAnsi="Tahoma" w:cs="Tahoma"/>
        </w:rPr>
        <w:t>guar</w:t>
      </w:r>
      <w:r w:rsidR="00202A8A" w:rsidRPr="457DA733">
        <w:rPr>
          <w:rFonts w:ascii="Tahoma" w:hAnsi="Tahoma" w:cs="Tahoma"/>
        </w:rPr>
        <w:t xml:space="preserve">anteed </w:t>
      </w:r>
      <w:r w:rsidR="004C5250" w:rsidRPr="457DA733">
        <w:rPr>
          <w:rFonts w:ascii="Tahoma" w:hAnsi="Tahoma" w:cs="Tahoma"/>
        </w:rPr>
        <w:t xml:space="preserve">funding </w:t>
      </w:r>
      <w:r w:rsidR="004C5250" w:rsidRPr="11D7B0DE">
        <w:rPr>
          <w:rFonts w:ascii="Tahoma" w:hAnsi="Tahoma" w:cs="Tahoma"/>
        </w:rPr>
        <w:t>allocation</w:t>
      </w:r>
      <w:r w:rsidR="6458E77E" w:rsidRPr="11D7B0DE">
        <w:rPr>
          <w:rFonts w:ascii="Tahoma" w:hAnsi="Tahoma" w:cs="Tahoma"/>
        </w:rPr>
        <w:t xml:space="preserve"> of $75,000</w:t>
      </w:r>
      <w:r w:rsidR="00AA41CC">
        <w:rPr>
          <w:rFonts w:ascii="Tahoma" w:hAnsi="Tahoma" w:cs="Tahoma"/>
        </w:rPr>
        <w:t>.</w:t>
      </w:r>
      <w:r w:rsidR="6458E77E" w:rsidRPr="11D7B0DE">
        <w:rPr>
          <w:rFonts w:ascii="Tahoma" w:hAnsi="Tahoma" w:cs="Tahoma"/>
        </w:rPr>
        <w:t xml:space="preserve"> </w:t>
      </w:r>
      <w:r w:rsidR="0A14574D" w:rsidRPr="11D7B0DE">
        <w:rPr>
          <w:rFonts w:ascii="Tahoma" w:hAnsi="Tahoma" w:cs="Tahoma"/>
        </w:rPr>
        <w:t xml:space="preserve">All </w:t>
      </w:r>
      <w:r w:rsidR="41B94040" w:rsidRPr="11D7B0DE">
        <w:rPr>
          <w:rFonts w:ascii="Tahoma" w:hAnsi="Tahoma" w:cs="Tahoma"/>
        </w:rPr>
        <w:t xml:space="preserve">Applicants </w:t>
      </w:r>
      <w:r w:rsidR="00095856">
        <w:rPr>
          <w:rFonts w:ascii="Tahoma" w:hAnsi="Tahoma" w:cs="Tahoma"/>
        </w:rPr>
        <w:t>may</w:t>
      </w:r>
      <w:r w:rsidR="41B94040" w:rsidRPr="11D7B0DE">
        <w:rPr>
          <w:rFonts w:ascii="Tahoma" w:hAnsi="Tahoma" w:cs="Tahoma"/>
        </w:rPr>
        <w:t xml:space="preserve"> </w:t>
      </w:r>
      <w:r w:rsidR="58653D3C" w:rsidRPr="11D7B0DE">
        <w:rPr>
          <w:rFonts w:ascii="Tahoma" w:hAnsi="Tahoma" w:cs="Tahoma"/>
        </w:rPr>
        <w:t xml:space="preserve">request </w:t>
      </w:r>
      <w:r w:rsidR="00EE760F">
        <w:rPr>
          <w:rFonts w:ascii="Tahoma" w:hAnsi="Tahoma" w:cs="Tahoma"/>
        </w:rPr>
        <w:t xml:space="preserve">less than </w:t>
      </w:r>
      <w:r w:rsidR="00B46F0C">
        <w:rPr>
          <w:rFonts w:ascii="Tahoma" w:hAnsi="Tahoma" w:cs="Tahoma"/>
        </w:rPr>
        <w:t xml:space="preserve">the </w:t>
      </w:r>
      <w:r w:rsidR="00EE760F">
        <w:rPr>
          <w:rFonts w:ascii="Tahoma" w:hAnsi="Tahoma" w:cs="Tahoma"/>
        </w:rPr>
        <w:t xml:space="preserve">$75,000 </w:t>
      </w:r>
      <w:r w:rsidR="00B46F0C">
        <w:rPr>
          <w:rFonts w:ascii="Tahoma" w:hAnsi="Tahoma" w:cs="Tahoma"/>
        </w:rPr>
        <w:t xml:space="preserve">minimum </w:t>
      </w:r>
      <w:r w:rsidR="0004019B">
        <w:rPr>
          <w:rFonts w:ascii="Tahoma" w:hAnsi="Tahoma" w:cs="Tahoma"/>
        </w:rPr>
        <w:t>guaranteed allocation</w:t>
      </w:r>
      <w:r w:rsidR="00B46F0C">
        <w:rPr>
          <w:rFonts w:ascii="Tahoma" w:hAnsi="Tahoma" w:cs="Tahoma"/>
        </w:rPr>
        <w:t xml:space="preserve"> and/or</w:t>
      </w:r>
      <w:r w:rsidR="41B94040" w:rsidRPr="11D7B0DE">
        <w:rPr>
          <w:rFonts w:ascii="Tahoma" w:hAnsi="Tahoma" w:cs="Tahoma"/>
        </w:rPr>
        <w:t xml:space="preserve"> </w:t>
      </w:r>
      <w:r w:rsidR="58653D3C" w:rsidRPr="11D7B0DE">
        <w:rPr>
          <w:rFonts w:ascii="Tahoma" w:hAnsi="Tahoma" w:cs="Tahoma"/>
        </w:rPr>
        <w:t xml:space="preserve">request additional funds </w:t>
      </w:r>
      <w:r w:rsidR="1C42E8F1" w:rsidRPr="11D7B0DE">
        <w:rPr>
          <w:rFonts w:ascii="Tahoma" w:hAnsi="Tahoma" w:cs="Tahoma"/>
        </w:rPr>
        <w:t>using</w:t>
      </w:r>
      <w:r w:rsidR="13A015D6" w:rsidRPr="11D7B0DE">
        <w:rPr>
          <w:rFonts w:ascii="Tahoma" w:hAnsi="Tahoma" w:cs="Tahoma"/>
        </w:rPr>
        <w:t xml:space="preserve"> the Application Form (Attachment </w:t>
      </w:r>
      <w:r w:rsidR="55AE00F7" w:rsidRPr="11D7B0DE">
        <w:rPr>
          <w:rFonts w:ascii="Tahoma" w:hAnsi="Tahoma" w:cs="Tahoma"/>
        </w:rPr>
        <w:t>1</w:t>
      </w:r>
      <w:r w:rsidR="13A015D6" w:rsidRPr="11D7B0DE">
        <w:rPr>
          <w:rFonts w:ascii="Tahoma" w:hAnsi="Tahoma" w:cs="Tahoma"/>
        </w:rPr>
        <w:t xml:space="preserve">). </w:t>
      </w:r>
      <w:r w:rsidR="11C10C17" w:rsidRPr="11D7B0DE">
        <w:rPr>
          <w:rFonts w:ascii="Tahoma" w:hAnsi="Tahoma" w:cs="Tahoma"/>
        </w:rPr>
        <w:t>Additional funds</w:t>
      </w:r>
      <w:r w:rsidR="089E95D8" w:rsidRPr="11D7B0DE">
        <w:rPr>
          <w:rFonts w:ascii="Tahoma" w:hAnsi="Tahoma" w:cs="Tahoma"/>
        </w:rPr>
        <w:t xml:space="preserve"> will </w:t>
      </w:r>
      <w:r w:rsidR="11C10C17" w:rsidRPr="11D7B0DE">
        <w:rPr>
          <w:rFonts w:ascii="Tahoma" w:hAnsi="Tahoma" w:cs="Tahoma"/>
        </w:rPr>
        <w:t xml:space="preserve">be allocated </w:t>
      </w:r>
      <w:r w:rsidR="5599F5ED" w:rsidRPr="11D7B0DE">
        <w:rPr>
          <w:rFonts w:ascii="Tahoma" w:hAnsi="Tahoma" w:cs="Tahoma"/>
        </w:rPr>
        <w:t>using</w:t>
      </w:r>
      <w:r w:rsidR="2C3382D4" w:rsidRPr="11D7B0DE">
        <w:rPr>
          <w:rFonts w:ascii="Tahoma" w:hAnsi="Tahoma" w:cs="Tahoma"/>
        </w:rPr>
        <w:t xml:space="preserve"> a </w:t>
      </w:r>
      <w:r w:rsidR="58CBBFC5" w:rsidRPr="11D7B0DE">
        <w:rPr>
          <w:rFonts w:ascii="Tahoma" w:hAnsi="Tahoma" w:cs="Tahoma"/>
        </w:rPr>
        <w:t>tiered system</w:t>
      </w:r>
      <w:r w:rsidR="670E5BB4" w:rsidRPr="11D7B0DE">
        <w:rPr>
          <w:rFonts w:ascii="Tahoma" w:hAnsi="Tahoma" w:cs="Tahoma"/>
        </w:rPr>
        <w:t xml:space="preserve"> as </w:t>
      </w:r>
      <w:r w:rsidR="4B3D5556" w:rsidRPr="11D7B0DE">
        <w:rPr>
          <w:rFonts w:ascii="Tahoma" w:hAnsi="Tahoma" w:cs="Tahoma"/>
        </w:rPr>
        <w:t>shown</w:t>
      </w:r>
      <w:r w:rsidR="4D39291C" w:rsidRPr="11D7B0DE">
        <w:rPr>
          <w:rFonts w:ascii="Tahoma" w:hAnsi="Tahoma" w:cs="Tahoma"/>
        </w:rPr>
        <w:t xml:space="preserve"> in Table 3</w:t>
      </w:r>
      <w:r w:rsidR="2CD0BD0F" w:rsidRPr="11D7B0DE">
        <w:rPr>
          <w:rFonts w:ascii="Tahoma" w:hAnsi="Tahoma" w:cs="Tahoma"/>
        </w:rPr>
        <w:t xml:space="preserve"> below</w:t>
      </w:r>
      <w:r w:rsidR="4D39291C" w:rsidRPr="11D7B0DE">
        <w:rPr>
          <w:rFonts w:ascii="Tahoma" w:hAnsi="Tahoma" w:cs="Tahoma"/>
        </w:rPr>
        <w:t xml:space="preserve">. </w:t>
      </w:r>
      <w:r w:rsidR="2C3382D4" w:rsidRPr="00275E13">
        <w:rPr>
          <w:rFonts w:ascii="Tahoma" w:hAnsi="Tahoma" w:cs="Tahoma"/>
        </w:rPr>
        <w:t>Tiers represen</w:t>
      </w:r>
      <w:r w:rsidR="7DB5AF33" w:rsidRPr="00275E13">
        <w:rPr>
          <w:rFonts w:ascii="Tahoma" w:hAnsi="Tahoma" w:cs="Tahoma"/>
        </w:rPr>
        <w:t>t</w:t>
      </w:r>
      <w:r w:rsidR="2C3382D4" w:rsidRPr="00275E13">
        <w:rPr>
          <w:rFonts w:ascii="Tahoma" w:hAnsi="Tahoma" w:cs="Tahoma"/>
        </w:rPr>
        <w:t xml:space="preserve"> ho</w:t>
      </w:r>
      <w:r w:rsidR="6189454A" w:rsidRPr="00275E13">
        <w:rPr>
          <w:rFonts w:ascii="Tahoma" w:hAnsi="Tahoma" w:cs="Tahoma"/>
        </w:rPr>
        <w:t xml:space="preserve">w many </w:t>
      </w:r>
      <w:r w:rsidR="006E31DC" w:rsidRPr="00275E13">
        <w:rPr>
          <w:rFonts w:ascii="Tahoma" w:hAnsi="Tahoma" w:cs="Tahoma"/>
        </w:rPr>
        <w:t>housing units</w:t>
      </w:r>
      <w:r w:rsidR="00F654D9" w:rsidRPr="00275E13">
        <w:rPr>
          <w:rFonts w:ascii="Tahoma" w:hAnsi="Tahoma" w:cs="Tahoma"/>
        </w:rPr>
        <w:t xml:space="preserve"> </w:t>
      </w:r>
      <w:r w:rsidR="00A6018E" w:rsidRPr="00275E13">
        <w:rPr>
          <w:rFonts w:ascii="Tahoma" w:hAnsi="Tahoma" w:cs="Tahoma"/>
        </w:rPr>
        <w:t>(</w:t>
      </w:r>
      <w:r w:rsidR="6189454A" w:rsidRPr="00275E13" w:rsidDel="006E31DC">
        <w:rPr>
          <w:rFonts w:ascii="Tahoma" w:hAnsi="Tahoma" w:cs="Tahoma"/>
        </w:rPr>
        <w:t>homes</w:t>
      </w:r>
      <w:r w:rsidR="00A6018E" w:rsidRPr="00275E13">
        <w:rPr>
          <w:rFonts w:ascii="Tahoma" w:hAnsi="Tahoma" w:cs="Tahoma"/>
        </w:rPr>
        <w:t>)</w:t>
      </w:r>
      <w:r w:rsidR="6189454A" w:rsidRPr="00275E13">
        <w:rPr>
          <w:rFonts w:ascii="Tahoma" w:hAnsi="Tahoma" w:cs="Tahoma"/>
        </w:rPr>
        <w:t xml:space="preserve"> make up </w:t>
      </w:r>
      <w:r w:rsidR="1595D2F2" w:rsidRPr="00275E13">
        <w:rPr>
          <w:rFonts w:ascii="Tahoma" w:hAnsi="Tahoma" w:cs="Tahoma"/>
        </w:rPr>
        <w:t>a</w:t>
      </w:r>
      <w:r w:rsidR="6189454A" w:rsidRPr="00275E13">
        <w:rPr>
          <w:rFonts w:ascii="Tahoma" w:hAnsi="Tahoma" w:cs="Tahoma"/>
        </w:rPr>
        <w:t xml:space="preserve"> tribe’s </w:t>
      </w:r>
      <w:r w:rsidR="00532DD9">
        <w:rPr>
          <w:rFonts w:ascii="Tahoma" w:hAnsi="Tahoma" w:cs="Tahoma"/>
        </w:rPr>
        <w:t xml:space="preserve">existing </w:t>
      </w:r>
      <w:r w:rsidR="6189454A" w:rsidRPr="00275E13">
        <w:rPr>
          <w:rFonts w:ascii="Tahoma" w:hAnsi="Tahoma" w:cs="Tahoma"/>
        </w:rPr>
        <w:t xml:space="preserve">housing stock, </w:t>
      </w:r>
      <w:r w:rsidR="00955744">
        <w:rPr>
          <w:rFonts w:ascii="Tahoma" w:hAnsi="Tahoma" w:cs="Tahoma"/>
        </w:rPr>
        <w:t>defined as</w:t>
      </w:r>
      <w:r w:rsidR="6189454A" w:rsidRPr="00275E13">
        <w:rPr>
          <w:rFonts w:ascii="Tahoma" w:hAnsi="Tahoma" w:cs="Tahoma"/>
        </w:rPr>
        <w:t xml:space="preserve"> </w:t>
      </w:r>
      <w:r w:rsidR="6A47F7E1" w:rsidRPr="00275E13" w:rsidDel="00B52AAE">
        <w:rPr>
          <w:rFonts w:ascii="Tahoma" w:hAnsi="Tahoma" w:cs="Tahoma"/>
        </w:rPr>
        <w:t>homes</w:t>
      </w:r>
      <w:r w:rsidR="6189454A" w:rsidRPr="00275E13">
        <w:rPr>
          <w:rFonts w:ascii="Tahoma" w:hAnsi="Tahoma" w:cs="Tahoma"/>
        </w:rPr>
        <w:t xml:space="preserve"> </w:t>
      </w:r>
      <w:r w:rsidR="01AF4998" w:rsidRPr="00275E13">
        <w:rPr>
          <w:rFonts w:ascii="Tahoma" w:hAnsi="Tahoma" w:cs="Tahoma"/>
        </w:rPr>
        <w:t>in California</w:t>
      </w:r>
      <w:r w:rsidR="6189454A" w:rsidRPr="00275E13">
        <w:rPr>
          <w:rFonts w:ascii="Tahoma" w:hAnsi="Tahoma" w:cs="Tahoma"/>
        </w:rPr>
        <w:t xml:space="preserve"> owned </w:t>
      </w:r>
      <w:r w:rsidR="53C2ACC2" w:rsidRPr="00275E13">
        <w:rPr>
          <w:rFonts w:ascii="Tahoma" w:hAnsi="Tahoma" w:cs="Tahoma"/>
        </w:rPr>
        <w:t>or managed</w:t>
      </w:r>
      <w:r w:rsidR="6189454A" w:rsidRPr="00275E13">
        <w:rPr>
          <w:rFonts w:ascii="Tahoma" w:hAnsi="Tahoma" w:cs="Tahoma"/>
        </w:rPr>
        <w:t xml:space="preserve"> by the tribe, a tribal organization affiliated with the tribe, or </w:t>
      </w:r>
      <w:r w:rsidR="53C2ACC2" w:rsidRPr="00275E13">
        <w:rPr>
          <w:rFonts w:ascii="Tahoma" w:hAnsi="Tahoma" w:cs="Tahoma"/>
        </w:rPr>
        <w:t xml:space="preserve">owned by </w:t>
      </w:r>
      <w:r w:rsidR="6189454A" w:rsidRPr="00275E13">
        <w:rPr>
          <w:rFonts w:ascii="Tahoma" w:hAnsi="Tahoma" w:cs="Tahoma"/>
        </w:rPr>
        <w:t>an enrolled tribal member</w:t>
      </w:r>
      <w:r w:rsidR="00174A30">
        <w:rPr>
          <w:rFonts w:ascii="Tahoma" w:hAnsi="Tahoma" w:cs="Tahoma"/>
        </w:rPr>
        <w:t>.</w:t>
      </w:r>
      <w:r w:rsidR="004769D2" w:rsidRPr="000E579C">
        <w:rPr>
          <w:rStyle w:val="FootnoteReference"/>
          <w:rFonts w:ascii="Tahoma" w:hAnsi="Tahoma" w:cs="Tahoma"/>
          <w:sz w:val="24"/>
          <w:szCs w:val="24"/>
          <w:vertAlign w:val="superscript"/>
        </w:rPr>
        <w:footnoteReference w:id="7"/>
      </w:r>
      <w:r w:rsidR="00174A30">
        <w:rPr>
          <w:rFonts w:ascii="Tahoma" w:hAnsi="Tahoma" w:cs="Tahoma"/>
        </w:rPr>
        <w:t xml:space="preserve"> </w:t>
      </w:r>
      <w:r w:rsidR="00CA4A29">
        <w:rPr>
          <w:rFonts w:ascii="Tahoma" w:hAnsi="Tahoma" w:cs="Tahoma"/>
        </w:rPr>
        <w:t>Tribal housing stock</w:t>
      </w:r>
      <w:r w:rsidR="00752ACB">
        <w:rPr>
          <w:rFonts w:ascii="Tahoma" w:hAnsi="Tahoma" w:cs="Tahoma"/>
        </w:rPr>
        <w:t xml:space="preserve"> does not represent how many homes a tribe plans to retrofit.</w:t>
      </w:r>
      <w:r w:rsidR="6189454A" w:rsidRPr="11D7B0DE">
        <w:rPr>
          <w:rFonts w:ascii="Tahoma" w:hAnsi="Tahoma" w:cs="Tahoma"/>
        </w:rPr>
        <w:t xml:space="preserve"> </w:t>
      </w:r>
      <w:r w:rsidR="31AE2594" w:rsidRPr="11D7B0DE">
        <w:rPr>
          <w:rFonts w:ascii="Tahoma" w:hAnsi="Tahoma" w:cs="Tahoma"/>
        </w:rPr>
        <w:t>Applicants</w:t>
      </w:r>
      <w:r w:rsidR="002D07EA">
        <w:rPr>
          <w:rFonts w:ascii="Tahoma" w:hAnsi="Tahoma" w:cs="Tahoma"/>
        </w:rPr>
        <w:t xml:space="preserve"> requesting additional funds</w:t>
      </w:r>
      <w:r w:rsidR="31AE2594" w:rsidRPr="11D7B0DE">
        <w:rPr>
          <w:rFonts w:ascii="Tahoma" w:hAnsi="Tahoma" w:cs="Tahoma"/>
        </w:rPr>
        <w:t xml:space="preserve"> will select</w:t>
      </w:r>
      <w:r w:rsidR="7728DD15" w:rsidRPr="11D7B0DE">
        <w:rPr>
          <w:rFonts w:ascii="Tahoma" w:hAnsi="Tahoma" w:cs="Tahoma"/>
        </w:rPr>
        <w:t xml:space="preserve"> </w:t>
      </w:r>
      <w:r w:rsidR="771F85E6" w:rsidRPr="11D7B0DE">
        <w:rPr>
          <w:rFonts w:ascii="Tahoma" w:hAnsi="Tahoma" w:cs="Tahoma"/>
        </w:rPr>
        <w:t>the</w:t>
      </w:r>
      <w:r w:rsidR="7728DD15" w:rsidRPr="11D7B0DE">
        <w:rPr>
          <w:rFonts w:ascii="Tahoma" w:hAnsi="Tahoma" w:cs="Tahoma"/>
        </w:rPr>
        <w:t xml:space="preserve"> tier </w:t>
      </w:r>
      <w:r w:rsidR="6A97884A" w:rsidRPr="11D7B0DE">
        <w:rPr>
          <w:rFonts w:ascii="Tahoma" w:hAnsi="Tahoma" w:cs="Tahoma"/>
        </w:rPr>
        <w:t xml:space="preserve">that </w:t>
      </w:r>
      <w:r w:rsidR="24DCAF8C" w:rsidRPr="11D7B0DE">
        <w:rPr>
          <w:rFonts w:ascii="Tahoma" w:hAnsi="Tahoma" w:cs="Tahoma"/>
        </w:rPr>
        <w:t>r</w:t>
      </w:r>
      <w:r w:rsidR="7A7518DA" w:rsidRPr="11D7B0DE">
        <w:rPr>
          <w:rFonts w:ascii="Tahoma" w:hAnsi="Tahoma" w:cs="Tahoma"/>
        </w:rPr>
        <w:t xml:space="preserve">eflects </w:t>
      </w:r>
      <w:r w:rsidR="70C36562" w:rsidRPr="11D7B0DE">
        <w:rPr>
          <w:rFonts w:ascii="Tahoma" w:hAnsi="Tahoma" w:cs="Tahoma"/>
        </w:rPr>
        <w:t>the</w:t>
      </w:r>
      <w:r w:rsidR="7A7518DA" w:rsidRPr="11D7B0DE">
        <w:rPr>
          <w:rFonts w:ascii="Tahoma" w:hAnsi="Tahoma" w:cs="Tahoma"/>
        </w:rPr>
        <w:t xml:space="preserve"> tribe’s housing </w:t>
      </w:r>
      <w:r w:rsidR="00BE181C">
        <w:rPr>
          <w:rFonts w:ascii="Tahoma" w:hAnsi="Tahoma" w:cs="Tahoma"/>
        </w:rPr>
        <w:t>units</w:t>
      </w:r>
      <w:r w:rsidR="00BE181C" w:rsidRPr="11D7B0DE">
        <w:rPr>
          <w:rFonts w:ascii="Tahoma" w:hAnsi="Tahoma" w:cs="Tahoma"/>
        </w:rPr>
        <w:t xml:space="preserve"> </w:t>
      </w:r>
      <w:r w:rsidR="2B0F8C9B" w:rsidRPr="11D7B0DE">
        <w:rPr>
          <w:rFonts w:ascii="Tahoma" w:hAnsi="Tahoma" w:cs="Tahoma"/>
        </w:rPr>
        <w:t xml:space="preserve">and </w:t>
      </w:r>
      <w:r w:rsidR="00541E15">
        <w:rPr>
          <w:rFonts w:ascii="Tahoma" w:hAnsi="Tahoma" w:cs="Tahoma"/>
        </w:rPr>
        <w:t xml:space="preserve"> will</w:t>
      </w:r>
      <w:r w:rsidR="00693A51">
        <w:rPr>
          <w:rFonts w:ascii="Tahoma" w:hAnsi="Tahoma" w:cs="Tahoma"/>
        </w:rPr>
        <w:t xml:space="preserve"> </w:t>
      </w:r>
      <w:r w:rsidR="2B0F8C9B" w:rsidRPr="11D7B0DE">
        <w:rPr>
          <w:rFonts w:ascii="Tahoma" w:hAnsi="Tahoma" w:cs="Tahoma"/>
        </w:rPr>
        <w:t>select a value within the</w:t>
      </w:r>
      <w:r w:rsidR="24DCAF8C" w:rsidRPr="11D7B0DE">
        <w:rPr>
          <w:rFonts w:ascii="Tahoma" w:hAnsi="Tahoma" w:cs="Tahoma"/>
        </w:rPr>
        <w:t xml:space="preserve"> </w:t>
      </w:r>
      <w:r w:rsidR="00693A51">
        <w:rPr>
          <w:rFonts w:ascii="Tahoma" w:hAnsi="Tahoma" w:cs="Tahoma"/>
        </w:rPr>
        <w:t xml:space="preserve">corresponding </w:t>
      </w:r>
      <w:r w:rsidR="41465A12" w:rsidRPr="11D7B0DE">
        <w:rPr>
          <w:rFonts w:ascii="Tahoma" w:hAnsi="Tahoma" w:cs="Tahoma"/>
        </w:rPr>
        <w:t>Additional Funds Range</w:t>
      </w:r>
      <w:r w:rsidR="00695BE0">
        <w:rPr>
          <w:rFonts w:ascii="Tahoma" w:hAnsi="Tahoma" w:cs="Tahoma"/>
        </w:rPr>
        <w:t>, or less if desired</w:t>
      </w:r>
      <w:r w:rsidR="00693A51">
        <w:rPr>
          <w:rFonts w:ascii="Tahoma" w:hAnsi="Tahoma" w:cs="Tahoma"/>
        </w:rPr>
        <w:t xml:space="preserve">. The Additional Funds Range is a request </w:t>
      </w:r>
      <w:r w:rsidR="00EA33B3">
        <w:rPr>
          <w:rFonts w:ascii="Tahoma" w:hAnsi="Tahoma" w:cs="Tahoma"/>
        </w:rPr>
        <w:t>for</w:t>
      </w:r>
      <w:r w:rsidR="00693A51">
        <w:rPr>
          <w:rFonts w:ascii="Tahoma" w:hAnsi="Tahoma" w:cs="Tahoma"/>
        </w:rPr>
        <w:t xml:space="preserve"> add</w:t>
      </w:r>
      <w:r w:rsidR="004203EB">
        <w:rPr>
          <w:rFonts w:ascii="Tahoma" w:hAnsi="Tahoma" w:cs="Tahoma"/>
        </w:rPr>
        <w:t xml:space="preserve">itional grant funding, if available, </w:t>
      </w:r>
      <w:r w:rsidR="00C565DF">
        <w:rPr>
          <w:rFonts w:ascii="Tahoma" w:hAnsi="Tahoma" w:cs="Tahoma"/>
        </w:rPr>
        <w:t>which may</w:t>
      </w:r>
      <w:r w:rsidR="004203EB">
        <w:rPr>
          <w:rFonts w:ascii="Tahoma" w:hAnsi="Tahoma" w:cs="Tahoma"/>
        </w:rPr>
        <w:t xml:space="preserve"> be </w:t>
      </w:r>
      <w:r w:rsidR="40F6F6F6" w:rsidRPr="11D7B0DE">
        <w:rPr>
          <w:rFonts w:ascii="Tahoma" w:hAnsi="Tahoma" w:cs="Tahoma"/>
        </w:rPr>
        <w:t>added</w:t>
      </w:r>
      <w:r w:rsidR="4233C858" w:rsidRPr="11D7B0DE">
        <w:rPr>
          <w:rFonts w:ascii="Tahoma" w:hAnsi="Tahoma" w:cs="Tahoma"/>
        </w:rPr>
        <w:t xml:space="preserve"> to the </w:t>
      </w:r>
      <w:r w:rsidR="1E29DAD4" w:rsidRPr="11D7B0DE">
        <w:rPr>
          <w:rFonts w:ascii="Tahoma" w:hAnsi="Tahoma" w:cs="Tahoma"/>
        </w:rPr>
        <w:t xml:space="preserve">minimum guaranteed </w:t>
      </w:r>
      <w:r w:rsidR="4233C858" w:rsidRPr="11D7B0DE">
        <w:rPr>
          <w:rFonts w:ascii="Tahoma" w:hAnsi="Tahoma" w:cs="Tahoma"/>
        </w:rPr>
        <w:t>$75,000</w:t>
      </w:r>
      <w:r w:rsidR="40F6F6F6" w:rsidRPr="11D7B0DE">
        <w:rPr>
          <w:rFonts w:ascii="Tahoma" w:hAnsi="Tahoma" w:cs="Tahoma"/>
        </w:rPr>
        <w:t xml:space="preserve"> allocation. </w:t>
      </w:r>
      <w:r w:rsidR="0085197E">
        <w:rPr>
          <w:rFonts w:ascii="Tahoma" w:hAnsi="Tahoma" w:cs="Tahoma"/>
        </w:rPr>
        <w:t xml:space="preserve">CEC </w:t>
      </w:r>
      <w:r w:rsidR="00DA1076">
        <w:rPr>
          <w:rFonts w:ascii="Tahoma" w:hAnsi="Tahoma" w:cs="Tahoma"/>
        </w:rPr>
        <w:t xml:space="preserve">estimates the </w:t>
      </w:r>
      <w:r w:rsidR="004E476A">
        <w:rPr>
          <w:rFonts w:ascii="Tahoma" w:hAnsi="Tahoma" w:cs="Tahoma"/>
        </w:rPr>
        <w:t>base allocation of $75,000</w:t>
      </w:r>
      <w:r w:rsidR="00675CC2">
        <w:rPr>
          <w:rFonts w:ascii="Tahoma" w:hAnsi="Tahoma" w:cs="Tahoma"/>
        </w:rPr>
        <w:t xml:space="preserve"> </w:t>
      </w:r>
      <w:r w:rsidR="00134D6A">
        <w:rPr>
          <w:rFonts w:ascii="Tahoma" w:hAnsi="Tahoma" w:cs="Tahoma"/>
        </w:rPr>
        <w:t xml:space="preserve">could </w:t>
      </w:r>
      <w:r w:rsidR="00000A18">
        <w:rPr>
          <w:rFonts w:ascii="Tahoma" w:hAnsi="Tahoma" w:cs="Tahoma"/>
        </w:rPr>
        <w:t xml:space="preserve">retrofit </w:t>
      </w:r>
      <w:r w:rsidR="0067189D">
        <w:rPr>
          <w:rFonts w:ascii="Tahoma" w:hAnsi="Tahoma" w:cs="Tahoma"/>
        </w:rPr>
        <w:t xml:space="preserve">approximately </w:t>
      </w:r>
      <w:r w:rsidR="00B95525">
        <w:rPr>
          <w:rFonts w:ascii="Tahoma" w:hAnsi="Tahoma" w:cs="Tahoma"/>
        </w:rPr>
        <w:t>two</w:t>
      </w:r>
      <w:r w:rsidR="0045710A">
        <w:rPr>
          <w:rFonts w:ascii="Tahoma" w:hAnsi="Tahoma" w:cs="Tahoma"/>
        </w:rPr>
        <w:t xml:space="preserve"> to </w:t>
      </w:r>
      <w:r w:rsidR="008626CA">
        <w:rPr>
          <w:rFonts w:ascii="Tahoma" w:hAnsi="Tahoma" w:cs="Tahoma"/>
        </w:rPr>
        <w:t>four</w:t>
      </w:r>
      <w:r w:rsidR="00DD2A94">
        <w:rPr>
          <w:rFonts w:ascii="Tahoma" w:hAnsi="Tahoma" w:cs="Tahoma"/>
        </w:rPr>
        <w:t xml:space="preserve"> homes.</w:t>
      </w:r>
      <w:r w:rsidR="0085197E">
        <w:rPr>
          <w:rFonts w:ascii="Tahoma" w:hAnsi="Tahoma" w:cs="Tahoma"/>
        </w:rPr>
        <w:t xml:space="preserve"> </w:t>
      </w:r>
      <w:r w:rsidR="00374A47">
        <w:rPr>
          <w:rFonts w:ascii="Tahoma" w:hAnsi="Tahoma" w:cs="Tahoma"/>
        </w:rPr>
        <w:t xml:space="preserve">Applicants can also use Table 3 to estimate the number of </w:t>
      </w:r>
      <w:r w:rsidR="009B5B1B">
        <w:rPr>
          <w:rFonts w:ascii="Tahoma" w:hAnsi="Tahoma" w:cs="Tahoma"/>
        </w:rPr>
        <w:t>additional</w:t>
      </w:r>
      <w:r w:rsidR="00374A47">
        <w:rPr>
          <w:rFonts w:ascii="Tahoma" w:hAnsi="Tahoma" w:cs="Tahoma"/>
        </w:rPr>
        <w:t xml:space="preserve"> homes they can retrofit based on the </w:t>
      </w:r>
      <w:r w:rsidR="006152CE">
        <w:rPr>
          <w:rFonts w:ascii="Tahoma" w:hAnsi="Tahoma" w:cs="Tahoma"/>
        </w:rPr>
        <w:t xml:space="preserve">amount of </w:t>
      </w:r>
      <w:r w:rsidR="002949BA">
        <w:rPr>
          <w:rFonts w:ascii="Tahoma" w:hAnsi="Tahoma" w:cs="Tahoma"/>
        </w:rPr>
        <w:t xml:space="preserve">additional </w:t>
      </w:r>
      <w:r w:rsidR="006152CE">
        <w:rPr>
          <w:rFonts w:ascii="Tahoma" w:hAnsi="Tahoma" w:cs="Tahoma"/>
        </w:rPr>
        <w:t>funds they are requesting.</w:t>
      </w:r>
      <w:r w:rsidR="00BA4497">
        <w:rPr>
          <w:rFonts w:ascii="Tahoma" w:hAnsi="Tahoma" w:cs="Tahoma"/>
        </w:rPr>
        <w:t xml:space="preserve"> These numbers are presented as an estimate only. Applicants may </w:t>
      </w:r>
      <w:r w:rsidR="00672D84">
        <w:rPr>
          <w:rFonts w:ascii="Tahoma" w:hAnsi="Tahoma" w:cs="Tahoma"/>
        </w:rPr>
        <w:t xml:space="preserve">be able to </w:t>
      </w:r>
      <w:r w:rsidR="00BA4497">
        <w:rPr>
          <w:rFonts w:ascii="Tahoma" w:hAnsi="Tahoma" w:cs="Tahoma"/>
        </w:rPr>
        <w:t>retrofit more homes</w:t>
      </w:r>
      <w:r w:rsidR="00672D84">
        <w:rPr>
          <w:rFonts w:ascii="Tahoma" w:hAnsi="Tahoma" w:cs="Tahoma"/>
        </w:rPr>
        <w:t xml:space="preserve"> than the estimates shown below.</w:t>
      </w:r>
    </w:p>
    <w:p w14:paraId="7846D85A" w14:textId="03E26832" w:rsidR="00A82210" w:rsidRDefault="00A82210" w:rsidP="0C33D490">
      <w:pPr>
        <w:rPr>
          <w:rFonts w:ascii="Tahoma" w:hAnsi="Tahoma" w:cs="Tahoma"/>
          <w:b/>
          <w:bCs/>
        </w:rPr>
      </w:pPr>
      <w:r w:rsidRPr="0C33D490">
        <w:rPr>
          <w:rFonts w:ascii="Tahoma" w:hAnsi="Tahoma" w:cs="Tahoma"/>
          <w:b/>
          <w:bCs/>
        </w:rPr>
        <w:t>Table 3: Allocation of Additional Funds Tiers</w:t>
      </w:r>
    </w:p>
    <w:tbl>
      <w:tblPr>
        <w:tblStyle w:val="TableGrid"/>
        <w:tblW w:w="9535" w:type="dxa"/>
        <w:tblLook w:val="04A0" w:firstRow="1" w:lastRow="0" w:firstColumn="1" w:lastColumn="0" w:noHBand="0" w:noVBand="1"/>
      </w:tblPr>
      <w:tblGrid>
        <w:gridCol w:w="1165"/>
        <w:gridCol w:w="2790"/>
        <w:gridCol w:w="2340"/>
        <w:gridCol w:w="3240"/>
      </w:tblGrid>
      <w:tr w:rsidR="00A82210" w14:paraId="48C11A9E" w14:textId="77777777" w:rsidTr="30EFD05A">
        <w:tc>
          <w:tcPr>
            <w:tcW w:w="1165" w:type="dxa"/>
            <w:shd w:val="clear" w:color="auto" w:fill="D9D9D9" w:themeFill="background1" w:themeFillShade="D9"/>
          </w:tcPr>
          <w:p w14:paraId="50E6E0BE" w14:textId="77777777" w:rsidR="00A82210" w:rsidRPr="00FC2DF1" w:rsidRDefault="00A82210">
            <w:pPr>
              <w:jc w:val="center"/>
              <w:rPr>
                <w:rFonts w:ascii="Tahoma" w:hAnsi="Tahoma" w:cs="Tahoma"/>
                <w:b/>
              </w:rPr>
            </w:pPr>
            <w:r w:rsidRPr="00FC2DF1">
              <w:rPr>
                <w:rFonts w:ascii="Tahoma" w:hAnsi="Tahoma" w:cs="Tahoma"/>
                <w:b/>
              </w:rPr>
              <w:t>Tier</w:t>
            </w:r>
          </w:p>
        </w:tc>
        <w:tc>
          <w:tcPr>
            <w:tcW w:w="2790" w:type="dxa"/>
            <w:shd w:val="clear" w:color="auto" w:fill="D9D9D9" w:themeFill="background1" w:themeFillShade="D9"/>
          </w:tcPr>
          <w:p w14:paraId="4448B02A" w14:textId="77777777" w:rsidR="00A82210" w:rsidRPr="00FC2DF1" w:rsidRDefault="00A82210">
            <w:pPr>
              <w:jc w:val="center"/>
              <w:rPr>
                <w:rFonts w:ascii="Tahoma" w:hAnsi="Tahoma" w:cs="Tahoma"/>
                <w:b/>
              </w:rPr>
            </w:pPr>
            <w:r w:rsidRPr="00FC2DF1">
              <w:rPr>
                <w:rFonts w:ascii="Tahoma" w:hAnsi="Tahoma" w:cs="Tahoma"/>
                <w:b/>
              </w:rPr>
              <w:t>Tribal Housing Stock</w:t>
            </w:r>
          </w:p>
        </w:tc>
        <w:tc>
          <w:tcPr>
            <w:tcW w:w="2340" w:type="dxa"/>
            <w:shd w:val="clear" w:color="auto" w:fill="D9D9D9" w:themeFill="background1" w:themeFillShade="D9"/>
          </w:tcPr>
          <w:p w14:paraId="339B1E9D" w14:textId="77777777" w:rsidR="00A82210" w:rsidRPr="00FC2DF1" w:rsidRDefault="00A82210">
            <w:pPr>
              <w:jc w:val="center"/>
              <w:rPr>
                <w:rFonts w:ascii="Tahoma" w:hAnsi="Tahoma" w:cs="Tahoma"/>
                <w:b/>
              </w:rPr>
            </w:pPr>
            <w:r w:rsidRPr="00FC2DF1">
              <w:rPr>
                <w:rFonts w:ascii="Tahoma" w:hAnsi="Tahoma" w:cs="Tahoma"/>
                <w:b/>
              </w:rPr>
              <w:t>Additional Funds Range</w:t>
            </w:r>
          </w:p>
        </w:tc>
        <w:tc>
          <w:tcPr>
            <w:tcW w:w="3240" w:type="dxa"/>
            <w:shd w:val="clear" w:color="auto" w:fill="D9D9D9" w:themeFill="background1" w:themeFillShade="D9"/>
          </w:tcPr>
          <w:p w14:paraId="60F24154" w14:textId="5A110F98" w:rsidR="00A82210" w:rsidRPr="00FC2DF1" w:rsidRDefault="00A82210">
            <w:pPr>
              <w:jc w:val="center"/>
              <w:rPr>
                <w:rFonts w:ascii="Tahoma" w:hAnsi="Tahoma" w:cs="Tahoma"/>
                <w:b/>
              </w:rPr>
            </w:pPr>
            <w:r w:rsidRPr="00FC2DF1">
              <w:rPr>
                <w:rFonts w:ascii="Tahoma" w:hAnsi="Tahoma" w:cs="Tahoma"/>
                <w:b/>
              </w:rPr>
              <w:t>Estimated Additional Homes Retrofitted</w:t>
            </w:r>
          </w:p>
        </w:tc>
      </w:tr>
      <w:tr w:rsidR="00A82210" w14:paraId="3B754890" w14:textId="77777777" w:rsidTr="30EFD05A">
        <w:trPr>
          <w:trHeight w:val="161"/>
        </w:trPr>
        <w:tc>
          <w:tcPr>
            <w:tcW w:w="1165" w:type="dxa"/>
          </w:tcPr>
          <w:p w14:paraId="3326F6D7" w14:textId="77777777" w:rsidR="00A82210" w:rsidRPr="00FC2DF1" w:rsidRDefault="00A82210">
            <w:pPr>
              <w:jc w:val="center"/>
              <w:rPr>
                <w:rFonts w:ascii="Tahoma" w:hAnsi="Tahoma" w:cs="Tahoma"/>
                <w:bCs/>
              </w:rPr>
            </w:pPr>
            <w:r w:rsidRPr="00FC2DF1">
              <w:rPr>
                <w:rFonts w:ascii="Tahoma" w:hAnsi="Tahoma" w:cs="Tahoma"/>
                <w:bCs/>
              </w:rPr>
              <w:t>1</w:t>
            </w:r>
          </w:p>
        </w:tc>
        <w:tc>
          <w:tcPr>
            <w:tcW w:w="2790" w:type="dxa"/>
          </w:tcPr>
          <w:p w14:paraId="78D86EF8" w14:textId="3CD7E0E3" w:rsidR="00A82210" w:rsidRPr="00FC2DF1" w:rsidRDefault="00A82210">
            <w:pPr>
              <w:jc w:val="center"/>
              <w:rPr>
                <w:rFonts w:ascii="Tahoma" w:hAnsi="Tahoma" w:cs="Tahoma"/>
                <w:bCs/>
              </w:rPr>
            </w:pPr>
            <w:r w:rsidRPr="00FC2DF1">
              <w:rPr>
                <w:rFonts w:ascii="Tahoma" w:hAnsi="Tahoma" w:cs="Tahoma"/>
                <w:bCs/>
              </w:rPr>
              <w:t xml:space="preserve">10-49 </w:t>
            </w:r>
            <w:r w:rsidR="00E72128">
              <w:rPr>
                <w:rFonts w:ascii="Tahoma" w:hAnsi="Tahoma" w:cs="Tahoma"/>
                <w:bCs/>
              </w:rPr>
              <w:t>h</w:t>
            </w:r>
            <w:r w:rsidRPr="00FC2DF1">
              <w:rPr>
                <w:rFonts w:ascii="Tahoma" w:hAnsi="Tahoma" w:cs="Tahoma"/>
                <w:bCs/>
              </w:rPr>
              <w:t>o</w:t>
            </w:r>
            <w:r>
              <w:rPr>
                <w:rFonts w:ascii="Tahoma" w:hAnsi="Tahoma" w:cs="Tahoma"/>
                <w:bCs/>
              </w:rPr>
              <w:t>mes</w:t>
            </w:r>
          </w:p>
        </w:tc>
        <w:tc>
          <w:tcPr>
            <w:tcW w:w="2340" w:type="dxa"/>
          </w:tcPr>
          <w:p w14:paraId="22260A45" w14:textId="77777777" w:rsidR="00A82210" w:rsidRPr="00FC2DF1" w:rsidRDefault="00A82210">
            <w:pPr>
              <w:jc w:val="center"/>
              <w:rPr>
                <w:rFonts w:ascii="Tahoma" w:hAnsi="Tahoma" w:cs="Tahoma"/>
                <w:bCs/>
              </w:rPr>
            </w:pPr>
            <w:r w:rsidRPr="00FC2DF1">
              <w:rPr>
                <w:rFonts w:ascii="Tahoma" w:hAnsi="Tahoma" w:cs="Tahoma"/>
                <w:bCs/>
              </w:rPr>
              <w:t>Up to $25,000</w:t>
            </w:r>
          </w:p>
        </w:tc>
        <w:tc>
          <w:tcPr>
            <w:tcW w:w="3240" w:type="dxa"/>
          </w:tcPr>
          <w:p w14:paraId="2864BB61" w14:textId="3487D84E" w:rsidR="00A82210" w:rsidRPr="00FC2DF1" w:rsidRDefault="005239FA">
            <w:pPr>
              <w:jc w:val="center"/>
              <w:rPr>
                <w:rFonts w:ascii="Tahoma" w:hAnsi="Tahoma" w:cs="Tahoma"/>
                <w:bCs/>
              </w:rPr>
            </w:pPr>
            <w:r>
              <w:rPr>
                <w:rFonts w:ascii="Tahoma" w:hAnsi="Tahoma" w:cs="Tahoma"/>
                <w:bCs/>
              </w:rPr>
              <w:t xml:space="preserve">approximately </w:t>
            </w:r>
            <w:r w:rsidR="00A82210" w:rsidRPr="00FC2DF1">
              <w:rPr>
                <w:rFonts w:ascii="Tahoma" w:hAnsi="Tahoma" w:cs="Tahoma"/>
                <w:bCs/>
              </w:rPr>
              <w:t xml:space="preserve">1-2 </w:t>
            </w:r>
            <w:r w:rsidR="00F95991">
              <w:rPr>
                <w:rFonts w:ascii="Tahoma" w:hAnsi="Tahoma" w:cs="Tahoma"/>
                <w:bCs/>
              </w:rPr>
              <w:t>h</w:t>
            </w:r>
            <w:r w:rsidR="00A82210" w:rsidRPr="00FC2DF1">
              <w:rPr>
                <w:rFonts w:ascii="Tahoma" w:hAnsi="Tahoma" w:cs="Tahoma"/>
                <w:bCs/>
              </w:rPr>
              <w:t>omes</w:t>
            </w:r>
          </w:p>
        </w:tc>
      </w:tr>
      <w:tr w:rsidR="00A82210" w14:paraId="041C7068" w14:textId="77777777" w:rsidTr="30EFD05A">
        <w:trPr>
          <w:trHeight w:val="300"/>
        </w:trPr>
        <w:tc>
          <w:tcPr>
            <w:tcW w:w="1165" w:type="dxa"/>
          </w:tcPr>
          <w:p w14:paraId="1D6D8B5D" w14:textId="77777777" w:rsidR="00A82210" w:rsidRPr="00FC2DF1" w:rsidRDefault="00A82210">
            <w:pPr>
              <w:jc w:val="center"/>
              <w:rPr>
                <w:rFonts w:ascii="Tahoma" w:hAnsi="Tahoma" w:cs="Tahoma"/>
                <w:bCs/>
              </w:rPr>
            </w:pPr>
            <w:r w:rsidRPr="00FC2DF1">
              <w:rPr>
                <w:rFonts w:ascii="Tahoma" w:hAnsi="Tahoma" w:cs="Tahoma"/>
                <w:bCs/>
              </w:rPr>
              <w:t>2</w:t>
            </w:r>
          </w:p>
        </w:tc>
        <w:tc>
          <w:tcPr>
            <w:tcW w:w="2790" w:type="dxa"/>
          </w:tcPr>
          <w:p w14:paraId="0E883A77" w14:textId="5A81EFE4" w:rsidR="00A82210" w:rsidRPr="00FC2DF1" w:rsidRDefault="00A82210">
            <w:pPr>
              <w:jc w:val="center"/>
              <w:rPr>
                <w:rFonts w:ascii="Tahoma" w:hAnsi="Tahoma" w:cs="Tahoma"/>
                <w:bCs/>
              </w:rPr>
            </w:pPr>
            <w:r w:rsidRPr="00FC2DF1">
              <w:rPr>
                <w:rFonts w:ascii="Tahoma" w:hAnsi="Tahoma" w:cs="Tahoma"/>
                <w:bCs/>
              </w:rPr>
              <w:t xml:space="preserve">50-299 </w:t>
            </w:r>
            <w:r w:rsidR="00E72128">
              <w:rPr>
                <w:rFonts w:ascii="Tahoma" w:hAnsi="Tahoma" w:cs="Tahoma"/>
                <w:bCs/>
              </w:rPr>
              <w:t>h</w:t>
            </w:r>
            <w:r w:rsidRPr="00FC2DF1">
              <w:rPr>
                <w:rFonts w:ascii="Tahoma" w:hAnsi="Tahoma" w:cs="Tahoma"/>
                <w:bCs/>
              </w:rPr>
              <w:t>o</w:t>
            </w:r>
            <w:r>
              <w:rPr>
                <w:rFonts w:ascii="Tahoma" w:hAnsi="Tahoma" w:cs="Tahoma"/>
                <w:bCs/>
              </w:rPr>
              <w:t>mes</w:t>
            </w:r>
          </w:p>
        </w:tc>
        <w:tc>
          <w:tcPr>
            <w:tcW w:w="2340" w:type="dxa"/>
          </w:tcPr>
          <w:p w14:paraId="1B37AC3E" w14:textId="77777777" w:rsidR="00A82210" w:rsidRPr="00FC2DF1" w:rsidRDefault="00A82210">
            <w:pPr>
              <w:jc w:val="center"/>
              <w:rPr>
                <w:rFonts w:ascii="Tahoma" w:hAnsi="Tahoma" w:cs="Tahoma"/>
                <w:bCs/>
              </w:rPr>
            </w:pPr>
            <w:r w:rsidRPr="00FC2DF1">
              <w:rPr>
                <w:rFonts w:ascii="Tahoma" w:hAnsi="Tahoma" w:cs="Tahoma"/>
                <w:bCs/>
              </w:rPr>
              <w:t>Up to $100,000</w:t>
            </w:r>
          </w:p>
        </w:tc>
        <w:tc>
          <w:tcPr>
            <w:tcW w:w="3240" w:type="dxa"/>
          </w:tcPr>
          <w:p w14:paraId="41D7852A" w14:textId="48FCE93B" w:rsidR="00A82210" w:rsidRPr="00FC2DF1" w:rsidRDefault="54DDBBE6" w:rsidP="30EFD05A">
            <w:pPr>
              <w:jc w:val="center"/>
              <w:rPr>
                <w:rFonts w:ascii="Tahoma" w:hAnsi="Tahoma" w:cs="Tahoma"/>
              </w:rPr>
            </w:pPr>
            <w:r w:rsidRPr="30EFD05A">
              <w:rPr>
                <w:rFonts w:ascii="Tahoma" w:hAnsi="Tahoma" w:cs="Tahoma"/>
              </w:rPr>
              <w:t>approximately</w:t>
            </w:r>
            <w:r w:rsidR="00063E4B">
              <w:rPr>
                <w:rFonts w:ascii="Tahoma" w:hAnsi="Tahoma" w:cs="Tahoma"/>
              </w:rPr>
              <w:t xml:space="preserve"> 2-6</w:t>
            </w:r>
            <w:r w:rsidR="00A82210" w:rsidRPr="30EFD05A">
              <w:rPr>
                <w:rFonts w:ascii="Tahoma" w:hAnsi="Tahoma" w:cs="Tahoma"/>
              </w:rPr>
              <w:t xml:space="preserve"> </w:t>
            </w:r>
            <w:r w:rsidR="4BD1B1BD" w:rsidRPr="30EFD05A">
              <w:rPr>
                <w:rFonts w:ascii="Tahoma" w:hAnsi="Tahoma" w:cs="Tahoma"/>
              </w:rPr>
              <w:t>h</w:t>
            </w:r>
            <w:r w:rsidR="00A82210" w:rsidRPr="30EFD05A">
              <w:rPr>
                <w:rFonts w:ascii="Tahoma" w:hAnsi="Tahoma" w:cs="Tahoma"/>
              </w:rPr>
              <w:t>omes</w:t>
            </w:r>
          </w:p>
        </w:tc>
      </w:tr>
      <w:tr w:rsidR="00A82210" w14:paraId="3211C943" w14:textId="77777777" w:rsidTr="30EFD05A">
        <w:tc>
          <w:tcPr>
            <w:tcW w:w="1165" w:type="dxa"/>
          </w:tcPr>
          <w:p w14:paraId="5210F895" w14:textId="77777777" w:rsidR="00A82210" w:rsidRPr="00FC2DF1" w:rsidRDefault="00A82210">
            <w:pPr>
              <w:jc w:val="center"/>
              <w:rPr>
                <w:rFonts w:ascii="Tahoma" w:hAnsi="Tahoma" w:cs="Tahoma"/>
                <w:bCs/>
              </w:rPr>
            </w:pPr>
            <w:r w:rsidRPr="00FC2DF1">
              <w:rPr>
                <w:rFonts w:ascii="Tahoma" w:hAnsi="Tahoma" w:cs="Tahoma"/>
                <w:bCs/>
              </w:rPr>
              <w:t>3</w:t>
            </w:r>
          </w:p>
        </w:tc>
        <w:tc>
          <w:tcPr>
            <w:tcW w:w="2790" w:type="dxa"/>
          </w:tcPr>
          <w:p w14:paraId="701D4BCF" w14:textId="6EC4FD00" w:rsidR="00A82210" w:rsidRPr="00FC2DF1" w:rsidRDefault="00A82210">
            <w:pPr>
              <w:jc w:val="center"/>
              <w:rPr>
                <w:rFonts w:ascii="Tahoma" w:hAnsi="Tahoma" w:cs="Tahoma"/>
                <w:bCs/>
              </w:rPr>
            </w:pPr>
            <w:r w:rsidRPr="00FC2DF1">
              <w:rPr>
                <w:rFonts w:ascii="Tahoma" w:hAnsi="Tahoma" w:cs="Tahoma"/>
                <w:bCs/>
              </w:rPr>
              <w:t xml:space="preserve">300-649 </w:t>
            </w:r>
            <w:r w:rsidR="00E72128">
              <w:rPr>
                <w:rFonts w:ascii="Tahoma" w:hAnsi="Tahoma" w:cs="Tahoma"/>
                <w:bCs/>
              </w:rPr>
              <w:t>h</w:t>
            </w:r>
            <w:r w:rsidRPr="00FC2DF1">
              <w:rPr>
                <w:rFonts w:ascii="Tahoma" w:hAnsi="Tahoma" w:cs="Tahoma"/>
                <w:bCs/>
              </w:rPr>
              <w:t>o</w:t>
            </w:r>
            <w:r>
              <w:rPr>
                <w:rFonts w:ascii="Tahoma" w:hAnsi="Tahoma" w:cs="Tahoma"/>
                <w:bCs/>
              </w:rPr>
              <w:t>mes</w:t>
            </w:r>
          </w:p>
        </w:tc>
        <w:tc>
          <w:tcPr>
            <w:tcW w:w="2340" w:type="dxa"/>
          </w:tcPr>
          <w:p w14:paraId="2EF242AE" w14:textId="77777777" w:rsidR="00A82210" w:rsidRPr="00FC2DF1" w:rsidRDefault="00A82210">
            <w:pPr>
              <w:jc w:val="center"/>
              <w:rPr>
                <w:rFonts w:ascii="Tahoma" w:hAnsi="Tahoma" w:cs="Tahoma"/>
                <w:bCs/>
              </w:rPr>
            </w:pPr>
            <w:r w:rsidRPr="00FC2DF1">
              <w:rPr>
                <w:rFonts w:ascii="Tahoma" w:hAnsi="Tahoma" w:cs="Tahoma"/>
                <w:bCs/>
              </w:rPr>
              <w:t>Up to $250,000</w:t>
            </w:r>
          </w:p>
        </w:tc>
        <w:tc>
          <w:tcPr>
            <w:tcW w:w="3240" w:type="dxa"/>
          </w:tcPr>
          <w:p w14:paraId="1EF4D811" w14:textId="26F63ED0" w:rsidR="00A82210" w:rsidRPr="00FC2DF1" w:rsidRDefault="005239FA">
            <w:pPr>
              <w:jc w:val="center"/>
              <w:rPr>
                <w:rFonts w:ascii="Tahoma" w:hAnsi="Tahoma" w:cs="Tahoma"/>
                <w:bCs/>
              </w:rPr>
            </w:pPr>
            <w:r>
              <w:rPr>
                <w:rFonts w:ascii="Tahoma" w:hAnsi="Tahoma" w:cs="Tahoma"/>
                <w:bCs/>
              </w:rPr>
              <w:t>approximately</w:t>
            </w:r>
            <w:r w:rsidR="00063E4B">
              <w:rPr>
                <w:rFonts w:ascii="Tahoma" w:hAnsi="Tahoma" w:cs="Tahoma"/>
                <w:bCs/>
              </w:rPr>
              <w:t xml:space="preserve"> 3-15</w:t>
            </w:r>
            <w:r w:rsidR="00A82210" w:rsidRPr="00FC2DF1">
              <w:rPr>
                <w:rFonts w:ascii="Tahoma" w:hAnsi="Tahoma" w:cs="Tahoma"/>
                <w:bCs/>
              </w:rPr>
              <w:t xml:space="preserve"> </w:t>
            </w:r>
            <w:r w:rsidR="00F95991">
              <w:rPr>
                <w:rFonts w:ascii="Tahoma" w:hAnsi="Tahoma" w:cs="Tahoma"/>
                <w:bCs/>
              </w:rPr>
              <w:t>h</w:t>
            </w:r>
            <w:r w:rsidR="00A82210" w:rsidRPr="00FC2DF1">
              <w:rPr>
                <w:rFonts w:ascii="Tahoma" w:hAnsi="Tahoma" w:cs="Tahoma"/>
                <w:bCs/>
              </w:rPr>
              <w:t>omes</w:t>
            </w:r>
          </w:p>
        </w:tc>
      </w:tr>
      <w:tr w:rsidR="00A82210" w14:paraId="6B03099F" w14:textId="77777777" w:rsidTr="30EFD05A">
        <w:tc>
          <w:tcPr>
            <w:tcW w:w="1165" w:type="dxa"/>
            <w:vAlign w:val="center"/>
          </w:tcPr>
          <w:p w14:paraId="6F62D4F2" w14:textId="77777777" w:rsidR="00A82210" w:rsidRPr="00FC2DF1" w:rsidRDefault="00A82210">
            <w:pPr>
              <w:jc w:val="center"/>
              <w:rPr>
                <w:rFonts w:ascii="Tahoma" w:hAnsi="Tahoma" w:cs="Tahoma"/>
                <w:bCs/>
              </w:rPr>
            </w:pPr>
            <w:r w:rsidRPr="00FC2DF1">
              <w:rPr>
                <w:rFonts w:ascii="Tahoma" w:hAnsi="Tahoma" w:cs="Tahoma"/>
                <w:bCs/>
              </w:rPr>
              <w:t>4</w:t>
            </w:r>
          </w:p>
        </w:tc>
        <w:tc>
          <w:tcPr>
            <w:tcW w:w="2790" w:type="dxa"/>
            <w:vAlign w:val="center"/>
          </w:tcPr>
          <w:p w14:paraId="3D903E4D" w14:textId="51E688D3" w:rsidR="00A82210" w:rsidRPr="00FC2DF1" w:rsidRDefault="00A82210">
            <w:pPr>
              <w:jc w:val="center"/>
              <w:rPr>
                <w:rFonts w:ascii="Tahoma" w:hAnsi="Tahoma" w:cs="Tahoma"/>
                <w:bCs/>
              </w:rPr>
            </w:pPr>
            <w:r w:rsidRPr="00FC2DF1">
              <w:rPr>
                <w:rFonts w:ascii="Tahoma" w:hAnsi="Tahoma" w:cs="Tahoma"/>
                <w:bCs/>
              </w:rPr>
              <w:t xml:space="preserve">650+ </w:t>
            </w:r>
            <w:r w:rsidR="00E72128">
              <w:rPr>
                <w:rFonts w:ascii="Tahoma" w:hAnsi="Tahoma" w:cs="Tahoma"/>
                <w:bCs/>
              </w:rPr>
              <w:t>h</w:t>
            </w:r>
            <w:r>
              <w:rPr>
                <w:rFonts w:ascii="Tahoma" w:hAnsi="Tahoma" w:cs="Tahoma"/>
                <w:bCs/>
              </w:rPr>
              <w:t>omes</w:t>
            </w:r>
          </w:p>
        </w:tc>
        <w:tc>
          <w:tcPr>
            <w:tcW w:w="2340" w:type="dxa"/>
            <w:vAlign w:val="center"/>
          </w:tcPr>
          <w:p w14:paraId="61B2E983" w14:textId="77777777" w:rsidR="00A82210" w:rsidRPr="00FC2DF1" w:rsidRDefault="00A82210">
            <w:pPr>
              <w:jc w:val="center"/>
              <w:rPr>
                <w:rFonts w:ascii="Tahoma" w:hAnsi="Tahoma" w:cs="Tahoma"/>
                <w:bCs/>
              </w:rPr>
            </w:pPr>
            <w:r w:rsidRPr="00FC2DF1">
              <w:rPr>
                <w:rFonts w:ascii="Tahoma" w:hAnsi="Tahoma" w:cs="Tahoma"/>
                <w:bCs/>
              </w:rPr>
              <w:t>Up to $500,000</w:t>
            </w:r>
          </w:p>
        </w:tc>
        <w:tc>
          <w:tcPr>
            <w:tcW w:w="3240" w:type="dxa"/>
          </w:tcPr>
          <w:p w14:paraId="27B522C1" w14:textId="3C1DA46B" w:rsidR="00A82210" w:rsidRPr="00FC2DF1" w:rsidRDefault="005239FA">
            <w:pPr>
              <w:jc w:val="center"/>
              <w:rPr>
                <w:rFonts w:ascii="Tahoma" w:hAnsi="Tahoma" w:cs="Tahoma"/>
                <w:bCs/>
              </w:rPr>
            </w:pPr>
            <w:r>
              <w:rPr>
                <w:rFonts w:ascii="Tahoma" w:hAnsi="Tahoma" w:cs="Tahoma"/>
                <w:bCs/>
              </w:rPr>
              <w:t>approximately</w:t>
            </w:r>
            <w:r w:rsidR="001F44CC">
              <w:rPr>
                <w:rFonts w:ascii="Tahoma" w:hAnsi="Tahoma" w:cs="Tahoma"/>
                <w:bCs/>
              </w:rPr>
              <w:t xml:space="preserve"> </w:t>
            </w:r>
            <w:r w:rsidR="00A75350">
              <w:rPr>
                <w:rFonts w:ascii="Tahoma" w:hAnsi="Tahoma" w:cs="Tahoma"/>
                <w:bCs/>
              </w:rPr>
              <w:t>5-25</w:t>
            </w:r>
            <w:r w:rsidR="00A82210" w:rsidRPr="00FC2DF1">
              <w:rPr>
                <w:rFonts w:ascii="Tahoma" w:hAnsi="Tahoma" w:cs="Tahoma"/>
                <w:bCs/>
              </w:rPr>
              <w:t xml:space="preserve"> </w:t>
            </w:r>
            <w:r w:rsidR="00F95991">
              <w:rPr>
                <w:rFonts w:ascii="Tahoma" w:hAnsi="Tahoma" w:cs="Tahoma"/>
                <w:bCs/>
              </w:rPr>
              <w:t>h</w:t>
            </w:r>
            <w:r w:rsidR="00A82210" w:rsidRPr="00FC2DF1">
              <w:rPr>
                <w:rFonts w:ascii="Tahoma" w:hAnsi="Tahoma" w:cs="Tahoma"/>
                <w:bCs/>
              </w:rPr>
              <w:t>omes</w:t>
            </w:r>
          </w:p>
        </w:tc>
      </w:tr>
    </w:tbl>
    <w:p w14:paraId="56AF0EF3" w14:textId="77777777" w:rsidR="00BC7AF0" w:rsidRDefault="00BC7AF0" w:rsidP="00327B37">
      <w:pPr>
        <w:rPr>
          <w:rFonts w:ascii="Tahoma" w:hAnsi="Tahoma" w:cs="Tahoma"/>
        </w:rPr>
      </w:pPr>
    </w:p>
    <w:p w14:paraId="6CC49344" w14:textId="699EA18D" w:rsidR="00822341" w:rsidRPr="00822341" w:rsidRDefault="00822341" w:rsidP="00822341">
      <w:pPr>
        <w:rPr>
          <w:rFonts w:ascii="Tahoma" w:hAnsi="Tahoma" w:cs="Tahoma"/>
        </w:rPr>
      </w:pPr>
      <w:r w:rsidRPr="00822341">
        <w:rPr>
          <w:rFonts w:ascii="Tahoma" w:hAnsi="Tahoma" w:cs="Tahoma"/>
        </w:rPr>
        <w:t>A maximum of 15</w:t>
      </w:r>
      <w:r w:rsidR="00432C2A">
        <w:rPr>
          <w:rFonts w:ascii="Tahoma" w:hAnsi="Tahoma" w:cs="Tahoma"/>
        </w:rPr>
        <w:t xml:space="preserve"> percent </w:t>
      </w:r>
      <w:r w:rsidRPr="00822341">
        <w:rPr>
          <w:rFonts w:ascii="Tahoma" w:hAnsi="Tahoma" w:cs="Tahoma"/>
        </w:rPr>
        <w:t xml:space="preserve">of funds allocated to each implementing tribe may be used for administrative costs as described in Section II, C. Eligible Program Costs. </w:t>
      </w:r>
      <w:r w:rsidR="006325EC">
        <w:rPr>
          <w:rFonts w:ascii="Tahoma" w:hAnsi="Tahoma" w:cs="Tahoma"/>
        </w:rPr>
        <w:t xml:space="preserve">For nonimplementing tribes, </w:t>
      </w:r>
      <w:r w:rsidR="00AA367A">
        <w:rPr>
          <w:rFonts w:ascii="Tahoma" w:hAnsi="Tahoma" w:cs="Tahoma"/>
        </w:rPr>
        <w:t>15</w:t>
      </w:r>
      <w:r w:rsidRPr="00822341">
        <w:rPr>
          <w:rFonts w:ascii="Tahoma" w:hAnsi="Tahoma" w:cs="Tahoma"/>
        </w:rPr>
        <w:t xml:space="preserve"> percent of the amount allocated to each tribe will be set aside for the third-party program implementer for the purpose of program administration</w:t>
      </w:r>
      <w:r w:rsidR="000F6E2E">
        <w:rPr>
          <w:rFonts w:ascii="Tahoma" w:hAnsi="Tahoma" w:cs="Tahoma"/>
        </w:rPr>
        <w:t xml:space="preserve">. The program implementer may also have indirect costs </w:t>
      </w:r>
      <w:r w:rsidR="008913F8">
        <w:rPr>
          <w:rFonts w:ascii="Tahoma" w:hAnsi="Tahoma" w:cs="Tahoma"/>
        </w:rPr>
        <w:t>that will be in addition to</w:t>
      </w:r>
      <w:r w:rsidR="00A17168">
        <w:rPr>
          <w:rFonts w:ascii="Tahoma" w:hAnsi="Tahoma" w:cs="Tahoma"/>
        </w:rPr>
        <w:t xml:space="preserve"> administrative costs</w:t>
      </w:r>
      <w:r w:rsidRPr="00822341" w:rsidDel="006F1A3B">
        <w:rPr>
          <w:rFonts w:ascii="Tahoma" w:hAnsi="Tahoma" w:cs="Tahoma"/>
        </w:rPr>
        <w:t>.</w:t>
      </w:r>
    </w:p>
    <w:p w14:paraId="161C224E" w14:textId="14A25AA6" w:rsidR="00822341" w:rsidRDefault="00822341" w:rsidP="00822341">
      <w:pPr>
        <w:rPr>
          <w:rFonts w:ascii="Tahoma" w:hAnsi="Tahoma" w:cs="Tahoma"/>
        </w:rPr>
      </w:pPr>
      <w:r w:rsidRPr="778BB301">
        <w:rPr>
          <w:rFonts w:ascii="Tahoma" w:hAnsi="Tahoma" w:cs="Tahoma"/>
        </w:rPr>
        <w:t xml:space="preserve">There is no guarantee that requested funds will be available. If the total amount of requested funds exceeds what is available under this solicitation, all </w:t>
      </w:r>
      <w:r w:rsidR="008359D0">
        <w:rPr>
          <w:rFonts w:ascii="Tahoma" w:hAnsi="Tahoma" w:cs="Tahoma"/>
        </w:rPr>
        <w:t xml:space="preserve">additional funds </w:t>
      </w:r>
      <w:r w:rsidRPr="778BB301">
        <w:rPr>
          <w:rFonts w:ascii="Tahoma" w:hAnsi="Tahoma" w:cs="Tahoma"/>
        </w:rPr>
        <w:t xml:space="preserve">awarded will be proportionally adjusted in order to accommodate each request. </w:t>
      </w:r>
    </w:p>
    <w:p w14:paraId="7CAD1BB6" w14:textId="5044146D" w:rsidR="00464ED0" w:rsidRPr="00396502" w:rsidRDefault="00464ED0" w:rsidP="00464ED0">
      <w:pPr>
        <w:rPr>
          <w:rFonts w:ascii="Tahoma" w:hAnsi="Tahoma" w:cs="Tahoma"/>
        </w:rPr>
      </w:pPr>
      <w:r w:rsidRPr="13368192">
        <w:rPr>
          <w:rFonts w:ascii="Tahoma" w:hAnsi="Tahoma" w:cs="Tahoma"/>
        </w:rPr>
        <w:t xml:space="preserve">For example, if the total funds requested by all applicants amounts to $33 million, but $30 million is available for the program, the total will need to be reduced by $3 million. In this case, the total </w:t>
      </w:r>
      <w:r w:rsidR="00081FD5">
        <w:rPr>
          <w:rFonts w:ascii="Tahoma" w:hAnsi="Tahoma" w:cs="Tahoma"/>
        </w:rPr>
        <w:t>amount</w:t>
      </w:r>
      <w:r w:rsidR="0092434C">
        <w:rPr>
          <w:rFonts w:ascii="Tahoma" w:hAnsi="Tahoma" w:cs="Tahoma"/>
        </w:rPr>
        <w:t xml:space="preserve"> of additional funds requested by </w:t>
      </w:r>
      <w:r w:rsidR="00081FD5">
        <w:rPr>
          <w:rFonts w:ascii="Tahoma" w:hAnsi="Tahoma" w:cs="Tahoma"/>
        </w:rPr>
        <w:t>each tribe would be reduced by a fixed percentage in order to bring the total allocated funds to $30 million.</w:t>
      </w:r>
      <w:r w:rsidRPr="13368192">
        <w:rPr>
          <w:rFonts w:ascii="Tahoma" w:hAnsi="Tahoma" w:cs="Tahoma"/>
        </w:rPr>
        <w:t xml:space="preserve"> </w:t>
      </w:r>
      <w:r w:rsidR="009F6CE5">
        <w:rPr>
          <w:rFonts w:ascii="Tahoma" w:hAnsi="Tahoma" w:cs="Tahoma"/>
        </w:rPr>
        <w:t>The fixed percentage would be calculated based on the number of tribes requesting funds and the total additional funds requested by all tribes</w:t>
      </w:r>
      <w:r w:rsidRPr="13368192">
        <w:rPr>
          <w:rFonts w:ascii="Tahoma" w:hAnsi="Tahoma" w:cs="Tahoma"/>
        </w:rPr>
        <w:t xml:space="preserve">. </w:t>
      </w:r>
      <w:r w:rsidR="00EF549C">
        <w:rPr>
          <w:rFonts w:ascii="Tahoma" w:hAnsi="Tahoma" w:cs="Tahoma"/>
        </w:rPr>
        <w:t xml:space="preserve">The $75,000 base allocation would not be reduced for any tribe. </w:t>
      </w:r>
      <w:r w:rsidR="00881558">
        <w:rPr>
          <w:rFonts w:ascii="Tahoma" w:hAnsi="Tahoma" w:cs="Tahoma"/>
        </w:rPr>
        <w:t>Any tribe requesting $75,000 or</w:t>
      </w:r>
      <w:r w:rsidRPr="13368192">
        <w:rPr>
          <w:rFonts w:ascii="Tahoma" w:hAnsi="Tahoma" w:cs="Tahoma"/>
        </w:rPr>
        <w:t xml:space="preserve"> less than </w:t>
      </w:r>
      <w:r w:rsidR="00323D54" w:rsidRPr="13368192">
        <w:rPr>
          <w:rFonts w:ascii="Tahoma" w:hAnsi="Tahoma" w:cs="Tahoma"/>
        </w:rPr>
        <w:t>$75,000</w:t>
      </w:r>
      <w:r w:rsidRPr="13368192">
        <w:rPr>
          <w:rFonts w:ascii="Tahoma" w:hAnsi="Tahoma" w:cs="Tahoma"/>
        </w:rPr>
        <w:t xml:space="preserve"> would receive the full amount requested. </w:t>
      </w:r>
    </w:p>
    <w:p w14:paraId="53B239C8" w14:textId="7A0866E0" w:rsidR="00464ED0" w:rsidRPr="00396502" w:rsidRDefault="00464ED0" w:rsidP="00822341">
      <w:pPr>
        <w:rPr>
          <w:rFonts w:ascii="Tahoma" w:hAnsi="Tahoma" w:cs="Tahoma"/>
        </w:rPr>
      </w:pPr>
      <w:r w:rsidRPr="00396502">
        <w:rPr>
          <w:rFonts w:ascii="Tahoma" w:hAnsi="Tahoma" w:cs="Tahoma"/>
        </w:rPr>
        <w:t>In this example, if a tribe in tier 2 requested $175,000 (base allocation of $75,000 plus $100,000 additional funds)</w:t>
      </w:r>
      <w:r w:rsidR="003E368A">
        <w:rPr>
          <w:rFonts w:ascii="Tahoma" w:hAnsi="Tahoma" w:cs="Tahoma"/>
        </w:rPr>
        <w:t>, and the fixed percentage reduction was 10%, the additional funding request of $100,000 would be reduced by 10% to $90,000, and the tribe’s total allocation would be $90,000 + $75,000 = $165,000</w:t>
      </w:r>
      <w:r w:rsidR="00F871BD">
        <w:rPr>
          <w:rFonts w:ascii="Tahoma" w:hAnsi="Tahoma" w:cs="Tahoma"/>
        </w:rPr>
        <w:t>.</w:t>
      </w:r>
      <w:r w:rsidR="00C3315F">
        <w:rPr>
          <w:rFonts w:ascii="Tahoma" w:hAnsi="Tahoma" w:cs="Tahoma"/>
        </w:rPr>
        <w:t xml:space="preserve"> </w:t>
      </w:r>
    </w:p>
    <w:p w14:paraId="7C11D876" w14:textId="2051CABF" w:rsidR="00822341" w:rsidRDefault="00822341" w:rsidP="00327B37">
      <w:pPr>
        <w:rPr>
          <w:rFonts w:ascii="Tahoma" w:hAnsi="Tahoma" w:cs="Tahoma"/>
        </w:rPr>
      </w:pPr>
      <w:r w:rsidRPr="00822341">
        <w:rPr>
          <w:rFonts w:ascii="Tahoma" w:hAnsi="Tahoma" w:cs="Tahoma"/>
        </w:rPr>
        <w:t>In addition, funds allocated to nonimplementing tribes are contingent upon the CEC’s successful grant award to the program implementer</w:t>
      </w:r>
      <w:r w:rsidR="00CD792E">
        <w:rPr>
          <w:rFonts w:ascii="Tahoma" w:hAnsi="Tahoma" w:cs="Tahoma"/>
        </w:rPr>
        <w:t xml:space="preserve">. </w:t>
      </w:r>
      <w:r w:rsidR="00B17E96">
        <w:rPr>
          <w:rFonts w:ascii="Tahoma" w:hAnsi="Tahoma" w:cs="Tahoma"/>
        </w:rPr>
        <w:t>As noted above, t</w:t>
      </w:r>
      <w:r w:rsidR="00CD792E">
        <w:rPr>
          <w:rFonts w:ascii="Tahoma" w:hAnsi="Tahoma" w:cs="Tahoma"/>
        </w:rPr>
        <w:t xml:space="preserve">he program implementer </w:t>
      </w:r>
      <w:r w:rsidRPr="00822341">
        <w:rPr>
          <w:rFonts w:ascii="Tahoma" w:hAnsi="Tahoma" w:cs="Tahoma"/>
        </w:rPr>
        <w:t xml:space="preserve">will be selected through a separate </w:t>
      </w:r>
      <w:r w:rsidR="008B3FF8">
        <w:rPr>
          <w:rFonts w:ascii="Tahoma" w:hAnsi="Tahoma" w:cs="Tahoma"/>
        </w:rPr>
        <w:t xml:space="preserve">competitive </w:t>
      </w:r>
      <w:r w:rsidRPr="00822341">
        <w:rPr>
          <w:rFonts w:ascii="Tahoma" w:hAnsi="Tahoma" w:cs="Tahoma"/>
        </w:rPr>
        <w:t>solicitation and will perform decarbonization retrofits and provide related services for nonimplementing tribes.</w:t>
      </w:r>
    </w:p>
    <w:p w14:paraId="0DD2ADD1" w14:textId="738FF499" w:rsidR="007C3959" w:rsidRPr="00F3154D" w:rsidRDefault="007C3959" w:rsidP="00BA619F">
      <w:pPr>
        <w:pStyle w:val="Heading3"/>
        <w:rPr>
          <w:rStyle w:val="Heading1Char"/>
          <w:rFonts w:eastAsiaTheme="majorEastAsia"/>
          <w:b/>
          <w:sz w:val="28"/>
          <w:szCs w:val="28"/>
          <w:shd w:val="clear" w:color="auto" w:fill="auto"/>
          <w:lang w:eastAsia="ja-JP"/>
        </w:rPr>
      </w:pPr>
      <w:bookmarkStart w:id="19" w:name="_Toc239338043"/>
      <w:r w:rsidRPr="00F3154D">
        <w:rPr>
          <w:rStyle w:val="Heading3Char"/>
          <w:b/>
        </w:rPr>
        <w:t>N</w:t>
      </w:r>
      <w:r w:rsidR="007B1C73" w:rsidRPr="00F3154D">
        <w:rPr>
          <w:rStyle w:val="Heading3Char"/>
          <w:b/>
        </w:rPr>
        <w:t>umber of Applications</w:t>
      </w:r>
      <w:bookmarkEnd w:id="19"/>
    </w:p>
    <w:p w14:paraId="167C803B" w14:textId="13065A3B" w:rsidR="00302EC5" w:rsidRPr="00EF1670" w:rsidRDefault="00302EC5" w:rsidP="00302EC5">
      <w:pPr>
        <w:rPr>
          <w:rFonts w:ascii="Tahoma" w:hAnsi="Tahoma" w:cs="Tahoma"/>
        </w:rPr>
      </w:pPr>
      <w:r w:rsidRPr="00EF1670">
        <w:rPr>
          <w:rFonts w:ascii="Tahoma" w:hAnsi="Tahoma" w:cs="Tahoma"/>
        </w:rPr>
        <w:t xml:space="preserve">Applicants are eligible to submit one application per </w:t>
      </w:r>
      <w:r w:rsidR="004C6E8A" w:rsidRPr="00EF1670">
        <w:rPr>
          <w:rFonts w:ascii="Tahoma" w:hAnsi="Tahoma" w:cs="Tahoma"/>
        </w:rPr>
        <w:t xml:space="preserve">tribe. If more than one application is received, the application that was received last will be considered. </w:t>
      </w:r>
    </w:p>
    <w:p w14:paraId="2769D733" w14:textId="4FA8F8E6" w:rsidR="004C6E8A" w:rsidRPr="00F3154D" w:rsidRDefault="001D7F5C" w:rsidP="00BA619F">
      <w:pPr>
        <w:pStyle w:val="Heading3"/>
        <w:rPr>
          <w:rStyle w:val="Heading1Char"/>
          <w:rFonts w:eastAsiaTheme="majorEastAsia"/>
          <w:b/>
          <w:smallCaps/>
          <w:sz w:val="28"/>
          <w:szCs w:val="28"/>
          <w:shd w:val="clear" w:color="auto" w:fill="auto"/>
          <w:lang w:eastAsia="ja-JP"/>
        </w:rPr>
      </w:pPr>
      <w:bookmarkStart w:id="20" w:name="_Toc239338044"/>
      <w:r w:rsidRPr="00F3154D">
        <w:rPr>
          <w:rStyle w:val="Heading1Char"/>
          <w:rFonts w:eastAsiaTheme="majorEastAsia"/>
          <w:b/>
          <w:sz w:val="28"/>
          <w:szCs w:val="28"/>
          <w:shd w:val="clear" w:color="auto" w:fill="auto"/>
          <w:lang w:eastAsia="ja-JP"/>
        </w:rPr>
        <w:t>Pre-application Workshop</w:t>
      </w:r>
      <w:bookmarkEnd w:id="20"/>
    </w:p>
    <w:p w14:paraId="21EC7BF3" w14:textId="4FF40A66" w:rsidR="00671D98" w:rsidRPr="00015E95" w:rsidRDefault="00671D98" w:rsidP="00671D98">
      <w:pPr>
        <w:spacing w:after="0"/>
        <w:rPr>
          <w:rFonts w:ascii="Tahoma" w:hAnsi="Tahoma" w:cs="Tahoma"/>
        </w:rPr>
      </w:pPr>
      <w:r w:rsidRPr="005B168B">
        <w:rPr>
          <w:rFonts w:ascii="Tahoma" w:hAnsi="Tahoma" w:cs="Tahoma"/>
        </w:rPr>
        <w:t>Zoom is the CEC's online meeting service. When attending remotely, presentations will appear on your computer/laptop/mobile device screen, and audio may be heard via the device or telephone. Please be aware that the Zoom meeting will be recorded</w:t>
      </w:r>
      <w:r w:rsidR="005164D6">
        <w:rPr>
          <w:rFonts w:ascii="Tahoma" w:hAnsi="Tahoma" w:cs="Tahoma"/>
        </w:rPr>
        <w:t xml:space="preserve"> and </w:t>
      </w:r>
      <w:r w:rsidR="0011265A">
        <w:rPr>
          <w:rFonts w:ascii="Tahoma" w:hAnsi="Tahoma" w:cs="Tahoma"/>
        </w:rPr>
        <w:t xml:space="preserve">made publicly available through </w:t>
      </w:r>
      <w:r w:rsidR="005164D6">
        <w:rPr>
          <w:rFonts w:ascii="Tahoma" w:hAnsi="Tahoma" w:cs="Tahoma"/>
        </w:rPr>
        <w:t>CEC’s website</w:t>
      </w:r>
      <w:r w:rsidRPr="005B168B">
        <w:rPr>
          <w:rFonts w:ascii="Tahoma" w:hAnsi="Tahoma" w:cs="Tahoma"/>
        </w:rPr>
        <w:t>.</w:t>
      </w:r>
    </w:p>
    <w:p w14:paraId="17E0761F" w14:textId="77777777" w:rsidR="00B65418" w:rsidRDefault="00B65418" w:rsidP="00EF1670">
      <w:pPr>
        <w:spacing w:after="0"/>
        <w:jc w:val="center"/>
        <w:rPr>
          <w:rFonts w:ascii="Tahoma" w:hAnsi="Tahoma" w:cs="Tahoma"/>
          <w:b/>
          <w:bCs/>
        </w:rPr>
      </w:pPr>
    </w:p>
    <w:p w14:paraId="085BCB09" w14:textId="1DED9C8A" w:rsidR="00671D98" w:rsidRPr="00591A32" w:rsidRDefault="00A06881" w:rsidP="00EF1670">
      <w:pPr>
        <w:spacing w:after="0"/>
        <w:jc w:val="center"/>
        <w:rPr>
          <w:rFonts w:ascii="Tahoma" w:hAnsi="Tahoma" w:cs="Tahoma"/>
          <w:b/>
        </w:rPr>
      </w:pPr>
      <w:r>
        <w:rPr>
          <w:rFonts w:ascii="Tahoma" w:hAnsi="Tahoma" w:cs="Tahoma"/>
          <w:b/>
          <w:bCs/>
        </w:rPr>
        <w:t>October</w:t>
      </w:r>
      <w:r w:rsidRPr="00591A32">
        <w:rPr>
          <w:rFonts w:ascii="Tahoma" w:hAnsi="Tahoma" w:cs="Tahoma"/>
          <w:b/>
          <w:bCs/>
        </w:rPr>
        <w:t xml:space="preserve"> </w:t>
      </w:r>
      <w:r>
        <w:rPr>
          <w:rFonts w:ascii="Tahoma" w:hAnsi="Tahoma" w:cs="Tahoma"/>
          <w:b/>
          <w:bCs/>
        </w:rPr>
        <w:t>7</w:t>
      </w:r>
      <w:r w:rsidR="00EF1670" w:rsidRPr="00591A32">
        <w:rPr>
          <w:rFonts w:ascii="Tahoma" w:hAnsi="Tahoma" w:cs="Tahoma"/>
          <w:b/>
        </w:rPr>
        <w:t>, 2026</w:t>
      </w:r>
    </w:p>
    <w:p w14:paraId="32C91C23" w14:textId="3538D626" w:rsidR="00EF1670" w:rsidRPr="00EF1670" w:rsidRDefault="00B65418" w:rsidP="00EF1670">
      <w:pPr>
        <w:spacing w:after="0"/>
        <w:jc w:val="center"/>
        <w:rPr>
          <w:rFonts w:ascii="Tahoma" w:hAnsi="Tahoma" w:cs="Tahoma"/>
          <w:b/>
          <w:bCs/>
        </w:rPr>
      </w:pPr>
      <w:r w:rsidRPr="00591A32">
        <w:rPr>
          <w:rFonts w:ascii="Tahoma" w:hAnsi="Tahoma" w:cs="Tahoma"/>
          <w:b/>
          <w:bCs/>
        </w:rPr>
        <w:t>10am – 12pm</w:t>
      </w:r>
    </w:p>
    <w:p w14:paraId="4488BCC2" w14:textId="77777777" w:rsidR="00671D98" w:rsidRPr="00F1305A" w:rsidRDefault="00671D98" w:rsidP="00671D98">
      <w:pPr>
        <w:spacing w:after="0"/>
        <w:jc w:val="center"/>
        <w:rPr>
          <w:rFonts w:ascii="Tahoma" w:hAnsi="Tahoma" w:cs="Tahoma"/>
          <w:b/>
          <w:bCs/>
        </w:rPr>
      </w:pPr>
      <w:r w:rsidRPr="00F1305A">
        <w:rPr>
          <w:rFonts w:ascii="Tahoma" w:hAnsi="Tahoma" w:cs="Tahoma"/>
          <w:b/>
          <w:bCs/>
        </w:rPr>
        <w:t>Remote Access Only</w:t>
      </w:r>
    </w:p>
    <w:p w14:paraId="4CBE49EC" w14:textId="77777777" w:rsidR="00671D98" w:rsidRPr="00AE388C" w:rsidRDefault="00671D98" w:rsidP="00671D98">
      <w:pPr>
        <w:spacing w:after="0"/>
        <w:rPr>
          <w:rFonts w:ascii="Tahoma" w:hAnsi="Tahoma" w:cs="Tahoma"/>
          <w:szCs w:val="22"/>
        </w:rPr>
      </w:pPr>
    </w:p>
    <w:p w14:paraId="3B26CEB5" w14:textId="77777777" w:rsidR="00671D98" w:rsidRPr="00F1305A" w:rsidRDefault="00671D98" w:rsidP="00671D98">
      <w:pPr>
        <w:spacing w:after="0"/>
        <w:rPr>
          <w:rFonts w:ascii="Tahoma" w:hAnsi="Tahoma" w:cs="Tahoma"/>
        </w:rPr>
      </w:pPr>
      <w:bookmarkStart w:id="21" w:name="_Toc47023880"/>
      <w:r w:rsidRPr="00E71D45">
        <w:rPr>
          <w:rFonts w:ascii="Tahoma" w:hAnsi="Tahoma" w:cs="Tahoma"/>
          <w:b/>
          <w:bCs/>
        </w:rPr>
        <w:t>Participation Through Zoom</w:t>
      </w:r>
      <w:bookmarkEnd w:id="21"/>
      <w:r>
        <w:rPr>
          <w:rFonts w:ascii="Tahoma" w:hAnsi="Tahoma" w:cs="Tahoma"/>
          <w:b/>
          <w:bCs/>
        </w:rPr>
        <w:t xml:space="preserve">: </w:t>
      </w:r>
      <w:r w:rsidRPr="00F1305A">
        <w:rPr>
          <w:rFonts w:ascii="Tahoma" w:hAnsi="Tahoma" w:cs="Tahoma"/>
        </w:rPr>
        <w:t>Remote access is available by computer or phone via Zoom. When attending remotely, presentations will appear on your computer/laptop/mobile device screen, and audio may be heard via the device or telephone. Please be aware that the</w:t>
      </w:r>
      <w:r>
        <w:rPr>
          <w:rFonts w:ascii="Tahoma" w:hAnsi="Tahoma" w:cs="Tahoma"/>
        </w:rPr>
        <w:t xml:space="preserve"> pre-application workshop</w:t>
      </w:r>
      <w:r w:rsidRPr="00F1305A">
        <w:rPr>
          <w:rFonts w:ascii="Tahoma" w:hAnsi="Tahoma" w:cs="Tahoma"/>
        </w:rPr>
        <w:t xml:space="preserve"> will be recorded. </w:t>
      </w:r>
    </w:p>
    <w:p w14:paraId="5AD4C5C7" w14:textId="77777777" w:rsidR="00671D98" w:rsidRPr="00F1305A" w:rsidRDefault="00671D98" w:rsidP="00671D98">
      <w:pPr>
        <w:spacing w:after="0"/>
        <w:rPr>
          <w:rFonts w:ascii="Tahoma" w:hAnsi="Tahoma" w:cs="Tahoma"/>
        </w:rPr>
      </w:pPr>
    </w:p>
    <w:p w14:paraId="2FB43CD5" w14:textId="78E6F280" w:rsidR="00671D98" w:rsidRPr="00015E95" w:rsidRDefault="00671D98" w:rsidP="00671D98">
      <w:pPr>
        <w:tabs>
          <w:tab w:val="left" w:pos="1080"/>
        </w:tabs>
        <w:spacing w:after="0"/>
        <w:rPr>
          <w:rFonts w:ascii="Tahoma" w:hAnsi="Tahoma" w:cs="Tahoma"/>
        </w:rPr>
      </w:pPr>
      <w:r w:rsidRPr="00F1305A">
        <w:rPr>
          <w:rFonts w:ascii="Tahoma" w:hAnsi="Tahoma" w:cs="Tahoma"/>
          <w:b/>
        </w:rPr>
        <w:t>Zoom Instructions:</w:t>
      </w:r>
      <w:r>
        <w:rPr>
          <w:rFonts w:ascii="Tahoma" w:hAnsi="Tahoma" w:cs="Tahoma"/>
        </w:rPr>
        <w:t xml:space="preserve"> </w:t>
      </w:r>
      <w:r w:rsidRPr="00015E95">
        <w:rPr>
          <w:rFonts w:ascii="Tahoma" w:hAnsi="Tahoma" w:cs="Tahoma"/>
        </w:rPr>
        <w:t xml:space="preserve">To join this workshop, go to </w:t>
      </w:r>
      <w:r w:rsidRPr="00897017">
        <w:rPr>
          <w:rFonts w:ascii="Tahoma" w:hAnsi="Tahoma" w:cs="Tahoma"/>
          <w:szCs w:val="22"/>
        </w:rPr>
        <w:t>Zoom</w:t>
      </w:r>
      <w:r w:rsidRPr="00015E95">
        <w:rPr>
          <w:rFonts w:ascii="Tahoma" w:hAnsi="Tahoma" w:cs="Tahoma"/>
        </w:rPr>
        <w:t xml:space="preserve"> at</w:t>
      </w:r>
      <w:r w:rsidR="00B65418">
        <w:rPr>
          <w:rFonts w:ascii="Tahoma" w:hAnsi="Tahoma" w:cs="Tahoma"/>
        </w:rPr>
        <w:t xml:space="preserve"> </w:t>
      </w:r>
      <w:hyperlink r:id="rId20" w:history="1">
        <w:r w:rsidR="001F534E">
          <w:rPr>
            <w:rStyle w:val="Hyperlink"/>
            <w:rFonts w:ascii="Tahoma" w:hAnsi="Tahoma" w:cs="Tahoma"/>
          </w:rPr>
          <w:t>Zoom meeting link</w:t>
        </w:r>
      </w:hyperlink>
      <w:r w:rsidRPr="00015E95">
        <w:rPr>
          <w:rFonts w:ascii="Tahoma" w:hAnsi="Tahoma" w:cs="Tahoma"/>
        </w:rPr>
        <w:t xml:space="preserve"> You may also access the workshop by going to the </w:t>
      </w:r>
      <w:hyperlink r:id="rId21">
        <w:r w:rsidRPr="00015E95">
          <w:rPr>
            <w:rFonts w:ascii="Tahoma" w:hAnsi="Tahoma" w:cs="Tahoma"/>
            <w:color w:val="0000FF"/>
            <w:u w:val="single"/>
          </w:rPr>
          <w:t>Zoom webpage</w:t>
        </w:r>
      </w:hyperlink>
      <w:r w:rsidRPr="00015E95">
        <w:rPr>
          <w:rFonts w:ascii="Tahoma" w:hAnsi="Tahoma" w:cs="Tahoma"/>
        </w:rPr>
        <w:t xml:space="preserve"> at https://zoom.us/join and enter the unique meeting ID and password below:</w:t>
      </w:r>
    </w:p>
    <w:p w14:paraId="308E938B" w14:textId="77777777" w:rsidR="00671D98" w:rsidRPr="00F1305A" w:rsidRDefault="00671D98" w:rsidP="00671D98">
      <w:pPr>
        <w:tabs>
          <w:tab w:val="left" w:pos="810"/>
        </w:tabs>
        <w:spacing w:after="0"/>
        <w:ind w:left="806"/>
        <w:rPr>
          <w:rFonts w:ascii="Tahoma" w:hAnsi="Tahoma" w:cs="Tahoma"/>
          <w:b/>
        </w:rPr>
      </w:pPr>
    </w:p>
    <w:p w14:paraId="68BEFF01" w14:textId="43BD57D1" w:rsidR="00671D98" w:rsidRPr="000E3ECD" w:rsidRDefault="00671D98" w:rsidP="00671D98">
      <w:pPr>
        <w:spacing w:after="0"/>
        <w:ind w:firstLine="720"/>
        <w:rPr>
          <w:rFonts w:ascii="Tahoma" w:hAnsi="Tahoma" w:cs="Tahoma"/>
        </w:rPr>
      </w:pPr>
      <w:r w:rsidRPr="000E3ECD">
        <w:rPr>
          <w:rFonts w:ascii="Tahoma" w:hAnsi="Tahoma" w:cs="Tahoma"/>
          <w:b/>
        </w:rPr>
        <w:t>Meeting Number:</w:t>
      </w:r>
      <w:r w:rsidRPr="000E3ECD">
        <w:rPr>
          <w:rFonts w:ascii="Tahoma" w:hAnsi="Tahoma" w:cs="Tahoma"/>
        </w:rPr>
        <w:t xml:space="preserve"> </w:t>
      </w:r>
      <w:r w:rsidR="00854AEC" w:rsidRPr="00854AEC">
        <w:rPr>
          <w:rFonts w:ascii="Tahoma" w:hAnsi="Tahoma" w:cs="Tahoma"/>
        </w:rPr>
        <w:t>851 8321 6871</w:t>
      </w:r>
    </w:p>
    <w:p w14:paraId="0249BC75" w14:textId="51DEC078" w:rsidR="00671D98" w:rsidRPr="000E3ECD" w:rsidRDefault="00671D98" w:rsidP="00671D98">
      <w:pPr>
        <w:spacing w:after="0"/>
        <w:ind w:firstLine="720"/>
        <w:rPr>
          <w:rFonts w:ascii="Tahoma" w:hAnsi="Tahoma" w:cs="Tahoma"/>
          <w:b/>
        </w:rPr>
      </w:pPr>
      <w:r w:rsidRPr="000E3ECD">
        <w:rPr>
          <w:rFonts w:ascii="Tahoma" w:hAnsi="Tahoma" w:cs="Tahoma"/>
          <w:b/>
        </w:rPr>
        <w:t>Meeting Password:</w:t>
      </w:r>
      <w:r w:rsidR="00DB729A">
        <w:rPr>
          <w:rFonts w:ascii="Tahoma" w:hAnsi="Tahoma" w:cs="Tahoma"/>
          <w:b/>
        </w:rPr>
        <w:t xml:space="preserve"> </w:t>
      </w:r>
      <w:r w:rsidR="00D778C2" w:rsidRPr="001C4293">
        <w:rPr>
          <w:rFonts w:ascii="Tahoma" w:hAnsi="Tahoma" w:cs="Tahoma"/>
        </w:rPr>
        <w:t>777548</w:t>
      </w:r>
    </w:p>
    <w:p w14:paraId="61CF87FA" w14:textId="77777777" w:rsidR="00671D98" w:rsidRPr="00F1305A" w:rsidRDefault="00671D98" w:rsidP="00671D98">
      <w:pPr>
        <w:spacing w:after="0"/>
        <w:ind w:left="720"/>
        <w:rPr>
          <w:rFonts w:ascii="Tahoma" w:hAnsi="Tahoma" w:cs="Tahoma"/>
        </w:rPr>
      </w:pPr>
      <w:r w:rsidRPr="000E3ECD">
        <w:rPr>
          <w:rFonts w:ascii="Tahoma" w:hAnsi="Tahoma" w:cs="Tahoma"/>
          <w:b/>
        </w:rPr>
        <w:t>Topic:</w:t>
      </w:r>
      <w:r w:rsidRPr="000E3ECD">
        <w:rPr>
          <w:rFonts w:ascii="Tahoma" w:hAnsi="Tahoma" w:cs="Tahoma"/>
        </w:rPr>
        <w:t xml:space="preserve"> </w:t>
      </w:r>
      <w:r>
        <w:rPr>
          <w:rFonts w:ascii="Tahoma" w:hAnsi="Tahoma" w:cs="Tahoma"/>
        </w:rPr>
        <w:t xml:space="preserve">EBD Tribal Direct Install Program </w:t>
      </w:r>
      <w:r w:rsidRPr="009854F0">
        <w:rPr>
          <w:rFonts w:ascii="Tahoma" w:hAnsi="Tahoma" w:cs="Tahoma"/>
        </w:rPr>
        <w:t xml:space="preserve">Grant Funding Opportunity - </w:t>
      </w:r>
      <w:r w:rsidRPr="004A7F4E">
        <w:rPr>
          <w:rFonts w:ascii="Tahoma" w:hAnsi="Tahoma" w:cs="Tahoma"/>
        </w:rPr>
        <w:t>Pre-Application Workshop</w:t>
      </w:r>
    </w:p>
    <w:p w14:paraId="71A079DB" w14:textId="77777777" w:rsidR="00671D98" w:rsidRPr="00F1305A" w:rsidRDefault="00671D98" w:rsidP="00671D98">
      <w:pPr>
        <w:tabs>
          <w:tab w:val="left" w:pos="810"/>
        </w:tabs>
        <w:spacing w:after="0"/>
        <w:ind w:left="720"/>
        <w:jc w:val="both"/>
        <w:rPr>
          <w:rFonts w:ascii="Tahoma" w:hAnsi="Tahoma" w:cs="Tahoma"/>
          <w:bCs/>
        </w:rPr>
      </w:pPr>
      <w:r w:rsidRPr="00F1305A">
        <w:rPr>
          <w:rFonts w:ascii="Tahoma" w:hAnsi="Tahoma" w:cs="Tahoma"/>
          <w:b/>
        </w:rPr>
        <w:t>Telephone Access Only:</w:t>
      </w:r>
    </w:p>
    <w:p w14:paraId="346FB6F4" w14:textId="77777777" w:rsidR="00671D98" w:rsidRPr="00E57EEF" w:rsidRDefault="00671D98" w:rsidP="00671D98">
      <w:pPr>
        <w:spacing w:after="0"/>
        <w:ind w:left="720"/>
        <w:rPr>
          <w:rFonts w:ascii="Tahoma" w:hAnsi="Tahoma" w:cs="Tahoma"/>
        </w:rPr>
      </w:pPr>
      <w:r w:rsidRPr="001A3A9D">
        <w:rPr>
          <w:rFonts w:ascii="Tahoma" w:hAnsi="Tahoma" w:cs="Tahoma"/>
        </w:rPr>
        <w:t xml:space="preserve">Call +1 </w:t>
      </w:r>
      <w:r>
        <w:rPr>
          <w:rFonts w:ascii="Tahoma" w:hAnsi="Tahoma" w:cs="Tahoma"/>
        </w:rPr>
        <w:t>(</w:t>
      </w:r>
      <w:r w:rsidRPr="001A3A9D">
        <w:rPr>
          <w:rFonts w:ascii="Tahoma" w:hAnsi="Tahoma" w:cs="Tahoma"/>
        </w:rPr>
        <w:t>669</w:t>
      </w:r>
      <w:r>
        <w:rPr>
          <w:rFonts w:ascii="Tahoma" w:hAnsi="Tahoma" w:cs="Tahoma"/>
        </w:rPr>
        <w:t>)</w:t>
      </w:r>
      <w:r w:rsidRPr="001A3A9D">
        <w:rPr>
          <w:rFonts w:ascii="Tahoma" w:hAnsi="Tahoma" w:cs="Tahoma"/>
        </w:rPr>
        <w:t xml:space="preserve"> 219</w:t>
      </w:r>
      <w:r>
        <w:rPr>
          <w:rFonts w:ascii="Tahoma" w:hAnsi="Tahoma" w:cs="Tahoma"/>
        </w:rPr>
        <w:t>-</w:t>
      </w:r>
      <w:r w:rsidRPr="001A3A9D">
        <w:rPr>
          <w:rFonts w:ascii="Tahoma" w:hAnsi="Tahoma" w:cs="Tahoma"/>
        </w:rPr>
        <w:t xml:space="preserve">2599 or </w:t>
      </w:r>
      <w:r>
        <w:rPr>
          <w:rFonts w:ascii="Tahoma" w:hAnsi="Tahoma" w:cs="Tahoma"/>
        </w:rPr>
        <w:t>(</w:t>
      </w:r>
      <w:r w:rsidRPr="001A3A9D">
        <w:rPr>
          <w:rFonts w:ascii="Tahoma" w:hAnsi="Tahoma" w:cs="Tahoma"/>
        </w:rPr>
        <w:t>888</w:t>
      </w:r>
      <w:r>
        <w:rPr>
          <w:rFonts w:ascii="Tahoma" w:hAnsi="Tahoma" w:cs="Tahoma"/>
        </w:rPr>
        <w:t>)</w:t>
      </w:r>
      <w:r w:rsidRPr="001A3A9D">
        <w:rPr>
          <w:rFonts w:ascii="Tahoma" w:hAnsi="Tahoma" w:cs="Tahoma"/>
        </w:rPr>
        <w:t xml:space="preserve"> 475</w:t>
      </w:r>
      <w:r>
        <w:rPr>
          <w:rFonts w:ascii="Tahoma" w:hAnsi="Tahoma" w:cs="Tahoma"/>
        </w:rPr>
        <w:t>-</w:t>
      </w:r>
      <w:r w:rsidRPr="001A3A9D">
        <w:rPr>
          <w:rFonts w:ascii="Tahoma" w:hAnsi="Tahoma" w:cs="Tahoma"/>
        </w:rPr>
        <w:t>4499</w:t>
      </w:r>
      <w:r>
        <w:rPr>
          <w:rFonts w:ascii="Tahoma" w:hAnsi="Tahoma" w:cs="Tahoma"/>
        </w:rPr>
        <w:t xml:space="preserve"> </w:t>
      </w:r>
      <w:r w:rsidRPr="00F1305A">
        <w:rPr>
          <w:rFonts w:ascii="Tahoma" w:hAnsi="Tahoma" w:cs="Tahoma"/>
        </w:rPr>
        <w:t xml:space="preserve">(toll free). When prompted, enter the unique meeting ID number above. To comment over the telephone, dial *9 to “raise your hand” and *6 to mute/unmute your phone line. </w:t>
      </w:r>
    </w:p>
    <w:p w14:paraId="3CCA73CD" w14:textId="77777777" w:rsidR="00671D98" w:rsidRPr="00F1305A" w:rsidRDefault="00671D98" w:rsidP="00671D98">
      <w:pPr>
        <w:spacing w:after="0"/>
        <w:ind w:left="720"/>
        <w:jc w:val="both"/>
        <w:rPr>
          <w:rFonts w:ascii="Tahoma" w:hAnsi="Tahoma" w:cs="Tahoma"/>
        </w:rPr>
      </w:pPr>
    </w:p>
    <w:p w14:paraId="3DC94C0D" w14:textId="77777777" w:rsidR="00671D98" w:rsidRDefault="00671D98" w:rsidP="00C90762">
      <w:pPr>
        <w:rPr>
          <w:rFonts w:ascii="Tahoma" w:hAnsi="Tahoma" w:cs="Tahoma"/>
          <w:b/>
        </w:rPr>
      </w:pPr>
      <w:r w:rsidRPr="00F1305A">
        <w:rPr>
          <w:rFonts w:ascii="Tahoma" w:hAnsi="Tahoma" w:cs="Tahoma"/>
          <w:b/>
        </w:rPr>
        <w:t>Technical Support:</w:t>
      </w:r>
      <w:r>
        <w:rPr>
          <w:rFonts w:ascii="Tahoma" w:hAnsi="Tahoma" w:cs="Tahoma"/>
          <w:b/>
        </w:rPr>
        <w:t xml:space="preserve"> </w:t>
      </w:r>
      <w:r w:rsidRPr="00015E95">
        <w:rPr>
          <w:rFonts w:ascii="Tahoma" w:hAnsi="Tahoma" w:cs="Tahoma"/>
        </w:rPr>
        <w:t xml:space="preserve">For assistance with problems or questions about joining or attending the meeting, please call Zoom Technical Support at (888) 799-9666 ext. 2, or contact the CEC’s Public Advisor’s Office at </w:t>
      </w:r>
      <w:hyperlink r:id="rId22">
        <w:r w:rsidRPr="00015E95">
          <w:rPr>
            <w:rFonts w:ascii="Tahoma" w:hAnsi="Tahoma" w:cs="Tahoma"/>
            <w:color w:val="0000FF"/>
            <w:u w:val="single"/>
          </w:rPr>
          <w:t>publicadvisor@energy.ca.gov</w:t>
        </w:r>
      </w:hyperlink>
      <w:r w:rsidRPr="00015E95">
        <w:rPr>
          <w:rFonts w:ascii="Tahoma" w:hAnsi="Tahoma" w:cs="Tahoma"/>
        </w:rPr>
        <w:t>, or (800) 822-6228.</w:t>
      </w:r>
      <w:r w:rsidRPr="00015E95">
        <w:rPr>
          <w:rFonts w:ascii="Tahoma" w:hAnsi="Tahoma" w:cs="Tahoma"/>
          <w:b/>
        </w:rPr>
        <w:t xml:space="preserve"> </w:t>
      </w:r>
    </w:p>
    <w:p w14:paraId="04787A7F" w14:textId="78738FB4" w:rsidR="00DB729A" w:rsidRPr="00485D18" w:rsidRDefault="008E1105" w:rsidP="00BA619F">
      <w:pPr>
        <w:pStyle w:val="Heading3"/>
      </w:pPr>
      <w:bookmarkStart w:id="22" w:name="_Toc239338045"/>
      <w:r>
        <w:t>Questio</w:t>
      </w:r>
      <w:r w:rsidR="00485D18">
        <w:t>ns and Communication</w:t>
      </w:r>
      <w:bookmarkEnd w:id="22"/>
      <w:r w:rsidR="00485D18">
        <w:t xml:space="preserve"> </w:t>
      </w:r>
    </w:p>
    <w:p w14:paraId="0DCFDC94" w14:textId="7F6DBEE2" w:rsidR="00E1283A" w:rsidRDefault="006D4589" w:rsidP="00B85AAB">
      <w:pPr>
        <w:spacing w:after="0"/>
        <w:rPr>
          <w:rFonts w:ascii="Tahoma" w:hAnsi="Tahoma" w:cs="Tahoma"/>
        </w:rPr>
      </w:pPr>
      <w:r>
        <w:rPr>
          <w:rFonts w:ascii="Tahoma" w:hAnsi="Tahoma" w:cs="Tahoma"/>
        </w:rPr>
        <w:t>After the Solicitation is publicly posted, the CEC’s solicitation process has commenced</w:t>
      </w:r>
      <w:r w:rsidR="0085429A">
        <w:rPr>
          <w:rFonts w:ascii="Tahoma" w:hAnsi="Tahoma" w:cs="Tahoma"/>
        </w:rPr>
        <w:t xml:space="preserve">. </w:t>
      </w:r>
      <w:r w:rsidR="004E124F">
        <w:rPr>
          <w:rFonts w:ascii="Tahoma" w:hAnsi="Tahoma" w:cs="Tahoma"/>
        </w:rPr>
        <w:t>EBD</w:t>
      </w:r>
      <w:r w:rsidR="000747F3">
        <w:rPr>
          <w:rFonts w:ascii="Tahoma" w:hAnsi="Tahoma" w:cs="Tahoma"/>
        </w:rPr>
        <w:t xml:space="preserve"> </w:t>
      </w:r>
      <w:r w:rsidR="00CA7BE9">
        <w:rPr>
          <w:rFonts w:ascii="Tahoma" w:hAnsi="Tahoma" w:cs="Tahoma"/>
        </w:rPr>
        <w:t>program staff</w:t>
      </w:r>
      <w:r w:rsidR="006F38B5">
        <w:rPr>
          <w:rFonts w:ascii="Tahoma" w:hAnsi="Tahoma" w:cs="Tahoma"/>
        </w:rPr>
        <w:t xml:space="preserve"> will </w:t>
      </w:r>
      <w:r w:rsidR="00E31746">
        <w:rPr>
          <w:rFonts w:ascii="Tahoma" w:hAnsi="Tahoma" w:cs="Tahoma"/>
        </w:rPr>
        <w:t xml:space="preserve">be available to respond to questions and </w:t>
      </w:r>
      <w:r w:rsidR="006F38B5">
        <w:rPr>
          <w:rFonts w:ascii="Tahoma" w:hAnsi="Tahoma" w:cs="Tahoma"/>
        </w:rPr>
        <w:t xml:space="preserve">provide </w:t>
      </w:r>
      <w:r w:rsidR="00CA7BE9">
        <w:rPr>
          <w:rFonts w:ascii="Tahoma" w:hAnsi="Tahoma" w:cs="Tahoma"/>
        </w:rPr>
        <w:t xml:space="preserve">support for </w:t>
      </w:r>
      <w:r w:rsidR="006F38B5">
        <w:rPr>
          <w:rFonts w:ascii="Tahoma" w:hAnsi="Tahoma" w:cs="Tahoma"/>
        </w:rPr>
        <w:t>application submission</w:t>
      </w:r>
      <w:r w:rsidR="00E31746">
        <w:rPr>
          <w:rFonts w:ascii="Tahoma" w:hAnsi="Tahoma" w:cs="Tahoma"/>
        </w:rPr>
        <w:t xml:space="preserve">. </w:t>
      </w:r>
    </w:p>
    <w:p w14:paraId="50A88E1F" w14:textId="77777777" w:rsidR="00E1283A" w:rsidRDefault="00E1283A" w:rsidP="00B85AAB">
      <w:pPr>
        <w:spacing w:after="0"/>
        <w:rPr>
          <w:rFonts w:ascii="Tahoma" w:hAnsi="Tahoma" w:cs="Tahoma"/>
        </w:rPr>
      </w:pPr>
    </w:p>
    <w:p w14:paraId="0646F3F6" w14:textId="3F048F58" w:rsidR="00B85AAB" w:rsidRPr="00F1305A" w:rsidRDefault="00B85AAB" w:rsidP="00B85AAB">
      <w:pPr>
        <w:spacing w:after="0"/>
        <w:rPr>
          <w:rFonts w:ascii="Tahoma" w:hAnsi="Tahoma" w:cs="Tahoma"/>
        </w:rPr>
      </w:pPr>
      <w:r w:rsidRPr="7EF175EC">
        <w:rPr>
          <w:rFonts w:ascii="Tahoma" w:hAnsi="Tahoma" w:cs="Tahoma"/>
        </w:rPr>
        <w:t xml:space="preserve">Questions or clarification about this solicitation may be submitted to </w:t>
      </w:r>
      <w:r>
        <w:rPr>
          <w:rFonts w:ascii="Tahoma" w:hAnsi="Tahoma" w:cs="Tahoma"/>
        </w:rPr>
        <w:t xml:space="preserve">EBD </w:t>
      </w:r>
      <w:r w:rsidR="004E124F">
        <w:rPr>
          <w:rFonts w:ascii="Tahoma" w:hAnsi="Tahoma" w:cs="Tahoma"/>
        </w:rPr>
        <w:t>p</w:t>
      </w:r>
      <w:r>
        <w:rPr>
          <w:rFonts w:ascii="Tahoma" w:hAnsi="Tahoma" w:cs="Tahoma"/>
        </w:rPr>
        <w:t xml:space="preserve">rogram </w:t>
      </w:r>
      <w:r w:rsidR="004E124F">
        <w:rPr>
          <w:rFonts w:ascii="Tahoma" w:hAnsi="Tahoma" w:cs="Tahoma"/>
        </w:rPr>
        <w:t>s</w:t>
      </w:r>
      <w:r>
        <w:rPr>
          <w:rFonts w:ascii="Tahoma" w:hAnsi="Tahoma" w:cs="Tahoma"/>
        </w:rPr>
        <w:t>taff</w:t>
      </w:r>
      <w:r w:rsidRPr="7EF175EC">
        <w:rPr>
          <w:rFonts w:ascii="Tahoma" w:hAnsi="Tahoma" w:cs="Tahoma"/>
        </w:rPr>
        <w:t xml:space="preserve"> at </w:t>
      </w:r>
      <w:hyperlink r:id="rId23">
        <w:r w:rsidRPr="7EF175EC">
          <w:rPr>
            <w:rStyle w:val="Hyperlink"/>
            <w:rFonts w:ascii="Tahoma" w:hAnsi="Tahoma" w:cs="Tahoma"/>
          </w:rPr>
          <w:t>equitablebuildingdecarb@energy.ca.gov</w:t>
        </w:r>
      </w:hyperlink>
      <w:r w:rsidRPr="7EF175EC">
        <w:rPr>
          <w:rFonts w:ascii="Tahoma" w:hAnsi="Tahoma" w:cs="Tahoma"/>
        </w:rPr>
        <w:t xml:space="preserve">, or through the EBD docket electronic commenting system. The EBD </w:t>
      </w:r>
      <w:hyperlink r:id="rId24">
        <w:r w:rsidRPr="7EF175EC">
          <w:rPr>
            <w:rStyle w:val="Hyperlink"/>
            <w:rFonts w:ascii="Tahoma" w:hAnsi="Tahoma" w:cs="Tahoma"/>
          </w:rPr>
          <w:t>Docket</w:t>
        </w:r>
      </w:hyperlink>
      <w:r w:rsidRPr="7EF175EC">
        <w:rPr>
          <w:rFonts w:ascii="Tahoma" w:hAnsi="Tahoma" w:cs="Tahoma"/>
        </w:rPr>
        <w:t xml:space="preserve"> (22-DECARB-03) can be accessed at: https://efiling.energy.ca.gov/Lists/DocketLog.aspx?docketnumber=22-DECARB-03.</w:t>
      </w:r>
    </w:p>
    <w:p w14:paraId="56B9932E" w14:textId="77777777" w:rsidR="004B2B64" w:rsidRDefault="004B2B64" w:rsidP="006D4589">
      <w:pPr>
        <w:spacing w:after="0"/>
        <w:rPr>
          <w:rFonts w:ascii="Tahoma" w:hAnsi="Tahoma" w:cs="Tahoma"/>
        </w:rPr>
      </w:pPr>
    </w:p>
    <w:p w14:paraId="56ED9B55" w14:textId="0025459A" w:rsidR="00BB313C" w:rsidRPr="002B45CE" w:rsidRDefault="78D003C9" w:rsidP="00BB313C">
      <w:pPr>
        <w:rPr>
          <w:rFonts w:ascii="Tahoma" w:hAnsi="Tahoma" w:cs="Tahoma"/>
        </w:rPr>
      </w:pPr>
      <w:r w:rsidRPr="7EF175EC">
        <w:rPr>
          <w:rFonts w:ascii="Tahoma" w:hAnsi="Tahoma" w:cs="Tahoma"/>
        </w:rPr>
        <w:t xml:space="preserve">The CEC will </w:t>
      </w:r>
      <w:r w:rsidR="168ED4F7" w:rsidRPr="7EF175EC">
        <w:rPr>
          <w:rFonts w:ascii="Tahoma" w:hAnsi="Tahoma" w:cs="Tahoma"/>
        </w:rPr>
        <w:t>post written responses to w</w:t>
      </w:r>
      <w:r w:rsidR="0AD07F3D" w:rsidRPr="7EF175EC">
        <w:rPr>
          <w:rFonts w:ascii="Tahoma" w:hAnsi="Tahoma" w:cs="Tahoma"/>
        </w:rPr>
        <w:t>ritten questions received by 5</w:t>
      </w:r>
      <w:r w:rsidR="0B8CE296" w:rsidRPr="7EF175EC">
        <w:rPr>
          <w:rFonts w:ascii="Tahoma" w:hAnsi="Tahoma" w:cs="Tahoma"/>
        </w:rPr>
        <w:t>:00 pm on the date listed in Table 2</w:t>
      </w:r>
      <w:r w:rsidR="168ED4F7" w:rsidRPr="7EF175EC">
        <w:rPr>
          <w:rFonts w:ascii="Tahoma" w:hAnsi="Tahoma" w:cs="Tahoma"/>
        </w:rPr>
        <w:t>: Key Activities and Dates</w:t>
      </w:r>
      <w:r w:rsidR="00D22CB6">
        <w:rPr>
          <w:rFonts w:ascii="Tahoma" w:hAnsi="Tahoma" w:cs="Tahoma"/>
        </w:rPr>
        <w:t xml:space="preserve">. </w:t>
      </w:r>
      <w:r w:rsidR="55204490" w:rsidRPr="7EF175EC">
        <w:rPr>
          <w:rFonts w:ascii="Tahoma" w:hAnsi="Tahoma" w:cs="Tahoma"/>
        </w:rPr>
        <w:t>Question and answers will be posted on the following CEC websites:</w:t>
      </w:r>
    </w:p>
    <w:p w14:paraId="746CF05B" w14:textId="7665A474" w:rsidR="00BB313C" w:rsidRPr="00822369" w:rsidRDefault="00BB313C" w:rsidP="00385304">
      <w:pPr>
        <w:pStyle w:val="ListParagraph"/>
        <w:numPr>
          <w:ilvl w:val="0"/>
          <w:numId w:val="1"/>
        </w:numPr>
        <w:spacing w:after="120" w:line="240" w:lineRule="auto"/>
        <w:ind w:left="900"/>
        <w:contextualSpacing w:val="0"/>
        <w:rPr>
          <w:rFonts w:ascii="Tahoma" w:hAnsi="Tahoma" w:cs="Tahoma"/>
        </w:rPr>
      </w:pPr>
      <w:r w:rsidRPr="002B45CE">
        <w:rPr>
          <w:rFonts w:ascii="Tahoma" w:hAnsi="Tahoma" w:cs="Tahoma"/>
        </w:rPr>
        <w:t xml:space="preserve">CEC </w:t>
      </w:r>
      <w:hyperlink r:id="rId25" w:history="1">
        <w:r w:rsidRPr="002B45CE">
          <w:rPr>
            <w:rStyle w:val="Hyperlink"/>
            <w:rFonts w:ascii="Tahoma" w:hAnsi="Tahoma" w:cs="Tahoma"/>
          </w:rPr>
          <w:t>Solicitations</w:t>
        </w:r>
      </w:hyperlink>
      <w:r w:rsidRPr="002B45CE">
        <w:rPr>
          <w:rFonts w:ascii="Tahoma" w:hAnsi="Tahoma" w:cs="Tahoma"/>
        </w:rPr>
        <w:t xml:space="preserve">: </w:t>
      </w:r>
      <w:r w:rsidR="002B45CE" w:rsidRPr="00822369">
        <w:rPr>
          <w:rFonts w:ascii="Tahoma" w:hAnsi="Tahoma" w:cs="Tahoma"/>
        </w:rPr>
        <w:t>https://www.energy.ca.gov/funding-opportunities/solicitations</w:t>
      </w:r>
    </w:p>
    <w:p w14:paraId="124DC328" w14:textId="66C1F381" w:rsidR="00BB313C" w:rsidRDefault="00BB313C" w:rsidP="00385304">
      <w:pPr>
        <w:pStyle w:val="ListParagraph"/>
        <w:numPr>
          <w:ilvl w:val="0"/>
          <w:numId w:val="1"/>
        </w:numPr>
        <w:spacing w:after="120" w:line="240" w:lineRule="auto"/>
        <w:ind w:left="900"/>
        <w:contextualSpacing w:val="0"/>
        <w:rPr>
          <w:rFonts w:ascii="Tahoma" w:hAnsi="Tahoma" w:cs="Tahoma"/>
        </w:rPr>
      </w:pPr>
      <w:r w:rsidRPr="00EA250C">
        <w:rPr>
          <w:rStyle w:val="Hyperlink"/>
          <w:rFonts w:ascii="Tahoma" w:hAnsi="Tahoma" w:cs="Tahoma"/>
        </w:rPr>
        <w:t xml:space="preserve">EBD </w:t>
      </w:r>
      <w:hyperlink r:id="rId26" w:history="1">
        <w:r w:rsidRPr="00EA250C">
          <w:rPr>
            <w:rStyle w:val="Hyperlink"/>
            <w:rFonts w:ascii="Tahoma" w:hAnsi="Tahoma" w:cs="Tahoma"/>
          </w:rPr>
          <w:t>Docket</w:t>
        </w:r>
      </w:hyperlink>
      <w:r w:rsidRPr="00EA250C">
        <w:rPr>
          <w:rStyle w:val="Hyperlink"/>
          <w:rFonts w:ascii="Tahoma" w:hAnsi="Tahoma" w:cs="Tahoma"/>
        </w:rPr>
        <w:t xml:space="preserve"> (22-DECARB-03): </w:t>
      </w:r>
      <w:hyperlink r:id="rId27" w:history="1">
        <w:r w:rsidR="00083165">
          <w:rPr>
            <w:rStyle w:val="Hyperlink"/>
            <w:rFonts w:ascii="Tahoma" w:hAnsi="Tahoma" w:cs="Tahoma"/>
          </w:rPr>
          <w:t xml:space="preserve">Docket list for the EBD Program </w:t>
        </w:r>
      </w:hyperlink>
      <w:r w:rsidRPr="00EA250C">
        <w:rPr>
          <w:rFonts w:ascii="Tahoma" w:hAnsi="Tahoma" w:cs="Tahoma"/>
        </w:rPr>
        <w:t>.</w:t>
      </w:r>
    </w:p>
    <w:p w14:paraId="51AAD451" w14:textId="77777777" w:rsidR="006D4589" w:rsidRPr="00964D73" w:rsidRDefault="006D4589" w:rsidP="00D013B0">
      <w:pPr>
        <w:spacing w:after="0"/>
        <w:rPr>
          <w:rFonts w:ascii="Tahoma" w:hAnsi="Tahoma" w:cs="Tahoma"/>
        </w:rPr>
      </w:pPr>
    </w:p>
    <w:p w14:paraId="5FA42335" w14:textId="732857F6" w:rsidR="00751F6A" w:rsidRPr="00EA250C" w:rsidRDefault="00751F6A" w:rsidP="00751F6A">
      <w:pPr>
        <w:spacing w:after="0"/>
        <w:rPr>
          <w:rFonts w:ascii="Tahoma" w:hAnsi="Tahoma" w:cs="Tahoma"/>
        </w:rPr>
      </w:pPr>
      <w:r w:rsidRPr="00EA250C">
        <w:rPr>
          <w:rFonts w:ascii="Tahoma" w:hAnsi="Tahoma" w:cs="Tahoma"/>
        </w:rPr>
        <w:t xml:space="preserve">CEC </w:t>
      </w:r>
      <w:r>
        <w:rPr>
          <w:rFonts w:ascii="Tahoma" w:hAnsi="Tahoma" w:cs="Tahoma"/>
        </w:rPr>
        <w:t>subscription topics</w:t>
      </w:r>
      <w:r w:rsidRPr="00EA250C">
        <w:rPr>
          <w:rFonts w:ascii="Tahoma" w:hAnsi="Tahoma" w:cs="Tahoma"/>
        </w:rPr>
        <w:t xml:space="preserve"> lists receive an automatic message of newly filed information. If you want to receive this automatic message, please </w:t>
      </w:r>
      <w:r>
        <w:rPr>
          <w:rFonts w:ascii="Tahoma" w:hAnsi="Tahoma" w:cs="Tahoma"/>
        </w:rPr>
        <w:t>subscribe to the Decarbonization Topics</w:t>
      </w:r>
      <w:r w:rsidRPr="00EA250C">
        <w:rPr>
          <w:rFonts w:ascii="Tahoma" w:hAnsi="Tahoma" w:cs="Tahoma"/>
        </w:rPr>
        <w:t xml:space="preserve"> list on the </w:t>
      </w:r>
      <w:hyperlink r:id="rId28" w:history="1">
        <w:r w:rsidRPr="00EA250C">
          <w:rPr>
            <w:rStyle w:val="Hyperlink"/>
            <w:rFonts w:ascii="Tahoma" w:hAnsi="Tahoma" w:cs="Tahoma"/>
          </w:rPr>
          <w:t>Equitable Building Decarbonization Program</w:t>
        </w:r>
      </w:hyperlink>
      <w:r w:rsidRPr="00EA250C">
        <w:rPr>
          <w:rFonts w:ascii="Tahoma" w:hAnsi="Tahoma" w:cs="Tahoma"/>
        </w:rPr>
        <w:t xml:space="preserve"> website at: https://www.energy.ca.gov/programs-and-topics/programs/equitable-building-decarbonization-program. </w:t>
      </w:r>
      <w:r w:rsidR="00DB545D">
        <w:rPr>
          <w:rFonts w:ascii="Tahoma" w:hAnsi="Tahoma" w:cs="Tahoma"/>
        </w:rPr>
        <w:t xml:space="preserve">To </w:t>
      </w:r>
      <w:r w:rsidR="008E1113">
        <w:rPr>
          <w:rFonts w:ascii="Tahoma" w:hAnsi="Tahoma" w:cs="Tahoma"/>
        </w:rPr>
        <w:t xml:space="preserve">receive automatic messages related to </w:t>
      </w:r>
      <w:r w:rsidR="00AE06FE">
        <w:rPr>
          <w:rFonts w:ascii="Tahoma" w:hAnsi="Tahoma" w:cs="Tahoma"/>
        </w:rPr>
        <w:t xml:space="preserve">all </w:t>
      </w:r>
      <w:r w:rsidR="00115D0B">
        <w:rPr>
          <w:rFonts w:ascii="Tahoma" w:hAnsi="Tahoma" w:cs="Tahoma"/>
        </w:rPr>
        <w:t xml:space="preserve">tribal affairs </w:t>
      </w:r>
      <w:r w:rsidR="000523C0">
        <w:rPr>
          <w:rFonts w:ascii="Tahoma" w:hAnsi="Tahoma" w:cs="Tahoma"/>
        </w:rPr>
        <w:t xml:space="preserve">at the CEC, </w:t>
      </w:r>
      <w:r w:rsidR="009D4A4B">
        <w:rPr>
          <w:rFonts w:ascii="Tahoma" w:hAnsi="Tahoma" w:cs="Tahoma"/>
        </w:rPr>
        <w:t xml:space="preserve">please subscribe to </w:t>
      </w:r>
      <w:hyperlink r:id="rId29" w:history="1">
        <w:r w:rsidR="009D4A4B" w:rsidRPr="009D4A4B">
          <w:rPr>
            <w:rStyle w:val="Hyperlink"/>
            <w:rFonts w:ascii="Tahoma" w:hAnsi="Tahoma" w:cs="Tahoma"/>
          </w:rPr>
          <w:t>Tribal Program</w:t>
        </w:r>
      </w:hyperlink>
      <w:r w:rsidR="009D4A4B">
        <w:rPr>
          <w:rFonts w:ascii="Tahoma" w:hAnsi="Tahoma" w:cs="Tahoma"/>
        </w:rPr>
        <w:t xml:space="preserve"> at:</w:t>
      </w:r>
      <w:r w:rsidR="009D4A4B" w:rsidRPr="009D4A4B">
        <w:t xml:space="preserve"> </w:t>
      </w:r>
      <w:hyperlink r:id="rId30" w:history="1">
        <w:r w:rsidR="00D17138" w:rsidRPr="00E34375">
          <w:rPr>
            <w:rStyle w:val="Hyperlink"/>
            <w:rFonts w:ascii="Tahoma" w:hAnsi="Tahoma" w:cs="Tahoma"/>
          </w:rPr>
          <w:t>https://www.energy.ca.gov/programs-and-topics/programs/tribal-program</w:t>
        </w:r>
      </w:hyperlink>
      <w:r w:rsidR="00E0527E">
        <w:rPr>
          <w:rFonts w:ascii="Tahoma" w:hAnsi="Tahoma" w:cs="Tahoma"/>
        </w:rPr>
        <w:t>.</w:t>
      </w:r>
    </w:p>
    <w:p w14:paraId="651AD607" w14:textId="77777777" w:rsidR="00D17138" w:rsidRPr="00EA250C" w:rsidRDefault="00D17138" w:rsidP="00751F6A">
      <w:pPr>
        <w:spacing w:after="0"/>
        <w:rPr>
          <w:rFonts w:ascii="Tahoma" w:hAnsi="Tahoma" w:cs="Tahoma"/>
        </w:rPr>
      </w:pPr>
    </w:p>
    <w:p w14:paraId="05221BE1" w14:textId="26A40F52" w:rsidR="00BD5ED5" w:rsidRDefault="008A4AD6" w:rsidP="00BD5ED5">
      <w:pPr>
        <w:spacing w:after="0"/>
        <w:rPr>
          <w:rFonts w:ascii="Tahoma" w:hAnsi="Tahoma" w:cs="Tahoma"/>
        </w:rPr>
      </w:pPr>
      <w:r>
        <w:rPr>
          <w:rFonts w:ascii="Tahoma" w:hAnsi="Tahoma" w:cs="Tahoma"/>
        </w:rPr>
        <w:t xml:space="preserve">EBD </w:t>
      </w:r>
      <w:r w:rsidR="00F26074">
        <w:rPr>
          <w:rFonts w:ascii="Tahoma" w:hAnsi="Tahoma" w:cs="Tahoma"/>
        </w:rPr>
        <w:t>program staff will host office hours to address questions that Applicants may have regarding the solicitation.</w:t>
      </w:r>
      <w:r w:rsidR="00D17138">
        <w:rPr>
          <w:rFonts w:ascii="Tahoma" w:hAnsi="Tahoma" w:cs="Tahoma"/>
        </w:rPr>
        <w:t xml:space="preserve"> </w:t>
      </w:r>
      <w:r w:rsidR="00FB2BFE">
        <w:rPr>
          <w:rFonts w:ascii="Tahoma" w:hAnsi="Tahoma" w:cs="Tahoma"/>
        </w:rPr>
        <w:t>Office hour dates, times, and directions on how to access the meetings</w:t>
      </w:r>
      <w:r w:rsidR="00BD5ED5">
        <w:rPr>
          <w:rFonts w:ascii="Tahoma" w:hAnsi="Tahoma" w:cs="Tahoma"/>
        </w:rPr>
        <w:t xml:space="preserve"> will be noticed to tribes. Applicants may also contact the CEC Tribal Affairs and Tribal Liaison’s Office for information on how to access the office hours at </w:t>
      </w:r>
      <w:hyperlink r:id="rId31" w:history="1">
        <w:r w:rsidR="00BD5ED5" w:rsidRPr="00A50EB0">
          <w:rPr>
            <w:rStyle w:val="Hyperlink"/>
            <w:rFonts w:ascii="Tahoma" w:hAnsi="Tahoma" w:cs="Tahoma"/>
          </w:rPr>
          <w:t>tribalaffairs@energy.ca.gov</w:t>
        </w:r>
      </w:hyperlink>
      <w:r w:rsidR="00BD5ED5">
        <w:rPr>
          <w:rFonts w:ascii="Tahoma" w:hAnsi="Tahoma" w:cs="Tahoma"/>
        </w:rPr>
        <w:t xml:space="preserve">. </w:t>
      </w:r>
      <w:r w:rsidR="00D22CB6" w:rsidRPr="7EF175EC">
        <w:rPr>
          <w:rFonts w:ascii="Tahoma" w:hAnsi="Tahoma" w:cs="Tahoma"/>
        </w:rPr>
        <w:t xml:space="preserve"> </w:t>
      </w:r>
      <w:r w:rsidR="00D22CB6">
        <w:rPr>
          <w:rFonts w:ascii="Tahoma" w:hAnsi="Tahoma" w:cs="Tahoma"/>
        </w:rPr>
        <w:t xml:space="preserve">CEC will collect general, non-specific questions and answers from the office hours to share with the public. </w:t>
      </w:r>
    </w:p>
    <w:p w14:paraId="36E79D98" w14:textId="77777777" w:rsidR="00751F6A" w:rsidRDefault="00751F6A" w:rsidP="00751F6A">
      <w:pPr>
        <w:spacing w:after="0"/>
        <w:rPr>
          <w:rFonts w:ascii="Tahoma" w:hAnsi="Tahoma" w:cs="Tahoma"/>
        </w:rPr>
      </w:pPr>
    </w:p>
    <w:p w14:paraId="7021973A" w14:textId="5C4AA9A7" w:rsidR="00FF15B1" w:rsidRDefault="00751F6A">
      <w:pPr>
        <w:rPr>
          <w:rFonts w:ascii="Tahoma" w:hAnsi="Tahoma" w:cs="Tahoma"/>
        </w:rPr>
      </w:pPr>
      <w:r w:rsidRPr="00F1305A">
        <w:rPr>
          <w:rFonts w:ascii="Tahoma" w:hAnsi="Tahoma" w:cs="Tahoma"/>
        </w:rPr>
        <w:t>Any</w:t>
      </w:r>
      <w:r w:rsidRPr="00F1305A" w:rsidDel="00815E87">
        <w:rPr>
          <w:rFonts w:ascii="Tahoma" w:hAnsi="Tahoma" w:cs="Tahoma"/>
        </w:rPr>
        <w:t xml:space="preserve"> </w:t>
      </w:r>
      <w:r>
        <w:rPr>
          <w:rFonts w:ascii="Tahoma" w:hAnsi="Tahoma" w:cs="Tahoma"/>
        </w:rPr>
        <w:t>written or oral</w:t>
      </w:r>
      <w:r w:rsidRPr="00F1305A">
        <w:rPr>
          <w:rFonts w:ascii="Tahoma" w:hAnsi="Tahoma" w:cs="Tahoma"/>
        </w:rPr>
        <w:t xml:space="preserve"> communication with a CEC employee concerning this </w:t>
      </w:r>
      <w:r>
        <w:rPr>
          <w:rFonts w:ascii="Tahoma" w:hAnsi="Tahoma" w:cs="Tahoma"/>
        </w:rPr>
        <w:t>S</w:t>
      </w:r>
      <w:r w:rsidRPr="00F1305A">
        <w:rPr>
          <w:rFonts w:ascii="Tahoma" w:hAnsi="Tahoma" w:cs="Tahoma"/>
        </w:rPr>
        <w:t xml:space="preserve">olicitation is not binding on the </w:t>
      </w:r>
      <w:r>
        <w:rPr>
          <w:rFonts w:ascii="Tahoma" w:hAnsi="Tahoma" w:cs="Tahoma"/>
        </w:rPr>
        <w:t>s</w:t>
      </w:r>
      <w:r w:rsidRPr="00F1305A">
        <w:rPr>
          <w:rFonts w:ascii="Tahoma" w:hAnsi="Tahoma" w:cs="Tahoma"/>
        </w:rPr>
        <w:t xml:space="preserve">tate and shall in no way alter a specification, term, or condition of the </w:t>
      </w:r>
      <w:r>
        <w:rPr>
          <w:rFonts w:ascii="Tahoma" w:hAnsi="Tahoma" w:cs="Tahoma"/>
        </w:rPr>
        <w:t>Solicitation</w:t>
      </w:r>
      <w:r w:rsidRPr="00F1305A">
        <w:rPr>
          <w:rFonts w:ascii="Tahoma" w:hAnsi="Tahoma" w:cs="Tahoma"/>
        </w:rPr>
        <w:t xml:space="preserve">. </w:t>
      </w:r>
    </w:p>
    <w:p w14:paraId="0CEFAFFD" w14:textId="3F32514F" w:rsidR="00751F6A" w:rsidRPr="00196363" w:rsidRDefault="00751F6A" w:rsidP="00BA619F">
      <w:pPr>
        <w:pStyle w:val="Heading3"/>
        <w:rPr>
          <w:rStyle w:val="Heading1Char"/>
          <w:rFonts w:eastAsiaTheme="majorEastAsia"/>
          <w:b/>
          <w:sz w:val="28"/>
          <w:szCs w:val="28"/>
          <w:shd w:val="clear" w:color="auto" w:fill="auto"/>
          <w:lang w:eastAsia="ja-JP"/>
        </w:rPr>
      </w:pPr>
      <w:r w:rsidRPr="006E1ECC">
        <w:t xml:space="preserve"> </w:t>
      </w:r>
      <w:bookmarkStart w:id="23" w:name="_Toc239338046"/>
      <w:r w:rsidRPr="00196363">
        <w:rPr>
          <w:rStyle w:val="Heading1Char"/>
          <w:rFonts w:eastAsiaTheme="majorEastAsia"/>
          <w:b/>
          <w:sz w:val="28"/>
          <w:szCs w:val="28"/>
          <w:shd w:val="clear" w:color="auto" w:fill="auto"/>
          <w:lang w:eastAsia="ja-JP"/>
        </w:rPr>
        <w:t>C</w:t>
      </w:r>
      <w:r w:rsidR="00E362DC" w:rsidRPr="0088749F">
        <w:rPr>
          <w:rStyle w:val="Heading1Char"/>
          <w:rFonts w:eastAsiaTheme="majorEastAsia"/>
          <w:b/>
          <w:sz w:val="28"/>
          <w:szCs w:val="28"/>
          <w:shd w:val="clear" w:color="auto" w:fill="auto"/>
          <w:lang w:eastAsia="ja-JP"/>
        </w:rPr>
        <w:t>ontact Information</w:t>
      </w:r>
      <w:bookmarkEnd w:id="23"/>
    </w:p>
    <w:p w14:paraId="3AAF6634" w14:textId="098C04D2" w:rsidR="00CA6597" w:rsidRPr="000F7EC9" w:rsidRDefault="008329FC" w:rsidP="00880A30">
      <w:pPr>
        <w:spacing w:after="0"/>
        <w:jc w:val="center"/>
        <w:rPr>
          <w:rFonts w:ascii="Tahoma" w:hAnsi="Tahoma" w:cs="Tahoma"/>
        </w:rPr>
      </w:pPr>
      <w:r>
        <w:rPr>
          <w:rFonts w:ascii="Tahoma" w:hAnsi="Tahoma" w:cs="Tahoma"/>
        </w:rPr>
        <w:t xml:space="preserve">EBD Tribal </w:t>
      </w:r>
      <w:r w:rsidR="00F92972">
        <w:rPr>
          <w:rFonts w:ascii="Tahoma" w:hAnsi="Tahoma" w:cs="Tahoma"/>
        </w:rPr>
        <w:t xml:space="preserve">Direct Install </w:t>
      </w:r>
      <w:r w:rsidR="00115EB1">
        <w:rPr>
          <w:rFonts w:ascii="Tahoma" w:hAnsi="Tahoma" w:cs="Tahoma"/>
        </w:rPr>
        <w:t xml:space="preserve">Program </w:t>
      </w:r>
      <w:r>
        <w:rPr>
          <w:rFonts w:ascii="Tahoma" w:hAnsi="Tahoma" w:cs="Tahoma"/>
        </w:rPr>
        <w:t>Team</w:t>
      </w:r>
    </w:p>
    <w:p w14:paraId="2A97D42F" w14:textId="77777777" w:rsidR="00880A30" w:rsidRPr="000F7EC9" w:rsidRDefault="00880A30" w:rsidP="00880A30">
      <w:pPr>
        <w:spacing w:after="0"/>
        <w:jc w:val="center"/>
        <w:rPr>
          <w:rFonts w:ascii="Tahoma" w:hAnsi="Tahoma" w:cs="Tahoma"/>
        </w:rPr>
      </w:pPr>
      <w:r w:rsidRPr="000F7EC9">
        <w:rPr>
          <w:rFonts w:ascii="Tahoma" w:hAnsi="Tahoma" w:cs="Tahoma"/>
        </w:rPr>
        <w:t>California Energy Commission</w:t>
      </w:r>
    </w:p>
    <w:p w14:paraId="1DB3D49C" w14:textId="77777777" w:rsidR="00880A30" w:rsidRPr="000F7EC9" w:rsidRDefault="00880A30" w:rsidP="00880A30">
      <w:pPr>
        <w:spacing w:after="0"/>
        <w:jc w:val="center"/>
        <w:rPr>
          <w:rFonts w:ascii="Tahoma" w:hAnsi="Tahoma" w:cs="Tahoma"/>
        </w:rPr>
      </w:pPr>
      <w:r>
        <w:rPr>
          <w:rFonts w:ascii="Tahoma" w:hAnsi="Tahoma" w:cs="Tahoma"/>
        </w:rPr>
        <w:t>715 P Street</w:t>
      </w:r>
      <w:r w:rsidRPr="000F7EC9">
        <w:rPr>
          <w:rFonts w:ascii="Tahoma" w:hAnsi="Tahoma" w:cs="Tahoma"/>
        </w:rPr>
        <w:t>, MS-18</w:t>
      </w:r>
    </w:p>
    <w:p w14:paraId="16F02DBB" w14:textId="77777777" w:rsidR="00880A30" w:rsidRDefault="00880A30" w:rsidP="00880A30">
      <w:pPr>
        <w:spacing w:after="0"/>
        <w:jc w:val="center"/>
        <w:rPr>
          <w:rFonts w:ascii="Tahoma" w:hAnsi="Tahoma" w:cs="Tahoma"/>
        </w:rPr>
      </w:pPr>
      <w:r w:rsidRPr="000F7EC9">
        <w:rPr>
          <w:rFonts w:ascii="Tahoma" w:hAnsi="Tahoma" w:cs="Tahoma"/>
        </w:rPr>
        <w:t>Sacramento, California 95814</w:t>
      </w:r>
    </w:p>
    <w:p w14:paraId="6BBCB138" w14:textId="4E5CC18C" w:rsidR="00880A30" w:rsidRPr="000F7EC9" w:rsidRDefault="00880A30" w:rsidP="00196363">
      <w:pPr>
        <w:jc w:val="center"/>
        <w:rPr>
          <w:rFonts w:ascii="Tahoma" w:hAnsi="Tahoma" w:cs="Tahoma"/>
          <w:lang w:val="de-DE"/>
        </w:rPr>
      </w:pPr>
      <w:r w:rsidRPr="00BA30BF">
        <w:rPr>
          <w:rFonts w:ascii="Tahoma" w:hAnsi="Tahoma" w:cs="Tahoma"/>
          <w:lang w:val="de-DE"/>
        </w:rPr>
        <w:t xml:space="preserve">Email: </w:t>
      </w:r>
      <w:r w:rsidR="00CC2ED2" w:rsidRPr="00CC2ED2">
        <w:rPr>
          <w:rFonts w:ascii="Tahoma" w:hAnsi="Tahoma" w:cs="Tahoma"/>
          <w:lang w:val="de-DE"/>
        </w:rPr>
        <w:t>equitablebuildingdecarb</w:t>
      </w:r>
      <w:r w:rsidR="007C2878" w:rsidRPr="007C2878">
        <w:rPr>
          <w:rFonts w:ascii="Tahoma" w:hAnsi="Tahoma" w:cs="Tahoma"/>
          <w:lang w:val="de-DE"/>
        </w:rPr>
        <w:t>@energy.ca.gov</w:t>
      </w:r>
    </w:p>
    <w:p w14:paraId="29B2612B" w14:textId="5C45C2C0" w:rsidR="00880A30" w:rsidRPr="00196363" w:rsidRDefault="00880A30" w:rsidP="00BA619F">
      <w:pPr>
        <w:pStyle w:val="Heading3"/>
        <w:rPr>
          <w:rStyle w:val="Heading1Char"/>
          <w:rFonts w:eastAsiaTheme="majorEastAsia"/>
          <w:b/>
          <w:smallCaps/>
          <w:sz w:val="28"/>
          <w:szCs w:val="28"/>
          <w:shd w:val="clear" w:color="auto" w:fill="auto"/>
          <w:lang w:eastAsia="ja-JP"/>
        </w:rPr>
      </w:pPr>
      <w:bookmarkStart w:id="24" w:name="_Toc239338047"/>
      <w:r w:rsidRPr="00196363">
        <w:rPr>
          <w:rStyle w:val="Heading1Char"/>
          <w:rFonts w:eastAsiaTheme="majorEastAsia"/>
          <w:b/>
          <w:sz w:val="28"/>
          <w:szCs w:val="28"/>
          <w:shd w:val="clear" w:color="auto" w:fill="auto"/>
          <w:lang w:eastAsia="ja-JP"/>
        </w:rPr>
        <w:t>R</w:t>
      </w:r>
      <w:r w:rsidR="00E362DC" w:rsidRPr="0088749F">
        <w:rPr>
          <w:rStyle w:val="Heading1Char"/>
          <w:rFonts w:eastAsiaTheme="majorEastAsia"/>
          <w:b/>
          <w:sz w:val="28"/>
          <w:szCs w:val="28"/>
          <w:shd w:val="clear" w:color="auto" w:fill="auto"/>
          <w:lang w:eastAsia="ja-JP"/>
        </w:rPr>
        <w:t>eference Documents</w:t>
      </w:r>
      <w:bookmarkEnd w:id="24"/>
    </w:p>
    <w:p w14:paraId="4BFF1A26" w14:textId="77777777" w:rsidR="00923F8A" w:rsidRPr="00923F8A" w:rsidRDefault="00923F8A" w:rsidP="00923F8A">
      <w:pPr>
        <w:spacing w:after="0" w:line="240" w:lineRule="auto"/>
        <w:rPr>
          <w:rFonts w:ascii="Tahoma" w:eastAsia="Times New Roman" w:hAnsi="Tahoma" w:cs="Tahoma"/>
          <w:lang w:eastAsia="en-US"/>
        </w:rPr>
      </w:pPr>
      <w:r w:rsidRPr="00923F8A">
        <w:rPr>
          <w:rFonts w:ascii="Tahoma" w:eastAsia="Times New Roman" w:hAnsi="Tahoma" w:cs="Tahoma"/>
          <w:lang w:eastAsia="en-US"/>
        </w:rPr>
        <w:t>Applicants responding to this Solicitation may want to familiarize themselves with the following documents:</w:t>
      </w:r>
    </w:p>
    <w:p w14:paraId="149AF6AE" w14:textId="77777777" w:rsidR="00923F8A" w:rsidRPr="00923F8A" w:rsidRDefault="00923F8A" w:rsidP="00923F8A">
      <w:pPr>
        <w:spacing w:after="0" w:line="240" w:lineRule="auto"/>
        <w:ind w:left="720"/>
        <w:rPr>
          <w:rFonts w:ascii="Tahoma" w:eastAsia="Times New Roman" w:hAnsi="Tahoma" w:cs="Tahoma"/>
          <w:lang w:eastAsia="en-US"/>
        </w:rPr>
      </w:pPr>
    </w:p>
    <w:p w14:paraId="17F620A5" w14:textId="08735364" w:rsidR="00923F8A" w:rsidRPr="00923F8A" w:rsidRDefault="00923F8A" w:rsidP="00385304">
      <w:pPr>
        <w:numPr>
          <w:ilvl w:val="0"/>
          <w:numId w:val="2"/>
        </w:numPr>
        <w:spacing w:after="0" w:line="240" w:lineRule="auto"/>
        <w:ind w:left="360"/>
        <w:rPr>
          <w:rFonts w:ascii="Tahoma" w:eastAsia="Times New Roman" w:hAnsi="Tahoma" w:cs="Tahoma"/>
          <w:lang w:eastAsia="en-US"/>
        </w:rPr>
      </w:pPr>
      <w:r w:rsidRPr="00923F8A">
        <w:rPr>
          <w:rFonts w:ascii="Tahoma" w:eastAsia="Times New Roman" w:hAnsi="Tahoma" w:cs="Tahoma"/>
          <w:lang w:eastAsia="en-US"/>
        </w:rPr>
        <w:t xml:space="preserve">Equitable Building Decarbonization </w:t>
      </w:r>
      <w:r w:rsidR="00231D7D">
        <w:rPr>
          <w:rFonts w:ascii="Tahoma" w:eastAsia="Times New Roman" w:hAnsi="Tahoma" w:cs="Tahoma"/>
          <w:lang w:eastAsia="en-US"/>
        </w:rPr>
        <w:t xml:space="preserve">Tribal </w:t>
      </w:r>
      <w:r w:rsidRPr="00923F8A">
        <w:rPr>
          <w:rFonts w:ascii="Tahoma" w:eastAsia="Times New Roman" w:hAnsi="Tahoma" w:cs="Tahoma"/>
          <w:lang w:eastAsia="en-US"/>
        </w:rPr>
        <w:t xml:space="preserve">Direct Install </w:t>
      </w:r>
      <w:hyperlink r:id="rId32" w:history="1">
        <w:r w:rsidRPr="00923F8A">
          <w:rPr>
            <w:rFonts w:ascii="Tahoma" w:eastAsia="Times New Roman" w:hAnsi="Tahoma" w:cs="Tahoma"/>
            <w:color w:val="0000FF"/>
            <w:u w:val="single"/>
            <w:lang w:eastAsia="en-US"/>
          </w:rPr>
          <w:t>Program Guidelines</w:t>
        </w:r>
      </w:hyperlink>
      <w:r w:rsidRPr="00923F8A">
        <w:rPr>
          <w:rFonts w:ascii="Tahoma" w:eastAsia="Times New Roman" w:hAnsi="Tahoma" w:cs="Tahoma"/>
          <w:lang w:eastAsia="en-US"/>
        </w:rPr>
        <w:t xml:space="preserve"> (Adopted </w:t>
      </w:r>
      <w:r w:rsidR="002810D0">
        <w:rPr>
          <w:rFonts w:ascii="Tahoma" w:eastAsia="Times New Roman" w:hAnsi="Tahoma" w:cs="Tahoma"/>
          <w:lang w:eastAsia="en-US"/>
        </w:rPr>
        <w:t>January</w:t>
      </w:r>
      <w:r w:rsidR="002810D0" w:rsidRPr="00923F8A">
        <w:rPr>
          <w:rFonts w:ascii="Tahoma" w:eastAsia="Times New Roman" w:hAnsi="Tahoma" w:cs="Tahoma"/>
          <w:lang w:eastAsia="en-US"/>
        </w:rPr>
        <w:t xml:space="preserve"> </w:t>
      </w:r>
      <w:r w:rsidR="002810D0">
        <w:rPr>
          <w:rFonts w:ascii="Tahoma" w:eastAsia="Times New Roman" w:hAnsi="Tahoma" w:cs="Tahoma"/>
          <w:lang w:eastAsia="en-US"/>
        </w:rPr>
        <w:t>21</w:t>
      </w:r>
      <w:r w:rsidRPr="00923F8A">
        <w:rPr>
          <w:rFonts w:ascii="Tahoma" w:eastAsia="Times New Roman" w:hAnsi="Tahoma" w:cs="Tahoma"/>
          <w:lang w:eastAsia="en-US"/>
        </w:rPr>
        <w:t>, 202</w:t>
      </w:r>
      <w:r w:rsidR="002810D0">
        <w:rPr>
          <w:rFonts w:ascii="Tahoma" w:eastAsia="Times New Roman" w:hAnsi="Tahoma" w:cs="Tahoma"/>
          <w:lang w:eastAsia="en-US"/>
        </w:rPr>
        <w:t>6</w:t>
      </w:r>
      <w:r w:rsidRPr="00923F8A">
        <w:rPr>
          <w:rFonts w:ascii="Tahoma" w:eastAsia="Times New Roman" w:hAnsi="Tahoma" w:cs="Tahoma"/>
          <w:lang w:eastAsia="en-US"/>
        </w:rPr>
        <w:t>)</w:t>
      </w:r>
    </w:p>
    <w:p w14:paraId="6BA2F4F7" w14:textId="06FDBF18" w:rsidR="00923F8A" w:rsidRPr="00923F8A" w:rsidRDefault="0023043C" w:rsidP="00196363">
      <w:pPr>
        <w:pStyle w:val="ListParagraph"/>
        <w:ind w:left="360"/>
        <w:rPr>
          <w:rFonts w:ascii="Tahoma" w:eastAsia="Times New Roman" w:hAnsi="Tahoma" w:cs="Tahoma"/>
          <w:lang w:eastAsia="en-US"/>
        </w:rPr>
      </w:pPr>
      <w:r w:rsidRPr="0023043C">
        <w:rPr>
          <w:rFonts w:ascii="Tahoma" w:eastAsia="Times New Roman" w:hAnsi="Tahoma" w:cs="Tahoma"/>
          <w:lang w:eastAsia="en-US"/>
        </w:rPr>
        <w:t>https://www.energy.ca.gov/publications/2025/equitable-building-decarbonization-tribal-direct-install-program-</w:t>
      </w:r>
      <w:r w:rsidR="00923F8A" w:rsidRPr="00923F8A">
        <w:rPr>
          <w:rFonts w:ascii="Tahoma" w:eastAsia="Times New Roman" w:hAnsi="Tahoma" w:cs="Tahoma"/>
          <w:lang w:eastAsia="en-US"/>
        </w:rPr>
        <w:t>guidelines</w:t>
      </w:r>
    </w:p>
    <w:p w14:paraId="659C8816" w14:textId="77777777" w:rsidR="00923F8A" w:rsidRPr="00923F8A" w:rsidRDefault="005F1939" w:rsidP="00385304">
      <w:pPr>
        <w:numPr>
          <w:ilvl w:val="0"/>
          <w:numId w:val="2"/>
        </w:numPr>
        <w:spacing w:after="0" w:line="240" w:lineRule="auto"/>
        <w:ind w:left="360"/>
        <w:rPr>
          <w:rFonts w:ascii="Tahoma" w:eastAsia="Source Sans Pro" w:hAnsi="Tahoma" w:cs="Tahoma"/>
          <w:lang w:eastAsia="en-US"/>
        </w:rPr>
      </w:pPr>
      <w:hyperlink r:id="rId33" w:history="1">
        <w:r w:rsidR="00923F8A" w:rsidRPr="00923F8A">
          <w:rPr>
            <w:rFonts w:ascii="Tahoma" w:eastAsia="Source Sans Pro" w:hAnsi="Tahoma" w:cs="Tahoma"/>
            <w:color w:val="0000FF"/>
            <w:u w:val="single"/>
            <w:lang w:eastAsia="en-US"/>
          </w:rPr>
          <w:t>Assembly Bill 209</w:t>
        </w:r>
      </w:hyperlink>
      <w:r w:rsidR="00923F8A" w:rsidRPr="00923F8A">
        <w:rPr>
          <w:rFonts w:ascii="Tahoma" w:eastAsia="Times New Roman" w:hAnsi="Tahoma" w:cs="Tahoma"/>
          <w:lang w:eastAsia="en-US"/>
        </w:rPr>
        <w:t xml:space="preserve"> (</w:t>
      </w:r>
      <w:r w:rsidR="00923F8A" w:rsidRPr="00923F8A">
        <w:rPr>
          <w:rFonts w:ascii="Tahoma" w:eastAsia="Source Sans Pro" w:hAnsi="Tahoma" w:cs="Tahoma"/>
          <w:lang w:eastAsia="en-US"/>
        </w:rPr>
        <w:t>Chapter 251, Statutes of 2022)</w:t>
      </w:r>
    </w:p>
    <w:p w14:paraId="411DA49C" w14:textId="77777777" w:rsidR="00923F8A" w:rsidRPr="00923F8A" w:rsidRDefault="00923F8A" w:rsidP="00923F8A">
      <w:pPr>
        <w:spacing w:after="0" w:line="240" w:lineRule="auto"/>
        <w:ind w:left="360"/>
        <w:rPr>
          <w:rFonts w:ascii="Tahoma" w:eastAsia="Times New Roman" w:hAnsi="Tahoma" w:cs="Tahoma"/>
          <w:color w:val="0000FF"/>
          <w:u w:val="single"/>
          <w:lang w:eastAsia="en-US"/>
        </w:rPr>
      </w:pPr>
      <w:r w:rsidRPr="00923F8A">
        <w:rPr>
          <w:rFonts w:ascii="Tahoma" w:eastAsia="Times New Roman" w:hAnsi="Tahoma" w:cs="Tahoma"/>
          <w:lang w:eastAsia="en-US"/>
        </w:rPr>
        <w:t>https://leginfo.legislature.ca.gov/faces/billNavClient.xhtml?bill_id=202120220AB209</w:t>
      </w:r>
    </w:p>
    <w:p w14:paraId="16B95951" w14:textId="0DC86520" w:rsidR="00751F6A" w:rsidRPr="004C6E8A" w:rsidRDefault="00751F6A" w:rsidP="004C6E8A"/>
    <w:p w14:paraId="7C2E27C1" w14:textId="28117E26" w:rsidR="005703E5" w:rsidRPr="005703E5" w:rsidRDefault="75C853A2" w:rsidP="00EB6627">
      <w:pPr>
        <w:pStyle w:val="Heading2"/>
        <w:rPr>
          <w:rStyle w:val="Heading5Char"/>
          <w:rFonts w:ascii="Tahoma" w:eastAsiaTheme="minorEastAsia" w:hAnsi="Tahoma" w:cs="Tahoma"/>
          <w:b/>
          <w:bCs w:val="0"/>
          <w:kern w:val="28"/>
        </w:rPr>
      </w:pPr>
      <w:bookmarkStart w:id="25" w:name="_Toc165362912"/>
      <w:bookmarkStart w:id="26" w:name="_Toc239338048"/>
      <w:r w:rsidRPr="11D7B0DE">
        <w:rPr>
          <w:rStyle w:val="Heading5Char"/>
          <w:rFonts w:ascii="Tahoma" w:eastAsiaTheme="minorEastAsia" w:hAnsi="Tahoma" w:cs="Tahoma"/>
          <w:b/>
          <w:bCs w:val="0"/>
          <w:shd w:val="clear" w:color="auto" w:fill="auto"/>
        </w:rPr>
        <w:t>Eligibility Requirements</w:t>
      </w:r>
      <w:bookmarkEnd w:id="25"/>
      <w:bookmarkEnd w:id="26"/>
    </w:p>
    <w:p w14:paraId="366767C4" w14:textId="11FF0C04" w:rsidR="00FB654F" w:rsidRPr="00794C3F" w:rsidRDefault="00794C3F" w:rsidP="00BA619F">
      <w:pPr>
        <w:pStyle w:val="Heading3"/>
        <w:numPr>
          <w:ilvl w:val="0"/>
          <w:numId w:val="41"/>
        </w:numPr>
      </w:pPr>
      <w:bookmarkStart w:id="27" w:name="_Toc239338049"/>
      <w:r>
        <w:t xml:space="preserve">Applicant </w:t>
      </w:r>
      <w:r w:rsidR="0037473B">
        <w:t>Requirements</w:t>
      </w:r>
      <w:bookmarkEnd w:id="27"/>
    </w:p>
    <w:p w14:paraId="793CAA9A" w14:textId="246BFC14" w:rsidR="004C6E8A" w:rsidRPr="00783C8E" w:rsidRDefault="00FB654F" w:rsidP="005E0740">
      <w:pPr>
        <w:pStyle w:val="Heading4"/>
      </w:pPr>
      <w:bookmarkStart w:id="28" w:name="_Toc239338050"/>
      <w:r w:rsidRPr="00030CFC">
        <w:t>Eligibility</w:t>
      </w:r>
      <w:bookmarkEnd w:id="28"/>
    </w:p>
    <w:p w14:paraId="3EB4A787" w14:textId="1ED504F6" w:rsidR="00F10647" w:rsidRDefault="00FB654F" w:rsidP="00FB654F">
      <w:pPr>
        <w:rPr>
          <w:rFonts w:ascii="Tahoma" w:hAnsi="Tahoma" w:cs="Tahoma"/>
        </w:rPr>
      </w:pPr>
      <w:r w:rsidRPr="30EFD05A">
        <w:rPr>
          <w:rFonts w:ascii="Tahoma" w:hAnsi="Tahoma" w:cs="Tahoma"/>
        </w:rPr>
        <w:t>Thi</w:t>
      </w:r>
      <w:r w:rsidR="00E63F43" w:rsidRPr="30EFD05A">
        <w:rPr>
          <w:rFonts w:ascii="Tahoma" w:hAnsi="Tahoma" w:cs="Tahoma"/>
        </w:rPr>
        <w:t xml:space="preserve">s solicitation is open to </w:t>
      </w:r>
      <w:r w:rsidR="00EC003C" w:rsidRPr="30EFD05A">
        <w:rPr>
          <w:rFonts w:ascii="Tahoma" w:hAnsi="Tahoma" w:cs="Tahoma"/>
        </w:rPr>
        <w:t xml:space="preserve">all </w:t>
      </w:r>
      <w:r w:rsidR="00E63F43" w:rsidRPr="30EFD05A">
        <w:rPr>
          <w:rFonts w:ascii="Tahoma" w:hAnsi="Tahoma" w:cs="Tahoma"/>
        </w:rPr>
        <w:t xml:space="preserve">California Native American tribes </w:t>
      </w:r>
      <w:r w:rsidR="00135A1D" w:rsidRPr="30EFD05A">
        <w:rPr>
          <w:rFonts w:ascii="Tahoma" w:hAnsi="Tahoma" w:cs="Tahoma"/>
        </w:rPr>
        <w:t>(tribe</w:t>
      </w:r>
      <w:r w:rsidR="00C961F6" w:rsidRPr="30EFD05A">
        <w:rPr>
          <w:rFonts w:ascii="Tahoma" w:hAnsi="Tahoma" w:cs="Tahoma"/>
        </w:rPr>
        <w:t xml:space="preserve">s) </w:t>
      </w:r>
      <w:r w:rsidR="00E63F43" w:rsidRPr="30EFD05A">
        <w:rPr>
          <w:rFonts w:ascii="Tahoma" w:hAnsi="Tahoma" w:cs="Tahoma"/>
        </w:rPr>
        <w:t xml:space="preserve">which are on the contact list maintained by the California Native American Heritage Commission. </w:t>
      </w:r>
      <w:r w:rsidR="00297768" w:rsidRPr="30EFD05A">
        <w:rPr>
          <w:rFonts w:ascii="Tahoma" w:hAnsi="Tahoma" w:cs="Tahoma"/>
        </w:rPr>
        <w:t xml:space="preserve">This includes both federally and non-federally recognized tribes. </w:t>
      </w:r>
      <w:r w:rsidR="00FD3406">
        <w:rPr>
          <w:rFonts w:ascii="Tahoma" w:hAnsi="Tahoma" w:cs="Tahoma"/>
        </w:rPr>
        <w:t>Only applications from tribal governments will be considered.</w:t>
      </w:r>
    </w:p>
    <w:p w14:paraId="150081BA" w14:textId="5CA5ECB3" w:rsidR="00B353EE" w:rsidRPr="00030CFC" w:rsidRDefault="00B353EE" w:rsidP="005E0740">
      <w:pPr>
        <w:pStyle w:val="Heading4"/>
      </w:pPr>
      <w:bookmarkStart w:id="29" w:name="_Toc239338051"/>
      <w:r>
        <w:t>Terms and Conditions</w:t>
      </w:r>
      <w:bookmarkEnd w:id="29"/>
    </w:p>
    <w:p w14:paraId="13003679" w14:textId="337C5F1B" w:rsidR="00BB4EFB" w:rsidRDefault="00613E9C" w:rsidP="00077A8C">
      <w:pPr>
        <w:rPr>
          <w:rFonts w:ascii="Tahoma" w:hAnsi="Tahoma" w:cs="Tahoma"/>
        </w:rPr>
      </w:pPr>
      <w:r w:rsidRPr="30EFD05A">
        <w:rPr>
          <w:rFonts w:ascii="Tahoma" w:eastAsia="Tahoma" w:hAnsi="Tahoma" w:cs="Tahoma"/>
        </w:rPr>
        <w:t>Group 1 Applicants</w:t>
      </w:r>
      <w:r w:rsidR="00BB4EFB">
        <w:rPr>
          <w:rFonts w:ascii="Tahoma" w:eastAsia="Tahoma" w:hAnsi="Tahoma" w:cs="Tahoma"/>
        </w:rPr>
        <w:t xml:space="preserve"> </w:t>
      </w:r>
      <w:r w:rsidR="00054321" w:rsidRPr="30EFD05A">
        <w:rPr>
          <w:rFonts w:ascii="Tahoma" w:eastAsia="Tahoma" w:hAnsi="Tahoma" w:cs="Tahoma"/>
        </w:rPr>
        <w:t>that are awarded funds through this solicitation</w:t>
      </w:r>
      <w:r w:rsidR="00BB4EFB">
        <w:rPr>
          <w:rFonts w:ascii="Tahoma" w:eastAsia="Tahoma" w:hAnsi="Tahoma" w:cs="Tahoma"/>
        </w:rPr>
        <w:t xml:space="preserve"> (implementing tribes)</w:t>
      </w:r>
      <w:r w:rsidR="00054321" w:rsidRPr="30EFD05A">
        <w:rPr>
          <w:rFonts w:ascii="Tahoma" w:eastAsia="Tahoma" w:hAnsi="Tahoma" w:cs="Tahoma"/>
        </w:rPr>
        <w:t xml:space="preserve"> </w:t>
      </w:r>
      <w:r w:rsidR="00C32E86" w:rsidRPr="30EFD05A">
        <w:rPr>
          <w:rFonts w:ascii="Tahoma" w:eastAsia="Tahoma" w:hAnsi="Tahoma" w:cs="Tahoma"/>
        </w:rPr>
        <w:t>will enter into a</w:t>
      </w:r>
      <w:r w:rsidR="001131CC" w:rsidRPr="30EFD05A">
        <w:rPr>
          <w:rFonts w:ascii="Tahoma" w:eastAsia="Tahoma" w:hAnsi="Tahoma" w:cs="Tahoma"/>
        </w:rPr>
        <w:t xml:space="preserve"> </w:t>
      </w:r>
      <w:r w:rsidR="00AC1A74" w:rsidRPr="30EFD05A">
        <w:rPr>
          <w:rFonts w:ascii="Tahoma" w:eastAsia="Tahoma" w:hAnsi="Tahoma" w:cs="Tahoma"/>
        </w:rPr>
        <w:t>direct</w:t>
      </w:r>
      <w:r w:rsidR="001131CC" w:rsidRPr="30EFD05A">
        <w:rPr>
          <w:rFonts w:ascii="Tahoma" w:eastAsia="Tahoma" w:hAnsi="Tahoma" w:cs="Tahoma"/>
        </w:rPr>
        <w:t xml:space="preserve"> grant </w:t>
      </w:r>
      <w:r w:rsidR="00C32E86" w:rsidRPr="30EFD05A">
        <w:rPr>
          <w:rFonts w:ascii="Tahoma" w:eastAsia="Tahoma" w:hAnsi="Tahoma" w:cs="Tahoma"/>
        </w:rPr>
        <w:t>agreement with the CEC</w:t>
      </w:r>
      <w:r w:rsidR="00873040" w:rsidRPr="30EFD05A">
        <w:rPr>
          <w:rFonts w:ascii="Tahoma" w:eastAsia="Tahoma" w:hAnsi="Tahoma" w:cs="Tahoma"/>
        </w:rPr>
        <w:t>.</w:t>
      </w:r>
      <w:r w:rsidR="00C32E86" w:rsidRPr="30EFD05A">
        <w:rPr>
          <w:rFonts w:ascii="Tahoma" w:eastAsia="Tahoma" w:hAnsi="Tahoma" w:cs="Tahoma"/>
        </w:rPr>
        <w:t xml:space="preserve"> </w:t>
      </w:r>
      <w:r w:rsidR="56508927" w:rsidRPr="30EFD05A">
        <w:rPr>
          <w:rFonts w:ascii="Tahoma" w:eastAsia="Tahoma" w:hAnsi="Tahoma" w:cs="Tahoma"/>
        </w:rPr>
        <w:t xml:space="preserve">Each </w:t>
      </w:r>
      <w:r w:rsidR="00F14F0B" w:rsidRPr="30EFD05A">
        <w:rPr>
          <w:rFonts w:ascii="Tahoma" w:eastAsia="Tahoma" w:hAnsi="Tahoma" w:cs="Tahoma"/>
        </w:rPr>
        <w:t>direct</w:t>
      </w:r>
      <w:r w:rsidR="00446E12" w:rsidRPr="30EFD05A">
        <w:rPr>
          <w:rFonts w:ascii="Tahoma" w:eastAsia="Tahoma" w:hAnsi="Tahoma" w:cs="Tahoma"/>
        </w:rPr>
        <w:t xml:space="preserve"> grant </w:t>
      </w:r>
      <w:r w:rsidR="00783C8E" w:rsidRPr="30EFD05A">
        <w:rPr>
          <w:rFonts w:ascii="Tahoma" w:eastAsia="Tahoma" w:hAnsi="Tahoma" w:cs="Tahoma"/>
        </w:rPr>
        <w:t>agreement</w:t>
      </w:r>
      <w:r w:rsidR="00E53D0A" w:rsidRPr="30EFD05A">
        <w:rPr>
          <w:rFonts w:ascii="Tahoma" w:eastAsia="Tahoma" w:hAnsi="Tahoma" w:cs="Tahoma"/>
        </w:rPr>
        <w:t xml:space="preserve"> </w:t>
      </w:r>
      <w:r w:rsidR="00783C8E" w:rsidRPr="30EFD05A">
        <w:rPr>
          <w:rFonts w:ascii="Tahoma" w:eastAsia="Tahoma" w:hAnsi="Tahoma" w:cs="Tahoma"/>
        </w:rPr>
        <w:t xml:space="preserve">will include terms and conditions that set forth the </w:t>
      </w:r>
      <w:r w:rsidR="008F2B45" w:rsidRPr="30EFD05A">
        <w:rPr>
          <w:rFonts w:ascii="Tahoma" w:eastAsia="Tahoma" w:hAnsi="Tahoma" w:cs="Tahoma"/>
        </w:rPr>
        <w:t>Recipient’s</w:t>
      </w:r>
      <w:r w:rsidR="00783C8E" w:rsidRPr="30EFD05A">
        <w:rPr>
          <w:rFonts w:ascii="Tahoma" w:eastAsia="Tahoma" w:hAnsi="Tahoma" w:cs="Tahoma"/>
        </w:rPr>
        <w:t xml:space="preserve"> rights and responsibilities</w:t>
      </w:r>
      <w:r w:rsidR="1FA6607B" w:rsidRPr="1515EBAD">
        <w:rPr>
          <w:rFonts w:ascii="Tahoma" w:eastAsia="Tahoma" w:hAnsi="Tahoma" w:cs="Tahoma"/>
        </w:rPr>
        <w:t>, including</w:t>
      </w:r>
      <w:r w:rsidR="00C228A0" w:rsidRPr="30EFD05A">
        <w:rPr>
          <w:rFonts w:ascii="Tahoma" w:hAnsi="Tahoma" w:cs="Tahoma"/>
        </w:rPr>
        <w:t xml:space="preserve"> EBD Tribal Direct Install Program Terms and Conditions (Attachment </w:t>
      </w:r>
      <w:r w:rsidR="00C228A0" w:rsidRPr="053E2C6C">
        <w:rPr>
          <w:rFonts w:ascii="Tahoma" w:hAnsi="Tahoma" w:cs="Tahoma"/>
        </w:rPr>
        <w:t>9</w:t>
      </w:r>
      <w:r w:rsidR="00C228A0" w:rsidRPr="30EFD05A">
        <w:rPr>
          <w:rFonts w:ascii="Tahoma" w:hAnsi="Tahoma" w:cs="Tahoma"/>
        </w:rPr>
        <w:t>)</w:t>
      </w:r>
      <w:r w:rsidR="00783C8E" w:rsidRPr="30EFD05A">
        <w:rPr>
          <w:rFonts w:ascii="Tahoma" w:eastAsia="Tahoma" w:hAnsi="Tahoma" w:cs="Tahoma"/>
        </w:rPr>
        <w:t>. By providing the required authorizations and certifications,</w:t>
      </w:r>
      <w:r w:rsidR="00783C8E" w:rsidRPr="30EFD05A">
        <w:rPr>
          <w:rFonts w:ascii="Tahoma" w:hAnsi="Tahoma" w:cs="Tahoma"/>
        </w:rPr>
        <w:t xml:space="preserve"> </w:t>
      </w:r>
      <w:r w:rsidR="00C104F9" w:rsidRPr="30EFD05A">
        <w:rPr>
          <w:rFonts w:ascii="Tahoma" w:hAnsi="Tahoma" w:cs="Tahoma"/>
        </w:rPr>
        <w:t xml:space="preserve">Group 1 </w:t>
      </w:r>
      <w:r w:rsidR="00783C8E" w:rsidRPr="30EFD05A">
        <w:rPr>
          <w:rFonts w:ascii="Tahoma" w:hAnsi="Tahoma" w:cs="Tahoma"/>
        </w:rPr>
        <w:t>Applicants, if awarded, agree to enter into a</w:t>
      </w:r>
      <w:r w:rsidR="00977031" w:rsidRPr="30EFD05A">
        <w:rPr>
          <w:rFonts w:ascii="Tahoma" w:hAnsi="Tahoma" w:cs="Tahoma"/>
        </w:rPr>
        <w:t xml:space="preserve"> </w:t>
      </w:r>
      <w:r w:rsidR="00F14F0B" w:rsidRPr="30EFD05A">
        <w:rPr>
          <w:rFonts w:ascii="Tahoma" w:hAnsi="Tahoma" w:cs="Tahoma"/>
        </w:rPr>
        <w:t>direct</w:t>
      </w:r>
      <w:r w:rsidR="00977031" w:rsidRPr="30EFD05A">
        <w:rPr>
          <w:rFonts w:ascii="Tahoma" w:hAnsi="Tahoma" w:cs="Tahoma"/>
        </w:rPr>
        <w:t xml:space="preserve"> grant</w:t>
      </w:r>
      <w:r w:rsidR="00783C8E" w:rsidRPr="30EFD05A">
        <w:rPr>
          <w:rFonts w:ascii="Tahoma" w:hAnsi="Tahoma" w:cs="Tahoma"/>
        </w:rPr>
        <w:t xml:space="preserve"> agreement with the CEC to conduct the proposed program according to the final terms and conditions, without negotiation, to receive CEC funds</w:t>
      </w:r>
      <w:r w:rsidR="00C228A0">
        <w:rPr>
          <w:rFonts w:ascii="Tahoma" w:hAnsi="Tahoma" w:cs="Tahoma"/>
        </w:rPr>
        <w:t>.</w:t>
      </w:r>
      <w:r w:rsidR="00C501F2">
        <w:rPr>
          <w:rFonts w:ascii="Tahoma" w:hAnsi="Tahoma" w:cs="Tahoma"/>
        </w:rPr>
        <w:t xml:space="preserve"> </w:t>
      </w:r>
    </w:p>
    <w:p w14:paraId="52DADC76" w14:textId="7DE71302" w:rsidR="005A4CA7" w:rsidRPr="00152729" w:rsidRDefault="005A4CA7" w:rsidP="00077A8C">
      <w:pPr>
        <w:rPr>
          <w:rFonts w:ascii="Tahoma" w:hAnsi="Tahoma" w:cs="Tahoma"/>
        </w:rPr>
      </w:pPr>
      <w:r w:rsidRPr="00152729">
        <w:rPr>
          <w:rFonts w:ascii="Tahoma" w:hAnsi="Tahoma" w:cs="Tahoma"/>
        </w:rPr>
        <w:t xml:space="preserve">Tribes entering into agreement with the CEC as an implementing tribe will NOT be required to provide a </w:t>
      </w:r>
      <w:r w:rsidR="00DA035C">
        <w:rPr>
          <w:rFonts w:ascii="Tahoma" w:hAnsi="Tahoma" w:cs="Tahoma"/>
        </w:rPr>
        <w:t xml:space="preserve">limited </w:t>
      </w:r>
      <w:r w:rsidRPr="00152729">
        <w:rPr>
          <w:rFonts w:ascii="Tahoma" w:hAnsi="Tahoma" w:cs="Tahoma"/>
        </w:rPr>
        <w:t>waiver of sovereign immunity covering the scope of the grant agreement.</w:t>
      </w:r>
    </w:p>
    <w:p w14:paraId="6E8065A8" w14:textId="4B9DCB21" w:rsidR="00077A8C" w:rsidRDefault="00077A8C" w:rsidP="00077A8C">
      <w:pPr>
        <w:rPr>
          <w:rFonts w:ascii="Tahoma" w:hAnsi="Tahoma" w:cs="Tahoma"/>
        </w:rPr>
      </w:pPr>
      <w:r w:rsidRPr="002E2C66">
        <w:rPr>
          <w:rFonts w:ascii="Tahoma" w:hAnsi="Tahoma" w:cs="Tahoma"/>
        </w:rPr>
        <w:t>Failure to agree to the terms and conditions</w:t>
      </w:r>
      <w:r w:rsidR="002C6676">
        <w:rPr>
          <w:rFonts w:ascii="Tahoma" w:hAnsi="Tahoma" w:cs="Tahoma"/>
        </w:rPr>
        <w:t>,</w:t>
      </w:r>
      <w:r w:rsidRPr="002E2C66">
        <w:rPr>
          <w:rFonts w:ascii="Tahoma" w:hAnsi="Tahoma" w:cs="Tahoma"/>
        </w:rPr>
        <w:t xml:space="preserve"> by taking actions such as failing to provide the required authorizations and certifications or indicating that acceptance is based on modification of the terms will result in rejection of the application. </w:t>
      </w:r>
      <w:r w:rsidR="00230242">
        <w:rPr>
          <w:rFonts w:ascii="Tahoma" w:hAnsi="Tahoma" w:cs="Tahoma"/>
        </w:rPr>
        <w:t xml:space="preserve">Group 1 </w:t>
      </w:r>
      <w:r w:rsidRPr="002E2C66">
        <w:rPr>
          <w:rFonts w:ascii="Tahoma" w:hAnsi="Tahoma" w:cs="Tahoma"/>
        </w:rPr>
        <w:t xml:space="preserve">Applicants must read the terms and conditions carefully. </w:t>
      </w:r>
    </w:p>
    <w:p w14:paraId="48A1F9D5" w14:textId="150390F5" w:rsidR="00D40A98" w:rsidRDefault="00514175" w:rsidP="00077A8C">
      <w:pPr>
        <w:rPr>
          <w:rFonts w:ascii="Tahoma" w:hAnsi="Tahoma" w:cs="Tahoma"/>
        </w:rPr>
      </w:pPr>
      <w:r>
        <w:rPr>
          <w:rFonts w:ascii="Tahoma" w:hAnsi="Tahoma" w:cs="Tahoma"/>
        </w:rPr>
        <w:t>T</w:t>
      </w:r>
      <w:r w:rsidRPr="001F4232">
        <w:rPr>
          <w:rFonts w:ascii="Tahoma" w:hAnsi="Tahoma" w:cs="Tahoma"/>
        </w:rPr>
        <w:t xml:space="preserve">he terms and conditions included in this </w:t>
      </w:r>
      <w:r>
        <w:rPr>
          <w:rFonts w:ascii="Tahoma" w:hAnsi="Tahoma" w:cs="Tahoma"/>
        </w:rPr>
        <w:t>S</w:t>
      </w:r>
      <w:r w:rsidRPr="001F4232">
        <w:rPr>
          <w:rFonts w:ascii="Tahoma" w:hAnsi="Tahoma" w:cs="Tahoma"/>
        </w:rPr>
        <w:t>olicitation are subject to change</w:t>
      </w:r>
      <w:r>
        <w:rPr>
          <w:rFonts w:ascii="Tahoma" w:hAnsi="Tahoma" w:cs="Tahoma"/>
        </w:rPr>
        <w:t xml:space="preserve">. </w:t>
      </w:r>
      <w:r w:rsidR="00077A8C">
        <w:rPr>
          <w:rFonts w:ascii="Tahoma" w:hAnsi="Tahoma" w:cs="Tahoma"/>
        </w:rPr>
        <w:t xml:space="preserve">The </w:t>
      </w:r>
      <w:r w:rsidR="00077A8C" w:rsidRPr="002E2C66">
        <w:rPr>
          <w:rFonts w:ascii="Tahoma" w:hAnsi="Tahoma" w:cs="Tahoma"/>
        </w:rPr>
        <w:t xml:space="preserve">CEC reserves the right to modify the terms and conditions prior to executing </w:t>
      </w:r>
      <w:r w:rsidR="00077A8C" w:rsidRPr="00964D73">
        <w:rPr>
          <w:rFonts w:ascii="Tahoma" w:hAnsi="Tahoma" w:cs="Tahoma"/>
        </w:rPr>
        <w:t xml:space="preserve">the </w:t>
      </w:r>
      <w:r w:rsidR="00F14F0B">
        <w:rPr>
          <w:rFonts w:ascii="Tahoma" w:hAnsi="Tahoma" w:cs="Tahoma"/>
        </w:rPr>
        <w:t xml:space="preserve">direct </w:t>
      </w:r>
      <w:r w:rsidR="00077A8C" w:rsidRPr="00964D73">
        <w:rPr>
          <w:rFonts w:ascii="Tahoma" w:hAnsi="Tahoma" w:cs="Tahoma"/>
        </w:rPr>
        <w:t>grant agreement.</w:t>
      </w:r>
      <w:r w:rsidR="00077A8C">
        <w:rPr>
          <w:rFonts w:ascii="Tahoma" w:hAnsi="Tahoma" w:cs="Tahoma"/>
        </w:rPr>
        <w:t xml:space="preserve"> </w:t>
      </w:r>
    </w:p>
    <w:p w14:paraId="0E596CF2" w14:textId="2F36311B" w:rsidR="005A4CA7" w:rsidRPr="002C73E0" w:rsidRDefault="2E51F820">
      <w:pPr>
        <w:rPr>
          <w:rFonts w:ascii="Tahoma" w:eastAsia="Tahoma" w:hAnsi="Tahoma" w:cs="Tahoma"/>
        </w:rPr>
      </w:pPr>
      <w:r w:rsidRPr="11D7B0DE">
        <w:rPr>
          <w:rFonts w:ascii="Tahoma" w:eastAsia="Tahoma" w:hAnsi="Tahoma" w:cs="Tahoma"/>
        </w:rPr>
        <w:t xml:space="preserve">Group 2 Applicants will enter into an agreement with </w:t>
      </w:r>
      <w:r w:rsidR="00987F22">
        <w:rPr>
          <w:rFonts w:ascii="Tahoma" w:eastAsia="Tahoma" w:hAnsi="Tahoma" w:cs="Tahoma"/>
        </w:rPr>
        <w:t xml:space="preserve">CEC’s selected </w:t>
      </w:r>
      <w:r w:rsidRPr="11D7B0DE">
        <w:rPr>
          <w:rFonts w:ascii="Tahoma" w:eastAsia="Tahoma" w:hAnsi="Tahoma" w:cs="Tahoma"/>
        </w:rPr>
        <w:t>third-party program implementer</w:t>
      </w:r>
      <w:r w:rsidR="2DDC281A" w:rsidRPr="11D7B0DE">
        <w:rPr>
          <w:rFonts w:ascii="Tahoma" w:eastAsia="Tahoma" w:hAnsi="Tahoma" w:cs="Tahoma"/>
        </w:rPr>
        <w:t xml:space="preserve"> and participate in the program as nonimplementing tribe</w:t>
      </w:r>
      <w:r w:rsidR="00880546">
        <w:rPr>
          <w:rFonts w:ascii="Tahoma" w:eastAsia="Tahoma" w:hAnsi="Tahoma" w:cs="Tahoma"/>
        </w:rPr>
        <w:t>s</w:t>
      </w:r>
      <w:r w:rsidR="135E41E6" w:rsidRPr="11D7B0DE">
        <w:rPr>
          <w:rFonts w:ascii="Tahoma" w:eastAsia="Tahoma" w:hAnsi="Tahoma" w:cs="Tahoma"/>
        </w:rPr>
        <w:t xml:space="preserve">. </w:t>
      </w:r>
      <w:r w:rsidR="3B43AD9B" w:rsidRPr="11D7B0DE">
        <w:rPr>
          <w:rFonts w:ascii="Tahoma" w:eastAsia="Tahoma" w:hAnsi="Tahoma" w:cs="Tahoma"/>
        </w:rPr>
        <w:t xml:space="preserve">Attachment </w:t>
      </w:r>
      <w:r w:rsidR="7666B189" w:rsidRPr="053E2C6C">
        <w:rPr>
          <w:rFonts w:ascii="Tahoma" w:eastAsia="Tahoma" w:hAnsi="Tahoma" w:cs="Tahoma"/>
        </w:rPr>
        <w:t>9</w:t>
      </w:r>
      <w:r w:rsidR="3B43AD9B" w:rsidRPr="11D7B0DE">
        <w:rPr>
          <w:rFonts w:ascii="Tahoma" w:eastAsia="Tahoma" w:hAnsi="Tahoma" w:cs="Tahoma"/>
        </w:rPr>
        <w:t xml:space="preserve"> will not apply to </w:t>
      </w:r>
      <w:r w:rsidR="11D38547" w:rsidRPr="11D7B0DE">
        <w:rPr>
          <w:rFonts w:ascii="Tahoma" w:eastAsia="Tahoma" w:hAnsi="Tahoma" w:cs="Tahoma"/>
        </w:rPr>
        <w:t>Group 2 Applicants</w:t>
      </w:r>
      <w:r w:rsidR="25BB2215" w:rsidRPr="11D7B0DE">
        <w:rPr>
          <w:rFonts w:ascii="Tahoma" w:eastAsia="Tahoma" w:hAnsi="Tahoma" w:cs="Tahoma"/>
        </w:rPr>
        <w:t xml:space="preserve">. Group 2 Applicants may be subject to terms and conditions of </w:t>
      </w:r>
      <w:r w:rsidR="1C286650" w:rsidRPr="11D7B0DE">
        <w:rPr>
          <w:rFonts w:ascii="Tahoma" w:eastAsia="Tahoma" w:hAnsi="Tahoma" w:cs="Tahoma"/>
        </w:rPr>
        <w:t xml:space="preserve">an </w:t>
      </w:r>
      <w:r w:rsidR="25BB2215" w:rsidRPr="11D7B0DE">
        <w:rPr>
          <w:rFonts w:ascii="Tahoma" w:eastAsia="Tahoma" w:hAnsi="Tahoma" w:cs="Tahoma"/>
        </w:rPr>
        <w:t>agreement with the third-party program implementer.</w:t>
      </w:r>
    </w:p>
    <w:p w14:paraId="0886F539" w14:textId="7189D19F" w:rsidR="00EA7551" w:rsidRPr="00991ECA" w:rsidRDefault="00EA7551" w:rsidP="00BA619F">
      <w:pPr>
        <w:pStyle w:val="Heading3"/>
        <w:numPr>
          <w:ilvl w:val="0"/>
          <w:numId w:val="43"/>
        </w:numPr>
      </w:pPr>
      <w:bookmarkStart w:id="30" w:name="_Toc239338052"/>
      <w:r w:rsidRPr="00991ECA">
        <w:t xml:space="preserve">Program </w:t>
      </w:r>
      <w:r w:rsidR="0037473B">
        <w:t>Implementation R</w:t>
      </w:r>
      <w:r w:rsidR="0037473B" w:rsidRPr="00991ECA">
        <w:t>equirements</w:t>
      </w:r>
      <w:bookmarkEnd w:id="30"/>
    </w:p>
    <w:p w14:paraId="213D397E" w14:textId="1C9C2E20" w:rsidR="000C1AD6" w:rsidRDefault="00370698" w:rsidP="00370698">
      <w:pPr>
        <w:rPr>
          <w:rFonts w:ascii="Tahoma" w:hAnsi="Tahoma" w:cs="Tahoma"/>
        </w:rPr>
      </w:pPr>
      <w:r w:rsidRPr="00370698">
        <w:rPr>
          <w:rFonts w:ascii="Tahoma" w:hAnsi="Tahoma" w:cs="Tahoma"/>
        </w:rPr>
        <w:t>Recipients</w:t>
      </w:r>
      <w:r w:rsidR="00E34CD2" w:rsidRPr="000E579C">
        <w:rPr>
          <w:rStyle w:val="FootnoteReference"/>
          <w:rFonts w:ascii="Tahoma" w:hAnsi="Tahoma" w:cs="Tahoma"/>
          <w:sz w:val="24"/>
          <w:szCs w:val="24"/>
          <w:vertAlign w:val="superscript"/>
        </w:rPr>
        <w:footnoteReference w:id="8"/>
      </w:r>
      <w:r w:rsidR="00542037">
        <w:rPr>
          <w:rFonts w:ascii="Tahoma" w:hAnsi="Tahoma" w:cs="Tahoma"/>
        </w:rPr>
        <w:t xml:space="preserve"> </w:t>
      </w:r>
      <w:r w:rsidRPr="00370698">
        <w:rPr>
          <w:rFonts w:ascii="Tahoma" w:hAnsi="Tahoma" w:cs="Tahoma"/>
        </w:rPr>
        <w:t xml:space="preserve">will be responsible for </w:t>
      </w:r>
      <w:r w:rsidRPr="00370698" w:rsidDel="0018666E">
        <w:rPr>
          <w:rFonts w:ascii="Tahoma" w:hAnsi="Tahoma" w:cs="Tahoma"/>
        </w:rPr>
        <w:t xml:space="preserve">implementing </w:t>
      </w:r>
      <w:r w:rsidRPr="00370698">
        <w:rPr>
          <w:rFonts w:ascii="Tahoma" w:hAnsi="Tahoma" w:cs="Tahoma"/>
        </w:rPr>
        <w:t>a direct install</w:t>
      </w:r>
      <w:r w:rsidRPr="00370698" w:rsidDel="0018666E">
        <w:rPr>
          <w:rFonts w:ascii="Tahoma" w:hAnsi="Tahoma" w:cs="Tahoma"/>
        </w:rPr>
        <w:t xml:space="preserve"> program </w:t>
      </w:r>
      <w:r w:rsidRPr="00370698">
        <w:rPr>
          <w:rFonts w:ascii="Tahoma" w:hAnsi="Tahoma" w:cs="Tahoma"/>
        </w:rPr>
        <w:t xml:space="preserve">consistent with this Solicitation and </w:t>
      </w:r>
      <w:r w:rsidRPr="00370698" w:rsidDel="0018666E">
        <w:rPr>
          <w:rFonts w:ascii="Tahoma" w:hAnsi="Tahoma" w:cs="Tahoma"/>
        </w:rPr>
        <w:t xml:space="preserve">the </w:t>
      </w:r>
      <w:r w:rsidRPr="00370698">
        <w:rPr>
          <w:rFonts w:ascii="Tahoma" w:hAnsi="Tahoma" w:cs="Tahoma"/>
        </w:rPr>
        <w:t xml:space="preserve">resulting </w:t>
      </w:r>
      <w:r w:rsidR="00EC46C3">
        <w:rPr>
          <w:rFonts w:ascii="Tahoma" w:hAnsi="Tahoma" w:cs="Tahoma"/>
        </w:rPr>
        <w:t>d</w:t>
      </w:r>
      <w:r w:rsidR="00A26E5E">
        <w:rPr>
          <w:rFonts w:ascii="Tahoma" w:hAnsi="Tahoma" w:cs="Tahoma"/>
        </w:rPr>
        <w:t>irect grant</w:t>
      </w:r>
      <w:r w:rsidRPr="00370698">
        <w:rPr>
          <w:rFonts w:ascii="Tahoma" w:hAnsi="Tahoma" w:cs="Tahoma"/>
        </w:rPr>
        <w:t xml:space="preserve"> </w:t>
      </w:r>
      <w:r w:rsidR="00A26E5E">
        <w:rPr>
          <w:rFonts w:ascii="Tahoma" w:hAnsi="Tahoma" w:cs="Tahoma"/>
        </w:rPr>
        <w:t>a</w:t>
      </w:r>
      <w:r w:rsidRPr="00370698">
        <w:rPr>
          <w:rFonts w:ascii="Tahoma" w:hAnsi="Tahoma" w:cs="Tahoma"/>
        </w:rPr>
        <w:t>greement. See the Scope of Work (</w:t>
      </w:r>
      <w:r w:rsidRPr="003C21D4">
        <w:rPr>
          <w:rFonts w:ascii="Tahoma" w:hAnsi="Tahoma" w:cs="Tahoma"/>
        </w:rPr>
        <w:t xml:space="preserve">Attachment </w:t>
      </w:r>
      <w:r w:rsidR="00923C88" w:rsidRPr="003C21D4">
        <w:rPr>
          <w:rFonts w:ascii="Tahoma" w:hAnsi="Tahoma" w:cs="Tahoma"/>
        </w:rPr>
        <w:t>3</w:t>
      </w:r>
      <w:r w:rsidRPr="003C21D4">
        <w:rPr>
          <w:rFonts w:ascii="Tahoma" w:hAnsi="Tahoma" w:cs="Tahoma"/>
        </w:rPr>
        <w:t>)</w:t>
      </w:r>
      <w:r w:rsidRPr="00370698">
        <w:rPr>
          <w:rFonts w:ascii="Tahoma" w:hAnsi="Tahoma" w:cs="Tahoma"/>
        </w:rPr>
        <w:t xml:space="preserve"> and the Guidelines (</w:t>
      </w:r>
      <w:r w:rsidRPr="001C4293">
        <w:rPr>
          <w:rFonts w:ascii="Tahoma" w:hAnsi="Tahoma" w:cs="Tahoma"/>
        </w:rPr>
        <w:t xml:space="preserve">Attachment </w:t>
      </w:r>
      <w:r w:rsidR="00733BD6" w:rsidRPr="001C4293">
        <w:rPr>
          <w:rFonts w:ascii="Tahoma" w:hAnsi="Tahoma" w:cs="Tahoma"/>
        </w:rPr>
        <w:t>11</w:t>
      </w:r>
      <w:r w:rsidRPr="001C4293">
        <w:rPr>
          <w:rFonts w:ascii="Tahoma" w:hAnsi="Tahoma" w:cs="Tahoma"/>
        </w:rPr>
        <w:t>)</w:t>
      </w:r>
      <w:r w:rsidR="00542037">
        <w:rPr>
          <w:rFonts w:ascii="Tahoma" w:hAnsi="Tahoma" w:cs="Tahoma"/>
        </w:rPr>
        <w:t xml:space="preserve"> </w:t>
      </w:r>
      <w:r w:rsidRPr="00370698">
        <w:rPr>
          <w:rFonts w:ascii="Tahoma" w:hAnsi="Tahoma" w:cs="Tahoma"/>
        </w:rPr>
        <w:t xml:space="preserve">for additional details. </w:t>
      </w:r>
      <w:r w:rsidR="00F51018">
        <w:rPr>
          <w:rFonts w:ascii="Tahoma" w:hAnsi="Tahoma" w:cs="Tahoma"/>
        </w:rPr>
        <w:t xml:space="preserve">All work must comply with applicable </w:t>
      </w:r>
      <w:r w:rsidR="006F0907">
        <w:rPr>
          <w:rFonts w:ascii="Tahoma" w:hAnsi="Tahoma" w:cs="Tahoma"/>
        </w:rPr>
        <w:t>standards and manufacturer’</w:t>
      </w:r>
      <w:r w:rsidR="00E95230">
        <w:rPr>
          <w:rFonts w:ascii="Tahoma" w:hAnsi="Tahoma" w:cs="Tahoma"/>
        </w:rPr>
        <w:t>s</w:t>
      </w:r>
      <w:r w:rsidR="003A181F">
        <w:rPr>
          <w:rFonts w:ascii="Tahoma" w:hAnsi="Tahoma" w:cs="Tahoma"/>
        </w:rPr>
        <w:t xml:space="preserve"> installation </w:t>
      </w:r>
      <w:r w:rsidR="00A0633E">
        <w:rPr>
          <w:rFonts w:ascii="Tahoma" w:hAnsi="Tahoma" w:cs="Tahoma"/>
        </w:rPr>
        <w:t>instructions and obtain the required permits. All projects are required to comply with California’</w:t>
      </w:r>
      <w:r w:rsidR="00831C58">
        <w:rPr>
          <w:rFonts w:ascii="Tahoma" w:hAnsi="Tahoma" w:cs="Tahoma"/>
        </w:rPr>
        <w:t>s</w:t>
      </w:r>
      <w:r w:rsidR="00EB186F">
        <w:rPr>
          <w:rFonts w:ascii="Tahoma" w:hAnsi="Tahoma" w:cs="Tahoma"/>
        </w:rPr>
        <w:t xml:space="preserve"> Building Energy</w:t>
      </w:r>
      <w:r w:rsidR="00CA40CD">
        <w:rPr>
          <w:rFonts w:ascii="Tahoma" w:hAnsi="Tahoma" w:cs="Tahoma"/>
        </w:rPr>
        <w:t xml:space="preserve"> Effici</w:t>
      </w:r>
      <w:r w:rsidR="005A49C4">
        <w:rPr>
          <w:rFonts w:ascii="Tahoma" w:hAnsi="Tahoma" w:cs="Tahoma"/>
        </w:rPr>
        <w:t>ency</w:t>
      </w:r>
      <w:r w:rsidR="00EB186F">
        <w:rPr>
          <w:rFonts w:ascii="Tahoma" w:hAnsi="Tahoma" w:cs="Tahoma"/>
        </w:rPr>
        <w:t xml:space="preserve"> </w:t>
      </w:r>
      <w:r w:rsidR="00573958">
        <w:rPr>
          <w:rFonts w:ascii="Tahoma" w:hAnsi="Tahoma" w:cs="Tahoma"/>
        </w:rPr>
        <w:t>Standards</w:t>
      </w:r>
      <w:r w:rsidR="00EB186F">
        <w:rPr>
          <w:rFonts w:ascii="Tahoma" w:hAnsi="Tahoma" w:cs="Tahoma"/>
        </w:rPr>
        <w:t xml:space="preserve">. </w:t>
      </w:r>
      <w:r w:rsidRPr="00370698">
        <w:rPr>
          <w:rFonts w:ascii="Tahoma" w:hAnsi="Tahoma" w:cs="Tahoma"/>
        </w:rPr>
        <w:t>Recipients must comply with any future revisions the CEC may make to the Guidelines</w:t>
      </w:r>
      <w:r w:rsidR="00542037">
        <w:rPr>
          <w:rFonts w:ascii="Tahoma" w:hAnsi="Tahoma" w:cs="Tahoma"/>
        </w:rPr>
        <w:t>.</w:t>
      </w:r>
      <w:r w:rsidRPr="00370698">
        <w:rPr>
          <w:rFonts w:ascii="Tahoma" w:hAnsi="Tahoma" w:cs="Tahoma"/>
        </w:rPr>
        <w:t xml:space="preserve"> </w:t>
      </w:r>
    </w:p>
    <w:p w14:paraId="2EA24476" w14:textId="77777777" w:rsidR="000C1AD6" w:rsidRDefault="000C1AD6">
      <w:pPr>
        <w:rPr>
          <w:rFonts w:ascii="Tahoma" w:hAnsi="Tahoma" w:cs="Tahoma"/>
        </w:rPr>
      </w:pPr>
      <w:r>
        <w:rPr>
          <w:rFonts w:ascii="Tahoma" w:hAnsi="Tahoma" w:cs="Tahoma"/>
        </w:rPr>
        <w:br w:type="page"/>
      </w:r>
    </w:p>
    <w:p w14:paraId="37D07C77" w14:textId="4649F84F" w:rsidR="00DE61B1" w:rsidRPr="00DE61B1" w:rsidRDefault="00DE61B1" w:rsidP="00BA619F">
      <w:pPr>
        <w:pStyle w:val="Heading3"/>
      </w:pPr>
      <w:bookmarkStart w:id="31" w:name="_Toc165362917"/>
      <w:bookmarkStart w:id="32" w:name="_Toc239338053"/>
      <w:r w:rsidRPr="00DE61B1">
        <w:t>Eligible Program Costs</w:t>
      </w:r>
      <w:bookmarkEnd w:id="31"/>
      <w:bookmarkEnd w:id="32"/>
    </w:p>
    <w:p w14:paraId="75B0CF90" w14:textId="5A011732" w:rsidR="008B4CA1" w:rsidRPr="00DE61B1" w:rsidRDefault="2D47BE25" w:rsidP="00D166C6">
      <w:pPr>
        <w:spacing w:after="0" w:line="278" w:lineRule="auto"/>
        <w:rPr>
          <w:rFonts w:ascii="Tahoma" w:eastAsia="Times New Roman" w:hAnsi="Tahoma" w:cs="Tahoma"/>
          <w:lang w:eastAsia="en-US"/>
        </w:rPr>
      </w:pPr>
      <w:r w:rsidRPr="11D7B0DE">
        <w:rPr>
          <w:rFonts w:ascii="Tahoma" w:eastAsia="Times New Roman" w:hAnsi="Tahoma" w:cs="Tahoma"/>
          <w:lang w:eastAsia="en-US"/>
        </w:rPr>
        <w:t xml:space="preserve">For </w:t>
      </w:r>
      <w:r w:rsidR="00215EFD">
        <w:rPr>
          <w:rFonts w:ascii="Tahoma" w:eastAsia="Times New Roman" w:hAnsi="Tahoma" w:cs="Tahoma"/>
          <w:lang w:eastAsia="en-US"/>
        </w:rPr>
        <w:t>R</w:t>
      </w:r>
      <w:r w:rsidR="00743E6D">
        <w:rPr>
          <w:rFonts w:ascii="Tahoma" w:eastAsia="Times New Roman" w:hAnsi="Tahoma" w:cs="Tahoma"/>
          <w:lang w:eastAsia="en-US"/>
        </w:rPr>
        <w:t>ecipients</w:t>
      </w:r>
      <w:r w:rsidR="00C569E0">
        <w:rPr>
          <w:rFonts w:ascii="Tahoma" w:eastAsia="Times New Roman" w:hAnsi="Tahoma" w:cs="Tahoma"/>
          <w:lang w:eastAsia="en-US"/>
        </w:rPr>
        <w:t xml:space="preserve">, </w:t>
      </w:r>
      <w:r w:rsidR="00FE559C">
        <w:rPr>
          <w:rFonts w:ascii="Tahoma" w:eastAsia="Times New Roman" w:hAnsi="Tahoma" w:cs="Tahoma"/>
          <w:lang w:eastAsia="en-US"/>
        </w:rPr>
        <w:t xml:space="preserve">for </w:t>
      </w:r>
      <w:r w:rsidRPr="11D7B0DE">
        <w:rPr>
          <w:rFonts w:ascii="Tahoma" w:eastAsia="Times New Roman" w:hAnsi="Tahoma" w:cs="Tahoma"/>
          <w:lang w:eastAsia="en-US"/>
        </w:rPr>
        <w:t>a cost to be allowable</w:t>
      </w:r>
      <w:r w:rsidR="00ED3BDE">
        <w:rPr>
          <w:rFonts w:ascii="Tahoma" w:eastAsia="Times New Roman" w:hAnsi="Tahoma" w:cs="Tahoma"/>
          <w:lang w:eastAsia="en-US"/>
        </w:rPr>
        <w:t xml:space="preserve"> and considered for reimbursement</w:t>
      </w:r>
      <w:r w:rsidRPr="11D7B0DE">
        <w:rPr>
          <w:rFonts w:ascii="Tahoma" w:eastAsia="Times New Roman" w:hAnsi="Tahoma" w:cs="Tahoma"/>
          <w:lang w:eastAsia="en-US"/>
        </w:rPr>
        <w:t xml:space="preserve">, it must be included in the approved </w:t>
      </w:r>
      <w:r w:rsidR="58D7C105" w:rsidRPr="11D7B0DE">
        <w:rPr>
          <w:rFonts w:ascii="Tahoma" w:eastAsia="Times New Roman" w:hAnsi="Tahoma" w:cs="Tahoma"/>
          <w:lang w:eastAsia="en-US"/>
        </w:rPr>
        <w:t>direct grant</w:t>
      </w:r>
      <w:r w:rsidRPr="11D7B0DE">
        <w:rPr>
          <w:rFonts w:ascii="Tahoma" w:eastAsia="Times New Roman" w:hAnsi="Tahoma" w:cs="Tahoma"/>
          <w:lang w:eastAsia="en-US"/>
        </w:rPr>
        <w:t xml:space="preserve"> agreement budget </w:t>
      </w:r>
      <w:r w:rsidR="009A156B">
        <w:rPr>
          <w:rFonts w:ascii="Tahoma" w:eastAsia="Times New Roman" w:hAnsi="Tahoma" w:cs="Tahoma"/>
          <w:lang w:eastAsia="en-US"/>
        </w:rPr>
        <w:t xml:space="preserve">submitted </w:t>
      </w:r>
      <w:r w:rsidR="00723C79">
        <w:rPr>
          <w:rFonts w:ascii="Tahoma" w:eastAsia="Times New Roman" w:hAnsi="Tahoma" w:cs="Tahoma"/>
          <w:lang w:eastAsia="en-US"/>
        </w:rPr>
        <w:t>with the application</w:t>
      </w:r>
      <w:r w:rsidR="009A156B">
        <w:rPr>
          <w:rFonts w:ascii="Tahoma" w:eastAsia="Times New Roman" w:hAnsi="Tahoma" w:cs="Tahoma"/>
          <w:lang w:eastAsia="en-US"/>
        </w:rPr>
        <w:t xml:space="preserve"> </w:t>
      </w:r>
      <w:r w:rsidRPr="11D7B0DE">
        <w:rPr>
          <w:rFonts w:ascii="Tahoma" w:eastAsia="Times New Roman" w:hAnsi="Tahoma" w:cs="Tahoma"/>
          <w:lang w:eastAsia="en-US"/>
        </w:rPr>
        <w:t xml:space="preserve">and </w:t>
      </w:r>
      <w:r w:rsidR="00662F5C">
        <w:rPr>
          <w:rFonts w:ascii="Tahoma" w:eastAsia="Times New Roman" w:hAnsi="Tahoma" w:cs="Tahoma"/>
          <w:lang w:eastAsia="en-US"/>
        </w:rPr>
        <w:t xml:space="preserve">be </w:t>
      </w:r>
      <w:r w:rsidRPr="11D7B0DE">
        <w:rPr>
          <w:rFonts w:ascii="Tahoma" w:eastAsia="Times New Roman" w:hAnsi="Tahoma" w:cs="Tahoma"/>
          <w:lang w:eastAsia="en-US"/>
        </w:rPr>
        <w:t>allowable pursuant to the Guidelines and</w:t>
      </w:r>
      <w:r w:rsidR="00B20DC7">
        <w:rPr>
          <w:rFonts w:ascii="Tahoma" w:eastAsia="Times New Roman" w:hAnsi="Tahoma" w:cs="Tahoma"/>
          <w:lang w:eastAsia="en-US"/>
        </w:rPr>
        <w:t>/or</w:t>
      </w:r>
      <w:r w:rsidRPr="11D7B0DE">
        <w:rPr>
          <w:rFonts w:ascii="Tahoma" w:eastAsia="Times New Roman" w:hAnsi="Tahoma" w:cs="Tahoma"/>
          <w:lang w:eastAsia="en-US"/>
        </w:rPr>
        <w:t xml:space="preserve"> terms and conditions of the resulting </w:t>
      </w:r>
      <w:r w:rsidR="36AA1AA6" w:rsidRPr="11D7B0DE">
        <w:rPr>
          <w:rFonts w:ascii="Tahoma" w:eastAsia="Times New Roman" w:hAnsi="Tahoma" w:cs="Tahoma"/>
          <w:lang w:eastAsia="en-US"/>
        </w:rPr>
        <w:t>direct grant</w:t>
      </w:r>
      <w:r w:rsidRPr="11D7B0DE">
        <w:rPr>
          <w:rFonts w:ascii="Tahoma" w:eastAsia="Times New Roman" w:hAnsi="Tahoma" w:cs="Tahoma"/>
          <w:lang w:eastAsia="en-US"/>
        </w:rPr>
        <w:t xml:space="preserve"> agreement.</w:t>
      </w:r>
    </w:p>
    <w:p w14:paraId="024FA5FC" w14:textId="77777777" w:rsidR="00230264" w:rsidRDefault="00230264" w:rsidP="00230264">
      <w:pPr>
        <w:spacing w:after="0" w:line="240" w:lineRule="auto"/>
        <w:rPr>
          <w:rFonts w:ascii="Tahoma" w:eastAsia="Times New Roman" w:hAnsi="Tahoma" w:cs="Tahoma"/>
          <w:lang w:eastAsia="en-US"/>
        </w:rPr>
      </w:pPr>
    </w:p>
    <w:p w14:paraId="74481744" w14:textId="14D7F4FF" w:rsidR="00FC11E0" w:rsidRPr="00AF02C0" w:rsidRDefault="1FDE882D" w:rsidP="00AF02C0">
      <w:pPr>
        <w:spacing w:after="0" w:line="240" w:lineRule="auto"/>
        <w:rPr>
          <w:rFonts w:ascii="Tahoma" w:eastAsia="Times New Roman" w:hAnsi="Tahoma" w:cs="Tahoma"/>
          <w:lang w:eastAsia="en-US"/>
        </w:rPr>
      </w:pPr>
      <w:r w:rsidRPr="11D7B0DE">
        <w:rPr>
          <w:rFonts w:ascii="Tahoma" w:hAnsi="Tahoma" w:cs="Tahoma"/>
        </w:rPr>
        <w:t>Costs must</w:t>
      </w:r>
      <w:r w:rsidR="0C5DF0FB" w:rsidRPr="11D7B0DE">
        <w:rPr>
          <w:rFonts w:ascii="Tahoma" w:hAnsi="Tahoma" w:cs="Tahoma"/>
        </w:rPr>
        <w:t xml:space="preserve"> fall under one of the following three categories</w:t>
      </w:r>
      <w:r w:rsidR="10A7DAFA" w:rsidRPr="11D7B0DE">
        <w:rPr>
          <w:rFonts w:ascii="Tahoma" w:hAnsi="Tahoma" w:cs="Tahoma"/>
        </w:rPr>
        <w:t xml:space="preserve">: </w:t>
      </w:r>
    </w:p>
    <w:p w14:paraId="0CB17EF2" w14:textId="77777777" w:rsidR="00FC11E0" w:rsidRPr="00887775" w:rsidRDefault="00FC11E0" w:rsidP="00F541E8">
      <w:pPr>
        <w:pStyle w:val="ListParagraph"/>
        <w:numPr>
          <w:ilvl w:val="0"/>
          <w:numId w:val="9"/>
        </w:numPr>
        <w:spacing w:after="0"/>
        <w:rPr>
          <w:rFonts w:ascii="Tahoma" w:hAnsi="Tahoma" w:cs="Tahoma"/>
        </w:rPr>
      </w:pPr>
      <w:r w:rsidRPr="00887775">
        <w:rPr>
          <w:rFonts w:ascii="Tahoma" w:hAnsi="Tahoma" w:cs="Tahoma"/>
          <w:b/>
          <w:bCs/>
        </w:rPr>
        <w:t>Project Costs</w:t>
      </w:r>
      <w:r w:rsidRPr="00887775">
        <w:rPr>
          <w:rFonts w:ascii="Tahoma" w:hAnsi="Tahoma" w:cs="Tahoma"/>
        </w:rPr>
        <w:t xml:space="preserve"> are the costs of home retrofits, including equipment, permits, and installation and labor. </w:t>
      </w:r>
    </w:p>
    <w:p w14:paraId="105FCB7B" w14:textId="35254824" w:rsidR="00FC11E0" w:rsidRPr="00887775" w:rsidRDefault="496C665E" w:rsidP="00F541E8">
      <w:pPr>
        <w:pStyle w:val="ListParagraph"/>
        <w:numPr>
          <w:ilvl w:val="0"/>
          <w:numId w:val="9"/>
        </w:numPr>
        <w:rPr>
          <w:rFonts w:ascii="Tahoma" w:hAnsi="Tahoma" w:cs="Tahoma"/>
        </w:rPr>
      </w:pPr>
      <w:r w:rsidRPr="5D4B35BC">
        <w:rPr>
          <w:rFonts w:ascii="Tahoma" w:hAnsi="Tahoma" w:cs="Tahoma"/>
          <w:b/>
          <w:bCs/>
        </w:rPr>
        <w:t>Project-Related Costs</w:t>
      </w:r>
      <w:r w:rsidRPr="5D4B35BC">
        <w:rPr>
          <w:rFonts w:ascii="Tahoma" w:hAnsi="Tahoma" w:cs="Tahoma"/>
        </w:rPr>
        <w:t xml:space="preserve"> are costs for activities directly related to home retrofits, not including the retrofit itself. This includes identifying homes to serve, home assessments, quality control, and follow-up surveys.</w:t>
      </w:r>
    </w:p>
    <w:p w14:paraId="3C0A0A87" w14:textId="395C2D0D" w:rsidR="00F0542F" w:rsidRPr="00AF02C0" w:rsidRDefault="00FC11E0" w:rsidP="00F541E8">
      <w:pPr>
        <w:pStyle w:val="ListParagraph"/>
        <w:numPr>
          <w:ilvl w:val="0"/>
          <w:numId w:val="9"/>
        </w:numPr>
        <w:rPr>
          <w:rFonts w:ascii="Tahoma" w:hAnsi="Tahoma" w:cs="Tahoma"/>
        </w:rPr>
      </w:pPr>
      <w:r w:rsidRPr="00887775">
        <w:rPr>
          <w:rFonts w:ascii="Tahoma" w:hAnsi="Tahoma" w:cs="Tahoma"/>
          <w:b/>
          <w:bCs/>
        </w:rPr>
        <w:t xml:space="preserve">Administrative </w:t>
      </w:r>
      <w:r w:rsidR="004865D9" w:rsidRPr="00887775">
        <w:rPr>
          <w:rFonts w:ascii="Tahoma" w:hAnsi="Tahoma" w:cs="Tahoma"/>
          <w:b/>
          <w:bCs/>
        </w:rPr>
        <w:t xml:space="preserve">Costs </w:t>
      </w:r>
      <w:r w:rsidR="004865D9" w:rsidRPr="00887775">
        <w:rPr>
          <w:rFonts w:ascii="Tahoma" w:hAnsi="Tahoma" w:cs="Tahoma"/>
        </w:rPr>
        <w:t>are</w:t>
      </w:r>
      <w:r w:rsidRPr="00887775">
        <w:rPr>
          <w:rFonts w:ascii="Tahoma" w:hAnsi="Tahoma" w:cs="Tahoma"/>
        </w:rPr>
        <w:t xml:space="preserve"> all other costs necessary for the effective administration of the program. A maximum of 15 percent of available state EBD Tribal Direct Install funding may be spent by Recipient on Administrative costs.</w:t>
      </w:r>
    </w:p>
    <w:p w14:paraId="18281BF8" w14:textId="7CB48483" w:rsidR="004738B9" w:rsidRPr="00826FF1" w:rsidRDefault="00826AA4" w:rsidP="004738B9">
      <w:r w:rsidRPr="002F1AA6">
        <w:rPr>
          <w:rFonts w:ascii="Tahoma" w:hAnsi="Tahoma" w:cs="Tahoma"/>
        </w:rPr>
        <w:t>For Group 2 Applicants</w:t>
      </w:r>
      <w:r w:rsidR="004738B9" w:rsidRPr="001063D1">
        <w:rPr>
          <w:rFonts w:ascii="Tahoma" w:hAnsi="Tahoma" w:cs="Tahoma"/>
        </w:rPr>
        <w:t>,</w:t>
      </w:r>
      <w:r w:rsidR="005B1F2E" w:rsidRPr="002F1AA6">
        <w:rPr>
          <w:rFonts w:ascii="Tahoma" w:hAnsi="Tahoma" w:cs="Tahoma"/>
        </w:rPr>
        <w:t xml:space="preserve"> </w:t>
      </w:r>
      <w:r w:rsidRPr="002F1AA6">
        <w:rPr>
          <w:rFonts w:ascii="Tahoma" w:hAnsi="Tahoma" w:cs="Tahoma"/>
        </w:rPr>
        <w:t>15</w:t>
      </w:r>
      <w:r w:rsidR="00D940B0" w:rsidRPr="002F1AA6">
        <w:rPr>
          <w:rFonts w:ascii="Tahoma" w:hAnsi="Tahoma" w:cs="Tahoma"/>
        </w:rPr>
        <w:t xml:space="preserve"> percent</w:t>
      </w:r>
      <w:r w:rsidR="00237226" w:rsidRPr="002F1AA6">
        <w:rPr>
          <w:rFonts w:ascii="Tahoma" w:hAnsi="Tahoma" w:cs="Tahoma"/>
        </w:rPr>
        <w:t xml:space="preserve"> of the amount allocated to each nonimplementing tribe will be set aside for the third-party </w:t>
      </w:r>
      <w:r w:rsidR="006D1A50" w:rsidRPr="002F1AA6">
        <w:rPr>
          <w:rFonts w:ascii="Tahoma" w:hAnsi="Tahoma" w:cs="Tahoma"/>
        </w:rPr>
        <w:t>p</w:t>
      </w:r>
      <w:r w:rsidR="00237226" w:rsidRPr="002F1AA6">
        <w:rPr>
          <w:rFonts w:ascii="Tahoma" w:hAnsi="Tahoma" w:cs="Tahoma"/>
        </w:rPr>
        <w:t xml:space="preserve">rogram </w:t>
      </w:r>
      <w:r w:rsidR="006D1A50" w:rsidRPr="002F1AA6">
        <w:rPr>
          <w:rFonts w:ascii="Tahoma" w:hAnsi="Tahoma" w:cs="Tahoma"/>
        </w:rPr>
        <w:t>i</w:t>
      </w:r>
      <w:r w:rsidR="00237226" w:rsidRPr="002F1AA6">
        <w:rPr>
          <w:rFonts w:ascii="Tahoma" w:hAnsi="Tahoma" w:cs="Tahoma"/>
        </w:rPr>
        <w:t>mplementer for the purpose of program administration.</w:t>
      </w:r>
      <w:r w:rsidR="00D74454" w:rsidRPr="002F1AA6">
        <w:rPr>
          <w:rFonts w:ascii="Tahoma" w:hAnsi="Tahoma" w:cs="Tahoma"/>
        </w:rPr>
        <w:t xml:space="preserve"> </w:t>
      </w:r>
      <w:r w:rsidR="005974D5" w:rsidRPr="002F1AA6">
        <w:rPr>
          <w:rFonts w:ascii="Tahoma" w:hAnsi="Tahoma" w:cs="Tahoma"/>
        </w:rPr>
        <w:t xml:space="preserve">The </w:t>
      </w:r>
      <w:r w:rsidR="000E2498" w:rsidRPr="002F1AA6">
        <w:rPr>
          <w:rFonts w:ascii="Tahoma" w:hAnsi="Tahoma" w:cs="Tahoma"/>
        </w:rPr>
        <w:t>program implementer</w:t>
      </w:r>
      <w:r w:rsidR="00DD47BF" w:rsidRPr="002F1AA6">
        <w:rPr>
          <w:rFonts w:ascii="Tahoma" w:hAnsi="Tahoma" w:cs="Tahoma"/>
        </w:rPr>
        <w:t xml:space="preserve"> will be responsible for </w:t>
      </w:r>
      <w:r w:rsidR="008D772B" w:rsidRPr="002F1AA6">
        <w:rPr>
          <w:rFonts w:ascii="Tahoma" w:hAnsi="Tahoma" w:cs="Tahoma"/>
        </w:rPr>
        <w:t>invoicing the CEC for all</w:t>
      </w:r>
      <w:r w:rsidR="001C6553" w:rsidRPr="002F1AA6">
        <w:rPr>
          <w:rFonts w:ascii="Tahoma" w:hAnsi="Tahoma" w:cs="Tahoma"/>
        </w:rPr>
        <w:t xml:space="preserve"> </w:t>
      </w:r>
      <w:r w:rsidR="005C36DA" w:rsidRPr="002F1AA6">
        <w:rPr>
          <w:rFonts w:ascii="Tahoma" w:hAnsi="Tahoma" w:cs="Tahoma"/>
        </w:rPr>
        <w:t>eligible project</w:t>
      </w:r>
      <w:r w:rsidR="008D772B" w:rsidRPr="002F1AA6">
        <w:rPr>
          <w:rFonts w:ascii="Tahoma" w:hAnsi="Tahoma" w:cs="Tahoma"/>
        </w:rPr>
        <w:t xml:space="preserve">, </w:t>
      </w:r>
      <w:r w:rsidR="005C36DA" w:rsidRPr="002F1AA6">
        <w:rPr>
          <w:rFonts w:ascii="Tahoma" w:hAnsi="Tahoma" w:cs="Tahoma"/>
        </w:rPr>
        <w:t>project-related</w:t>
      </w:r>
      <w:r w:rsidR="008D772B" w:rsidRPr="002F1AA6">
        <w:rPr>
          <w:rFonts w:ascii="Tahoma" w:hAnsi="Tahoma" w:cs="Tahoma"/>
        </w:rPr>
        <w:t>, and administrative</w:t>
      </w:r>
      <w:r w:rsidR="005C36DA" w:rsidRPr="002F1AA6">
        <w:rPr>
          <w:rFonts w:ascii="Tahoma" w:hAnsi="Tahoma" w:cs="Tahoma"/>
        </w:rPr>
        <w:t xml:space="preserve"> costs.</w:t>
      </w:r>
      <w:r w:rsidR="00D74454" w:rsidRPr="002F1AA6">
        <w:rPr>
          <w:rFonts w:ascii="Tahoma" w:hAnsi="Tahoma" w:cs="Tahoma"/>
        </w:rPr>
        <w:t xml:space="preserve"> </w:t>
      </w:r>
      <w:r w:rsidR="00D638C0" w:rsidRPr="002F1AA6">
        <w:rPr>
          <w:rFonts w:ascii="Tahoma" w:hAnsi="Tahoma" w:cs="Tahoma"/>
        </w:rPr>
        <w:t>Nonimplementing tribes will</w:t>
      </w:r>
      <w:r w:rsidR="00963438">
        <w:rPr>
          <w:rFonts w:ascii="Tahoma" w:hAnsi="Tahoma" w:cs="Tahoma"/>
        </w:rPr>
        <w:t xml:space="preserve"> be provided </w:t>
      </w:r>
      <w:r w:rsidR="0090233F">
        <w:rPr>
          <w:rFonts w:ascii="Tahoma" w:hAnsi="Tahoma" w:cs="Tahoma"/>
        </w:rPr>
        <w:t>services and</w:t>
      </w:r>
      <w:r w:rsidR="00963438">
        <w:rPr>
          <w:rFonts w:ascii="Tahoma" w:hAnsi="Tahoma" w:cs="Tahoma"/>
        </w:rPr>
        <w:t xml:space="preserve"> will</w:t>
      </w:r>
      <w:r w:rsidR="00D638C0" w:rsidRPr="002F1AA6">
        <w:rPr>
          <w:rFonts w:ascii="Tahoma" w:hAnsi="Tahoma" w:cs="Tahoma"/>
        </w:rPr>
        <w:t xml:space="preserve"> no</w:t>
      </w:r>
      <w:r w:rsidR="00F6336A" w:rsidRPr="002F1AA6">
        <w:rPr>
          <w:rFonts w:ascii="Tahoma" w:hAnsi="Tahoma" w:cs="Tahoma"/>
        </w:rPr>
        <w:t xml:space="preserve">t </w:t>
      </w:r>
      <w:r w:rsidR="00D638C0" w:rsidRPr="002F1AA6">
        <w:rPr>
          <w:rFonts w:ascii="Tahoma" w:hAnsi="Tahoma" w:cs="Tahoma"/>
        </w:rPr>
        <w:t xml:space="preserve">submit invoices and will not </w:t>
      </w:r>
      <w:r w:rsidR="00F6336A" w:rsidRPr="002F1AA6">
        <w:rPr>
          <w:rFonts w:ascii="Tahoma" w:hAnsi="Tahoma" w:cs="Tahoma"/>
        </w:rPr>
        <w:t xml:space="preserve">receive any program funds. </w:t>
      </w:r>
    </w:p>
    <w:p w14:paraId="54CA48E3" w14:textId="69660FF9" w:rsidR="006519A2" w:rsidRPr="006519A2" w:rsidRDefault="006519A2" w:rsidP="00EB6627">
      <w:pPr>
        <w:pStyle w:val="Heading2"/>
      </w:pPr>
      <w:bookmarkStart w:id="33" w:name="_Toc219275109"/>
      <w:bookmarkStart w:id="34" w:name="_Toc165362918"/>
      <w:bookmarkStart w:id="35" w:name="_Toc239338054"/>
      <w:r w:rsidRPr="23F04EEA">
        <w:rPr>
          <w:rStyle w:val="Heading5Char"/>
          <w:rFonts w:ascii="Tahoma" w:eastAsiaTheme="minorEastAsia" w:hAnsi="Tahoma" w:cs="Tahoma"/>
          <w:b/>
          <w:shd w:val="clear" w:color="auto" w:fill="auto"/>
        </w:rPr>
        <w:t xml:space="preserve">Application </w:t>
      </w:r>
      <w:bookmarkEnd w:id="33"/>
      <w:r w:rsidRPr="23F04EEA">
        <w:rPr>
          <w:rStyle w:val="Heading5Char"/>
          <w:rFonts w:ascii="Tahoma" w:eastAsiaTheme="minorEastAsia" w:hAnsi="Tahoma" w:cs="Tahoma"/>
          <w:b/>
          <w:shd w:val="clear" w:color="auto" w:fill="auto"/>
        </w:rPr>
        <w:t>Organization and Submission Instructions</w:t>
      </w:r>
      <w:bookmarkEnd w:id="34"/>
      <w:bookmarkEnd w:id="35"/>
      <w:r w:rsidR="00F830D7" w:rsidRPr="23F04EEA">
        <w:rPr>
          <w:rStyle w:val="Heading5Char"/>
          <w:rFonts w:ascii="Tahoma" w:eastAsiaTheme="minorEastAsia" w:hAnsi="Tahoma" w:cs="Tahoma"/>
          <w:b/>
          <w:shd w:val="clear" w:color="auto" w:fill="auto"/>
        </w:rPr>
        <w:t xml:space="preserve"> </w:t>
      </w:r>
    </w:p>
    <w:p w14:paraId="3024660E" w14:textId="2D944D2A" w:rsidR="00E362DC" w:rsidRDefault="00F171DD" w:rsidP="00BA619F">
      <w:pPr>
        <w:pStyle w:val="Heading3"/>
        <w:numPr>
          <w:ilvl w:val="0"/>
          <w:numId w:val="44"/>
        </w:numPr>
      </w:pPr>
      <w:bookmarkStart w:id="36" w:name="_Toc239338055"/>
      <w:r>
        <w:t xml:space="preserve">Overview of </w:t>
      </w:r>
      <w:r w:rsidR="0037473B">
        <w:t>R</w:t>
      </w:r>
      <w:r w:rsidR="0037473B" w:rsidRPr="00394B84">
        <w:t xml:space="preserve">equired </w:t>
      </w:r>
      <w:r w:rsidR="0037473B">
        <w:t>D</w:t>
      </w:r>
      <w:r w:rsidR="0037473B" w:rsidRPr="00394B84">
        <w:t xml:space="preserve">ocuments </w:t>
      </w:r>
      <w:r w:rsidR="00BB364C" w:rsidRPr="00394B84">
        <w:t xml:space="preserve">for </w:t>
      </w:r>
      <w:r w:rsidR="0025741D">
        <w:t xml:space="preserve">Group 1 and Group 2 </w:t>
      </w:r>
      <w:r w:rsidR="0036334C">
        <w:t>Applicants</w:t>
      </w:r>
      <w:bookmarkEnd w:id="36"/>
    </w:p>
    <w:p w14:paraId="2DDE8689" w14:textId="596431B4" w:rsidR="00F41C1E" w:rsidRDefault="00312575" w:rsidP="00606622">
      <w:pPr>
        <w:rPr>
          <w:rFonts w:ascii="Tahoma" w:hAnsi="Tahoma" w:cs="Tahoma"/>
        </w:rPr>
      </w:pPr>
      <w:r>
        <w:rPr>
          <w:rFonts w:ascii="Tahoma" w:hAnsi="Tahoma" w:cs="Tahoma"/>
        </w:rPr>
        <w:t>D</w:t>
      </w:r>
      <w:r w:rsidR="3E32A659" w:rsidRPr="5D4B35BC">
        <w:rPr>
          <w:rFonts w:ascii="Tahoma" w:hAnsi="Tahoma" w:cs="Tahoma"/>
        </w:rPr>
        <w:t>ifferent</w:t>
      </w:r>
      <w:r w:rsidR="3C434D26" w:rsidRPr="5D4B35BC" w:rsidDel="0006382D">
        <w:rPr>
          <w:rFonts w:ascii="Tahoma" w:hAnsi="Tahoma" w:cs="Tahoma"/>
        </w:rPr>
        <w:t xml:space="preserve"> </w:t>
      </w:r>
      <w:r w:rsidR="0006382D">
        <w:rPr>
          <w:rFonts w:ascii="Tahoma" w:hAnsi="Tahoma" w:cs="Tahoma"/>
        </w:rPr>
        <w:t>documents</w:t>
      </w:r>
      <w:r w:rsidR="3C434D26" w:rsidRPr="5D4B35BC">
        <w:rPr>
          <w:rFonts w:ascii="Tahoma" w:hAnsi="Tahoma" w:cs="Tahoma"/>
        </w:rPr>
        <w:t xml:space="preserve"> required </w:t>
      </w:r>
      <w:r w:rsidR="5223F71F" w:rsidRPr="5D4B35BC">
        <w:rPr>
          <w:rFonts w:ascii="Tahoma" w:hAnsi="Tahoma" w:cs="Tahoma"/>
        </w:rPr>
        <w:t xml:space="preserve">to be submitted </w:t>
      </w:r>
      <w:r w:rsidR="156C5F29" w:rsidRPr="5D4B35BC">
        <w:rPr>
          <w:rFonts w:ascii="Tahoma" w:hAnsi="Tahoma" w:cs="Tahoma"/>
        </w:rPr>
        <w:t>with</w:t>
      </w:r>
      <w:r w:rsidR="3C434D26" w:rsidRPr="5D4B35BC">
        <w:rPr>
          <w:rFonts w:ascii="Tahoma" w:hAnsi="Tahoma" w:cs="Tahoma"/>
        </w:rPr>
        <w:t xml:space="preserve"> the </w:t>
      </w:r>
      <w:r w:rsidR="3E32A659" w:rsidRPr="5D4B35BC">
        <w:rPr>
          <w:rFonts w:ascii="Tahoma" w:hAnsi="Tahoma" w:cs="Tahoma"/>
        </w:rPr>
        <w:t xml:space="preserve">application packet for </w:t>
      </w:r>
      <w:r w:rsidR="70D1061D" w:rsidRPr="5D4B35BC">
        <w:rPr>
          <w:rFonts w:ascii="Tahoma" w:hAnsi="Tahoma" w:cs="Tahoma"/>
        </w:rPr>
        <w:t xml:space="preserve">Group 1 and </w:t>
      </w:r>
      <w:r w:rsidR="3C434D26" w:rsidRPr="5D4B35BC">
        <w:rPr>
          <w:rFonts w:ascii="Tahoma" w:hAnsi="Tahoma" w:cs="Tahoma"/>
        </w:rPr>
        <w:t xml:space="preserve">Group </w:t>
      </w:r>
      <w:r w:rsidR="70D1061D" w:rsidRPr="5D4B35BC">
        <w:rPr>
          <w:rFonts w:ascii="Tahoma" w:hAnsi="Tahoma" w:cs="Tahoma"/>
        </w:rPr>
        <w:t>2 Applicants</w:t>
      </w:r>
      <w:r w:rsidR="1E0D3599" w:rsidRPr="5D4B35BC">
        <w:rPr>
          <w:rFonts w:ascii="Tahoma" w:hAnsi="Tahoma" w:cs="Tahoma"/>
        </w:rPr>
        <w:t xml:space="preserve"> a</w:t>
      </w:r>
      <w:r w:rsidR="005A4E82">
        <w:rPr>
          <w:rFonts w:ascii="Tahoma" w:hAnsi="Tahoma" w:cs="Tahoma"/>
        </w:rPr>
        <w:t>re</w:t>
      </w:r>
      <w:r w:rsidR="1E0D3599" w:rsidRPr="5D4B35BC">
        <w:rPr>
          <w:rFonts w:ascii="Tahoma" w:hAnsi="Tahoma" w:cs="Tahoma"/>
        </w:rPr>
        <w:t xml:space="preserve"> outlined in Table 4</w:t>
      </w:r>
      <w:r w:rsidR="3E32A659" w:rsidRPr="5D4B35BC">
        <w:rPr>
          <w:rFonts w:ascii="Tahoma" w:hAnsi="Tahoma" w:cs="Tahoma"/>
        </w:rPr>
        <w:t xml:space="preserve">. </w:t>
      </w:r>
      <w:r w:rsidR="00336363">
        <w:rPr>
          <w:rFonts w:ascii="Tahoma" w:hAnsi="Tahoma" w:cs="Tahoma"/>
        </w:rPr>
        <w:t>Attachments 9 and 10</w:t>
      </w:r>
      <w:r w:rsidR="00721AC2">
        <w:rPr>
          <w:rFonts w:ascii="Tahoma" w:hAnsi="Tahoma" w:cs="Tahoma"/>
        </w:rPr>
        <w:t xml:space="preserve"> are</w:t>
      </w:r>
      <w:r w:rsidR="00A63E2E">
        <w:rPr>
          <w:rFonts w:ascii="Tahoma" w:hAnsi="Tahoma" w:cs="Tahoma"/>
        </w:rPr>
        <w:t xml:space="preserve"> for review purposes only, but </w:t>
      </w:r>
      <w:r w:rsidR="007B592F">
        <w:rPr>
          <w:rFonts w:ascii="Tahoma" w:hAnsi="Tahoma" w:cs="Tahoma"/>
        </w:rPr>
        <w:t>Group 1 Applicants will be required to agree to these terms as part of their grant agreements</w:t>
      </w:r>
      <w:r w:rsidR="00C32A82">
        <w:rPr>
          <w:rFonts w:ascii="Tahoma" w:hAnsi="Tahoma" w:cs="Tahoma"/>
        </w:rPr>
        <w:t xml:space="preserve">. </w:t>
      </w:r>
      <w:r w:rsidR="00DC2FEE">
        <w:rPr>
          <w:rFonts w:ascii="Tahoma" w:hAnsi="Tahoma" w:cs="Tahoma"/>
        </w:rPr>
        <w:t xml:space="preserve"> </w:t>
      </w:r>
      <w:r w:rsidR="00606622">
        <w:rPr>
          <w:rFonts w:ascii="Tahoma" w:hAnsi="Tahoma" w:cs="Tahoma"/>
        </w:rPr>
        <w:br w:type="page"/>
      </w:r>
    </w:p>
    <w:p w14:paraId="2FF3E5BF" w14:textId="39B42B5E" w:rsidR="00DB1A82" w:rsidRPr="000B25B4" w:rsidRDefault="00DB1A82" w:rsidP="00F352E6">
      <w:pPr>
        <w:jc w:val="center"/>
        <w:rPr>
          <w:rFonts w:ascii="Tahoma" w:hAnsi="Tahoma" w:cs="Tahoma"/>
          <w:b/>
          <w:bCs/>
        </w:rPr>
      </w:pPr>
      <w:r w:rsidRPr="000B25B4">
        <w:rPr>
          <w:rFonts w:ascii="Tahoma" w:hAnsi="Tahoma" w:cs="Tahoma"/>
          <w:b/>
          <w:bCs/>
        </w:rPr>
        <w:t xml:space="preserve">Table </w:t>
      </w:r>
      <w:r>
        <w:rPr>
          <w:rFonts w:ascii="Tahoma" w:hAnsi="Tahoma" w:cs="Tahoma"/>
          <w:b/>
          <w:bCs/>
        </w:rPr>
        <w:t>4</w:t>
      </w:r>
      <w:r w:rsidRPr="000B25B4">
        <w:rPr>
          <w:rFonts w:ascii="Tahoma" w:hAnsi="Tahoma" w:cs="Tahoma"/>
          <w:b/>
          <w:bCs/>
        </w:rPr>
        <w:t>: Application Documents</w:t>
      </w:r>
    </w:p>
    <w:tbl>
      <w:tblPr>
        <w:tblW w:w="1022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4" w:type="dxa"/>
        </w:tblCellMar>
        <w:tblLook w:val="04A0" w:firstRow="1" w:lastRow="0" w:firstColumn="1" w:lastColumn="0" w:noHBand="0" w:noVBand="1"/>
        <w:tblDescription w:val="Documents required in the application package. "/>
      </w:tblPr>
      <w:tblGrid>
        <w:gridCol w:w="1935"/>
        <w:gridCol w:w="3915"/>
        <w:gridCol w:w="2340"/>
        <w:gridCol w:w="2038"/>
      </w:tblGrid>
      <w:tr w:rsidR="001C79DF" w:rsidRPr="000B25B4" w14:paraId="7C4D09A9" w14:textId="4DDE3E8B" w:rsidTr="68E0BF22">
        <w:trPr>
          <w:trHeight w:val="144"/>
          <w:tblHeader/>
        </w:trPr>
        <w:tc>
          <w:tcPr>
            <w:tcW w:w="1935" w:type="dxa"/>
            <w:shd w:val="clear" w:color="auto" w:fill="D9D9D9" w:themeFill="background1" w:themeFillShade="D9"/>
            <w:vAlign w:val="center"/>
          </w:tcPr>
          <w:p w14:paraId="50F5AF25" w14:textId="29BF90CB" w:rsidR="00067C66" w:rsidRPr="000B25B4" w:rsidRDefault="00067C66" w:rsidP="00A04A39">
            <w:pPr>
              <w:jc w:val="center"/>
              <w:rPr>
                <w:rFonts w:ascii="Tahoma" w:hAnsi="Tahoma" w:cs="Tahoma"/>
                <w:b/>
                <w:bCs/>
              </w:rPr>
            </w:pPr>
            <w:r w:rsidRPr="000B25B4">
              <w:rPr>
                <w:rFonts w:ascii="Tahoma" w:hAnsi="Tahoma" w:cs="Tahoma"/>
                <w:b/>
                <w:bCs/>
              </w:rPr>
              <w:t xml:space="preserve">Attachment </w:t>
            </w:r>
            <w:r w:rsidR="00B426F1">
              <w:rPr>
                <w:rFonts w:ascii="Tahoma" w:hAnsi="Tahoma" w:cs="Tahoma"/>
                <w:b/>
                <w:bCs/>
              </w:rPr>
              <w:t>Number</w:t>
            </w:r>
          </w:p>
        </w:tc>
        <w:tc>
          <w:tcPr>
            <w:tcW w:w="3915" w:type="dxa"/>
            <w:shd w:val="clear" w:color="auto" w:fill="D9D9D9" w:themeFill="background1" w:themeFillShade="D9"/>
            <w:vAlign w:val="center"/>
          </w:tcPr>
          <w:p w14:paraId="41A54A61" w14:textId="09781A38" w:rsidR="006A6EB0" w:rsidRDefault="006A6EB0" w:rsidP="00A04A39">
            <w:pPr>
              <w:jc w:val="center"/>
              <w:rPr>
                <w:rFonts w:ascii="Tahoma" w:hAnsi="Tahoma" w:cs="Tahoma"/>
                <w:b/>
                <w:bCs/>
              </w:rPr>
            </w:pPr>
            <w:r>
              <w:rPr>
                <w:rFonts w:ascii="Tahoma" w:hAnsi="Tahoma" w:cs="Tahoma"/>
                <w:b/>
                <w:bCs/>
              </w:rPr>
              <w:t>Document Name</w:t>
            </w:r>
          </w:p>
        </w:tc>
        <w:tc>
          <w:tcPr>
            <w:tcW w:w="2340" w:type="dxa"/>
            <w:shd w:val="clear" w:color="auto" w:fill="D9D9D9" w:themeFill="background1" w:themeFillShade="D9"/>
            <w:vAlign w:val="center"/>
          </w:tcPr>
          <w:p w14:paraId="168772CE" w14:textId="10048C60" w:rsidR="00067C66" w:rsidRPr="000B25B4" w:rsidRDefault="00C17574" w:rsidP="00A04A39">
            <w:pPr>
              <w:jc w:val="center"/>
              <w:rPr>
                <w:rFonts w:ascii="Tahoma" w:hAnsi="Tahoma" w:cs="Tahoma"/>
                <w:b/>
                <w:bCs/>
              </w:rPr>
            </w:pPr>
            <w:r>
              <w:rPr>
                <w:rFonts w:ascii="Tahoma" w:hAnsi="Tahoma" w:cs="Tahoma"/>
                <w:b/>
                <w:bCs/>
              </w:rPr>
              <w:t>Group 1 Applicants</w:t>
            </w:r>
          </w:p>
        </w:tc>
        <w:tc>
          <w:tcPr>
            <w:tcW w:w="2038" w:type="dxa"/>
            <w:shd w:val="clear" w:color="auto" w:fill="D9D9D9" w:themeFill="background1" w:themeFillShade="D9"/>
            <w:vAlign w:val="center"/>
          </w:tcPr>
          <w:p w14:paraId="621245DE" w14:textId="5C742A22" w:rsidR="00067C66" w:rsidRPr="000B25B4" w:rsidRDefault="00C17574" w:rsidP="00A04A39">
            <w:pPr>
              <w:jc w:val="center"/>
              <w:rPr>
                <w:rFonts w:ascii="Tahoma" w:hAnsi="Tahoma" w:cs="Tahoma"/>
                <w:b/>
                <w:bCs/>
              </w:rPr>
            </w:pPr>
            <w:r>
              <w:rPr>
                <w:rFonts w:ascii="Tahoma" w:hAnsi="Tahoma" w:cs="Tahoma"/>
                <w:b/>
                <w:bCs/>
              </w:rPr>
              <w:t>Group 2 Applicants</w:t>
            </w:r>
          </w:p>
        </w:tc>
      </w:tr>
      <w:tr w:rsidR="007A4CD7" w:rsidRPr="000B25B4" w14:paraId="662CC3CA" w14:textId="280EC0CE"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57189C30" w14:textId="34F62845"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1</w:t>
            </w:r>
          </w:p>
        </w:tc>
        <w:tc>
          <w:tcPr>
            <w:tcW w:w="3915" w:type="dxa"/>
            <w:tcBorders>
              <w:top w:val="single" w:sz="4" w:space="0" w:color="auto"/>
              <w:left w:val="single" w:sz="4" w:space="0" w:color="auto"/>
              <w:bottom w:val="single" w:sz="4" w:space="0" w:color="auto"/>
              <w:right w:val="single" w:sz="4" w:space="0" w:color="auto"/>
            </w:tcBorders>
          </w:tcPr>
          <w:p w14:paraId="06877A1E" w14:textId="5F928506" w:rsidR="006A6EB0" w:rsidRPr="000B25B4" w:rsidRDefault="006A6EB0" w:rsidP="006A6EB0">
            <w:pPr>
              <w:rPr>
                <w:rFonts w:ascii="Tahoma" w:hAnsi="Tahoma" w:cs="Tahoma"/>
                <w:bCs/>
              </w:rPr>
            </w:pPr>
            <w:r w:rsidRPr="000B25B4">
              <w:rPr>
                <w:rFonts w:ascii="Tahoma" w:hAnsi="Tahoma" w:cs="Tahoma"/>
                <w:bCs/>
              </w:rPr>
              <w:t>Application Form</w:t>
            </w:r>
          </w:p>
        </w:tc>
        <w:tc>
          <w:tcPr>
            <w:tcW w:w="2340" w:type="dxa"/>
            <w:tcBorders>
              <w:top w:val="single" w:sz="4" w:space="0" w:color="auto"/>
              <w:left w:val="single" w:sz="4" w:space="0" w:color="auto"/>
              <w:bottom w:val="single" w:sz="4" w:space="0" w:color="auto"/>
              <w:right w:val="single" w:sz="4" w:space="0" w:color="auto"/>
            </w:tcBorders>
          </w:tcPr>
          <w:p w14:paraId="337F65F0" w14:textId="60B98BE3"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59075F20" w14:textId="7FC61447" w:rsidR="00067C66" w:rsidRPr="00D32022" w:rsidRDefault="00E107F9">
            <w:pPr>
              <w:rPr>
                <w:rFonts w:ascii="Tahoma" w:hAnsi="Tahoma" w:cs="Tahoma"/>
                <w:b/>
                <w:highlight w:val="yellow"/>
              </w:rPr>
            </w:pPr>
            <w:r w:rsidRPr="00D32022">
              <w:rPr>
                <w:rFonts w:ascii="Tahoma" w:hAnsi="Tahoma" w:cs="Tahoma"/>
                <w:b/>
              </w:rPr>
              <w:t>Required</w:t>
            </w:r>
          </w:p>
        </w:tc>
      </w:tr>
      <w:tr w:rsidR="007A4CD7" w:rsidRPr="000B25B4" w14:paraId="4E8999D9" w14:textId="1789E9D7"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2327F25D" w14:textId="1AF7BE80" w:rsidR="00067C66" w:rsidRPr="001C4293" w:rsidRDefault="00067C66">
            <w:pPr>
              <w:rPr>
                <w:rFonts w:ascii="Tahoma" w:hAnsi="Tahoma" w:cs="Tahoma"/>
                <w:bCs/>
              </w:rPr>
            </w:pPr>
            <w:r w:rsidRPr="00D32022">
              <w:rPr>
                <w:rFonts w:ascii="Tahoma" w:hAnsi="Tahoma" w:cs="Tahoma"/>
              </w:rPr>
              <w:t xml:space="preserve">Attachment </w:t>
            </w:r>
            <w:r w:rsidR="005B4589" w:rsidRPr="00D32022">
              <w:rPr>
                <w:rFonts w:ascii="Tahoma" w:hAnsi="Tahoma" w:cs="Tahoma"/>
              </w:rPr>
              <w:t>2</w:t>
            </w:r>
            <w:r w:rsidR="003D42AD">
              <w:rPr>
                <w:rFonts w:ascii="Tahoma" w:hAnsi="Tahoma" w:cs="Tahoma"/>
                <w:bCs/>
              </w:rPr>
              <w:t>A</w:t>
            </w:r>
          </w:p>
        </w:tc>
        <w:tc>
          <w:tcPr>
            <w:tcW w:w="3915" w:type="dxa"/>
            <w:tcBorders>
              <w:top w:val="single" w:sz="4" w:space="0" w:color="auto"/>
              <w:left w:val="single" w:sz="4" w:space="0" w:color="auto"/>
              <w:bottom w:val="single" w:sz="4" w:space="0" w:color="auto"/>
              <w:right w:val="single" w:sz="4" w:space="0" w:color="auto"/>
            </w:tcBorders>
          </w:tcPr>
          <w:p w14:paraId="7C4D7A06" w14:textId="1306173E" w:rsidR="006A6EB0" w:rsidRPr="000B25B4" w:rsidRDefault="006A6EB0" w:rsidP="006A6EB0">
            <w:pPr>
              <w:rPr>
                <w:rFonts w:ascii="Tahoma" w:hAnsi="Tahoma" w:cs="Tahoma"/>
                <w:bCs/>
              </w:rPr>
            </w:pPr>
            <w:r w:rsidRPr="000B25B4">
              <w:rPr>
                <w:rFonts w:ascii="Tahoma" w:hAnsi="Tahoma" w:cs="Tahoma"/>
                <w:bCs/>
              </w:rPr>
              <w:t>Program Narrative</w:t>
            </w:r>
            <w:r>
              <w:rPr>
                <w:rFonts w:ascii="Tahoma" w:hAnsi="Tahoma" w:cs="Tahoma"/>
                <w:bCs/>
              </w:rPr>
              <w:t xml:space="preserve"> for Group 1 Applicants</w:t>
            </w:r>
          </w:p>
        </w:tc>
        <w:tc>
          <w:tcPr>
            <w:tcW w:w="2340" w:type="dxa"/>
            <w:tcBorders>
              <w:top w:val="single" w:sz="4" w:space="0" w:color="auto"/>
              <w:left w:val="single" w:sz="4" w:space="0" w:color="auto"/>
              <w:bottom w:val="single" w:sz="4" w:space="0" w:color="auto"/>
              <w:right w:val="single" w:sz="4" w:space="0" w:color="auto"/>
            </w:tcBorders>
          </w:tcPr>
          <w:p w14:paraId="10306E54" w14:textId="7F15CA2C"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20DC8E1C" w14:textId="07F4281D" w:rsidR="00067C66" w:rsidRPr="0098515D" w:rsidRDefault="003D42AD">
            <w:pPr>
              <w:rPr>
                <w:rFonts w:ascii="Tahoma" w:hAnsi="Tahoma" w:cs="Tahoma"/>
                <w:bCs/>
                <w:highlight w:val="yellow"/>
              </w:rPr>
            </w:pPr>
            <w:r>
              <w:rPr>
                <w:rFonts w:ascii="Tahoma" w:hAnsi="Tahoma" w:cs="Tahoma"/>
                <w:bCs/>
              </w:rPr>
              <w:t>Not Applicable</w:t>
            </w:r>
          </w:p>
        </w:tc>
      </w:tr>
      <w:tr w:rsidR="007A4CD7" w:rsidRPr="000B25B4" w14:paraId="0B9149A7" w14:textId="77777777"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3B4841C4" w14:textId="686CAE3C" w:rsidR="00CB146F" w:rsidRPr="00D32022" w:rsidRDefault="00CB146F">
            <w:pPr>
              <w:rPr>
                <w:rFonts w:ascii="Tahoma" w:hAnsi="Tahoma" w:cs="Tahoma"/>
              </w:rPr>
            </w:pPr>
            <w:r w:rsidRPr="00D32022">
              <w:rPr>
                <w:rFonts w:ascii="Tahoma" w:hAnsi="Tahoma" w:cs="Tahoma"/>
              </w:rPr>
              <w:t>Attachment 2</w:t>
            </w:r>
            <w:r w:rsidR="003D42AD">
              <w:rPr>
                <w:rFonts w:ascii="Tahoma" w:hAnsi="Tahoma" w:cs="Tahoma"/>
                <w:bCs/>
              </w:rPr>
              <w:t>B</w:t>
            </w:r>
          </w:p>
        </w:tc>
        <w:tc>
          <w:tcPr>
            <w:tcW w:w="3915" w:type="dxa"/>
            <w:tcBorders>
              <w:top w:val="single" w:sz="4" w:space="0" w:color="auto"/>
              <w:left w:val="single" w:sz="4" w:space="0" w:color="auto"/>
              <w:bottom w:val="single" w:sz="4" w:space="0" w:color="auto"/>
              <w:right w:val="single" w:sz="4" w:space="0" w:color="auto"/>
            </w:tcBorders>
          </w:tcPr>
          <w:p w14:paraId="578E2BCB" w14:textId="6BB653C0" w:rsidR="006A6EB0" w:rsidRDefault="006A6EB0" w:rsidP="006A6EB0">
            <w:pPr>
              <w:rPr>
                <w:rFonts w:ascii="Tahoma" w:hAnsi="Tahoma" w:cs="Tahoma"/>
                <w:bCs/>
              </w:rPr>
            </w:pPr>
            <w:r>
              <w:rPr>
                <w:rFonts w:ascii="Tahoma" w:hAnsi="Tahoma" w:cs="Tahoma"/>
                <w:bCs/>
              </w:rPr>
              <w:t>Program Narrative for Group 2 Applicants</w:t>
            </w:r>
          </w:p>
        </w:tc>
        <w:tc>
          <w:tcPr>
            <w:tcW w:w="2340" w:type="dxa"/>
            <w:tcBorders>
              <w:top w:val="single" w:sz="4" w:space="0" w:color="auto"/>
              <w:left w:val="single" w:sz="4" w:space="0" w:color="auto"/>
              <w:bottom w:val="single" w:sz="4" w:space="0" w:color="auto"/>
              <w:right w:val="single" w:sz="4" w:space="0" w:color="auto"/>
            </w:tcBorders>
          </w:tcPr>
          <w:p w14:paraId="5E0FD285" w14:textId="740E8CCA" w:rsidR="00CB146F" w:rsidRPr="00954ECF" w:rsidRDefault="00CB146F">
            <w:pPr>
              <w:rPr>
                <w:rFonts w:ascii="Tahoma" w:hAnsi="Tahoma" w:cs="Tahoma"/>
                <w:bCs/>
              </w:rPr>
            </w:pPr>
            <w:r>
              <w:rPr>
                <w:rFonts w:ascii="Tahoma" w:hAnsi="Tahoma" w:cs="Tahoma"/>
                <w:bCs/>
              </w:rPr>
              <w:t xml:space="preserve">Not </w:t>
            </w:r>
            <w:r w:rsidR="008B420D">
              <w:rPr>
                <w:rFonts w:ascii="Tahoma" w:hAnsi="Tahoma" w:cs="Tahoma"/>
                <w:bCs/>
              </w:rPr>
              <w:t>Applicable</w:t>
            </w:r>
          </w:p>
        </w:tc>
        <w:tc>
          <w:tcPr>
            <w:tcW w:w="2038" w:type="dxa"/>
            <w:tcBorders>
              <w:top w:val="single" w:sz="4" w:space="0" w:color="auto"/>
              <w:left w:val="single" w:sz="4" w:space="0" w:color="auto"/>
              <w:bottom w:val="single" w:sz="4" w:space="0" w:color="auto"/>
              <w:right w:val="single" w:sz="4" w:space="0" w:color="auto"/>
            </w:tcBorders>
          </w:tcPr>
          <w:p w14:paraId="200C1BC0" w14:textId="3DC78798" w:rsidR="00CB146F" w:rsidRPr="00D32022" w:rsidRDefault="00CB146F">
            <w:pPr>
              <w:rPr>
                <w:rFonts w:ascii="Tahoma" w:hAnsi="Tahoma" w:cs="Tahoma"/>
                <w:b/>
              </w:rPr>
            </w:pPr>
            <w:r w:rsidRPr="00D32022">
              <w:rPr>
                <w:rFonts w:ascii="Tahoma" w:hAnsi="Tahoma" w:cs="Tahoma"/>
                <w:b/>
              </w:rPr>
              <w:t>Required</w:t>
            </w:r>
          </w:p>
        </w:tc>
      </w:tr>
      <w:tr w:rsidR="007A4CD7" w:rsidRPr="000B25B4" w14:paraId="1186F7FA" w14:textId="05691FD3"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1F516B1D" w14:textId="08064267"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3</w:t>
            </w:r>
          </w:p>
        </w:tc>
        <w:tc>
          <w:tcPr>
            <w:tcW w:w="3915" w:type="dxa"/>
            <w:tcBorders>
              <w:top w:val="single" w:sz="4" w:space="0" w:color="auto"/>
              <w:left w:val="single" w:sz="4" w:space="0" w:color="auto"/>
              <w:bottom w:val="single" w:sz="4" w:space="0" w:color="auto"/>
              <w:right w:val="single" w:sz="4" w:space="0" w:color="auto"/>
            </w:tcBorders>
          </w:tcPr>
          <w:p w14:paraId="3FC9AD09" w14:textId="4CB7EFB9" w:rsidR="006A6EB0" w:rsidRPr="000B25B4" w:rsidRDefault="006A6EB0" w:rsidP="006A6EB0">
            <w:pPr>
              <w:rPr>
                <w:rFonts w:ascii="Tahoma" w:hAnsi="Tahoma" w:cs="Tahoma"/>
                <w:bCs/>
              </w:rPr>
            </w:pPr>
            <w:r w:rsidRPr="000B25B4">
              <w:rPr>
                <w:rFonts w:ascii="Tahoma" w:hAnsi="Tahoma" w:cs="Tahoma"/>
                <w:bCs/>
              </w:rPr>
              <w:t>Scope of Work</w:t>
            </w:r>
          </w:p>
        </w:tc>
        <w:tc>
          <w:tcPr>
            <w:tcW w:w="2340" w:type="dxa"/>
            <w:tcBorders>
              <w:top w:val="single" w:sz="4" w:space="0" w:color="auto"/>
              <w:left w:val="single" w:sz="4" w:space="0" w:color="auto"/>
              <w:bottom w:val="single" w:sz="4" w:space="0" w:color="auto"/>
              <w:right w:val="single" w:sz="4" w:space="0" w:color="auto"/>
            </w:tcBorders>
          </w:tcPr>
          <w:p w14:paraId="7CA1AAD2" w14:textId="4313E8AF"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2CF6882B" w14:textId="4C679FBB" w:rsidR="00067C66" w:rsidRPr="000B25B4" w:rsidRDefault="00F538A6">
            <w:pPr>
              <w:rPr>
                <w:rFonts w:ascii="Tahoma" w:hAnsi="Tahoma" w:cs="Tahoma"/>
                <w:bCs/>
                <w:highlight w:val="yellow"/>
              </w:rPr>
            </w:pPr>
            <w:r>
              <w:rPr>
                <w:rFonts w:ascii="Tahoma" w:hAnsi="Tahoma" w:cs="Tahoma"/>
                <w:bCs/>
              </w:rPr>
              <w:t>Not Applicable</w:t>
            </w:r>
          </w:p>
        </w:tc>
      </w:tr>
      <w:tr w:rsidR="007A4CD7" w:rsidRPr="000B25B4" w14:paraId="27755DBE" w14:textId="1720BA2B"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2016D851" w14:textId="661C9573"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4</w:t>
            </w:r>
          </w:p>
        </w:tc>
        <w:tc>
          <w:tcPr>
            <w:tcW w:w="3915" w:type="dxa"/>
            <w:tcBorders>
              <w:top w:val="single" w:sz="4" w:space="0" w:color="auto"/>
              <w:left w:val="single" w:sz="4" w:space="0" w:color="auto"/>
              <w:bottom w:val="single" w:sz="4" w:space="0" w:color="auto"/>
              <w:right w:val="single" w:sz="4" w:space="0" w:color="auto"/>
            </w:tcBorders>
          </w:tcPr>
          <w:p w14:paraId="23299DDD" w14:textId="47747987" w:rsidR="006A6EB0" w:rsidRPr="000B25B4" w:rsidRDefault="006A6EB0" w:rsidP="006A6EB0">
            <w:pPr>
              <w:rPr>
                <w:rFonts w:ascii="Tahoma" w:hAnsi="Tahoma" w:cs="Tahoma"/>
                <w:bCs/>
              </w:rPr>
            </w:pPr>
            <w:r w:rsidRPr="000B25B4">
              <w:rPr>
                <w:rFonts w:ascii="Tahoma" w:hAnsi="Tahoma" w:cs="Tahoma"/>
                <w:bCs/>
              </w:rPr>
              <w:t>Schedule of Products and Due Dates</w:t>
            </w:r>
          </w:p>
        </w:tc>
        <w:tc>
          <w:tcPr>
            <w:tcW w:w="2340" w:type="dxa"/>
            <w:tcBorders>
              <w:top w:val="single" w:sz="4" w:space="0" w:color="auto"/>
              <w:left w:val="single" w:sz="4" w:space="0" w:color="auto"/>
              <w:bottom w:val="single" w:sz="4" w:space="0" w:color="auto"/>
              <w:right w:val="single" w:sz="4" w:space="0" w:color="auto"/>
            </w:tcBorders>
          </w:tcPr>
          <w:p w14:paraId="407EF924" w14:textId="56C66E1A"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5D92CACD" w14:textId="626AA5FA" w:rsidR="00067C66" w:rsidRPr="000B25B4" w:rsidRDefault="00F538A6">
            <w:pPr>
              <w:rPr>
                <w:rFonts w:ascii="Tahoma" w:hAnsi="Tahoma" w:cs="Tahoma"/>
                <w:bCs/>
                <w:highlight w:val="yellow"/>
              </w:rPr>
            </w:pPr>
            <w:r>
              <w:rPr>
                <w:rFonts w:ascii="Tahoma" w:hAnsi="Tahoma" w:cs="Tahoma"/>
                <w:bCs/>
              </w:rPr>
              <w:t>Not Applicable</w:t>
            </w:r>
          </w:p>
        </w:tc>
      </w:tr>
      <w:tr w:rsidR="007A4CD7" w:rsidRPr="000B25B4" w14:paraId="68F842B1" w14:textId="4217BC6B"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1B7169E5" w14:textId="0D3DA3EB"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5</w:t>
            </w:r>
          </w:p>
        </w:tc>
        <w:tc>
          <w:tcPr>
            <w:tcW w:w="3915" w:type="dxa"/>
            <w:tcBorders>
              <w:top w:val="single" w:sz="4" w:space="0" w:color="auto"/>
              <w:left w:val="single" w:sz="4" w:space="0" w:color="auto"/>
              <w:bottom w:val="single" w:sz="4" w:space="0" w:color="auto"/>
              <w:right w:val="single" w:sz="4" w:space="0" w:color="auto"/>
            </w:tcBorders>
          </w:tcPr>
          <w:p w14:paraId="74117366" w14:textId="5A670A68" w:rsidR="006A6EB0" w:rsidRPr="000B25B4" w:rsidRDefault="006A6EB0" w:rsidP="006A6EB0">
            <w:pPr>
              <w:rPr>
                <w:rFonts w:ascii="Tahoma" w:hAnsi="Tahoma" w:cs="Tahoma"/>
                <w:bCs/>
              </w:rPr>
            </w:pPr>
            <w:r w:rsidRPr="000B25B4">
              <w:rPr>
                <w:rFonts w:ascii="Tahoma" w:hAnsi="Tahoma" w:cs="Tahoma"/>
                <w:bCs/>
              </w:rPr>
              <w:t>Budget Forms</w:t>
            </w:r>
          </w:p>
        </w:tc>
        <w:tc>
          <w:tcPr>
            <w:tcW w:w="2340" w:type="dxa"/>
            <w:tcBorders>
              <w:top w:val="single" w:sz="4" w:space="0" w:color="auto"/>
              <w:left w:val="single" w:sz="4" w:space="0" w:color="auto"/>
              <w:bottom w:val="single" w:sz="4" w:space="0" w:color="auto"/>
              <w:right w:val="single" w:sz="4" w:space="0" w:color="auto"/>
            </w:tcBorders>
          </w:tcPr>
          <w:p w14:paraId="70033867" w14:textId="6EEE607D"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23A41B29" w14:textId="1E6BD838" w:rsidR="00067C66" w:rsidRPr="000B25B4" w:rsidRDefault="00F538A6">
            <w:pPr>
              <w:rPr>
                <w:rFonts w:ascii="Tahoma" w:hAnsi="Tahoma" w:cs="Tahoma"/>
                <w:bCs/>
                <w:highlight w:val="yellow"/>
              </w:rPr>
            </w:pPr>
            <w:r>
              <w:rPr>
                <w:rFonts w:ascii="Tahoma" w:hAnsi="Tahoma" w:cs="Tahoma"/>
                <w:bCs/>
              </w:rPr>
              <w:t>Not Applicable</w:t>
            </w:r>
          </w:p>
        </w:tc>
      </w:tr>
      <w:tr w:rsidR="007A4CD7" w:rsidRPr="000B25B4" w14:paraId="6D1547A9" w14:textId="36858CAB"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44E3AA9E" w14:textId="581579A5"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6</w:t>
            </w:r>
          </w:p>
        </w:tc>
        <w:tc>
          <w:tcPr>
            <w:tcW w:w="3915" w:type="dxa"/>
            <w:tcBorders>
              <w:top w:val="single" w:sz="4" w:space="0" w:color="auto"/>
              <w:left w:val="single" w:sz="4" w:space="0" w:color="auto"/>
              <w:bottom w:val="single" w:sz="4" w:space="0" w:color="auto"/>
              <w:right w:val="single" w:sz="4" w:space="0" w:color="auto"/>
            </w:tcBorders>
          </w:tcPr>
          <w:p w14:paraId="6D5AE64C" w14:textId="3E0713DE" w:rsidR="006A6EB0" w:rsidRPr="008A302E" w:rsidRDefault="006A6EB0" w:rsidP="006A6EB0">
            <w:pPr>
              <w:rPr>
                <w:rFonts w:ascii="Tahoma" w:hAnsi="Tahoma" w:cs="Tahoma"/>
                <w:bCs/>
              </w:rPr>
            </w:pPr>
            <w:r w:rsidRPr="008A302E">
              <w:rPr>
                <w:rFonts w:ascii="Tahoma" w:hAnsi="Tahoma" w:cs="Tahoma"/>
                <w:bCs/>
              </w:rPr>
              <w:t>Contact List</w:t>
            </w:r>
          </w:p>
        </w:tc>
        <w:tc>
          <w:tcPr>
            <w:tcW w:w="2340" w:type="dxa"/>
            <w:tcBorders>
              <w:top w:val="single" w:sz="4" w:space="0" w:color="auto"/>
              <w:left w:val="single" w:sz="4" w:space="0" w:color="auto"/>
              <w:bottom w:val="single" w:sz="4" w:space="0" w:color="auto"/>
              <w:right w:val="single" w:sz="4" w:space="0" w:color="auto"/>
            </w:tcBorders>
          </w:tcPr>
          <w:p w14:paraId="3FF0EC1D" w14:textId="53036A90"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3C72463A" w14:textId="573B8229" w:rsidR="00067C66" w:rsidRPr="000B25B4" w:rsidRDefault="00F538A6">
            <w:pPr>
              <w:rPr>
                <w:rFonts w:ascii="Tahoma" w:hAnsi="Tahoma" w:cs="Tahoma"/>
                <w:bCs/>
                <w:highlight w:val="yellow"/>
              </w:rPr>
            </w:pPr>
            <w:r>
              <w:rPr>
                <w:rFonts w:ascii="Tahoma" w:hAnsi="Tahoma" w:cs="Tahoma"/>
                <w:bCs/>
              </w:rPr>
              <w:t>Not Applicable</w:t>
            </w:r>
          </w:p>
        </w:tc>
      </w:tr>
      <w:tr w:rsidR="007A4CD7" w:rsidRPr="000B25B4" w14:paraId="0CD69D68" w14:textId="04B94ED4"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7C596723" w14:textId="5F610081" w:rsidR="00067C66" w:rsidRPr="00D32022" w:rsidRDefault="00067C66">
            <w:pPr>
              <w:rPr>
                <w:rFonts w:ascii="Tahoma" w:hAnsi="Tahoma" w:cs="Tahoma"/>
              </w:rPr>
            </w:pPr>
            <w:r w:rsidRPr="00D32022">
              <w:rPr>
                <w:rFonts w:ascii="Tahoma" w:hAnsi="Tahoma" w:cs="Tahoma"/>
              </w:rPr>
              <w:t xml:space="preserve">Attachment </w:t>
            </w:r>
            <w:r w:rsidR="005B4589" w:rsidRPr="00D32022">
              <w:rPr>
                <w:rFonts w:ascii="Tahoma" w:hAnsi="Tahoma" w:cs="Tahoma"/>
              </w:rPr>
              <w:t>7</w:t>
            </w:r>
          </w:p>
        </w:tc>
        <w:tc>
          <w:tcPr>
            <w:tcW w:w="3915" w:type="dxa"/>
            <w:tcBorders>
              <w:top w:val="single" w:sz="4" w:space="0" w:color="auto"/>
              <w:left w:val="single" w:sz="4" w:space="0" w:color="auto"/>
              <w:bottom w:val="single" w:sz="4" w:space="0" w:color="auto"/>
              <w:right w:val="single" w:sz="4" w:space="0" w:color="auto"/>
            </w:tcBorders>
          </w:tcPr>
          <w:p w14:paraId="4E07A735" w14:textId="30920E8E" w:rsidR="006A6EB0" w:rsidRPr="000B25B4" w:rsidRDefault="006A6EB0" w:rsidP="006A6EB0">
            <w:pPr>
              <w:rPr>
                <w:rFonts w:ascii="Tahoma" w:hAnsi="Tahoma" w:cs="Tahoma"/>
                <w:bCs/>
              </w:rPr>
            </w:pPr>
            <w:r w:rsidRPr="000B25B4">
              <w:rPr>
                <w:rFonts w:ascii="Tahoma" w:hAnsi="Tahoma" w:cs="Tahoma"/>
                <w:bCs/>
              </w:rPr>
              <w:t>California Environmental Quality Act Compliance Form</w:t>
            </w:r>
          </w:p>
        </w:tc>
        <w:tc>
          <w:tcPr>
            <w:tcW w:w="2340" w:type="dxa"/>
            <w:tcBorders>
              <w:top w:val="single" w:sz="4" w:space="0" w:color="auto"/>
              <w:left w:val="single" w:sz="4" w:space="0" w:color="auto"/>
              <w:bottom w:val="single" w:sz="4" w:space="0" w:color="auto"/>
              <w:right w:val="single" w:sz="4" w:space="0" w:color="auto"/>
            </w:tcBorders>
          </w:tcPr>
          <w:p w14:paraId="10710D94" w14:textId="7C22F06B"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5411CB0B" w14:textId="3EB58B77" w:rsidR="00067C66" w:rsidRPr="000B25B4" w:rsidRDefault="00F538A6">
            <w:pPr>
              <w:rPr>
                <w:rFonts w:ascii="Tahoma" w:hAnsi="Tahoma" w:cs="Tahoma"/>
                <w:bCs/>
                <w:highlight w:val="yellow"/>
              </w:rPr>
            </w:pPr>
            <w:r>
              <w:rPr>
                <w:rFonts w:ascii="Tahoma" w:hAnsi="Tahoma" w:cs="Tahoma"/>
                <w:bCs/>
              </w:rPr>
              <w:t>Not Applicable</w:t>
            </w:r>
          </w:p>
        </w:tc>
      </w:tr>
      <w:tr w:rsidR="007A4CD7" w:rsidRPr="000B25B4" w14:paraId="4B994BE4" w14:textId="65FC4ABB"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1DAC524F" w14:textId="134498CC" w:rsidR="00067C66" w:rsidRPr="00D32022" w:rsidRDefault="007D2600">
            <w:pPr>
              <w:rPr>
                <w:rFonts w:ascii="Tahoma" w:hAnsi="Tahoma" w:cs="Tahoma"/>
              </w:rPr>
            </w:pPr>
            <w:r w:rsidRPr="00D32022">
              <w:rPr>
                <w:rFonts w:ascii="Tahoma" w:hAnsi="Tahoma" w:cs="Tahoma"/>
              </w:rPr>
              <w:t xml:space="preserve">Attachment </w:t>
            </w:r>
            <w:r w:rsidR="28E06531" w:rsidRPr="23F04EEA">
              <w:rPr>
                <w:rFonts w:ascii="Tahoma" w:hAnsi="Tahoma" w:cs="Tahoma"/>
              </w:rPr>
              <w:t>8</w:t>
            </w:r>
            <w:r w:rsidR="3CCBAE05" w:rsidRPr="23F04EEA">
              <w:rPr>
                <w:rFonts w:ascii="Tahoma" w:hAnsi="Tahoma" w:cs="Tahoma"/>
              </w:rPr>
              <w:t>A</w:t>
            </w:r>
          </w:p>
        </w:tc>
        <w:tc>
          <w:tcPr>
            <w:tcW w:w="3915" w:type="dxa"/>
            <w:tcBorders>
              <w:top w:val="single" w:sz="4" w:space="0" w:color="auto"/>
              <w:left w:val="single" w:sz="4" w:space="0" w:color="auto"/>
              <w:bottom w:val="single" w:sz="4" w:space="0" w:color="auto"/>
              <w:right w:val="single" w:sz="4" w:space="0" w:color="auto"/>
            </w:tcBorders>
          </w:tcPr>
          <w:p w14:paraId="49ED4950" w14:textId="1D769CB0" w:rsidR="006A6EB0" w:rsidRDefault="006A6EB0" w:rsidP="006A6EB0">
            <w:pPr>
              <w:rPr>
                <w:rFonts w:ascii="Tahoma" w:hAnsi="Tahoma" w:cs="Tahoma"/>
              </w:rPr>
            </w:pPr>
            <w:r w:rsidRPr="23F04EEA">
              <w:rPr>
                <w:rFonts w:ascii="Tahoma" w:hAnsi="Tahoma" w:cs="Tahoma"/>
              </w:rPr>
              <w:t>Applicant Declaration</w:t>
            </w:r>
            <w:r w:rsidR="71215A86" w:rsidRPr="23F04EEA">
              <w:rPr>
                <w:rFonts w:ascii="Tahoma" w:hAnsi="Tahoma" w:cs="Tahoma"/>
              </w:rPr>
              <w:t xml:space="preserve"> for Group 1 Applicants</w:t>
            </w:r>
          </w:p>
        </w:tc>
        <w:tc>
          <w:tcPr>
            <w:tcW w:w="2340" w:type="dxa"/>
            <w:tcBorders>
              <w:top w:val="single" w:sz="4" w:space="0" w:color="auto"/>
              <w:left w:val="single" w:sz="4" w:space="0" w:color="auto"/>
              <w:bottom w:val="single" w:sz="4" w:space="0" w:color="auto"/>
              <w:right w:val="single" w:sz="4" w:space="0" w:color="auto"/>
            </w:tcBorders>
          </w:tcPr>
          <w:p w14:paraId="4FEC6796" w14:textId="658EFB84" w:rsidR="00067C66" w:rsidRPr="00D32022" w:rsidRDefault="008629DA">
            <w:pPr>
              <w:rPr>
                <w:rFonts w:ascii="Tahoma" w:hAnsi="Tahoma" w:cs="Tahoma"/>
                <w:b/>
                <w:highlight w:val="yellow"/>
              </w:rPr>
            </w:pPr>
            <w:r w:rsidRPr="00D32022">
              <w:rPr>
                <w:rFonts w:ascii="Tahoma" w:hAnsi="Tahoma" w:cs="Tahoma"/>
                <w:b/>
              </w:rPr>
              <w:t>Required</w:t>
            </w:r>
          </w:p>
        </w:tc>
        <w:tc>
          <w:tcPr>
            <w:tcW w:w="2038" w:type="dxa"/>
            <w:tcBorders>
              <w:top w:val="single" w:sz="4" w:space="0" w:color="auto"/>
              <w:left w:val="single" w:sz="4" w:space="0" w:color="auto"/>
              <w:bottom w:val="single" w:sz="4" w:space="0" w:color="auto"/>
              <w:right w:val="single" w:sz="4" w:space="0" w:color="auto"/>
            </w:tcBorders>
          </w:tcPr>
          <w:p w14:paraId="1ACBE298" w14:textId="5DED6BD5" w:rsidR="00067C66" w:rsidRPr="00D32022" w:rsidRDefault="75EAC6B9">
            <w:pPr>
              <w:rPr>
                <w:rFonts w:ascii="Tahoma" w:hAnsi="Tahoma" w:cs="Tahoma"/>
                <w:b/>
                <w:bCs/>
                <w:highlight w:val="yellow"/>
              </w:rPr>
            </w:pPr>
            <w:r w:rsidRPr="00381038">
              <w:rPr>
                <w:rFonts w:ascii="Tahoma" w:hAnsi="Tahoma" w:cs="Tahoma"/>
              </w:rPr>
              <w:t>Not Applicable</w:t>
            </w:r>
          </w:p>
        </w:tc>
      </w:tr>
      <w:tr w:rsidR="001C79DF" w14:paraId="2F4879B2" w14:textId="77777777" w:rsidTr="68E0BF22">
        <w:trPr>
          <w:trHeight w:val="20"/>
          <w:tblHeader/>
        </w:trPr>
        <w:tc>
          <w:tcPr>
            <w:tcW w:w="1935" w:type="dxa"/>
            <w:tcBorders>
              <w:top w:val="single" w:sz="4" w:space="0" w:color="auto"/>
              <w:left w:val="single" w:sz="4" w:space="0" w:color="auto"/>
              <w:bottom w:val="single" w:sz="4" w:space="0" w:color="auto"/>
              <w:right w:val="single" w:sz="4" w:space="0" w:color="auto"/>
            </w:tcBorders>
          </w:tcPr>
          <w:p w14:paraId="28F22383" w14:textId="1111EC5F" w:rsidR="69452AD3" w:rsidRDefault="69452AD3">
            <w:pPr>
              <w:rPr>
                <w:rFonts w:ascii="Tahoma" w:hAnsi="Tahoma" w:cs="Tahoma"/>
              </w:rPr>
            </w:pPr>
            <w:r w:rsidRPr="23F04EEA">
              <w:rPr>
                <w:rFonts w:ascii="Tahoma" w:hAnsi="Tahoma" w:cs="Tahoma"/>
              </w:rPr>
              <w:t>Attachment 8B</w:t>
            </w:r>
          </w:p>
        </w:tc>
        <w:tc>
          <w:tcPr>
            <w:tcW w:w="3915" w:type="dxa"/>
            <w:tcBorders>
              <w:top w:val="single" w:sz="4" w:space="0" w:color="auto"/>
              <w:left w:val="single" w:sz="4" w:space="0" w:color="auto"/>
              <w:bottom w:val="single" w:sz="4" w:space="0" w:color="auto"/>
              <w:right w:val="single" w:sz="4" w:space="0" w:color="auto"/>
            </w:tcBorders>
          </w:tcPr>
          <w:p w14:paraId="1C9ABBFF" w14:textId="4AF93BEC" w:rsidR="4817B7FD" w:rsidRDefault="4817B7FD" w:rsidP="23F04EEA">
            <w:pPr>
              <w:rPr>
                <w:rFonts w:ascii="Tahoma" w:hAnsi="Tahoma" w:cs="Tahoma"/>
              </w:rPr>
            </w:pPr>
            <w:r w:rsidRPr="23F04EEA">
              <w:rPr>
                <w:rFonts w:ascii="Tahoma" w:hAnsi="Tahoma" w:cs="Tahoma"/>
              </w:rPr>
              <w:t>Applicant Declaration for Group 2 Applicants</w:t>
            </w:r>
          </w:p>
        </w:tc>
        <w:tc>
          <w:tcPr>
            <w:tcW w:w="2340" w:type="dxa"/>
            <w:tcBorders>
              <w:top w:val="single" w:sz="4" w:space="0" w:color="auto"/>
              <w:left w:val="single" w:sz="4" w:space="0" w:color="auto"/>
              <w:bottom w:val="single" w:sz="4" w:space="0" w:color="auto"/>
              <w:right w:val="single" w:sz="4" w:space="0" w:color="auto"/>
            </w:tcBorders>
          </w:tcPr>
          <w:p w14:paraId="3040FB69" w14:textId="1C367EAB" w:rsidR="79144FA0" w:rsidRPr="00381038" w:rsidRDefault="79144FA0" w:rsidP="23F04EEA">
            <w:pPr>
              <w:rPr>
                <w:rFonts w:ascii="Tahoma" w:hAnsi="Tahoma" w:cs="Tahoma"/>
              </w:rPr>
            </w:pPr>
            <w:r w:rsidRPr="00381038">
              <w:rPr>
                <w:rFonts w:ascii="Tahoma" w:hAnsi="Tahoma" w:cs="Tahoma"/>
              </w:rPr>
              <w:t>Not Applicable</w:t>
            </w:r>
          </w:p>
        </w:tc>
        <w:tc>
          <w:tcPr>
            <w:tcW w:w="2038" w:type="dxa"/>
            <w:tcBorders>
              <w:top w:val="single" w:sz="4" w:space="0" w:color="auto"/>
              <w:left w:val="single" w:sz="4" w:space="0" w:color="auto"/>
              <w:bottom w:val="single" w:sz="4" w:space="0" w:color="auto"/>
              <w:right w:val="single" w:sz="4" w:space="0" w:color="auto"/>
            </w:tcBorders>
          </w:tcPr>
          <w:p w14:paraId="4CFFA72C" w14:textId="0014B5BE" w:rsidR="79144FA0" w:rsidRDefault="79144FA0" w:rsidP="23F04EEA">
            <w:pPr>
              <w:rPr>
                <w:rFonts w:ascii="Tahoma" w:hAnsi="Tahoma" w:cs="Tahoma"/>
                <w:b/>
                <w:bCs/>
              </w:rPr>
            </w:pPr>
            <w:r w:rsidRPr="23F04EEA">
              <w:rPr>
                <w:rFonts w:ascii="Tahoma" w:hAnsi="Tahoma" w:cs="Tahoma"/>
                <w:b/>
                <w:bCs/>
              </w:rPr>
              <w:t>Required</w:t>
            </w:r>
          </w:p>
        </w:tc>
      </w:tr>
      <w:tr w:rsidR="002F104A" w:rsidRPr="000B25B4" w14:paraId="53EC89F1" w14:textId="77777777" w:rsidTr="68E0BF22">
        <w:trPr>
          <w:trHeight w:val="20"/>
          <w:tblHeader/>
        </w:trPr>
        <w:tc>
          <w:tcPr>
            <w:tcW w:w="1935" w:type="dxa"/>
          </w:tcPr>
          <w:p w14:paraId="448A2753" w14:textId="0EA5F143" w:rsidR="002F104A" w:rsidRDefault="4854BA0E" w:rsidP="410B0004">
            <w:pPr>
              <w:rPr>
                <w:rFonts w:ascii="Tahoma" w:hAnsi="Tahoma" w:cs="Tahoma"/>
              </w:rPr>
            </w:pPr>
            <w:r w:rsidRPr="410B0004">
              <w:rPr>
                <w:rFonts w:ascii="Tahoma" w:hAnsi="Tahoma" w:cs="Tahoma"/>
              </w:rPr>
              <w:t xml:space="preserve">Attachment </w:t>
            </w:r>
            <w:r w:rsidR="00DC2A0A">
              <w:rPr>
                <w:rFonts w:ascii="Tahoma" w:hAnsi="Tahoma" w:cs="Tahoma"/>
              </w:rPr>
              <w:t>9</w:t>
            </w:r>
          </w:p>
        </w:tc>
        <w:tc>
          <w:tcPr>
            <w:tcW w:w="3915" w:type="dxa"/>
          </w:tcPr>
          <w:p w14:paraId="03137465" w14:textId="3C52E402" w:rsidR="002F104A" w:rsidRDefault="002F104A" w:rsidP="006A6EB0">
            <w:pPr>
              <w:rPr>
                <w:rFonts w:ascii="Tahoma" w:hAnsi="Tahoma" w:cs="Tahoma"/>
                <w:bCs/>
              </w:rPr>
            </w:pPr>
            <w:r>
              <w:rPr>
                <w:rFonts w:ascii="Tahoma" w:hAnsi="Tahoma" w:cs="Tahoma"/>
                <w:bCs/>
              </w:rPr>
              <w:t>Terms and Conditions</w:t>
            </w:r>
          </w:p>
        </w:tc>
        <w:tc>
          <w:tcPr>
            <w:tcW w:w="2340" w:type="dxa"/>
          </w:tcPr>
          <w:p w14:paraId="1C6506FB" w14:textId="6E2CE071" w:rsidR="002F104A" w:rsidRDefault="00BF4913" w:rsidP="006A6EB0">
            <w:pPr>
              <w:rPr>
                <w:rFonts w:ascii="Tahoma" w:hAnsi="Tahoma" w:cs="Tahoma"/>
                <w:b/>
              </w:rPr>
            </w:pPr>
            <w:r>
              <w:rPr>
                <w:rFonts w:ascii="Tahoma" w:hAnsi="Tahoma" w:cs="Tahoma"/>
                <w:b/>
              </w:rPr>
              <w:t xml:space="preserve">For Review </w:t>
            </w:r>
            <w:r w:rsidR="002F104A">
              <w:rPr>
                <w:rFonts w:ascii="Tahoma" w:hAnsi="Tahoma" w:cs="Tahoma"/>
                <w:b/>
              </w:rPr>
              <w:t>Only</w:t>
            </w:r>
            <w:r w:rsidR="00F227D2" w:rsidRPr="000E579C">
              <w:rPr>
                <w:rStyle w:val="FootnoteReference"/>
                <w:rFonts w:ascii="Tahoma" w:hAnsi="Tahoma" w:cs="Tahoma"/>
                <w:b/>
                <w:sz w:val="24"/>
                <w:szCs w:val="24"/>
                <w:vertAlign w:val="superscript"/>
              </w:rPr>
              <w:footnoteReference w:id="9"/>
            </w:r>
          </w:p>
        </w:tc>
        <w:tc>
          <w:tcPr>
            <w:tcW w:w="2038" w:type="dxa"/>
          </w:tcPr>
          <w:p w14:paraId="6AC99F2E" w14:textId="0363BB3F" w:rsidR="002F104A" w:rsidRDefault="002F104A" w:rsidP="006A6EB0">
            <w:pPr>
              <w:rPr>
                <w:rFonts w:ascii="Tahoma" w:hAnsi="Tahoma" w:cs="Tahoma"/>
                <w:bCs/>
              </w:rPr>
            </w:pPr>
            <w:r>
              <w:rPr>
                <w:rFonts w:ascii="Tahoma" w:hAnsi="Tahoma" w:cs="Tahoma"/>
                <w:bCs/>
              </w:rPr>
              <w:t>Not Applicable</w:t>
            </w:r>
          </w:p>
        </w:tc>
      </w:tr>
      <w:tr w:rsidR="00DA74C7" w:rsidRPr="000B25B4" w14:paraId="72C18DD6" w14:textId="77777777" w:rsidTr="68E0BF22">
        <w:trPr>
          <w:trHeight w:val="20"/>
          <w:tblHeader/>
        </w:trPr>
        <w:tc>
          <w:tcPr>
            <w:tcW w:w="1935" w:type="dxa"/>
          </w:tcPr>
          <w:p w14:paraId="196F8773" w14:textId="2C530F36" w:rsidR="00DA74C7" w:rsidRPr="410B0004" w:rsidRDefault="00DA74C7" w:rsidP="410B0004">
            <w:pPr>
              <w:rPr>
                <w:rFonts w:ascii="Tahoma" w:hAnsi="Tahoma" w:cs="Tahoma"/>
              </w:rPr>
            </w:pPr>
            <w:r>
              <w:rPr>
                <w:rFonts w:ascii="Tahoma" w:hAnsi="Tahoma" w:cs="Tahoma"/>
              </w:rPr>
              <w:t>Attachment 10</w:t>
            </w:r>
          </w:p>
        </w:tc>
        <w:tc>
          <w:tcPr>
            <w:tcW w:w="3915" w:type="dxa"/>
          </w:tcPr>
          <w:p w14:paraId="66ABFCCC" w14:textId="77777777" w:rsidR="00DA74C7" w:rsidRDefault="00DA74C7" w:rsidP="006A6EB0">
            <w:pPr>
              <w:rPr>
                <w:rFonts w:ascii="Tahoma" w:hAnsi="Tahoma" w:cs="Tahoma"/>
              </w:rPr>
            </w:pPr>
            <w:r w:rsidRPr="0C33D490">
              <w:rPr>
                <w:rFonts w:ascii="Tahoma" w:hAnsi="Tahoma" w:cs="Tahoma"/>
              </w:rPr>
              <w:t xml:space="preserve">Special Terms </w:t>
            </w:r>
            <w:r w:rsidR="00932354" w:rsidRPr="0C33D490">
              <w:rPr>
                <w:rFonts w:ascii="Tahoma" w:hAnsi="Tahoma" w:cs="Tahoma"/>
              </w:rPr>
              <w:t>for Confidential Information</w:t>
            </w:r>
          </w:p>
        </w:tc>
        <w:tc>
          <w:tcPr>
            <w:tcW w:w="2340" w:type="dxa"/>
          </w:tcPr>
          <w:p w14:paraId="6F0E1CE3" w14:textId="68EC280E" w:rsidR="00DA74C7" w:rsidRDefault="00DA74C7" w:rsidP="006A6EB0">
            <w:pPr>
              <w:rPr>
                <w:rFonts w:ascii="Tahoma" w:hAnsi="Tahoma" w:cs="Tahoma"/>
                <w:b/>
                <w:bCs/>
              </w:rPr>
            </w:pPr>
            <w:r w:rsidRPr="0C33D490">
              <w:rPr>
                <w:rFonts w:ascii="Tahoma" w:hAnsi="Tahoma" w:cs="Tahoma"/>
                <w:b/>
                <w:bCs/>
              </w:rPr>
              <w:t>For Review Only</w:t>
            </w:r>
            <w:r w:rsidR="008D5A7E" w:rsidRPr="000E579C">
              <w:rPr>
                <w:rStyle w:val="FootnoteReference"/>
                <w:rFonts w:ascii="Tahoma" w:hAnsi="Tahoma" w:cs="Tahoma"/>
                <w:b/>
                <w:sz w:val="24"/>
                <w:szCs w:val="24"/>
                <w:vertAlign w:val="superscript"/>
              </w:rPr>
              <w:footnoteReference w:id="10"/>
            </w:r>
          </w:p>
        </w:tc>
        <w:tc>
          <w:tcPr>
            <w:tcW w:w="2038" w:type="dxa"/>
          </w:tcPr>
          <w:p w14:paraId="0B771732" w14:textId="39ADC48A" w:rsidR="00DA74C7" w:rsidRDefault="00DA74C7" w:rsidP="006A6EB0">
            <w:pPr>
              <w:rPr>
                <w:rFonts w:ascii="Tahoma" w:hAnsi="Tahoma" w:cs="Tahoma"/>
              </w:rPr>
            </w:pPr>
            <w:r w:rsidRPr="0C33D490">
              <w:rPr>
                <w:rFonts w:ascii="Tahoma" w:hAnsi="Tahoma" w:cs="Tahoma"/>
              </w:rPr>
              <w:t>Not Applicable</w:t>
            </w:r>
          </w:p>
        </w:tc>
      </w:tr>
    </w:tbl>
    <w:p w14:paraId="2E01CC3B" w14:textId="7098A6F8" w:rsidR="00765D97" w:rsidRPr="00A72E25" w:rsidRDefault="00765D97" w:rsidP="00BA619F">
      <w:pPr>
        <w:pStyle w:val="Heading3"/>
        <w:rPr>
          <w:rStyle w:val="Heading3Char"/>
          <w:b/>
        </w:rPr>
      </w:pPr>
      <w:bookmarkStart w:id="37" w:name="_Toc165362919"/>
      <w:bookmarkStart w:id="38" w:name="_Toc239338056"/>
      <w:r w:rsidRPr="00806526">
        <w:rPr>
          <w:rStyle w:val="Heading3Char"/>
          <w:b/>
        </w:rPr>
        <w:t>Required</w:t>
      </w:r>
      <w:r w:rsidR="00B702D9" w:rsidRPr="00806526">
        <w:rPr>
          <w:rStyle w:val="Heading3Char"/>
          <w:b/>
        </w:rPr>
        <w:t xml:space="preserve"> Documents</w:t>
      </w:r>
      <w:r w:rsidRPr="00806526">
        <w:rPr>
          <w:rStyle w:val="Heading3Char"/>
          <w:b/>
        </w:rPr>
        <w:t xml:space="preserve"> for an Application</w:t>
      </w:r>
      <w:bookmarkEnd w:id="37"/>
      <w:bookmarkEnd w:id="38"/>
    </w:p>
    <w:p w14:paraId="60C4931A" w14:textId="6E39E319" w:rsidR="00765D97" w:rsidRPr="00765D97" w:rsidRDefault="00765D97" w:rsidP="00765D97">
      <w:pPr>
        <w:rPr>
          <w:rFonts w:ascii="Tahoma" w:hAnsi="Tahoma" w:cs="Tahoma"/>
          <w:b/>
        </w:rPr>
      </w:pPr>
      <w:r w:rsidRPr="00765D97">
        <w:rPr>
          <w:rFonts w:ascii="Tahoma" w:hAnsi="Tahoma" w:cs="Tahoma"/>
          <w:bCs/>
        </w:rPr>
        <w:t xml:space="preserve">This section contains the </w:t>
      </w:r>
      <w:r w:rsidR="00D417C0">
        <w:rPr>
          <w:rFonts w:ascii="Tahoma" w:hAnsi="Tahoma" w:cs="Tahoma"/>
          <w:bCs/>
        </w:rPr>
        <w:t xml:space="preserve">descriptions </w:t>
      </w:r>
      <w:r w:rsidR="00F44216">
        <w:rPr>
          <w:rFonts w:ascii="Tahoma" w:hAnsi="Tahoma" w:cs="Tahoma"/>
          <w:bCs/>
        </w:rPr>
        <w:t>for each of the application components.</w:t>
      </w:r>
      <w:r w:rsidRPr="00765D97">
        <w:rPr>
          <w:rFonts w:ascii="Tahoma" w:hAnsi="Tahoma" w:cs="Tahoma"/>
          <w:bCs/>
        </w:rPr>
        <w:t xml:space="preserve"> </w:t>
      </w:r>
    </w:p>
    <w:p w14:paraId="348CC02A" w14:textId="2EDC78D7" w:rsidR="000B25B4" w:rsidRPr="00470A63" w:rsidRDefault="000B25B4" w:rsidP="005E0740">
      <w:pPr>
        <w:pStyle w:val="Heading4"/>
        <w:numPr>
          <w:ilvl w:val="0"/>
          <w:numId w:val="47"/>
        </w:numPr>
      </w:pPr>
      <w:bookmarkStart w:id="39" w:name="_Toc165362923"/>
      <w:bookmarkStart w:id="40" w:name="_Toc239338057"/>
      <w:r w:rsidRPr="00470A63">
        <w:t>Application Form</w:t>
      </w:r>
      <w:r w:rsidR="005874D3">
        <w:t xml:space="preserve"> for All Applicants</w:t>
      </w:r>
      <w:r w:rsidRPr="00470A63">
        <w:t xml:space="preserve"> (Attachment </w:t>
      </w:r>
      <w:r w:rsidR="00906847" w:rsidRPr="00470A63">
        <w:t>1</w:t>
      </w:r>
      <w:r w:rsidRPr="00470A63">
        <w:t>)</w:t>
      </w:r>
      <w:bookmarkEnd w:id="39"/>
      <w:bookmarkEnd w:id="40"/>
    </w:p>
    <w:p w14:paraId="7E21403F" w14:textId="50921565" w:rsidR="00245A73" w:rsidRDefault="000217A4" w:rsidP="000B25B4">
      <w:pPr>
        <w:rPr>
          <w:rFonts w:ascii="Tahoma" w:hAnsi="Tahoma" w:cs="Tahoma"/>
          <w:bCs/>
        </w:rPr>
      </w:pPr>
      <w:r>
        <w:rPr>
          <w:rFonts w:ascii="Tahoma" w:hAnsi="Tahoma" w:cs="Tahoma"/>
          <w:bCs/>
        </w:rPr>
        <w:t>As part of the</w:t>
      </w:r>
      <w:r w:rsidR="00245A73">
        <w:rPr>
          <w:rFonts w:ascii="Tahoma" w:hAnsi="Tahoma" w:cs="Tahoma"/>
          <w:bCs/>
        </w:rPr>
        <w:t xml:space="preserve"> Application Form, </w:t>
      </w:r>
      <w:r>
        <w:rPr>
          <w:rFonts w:ascii="Tahoma" w:hAnsi="Tahoma" w:cs="Tahoma"/>
          <w:bCs/>
        </w:rPr>
        <w:t xml:space="preserve">Applicants </w:t>
      </w:r>
      <w:r w:rsidR="006D5AFC">
        <w:rPr>
          <w:rFonts w:ascii="Tahoma" w:hAnsi="Tahoma" w:cs="Tahoma"/>
          <w:bCs/>
        </w:rPr>
        <w:t xml:space="preserve">are required to indicate if they are applying in Group 1 or Group 2. Group 1 </w:t>
      </w:r>
      <w:r w:rsidR="00605771">
        <w:rPr>
          <w:rFonts w:ascii="Tahoma" w:hAnsi="Tahoma" w:cs="Tahoma"/>
          <w:bCs/>
        </w:rPr>
        <w:t>Applicants will be applying to</w:t>
      </w:r>
      <w:r w:rsidR="00245A73">
        <w:rPr>
          <w:rFonts w:ascii="Tahoma" w:hAnsi="Tahoma" w:cs="Tahoma"/>
          <w:bCs/>
        </w:rPr>
        <w:t xml:space="preserve"> receive a direct grant from the CEC, </w:t>
      </w:r>
      <w:r w:rsidR="006D5AFC">
        <w:rPr>
          <w:rFonts w:ascii="Tahoma" w:hAnsi="Tahoma" w:cs="Tahoma"/>
          <w:bCs/>
        </w:rPr>
        <w:t xml:space="preserve">and Group 2 </w:t>
      </w:r>
      <w:r w:rsidR="00605771">
        <w:rPr>
          <w:rFonts w:ascii="Tahoma" w:hAnsi="Tahoma" w:cs="Tahoma"/>
          <w:bCs/>
        </w:rPr>
        <w:t xml:space="preserve">Applicants will be applying </w:t>
      </w:r>
      <w:r w:rsidR="00245A73">
        <w:rPr>
          <w:rFonts w:ascii="Tahoma" w:hAnsi="Tahoma" w:cs="Tahoma"/>
          <w:bCs/>
        </w:rPr>
        <w:t xml:space="preserve">to receive services from the third-party </w:t>
      </w:r>
      <w:r w:rsidR="001A702E">
        <w:rPr>
          <w:rFonts w:ascii="Tahoma" w:hAnsi="Tahoma" w:cs="Tahoma"/>
          <w:bCs/>
        </w:rPr>
        <w:t>p</w:t>
      </w:r>
      <w:r w:rsidR="00245A73">
        <w:rPr>
          <w:rFonts w:ascii="Tahoma" w:hAnsi="Tahoma" w:cs="Tahoma"/>
          <w:bCs/>
        </w:rPr>
        <w:t xml:space="preserve">rogram </w:t>
      </w:r>
      <w:r w:rsidR="001A702E">
        <w:rPr>
          <w:rFonts w:ascii="Tahoma" w:hAnsi="Tahoma" w:cs="Tahoma"/>
          <w:bCs/>
        </w:rPr>
        <w:t>i</w:t>
      </w:r>
      <w:r w:rsidR="00245A73">
        <w:rPr>
          <w:rFonts w:ascii="Tahoma" w:hAnsi="Tahoma" w:cs="Tahoma"/>
          <w:bCs/>
        </w:rPr>
        <w:t xml:space="preserve">mplementer. </w:t>
      </w:r>
    </w:p>
    <w:p w14:paraId="60620571" w14:textId="125EEAE0" w:rsidR="00AC454F" w:rsidRDefault="00E00C4C" w:rsidP="000B25B4">
      <w:pPr>
        <w:rPr>
          <w:rFonts w:ascii="Tahoma" w:hAnsi="Tahoma" w:cs="Tahoma"/>
          <w:bCs/>
        </w:rPr>
      </w:pPr>
      <w:r>
        <w:rPr>
          <w:rFonts w:ascii="Tahoma" w:hAnsi="Tahoma" w:cs="Tahoma"/>
          <w:bCs/>
        </w:rPr>
        <w:t xml:space="preserve">All </w:t>
      </w:r>
      <w:r w:rsidR="00B770F0">
        <w:rPr>
          <w:rFonts w:ascii="Tahoma" w:hAnsi="Tahoma" w:cs="Tahoma"/>
          <w:bCs/>
        </w:rPr>
        <w:t>Applicant</w:t>
      </w:r>
      <w:r w:rsidR="00B7620D">
        <w:rPr>
          <w:rFonts w:ascii="Tahoma" w:hAnsi="Tahoma" w:cs="Tahoma"/>
          <w:bCs/>
        </w:rPr>
        <w:t>s</w:t>
      </w:r>
      <w:r w:rsidR="00B770F0">
        <w:rPr>
          <w:rFonts w:ascii="Tahoma" w:hAnsi="Tahoma" w:cs="Tahoma"/>
          <w:bCs/>
        </w:rPr>
        <w:t xml:space="preserve"> </w:t>
      </w:r>
      <w:r w:rsidR="00132899">
        <w:rPr>
          <w:rFonts w:ascii="Tahoma" w:hAnsi="Tahoma" w:cs="Tahoma"/>
          <w:bCs/>
        </w:rPr>
        <w:t xml:space="preserve">will also select whether they </w:t>
      </w:r>
      <w:r w:rsidR="0072023B">
        <w:rPr>
          <w:rFonts w:ascii="Tahoma" w:hAnsi="Tahoma" w:cs="Tahoma"/>
          <w:bCs/>
        </w:rPr>
        <w:t>are</w:t>
      </w:r>
      <w:r w:rsidR="00C43114">
        <w:rPr>
          <w:rFonts w:ascii="Tahoma" w:hAnsi="Tahoma" w:cs="Tahoma"/>
          <w:bCs/>
        </w:rPr>
        <w:t xml:space="preserve"> request</w:t>
      </w:r>
      <w:r w:rsidR="0072023B">
        <w:rPr>
          <w:rFonts w:ascii="Tahoma" w:hAnsi="Tahoma" w:cs="Tahoma"/>
          <w:bCs/>
        </w:rPr>
        <w:t>ing</w:t>
      </w:r>
      <w:r w:rsidR="00132899">
        <w:rPr>
          <w:rFonts w:ascii="Tahoma" w:hAnsi="Tahoma" w:cs="Tahoma"/>
          <w:bCs/>
        </w:rPr>
        <w:t xml:space="preserve"> the base $75,000 only, or if they </w:t>
      </w:r>
      <w:r w:rsidR="0046216E">
        <w:rPr>
          <w:rFonts w:ascii="Tahoma" w:hAnsi="Tahoma" w:cs="Tahoma"/>
          <w:bCs/>
        </w:rPr>
        <w:t>are</w:t>
      </w:r>
      <w:r w:rsidR="00132899">
        <w:rPr>
          <w:rFonts w:ascii="Tahoma" w:hAnsi="Tahoma" w:cs="Tahoma"/>
          <w:bCs/>
        </w:rPr>
        <w:t xml:space="preserve"> </w:t>
      </w:r>
      <w:r w:rsidR="00C43114">
        <w:rPr>
          <w:rFonts w:ascii="Tahoma" w:hAnsi="Tahoma" w:cs="Tahoma"/>
          <w:bCs/>
        </w:rPr>
        <w:t>request</w:t>
      </w:r>
      <w:r w:rsidR="0046216E">
        <w:rPr>
          <w:rFonts w:ascii="Tahoma" w:hAnsi="Tahoma" w:cs="Tahoma"/>
          <w:bCs/>
        </w:rPr>
        <w:t>ing</w:t>
      </w:r>
      <w:r w:rsidR="00C43114">
        <w:rPr>
          <w:rFonts w:ascii="Tahoma" w:hAnsi="Tahoma" w:cs="Tahoma"/>
          <w:bCs/>
        </w:rPr>
        <w:t xml:space="preserve"> additional funds beyond the base allocation. </w:t>
      </w:r>
      <w:r w:rsidR="00FA5350">
        <w:rPr>
          <w:rFonts w:ascii="Tahoma" w:hAnsi="Tahoma" w:cs="Tahoma"/>
          <w:bCs/>
        </w:rPr>
        <w:t>The amo</w:t>
      </w:r>
      <w:r w:rsidR="008E2BC0">
        <w:rPr>
          <w:rFonts w:ascii="Tahoma" w:hAnsi="Tahoma" w:cs="Tahoma"/>
          <w:bCs/>
        </w:rPr>
        <w:t>unt</w:t>
      </w:r>
      <w:r w:rsidR="00FA5350">
        <w:rPr>
          <w:rFonts w:ascii="Tahoma" w:hAnsi="Tahoma" w:cs="Tahoma"/>
          <w:bCs/>
        </w:rPr>
        <w:t xml:space="preserve"> of a</w:t>
      </w:r>
      <w:r w:rsidR="001F061C">
        <w:rPr>
          <w:rFonts w:ascii="Tahoma" w:hAnsi="Tahoma" w:cs="Tahoma"/>
          <w:bCs/>
        </w:rPr>
        <w:t>dditional funds</w:t>
      </w:r>
      <w:r w:rsidR="009948C9">
        <w:rPr>
          <w:rFonts w:ascii="Tahoma" w:hAnsi="Tahoma" w:cs="Tahoma"/>
          <w:bCs/>
        </w:rPr>
        <w:t xml:space="preserve"> </w:t>
      </w:r>
      <w:r w:rsidR="00FA5350">
        <w:rPr>
          <w:rFonts w:ascii="Tahoma" w:hAnsi="Tahoma" w:cs="Tahoma"/>
          <w:bCs/>
        </w:rPr>
        <w:t xml:space="preserve">an Applicant may request </w:t>
      </w:r>
      <w:r w:rsidR="00BE7286">
        <w:rPr>
          <w:rFonts w:ascii="Tahoma" w:hAnsi="Tahoma" w:cs="Tahoma"/>
          <w:bCs/>
        </w:rPr>
        <w:t>is based on</w:t>
      </w:r>
      <w:r w:rsidR="008E2BC0">
        <w:rPr>
          <w:rFonts w:ascii="Tahoma" w:hAnsi="Tahoma" w:cs="Tahoma"/>
          <w:bCs/>
        </w:rPr>
        <w:t xml:space="preserve"> tiers </w:t>
      </w:r>
      <w:r w:rsidR="00BE7286">
        <w:rPr>
          <w:rFonts w:ascii="Tahoma" w:hAnsi="Tahoma" w:cs="Tahoma"/>
          <w:bCs/>
        </w:rPr>
        <w:t>associated with</w:t>
      </w:r>
      <w:r w:rsidR="009948C9">
        <w:rPr>
          <w:rFonts w:ascii="Tahoma" w:hAnsi="Tahoma" w:cs="Tahoma"/>
          <w:bCs/>
        </w:rPr>
        <w:t xml:space="preserve"> </w:t>
      </w:r>
      <w:r w:rsidR="003218B8">
        <w:rPr>
          <w:rFonts w:ascii="Tahoma" w:hAnsi="Tahoma" w:cs="Tahoma"/>
          <w:bCs/>
        </w:rPr>
        <w:t>the</w:t>
      </w:r>
      <w:r w:rsidR="003132A2">
        <w:rPr>
          <w:rFonts w:ascii="Tahoma" w:hAnsi="Tahoma" w:cs="Tahoma"/>
          <w:bCs/>
        </w:rPr>
        <w:t>ir</w:t>
      </w:r>
      <w:r w:rsidR="003218B8">
        <w:rPr>
          <w:rFonts w:ascii="Tahoma" w:hAnsi="Tahoma" w:cs="Tahoma"/>
          <w:bCs/>
        </w:rPr>
        <w:t xml:space="preserve"> existing </w:t>
      </w:r>
      <w:r w:rsidR="009948C9">
        <w:rPr>
          <w:rFonts w:ascii="Tahoma" w:hAnsi="Tahoma" w:cs="Tahoma"/>
          <w:bCs/>
        </w:rPr>
        <w:t xml:space="preserve">tribal housing stock, as seen in Table </w:t>
      </w:r>
      <w:r w:rsidR="0071204F">
        <w:rPr>
          <w:rFonts w:ascii="Tahoma" w:hAnsi="Tahoma" w:cs="Tahoma"/>
          <w:bCs/>
        </w:rPr>
        <w:t>3</w:t>
      </w:r>
      <w:r w:rsidR="009948C9">
        <w:rPr>
          <w:rFonts w:ascii="Tahoma" w:hAnsi="Tahoma" w:cs="Tahoma"/>
          <w:bCs/>
        </w:rPr>
        <w:t>.</w:t>
      </w:r>
      <w:r w:rsidR="00F65B9B">
        <w:rPr>
          <w:rFonts w:ascii="Tahoma" w:hAnsi="Tahoma" w:cs="Tahoma"/>
          <w:bCs/>
        </w:rPr>
        <w:t xml:space="preserve"> Tribal housing stock refers to </w:t>
      </w:r>
      <w:r w:rsidR="008A2C6A">
        <w:rPr>
          <w:rFonts w:ascii="Tahoma" w:hAnsi="Tahoma" w:cs="Tahoma"/>
          <w:bCs/>
        </w:rPr>
        <w:t xml:space="preserve">existing </w:t>
      </w:r>
      <w:r w:rsidR="00F65B9B">
        <w:rPr>
          <w:rFonts w:ascii="Tahoma" w:hAnsi="Tahoma" w:cs="Tahoma"/>
          <w:bCs/>
        </w:rPr>
        <w:t xml:space="preserve">residential </w:t>
      </w:r>
      <w:r w:rsidR="00683E13">
        <w:rPr>
          <w:rFonts w:ascii="Tahoma" w:hAnsi="Tahoma" w:cs="Tahoma"/>
          <w:bCs/>
        </w:rPr>
        <w:t>units</w:t>
      </w:r>
      <w:r w:rsidR="00F65B9B">
        <w:rPr>
          <w:rFonts w:ascii="Tahoma" w:hAnsi="Tahoma" w:cs="Tahoma"/>
          <w:bCs/>
        </w:rPr>
        <w:t xml:space="preserve"> which are </w:t>
      </w:r>
      <w:r w:rsidR="00F65B9B" w:rsidRPr="00EF7EA7">
        <w:rPr>
          <w:rFonts w:ascii="Tahoma" w:hAnsi="Tahoma" w:cs="Tahoma"/>
          <w:bCs/>
        </w:rPr>
        <w:t>owned</w:t>
      </w:r>
      <w:r w:rsidR="00EF7EA7">
        <w:rPr>
          <w:rFonts w:ascii="Tahoma" w:hAnsi="Tahoma" w:cs="Tahoma"/>
        </w:rPr>
        <w:t xml:space="preserve"> or managed</w:t>
      </w:r>
      <w:r w:rsidR="00F65B9B">
        <w:rPr>
          <w:rFonts w:ascii="Tahoma" w:hAnsi="Tahoma" w:cs="Tahoma"/>
          <w:bCs/>
        </w:rPr>
        <w:t xml:space="preserve"> by the tribe, a tribal organization affiliated with the tribe, and homes owned by enrolled members of the tribe.</w:t>
      </w:r>
      <w:r w:rsidR="009948C9">
        <w:rPr>
          <w:rFonts w:ascii="Tahoma" w:hAnsi="Tahoma" w:cs="Tahoma"/>
          <w:bCs/>
        </w:rPr>
        <w:t xml:space="preserve"> </w:t>
      </w:r>
      <w:r w:rsidR="00C32BD5">
        <w:rPr>
          <w:rFonts w:ascii="Tahoma" w:hAnsi="Tahoma" w:cs="Tahoma"/>
          <w:bCs/>
        </w:rPr>
        <w:t>Applicants</w:t>
      </w:r>
      <w:r w:rsidR="009948C9">
        <w:rPr>
          <w:rFonts w:ascii="Tahoma" w:hAnsi="Tahoma" w:cs="Tahoma"/>
          <w:bCs/>
        </w:rPr>
        <w:t xml:space="preserve"> requesting additional funds will select </w:t>
      </w:r>
      <w:r w:rsidR="00A04737">
        <w:rPr>
          <w:rFonts w:ascii="Tahoma" w:hAnsi="Tahoma" w:cs="Tahoma"/>
          <w:bCs/>
        </w:rPr>
        <w:t xml:space="preserve">which tier their tribe falls </w:t>
      </w:r>
      <w:r w:rsidR="00BE7286">
        <w:rPr>
          <w:rFonts w:ascii="Tahoma" w:hAnsi="Tahoma" w:cs="Tahoma"/>
          <w:bCs/>
        </w:rPr>
        <w:t xml:space="preserve">into </w:t>
      </w:r>
      <w:r w:rsidR="00A27EA2">
        <w:rPr>
          <w:rFonts w:ascii="Tahoma" w:hAnsi="Tahoma" w:cs="Tahoma"/>
          <w:bCs/>
        </w:rPr>
        <w:t>and</w:t>
      </w:r>
      <w:r w:rsidR="00A04737">
        <w:rPr>
          <w:rFonts w:ascii="Tahoma" w:hAnsi="Tahoma" w:cs="Tahoma"/>
          <w:bCs/>
        </w:rPr>
        <w:t xml:space="preserve"> will be able to request funds within that range. </w:t>
      </w:r>
      <w:r w:rsidR="00206336" w:rsidRPr="11D7B0DE">
        <w:rPr>
          <w:rFonts w:ascii="Tahoma" w:hAnsi="Tahoma" w:cs="Tahoma"/>
        </w:rPr>
        <w:t>The CEC reserves the right to verify the tier selection on the Application Form.</w:t>
      </w:r>
    </w:p>
    <w:p w14:paraId="6AC5B22D" w14:textId="3681F03A" w:rsidR="00210C72" w:rsidRDefault="00DF2629" w:rsidP="00210C72">
      <w:pPr>
        <w:pStyle w:val="ListParagraph"/>
        <w:numPr>
          <w:ilvl w:val="0"/>
          <w:numId w:val="10"/>
        </w:numPr>
        <w:rPr>
          <w:rFonts w:ascii="Tahoma" w:hAnsi="Tahoma" w:cs="Tahoma"/>
          <w:bCs/>
        </w:rPr>
      </w:pPr>
      <w:r>
        <w:rPr>
          <w:rFonts w:ascii="Tahoma" w:hAnsi="Tahoma" w:cs="Tahoma"/>
          <w:bCs/>
        </w:rPr>
        <w:t>Example:</w:t>
      </w:r>
      <w:r w:rsidR="009C0BDC" w:rsidRPr="001C4293">
        <w:rPr>
          <w:rFonts w:ascii="Tahoma" w:hAnsi="Tahoma" w:cs="Tahoma"/>
          <w:bCs/>
        </w:rPr>
        <w:t xml:space="preserve"> </w:t>
      </w:r>
      <w:r>
        <w:rPr>
          <w:rFonts w:ascii="Tahoma" w:hAnsi="Tahoma" w:cs="Tahoma"/>
          <w:bCs/>
        </w:rPr>
        <w:t>A</w:t>
      </w:r>
      <w:r w:rsidR="002F311D" w:rsidRPr="001C4293">
        <w:rPr>
          <w:rFonts w:ascii="Tahoma" w:hAnsi="Tahoma" w:cs="Tahoma"/>
          <w:bCs/>
        </w:rPr>
        <w:t>n</w:t>
      </w:r>
      <w:r w:rsidR="002F311D">
        <w:rPr>
          <w:rFonts w:ascii="Tahoma" w:hAnsi="Tahoma" w:cs="Tahoma"/>
          <w:bCs/>
        </w:rPr>
        <w:t xml:space="preserve"> Applicant</w:t>
      </w:r>
      <w:r w:rsidR="009C0BDC">
        <w:rPr>
          <w:rFonts w:ascii="Tahoma" w:hAnsi="Tahoma" w:cs="Tahoma"/>
          <w:bCs/>
        </w:rPr>
        <w:t xml:space="preserve"> tribe </w:t>
      </w:r>
      <w:r w:rsidR="002B0A4D">
        <w:rPr>
          <w:rFonts w:ascii="Tahoma" w:hAnsi="Tahoma" w:cs="Tahoma"/>
          <w:bCs/>
        </w:rPr>
        <w:t xml:space="preserve">that </w:t>
      </w:r>
      <w:r w:rsidR="004F52A5">
        <w:rPr>
          <w:rFonts w:ascii="Tahoma" w:hAnsi="Tahoma" w:cs="Tahoma"/>
          <w:bCs/>
        </w:rPr>
        <w:t>has</w:t>
      </w:r>
      <w:r w:rsidR="00237693">
        <w:rPr>
          <w:rFonts w:ascii="Tahoma" w:hAnsi="Tahoma" w:cs="Tahoma"/>
          <w:bCs/>
        </w:rPr>
        <w:t xml:space="preserve"> 55 single-family properties </w:t>
      </w:r>
      <w:r w:rsidR="33526A7C" w:rsidRPr="1166187B">
        <w:rPr>
          <w:rFonts w:ascii="Tahoma" w:hAnsi="Tahoma" w:cs="Tahoma"/>
        </w:rPr>
        <w:t>with 1</w:t>
      </w:r>
      <w:r w:rsidR="4F40492B" w:rsidRPr="78D4EBED">
        <w:rPr>
          <w:rFonts w:ascii="Tahoma" w:hAnsi="Tahoma" w:cs="Tahoma"/>
        </w:rPr>
        <w:t xml:space="preserve"> </w:t>
      </w:r>
      <w:r w:rsidR="33526A7C" w:rsidRPr="625CD551">
        <w:rPr>
          <w:rFonts w:ascii="Tahoma" w:hAnsi="Tahoma" w:cs="Tahoma"/>
        </w:rPr>
        <w:t>unit each</w:t>
      </w:r>
      <w:r w:rsidR="4F40492B" w:rsidRPr="625CD551">
        <w:rPr>
          <w:rFonts w:ascii="Tahoma" w:hAnsi="Tahoma" w:cs="Tahoma"/>
        </w:rPr>
        <w:t xml:space="preserve"> </w:t>
      </w:r>
      <w:r w:rsidR="00237693">
        <w:rPr>
          <w:rFonts w:ascii="Tahoma" w:hAnsi="Tahoma" w:cs="Tahoma"/>
          <w:bCs/>
        </w:rPr>
        <w:t xml:space="preserve">and 2 multifamily properties </w:t>
      </w:r>
      <w:r w:rsidR="009C0BDC">
        <w:rPr>
          <w:rFonts w:ascii="Tahoma" w:hAnsi="Tahoma" w:cs="Tahoma"/>
          <w:bCs/>
        </w:rPr>
        <w:t xml:space="preserve">with </w:t>
      </w:r>
      <w:r w:rsidR="00237693">
        <w:rPr>
          <w:rFonts w:ascii="Tahoma" w:hAnsi="Tahoma" w:cs="Tahoma"/>
          <w:bCs/>
        </w:rPr>
        <w:t>10 units each</w:t>
      </w:r>
      <w:r w:rsidR="008B2597">
        <w:rPr>
          <w:rFonts w:ascii="Tahoma" w:hAnsi="Tahoma" w:cs="Tahoma"/>
          <w:bCs/>
        </w:rPr>
        <w:t xml:space="preserve"> wishes to </w:t>
      </w:r>
      <w:r w:rsidR="00637782">
        <w:rPr>
          <w:rFonts w:ascii="Tahoma" w:hAnsi="Tahoma" w:cs="Tahoma"/>
          <w:bCs/>
        </w:rPr>
        <w:t>request additional funds beyond the base $75,000 allocation</w:t>
      </w:r>
      <w:r w:rsidR="000A3DC9">
        <w:rPr>
          <w:rFonts w:ascii="Tahoma" w:hAnsi="Tahoma" w:cs="Tahoma"/>
          <w:bCs/>
        </w:rPr>
        <w:t xml:space="preserve">. </w:t>
      </w:r>
      <w:r w:rsidR="005B7992">
        <w:rPr>
          <w:rFonts w:ascii="Tahoma" w:hAnsi="Tahoma" w:cs="Tahoma"/>
          <w:bCs/>
        </w:rPr>
        <w:t>The tota</w:t>
      </w:r>
      <w:r w:rsidR="000E7E5D">
        <w:rPr>
          <w:rFonts w:ascii="Tahoma" w:hAnsi="Tahoma" w:cs="Tahoma"/>
          <w:bCs/>
        </w:rPr>
        <w:t>l housing stock for the Applicant tribe would be 75 homes.</w:t>
      </w:r>
      <w:r w:rsidR="005B7992">
        <w:rPr>
          <w:rFonts w:ascii="Tahoma" w:hAnsi="Tahoma" w:cs="Tahoma"/>
          <w:bCs/>
        </w:rPr>
        <w:t xml:space="preserve"> </w:t>
      </w:r>
      <w:r w:rsidR="000A3DC9" w:rsidRPr="001C4293">
        <w:rPr>
          <w:rFonts w:ascii="Tahoma" w:hAnsi="Tahoma" w:cs="Tahoma"/>
        </w:rPr>
        <w:t>On the Application Form (Attachment 1)</w:t>
      </w:r>
      <w:r w:rsidR="000A3DC9">
        <w:rPr>
          <w:rFonts w:ascii="Tahoma" w:hAnsi="Tahoma" w:cs="Tahoma"/>
          <w:bCs/>
        </w:rPr>
        <w:t xml:space="preserve"> the Applicant</w:t>
      </w:r>
      <w:r w:rsidR="00CF2117">
        <w:rPr>
          <w:rFonts w:ascii="Tahoma" w:hAnsi="Tahoma" w:cs="Tahoma"/>
          <w:bCs/>
        </w:rPr>
        <w:t xml:space="preserve"> </w:t>
      </w:r>
      <w:r w:rsidR="000C0900">
        <w:rPr>
          <w:rFonts w:ascii="Tahoma" w:hAnsi="Tahoma" w:cs="Tahoma"/>
          <w:bCs/>
        </w:rPr>
        <w:t xml:space="preserve">indicates they would like to request additional funds, </w:t>
      </w:r>
      <w:r w:rsidR="00CF2117">
        <w:rPr>
          <w:rFonts w:ascii="Tahoma" w:hAnsi="Tahoma" w:cs="Tahoma"/>
          <w:bCs/>
        </w:rPr>
        <w:t>select</w:t>
      </w:r>
      <w:r w:rsidR="000A3DC9">
        <w:rPr>
          <w:rFonts w:ascii="Tahoma" w:hAnsi="Tahoma" w:cs="Tahoma"/>
          <w:bCs/>
        </w:rPr>
        <w:t>s</w:t>
      </w:r>
      <w:r w:rsidR="00CF2117">
        <w:rPr>
          <w:rFonts w:ascii="Tahoma" w:hAnsi="Tahoma" w:cs="Tahoma"/>
          <w:bCs/>
        </w:rPr>
        <w:t xml:space="preserve"> </w:t>
      </w:r>
      <w:r w:rsidR="007D70A9">
        <w:rPr>
          <w:rFonts w:ascii="Tahoma" w:hAnsi="Tahoma" w:cs="Tahoma"/>
          <w:bCs/>
        </w:rPr>
        <w:t>T</w:t>
      </w:r>
      <w:r w:rsidR="00CF2117">
        <w:rPr>
          <w:rFonts w:ascii="Tahoma" w:hAnsi="Tahoma" w:cs="Tahoma"/>
          <w:bCs/>
        </w:rPr>
        <w:t xml:space="preserve">ier </w:t>
      </w:r>
      <w:r w:rsidR="002F7B31">
        <w:rPr>
          <w:rFonts w:ascii="Tahoma" w:hAnsi="Tahoma" w:cs="Tahoma"/>
          <w:bCs/>
        </w:rPr>
        <w:t>2</w:t>
      </w:r>
      <w:r w:rsidR="000C0900">
        <w:rPr>
          <w:rFonts w:ascii="Tahoma" w:hAnsi="Tahoma" w:cs="Tahoma"/>
          <w:bCs/>
        </w:rPr>
        <w:t>,</w:t>
      </w:r>
      <w:r w:rsidR="007D70A9">
        <w:rPr>
          <w:rFonts w:ascii="Tahoma" w:hAnsi="Tahoma" w:cs="Tahoma"/>
          <w:bCs/>
        </w:rPr>
        <w:t xml:space="preserve"> and </w:t>
      </w:r>
      <w:r w:rsidR="005B7992">
        <w:rPr>
          <w:rFonts w:ascii="Tahoma" w:hAnsi="Tahoma" w:cs="Tahoma"/>
          <w:bCs/>
        </w:rPr>
        <w:t>request</w:t>
      </w:r>
      <w:r w:rsidR="00BC1232">
        <w:rPr>
          <w:rFonts w:ascii="Tahoma" w:hAnsi="Tahoma" w:cs="Tahoma"/>
          <w:bCs/>
        </w:rPr>
        <w:t xml:space="preserve"> funds</w:t>
      </w:r>
      <w:r w:rsidR="000A3DC9">
        <w:rPr>
          <w:rFonts w:ascii="Tahoma" w:hAnsi="Tahoma" w:cs="Tahoma"/>
          <w:bCs/>
        </w:rPr>
        <w:t xml:space="preserve"> </w:t>
      </w:r>
      <w:r w:rsidR="00193F23">
        <w:rPr>
          <w:rFonts w:ascii="Tahoma" w:hAnsi="Tahoma" w:cs="Tahoma"/>
          <w:bCs/>
        </w:rPr>
        <w:t xml:space="preserve">up to $100,000 in </w:t>
      </w:r>
      <w:r w:rsidR="00BD0E01">
        <w:rPr>
          <w:rFonts w:ascii="Tahoma" w:hAnsi="Tahoma" w:cs="Tahoma"/>
          <w:bCs/>
        </w:rPr>
        <w:t xml:space="preserve">additional </w:t>
      </w:r>
      <w:r w:rsidR="00193F23">
        <w:rPr>
          <w:rFonts w:ascii="Tahoma" w:hAnsi="Tahoma" w:cs="Tahoma"/>
          <w:bCs/>
        </w:rPr>
        <w:t>funds</w:t>
      </w:r>
      <w:r w:rsidR="00696375">
        <w:rPr>
          <w:rFonts w:ascii="Tahoma" w:hAnsi="Tahoma" w:cs="Tahoma"/>
          <w:bCs/>
        </w:rPr>
        <w:t xml:space="preserve"> based on the retrofit needs</w:t>
      </w:r>
      <w:r w:rsidR="005B7992" w:rsidRPr="001C4293">
        <w:rPr>
          <w:rFonts w:ascii="Tahoma" w:hAnsi="Tahoma" w:cs="Tahoma"/>
        </w:rPr>
        <w:t>.</w:t>
      </w:r>
      <w:r w:rsidR="0048325E">
        <w:rPr>
          <w:rFonts w:ascii="Tahoma" w:hAnsi="Tahoma" w:cs="Tahoma"/>
          <w:bCs/>
        </w:rPr>
        <w:t xml:space="preserve"> </w:t>
      </w:r>
      <w:r w:rsidR="00BD0E01">
        <w:rPr>
          <w:rFonts w:ascii="Tahoma" w:hAnsi="Tahoma" w:cs="Tahoma"/>
          <w:bCs/>
        </w:rPr>
        <w:t xml:space="preserve"> </w:t>
      </w:r>
    </w:p>
    <w:p w14:paraId="6F908681" w14:textId="11C151BB" w:rsidR="00132899" w:rsidRDefault="00206336" w:rsidP="30EFD05A">
      <w:pPr>
        <w:rPr>
          <w:rFonts w:ascii="Tahoma" w:hAnsi="Tahoma" w:cs="Tahoma"/>
        </w:rPr>
      </w:pPr>
      <w:r>
        <w:rPr>
          <w:rFonts w:ascii="Tahoma" w:hAnsi="Tahoma" w:cs="Tahoma"/>
          <w:bCs/>
        </w:rPr>
        <w:t xml:space="preserve">Additional funds </w:t>
      </w:r>
      <w:r w:rsidR="000D1470">
        <w:rPr>
          <w:rFonts w:ascii="Tahoma" w:hAnsi="Tahoma" w:cs="Tahoma"/>
          <w:bCs/>
        </w:rPr>
        <w:t>may</w:t>
      </w:r>
      <w:r>
        <w:rPr>
          <w:rFonts w:ascii="Tahoma" w:hAnsi="Tahoma" w:cs="Tahoma"/>
          <w:bCs/>
        </w:rPr>
        <w:t xml:space="preserve"> be allocated pending availability, and Applicants are not guaranteed to receive the</w:t>
      </w:r>
      <w:r w:rsidDel="00892052">
        <w:rPr>
          <w:rFonts w:ascii="Tahoma" w:hAnsi="Tahoma" w:cs="Tahoma"/>
          <w:bCs/>
        </w:rPr>
        <w:t xml:space="preserve"> </w:t>
      </w:r>
      <w:r>
        <w:rPr>
          <w:rFonts w:ascii="Tahoma" w:hAnsi="Tahoma" w:cs="Tahoma"/>
          <w:bCs/>
        </w:rPr>
        <w:t xml:space="preserve">requested sum. </w:t>
      </w:r>
      <w:r w:rsidR="6A008611" w:rsidRPr="11D7B0DE">
        <w:rPr>
          <w:rFonts w:ascii="Tahoma" w:hAnsi="Tahoma" w:cs="Tahoma"/>
        </w:rPr>
        <w:t>If the total amount of request</w:t>
      </w:r>
      <w:r w:rsidR="4FB85A26" w:rsidRPr="11D7B0DE">
        <w:rPr>
          <w:rFonts w:ascii="Tahoma" w:hAnsi="Tahoma" w:cs="Tahoma"/>
        </w:rPr>
        <w:t>ed</w:t>
      </w:r>
      <w:r w:rsidR="6A008611" w:rsidRPr="11D7B0DE">
        <w:rPr>
          <w:rFonts w:ascii="Tahoma" w:hAnsi="Tahoma" w:cs="Tahoma"/>
        </w:rPr>
        <w:t xml:space="preserve"> funds exceeds the amount available, funds </w:t>
      </w:r>
      <w:r w:rsidR="000428C4">
        <w:rPr>
          <w:rFonts w:ascii="Tahoma" w:hAnsi="Tahoma" w:cs="Tahoma"/>
        </w:rPr>
        <w:t>may</w:t>
      </w:r>
      <w:r w:rsidR="6A008611" w:rsidRPr="11D7B0DE">
        <w:rPr>
          <w:rFonts w:ascii="Tahoma" w:hAnsi="Tahoma" w:cs="Tahoma"/>
        </w:rPr>
        <w:t xml:space="preserve"> be proportionally</w:t>
      </w:r>
      <w:r w:rsidR="5E597C8C" w:rsidRPr="11D7B0DE">
        <w:rPr>
          <w:rFonts w:ascii="Tahoma" w:hAnsi="Tahoma" w:cs="Tahoma"/>
        </w:rPr>
        <w:t xml:space="preserve"> </w:t>
      </w:r>
      <w:r w:rsidR="00861B54">
        <w:rPr>
          <w:rFonts w:ascii="Tahoma" w:hAnsi="Tahoma" w:cs="Tahoma"/>
        </w:rPr>
        <w:t xml:space="preserve">reduced and </w:t>
      </w:r>
      <w:r w:rsidR="5E597C8C" w:rsidRPr="11D7B0DE">
        <w:rPr>
          <w:rFonts w:ascii="Tahoma" w:hAnsi="Tahoma" w:cs="Tahoma"/>
        </w:rPr>
        <w:t xml:space="preserve">allocated </w:t>
      </w:r>
      <w:r w:rsidR="00154BBB">
        <w:rPr>
          <w:rFonts w:ascii="Tahoma" w:hAnsi="Tahoma" w:cs="Tahoma"/>
        </w:rPr>
        <w:t>by CEC</w:t>
      </w:r>
      <w:r w:rsidR="005256BD">
        <w:rPr>
          <w:rFonts w:ascii="Tahoma" w:hAnsi="Tahoma" w:cs="Tahoma"/>
        </w:rPr>
        <w:t xml:space="preserve">, as described in </w:t>
      </w:r>
      <w:r w:rsidR="009B626A">
        <w:rPr>
          <w:rFonts w:ascii="Tahoma" w:hAnsi="Tahoma" w:cs="Tahoma"/>
        </w:rPr>
        <w:t>Section</w:t>
      </w:r>
      <w:r w:rsidR="007B279D">
        <w:rPr>
          <w:rFonts w:ascii="Tahoma" w:hAnsi="Tahoma" w:cs="Tahoma"/>
        </w:rPr>
        <w:t xml:space="preserve"> </w:t>
      </w:r>
      <w:r w:rsidR="003738B9">
        <w:rPr>
          <w:rFonts w:ascii="Tahoma" w:hAnsi="Tahoma" w:cs="Tahoma"/>
        </w:rPr>
        <w:t>I</w:t>
      </w:r>
      <w:r w:rsidR="006966D9">
        <w:rPr>
          <w:rFonts w:ascii="Tahoma" w:hAnsi="Tahoma" w:cs="Tahoma"/>
        </w:rPr>
        <w:t xml:space="preserve">, </w:t>
      </w:r>
      <w:r w:rsidR="003738B9">
        <w:rPr>
          <w:rFonts w:ascii="Tahoma" w:hAnsi="Tahoma" w:cs="Tahoma"/>
        </w:rPr>
        <w:t>E.</w:t>
      </w:r>
      <w:r w:rsidR="00C31619">
        <w:rPr>
          <w:rFonts w:ascii="Tahoma" w:hAnsi="Tahoma" w:cs="Tahoma"/>
        </w:rPr>
        <w:t xml:space="preserve"> Availability of Funds</w:t>
      </w:r>
      <w:r w:rsidR="5E597C8C" w:rsidRPr="11D7B0DE">
        <w:rPr>
          <w:rFonts w:ascii="Tahoma" w:hAnsi="Tahoma" w:cs="Tahoma"/>
        </w:rPr>
        <w:t xml:space="preserve">. </w:t>
      </w:r>
    </w:p>
    <w:p w14:paraId="7E4C5E36" w14:textId="40EDA33D" w:rsidR="006E7AEF" w:rsidRDefault="006E7AEF" w:rsidP="008B099F">
      <w:pPr>
        <w:spacing w:after="600" w:line="278" w:lineRule="auto"/>
        <w:rPr>
          <w:rFonts w:ascii="Tahoma" w:hAnsi="Tahoma" w:cs="Tahoma"/>
          <w:bCs/>
        </w:rPr>
      </w:pPr>
      <w:r w:rsidRPr="000B25B4">
        <w:rPr>
          <w:rFonts w:ascii="Tahoma" w:hAnsi="Tahoma" w:cs="Tahoma"/>
          <w:bCs/>
        </w:rPr>
        <w:t>The Application Form includes certifications to which an authorized representative of the</w:t>
      </w:r>
      <w:r>
        <w:rPr>
          <w:rFonts w:ascii="Tahoma" w:hAnsi="Tahoma" w:cs="Tahoma"/>
          <w:bCs/>
        </w:rPr>
        <w:t xml:space="preserve"> </w:t>
      </w:r>
      <w:r w:rsidRPr="00FA5EAA">
        <w:rPr>
          <w:rFonts w:ascii="Tahoma" w:hAnsi="Tahoma" w:cs="Tahoma"/>
        </w:rPr>
        <w:t>Applicant</w:t>
      </w:r>
      <w:r w:rsidRPr="000B25B4">
        <w:rPr>
          <w:rFonts w:ascii="Tahoma" w:hAnsi="Tahoma" w:cs="Tahoma"/>
          <w:bCs/>
        </w:rPr>
        <w:t xml:space="preserve"> must agree, including authorizing CEC to make any inquiries necessary to verify the information presented in the application. </w:t>
      </w:r>
      <w:r w:rsidRPr="000B25B4">
        <w:rPr>
          <w:rFonts w:ascii="Tahoma" w:hAnsi="Tahoma" w:cs="Tahoma"/>
          <w:bCs/>
          <w:iCs/>
        </w:rPr>
        <w:t xml:space="preserve">When </w:t>
      </w:r>
      <w:r w:rsidRPr="00FA5EAA">
        <w:rPr>
          <w:rFonts w:ascii="Tahoma" w:hAnsi="Tahoma" w:cs="Tahoma"/>
        </w:rPr>
        <w:t>Applicants</w:t>
      </w:r>
      <w:r w:rsidRPr="000B25B4">
        <w:rPr>
          <w:rFonts w:ascii="Tahoma" w:hAnsi="Tahoma" w:cs="Tahoma"/>
          <w:bCs/>
          <w:iCs/>
        </w:rPr>
        <w:t xml:space="preserve"> electronically submit their applications through</w:t>
      </w:r>
      <w:r w:rsidR="00D36066">
        <w:rPr>
          <w:rFonts w:ascii="Tahoma" w:hAnsi="Tahoma" w:cs="Tahoma"/>
          <w:bCs/>
          <w:iCs/>
        </w:rPr>
        <w:t xml:space="preserve"> </w:t>
      </w:r>
      <w:r w:rsidR="00D36066" w:rsidRPr="00EB462B">
        <w:rPr>
          <w:rFonts w:ascii="Tahoma" w:hAnsi="Tahoma" w:cs="Tahoma"/>
          <w:bCs/>
        </w:rPr>
        <w:t xml:space="preserve">CEC’s </w:t>
      </w:r>
      <w:r w:rsidR="00D36066" w:rsidRPr="00D36066">
        <w:rPr>
          <w:rFonts w:ascii="Tahoma" w:hAnsi="Tahoma" w:cs="Tahoma"/>
          <w:bCs/>
        </w:rPr>
        <w:t>Electronic Contract Agreement Management System (ECAMS)</w:t>
      </w:r>
      <w:r w:rsidRPr="000B25B4">
        <w:rPr>
          <w:rFonts w:ascii="Tahoma" w:hAnsi="Tahoma" w:cs="Tahoma"/>
          <w:bCs/>
          <w:iCs/>
        </w:rPr>
        <w:t xml:space="preserve"> by checking</w:t>
      </w:r>
      <w:r w:rsidRPr="000B25B4">
        <w:rPr>
          <w:rFonts w:ascii="Tahoma" w:hAnsi="Tahoma" w:cs="Tahoma"/>
          <w:bCs/>
        </w:rPr>
        <w:t xml:space="preserve"> the “I Agree” box and clicking the “I Agree &amp; Submit” button, they are providing the required authorizations and certifications.</w:t>
      </w:r>
      <w:r w:rsidR="00696B69">
        <w:rPr>
          <w:rFonts w:ascii="Tahoma" w:hAnsi="Tahoma" w:cs="Tahoma"/>
          <w:bCs/>
        </w:rPr>
        <w:t xml:space="preserve"> More information on ECAMS is available in </w:t>
      </w:r>
      <w:r w:rsidR="008C6E1D">
        <w:rPr>
          <w:rFonts w:ascii="Tahoma" w:hAnsi="Tahoma" w:cs="Tahoma"/>
          <w:bCs/>
        </w:rPr>
        <w:t>Section III</w:t>
      </w:r>
      <w:r w:rsidR="002F7BEC">
        <w:rPr>
          <w:rFonts w:ascii="Tahoma" w:hAnsi="Tahoma" w:cs="Tahoma"/>
          <w:bCs/>
        </w:rPr>
        <w:t>,</w:t>
      </w:r>
      <w:r w:rsidR="0036488A">
        <w:rPr>
          <w:rFonts w:ascii="Tahoma" w:hAnsi="Tahoma" w:cs="Tahoma"/>
          <w:bCs/>
        </w:rPr>
        <w:t xml:space="preserve"> C</w:t>
      </w:r>
      <w:r w:rsidR="002F7BEC">
        <w:rPr>
          <w:rFonts w:ascii="Tahoma" w:hAnsi="Tahoma" w:cs="Tahoma"/>
          <w:bCs/>
        </w:rPr>
        <w:t>,</w:t>
      </w:r>
      <w:r w:rsidR="00AC1A66">
        <w:rPr>
          <w:rFonts w:ascii="Tahoma" w:hAnsi="Tahoma" w:cs="Tahoma"/>
          <w:bCs/>
        </w:rPr>
        <w:t xml:space="preserve"> </w:t>
      </w:r>
      <w:r w:rsidR="002F7BEC">
        <w:rPr>
          <w:rFonts w:ascii="Tahoma" w:hAnsi="Tahoma" w:cs="Tahoma"/>
          <w:bCs/>
        </w:rPr>
        <w:t>1</w:t>
      </w:r>
      <w:r w:rsidR="00AC1A66">
        <w:rPr>
          <w:rFonts w:ascii="Tahoma" w:hAnsi="Tahoma" w:cs="Tahoma"/>
          <w:bCs/>
        </w:rPr>
        <w:t>.</w:t>
      </w:r>
      <w:r w:rsidR="002F7BEC">
        <w:rPr>
          <w:rFonts w:ascii="Tahoma" w:hAnsi="Tahoma" w:cs="Tahoma"/>
          <w:bCs/>
        </w:rPr>
        <w:t xml:space="preserve"> Method for Delivery.</w:t>
      </w:r>
    </w:p>
    <w:p w14:paraId="37776501" w14:textId="4415DE28" w:rsidR="00DC6DF0" w:rsidRPr="00DC6DF0" w:rsidRDefault="00DC6DF0" w:rsidP="005E0740">
      <w:pPr>
        <w:pStyle w:val="Heading4"/>
      </w:pPr>
      <w:bookmarkStart w:id="41" w:name="_Toc165362924"/>
      <w:bookmarkStart w:id="42" w:name="_Toc239338058"/>
      <w:r w:rsidRPr="00DC6DF0">
        <w:t>Program Narrative</w:t>
      </w:r>
      <w:bookmarkEnd w:id="41"/>
      <w:r w:rsidR="00427CC3">
        <w:t xml:space="preserve"> </w:t>
      </w:r>
      <w:r w:rsidR="00460066" w:rsidRPr="0088749F">
        <w:t>for Group 1 Applicants</w:t>
      </w:r>
      <w:r w:rsidR="00427CC3" w:rsidRPr="0088749F">
        <w:t xml:space="preserve"> </w:t>
      </w:r>
      <w:r w:rsidR="00A04F2F">
        <w:t>Only</w:t>
      </w:r>
      <w:r w:rsidR="00427CC3" w:rsidRPr="0088749F">
        <w:t xml:space="preserve"> </w:t>
      </w:r>
      <w:r w:rsidR="00427CC3">
        <w:t xml:space="preserve">(Attachment </w:t>
      </w:r>
      <w:r w:rsidR="00460066" w:rsidRPr="0088749F">
        <w:t>2A</w:t>
      </w:r>
      <w:r w:rsidR="00427CC3">
        <w:t>)</w:t>
      </w:r>
      <w:bookmarkEnd w:id="42"/>
    </w:p>
    <w:p w14:paraId="17917C5B" w14:textId="4D165F7B" w:rsidR="003862BB" w:rsidRDefault="00DC6DF0">
      <w:pPr>
        <w:contextualSpacing/>
        <w:rPr>
          <w:rFonts w:ascii="Tahoma" w:hAnsi="Tahoma" w:cs="Tahoma"/>
          <w:bCs/>
        </w:rPr>
      </w:pPr>
      <w:r w:rsidRPr="00CE4BF9">
        <w:rPr>
          <w:rFonts w:ascii="Tahoma" w:hAnsi="Tahoma" w:cs="Tahoma"/>
          <w:bCs/>
        </w:rPr>
        <w:t>The Pro</w:t>
      </w:r>
      <w:r>
        <w:rPr>
          <w:rFonts w:ascii="Tahoma" w:hAnsi="Tahoma" w:cs="Tahoma"/>
          <w:bCs/>
        </w:rPr>
        <w:t>gram</w:t>
      </w:r>
      <w:r w:rsidRPr="00CE4BF9">
        <w:rPr>
          <w:rFonts w:ascii="Tahoma" w:hAnsi="Tahoma" w:cs="Tahoma"/>
          <w:bCs/>
        </w:rPr>
        <w:t xml:space="preserve"> Narrative </w:t>
      </w:r>
      <w:r w:rsidR="00273E4B">
        <w:rPr>
          <w:rFonts w:ascii="Tahoma" w:hAnsi="Tahoma" w:cs="Tahoma"/>
          <w:bCs/>
        </w:rPr>
        <w:t>2A</w:t>
      </w:r>
      <w:r w:rsidR="008342FA">
        <w:rPr>
          <w:rFonts w:ascii="Tahoma" w:hAnsi="Tahoma" w:cs="Tahoma"/>
          <w:bCs/>
        </w:rPr>
        <w:t xml:space="preserve"> </w:t>
      </w:r>
      <w:r w:rsidR="0011003D">
        <w:rPr>
          <w:rFonts w:ascii="Tahoma" w:hAnsi="Tahoma" w:cs="Tahoma"/>
          <w:bCs/>
        </w:rPr>
        <w:t xml:space="preserve">form is for Group 1 Applicants only. </w:t>
      </w:r>
      <w:r w:rsidRPr="00CE4BF9">
        <w:rPr>
          <w:rFonts w:ascii="Tahoma" w:hAnsi="Tahoma" w:cs="Tahoma"/>
          <w:bCs/>
        </w:rPr>
        <w:t>The Pro</w:t>
      </w:r>
      <w:r>
        <w:rPr>
          <w:rFonts w:ascii="Tahoma" w:hAnsi="Tahoma" w:cs="Tahoma"/>
          <w:bCs/>
        </w:rPr>
        <w:t>gram</w:t>
      </w:r>
      <w:r w:rsidRPr="00CE4BF9">
        <w:rPr>
          <w:rFonts w:ascii="Tahoma" w:hAnsi="Tahoma" w:cs="Tahoma"/>
          <w:bCs/>
        </w:rPr>
        <w:t xml:space="preserve"> Narrative </w:t>
      </w:r>
      <w:r w:rsidR="00D656EF">
        <w:rPr>
          <w:rFonts w:ascii="Tahoma" w:hAnsi="Tahoma" w:cs="Tahoma"/>
          <w:bCs/>
        </w:rPr>
        <w:t xml:space="preserve">contains a series of </w:t>
      </w:r>
      <w:r w:rsidR="00C471CA">
        <w:rPr>
          <w:rFonts w:ascii="Tahoma" w:hAnsi="Tahoma" w:cs="Tahoma"/>
          <w:bCs/>
        </w:rPr>
        <w:t xml:space="preserve">11 </w:t>
      </w:r>
      <w:r w:rsidR="00D656EF">
        <w:rPr>
          <w:rFonts w:ascii="Tahoma" w:hAnsi="Tahoma" w:cs="Tahoma"/>
          <w:bCs/>
        </w:rPr>
        <w:t xml:space="preserve">questions </w:t>
      </w:r>
      <w:r w:rsidR="00A4445C">
        <w:rPr>
          <w:rFonts w:ascii="Tahoma" w:hAnsi="Tahoma" w:cs="Tahoma"/>
          <w:bCs/>
        </w:rPr>
        <w:t>to be answered</w:t>
      </w:r>
      <w:r w:rsidR="000429DE">
        <w:rPr>
          <w:rFonts w:ascii="Tahoma" w:hAnsi="Tahoma" w:cs="Tahoma"/>
          <w:bCs/>
        </w:rPr>
        <w:t xml:space="preserve"> includ</w:t>
      </w:r>
      <w:r w:rsidR="00532385">
        <w:rPr>
          <w:rFonts w:ascii="Tahoma" w:hAnsi="Tahoma" w:cs="Tahoma"/>
          <w:bCs/>
        </w:rPr>
        <w:t>ing</w:t>
      </w:r>
      <w:r w:rsidRPr="00CE4BF9">
        <w:rPr>
          <w:rFonts w:ascii="Tahoma" w:hAnsi="Tahoma" w:cs="Tahoma"/>
          <w:bCs/>
        </w:rPr>
        <w:t xml:space="preserve"> description</w:t>
      </w:r>
      <w:r w:rsidR="00291845">
        <w:rPr>
          <w:rFonts w:ascii="Tahoma" w:hAnsi="Tahoma" w:cs="Tahoma"/>
          <w:bCs/>
        </w:rPr>
        <w:t>s</w:t>
      </w:r>
      <w:r w:rsidRPr="00CE4BF9">
        <w:rPr>
          <w:rFonts w:ascii="Tahoma" w:hAnsi="Tahoma" w:cs="Tahoma"/>
          <w:bCs/>
        </w:rPr>
        <w:t xml:space="preserve"> of the proposed </w:t>
      </w:r>
      <w:r>
        <w:rPr>
          <w:rFonts w:ascii="Tahoma" w:hAnsi="Tahoma" w:cs="Tahoma"/>
          <w:bCs/>
        </w:rPr>
        <w:t>program implementation and explanation for how the program</w:t>
      </w:r>
      <w:r w:rsidRPr="00CE4BF9">
        <w:rPr>
          <w:rFonts w:ascii="Tahoma" w:hAnsi="Tahoma" w:cs="Tahoma"/>
          <w:bCs/>
        </w:rPr>
        <w:t xml:space="preserve"> goals and objectives</w:t>
      </w:r>
      <w:r>
        <w:rPr>
          <w:rFonts w:ascii="Tahoma" w:hAnsi="Tahoma" w:cs="Tahoma"/>
          <w:bCs/>
        </w:rPr>
        <w:t xml:space="preserve"> will be achieved through the tasks described in the Scope of Work (Attachment </w:t>
      </w:r>
      <w:r w:rsidR="00C77FBB">
        <w:rPr>
          <w:rFonts w:ascii="Tahoma" w:hAnsi="Tahoma" w:cs="Tahoma"/>
          <w:bCs/>
        </w:rPr>
        <w:t>3</w:t>
      </w:r>
      <w:r>
        <w:rPr>
          <w:rFonts w:ascii="Tahoma" w:hAnsi="Tahoma" w:cs="Tahoma"/>
          <w:bCs/>
        </w:rPr>
        <w:t>)</w:t>
      </w:r>
      <w:r w:rsidR="00155E21">
        <w:rPr>
          <w:rFonts w:ascii="Tahoma" w:hAnsi="Tahoma" w:cs="Tahoma"/>
          <w:bCs/>
        </w:rPr>
        <w:t xml:space="preserve">, </w:t>
      </w:r>
      <w:r w:rsidR="000C2449">
        <w:rPr>
          <w:rFonts w:ascii="Tahoma" w:hAnsi="Tahoma" w:cs="Tahoma"/>
          <w:bCs/>
        </w:rPr>
        <w:t xml:space="preserve">such as </w:t>
      </w:r>
      <w:r w:rsidR="00E80054">
        <w:rPr>
          <w:rFonts w:ascii="Tahoma" w:hAnsi="Tahoma" w:cs="Tahoma"/>
          <w:bCs/>
        </w:rPr>
        <w:t>data collection</w:t>
      </w:r>
      <w:r w:rsidR="004960A3">
        <w:rPr>
          <w:rFonts w:ascii="Tahoma" w:hAnsi="Tahoma" w:cs="Tahoma"/>
          <w:bCs/>
        </w:rPr>
        <w:t xml:space="preserve"> and reporting methods</w:t>
      </w:r>
      <w:r>
        <w:rPr>
          <w:rFonts w:ascii="Tahoma" w:hAnsi="Tahoma" w:cs="Tahoma"/>
          <w:bCs/>
        </w:rPr>
        <w:t>.</w:t>
      </w:r>
      <w:r w:rsidRPr="00CE4BF9">
        <w:rPr>
          <w:rFonts w:ascii="Tahoma" w:hAnsi="Tahoma" w:cs="Tahoma"/>
          <w:bCs/>
        </w:rPr>
        <w:t xml:space="preserve"> </w:t>
      </w:r>
      <w:r w:rsidR="00C77FBB">
        <w:rPr>
          <w:rFonts w:ascii="Tahoma" w:hAnsi="Tahoma" w:cs="Tahoma"/>
          <w:bCs/>
        </w:rPr>
        <w:t>Group 1</w:t>
      </w:r>
      <w:r w:rsidRPr="00CE4BF9">
        <w:rPr>
          <w:rFonts w:ascii="Tahoma" w:hAnsi="Tahoma" w:cs="Tahoma"/>
          <w:bCs/>
        </w:rPr>
        <w:t xml:space="preserve"> Applicants must address each </w:t>
      </w:r>
      <w:r w:rsidR="0085131D">
        <w:rPr>
          <w:rFonts w:ascii="Tahoma" w:hAnsi="Tahoma" w:cs="Tahoma"/>
          <w:bCs/>
        </w:rPr>
        <w:t>question</w:t>
      </w:r>
      <w:r w:rsidRPr="00CE4BF9">
        <w:rPr>
          <w:rFonts w:ascii="Tahoma" w:hAnsi="Tahoma" w:cs="Tahoma"/>
          <w:bCs/>
        </w:rPr>
        <w:t xml:space="preserve"> </w:t>
      </w:r>
      <w:r>
        <w:rPr>
          <w:rFonts w:ascii="Tahoma" w:hAnsi="Tahoma" w:cs="Tahoma"/>
          <w:bCs/>
        </w:rPr>
        <w:t>in</w:t>
      </w:r>
      <w:r w:rsidRPr="00CE4BF9">
        <w:rPr>
          <w:rFonts w:ascii="Tahoma" w:hAnsi="Tahoma" w:cs="Tahoma"/>
          <w:bCs/>
        </w:rPr>
        <w:t xml:space="preserve"> sufficient</w:t>
      </w:r>
      <w:r>
        <w:rPr>
          <w:rFonts w:ascii="Tahoma" w:hAnsi="Tahoma" w:cs="Tahoma"/>
          <w:bCs/>
        </w:rPr>
        <w:t xml:space="preserve"> and unambiguous</w:t>
      </w:r>
      <w:r w:rsidRPr="00CE4BF9">
        <w:rPr>
          <w:rFonts w:ascii="Tahoma" w:hAnsi="Tahoma" w:cs="Tahoma"/>
          <w:bCs/>
        </w:rPr>
        <w:t xml:space="preserve"> detail </w:t>
      </w:r>
      <w:r w:rsidR="00A37F6A">
        <w:rPr>
          <w:rFonts w:ascii="Tahoma" w:hAnsi="Tahoma" w:cs="Tahoma"/>
          <w:bCs/>
        </w:rPr>
        <w:t>for the application to be considered complete</w:t>
      </w:r>
      <w:r>
        <w:rPr>
          <w:rFonts w:ascii="Tahoma" w:hAnsi="Tahoma" w:cs="Tahoma"/>
          <w:bCs/>
        </w:rPr>
        <w:t xml:space="preserve">. </w:t>
      </w:r>
      <w:r w:rsidR="00A50603">
        <w:rPr>
          <w:rFonts w:ascii="Tahoma" w:hAnsi="Tahoma" w:cs="Tahoma"/>
          <w:bCs/>
        </w:rPr>
        <w:t xml:space="preserve">Electronic files for the Project Narrative must be in Microsoft Word. </w:t>
      </w:r>
      <w:r w:rsidR="000B2A27">
        <w:rPr>
          <w:rFonts w:ascii="Tahoma" w:hAnsi="Tahoma" w:cs="Tahoma"/>
        </w:rPr>
        <w:t>Responses to all questions must be typed in Tahoma, size 12 font, and the complete</w:t>
      </w:r>
      <w:r w:rsidR="009C2AB8">
        <w:rPr>
          <w:rFonts w:ascii="Tahoma" w:hAnsi="Tahoma" w:cs="Tahoma"/>
        </w:rPr>
        <w:t>d</w:t>
      </w:r>
      <w:r w:rsidR="000B2A27">
        <w:rPr>
          <w:rFonts w:ascii="Tahoma" w:hAnsi="Tahoma" w:cs="Tahoma"/>
        </w:rPr>
        <w:t xml:space="preserve"> form should </w:t>
      </w:r>
      <w:r w:rsidR="00F96CE4">
        <w:rPr>
          <w:rFonts w:ascii="Tahoma" w:hAnsi="Tahoma" w:cs="Tahoma"/>
        </w:rPr>
        <w:t>meet all</w:t>
      </w:r>
      <w:r w:rsidR="000B2A27">
        <w:rPr>
          <w:rFonts w:ascii="Tahoma" w:hAnsi="Tahoma" w:cs="Tahoma"/>
        </w:rPr>
        <w:t xml:space="preserve"> minimum </w:t>
      </w:r>
      <w:r w:rsidR="00F96CE4">
        <w:rPr>
          <w:rFonts w:ascii="Tahoma" w:hAnsi="Tahoma" w:cs="Tahoma"/>
        </w:rPr>
        <w:t>word counts specified throughout the form</w:t>
      </w:r>
      <w:r w:rsidR="000B2A27">
        <w:rPr>
          <w:rFonts w:ascii="Tahoma" w:hAnsi="Tahoma" w:cs="Tahoma"/>
        </w:rPr>
        <w:t xml:space="preserve"> and </w:t>
      </w:r>
      <w:r w:rsidR="00F96CE4">
        <w:rPr>
          <w:rFonts w:ascii="Tahoma" w:hAnsi="Tahoma" w:cs="Tahoma"/>
        </w:rPr>
        <w:t xml:space="preserve">not exceed </w:t>
      </w:r>
      <w:r w:rsidR="000B2A27">
        <w:rPr>
          <w:rFonts w:ascii="Tahoma" w:hAnsi="Tahoma" w:cs="Tahoma"/>
        </w:rPr>
        <w:t>a maximum of 15 pages</w:t>
      </w:r>
      <w:r w:rsidR="00F96CE4">
        <w:rPr>
          <w:rFonts w:ascii="Tahoma" w:hAnsi="Tahoma" w:cs="Tahoma"/>
        </w:rPr>
        <w:t xml:space="preserve"> total</w:t>
      </w:r>
      <w:r w:rsidR="000B2A27">
        <w:rPr>
          <w:rFonts w:ascii="Tahoma" w:hAnsi="Tahoma" w:cs="Tahoma"/>
        </w:rPr>
        <w:t>.</w:t>
      </w:r>
    </w:p>
    <w:p w14:paraId="2CFA7D59" w14:textId="77777777" w:rsidR="0055121D" w:rsidRDefault="0055121D">
      <w:pPr>
        <w:contextualSpacing/>
        <w:rPr>
          <w:rFonts w:ascii="Tahoma" w:hAnsi="Tahoma" w:cs="Tahoma"/>
          <w:bCs/>
        </w:rPr>
      </w:pPr>
    </w:p>
    <w:p w14:paraId="106EB1C9" w14:textId="6B2C24ED" w:rsidR="00DD6BD4" w:rsidRDefault="00DD6BD4">
      <w:pPr>
        <w:rPr>
          <w:rFonts w:ascii="Tahoma" w:hAnsi="Tahoma" w:cs="Tahoma"/>
          <w:bCs/>
        </w:rPr>
      </w:pPr>
      <w:r>
        <w:rPr>
          <w:rFonts w:ascii="Tahoma" w:hAnsi="Tahoma" w:cs="Tahoma"/>
          <w:bCs/>
        </w:rPr>
        <w:t>This requirement does not apply to Group 2 Applicants.</w:t>
      </w:r>
    </w:p>
    <w:p w14:paraId="64F89EE0" w14:textId="7F6A8D9A" w:rsidR="00460066" w:rsidRPr="00806526" w:rsidRDefault="00460066" w:rsidP="005E0740">
      <w:pPr>
        <w:pStyle w:val="Heading4"/>
      </w:pPr>
      <w:bookmarkStart w:id="43" w:name="_Toc239338059"/>
      <w:r w:rsidRPr="00806526">
        <w:t xml:space="preserve">Program Narrative for Group </w:t>
      </w:r>
      <w:r w:rsidR="007C3179" w:rsidRPr="00806526">
        <w:t>2</w:t>
      </w:r>
      <w:r w:rsidRPr="00806526">
        <w:t xml:space="preserve"> Applicants </w:t>
      </w:r>
      <w:r w:rsidR="00A04F2F">
        <w:t>Only</w:t>
      </w:r>
      <w:r w:rsidRPr="00806526">
        <w:t xml:space="preserve"> (Attachment 2</w:t>
      </w:r>
      <w:r w:rsidR="007C3179" w:rsidRPr="00806526">
        <w:t>B</w:t>
      </w:r>
      <w:r w:rsidRPr="00806526">
        <w:t>)</w:t>
      </w:r>
      <w:bookmarkEnd w:id="43"/>
    </w:p>
    <w:p w14:paraId="3668CDF3" w14:textId="2485572D" w:rsidR="005C57DF" w:rsidRPr="00AA1692" w:rsidRDefault="0011003D">
      <w:pPr>
        <w:spacing w:before="240" w:line="278" w:lineRule="auto"/>
        <w:rPr>
          <w:rFonts w:ascii="Tahoma" w:hAnsi="Tahoma" w:cs="Tahoma"/>
          <w:bCs/>
        </w:rPr>
      </w:pPr>
      <w:r>
        <w:rPr>
          <w:rFonts w:ascii="Tahoma" w:hAnsi="Tahoma" w:cs="Tahoma"/>
          <w:bCs/>
        </w:rPr>
        <w:t>The Program Narrative 2</w:t>
      </w:r>
      <w:r w:rsidR="00273E4B">
        <w:rPr>
          <w:rFonts w:ascii="Tahoma" w:hAnsi="Tahoma" w:cs="Tahoma"/>
          <w:bCs/>
        </w:rPr>
        <w:t>B</w:t>
      </w:r>
      <w:r>
        <w:rPr>
          <w:rFonts w:ascii="Tahoma" w:hAnsi="Tahoma" w:cs="Tahoma"/>
          <w:bCs/>
        </w:rPr>
        <w:t xml:space="preserve"> form is for Group 2 Applicants only. The Program narrative </w:t>
      </w:r>
      <w:r w:rsidR="00522B6E">
        <w:rPr>
          <w:rFonts w:ascii="Tahoma" w:hAnsi="Tahoma" w:cs="Tahoma"/>
          <w:bCs/>
        </w:rPr>
        <w:t xml:space="preserve">contains a series of </w:t>
      </w:r>
      <w:r w:rsidR="00F80DF1">
        <w:rPr>
          <w:rFonts w:ascii="Tahoma" w:hAnsi="Tahoma" w:cs="Tahoma"/>
          <w:bCs/>
        </w:rPr>
        <w:t xml:space="preserve">two </w:t>
      </w:r>
      <w:r w:rsidR="00522B6E">
        <w:rPr>
          <w:rFonts w:ascii="Tahoma" w:hAnsi="Tahoma" w:cs="Tahoma"/>
          <w:bCs/>
        </w:rPr>
        <w:t>questions</w:t>
      </w:r>
      <w:r w:rsidR="00145F59">
        <w:rPr>
          <w:rFonts w:ascii="Tahoma" w:hAnsi="Tahoma" w:cs="Tahoma"/>
          <w:bCs/>
        </w:rPr>
        <w:t xml:space="preserve"> </w:t>
      </w:r>
      <w:r w:rsidR="00630EE2">
        <w:rPr>
          <w:rFonts w:ascii="Tahoma" w:hAnsi="Tahoma" w:cs="Tahoma"/>
          <w:bCs/>
        </w:rPr>
        <w:t>for Gr</w:t>
      </w:r>
      <w:r w:rsidR="00243879">
        <w:rPr>
          <w:rFonts w:ascii="Tahoma" w:hAnsi="Tahoma" w:cs="Tahoma"/>
          <w:bCs/>
        </w:rPr>
        <w:t>oup 2 Applicants to address</w:t>
      </w:r>
      <w:r w:rsidR="00B874C5">
        <w:rPr>
          <w:rFonts w:ascii="Tahoma" w:hAnsi="Tahoma" w:cs="Tahoma"/>
          <w:bCs/>
        </w:rPr>
        <w:t xml:space="preserve">. </w:t>
      </w:r>
      <w:r w:rsidR="00C13E4E">
        <w:rPr>
          <w:rFonts w:ascii="Tahoma" w:hAnsi="Tahoma" w:cs="Tahoma"/>
          <w:bCs/>
        </w:rPr>
        <w:t>T</w:t>
      </w:r>
      <w:r w:rsidR="009809DF">
        <w:rPr>
          <w:rFonts w:ascii="Tahoma" w:hAnsi="Tahoma" w:cs="Tahoma"/>
          <w:bCs/>
        </w:rPr>
        <w:t xml:space="preserve">he questions cover </w:t>
      </w:r>
      <w:r w:rsidR="001F70B7">
        <w:rPr>
          <w:rFonts w:ascii="Tahoma" w:hAnsi="Tahoma" w:cs="Tahoma"/>
          <w:bCs/>
        </w:rPr>
        <w:t xml:space="preserve">the Applicant’s </w:t>
      </w:r>
      <w:r w:rsidR="009809DF">
        <w:rPr>
          <w:rFonts w:ascii="Tahoma" w:hAnsi="Tahoma" w:cs="Tahoma"/>
          <w:bCs/>
        </w:rPr>
        <w:t>goals for the program</w:t>
      </w:r>
      <w:r w:rsidR="00292A32">
        <w:rPr>
          <w:rFonts w:ascii="Tahoma" w:hAnsi="Tahoma" w:cs="Tahoma"/>
          <w:bCs/>
        </w:rPr>
        <w:t xml:space="preserve"> and</w:t>
      </w:r>
      <w:r w:rsidR="009809DF">
        <w:rPr>
          <w:rFonts w:ascii="Tahoma" w:hAnsi="Tahoma" w:cs="Tahoma"/>
          <w:bCs/>
        </w:rPr>
        <w:t xml:space="preserve"> estimated number of homes </w:t>
      </w:r>
      <w:r w:rsidR="00071E6B">
        <w:rPr>
          <w:rFonts w:ascii="Tahoma" w:hAnsi="Tahoma" w:cs="Tahoma"/>
          <w:bCs/>
        </w:rPr>
        <w:t>to be served by the program</w:t>
      </w:r>
      <w:r w:rsidR="00C10B70">
        <w:rPr>
          <w:rFonts w:ascii="Tahoma" w:hAnsi="Tahoma" w:cs="Tahoma"/>
          <w:bCs/>
        </w:rPr>
        <w:t xml:space="preserve">. </w:t>
      </w:r>
      <w:r w:rsidR="00A50603">
        <w:rPr>
          <w:rFonts w:ascii="Tahoma" w:hAnsi="Tahoma" w:cs="Tahoma"/>
          <w:bCs/>
        </w:rPr>
        <w:t>Electronic files for the Project Narrative must be in Microsoft Word.</w:t>
      </w:r>
      <w:r w:rsidR="000B2A27" w:rsidRPr="000B2A27">
        <w:rPr>
          <w:rFonts w:ascii="Tahoma" w:hAnsi="Tahoma" w:cs="Tahoma"/>
        </w:rPr>
        <w:t xml:space="preserve"> </w:t>
      </w:r>
      <w:r w:rsidR="000B2A27">
        <w:rPr>
          <w:rFonts w:ascii="Tahoma" w:hAnsi="Tahoma" w:cs="Tahoma"/>
        </w:rPr>
        <w:t>Responses to all questions must be typed in Tahoma, size 12 font, and the complete</w:t>
      </w:r>
      <w:r w:rsidR="009C2AB8">
        <w:rPr>
          <w:rFonts w:ascii="Tahoma" w:hAnsi="Tahoma" w:cs="Tahoma"/>
        </w:rPr>
        <w:t>d</w:t>
      </w:r>
      <w:r w:rsidR="000B2A27">
        <w:rPr>
          <w:rFonts w:ascii="Tahoma" w:hAnsi="Tahoma" w:cs="Tahoma"/>
        </w:rPr>
        <w:t xml:space="preserve"> form should </w:t>
      </w:r>
      <w:r w:rsidR="006B6237">
        <w:rPr>
          <w:rFonts w:ascii="Tahoma" w:hAnsi="Tahoma" w:cs="Tahoma"/>
        </w:rPr>
        <w:t>meet all</w:t>
      </w:r>
      <w:r w:rsidR="000B2A27">
        <w:rPr>
          <w:rFonts w:ascii="Tahoma" w:hAnsi="Tahoma" w:cs="Tahoma"/>
        </w:rPr>
        <w:t xml:space="preserve"> minimum </w:t>
      </w:r>
      <w:r w:rsidR="006B6237">
        <w:rPr>
          <w:rFonts w:ascii="Tahoma" w:hAnsi="Tahoma" w:cs="Tahoma"/>
        </w:rPr>
        <w:t>word</w:t>
      </w:r>
      <w:r w:rsidR="00F96CE4">
        <w:rPr>
          <w:rFonts w:ascii="Tahoma" w:hAnsi="Tahoma" w:cs="Tahoma"/>
        </w:rPr>
        <w:t xml:space="preserve"> </w:t>
      </w:r>
      <w:r w:rsidR="006B6237">
        <w:rPr>
          <w:rFonts w:ascii="Tahoma" w:hAnsi="Tahoma" w:cs="Tahoma"/>
        </w:rPr>
        <w:t>count</w:t>
      </w:r>
      <w:r w:rsidR="00F96CE4">
        <w:rPr>
          <w:rFonts w:ascii="Tahoma" w:hAnsi="Tahoma" w:cs="Tahoma"/>
        </w:rPr>
        <w:t>s specified throughout the form</w:t>
      </w:r>
      <w:r w:rsidR="000B2A27">
        <w:rPr>
          <w:rFonts w:ascii="Tahoma" w:hAnsi="Tahoma" w:cs="Tahoma"/>
        </w:rPr>
        <w:t xml:space="preserve"> and </w:t>
      </w:r>
      <w:r w:rsidR="00F96CE4">
        <w:rPr>
          <w:rFonts w:ascii="Tahoma" w:hAnsi="Tahoma" w:cs="Tahoma"/>
        </w:rPr>
        <w:t xml:space="preserve">not exceed </w:t>
      </w:r>
      <w:r w:rsidR="000B2A27">
        <w:rPr>
          <w:rFonts w:ascii="Tahoma" w:hAnsi="Tahoma" w:cs="Tahoma"/>
        </w:rPr>
        <w:t>a maximum of 5 pages</w:t>
      </w:r>
      <w:r w:rsidR="00F96CE4">
        <w:rPr>
          <w:rFonts w:ascii="Tahoma" w:hAnsi="Tahoma" w:cs="Tahoma"/>
        </w:rPr>
        <w:t xml:space="preserve"> total</w:t>
      </w:r>
      <w:r w:rsidR="000B2A27">
        <w:rPr>
          <w:rFonts w:ascii="Tahoma" w:hAnsi="Tahoma" w:cs="Tahoma"/>
        </w:rPr>
        <w:t>.</w:t>
      </w:r>
    </w:p>
    <w:p w14:paraId="70B06A76" w14:textId="4CD922FF" w:rsidR="00036F5B" w:rsidRPr="00AA1692" w:rsidRDefault="00036F5B" w:rsidP="00283B6C">
      <w:pPr>
        <w:rPr>
          <w:rFonts w:ascii="Tahoma" w:hAnsi="Tahoma" w:cs="Tahoma"/>
          <w:bCs/>
        </w:rPr>
      </w:pPr>
      <w:r>
        <w:rPr>
          <w:rFonts w:ascii="Tahoma" w:hAnsi="Tahoma" w:cs="Tahoma"/>
          <w:bCs/>
        </w:rPr>
        <w:t>This requirement does not apply to Group 1 Applicants.</w:t>
      </w:r>
    </w:p>
    <w:p w14:paraId="05564118" w14:textId="33720471" w:rsidR="00427CC3" w:rsidRPr="0088749F" w:rsidRDefault="00427CC3" w:rsidP="005E0740">
      <w:pPr>
        <w:pStyle w:val="Heading4"/>
      </w:pPr>
      <w:bookmarkStart w:id="44" w:name="_Toc165362925"/>
      <w:bookmarkStart w:id="45" w:name="_Toc239338060"/>
      <w:r w:rsidRPr="0088749F">
        <w:t xml:space="preserve">Scope of Work </w:t>
      </w:r>
      <w:r w:rsidR="00BC1A9F">
        <w:t xml:space="preserve">for </w:t>
      </w:r>
      <w:r w:rsidR="00AA39A1">
        <w:t xml:space="preserve">Group 1 Applicants Only </w:t>
      </w:r>
      <w:r w:rsidRPr="0088749F">
        <w:t xml:space="preserve">(Attachment </w:t>
      </w:r>
      <w:r w:rsidR="00894665">
        <w:t>3</w:t>
      </w:r>
      <w:r w:rsidRPr="0088749F">
        <w:t>)</w:t>
      </w:r>
      <w:bookmarkEnd w:id="44"/>
      <w:bookmarkEnd w:id="45"/>
    </w:p>
    <w:p w14:paraId="590BD749" w14:textId="32148414" w:rsidR="00427CC3" w:rsidRPr="00427CC3" w:rsidRDefault="00894665" w:rsidP="00427CC3">
      <w:pPr>
        <w:rPr>
          <w:rFonts w:ascii="Tahoma" w:hAnsi="Tahoma" w:cs="Tahoma"/>
          <w:bCs/>
        </w:rPr>
      </w:pPr>
      <w:r>
        <w:rPr>
          <w:rFonts w:ascii="Tahoma" w:hAnsi="Tahoma" w:cs="Tahoma"/>
          <w:bCs/>
        </w:rPr>
        <w:t xml:space="preserve">Group 1 </w:t>
      </w:r>
      <w:r w:rsidR="00427CC3" w:rsidRPr="00427CC3">
        <w:rPr>
          <w:rFonts w:ascii="Tahoma" w:hAnsi="Tahoma" w:cs="Tahoma"/>
          <w:bCs/>
        </w:rPr>
        <w:t xml:space="preserve">Applicants must include a completed Scope of Work utilizing the </w:t>
      </w:r>
      <w:r w:rsidR="00031720">
        <w:rPr>
          <w:rFonts w:ascii="Tahoma" w:hAnsi="Tahoma" w:cs="Tahoma"/>
          <w:bCs/>
        </w:rPr>
        <w:t xml:space="preserve">template </w:t>
      </w:r>
      <w:r w:rsidR="00427CC3" w:rsidRPr="00427CC3">
        <w:rPr>
          <w:rFonts w:ascii="Tahoma" w:hAnsi="Tahoma" w:cs="Tahoma"/>
          <w:bCs/>
        </w:rPr>
        <w:t xml:space="preserve">contained in Attachment </w:t>
      </w:r>
      <w:r w:rsidR="00137A7A">
        <w:rPr>
          <w:rFonts w:ascii="Tahoma" w:hAnsi="Tahoma" w:cs="Tahoma"/>
          <w:bCs/>
        </w:rPr>
        <w:t>3</w:t>
      </w:r>
      <w:r w:rsidR="00031720">
        <w:rPr>
          <w:rFonts w:ascii="Tahoma" w:hAnsi="Tahoma" w:cs="Tahoma"/>
          <w:bCs/>
        </w:rPr>
        <w:t xml:space="preserve"> and following the instructions provided in the document</w:t>
      </w:r>
      <w:r w:rsidR="00427CC3" w:rsidRPr="00427CC3">
        <w:rPr>
          <w:rFonts w:ascii="Tahoma" w:hAnsi="Tahoma" w:cs="Tahoma"/>
          <w:bCs/>
        </w:rPr>
        <w:t>. As described above, the description of activities proposed in the Program Narrative must conform to the tasks described in the Scope of Work. Electronic files for the Scope of Work must be in Microsoft Word.</w:t>
      </w:r>
    </w:p>
    <w:p w14:paraId="080C9590" w14:textId="77777777" w:rsidR="004650C9" w:rsidRDefault="00427CC3" w:rsidP="00427CC3">
      <w:pPr>
        <w:rPr>
          <w:rFonts w:ascii="Tahoma" w:hAnsi="Tahoma" w:cs="Tahoma"/>
          <w:bCs/>
        </w:rPr>
      </w:pPr>
      <w:r w:rsidRPr="00427CC3">
        <w:rPr>
          <w:rFonts w:ascii="Tahoma" w:hAnsi="Tahoma" w:cs="Tahoma"/>
          <w:bCs/>
        </w:rPr>
        <w:t xml:space="preserve">The awarded </w:t>
      </w:r>
      <w:r w:rsidR="00651C60">
        <w:rPr>
          <w:rFonts w:ascii="Tahoma" w:hAnsi="Tahoma" w:cs="Tahoma"/>
          <w:bCs/>
        </w:rPr>
        <w:t xml:space="preserve">Group 1 </w:t>
      </w:r>
      <w:r w:rsidRPr="00427CC3">
        <w:rPr>
          <w:rFonts w:ascii="Tahoma" w:hAnsi="Tahoma" w:cs="Tahoma"/>
          <w:bCs/>
        </w:rPr>
        <w:t>Applicant</w:t>
      </w:r>
      <w:r w:rsidR="00E462AB">
        <w:rPr>
          <w:rFonts w:ascii="Tahoma" w:hAnsi="Tahoma" w:cs="Tahoma"/>
          <w:bCs/>
        </w:rPr>
        <w:t>s</w:t>
      </w:r>
      <w:r w:rsidRPr="00427CC3">
        <w:rPr>
          <w:rFonts w:ascii="Tahoma" w:hAnsi="Tahoma" w:cs="Tahoma"/>
          <w:bCs/>
        </w:rPr>
        <w:t xml:space="preserve"> will work with the </w:t>
      </w:r>
      <w:r w:rsidR="00B43C5B">
        <w:rPr>
          <w:rFonts w:ascii="Tahoma" w:hAnsi="Tahoma" w:cs="Tahoma"/>
          <w:bCs/>
        </w:rPr>
        <w:t xml:space="preserve">CEC </w:t>
      </w:r>
      <w:r w:rsidRPr="00427CC3">
        <w:rPr>
          <w:rFonts w:ascii="Tahoma" w:hAnsi="Tahoma" w:cs="Tahoma"/>
          <w:bCs/>
        </w:rPr>
        <w:t>CAM to finalize the Scope of Work</w:t>
      </w:r>
      <w:r w:rsidR="00505A0C">
        <w:rPr>
          <w:rFonts w:ascii="Tahoma" w:hAnsi="Tahoma" w:cs="Tahoma"/>
          <w:bCs/>
        </w:rPr>
        <w:t xml:space="preserve"> during the agreement </w:t>
      </w:r>
      <w:r w:rsidR="00D14A22">
        <w:rPr>
          <w:rFonts w:ascii="Tahoma" w:hAnsi="Tahoma" w:cs="Tahoma"/>
          <w:bCs/>
        </w:rPr>
        <w:t xml:space="preserve">documentation </w:t>
      </w:r>
      <w:r w:rsidR="00505A0C">
        <w:rPr>
          <w:rFonts w:ascii="Tahoma" w:hAnsi="Tahoma" w:cs="Tahoma"/>
          <w:bCs/>
        </w:rPr>
        <w:t>proc</w:t>
      </w:r>
      <w:r w:rsidR="00D14A22">
        <w:rPr>
          <w:rFonts w:ascii="Tahoma" w:hAnsi="Tahoma" w:cs="Tahoma"/>
          <w:bCs/>
        </w:rPr>
        <w:t>ess</w:t>
      </w:r>
      <w:r w:rsidRPr="00427CC3">
        <w:rPr>
          <w:rFonts w:ascii="Tahoma" w:hAnsi="Tahoma" w:cs="Tahoma"/>
          <w:bCs/>
        </w:rPr>
        <w:t>.</w:t>
      </w:r>
      <w:r w:rsidR="004650C9">
        <w:rPr>
          <w:rFonts w:ascii="Tahoma" w:hAnsi="Tahoma" w:cs="Tahoma"/>
          <w:bCs/>
        </w:rPr>
        <w:t xml:space="preserve"> </w:t>
      </w:r>
    </w:p>
    <w:p w14:paraId="0DE9B344" w14:textId="03484F08" w:rsidR="00427CC3" w:rsidRPr="00427CC3" w:rsidRDefault="004650C9" w:rsidP="00C81884">
      <w:pPr>
        <w:spacing w:after="600" w:line="278" w:lineRule="auto"/>
        <w:rPr>
          <w:rFonts w:ascii="Tahoma" w:hAnsi="Tahoma" w:cs="Tahoma"/>
          <w:bCs/>
        </w:rPr>
      </w:pPr>
      <w:r>
        <w:rPr>
          <w:rFonts w:ascii="Tahoma" w:hAnsi="Tahoma" w:cs="Tahoma"/>
          <w:bCs/>
        </w:rPr>
        <w:t>This requirement does not apply to Group 2 Applicants.</w:t>
      </w:r>
    </w:p>
    <w:p w14:paraId="598EF91D" w14:textId="6A3E63CB" w:rsidR="00427CC3" w:rsidRPr="00427CC3" w:rsidRDefault="00427CC3" w:rsidP="005E0740">
      <w:pPr>
        <w:pStyle w:val="Heading4"/>
      </w:pPr>
      <w:bookmarkStart w:id="46" w:name="_Toc165362926"/>
      <w:bookmarkStart w:id="47" w:name="_Toc239338061"/>
      <w:r w:rsidRPr="00427CC3">
        <w:t xml:space="preserve">Schedule of Products and Due Dates </w:t>
      </w:r>
      <w:r w:rsidR="003324C4">
        <w:t xml:space="preserve">for </w:t>
      </w:r>
      <w:r w:rsidR="0091110D">
        <w:t>Group 1 Applicants Only</w:t>
      </w:r>
      <w:r w:rsidR="00BC03F5">
        <w:t xml:space="preserve"> </w:t>
      </w:r>
      <w:r w:rsidRPr="00427CC3">
        <w:t xml:space="preserve">(Attachment </w:t>
      </w:r>
      <w:r w:rsidR="00894665" w:rsidRPr="006A39CC">
        <w:t>4</w:t>
      </w:r>
      <w:r>
        <w:t>)</w:t>
      </w:r>
      <w:bookmarkEnd w:id="46"/>
      <w:bookmarkEnd w:id="47"/>
    </w:p>
    <w:p w14:paraId="5CF7BD54" w14:textId="5F4FE6FA" w:rsidR="00427CC3" w:rsidRPr="00427CC3" w:rsidRDefault="00894665" w:rsidP="00427CC3">
      <w:pPr>
        <w:rPr>
          <w:rFonts w:ascii="Tahoma" w:hAnsi="Tahoma" w:cs="Tahoma"/>
          <w:bCs/>
        </w:rPr>
      </w:pPr>
      <w:r>
        <w:rPr>
          <w:rFonts w:ascii="Tahoma" w:hAnsi="Tahoma" w:cs="Tahoma"/>
          <w:bCs/>
        </w:rPr>
        <w:t xml:space="preserve">Group 1 </w:t>
      </w:r>
      <w:r w:rsidR="00427CC3" w:rsidRPr="00427CC3">
        <w:rPr>
          <w:rFonts w:ascii="Tahoma" w:hAnsi="Tahoma" w:cs="Tahoma"/>
          <w:bCs/>
        </w:rPr>
        <w:t>Applicants must complete</w:t>
      </w:r>
      <w:r w:rsidR="00AF1826">
        <w:rPr>
          <w:rFonts w:ascii="Tahoma" w:hAnsi="Tahoma" w:cs="Tahoma"/>
          <w:bCs/>
        </w:rPr>
        <w:t xml:space="preserve"> a</w:t>
      </w:r>
      <w:r w:rsidR="00427CC3" w:rsidRPr="00427CC3">
        <w:rPr>
          <w:rFonts w:ascii="Tahoma" w:hAnsi="Tahoma" w:cs="Tahoma"/>
          <w:bCs/>
        </w:rPr>
        <w:t xml:space="preserve"> Schedule of Products and Due Dates </w:t>
      </w:r>
      <w:r w:rsidR="00031720">
        <w:rPr>
          <w:rFonts w:ascii="Tahoma" w:hAnsi="Tahoma" w:cs="Tahoma"/>
          <w:bCs/>
        </w:rPr>
        <w:t>following the</w:t>
      </w:r>
      <w:r w:rsidR="00427CC3" w:rsidRPr="00427CC3">
        <w:rPr>
          <w:rFonts w:ascii="Tahoma" w:hAnsi="Tahoma" w:cs="Tahoma"/>
          <w:bCs/>
        </w:rPr>
        <w:t xml:space="preserve"> instructions </w:t>
      </w:r>
      <w:r w:rsidR="00031720">
        <w:rPr>
          <w:rFonts w:ascii="Tahoma" w:hAnsi="Tahoma" w:cs="Tahoma"/>
          <w:bCs/>
        </w:rPr>
        <w:t>i</w:t>
      </w:r>
      <w:r w:rsidR="00427CC3" w:rsidRPr="00427CC3">
        <w:rPr>
          <w:rFonts w:ascii="Tahoma" w:hAnsi="Tahoma" w:cs="Tahoma"/>
          <w:bCs/>
        </w:rPr>
        <w:t xml:space="preserve">ncluded in </w:t>
      </w:r>
      <w:r w:rsidR="00D76D31">
        <w:rPr>
          <w:rFonts w:ascii="Tahoma" w:hAnsi="Tahoma" w:cs="Tahoma"/>
          <w:bCs/>
        </w:rPr>
        <w:t>A</w:t>
      </w:r>
      <w:r w:rsidR="00427CC3" w:rsidRPr="00427CC3">
        <w:rPr>
          <w:rFonts w:ascii="Tahoma" w:hAnsi="Tahoma" w:cs="Tahoma"/>
          <w:bCs/>
        </w:rPr>
        <w:t>ttachment</w:t>
      </w:r>
      <w:r w:rsidR="00D76D31">
        <w:rPr>
          <w:rFonts w:ascii="Tahoma" w:hAnsi="Tahoma" w:cs="Tahoma"/>
          <w:bCs/>
        </w:rPr>
        <w:t xml:space="preserve"> 4</w:t>
      </w:r>
      <w:r w:rsidR="00427CC3" w:rsidRPr="00427CC3">
        <w:rPr>
          <w:rFonts w:ascii="Tahoma" w:hAnsi="Tahoma" w:cs="Tahoma"/>
          <w:bCs/>
        </w:rPr>
        <w:t>. Electronic files for the Schedule of Products and Due Dates must be in Microsoft Excel.</w:t>
      </w:r>
    </w:p>
    <w:p w14:paraId="3A763E81" w14:textId="22A56BC0" w:rsidR="004650C9" w:rsidRPr="00427CC3" w:rsidRDefault="004650C9" w:rsidP="00427CC3">
      <w:pPr>
        <w:rPr>
          <w:rFonts w:ascii="Tahoma" w:hAnsi="Tahoma" w:cs="Tahoma"/>
          <w:bCs/>
        </w:rPr>
      </w:pPr>
      <w:r>
        <w:rPr>
          <w:rFonts w:ascii="Tahoma" w:hAnsi="Tahoma" w:cs="Tahoma"/>
          <w:bCs/>
        </w:rPr>
        <w:t>This requirement does not apply to Group 2 Applicants.</w:t>
      </w:r>
    </w:p>
    <w:p w14:paraId="4B269727" w14:textId="3AE0F113" w:rsidR="00B06E28" w:rsidRPr="00B06E28" w:rsidRDefault="00B06E28" w:rsidP="005E0740">
      <w:pPr>
        <w:pStyle w:val="Heading4"/>
      </w:pPr>
      <w:bookmarkStart w:id="48" w:name="_Toc165362927"/>
      <w:bookmarkStart w:id="49" w:name="_Toc239338062"/>
      <w:r w:rsidRPr="00B06E28">
        <w:t xml:space="preserve">Budget Forms </w:t>
      </w:r>
      <w:r w:rsidR="003324C4">
        <w:t xml:space="preserve">for </w:t>
      </w:r>
      <w:r w:rsidR="0091110D">
        <w:t>Group 1 Applicants Only</w:t>
      </w:r>
      <w:r w:rsidR="000240DB">
        <w:t xml:space="preserve"> </w:t>
      </w:r>
      <w:r w:rsidRPr="00B06E28">
        <w:t xml:space="preserve">(Attachment </w:t>
      </w:r>
      <w:r w:rsidR="00894665" w:rsidRPr="006A39CC">
        <w:t>5</w:t>
      </w:r>
      <w:r>
        <w:t>)</w:t>
      </w:r>
      <w:bookmarkEnd w:id="48"/>
      <w:bookmarkEnd w:id="49"/>
    </w:p>
    <w:p w14:paraId="22817E06" w14:textId="249402BF" w:rsidR="00B06E28" w:rsidRPr="00B06E28" w:rsidRDefault="00B94043" w:rsidP="00B06E28">
      <w:pPr>
        <w:rPr>
          <w:rFonts w:ascii="Tahoma" w:hAnsi="Tahoma" w:cs="Tahoma"/>
          <w:bCs/>
        </w:rPr>
      </w:pPr>
      <w:r>
        <w:rPr>
          <w:rFonts w:ascii="Tahoma" w:hAnsi="Tahoma" w:cs="Tahoma"/>
          <w:bCs/>
        </w:rPr>
        <w:t>Group 1 Applicants</w:t>
      </w:r>
      <w:r w:rsidR="00B33775">
        <w:rPr>
          <w:rFonts w:ascii="Tahoma" w:hAnsi="Tahoma" w:cs="Tahoma"/>
          <w:bCs/>
        </w:rPr>
        <w:t xml:space="preserve"> </w:t>
      </w:r>
      <w:r>
        <w:rPr>
          <w:rFonts w:ascii="Tahoma" w:hAnsi="Tahoma" w:cs="Tahoma"/>
          <w:bCs/>
        </w:rPr>
        <w:t xml:space="preserve">must complete the </w:t>
      </w:r>
      <w:r w:rsidR="00B06E28" w:rsidRPr="00B06E28">
        <w:rPr>
          <w:rFonts w:ascii="Tahoma" w:hAnsi="Tahoma" w:cs="Tahoma"/>
          <w:bCs/>
        </w:rPr>
        <w:t xml:space="preserve">Budget Forms </w:t>
      </w:r>
      <w:r w:rsidR="00B94968">
        <w:rPr>
          <w:rFonts w:ascii="Tahoma" w:hAnsi="Tahoma" w:cs="Tahoma"/>
          <w:bCs/>
        </w:rPr>
        <w:t>following the</w:t>
      </w:r>
      <w:r w:rsidR="00B06E28" w:rsidRPr="00B06E28">
        <w:rPr>
          <w:rFonts w:ascii="Tahoma" w:hAnsi="Tahoma" w:cs="Tahoma"/>
          <w:bCs/>
        </w:rPr>
        <w:t xml:space="preserve"> instructions included in </w:t>
      </w:r>
      <w:r w:rsidR="00D76D31">
        <w:rPr>
          <w:rFonts w:ascii="Tahoma" w:hAnsi="Tahoma" w:cs="Tahoma"/>
          <w:bCs/>
        </w:rPr>
        <w:t>A</w:t>
      </w:r>
      <w:r w:rsidR="00B06E28" w:rsidRPr="00B06E28">
        <w:rPr>
          <w:rFonts w:ascii="Tahoma" w:hAnsi="Tahoma" w:cs="Tahoma"/>
          <w:bCs/>
        </w:rPr>
        <w:t>ttachment</w:t>
      </w:r>
      <w:r w:rsidR="00D76D31">
        <w:rPr>
          <w:rFonts w:ascii="Tahoma" w:hAnsi="Tahoma" w:cs="Tahoma"/>
          <w:bCs/>
        </w:rPr>
        <w:t xml:space="preserve"> 5</w:t>
      </w:r>
      <w:r w:rsidR="00B06E28" w:rsidRPr="00B06E28">
        <w:rPr>
          <w:rFonts w:ascii="Tahoma" w:hAnsi="Tahoma" w:cs="Tahoma"/>
          <w:bCs/>
        </w:rPr>
        <w:t xml:space="preserve">. </w:t>
      </w:r>
      <w:r w:rsidR="00F25DB5" w:rsidRPr="00AF7228">
        <w:rPr>
          <w:rFonts w:ascii="Tahoma" w:hAnsi="Tahoma" w:cs="Tahoma"/>
          <w:b/>
        </w:rPr>
        <w:t>A</w:t>
      </w:r>
      <w:r w:rsidR="00B06E28" w:rsidRPr="00B06E28">
        <w:rPr>
          <w:rFonts w:ascii="Tahoma" w:hAnsi="Tahoma" w:cs="Tahoma"/>
          <w:b/>
          <w:bCs/>
        </w:rPr>
        <w:t>ll</w:t>
      </w:r>
      <w:r w:rsidR="00B06E28" w:rsidRPr="00B06E28">
        <w:rPr>
          <w:rFonts w:ascii="Tahoma" w:hAnsi="Tahoma" w:cs="Tahoma"/>
          <w:bCs/>
        </w:rPr>
        <w:t xml:space="preserve"> budget worksheets</w:t>
      </w:r>
      <w:r w:rsidR="00F25DB5">
        <w:rPr>
          <w:rFonts w:ascii="Tahoma" w:hAnsi="Tahoma" w:cs="Tahoma"/>
          <w:bCs/>
        </w:rPr>
        <w:t xml:space="preserve"> must be completed</w:t>
      </w:r>
      <w:r w:rsidR="00B06E28" w:rsidRPr="00B06E28">
        <w:rPr>
          <w:rFonts w:ascii="Tahoma" w:hAnsi="Tahoma" w:cs="Tahoma"/>
          <w:bCs/>
        </w:rPr>
        <w:t xml:space="preserve">. The salaries, rates, and other costs entered on the worksheets will become a part of the final </w:t>
      </w:r>
      <w:r w:rsidR="000C0209">
        <w:rPr>
          <w:rFonts w:ascii="Tahoma" w:hAnsi="Tahoma" w:cs="Tahoma"/>
          <w:bCs/>
        </w:rPr>
        <w:t xml:space="preserve">direct grant </w:t>
      </w:r>
      <w:r w:rsidR="00B06E28" w:rsidRPr="00B06E28">
        <w:rPr>
          <w:rFonts w:ascii="Tahoma" w:hAnsi="Tahoma" w:cs="Tahoma"/>
          <w:bCs/>
        </w:rPr>
        <w:t xml:space="preserve">agreement. The CEC will discuss the proposed budget with Recipients, suggest amendments, and reserves the right to determine the initial and subsequent funding levels for the </w:t>
      </w:r>
      <w:r w:rsidR="00D5767D">
        <w:rPr>
          <w:rFonts w:ascii="Tahoma" w:hAnsi="Tahoma" w:cs="Tahoma"/>
          <w:bCs/>
        </w:rPr>
        <w:t>direct grant</w:t>
      </w:r>
      <w:r w:rsidR="00B06E28" w:rsidRPr="00B06E28">
        <w:rPr>
          <w:rFonts w:ascii="Tahoma" w:hAnsi="Tahoma" w:cs="Tahoma"/>
          <w:bCs/>
        </w:rPr>
        <w:t xml:space="preserve"> agreement resulting from this Solicitation. If there is no </w:t>
      </w:r>
      <w:r w:rsidR="00571573">
        <w:rPr>
          <w:rFonts w:ascii="Tahoma" w:hAnsi="Tahoma" w:cs="Tahoma"/>
          <w:bCs/>
        </w:rPr>
        <w:t>a</w:t>
      </w:r>
      <w:r w:rsidR="00B06E28" w:rsidRPr="00B06E28">
        <w:rPr>
          <w:rFonts w:ascii="Tahoma" w:hAnsi="Tahoma" w:cs="Tahoma"/>
          <w:bCs/>
        </w:rPr>
        <w:t xml:space="preserve">greement on the budget, CEC reserves right to cancel the award. </w:t>
      </w:r>
      <w:r w:rsidR="00147C2F" w:rsidRPr="00427CC3">
        <w:rPr>
          <w:rFonts w:ascii="Tahoma" w:hAnsi="Tahoma" w:cs="Tahoma"/>
          <w:bCs/>
        </w:rPr>
        <w:t xml:space="preserve">Electronic files for the </w:t>
      </w:r>
      <w:r w:rsidR="00147C2F">
        <w:rPr>
          <w:rFonts w:ascii="Tahoma" w:hAnsi="Tahoma" w:cs="Tahoma"/>
          <w:bCs/>
        </w:rPr>
        <w:t>Budget Forms</w:t>
      </w:r>
      <w:r w:rsidR="00147C2F" w:rsidRPr="00427CC3">
        <w:rPr>
          <w:rFonts w:ascii="Tahoma" w:hAnsi="Tahoma" w:cs="Tahoma"/>
          <w:bCs/>
        </w:rPr>
        <w:t xml:space="preserve"> must be in Microsoft Excel.</w:t>
      </w:r>
    </w:p>
    <w:p w14:paraId="0E50BAEF" w14:textId="320F6DE9" w:rsidR="004F28EA" w:rsidRDefault="002B6B65" w:rsidP="00385304">
      <w:pPr>
        <w:numPr>
          <w:ilvl w:val="0"/>
          <w:numId w:val="3"/>
        </w:numPr>
        <w:rPr>
          <w:rFonts w:ascii="Tahoma" w:hAnsi="Tahoma" w:cs="Tahoma"/>
          <w:bCs/>
        </w:rPr>
      </w:pPr>
      <w:r>
        <w:rPr>
          <w:rFonts w:ascii="Tahoma" w:hAnsi="Tahoma" w:cs="Tahoma"/>
          <w:bCs/>
        </w:rPr>
        <w:t xml:space="preserve">A full set of budget forms must be submitted for the Applicant and any </w:t>
      </w:r>
      <w:r w:rsidR="00127A88">
        <w:rPr>
          <w:rFonts w:ascii="Tahoma" w:hAnsi="Tahoma" w:cs="Tahoma"/>
          <w:bCs/>
        </w:rPr>
        <w:t>subcontractor proposed to receive</w:t>
      </w:r>
      <w:r>
        <w:rPr>
          <w:rFonts w:ascii="Tahoma" w:hAnsi="Tahoma" w:cs="Tahoma"/>
          <w:bCs/>
        </w:rPr>
        <w:t xml:space="preserve"> either $100,000 or more of CEC funds or 25</w:t>
      </w:r>
      <w:r w:rsidR="00E6531F">
        <w:rPr>
          <w:rFonts w:ascii="Tahoma" w:hAnsi="Tahoma" w:cs="Tahoma"/>
          <w:bCs/>
        </w:rPr>
        <w:t xml:space="preserve"> percent</w:t>
      </w:r>
      <w:r>
        <w:rPr>
          <w:rFonts w:ascii="Tahoma" w:hAnsi="Tahoma" w:cs="Tahoma"/>
          <w:bCs/>
        </w:rPr>
        <w:t xml:space="preserve"> </w:t>
      </w:r>
      <w:r w:rsidR="00994C51">
        <w:rPr>
          <w:rFonts w:ascii="Tahoma" w:hAnsi="Tahoma" w:cs="Tahoma"/>
          <w:bCs/>
        </w:rPr>
        <w:t>or more</w:t>
      </w:r>
      <w:r>
        <w:rPr>
          <w:rFonts w:ascii="Tahoma" w:hAnsi="Tahoma" w:cs="Tahoma"/>
          <w:bCs/>
        </w:rPr>
        <w:t xml:space="preserve"> of </w:t>
      </w:r>
      <w:r w:rsidR="00DB00DB">
        <w:rPr>
          <w:rFonts w:ascii="Tahoma" w:hAnsi="Tahoma" w:cs="Tahoma"/>
          <w:bCs/>
        </w:rPr>
        <w:t>total</w:t>
      </w:r>
      <w:r>
        <w:rPr>
          <w:rFonts w:ascii="Tahoma" w:hAnsi="Tahoma" w:cs="Tahoma"/>
          <w:bCs/>
        </w:rPr>
        <w:t xml:space="preserve"> CEC funds </w:t>
      </w:r>
      <w:r w:rsidR="00994C51">
        <w:rPr>
          <w:rFonts w:ascii="Tahoma" w:hAnsi="Tahoma" w:cs="Tahoma"/>
          <w:bCs/>
        </w:rPr>
        <w:t>requested</w:t>
      </w:r>
      <w:r w:rsidR="00A35137">
        <w:rPr>
          <w:rFonts w:ascii="Tahoma" w:hAnsi="Tahoma" w:cs="Tahoma"/>
          <w:bCs/>
        </w:rPr>
        <w:t xml:space="preserve"> by the Applicant</w:t>
      </w:r>
      <w:r>
        <w:rPr>
          <w:rFonts w:ascii="Tahoma" w:hAnsi="Tahoma" w:cs="Tahoma"/>
          <w:bCs/>
        </w:rPr>
        <w:t>.</w:t>
      </w:r>
    </w:p>
    <w:p w14:paraId="2A220350" w14:textId="3EDD5E87" w:rsidR="00B06E28" w:rsidRPr="00B06E28" w:rsidRDefault="00B06E28" w:rsidP="00385304">
      <w:pPr>
        <w:numPr>
          <w:ilvl w:val="0"/>
          <w:numId w:val="3"/>
        </w:numPr>
        <w:rPr>
          <w:rFonts w:ascii="Tahoma" w:hAnsi="Tahoma" w:cs="Tahoma"/>
          <w:bCs/>
        </w:rPr>
      </w:pPr>
      <w:r w:rsidRPr="00B06E28">
        <w:rPr>
          <w:rFonts w:ascii="Tahoma" w:hAnsi="Tahoma" w:cs="Tahoma"/>
          <w:bCs/>
        </w:rPr>
        <w:t xml:space="preserve">All Administrative, Project, and Project-Related expenditures must be made </w:t>
      </w:r>
      <w:r w:rsidR="001F46BC">
        <w:rPr>
          <w:rFonts w:ascii="Tahoma" w:hAnsi="Tahoma" w:cs="Tahoma"/>
          <w:bCs/>
        </w:rPr>
        <w:t xml:space="preserve">in alignment with the </w:t>
      </w:r>
      <w:r w:rsidR="000A724A">
        <w:rPr>
          <w:rFonts w:ascii="Tahoma" w:hAnsi="Tahoma" w:cs="Tahoma"/>
          <w:bCs/>
        </w:rPr>
        <w:t>Eligible Program Costs</w:t>
      </w:r>
      <w:r w:rsidRPr="00B06E28">
        <w:rPr>
          <w:rFonts w:ascii="Tahoma" w:hAnsi="Tahoma" w:cs="Tahoma"/>
          <w:bCs/>
        </w:rPr>
        <w:t xml:space="preserve"> section</w:t>
      </w:r>
      <w:r w:rsidR="00E76663">
        <w:rPr>
          <w:rFonts w:ascii="Tahoma" w:hAnsi="Tahoma" w:cs="Tahoma"/>
          <w:bCs/>
        </w:rPr>
        <w:t>, Guidelines,</w:t>
      </w:r>
      <w:r w:rsidRPr="00B06E28">
        <w:rPr>
          <w:rFonts w:ascii="Tahoma" w:hAnsi="Tahoma" w:cs="Tahoma"/>
          <w:bCs/>
        </w:rPr>
        <w:t xml:space="preserve"> and approved </w:t>
      </w:r>
      <w:r w:rsidR="008943DB">
        <w:rPr>
          <w:rFonts w:ascii="Tahoma" w:hAnsi="Tahoma" w:cs="Tahoma"/>
          <w:bCs/>
        </w:rPr>
        <w:t xml:space="preserve">direct grant </w:t>
      </w:r>
      <w:r w:rsidRPr="00B06E28">
        <w:rPr>
          <w:rFonts w:ascii="Tahoma" w:hAnsi="Tahoma" w:cs="Tahoma"/>
          <w:bCs/>
        </w:rPr>
        <w:t xml:space="preserve">agreement terms. The entire term of the </w:t>
      </w:r>
      <w:r w:rsidR="008943DB">
        <w:rPr>
          <w:rFonts w:ascii="Tahoma" w:hAnsi="Tahoma" w:cs="Tahoma"/>
          <w:bCs/>
        </w:rPr>
        <w:t>direct grant</w:t>
      </w:r>
      <w:r w:rsidRPr="00B06E28">
        <w:rPr>
          <w:rFonts w:ascii="Tahoma" w:hAnsi="Tahoma" w:cs="Tahoma"/>
          <w:bCs/>
        </w:rPr>
        <w:t xml:space="preserve"> agreement and </w:t>
      </w:r>
      <w:r w:rsidR="00E76663">
        <w:rPr>
          <w:rFonts w:ascii="Tahoma" w:hAnsi="Tahoma" w:cs="Tahoma"/>
          <w:bCs/>
        </w:rPr>
        <w:t xml:space="preserve">any </w:t>
      </w:r>
      <w:r w:rsidRPr="00B06E28">
        <w:rPr>
          <w:rFonts w:ascii="Tahoma" w:hAnsi="Tahoma" w:cs="Tahoma"/>
          <w:bCs/>
        </w:rPr>
        <w:t xml:space="preserve">projected rate increases must be considered when preparing the budget. </w:t>
      </w:r>
    </w:p>
    <w:p w14:paraId="75E5E415" w14:textId="167117A6" w:rsidR="00B06E28" w:rsidRPr="00B06E28" w:rsidRDefault="00B06E28" w:rsidP="00385304">
      <w:pPr>
        <w:numPr>
          <w:ilvl w:val="0"/>
          <w:numId w:val="3"/>
        </w:numPr>
        <w:rPr>
          <w:rFonts w:ascii="Tahoma" w:hAnsi="Tahoma" w:cs="Tahoma"/>
          <w:bCs/>
        </w:rPr>
      </w:pPr>
      <w:r w:rsidRPr="00B06E28">
        <w:rPr>
          <w:rFonts w:ascii="Tahoma" w:hAnsi="Tahoma" w:cs="Tahoma"/>
          <w:bCs/>
        </w:rPr>
        <w:t xml:space="preserve">The budget must reflect estimates for </w:t>
      </w:r>
      <w:r w:rsidRPr="00B06E28">
        <w:rPr>
          <w:rFonts w:ascii="Tahoma" w:hAnsi="Tahoma" w:cs="Tahoma"/>
          <w:b/>
          <w:bCs/>
        </w:rPr>
        <w:t>actual</w:t>
      </w:r>
      <w:r w:rsidRPr="00B06E28">
        <w:rPr>
          <w:rFonts w:ascii="Tahoma" w:hAnsi="Tahoma" w:cs="Tahoma"/>
          <w:bCs/>
        </w:rPr>
        <w:t xml:space="preserve"> costs to be incurred during the </w:t>
      </w:r>
      <w:r w:rsidR="00FC1B26">
        <w:rPr>
          <w:rFonts w:ascii="Tahoma" w:hAnsi="Tahoma" w:cs="Tahoma"/>
          <w:bCs/>
        </w:rPr>
        <w:t xml:space="preserve">direct grant </w:t>
      </w:r>
      <w:r w:rsidRPr="00B06E28">
        <w:rPr>
          <w:rFonts w:ascii="Tahoma" w:hAnsi="Tahoma" w:cs="Tahoma"/>
          <w:bCs/>
        </w:rPr>
        <w:t xml:space="preserve">agreement term. The CEC may only approve and reimburse for actual costs that are properly documented in accordance with the terms and conditions. Rates and personnel shown must reflect the rates and personnel the applicant would include if selected as a Recipient. </w:t>
      </w:r>
    </w:p>
    <w:p w14:paraId="0F6BF989" w14:textId="716EE3B4" w:rsidR="00B06E28" w:rsidRPr="00B06E28" w:rsidRDefault="00B06E28" w:rsidP="00385304">
      <w:pPr>
        <w:numPr>
          <w:ilvl w:val="0"/>
          <w:numId w:val="3"/>
        </w:numPr>
        <w:rPr>
          <w:rFonts w:ascii="Tahoma" w:hAnsi="Tahoma" w:cs="Tahoma"/>
          <w:bCs/>
        </w:rPr>
      </w:pPr>
      <w:r w:rsidRPr="00B06E28">
        <w:rPr>
          <w:rFonts w:ascii="Tahoma" w:hAnsi="Tahoma" w:cs="Tahoma"/>
          <w:bCs/>
        </w:rPr>
        <w:t xml:space="preserve">The proposed rates are considered capped and may not change during the </w:t>
      </w:r>
      <w:r w:rsidR="00FC1B26">
        <w:rPr>
          <w:rFonts w:ascii="Tahoma" w:hAnsi="Tahoma" w:cs="Tahoma"/>
          <w:bCs/>
        </w:rPr>
        <w:t>direct grant</w:t>
      </w:r>
      <w:r w:rsidRPr="00B06E28">
        <w:rPr>
          <w:rFonts w:ascii="Tahoma" w:hAnsi="Tahoma" w:cs="Tahoma"/>
          <w:bCs/>
        </w:rPr>
        <w:t xml:space="preserve"> agreement term. The Recipient will only be reimbursed for </w:t>
      </w:r>
      <w:r w:rsidRPr="00B06E28">
        <w:rPr>
          <w:rFonts w:ascii="Tahoma" w:hAnsi="Tahoma" w:cs="Tahoma"/>
          <w:b/>
          <w:bCs/>
        </w:rPr>
        <w:t>actual</w:t>
      </w:r>
      <w:r w:rsidRPr="00B06E28">
        <w:rPr>
          <w:rFonts w:ascii="Tahoma" w:hAnsi="Tahoma" w:cs="Tahoma"/>
          <w:bCs/>
        </w:rPr>
        <w:t xml:space="preserve"> rates up to the rate caps. </w:t>
      </w:r>
    </w:p>
    <w:p w14:paraId="3C50B2A5" w14:textId="54C8BB78" w:rsidR="00B06E28" w:rsidRPr="00B06E28" w:rsidRDefault="00B06E28" w:rsidP="00385304">
      <w:pPr>
        <w:numPr>
          <w:ilvl w:val="0"/>
          <w:numId w:val="3"/>
        </w:numPr>
        <w:rPr>
          <w:rFonts w:ascii="Tahoma" w:hAnsi="Tahoma" w:cs="Tahoma"/>
          <w:bCs/>
        </w:rPr>
      </w:pPr>
      <w:r w:rsidRPr="00B06E28">
        <w:rPr>
          <w:rFonts w:ascii="Tahoma" w:hAnsi="Tahoma" w:cs="Tahoma"/>
          <w:bCs/>
        </w:rPr>
        <w:t>The budget must NOT include any Recipient profit from the proposed project, either as a reimbursed item, match share, or as part of overhead, general and/or administrative expenses</w:t>
      </w:r>
      <w:r w:rsidR="00ED7729">
        <w:rPr>
          <w:rFonts w:ascii="Tahoma" w:hAnsi="Tahoma" w:cs="Tahoma"/>
          <w:bCs/>
        </w:rPr>
        <w:t>. S</w:t>
      </w:r>
      <w:r w:rsidRPr="00B06E28">
        <w:rPr>
          <w:rFonts w:ascii="Tahoma" w:hAnsi="Tahoma" w:cs="Tahoma"/>
          <w:bCs/>
        </w:rPr>
        <w:t>ubcontractor profit is allowable, though the maximum percentage allowed is ten (10) percent of the total subcontractor rates for labor, and other direct and indirect costs as indicated in the Category Budget form. Please review the terms and conditions and budget forms for additional restrictions and requirements.</w:t>
      </w:r>
    </w:p>
    <w:p w14:paraId="7EE22E6B" w14:textId="7C61912F" w:rsidR="00B06E28" w:rsidRPr="00B06E28" w:rsidRDefault="00B06E28" w:rsidP="00385304">
      <w:pPr>
        <w:numPr>
          <w:ilvl w:val="0"/>
          <w:numId w:val="3"/>
        </w:numPr>
        <w:rPr>
          <w:rFonts w:ascii="Tahoma" w:hAnsi="Tahoma" w:cs="Tahoma"/>
          <w:bCs/>
        </w:rPr>
      </w:pPr>
      <w:r w:rsidRPr="00B06E28">
        <w:rPr>
          <w:rFonts w:ascii="Tahoma" w:hAnsi="Tahoma" w:cs="Tahoma"/>
          <w:bCs/>
        </w:rPr>
        <w:t xml:space="preserve">The budget must allow for the expenses of all meetings, products, and activities described in the Scope of Work. </w:t>
      </w:r>
    </w:p>
    <w:p w14:paraId="461BADD7" w14:textId="77777777" w:rsidR="00B06E28" w:rsidRPr="00B06E28" w:rsidRDefault="00B06E28" w:rsidP="00385304">
      <w:pPr>
        <w:numPr>
          <w:ilvl w:val="0"/>
          <w:numId w:val="3"/>
        </w:numPr>
        <w:rPr>
          <w:rFonts w:ascii="Tahoma" w:hAnsi="Tahoma" w:cs="Tahoma"/>
          <w:bCs/>
        </w:rPr>
      </w:pPr>
      <w:r w:rsidRPr="00B06E28">
        <w:rPr>
          <w:rFonts w:ascii="Tahoma" w:hAnsi="Tahoma" w:cs="Tahoma"/>
          <w:bCs/>
        </w:rPr>
        <w:t>Equipment and measures installed in homes will be the property of the homeowner or property owner. Administrative equipment purchased by the Recipient with CEC funds will typically remain the property of the Recipient subject to the conditions described in the terms and conditions. This applies to items with a unit cost greater than $5,000 and a useful life of greater than one (1) year.</w:t>
      </w:r>
    </w:p>
    <w:p w14:paraId="2EE8EB65" w14:textId="03B29C48" w:rsidR="00B06E28" w:rsidRPr="00B06E28" w:rsidRDefault="00B06E28" w:rsidP="00385304">
      <w:pPr>
        <w:numPr>
          <w:ilvl w:val="0"/>
          <w:numId w:val="3"/>
        </w:numPr>
        <w:rPr>
          <w:rFonts w:ascii="Tahoma" w:hAnsi="Tahoma" w:cs="Tahoma"/>
          <w:bCs/>
        </w:rPr>
      </w:pPr>
      <w:r w:rsidRPr="00B06E28">
        <w:rPr>
          <w:rFonts w:ascii="Tahoma" w:hAnsi="Tahoma" w:cs="Tahoma"/>
          <w:b/>
          <w:bCs/>
        </w:rPr>
        <w:t>Prevailing wage requirement:</w:t>
      </w:r>
      <w:r w:rsidRPr="00B06E28">
        <w:rPr>
          <w:rFonts w:ascii="Tahoma" w:hAnsi="Tahoma" w:cs="Tahoma"/>
          <w:bCs/>
        </w:rPr>
        <w:t xml:space="preserve"> Projects that receive an award of public funds from the CEC often involve construction, alteration, demolition, installation, repair, or maintenance work over $1,000. For this reason, projects that receive an award of public funds from the CEC are likely to be considered public works under the California Labor Code. See Chapter 1 of Part 7 of Division 2 of the California Labor Code, commencing with Section 1720 and Title 8, California Code of Regulations, Chapter 8, Subchapter 3, commencing with Section 16000.</w:t>
      </w:r>
    </w:p>
    <w:p w14:paraId="389B56D0" w14:textId="2E1A8B02" w:rsidR="00B06E28" w:rsidRPr="00B06E28" w:rsidRDefault="2D6C7A06" w:rsidP="0057114D">
      <w:pPr>
        <w:ind w:left="720"/>
        <w:rPr>
          <w:rFonts w:ascii="Tahoma" w:hAnsi="Tahoma" w:cs="Tahoma"/>
          <w:b/>
          <w:bCs/>
        </w:rPr>
      </w:pPr>
      <w:r w:rsidRPr="0463BE7E">
        <w:rPr>
          <w:rFonts w:ascii="Tahoma" w:hAnsi="Tahoma" w:cs="Tahoma"/>
        </w:rPr>
        <w:t>Projects deemed to be public works require</w:t>
      </w:r>
      <w:r w:rsidR="007B00DC">
        <w:rPr>
          <w:rFonts w:ascii="Tahoma" w:hAnsi="Tahoma" w:cs="Tahoma"/>
        </w:rPr>
        <w:t>,</w:t>
      </w:r>
      <w:r w:rsidRPr="0463BE7E">
        <w:rPr>
          <w:rFonts w:ascii="Tahoma" w:hAnsi="Tahoma" w:cs="Tahoma"/>
        </w:rPr>
        <w:t xml:space="preserve"> among other things</w:t>
      </w:r>
      <w:r w:rsidR="007B00DC">
        <w:rPr>
          <w:rFonts w:ascii="Tahoma" w:hAnsi="Tahoma" w:cs="Tahoma"/>
        </w:rPr>
        <w:t>,</w:t>
      </w:r>
      <w:r w:rsidRPr="0463BE7E">
        <w:rPr>
          <w:rFonts w:ascii="Tahoma" w:hAnsi="Tahoma" w:cs="Tahoma"/>
        </w:rPr>
        <w:t xml:space="preserve"> the payment of prevailing wages, which can be significantly higher than non-prevailing wages. Applicants are encouraged to consult with their attorneys regarding prevailing wage requirements. Note that the Department of Industrial Relations and/or the courts determine what is a public works project and what is not. The CEC is not the evaluator of such questions.</w:t>
      </w:r>
      <w:r w:rsidR="005D2366" w:rsidRPr="000E579C">
        <w:rPr>
          <w:rStyle w:val="FootnoteReference"/>
          <w:rFonts w:ascii="Tahoma" w:hAnsi="Tahoma" w:cs="Tahoma"/>
          <w:sz w:val="24"/>
          <w:szCs w:val="24"/>
          <w:vertAlign w:val="superscript"/>
        </w:rPr>
        <w:footnoteReference w:id="11"/>
      </w:r>
      <w:r w:rsidRPr="000E579C">
        <w:rPr>
          <w:rFonts w:ascii="Tahoma" w:hAnsi="Tahoma" w:cs="Tahoma"/>
          <w:vertAlign w:val="superscript"/>
        </w:rPr>
        <w:t xml:space="preserve"> </w:t>
      </w:r>
    </w:p>
    <w:p w14:paraId="03121969" w14:textId="4FC998BF" w:rsidR="00B06E28" w:rsidRPr="00B06E28" w:rsidRDefault="2D6C7A06" w:rsidP="0463BE7E">
      <w:pPr>
        <w:ind w:left="720"/>
        <w:rPr>
          <w:rFonts w:ascii="Tahoma" w:hAnsi="Tahoma" w:cs="Tahoma"/>
        </w:rPr>
      </w:pPr>
      <w:r w:rsidRPr="11D7B0DE">
        <w:rPr>
          <w:rFonts w:ascii="Tahoma" w:hAnsi="Tahoma" w:cs="Tahoma"/>
        </w:rPr>
        <w:t>By accepting this grant, Recipient</w:t>
      </w:r>
      <w:r w:rsidR="00F12794">
        <w:rPr>
          <w:rFonts w:ascii="Tahoma" w:hAnsi="Tahoma" w:cs="Tahoma"/>
        </w:rPr>
        <w:t>s,</w:t>
      </w:r>
      <w:r w:rsidRPr="11D7B0DE">
        <w:rPr>
          <w:rFonts w:ascii="Tahoma" w:hAnsi="Tahoma" w:cs="Tahoma"/>
        </w:rPr>
        <w:t xml:space="preserve"> as a material term of this </w:t>
      </w:r>
      <w:r w:rsidR="08F415E0" w:rsidRPr="11D7B0DE">
        <w:rPr>
          <w:rFonts w:ascii="Tahoma" w:hAnsi="Tahoma" w:cs="Tahoma"/>
        </w:rPr>
        <w:t xml:space="preserve">direct grant </w:t>
      </w:r>
      <w:r w:rsidRPr="11D7B0DE">
        <w:rPr>
          <w:rFonts w:ascii="Tahoma" w:hAnsi="Tahoma" w:cs="Tahoma"/>
        </w:rPr>
        <w:t>agreement</w:t>
      </w:r>
      <w:r w:rsidR="00F12794">
        <w:rPr>
          <w:rFonts w:ascii="Tahoma" w:hAnsi="Tahoma" w:cs="Tahoma"/>
        </w:rPr>
        <w:t>,</w:t>
      </w:r>
      <w:r w:rsidRPr="11D7B0DE">
        <w:rPr>
          <w:rFonts w:ascii="Tahoma" w:hAnsi="Tahoma" w:cs="Tahoma"/>
        </w:rPr>
        <w:t xml:space="preserve"> shall be fully responsible for complying with all California </w:t>
      </w:r>
      <w:r w:rsidR="007B2A1E">
        <w:rPr>
          <w:rFonts w:ascii="Tahoma" w:hAnsi="Tahoma" w:cs="Tahoma"/>
        </w:rPr>
        <w:t xml:space="preserve">labor and </w:t>
      </w:r>
      <w:r w:rsidRPr="11D7B0DE">
        <w:rPr>
          <w:rFonts w:ascii="Tahoma" w:hAnsi="Tahoma" w:cs="Tahoma"/>
        </w:rPr>
        <w:t>public works requirements</w:t>
      </w:r>
      <w:r w:rsidR="6FC1E252" w:rsidRPr="11D7B0DE">
        <w:rPr>
          <w:rFonts w:ascii="Tahoma" w:hAnsi="Tahoma" w:cs="Tahoma"/>
        </w:rPr>
        <w:t>,</w:t>
      </w:r>
      <w:r w:rsidRPr="11D7B0DE">
        <w:rPr>
          <w:rFonts w:ascii="Tahoma" w:hAnsi="Tahoma" w:cs="Tahoma"/>
        </w:rPr>
        <w:t xml:space="preserve"> including</w:t>
      </w:r>
      <w:r w:rsidR="007B2A1E">
        <w:rPr>
          <w:rFonts w:ascii="Tahoma" w:hAnsi="Tahoma" w:cs="Tahoma"/>
        </w:rPr>
        <w:t>,</w:t>
      </w:r>
      <w:r w:rsidRPr="11D7B0DE">
        <w:rPr>
          <w:rFonts w:ascii="Tahoma" w:hAnsi="Tahoma" w:cs="Tahoma"/>
        </w:rPr>
        <w:t xml:space="preserve"> but not limited to</w:t>
      </w:r>
      <w:r w:rsidR="007B2A1E">
        <w:rPr>
          <w:rFonts w:ascii="Tahoma" w:hAnsi="Tahoma" w:cs="Tahoma"/>
        </w:rPr>
        <w:t>,</w:t>
      </w:r>
      <w:r w:rsidRPr="11D7B0DE">
        <w:rPr>
          <w:rFonts w:ascii="Tahoma" w:hAnsi="Tahoma" w:cs="Tahoma"/>
        </w:rPr>
        <w:t xml:space="preserve"> payment of prevailing wage</w:t>
      </w:r>
      <w:r w:rsidR="0F334823" w:rsidRPr="11D7B0DE">
        <w:rPr>
          <w:rFonts w:ascii="Tahoma" w:hAnsi="Tahoma" w:cs="Tahoma"/>
        </w:rPr>
        <w:t>s as applicable</w:t>
      </w:r>
      <w:r w:rsidRPr="11D7B0DE">
        <w:rPr>
          <w:rFonts w:ascii="Tahoma" w:hAnsi="Tahoma" w:cs="Tahoma"/>
        </w:rPr>
        <w:t>.</w:t>
      </w:r>
    </w:p>
    <w:p w14:paraId="1ACA9AF1" w14:textId="18E94456" w:rsidR="00036F5B" w:rsidRPr="00036F5B" w:rsidRDefault="00036F5B" w:rsidP="00797675">
      <w:pPr>
        <w:spacing w:after="720" w:line="278" w:lineRule="auto"/>
        <w:ind w:left="720"/>
        <w:rPr>
          <w:rFonts w:ascii="Tahoma" w:hAnsi="Tahoma" w:cs="Tahoma"/>
          <w:bCs/>
        </w:rPr>
      </w:pPr>
      <w:r>
        <w:rPr>
          <w:rFonts w:ascii="Tahoma" w:hAnsi="Tahoma" w:cs="Tahoma"/>
          <w:bCs/>
        </w:rPr>
        <w:t>This requirement does not apply to Group 2 Applicants.</w:t>
      </w:r>
    </w:p>
    <w:p w14:paraId="2B49E009" w14:textId="7A6AAB65" w:rsidR="00BB73E0" w:rsidRPr="00BB73E0" w:rsidRDefault="00BB73E0" w:rsidP="005E0740">
      <w:pPr>
        <w:pStyle w:val="Heading4"/>
      </w:pPr>
      <w:bookmarkStart w:id="50" w:name="_Toc165362929"/>
      <w:bookmarkStart w:id="51" w:name="_Toc239338063"/>
      <w:r w:rsidRPr="00BB73E0">
        <w:t>Contact List</w:t>
      </w:r>
      <w:r w:rsidR="00FD4481">
        <w:t xml:space="preserve"> </w:t>
      </w:r>
      <w:r w:rsidR="000D1587">
        <w:t xml:space="preserve">for </w:t>
      </w:r>
      <w:r w:rsidR="00FD4481">
        <w:t>Group 1 Applicant</w:t>
      </w:r>
      <w:r w:rsidR="00964F28">
        <w:t>s</w:t>
      </w:r>
      <w:r w:rsidR="00FD4481">
        <w:t xml:space="preserve"> Only</w:t>
      </w:r>
      <w:r w:rsidRPr="00BB73E0">
        <w:t xml:space="preserve"> (Attachment </w:t>
      </w:r>
      <w:r w:rsidR="00E61A65">
        <w:t>6</w:t>
      </w:r>
      <w:r>
        <w:t>)</w:t>
      </w:r>
      <w:bookmarkEnd w:id="50"/>
      <w:bookmarkEnd w:id="51"/>
    </w:p>
    <w:p w14:paraId="4C24919C" w14:textId="400F3CEC" w:rsidR="00BB73E0" w:rsidRPr="00BB73E0" w:rsidRDefault="006C7712" w:rsidP="00BB73E0">
      <w:pPr>
        <w:rPr>
          <w:rFonts w:ascii="Tahoma" w:hAnsi="Tahoma" w:cs="Tahoma"/>
          <w:bCs/>
        </w:rPr>
      </w:pPr>
      <w:r>
        <w:rPr>
          <w:rFonts w:ascii="Tahoma" w:hAnsi="Tahoma" w:cs="Tahoma"/>
          <w:bCs/>
        </w:rPr>
        <w:t xml:space="preserve">Group 1 </w:t>
      </w:r>
      <w:r w:rsidR="00BB73E0" w:rsidRPr="00BB73E0">
        <w:rPr>
          <w:rFonts w:ascii="Tahoma" w:hAnsi="Tahoma" w:cs="Tahoma"/>
          <w:bCs/>
        </w:rPr>
        <w:t xml:space="preserve">Applicants must include a completed Contact List </w:t>
      </w:r>
      <w:r w:rsidR="00031720">
        <w:rPr>
          <w:rFonts w:ascii="Tahoma" w:hAnsi="Tahoma" w:cs="Tahoma"/>
          <w:bCs/>
        </w:rPr>
        <w:t>following the instructions provided in the document</w:t>
      </w:r>
      <w:r w:rsidR="00E61A65">
        <w:rPr>
          <w:rFonts w:ascii="Tahoma" w:hAnsi="Tahoma" w:cs="Tahoma"/>
          <w:bCs/>
        </w:rPr>
        <w:t>.</w:t>
      </w:r>
      <w:r w:rsidR="00BB73E0" w:rsidRPr="00BB73E0">
        <w:rPr>
          <w:rFonts w:ascii="Tahoma" w:hAnsi="Tahoma" w:cs="Tahoma"/>
          <w:bCs/>
        </w:rPr>
        <w:t xml:space="preserve"> CEC points of contact will be finalized during </w:t>
      </w:r>
      <w:r w:rsidR="00FC1B26">
        <w:rPr>
          <w:rFonts w:ascii="Tahoma" w:hAnsi="Tahoma" w:cs="Tahoma"/>
          <w:bCs/>
        </w:rPr>
        <w:t>direct grant</w:t>
      </w:r>
      <w:r w:rsidR="00BB73E0" w:rsidRPr="00BB73E0">
        <w:rPr>
          <w:rFonts w:ascii="Tahoma" w:hAnsi="Tahoma" w:cs="Tahoma"/>
          <w:bCs/>
        </w:rPr>
        <w:t xml:space="preserve"> agreement development.</w:t>
      </w:r>
      <w:r w:rsidR="00147C2F">
        <w:rPr>
          <w:rFonts w:ascii="Tahoma" w:hAnsi="Tahoma" w:cs="Tahoma"/>
          <w:bCs/>
        </w:rPr>
        <w:t xml:space="preserve"> </w:t>
      </w:r>
      <w:r w:rsidR="00147C2F" w:rsidRPr="00427CC3">
        <w:rPr>
          <w:rFonts w:ascii="Tahoma" w:hAnsi="Tahoma" w:cs="Tahoma"/>
          <w:bCs/>
        </w:rPr>
        <w:t xml:space="preserve">Electronic files for the </w:t>
      </w:r>
      <w:r w:rsidR="00147C2F">
        <w:rPr>
          <w:rFonts w:ascii="Tahoma" w:hAnsi="Tahoma" w:cs="Tahoma"/>
          <w:bCs/>
        </w:rPr>
        <w:t>Contact List</w:t>
      </w:r>
      <w:r w:rsidR="00147C2F" w:rsidRPr="00427CC3">
        <w:rPr>
          <w:rFonts w:ascii="Tahoma" w:hAnsi="Tahoma" w:cs="Tahoma"/>
          <w:bCs/>
        </w:rPr>
        <w:t xml:space="preserve"> must be in Microsoft Word.</w:t>
      </w:r>
    </w:p>
    <w:p w14:paraId="21D18271" w14:textId="0454A79A" w:rsidR="00036F5B" w:rsidRPr="00BB73E0" w:rsidRDefault="00036F5B" w:rsidP="00BB73E0">
      <w:pPr>
        <w:rPr>
          <w:rFonts w:ascii="Tahoma" w:hAnsi="Tahoma" w:cs="Tahoma"/>
          <w:bCs/>
        </w:rPr>
      </w:pPr>
      <w:r>
        <w:rPr>
          <w:rFonts w:ascii="Tahoma" w:hAnsi="Tahoma" w:cs="Tahoma"/>
          <w:bCs/>
        </w:rPr>
        <w:t>This requirement does not apply to Group 2 Applicants.</w:t>
      </w:r>
    </w:p>
    <w:p w14:paraId="782D4B13" w14:textId="7DB53794" w:rsidR="00EF1352" w:rsidRPr="00EF1352" w:rsidRDefault="00EF1352" w:rsidP="005E0740">
      <w:pPr>
        <w:pStyle w:val="Heading4"/>
      </w:pPr>
      <w:bookmarkStart w:id="52" w:name="_Toc165362932"/>
      <w:bookmarkStart w:id="53" w:name="_Toc239338064"/>
      <w:r>
        <w:t xml:space="preserve">California Environmental Quality Act Compliance Form </w:t>
      </w:r>
      <w:r w:rsidR="00964F28">
        <w:t xml:space="preserve">for Group 1 Applicants Only </w:t>
      </w:r>
      <w:r>
        <w:t xml:space="preserve">(Attachment </w:t>
      </w:r>
      <w:r w:rsidR="00E61A65">
        <w:t>7</w:t>
      </w:r>
      <w:r>
        <w:t>)</w:t>
      </w:r>
      <w:bookmarkEnd w:id="52"/>
      <w:bookmarkEnd w:id="53"/>
    </w:p>
    <w:p w14:paraId="7CA602AC" w14:textId="28DEBC1E" w:rsidR="00EF1352" w:rsidRPr="00EF1352" w:rsidRDefault="00E8785D" w:rsidP="00EF1352">
      <w:pPr>
        <w:rPr>
          <w:rFonts w:ascii="Tahoma" w:hAnsi="Tahoma" w:cs="Tahoma"/>
          <w:bCs/>
          <w:i/>
        </w:rPr>
      </w:pPr>
      <w:r>
        <w:rPr>
          <w:rFonts w:ascii="Tahoma" w:hAnsi="Tahoma" w:cs="Tahoma"/>
          <w:bCs/>
        </w:rPr>
        <w:t>Group 1 Applicants must complete the Calif</w:t>
      </w:r>
      <w:r w:rsidR="009D1250">
        <w:rPr>
          <w:rFonts w:ascii="Tahoma" w:hAnsi="Tahoma" w:cs="Tahoma"/>
          <w:bCs/>
        </w:rPr>
        <w:t xml:space="preserve">ornia </w:t>
      </w:r>
      <w:r w:rsidR="009D1250" w:rsidRPr="00EF1352">
        <w:rPr>
          <w:rFonts w:ascii="Tahoma" w:hAnsi="Tahoma" w:cs="Tahoma"/>
          <w:bCs/>
        </w:rPr>
        <w:t>Environmental Quality Act (CEQA)</w:t>
      </w:r>
      <w:r w:rsidR="00C41F7C">
        <w:rPr>
          <w:rFonts w:ascii="Tahoma" w:hAnsi="Tahoma" w:cs="Tahoma"/>
          <w:bCs/>
        </w:rPr>
        <w:t xml:space="preserve"> form.</w:t>
      </w:r>
      <w:r w:rsidR="009D1250">
        <w:rPr>
          <w:rFonts w:ascii="Tahoma" w:hAnsi="Tahoma" w:cs="Tahoma"/>
          <w:bCs/>
        </w:rPr>
        <w:t xml:space="preserve"> </w:t>
      </w:r>
      <w:r w:rsidR="00EF1352" w:rsidRPr="00EF1352">
        <w:rPr>
          <w:rFonts w:ascii="Tahoma" w:hAnsi="Tahoma" w:cs="Tahoma"/>
          <w:bCs/>
        </w:rPr>
        <w:t xml:space="preserve">The CEC requires the information on this form to facilitate its evaluation of proposed activities under </w:t>
      </w:r>
      <w:r w:rsidR="005605A7">
        <w:rPr>
          <w:rFonts w:ascii="Tahoma" w:hAnsi="Tahoma" w:cs="Tahoma"/>
          <w:bCs/>
        </w:rPr>
        <w:t>CEQA</w:t>
      </w:r>
      <w:r w:rsidR="00EF1352" w:rsidRPr="00EF1352">
        <w:rPr>
          <w:rFonts w:ascii="Tahoma" w:hAnsi="Tahoma" w:cs="Tahoma"/>
          <w:bCs/>
        </w:rPr>
        <w:t xml:space="preserve"> (California Public Resources Code Section 21000 et. seq.), a law that requires state and local agencies in California to assess the potential environmental impacts of their proposed actions. The form will also help applicants determine CEQA compliance obligations by identifying which proposed activities may be exempt from CEQA and which may require additional environmental review. If proposed activities are exempt from CEQA (such as paper studies), the worksheet will help to identify and document this. </w:t>
      </w:r>
      <w:r w:rsidR="00EF1352" w:rsidRPr="00EF1352">
        <w:rPr>
          <w:rFonts w:ascii="Tahoma" w:hAnsi="Tahoma" w:cs="Tahoma"/>
          <w:bCs/>
          <w:u w:val="single"/>
        </w:rPr>
        <w:t>This form must be completed regardless of whether the proposed activities are considered a “project” under CEQA.</w:t>
      </w:r>
      <w:r w:rsidR="00EF1352" w:rsidRPr="00EF1352">
        <w:rPr>
          <w:rFonts w:ascii="Tahoma" w:hAnsi="Tahoma" w:cs="Tahoma"/>
          <w:bCs/>
          <w:i/>
        </w:rPr>
        <w:t xml:space="preserve"> </w:t>
      </w:r>
    </w:p>
    <w:p w14:paraId="6DEB533B" w14:textId="3BBB174D" w:rsidR="00561684" w:rsidRDefault="00EF1352">
      <w:pPr>
        <w:rPr>
          <w:rFonts w:ascii="Tahoma" w:hAnsi="Tahoma" w:cs="Tahoma"/>
          <w:bCs/>
        </w:rPr>
      </w:pPr>
      <w:r w:rsidRPr="00EF1352">
        <w:rPr>
          <w:rFonts w:ascii="Tahoma" w:hAnsi="Tahoma" w:cs="Tahoma"/>
          <w:bCs/>
        </w:rPr>
        <w:t xml:space="preserve">Failure to complete the CEQA process in a timely manner after the CEC’s </w:t>
      </w:r>
      <w:r w:rsidR="00707F9D">
        <w:rPr>
          <w:rFonts w:ascii="Tahoma" w:hAnsi="Tahoma" w:cs="Tahoma"/>
          <w:bCs/>
        </w:rPr>
        <w:t>Notice of Proposed Awards (</w:t>
      </w:r>
      <w:r w:rsidRPr="00EF1352">
        <w:rPr>
          <w:rFonts w:ascii="Tahoma" w:hAnsi="Tahoma" w:cs="Tahoma"/>
          <w:bCs/>
        </w:rPr>
        <w:t>NOPA</w:t>
      </w:r>
      <w:r w:rsidR="00707F9D">
        <w:rPr>
          <w:rFonts w:ascii="Tahoma" w:hAnsi="Tahoma" w:cs="Tahoma"/>
          <w:bCs/>
        </w:rPr>
        <w:t>)</w:t>
      </w:r>
      <w:r w:rsidRPr="00EF1352">
        <w:rPr>
          <w:rFonts w:ascii="Tahoma" w:hAnsi="Tahoma" w:cs="Tahoma"/>
          <w:bCs/>
        </w:rPr>
        <w:t xml:space="preserve"> may, in the CEC’s sole discretion and without limiting any of the CEC’s other rights and remedies, result in the cancellation of a proposed award and allocation of funding elsewhere.</w:t>
      </w:r>
    </w:p>
    <w:p w14:paraId="2E104CC2" w14:textId="1E8F48F1" w:rsidR="00036F5B" w:rsidRDefault="00036F5B">
      <w:pPr>
        <w:rPr>
          <w:rFonts w:ascii="Tahoma" w:hAnsi="Tahoma" w:cs="Tahoma"/>
          <w:bCs/>
        </w:rPr>
      </w:pPr>
      <w:r>
        <w:rPr>
          <w:rFonts w:ascii="Tahoma" w:hAnsi="Tahoma" w:cs="Tahoma"/>
          <w:bCs/>
        </w:rPr>
        <w:t>This requirement does not apply to Group 2 Applicants.</w:t>
      </w:r>
    </w:p>
    <w:p w14:paraId="4610F6F5" w14:textId="25ED41B9" w:rsidR="00AD5B3F" w:rsidRPr="00D43630" w:rsidRDefault="00AD5B3F" w:rsidP="005E0740">
      <w:pPr>
        <w:pStyle w:val="Heading4"/>
      </w:pPr>
      <w:bookmarkStart w:id="54" w:name="_Toc239338065"/>
      <w:r w:rsidRPr="00D43630">
        <w:t>Applicant Declaration</w:t>
      </w:r>
      <w:r w:rsidR="00783CA4">
        <w:t xml:space="preserve"> for </w:t>
      </w:r>
      <w:r w:rsidR="031C0B66">
        <w:t>Group 1 Applicants</w:t>
      </w:r>
      <w:r w:rsidRPr="00D43630">
        <w:t xml:space="preserve"> </w:t>
      </w:r>
      <w:r w:rsidR="00D3762E">
        <w:t xml:space="preserve">Only </w:t>
      </w:r>
      <w:r w:rsidRPr="00D43630">
        <w:t xml:space="preserve">(Attachment </w:t>
      </w:r>
      <w:r w:rsidR="0AEBB791">
        <w:t>8</w:t>
      </w:r>
      <w:r w:rsidR="567B0ECD">
        <w:t>A</w:t>
      </w:r>
      <w:r w:rsidRPr="00D43630">
        <w:t>)</w:t>
      </w:r>
      <w:bookmarkEnd w:id="54"/>
    </w:p>
    <w:p w14:paraId="3E461E3A" w14:textId="28301F92" w:rsidR="006B0BAD" w:rsidRDefault="00086180" w:rsidP="00767505">
      <w:pPr>
        <w:rPr>
          <w:rFonts w:ascii="Tahoma" w:hAnsi="Tahoma" w:cs="Tahoma"/>
        </w:rPr>
      </w:pPr>
      <w:r w:rsidRPr="00E34DE8">
        <w:rPr>
          <w:rFonts w:ascii="Tahoma" w:hAnsi="Tahoma" w:cs="Tahoma"/>
        </w:rPr>
        <w:t xml:space="preserve">This form </w:t>
      </w:r>
      <w:r w:rsidR="00F93944">
        <w:rPr>
          <w:rFonts w:ascii="Tahoma" w:hAnsi="Tahoma" w:cs="Tahoma"/>
        </w:rPr>
        <w:t>requires</w:t>
      </w:r>
      <w:r w:rsidR="00F93944" w:rsidRPr="00E34DE8">
        <w:rPr>
          <w:rFonts w:ascii="Tahoma" w:hAnsi="Tahoma" w:cs="Tahoma"/>
        </w:rPr>
        <w:t xml:space="preserve"> </w:t>
      </w:r>
      <w:r w:rsidR="6A4E54D2" w:rsidRPr="23F04EEA">
        <w:rPr>
          <w:rFonts w:ascii="Tahoma" w:hAnsi="Tahoma" w:cs="Tahoma"/>
        </w:rPr>
        <w:t>Group 1</w:t>
      </w:r>
      <w:r w:rsidR="00442DC2">
        <w:rPr>
          <w:rFonts w:ascii="Tahoma" w:hAnsi="Tahoma" w:cs="Tahoma"/>
        </w:rPr>
        <w:t xml:space="preserve"> </w:t>
      </w:r>
      <w:r w:rsidRPr="00E34DE8">
        <w:rPr>
          <w:rFonts w:ascii="Tahoma" w:hAnsi="Tahoma" w:cs="Tahoma"/>
        </w:rPr>
        <w:t>Applicant</w:t>
      </w:r>
      <w:r w:rsidR="00854DD4">
        <w:rPr>
          <w:rFonts w:ascii="Tahoma" w:hAnsi="Tahoma" w:cs="Tahoma"/>
        </w:rPr>
        <w:t>s</w:t>
      </w:r>
      <w:r w:rsidRPr="00E34DE8">
        <w:rPr>
          <w:rFonts w:ascii="Tahoma" w:hAnsi="Tahoma" w:cs="Tahoma"/>
        </w:rPr>
        <w:t xml:space="preserve"> </w:t>
      </w:r>
      <w:r w:rsidR="00F93944">
        <w:rPr>
          <w:rFonts w:ascii="Tahoma" w:hAnsi="Tahoma" w:cs="Tahoma"/>
        </w:rPr>
        <w:t xml:space="preserve">to </w:t>
      </w:r>
      <w:r w:rsidRPr="00E34DE8">
        <w:rPr>
          <w:rFonts w:ascii="Tahoma" w:hAnsi="Tahoma" w:cs="Tahoma"/>
        </w:rPr>
        <w:t>make certain declarations. These declarations must be signed under penalty of perjury by an authorized representative of the</w:t>
      </w:r>
      <w:r>
        <w:rPr>
          <w:rFonts w:ascii="Tahoma" w:hAnsi="Tahoma" w:cs="Tahoma"/>
        </w:rPr>
        <w:t xml:space="preserve"> </w:t>
      </w:r>
      <w:r w:rsidR="006B0BAD" w:rsidRPr="00E34DE8">
        <w:rPr>
          <w:rFonts w:ascii="Tahoma" w:hAnsi="Tahoma" w:cs="Tahoma"/>
        </w:rPr>
        <w:t xml:space="preserve">Applicant’s tribal government. </w:t>
      </w:r>
    </w:p>
    <w:p w14:paraId="7A39A688" w14:textId="31FA010F" w:rsidR="00036F5B" w:rsidRPr="00036F5B" w:rsidRDefault="00036F5B" w:rsidP="00767505">
      <w:pPr>
        <w:rPr>
          <w:rFonts w:ascii="Tahoma" w:hAnsi="Tahoma" w:cs="Tahoma"/>
          <w:bCs/>
        </w:rPr>
      </w:pPr>
      <w:r>
        <w:rPr>
          <w:rFonts w:ascii="Tahoma" w:hAnsi="Tahoma" w:cs="Tahoma"/>
          <w:bCs/>
        </w:rPr>
        <w:t>This requirement does not apply to Group 2 Applicants.</w:t>
      </w:r>
    </w:p>
    <w:p w14:paraId="3FAAE6AE" w14:textId="6EF740AC" w:rsidR="4CB31274" w:rsidRDefault="4CB31274" w:rsidP="005E0740">
      <w:pPr>
        <w:pStyle w:val="Heading4"/>
      </w:pPr>
      <w:bookmarkStart w:id="55" w:name="_Toc239338066"/>
      <w:r>
        <w:t xml:space="preserve">Applicant Declaration for Group 2 Applicants </w:t>
      </w:r>
      <w:r w:rsidR="002946F3">
        <w:t xml:space="preserve">Only </w:t>
      </w:r>
      <w:r>
        <w:t>(Attachment 8B)</w:t>
      </w:r>
      <w:bookmarkEnd w:id="55"/>
    </w:p>
    <w:p w14:paraId="7E9D842C" w14:textId="2E0D9A40" w:rsidR="4CB31274" w:rsidRDefault="4CB31274" w:rsidP="23F04EEA">
      <w:pPr>
        <w:rPr>
          <w:rFonts w:ascii="Tahoma" w:hAnsi="Tahoma" w:cs="Tahoma"/>
        </w:rPr>
      </w:pPr>
      <w:r w:rsidRPr="23F04EEA">
        <w:rPr>
          <w:rFonts w:ascii="Tahoma" w:hAnsi="Tahoma" w:cs="Tahoma"/>
        </w:rPr>
        <w:t>This form requires Group 2 Applicants to make certain declarations. These declarations must be signed under penalty of perjury by an authorized representative of the Applicant’s tribal government.</w:t>
      </w:r>
    </w:p>
    <w:p w14:paraId="5F828FD2" w14:textId="54676709" w:rsidR="00036F5B" w:rsidRPr="00036F5B" w:rsidRDefault="00036F5B" w:rsidP="23F04EEA">
      <w:pPr>
        <w:rPr>
          <w:rFonts w:ascii="Tahoma" w:hAnsi="Tahoma" w:cs="Tahoma"/>
          <w:bCs/>
        </w:rPr>
      </w:pPr>
      <w:r>
        <w:rPr>
          <w:rFonts w:ascii="Tahoma" w:hAnsi="Tahoma" w:cs="Tahoma"/>
          <w:bCs/>
        </w:rPr>
        <w:t>This requirement does not apply to Group 1 Applicants.</w:t>
      </w:r>
    </w:p>
    <w:p w14:paraId="399E4A91" w14:textId="35B3DBCA" w:rsidR="0087064A" w:rsidRPr="0087064A" w:rsidRDefault="002D67B8" w:rsidP="005E0740">
      <w:pPr>
        <w:pStyle w:val="Heading4"/>
      </w:pPr>
      <w:bookmarkStart w:id="56" w:name="_Toc239338067"/>
      <w:r>
        <w:t xml:space="preserve">For review: </w:t>
      </w:r>
      <w:r w:rsidR="002E3B7D">
        <w:t>Terms and Conditions</w:t>
      </w:r>
      <w:r w:rsidR="006E1FA7">
        <w:t xml:space="preserve"> for</w:t>
      </w:r>
      <w:r w:rsidR="002E3B7D">
        <w:t xml:space="preserve"> </w:t>
      </w:r>
      <w:r w:rsidR="00574790">
        <w:t>Group 1 Applica</w:t>
      </w:r>
      <w:r w:rsidR="63A0B8BE">
        <w:t>nts</w:t>
      </w:r>
      <w:r w:rsidR="00574790">
        <w:t xml:space="preserve"> Only</w:t>
      </w:r>
      <w:r w:rsidR="00655F28">
        <w:t xml:space="preserve"> </w:t>
      </w:r>
      <w:r w:rsidR="002E3B7D">
        <w:t xml:space="preserve">(Attachment </w:t>
      </w:r>
      <w:r w:rsidR="5C775D89">
        <w:t>9</w:t>
      </w:r>
      <w:r w:rsidR="002E3B7D">
        <w:t>)</w:t>
      </w:r>
      <w:bookmarkEnd w:id="56"/>
    </w:p>
    <w:p w14:paraId="5285E6CE" w14:textId="031236BE" w:rsidR="0091200B" w:rsidRDefault="00105536" w:rsidP="06BF81AC">
      <w:pPr>
        <w:rPr>
          <w:rFonts w:ascii="Tahoma" w:hAnsi="Tahoma" w:cs="Tahoma"/>
        </w:rPr>
      </w:pPr>
      <w:r w:rsidRPr="06BF81AC">
        <w:rPr>
          <w:rFonts w:ascii="Tahoma" w:hAnsi="Tahoma" w:cs="Tahoma"/>
        </w:rPr>
        <w:t xml:space="preserve">Group 1 Applicants </w:t>
      </w:r>
      <w:r w:rsidR="00333699" w:rsidRPr="06BF81AC">
        <w:rPr>
          <w:rFonts w:ascii="Tahoma" w:hAnsi="Tahoma" w:cs="Tahoma"/>
        </w:rPr>
        <w:t>are</w:t>
      </w:r>
      <w:r w:rsidR="00D02D3B" w:rsidRPr="06BF81AC">
        <w:rPr>
          <w:rFonts w:ascii="Tahoma" w:hAnsi="Tahoma" w:cs="Tahoma"/>
        </w:rPr>
        <w:t xml:space="preserve"> required to review the Terms and Conditions</w:t>
      </w:r>
      <w:r w:rsidR="00C3782E" w:rsidRPr="06BF81AC">
        <w:rPr>
          <w:rFonts w:ascii="Tahoma" w:hAnsi="Tahoma" w:cs="Tahoma"/>
        </w:rPr>
        <w:t xml:space="preserve"> of this solicitation</w:t>
      </w:r>
      <w:r w:rsidR="00CB100A" w:rsidRPr="06BF81AC">
        <w:rPr>
          <w:rFonts w:ascii="Tahoma" w:hAnsi="Tahoma" w:cs="Tahoma"/>
        </w:rPr>
        <w:t>, but are not required to submit any forms related to this Attachment</w:t>
      </w:r>
      <w:r w:rsidR="00646197" w:rsidRPr="06BF81AC">
        <w:rPr>
          <w:rFonts w:ascii="Tahoma" w:hAnsi="Tahoma" w:cs="Tahoma"/>
        </w:rPr>
        <w:t xml:space="preserve"> as part of their application</w:t>
      </w:r>
      <w:r w:rsidR="005132CE" w:rsidRPr="06BF81AC">
        <w:rPr>
          <w:rFonts w:ascii="Tahoma" w:hAnsi="Tahoma" w:cs="Tahoma"/>
        </w:rPr>
        <w:t xml:space="preserve">. </w:t>
      </w:r>
      <w:r w:rsidR="00B5553C" w:rsidRPr="06BF81AC">
        <w:rPr>
          <w:rFonts w:ascii="Tahoma" w:hAnsi="Tahoma" w:cs="Tahoma"/>
        </w:rPr>
        <w:t>By signing the final direct grant agreement</w:t>
      </w:r>
      <w:r w:rsidR="00A22121" w:rsidRPr="06BF81AC">
        <w:rPr>
          <w:rFonts w:ascii="Tahoma" w:hAnsi="Tahoma" w:cs="Tahoma"/>
        </w:rPr>
        <w:t xml:space="preserve">, </w:t>
      </w:r>
      <w:r w:rsidR="007C79AC" w:rsidRPr="06BF81AC">
        <w:rPr>
          <w:rFonts w:ascii="Tahoma" w:hAnsi="Tahoma" w:cs="Tahoma"/>
        </w:rPr>
        <w:t xml:space="preserve">Group 1 Applicants </w:t>
      </w:r>
      <w:r w:rsidR="005D20CD" w:rsidRPr="06BF81AC">
        <w:rPr>
          <w:rFonts w:ascii="Tahoma" w:hAnsi="Tahoma" w:cs="Tahoma"/>
        </w:rPr>
        <w:t>agree</w:t>
      </w:r>
      <w:r w:rsidR="007C79AC" w:rsidRPr="06BF81AC">
        <w:rPr>
          <w:rFonts w:ascii="Tahoma" w:hAnsi="Tahoma" w:cs="Tahoma"/>
        </w:rPr>
        <w:t xml:space="preserve"> to adhere to the</w:t>
      </w:r>
      <w:r w:rsidR="00556A4A" w:rsidRPr="06BF81AC">
        <w:rPr>
          <w:rFonts w:ascii="Tahoma" w:hAnsi="Tahoma" w:cs="Tahoma"/>
        </w:rPr>
        <w:t>se</w:t>
      </w:r>
      <w:r w:rsidR="007C79AC" w:rsidRPr="06BF81AC">
        <w:rPr>
          <w:rFonts w:ascii="Tahoma" w:hAnsi="Tahoma" w:cs="Tahoma"/>
        </w:rPr>
        <w:t xml:space="preserve"> </w:t>
      </w:r>
      <w:r w:rsidR="00F72EB7" w:rsidRPr="06BF81AC">
        <w:rPr>
          <w:rFonts w:ascii="Tahoma" w:hAnsi="Tahoma" w:cs="Tahoma"/>
        </w:rPr>
        <w:t>T</w:t>
      </w:r>
      <w:r w:rsidR="007C79AC" w:rsidRPr="06BF81AC">
        <w:rPr>
          <w:rFonts w:ascii="Tahoma" w:hAnsi="Tahoma" w:cs="Tahoma"/>
        </w:rPr>
        <w:t xml:space="preserve">erms and </w:t>
      </w:r>
      <w:r w:rsidR="00F72EB7" w:rsidRPr="06BF81AC">
        <w:rPr>
          <w:rFonts w:ascii="Tahoma" w:hAnsi="Tahoma" w:cs="Tahoma"/>
        </w:rPr>
        <w:t>C</w:t>
      </w:r>
      <w:r w:rsidR="007C79AC" w:rsidRPr="06BF81AC">
        <w:rPr>
          <w:rFonts w:ascii="Tahoma" w:hAnsi="Tahoma" w:cs="Tahoma"/>
        </w:rPr>
        <w:t>onditions</w:t>
      </w:r>
      <w:r w:rsidR="005D20CD" w:rsidRPr="06BF81AC">
        <w:rPr>
          <w:rFonts w:ascii="Tahoma" w:hAnsi="Tahoma" w:cs="Tahoma"/>
        </w:rPr>
        <w:t xml:space="preserve">. </w:t>
      </w:r>
      <w:r w:rsidR="0DAECB46" w:rsidRPr="06BF81AC">
        <w:rPr>
          <w:rFonts w:ascii="Tahoma" w:hAnsi="Tahoma" w:cs="Tahoma"/>
        </w:rPr>
        <w:t>The terms and conditions included in this Solicitation are subject to change.</w:t>
      </w:r>
    </w:p>
    <w:p w14:paraId="47D55E12" w14:textId="1CF31A66" w:rsidR="00FA410B" w:rsidRDefault="00B652E0">
      <w:pPr>
        <w:rPr>
          <w:rFonts w:ascii="Tahoma" w:hAnsi="Tahoma" w:cs="Tahoma"/>
        </w:rPr>
      </w:pPr>
      <w:r w:rsidRPr="11D7B0DE">
        <w:rPr>
          <w:rFonts w:ascii="Tahoma" w:eastAsia="Tahoma" w:hAnsi="Tahoma" w:cs="Tahoma"/>
        </w:rPr>
        <w:t xml:space="preserve">Attachment </w:t>
      </w:r>
      <w:r w:rsidRPr="053E2C6C">
        <w:rPr>
          <w:rFonts w:ascii="Tahoma" w:eastAsia="Tahoma" w:hAnsi="Tahoma" w:cs="Tahoma"/>
        </w:rPr>
        <w:t>9</w:t>
      </w:r>
      <w:r w:rsidRPr="11D7B0DE">
        <w:rPr>
          <w:rFonts w:ascii="Tahoma" w:eastAsia="Tahoma" w:hAnsi="Tahoma" w:cs="Tahoma"/>
        </w:rPr>
        <w:t xml:space="preserve"> will not apply to Group 2 Applicants.</w:t>
      </w:r>
      <w:r>
        <w:rPr>
          <w:rFonts w:ascii="Tahoma" w:eastAsia="Tahoma" w:hAnsi="Tahoma" w:cs="Tahoma"/>
        </w:rPr>
        <w:t xml:space="preserve"> </w:t>
      </w:r>
      <w:r w:rsidR="00FA410B" w:rsidRPr="11D7B0DE">
        <w:rPr>
          <w:rFonts w:ascii="Tahoma" w:eastAsia="Tahoma" w:hAnsi="Tahoma" w:cs="Tahoma"/>
        </w:rPr>
        <w:t xml:space="preserve">Group 2 Applicants will enter into an agreement with </w:t>
      </w:r>
      <w:r w:rsidR="00FA410B">
        <w:rPr>
          <w:rFonts w:ascii="Tahoma" w:eastAsia="Tahoma" w:hAnsi="Tahoma" w:cs="Tahoma"/>
        </w:rPr>
        <w:t xml:space="preserve">CEC’s selected </w:t>
      </w:r>
      <w:r w:rsidR="00FA410B" w:rsidRPr="11D7B0DE">
        <w:rPr>
          <w:rFonts w:ascii="Tahoma" w:eastAsia="Tahoma" w:hAnsi="Tahoma" w:cs="Tahoma"/>
        </w:rPr>
        <w:t>third-party program implementer and participate in the program as nonimplementing tribe</w:t>
      </w:r>
      <w:r w:rsidR="00FA410B">
        <w:rPr>
          <w:rFonts w:ascii="Tahoma" w:eastAsia="Tahoma" w:hAnsi="Tahoma" w:cs="Tahoma"/>
        </w:rPr>
        <w:t>s</w:t>
      </w:r>
      <w:r w:rsidR="00FA410B" w:rsidRPr="11D7B0DE">
        <w:rPr>
          <w:rFonts w:ascii="Tahoma" w:eastAsia="Tahoma" w:hAnsi="Tahoma" w:cs="Tahoma"/>
        </w:rPr>
        <w:t>. Group 2 Applicants may be subject to terms and conditions of an agreement with the third-party program implementer.</w:t>
      </w:r>
    </w:p>
    <w:p w14:paraId="063A43E5" w14:textId="595F0792" w:rsidR="00036F5B" w:rsidRPr="00036F5B" w:rsidRDefault="00036F5B">
      <w:pPr>
        <w:rPr>
          <w:rFonts w:ascii="Tahoma" w:hAnsi="Tahoma" w:cs="Tahoma"/>
          <w:bCs/>
        </w:rPr>
      </w:pPr>
      <w:r>
        <w:rPr>
          <w:rFonts w:ascii="Tahoma" w:hAnsi="Tahoma" w:cs="Tahoma"/>
          <w:bCs/>
        </w:rPr>
        <w:t>This requirement does not apply to Group 2 Applicants.</w:t>
      </w:r>
    </w:p>
    <w:p w14:paraId="164B4943" w14:textId="4D54BA85" w:rsidR="0091200B" w:rsidRPr="00866B39" w:rsidRDefault="002D67B8" w:rsidP="005E0740">
      <w:pPr>
        <w:pStyle w:val="Heading4"/>
      </w:pPr>
      <w:bookmarkStart w:id="57" w:name="_Toc239338068"/>
      <w:r>
        <w:t xml:space="preserve">For review: </w:t>
      </w:r>
      <w:r w:rsidR="0091200B">
        <w:t>Special Terms for</w:t>
      </w:r>
      <w:r w:rsidR="00B525D2">
        <w:t xml:space="preserve"> Confidential Information </w:t>
      </w:r>
      <w:r w:rsidR="308132D7">
        <w:t>for</w:t>
      </w:r>
      <w:r w:rsidR="0091200B">
        <w:t xml:space="preserve"> Group 1 Applica</w:t>
      </w:r>
      <w:r w:rsidR="10649F92">
        <w:t>nts</w:t>
      </w:r>
      <w:r w:rsidR="0091200B">
        <w:t xml:space="preserve"> Only (Attachment 10)</w:t>
      </w:r>
      <w:bookmarkEnd w:id="57"/>
    </w:p>
    <w:p w14:paraId="5FAC1157" w14:textId="6FC70C32" w:rsidR="00036F5B" w:rsidRDefault="00866B39" w:rsidP="06BF81AC">
      <w:pPr>
        <w:rPr>
          <w:rFonts w:ascii="Tahoma" w:hAnsi="Tahoma" w:cs="Tahoma"/>
        </w:rPr>
      </w:pPr>
      <w:r w:rsidRPr="06BF81AC">
        <w:rPr>
          <w:rFonts w:ascii="Tahoma" w:hAnsi="Tahoma" w:cs="Tahoma"/>
        </w:rPr>
        <w:t xml:space="preserve">Group 1 Applicants are required to review the Special Terms </w:t>
      </w:r>
      <w:r w:rsidR="00B525D2" w:rsidRPr="06BF81AC">
        <w:rPr>
          <w:rFonts w:ascii="Tahoma" w:hAnsi="Tahoma" w:cs="Tahoma"/>
        </w:rPr>
        <w:t>for Confidential Information</w:t>
      </w:r>
      <w:r w:rsidRPr="06BF81AC">
        <w:rPr>
          <w:rFonts w:ascii="Tahoma" w:hAnsi="Tahoma" w:cs="Tahoma"/>
        </w:rPr>
        <w:t xml:space="preserve"> of this solicitation</w:t>
      </w:r>
      <w:r w:rsidR="00644614" w:rsidRPr="06BF81AC">
        <w:rPr>
          <w:rFonts w:ascii="Tahoma" w:hAnsi="Tahoma" w:cs="Tahoma"/>
        </w:rPr>
        <w:t>, but are not required to submit any forms related to this Attachment as part of their application</w:t>
      </w:r>
      <w:r w:rsidRPr="06BF81AC">
        <w:rPr>
          <w:rFonts w:ascii="Tahoma" w:hAnsi="Tahoma" w:cs="Tahoma"/>
        </w:rPr>
        <w:t xml:space="preserve">. By signing the final direct grant agreement, Group 1 Applicants agree to adhere to these Special Terms. </w:t>
      </w:r>
      <w:r w:rsidR="679C7BCB" w:rsidRPr="06BF81AC">
        <w:rPr>
          <w:rFonts w:ascii="Tahoma" w:hAnsi="Tahoma" w:cs="Tahoma"/>
        </w:rPr>
        <w:t>The terms and conditions included in this Solicitation are subject to change.</w:t>
      </w:r>
    </w:p>
    <w:p w14:paraId="3DD8B716" w14:textId="77777777" w:rsidR="00036F5B" w:rsidRPr="00427CC3" w:rsidRDefault="00036F5B" w:rsidP="00036F5B">
      <w:pPr>
        <w:rPr>
          <w:rFonts w:ascii="Tahoma" w:hAnsi="Tahoma" w:cs="Tahoma"/>
          <w:bCs/>
        </w:rPr>
      </w:pPr>
      <w:r>
        <w:rPr>
          <w:rFonts w:ascii="Tahoma" w:hAnsi="Tahoma" w:cs="Tahoma"/>
          <w:bCs/>
        </w:rPr>
        <w:t>This requirement does not apply to Group 2 Applicants.</w:t>
      </w:r>
    </w:p>
    <w:p w14:paraId="72B0DEDB" w14:textId="17FE4F44" w:rsidR="00BE58F8" w:rsidRPr="00E34DE8" w:rsidRDefault="00BE58F8" w:rsidP="00BA619F">
      <w:pPr>
        <w:pStyle w:val="Heading3"/>
        <w:rPr>
          <w:rStyle w:val="Heading3Char"/>
          <w:b/>
        </w:rPr>
      </w:pPr>
      <w:bookmarkStart w:id="58" w:name="_Toc239338069"/>
      <w:r w:rsidRPr="006562A4">
        <w:rPr>
          <w:rStyle w:val="Heading3Char"/>
          <w:b/>
        </w:rPr>
        <w:t>Required Format for an Application</w:t>
      </w:r>
      <w:bookmarkEnd w:id="58"/>
    </w:p>
    <w:p w14:paraId="06625A3E" w14:textId="02CFFE92" w:rsidR="00BE58F8" w:rsidRPr="00765D97" w:rsidRDefault="00A6014C" w:rsidP="00BE58F8">
      <w:pPr>
        <w:rPr>
          <w:rFonts w:ascii="Tahoma" w:hAnsi="Tahoma" w:cs="Tahoma"/>
          <w:bCs/>
        </w:rPr>
      </w:pPr>
      <w:r>
        <w:rPr>
          <w:rFonts w:ascii="Tahoma" w:hAnsi="Tahoma" w:cs="Tahoma"/>
          <w:bCs/>
        </w:rPr>
        <w:t>All</w:t>
      </w:r>
      <w:r w:rsidR="00367495">
        <w:rPr>
          <w:rFonts w:ascii="Tahoma" w:hAnsi="Tahoma" w:cs="Tahoma"/>
          <w:bCs/>
        </w:rPr>
        <w:t xml:space="preserve"> </w:t>
      </w:r>
      <w:r w:rsidR="00BE58F8" w:rsidRPr="00765D97">
        <w:rPr>
          <w:rFonts w:ascii="Tahoma" w:hAnsi="Tahoma" w:cs="Tahoma"/>
          <w:bCs/>
        </w:rPr>
        <w:t xml:space="preserve">Applicants must follow all application format instructions, answer all questions, and supply all requested </w:t>
      </w:r>
      <w:r w:rsidR="000A6E92">
        <w:rPr>
          <w:rFonts w:ascii="Tahoma" w:hAnsi="Tahoma" w:cs="Tahoma"/>
          <w:bCs/>
        </w:rPr>
        <w:t>information</w:t>
      </w:r>
      <w:r w:rsidR="00BE58F8" w:rsidRPr="00765D97">
        <w:rPr>
          <w:rFonts w:ascii="Tahoma" w:hAnsi="Tahoma" w:cs="Tahoma"/>
          <w:bCs/>
        </w:rPr>
        <w:t xml:space="preserve">. </w:t>
      </w:r>
      <w:r w:rsidR="000C7F06">
        <w:rPr>
          <w:rFonts w:ascii="Tahoma" w:hAnsi="Tahoma" w:cs="Tahoma"/>
          <w:bCs/>
        </w:rPr>
        <w:t xml:space="preserve">All Attachments in this solicitation have a CEC provided template, and </w:t>
      </w:r>
      <w:r w:rsidR="00E201F1">
        <w:rPr>
          <w:rFonts w:ascii="Tahoma" w:hAnsi="Tahoma" w:cs="Tahoma"/>
          <w:bCs/>
        </w:rPr>
        <w:t xml:space="preserve">Applicants must </w:t>
      </w:r>
      <w:r w:rsidR="00344283">
        <w:rPr>
          <w:rFonts w:ascii="Tahoma" w:hAnsi="Tahoma" w:cs="Tahoma"/>
          <w:bCs/>
        </w:rPr>
        <w:t>use these forms to complete</w:t>
      </w:r>
      <w:r w:rsidR="005F49CD">
        <w:rPr>
          <w:rFonts w:ascii="Tahoma" w:hAnsi="Tahoma" w:cs="Tahoma"/>
          <w:bCs/>
        </w:rPr>
        <w:t xml:space="preserve"> </w:t>
      </w:r>
      <w:r w:rsidR="00E7161D">
        <w:rPr>
          <w:rFonts w:ascii="Tahoma" w:hAnsi="Tahoma" w:cs="Tahoma"/>
          <w:bCs/>
        </w:rPr>
        <w:t xml:space="preserve">their application. </w:t>
      </w:r>
      <w:r w:rsidR="00AB6A69">
        <w:rPr>
          <w:rFonts w:ascii="Tahoma" w:hAnsi="Tahoma" w:cs="Tahoma"/>
          <w:bCs/>
        </w:rPr>
        <w:t>S</w:t>
      </w:r>
      <w:r w:rsidR="003350FA">
        <w:rPr>
          <w:rFonts w:ascii="Tahoma" w:hAnsi="Tahoma" w:cs="Tahoma"/>
          <w:bCs/>
        </w:rPr>
        <w:t xml:space="preserve">ubmissions that </w:t>
      </w:r>
      <w:r w:rsidR="001253DB">
        <w:rPr>
          <w:rFonts w:ascii="Tahoma" w:hAnsi="Tahoma" w:cs="Tahoma"/>
          <w:bCs/>
        </w:rPr>
        <w:t xml:space="preserve">are in formats other than the provided templates will not be considered complete. </w:t>
      </w:r>
    </w:p>
    <w:p w14:paraId="5CDCBF40" w14:textId="70BB8BCA" w:rsidR="00BE58F8" w:rsidRPr="00394B84" w:rsidRDefault="00BE58F8" w:rsidP="005E0740">
      <w:pPr>
        <w:pStyle w:val="Heading4"/>
        <w:numPr>
          <w:ilvl w:val="0"/>
          <w:numId w:val="48"/>
        </w:numPr>
      </w:pPr>
      <w:bookmarkStart w:id="59" w:name="_Toc239338070"/>
      <w:r w:rsidRPr="00394B84">
        <w:t>Method for Delivery</w:t>
      </w:r>
      <w:bookmarkEnd w:id="59"/>
    </w:p>
    <w:p w14:paraId="1BA1DAAF" w14:textId="0D80FF14" w:rsidR="00BE58F8" w:rsidRDefault="00BE58F8" w:rsidP="00BE58F8">
      <w:pPr>
        <w:rPr>
          <w:rFonts w:ascii="Tahoma" w:hAnsi="Tahoma" w:cs="Tahoma"/>
        </w:rPr>
      </w:pPr>
      <w:r w:rsidRPr="00EB462B">
        <w:rPr>
          <w:rFonts w:ascii="Tahoma" w:hAnsi="Tahoma" w:cs="Tahoma"/>
          <w:bCs/>
        </w:rPr>
        <w:t xml:space="preserve">The only method of delivery for this Solicitation is the CEC’s </w:t>
      </w:r>
      <w:hyperlink r:id="rId34" w:history="1">
        <w:r w:rsidRPr="00F95986">
          <w:rPr>
            <w:rStyle w:val="Hyperlink"/>
            <w:rFonts w:ascii="Tahoma" w:hAnsi="Tahoma" w:cs="Tahoma"/>
            <w:bCs/>
          </w:rPr>
          <w:t>Electronic Contract Agreement Management System (ECAMS),</w:t>
        </w:r>
      </w:hyperlink>
      <w:r>
        <w:rPr>
          <w:rFonts w:ascii="Tahoma" w:hAnsi="Tahoma" w:cs="Tahoma"/>
          <w:bCs/>
        </w:rPr>
        <w:t xml:space="preserve"> available at: </w:t>
      </w:r>
      <w:r w:rsidR="00805936" w:rsidRPr="00805936">
        <w:rPr>
          <w:rFonts w:ascii="Tahoma" w:hAnsi="Tahoma" w:cs="Tahoma"/>
          <w:bCs/>
        </w:rPr>
        <w:t>https://ecams.energy.ca.gov/s/login/</w:t>
      </w:r>
      <w:r>
        <w:rPr>
          <w:rFonts w:ascii="Tahoma" w:hAnsi="Tahoma" w:cs="Tahoma"/>
          <w:bCs/>
        </w:rPr>
        <w:t xml:space="preserve">. </w:t>
      </w:r>
      <w:r w:rsidRPr="5CF2D07F">
        <w:rPr>
          <w:rFonts w:ascii="Tahoma" w:hAnsi="Tahoma" w:cs="Tahoma"/>
        </w:rPr>
        <w:t xml:space="preserve">This online tool allows Applicants to submit their electronic documents to CEC prior to the date and time specified in this </w:t>
      </w:r>
      <w:r>
        <w:rPr>
          <w:rFonts w:ascii="Tahoma" w:hAnsi="Tahoma" w:cs="Tahoma"/>
        </w:rPr>
        <w:t>Solicitation</w:t>
      </w:r>
      <w:r w:rsidRPr="5CF2D07F">
        <w:rPr>
          <w:rFonts w:ascii="Tahoma" w:hAnsi="Tahoma" w:cs="Tahoma"/>
        </w:rPr>
        <w:t xml:space="preserve">. Electronic files must be in Microsoft Word </w:t>
      </w:r>
      <w:r>
        <w:rPr>
          <w:rFonts w:ascii="Tahoma" w:hAnsi="Tahoma" w:cs="Tahoma"/>
        </w:rPr>
        <w:t>or</w:t>
      </w:r>
      <w:r w:rsidRPr="5CF2D07F">
        <w:rPr>
          <w:rFonts w:ascii="Tahoma" w:hAnsi="Tahoma" w:cs="Tahoma"/>
        </w:rPr>
        <w:t xml:space="preserve"> </w:t>
      </w:r>
      <w:r>
        <w:rPr>
          <w:rFonts w:ascii="Tahoma" w:hAnsi="Tahoma" w:cs="Tahoma"/>
        </w:rPr>
        <w:t xml:space="preserve">Microsoft </w:t>
      </w:r>
      <w:r w:rsidRPr="5CF2D07F">
        <w:rPr>
          <w:rFonts w:ascii="Tahoma" w:hAnsi="Tahoma" w:cs="Tahoma"/>
        </w:rPr>
        <w:t xml:space="preserve">Excel formats </w:t>
      </w:r>
      <w:r w:rsidR="004B4004">
        <w:rPr>
          <w:rFonts w:ascii="Tahoma" w:hAnsi="Tahoma" w:cs="Tahoma"/>
        </w:rPr>
        <w:t>using the provided templates</w:t>
      </w:r>
      <w:r w:rsidRPr="5CF2D07F">
        <w:rPr>
          <w:rFonts w:ascii="Tahoma" w:hAnsi="Tahoma" w:cs="Tahoma"/>
        </w:rPr>
        <w:t xml:space="preserve">. </w:t>
      </w:r>
      <w:r w:rsidRPr="00AC687F">
        <w:rPr>
          <w:rFonts w:ascii="Tahoma" w:hAnsi="Tahoma" w:cs="Tahoma"/>
        </w:rPr>
        <w:t xml:space="preserve">Attachments requiring signatures may be scanned and submitted in PDF format. </w:t>
      </w:r>
    </w:p>
    <w:p w14:paraId="2B4F3CA6" w14:textId="08D1B411" w:rsidR="00BE58F8" w:rsidRPr="00EB5642" w:rsidRDefault="00BE58F8" w:rsidP="00BE58F8">
      <w:pPr>
        <w:rPr>
          <w:rFonts w:ascii="Tahoma" w:hAnsi="Tahoma" w:cs="Tahoma"/>
        </w:rPr>
      </w:pPr>
      <w:r w:rsidRPr="00781481">
        <w:rPr>
          <w:rFonts w:ascii="Tahoma" w:hAnsi="Tahoma" w:cs="Tahoma"/>
        </w:rPr>
        <w:t xml:space="preserve">The </w:t>
      </w:r>
      <w:r w:rsidR="00713DDD">
        <w:rPr>
          <w:rFonts w:ascii="Tahoma" w:hAnsi="Tahoma" w:cs="Tahoma"/>
        </w:rPr>
        <w:t>due date</w:t>
      </w:r>
      <w:r w:rsidRPr="00781481">
        <w:rPr>
          <w:rFonts w:ascii="Tahoma" w:hAnsi="Tahoma" w:cs="Tahoma"/>
        </w:rPr>
        <w:t xml:space="preserve"> to submit applications through the </w:t>
      </w:r>
      <w:r>
        <w:rPr>
          <w:rFonts w:ascii="Tahoma" w:hAnsi="Tahoma" w:cs="Tahoma"/>
        </w:rPr>
        <w:t>ECAMS</w:t>
      </w:r>
      <w:r w:rsidRPr="00781481">
        <w:rPr>
          <w:rFonts w:ascii="Tahoma" w:hAnsi="Tahoma" w:cs="Tahoma"/>
        </w:rPr>
        <w:t xml:space="preserve"> </w:t>
      </w:r>
      <w:r>
        <w:rPr>
          <w:rFonts w:ascii="Tahoma" w:hAnsi="Tahoma" w:cs="Tahoma"/>
        </w:rPr>
        <w:t xml:space="preserve">system </w:t>
      </w:r>
      <w:r w:rsidRPr="00781481">
        <w:rPr>
          <w:rFonts w:ascii="Tahoma" w:hAnsi="Tahoma" w:cs="Tahoma"/>
        </w:rPr>
        <w:t>is </w:t>
      </w:r>
      <w:r>
        <w:rPr>
          <w:rFonts w:ascii="Tahoma" w:hAnsi="Tahoma" w:cs="Tahoma"/>
        </w:rPr>
        <w:t xml:space="preserve">before </w:t>
      </w:r>
      <w:r w:rsidRPr="00781481">
        <w:rPr>
          <w:rFonts w:ascii="Tahoma" w:hAnsi="Tahoma" w:cs="Tahoma"/>
        </w:rPr>
        <w:t>11:59 p.m.</w:t>
      </w:r>
      <w:r>
        <w:rPr>
          <w:rFonts w:ascii="Tahoma" w:hAnsi="Tahoma" w:cs="Tahoma"/>
        </w:rPr>
        <w:t xml:space="preserve"> on the due date </w:t>
      </w:r>
      <w:r w:rsidR="00AF6464" w:rsidRPr="28EE26AE">
        <w:rPr>
          <w:rFonts w:ascii="Tahoma" w:hAnsi="Tahoma" w:cs="Tahoma"/>
        </w:rPr>
        <w:t xml:space="preserve">identified in </w:t>
      </w:r>
      <w:r w:rsidR="00AF6464" w:rsidRPr="28EE26AE">
        <w:rPr>
          <w:rFonts w:ascii="Tahoma" w:hAnsi="Tahoma" w:cs="Tahoma"/>
        </w:rPr>
        <w:fldChar w:fldCharType="begin"/>
      </w:r>
      <w:r w:rsidR="00AF6464" w:rsidRPr="28EE26AE">
        <w:rPr>
          <w:rFonts w:ascii="Tahoma" w:hAnsi="Tahoma" w:cs="Tahoma"/>
        </w:rPr>
        <w:instrText xml:space="preserve"> REF _Ref155610625 \h  \* MERGEFORMAT </w:instrText>
      </w:r>
      <w:r w:rsidR="00AF6464" w:rsidRPr="28EE26AE">
        <w:rPr>
          <w:rFonts w:ascii="Tahoma" w:hAnsi="Tahoma" w:cs="Tahoma"/>
        </w:rPr>
      </w:r>
      <w:r w:rsidR="00AF6464" w:rsidRPr="28EE26AE">
        <w:rPr>
          <w:rFonts w:ascii="Tahoma" w:hAnsi="Tahoma" w:cs="Tahoma"/>
        </w:rPr>
        <w:fldChar w:fldCharType="separate"/>
      </w:r>
      <w:r w:rsidR="00AF6464" w:rsidRPr="00B929E5">
        <w:rPr>
          <w:rFonts w:ascii="Tahoma" w:eastAsia="Tahoma" w:hAnsi="Tahoma" w:cs="Tahoma"/>
        </w:rPr>
        <w:t xml:space="preserve">Table </w:t>
      </w:r>
      <w:r w:rsidR="00AF6464" w:rsidRPr="00B929E5">
        <w:rPr>
          <w:rFonts w:ascii="Tahoma" w:hAnsi="Tahoma" w:cs="Tahoma"/>
          <w:noProof/>
        </w:rPr>
        <w:t>2</w:t>
      </w:r>
      <w:r w:rsidR="00AF6464" w:rsidRPr="00B929E5">
        <w:rPr>
          <w:rFonts w:ascii="Tahoma" w:eastAsia="Tahoma" w:hAnsi="Tahoma" w:cs="Tahoma"/>
        </w:rPr>
        <w:t>: Key Activities and Dates</w:t>
      </w:r>
      <w:r w:rsidR="00AF6464" w:rsidRPr="28EE26AE">
        <w:rPr>
          <w:rFonts w:ascii="Tahoma" w:hAnsi="Tahoma" w:cs="Tahoma"/>
        </w:rPr>
        <w:fldChar w:fldCharType="end"/>
      </w:r>
      <w:r w:rsidR="00AF6464">
        <w:rPr>
          <w:rFonts w:ascii="Tahoma" w:hAnsi="Tahoma" w:cs="Tahoma"/>
        </w:rPr>
        <w:t>.</w:t>
      </w:r>
      <w:r w:rsidRPr="00781481">
        <w:rPr>
          <w:rFonts w:ascii="Tahoma" w:hAnsi="Tahoma" w:cs="Tahoma"/>
        </w:rPr>
        <w:t xml:space="preserve"> The </w:t>
      </w:r>
      <w:r>
        <w:rPr>
          <w:rFonts w:ascii="Tahoma" w:hAnsi="Tahoma" w:cs="Tahoma"/>
        </w:rPr>
        <w:t>ECAMS</w:t>
      </w:r>
      <w:r w:rsidRPr="00781481">
        <w:rPr>
          <w:rFonts w:ascii="Tahoma" w:hAnsi="Tahoma" w:cs="Tahoma"/>
        </w:rPr>
        <w:t xml:space="preserve"> system </w:t>
      </w:r>
      <w:r>
        <w:rPr>
          <w:rFonts w:ascii="Tahoma" w:hAnsi="Tahoma" w:cs="Tahoma"/>
        </w:rPr>
        <w:t xml:space="preserve">will </w:t>
      </w:r>
      <w:r w:rsidRPr="00781481">
        <w:rPr>
          <w:rFonts w:ascii="Tahoma" w:hAnsi="Tahoma" w:cs="Tahoma"/>
        </w:rPr>
        <w:t>automatically close at 11:59 p</w:t>
      </w:r>
      <w:r>
        <w:rPr>
          <w:rFonts w:ascii="Tahoma" w:hAnsi="Tahoma" w:cs="Tahoma"/>
        </w:rPr>
        <w:t>.</w:t>
      </w:r>
      <w:r w:rsidRPr="00781481">
        <w:rPr>
          <w:rFonts w:ascii="Tahoma" w:hAnsi="Tahoma" w:cs="Tahoma"/>
        </w:rPr>
        <w:t>m</w:t>
      </w:r>
      <w:r>
        <w:rPr>
          <w:rFonts w:ascii="Tahoma" w:hAnsi="Tahoma" w:cs="Tahoma"/>
        </w:rPr>
        <w:t>. and</w:t>
      </w:r>
      <w:r w:rsidRPr="00781481" w:rsidDel="00D453AA">
        <w:rPr>
          <w:rFonts w:ascii="Tahoma" w:hAnsi="Tahoma" w:cs="Tahoma"/>
        </w:rPr>
        <w:t xml:space="preserve"> </w:t>
      </w:r>
      <w:r w:rsidRPr="00781481">
        <w:rPr>
          <w:rFonts w:ascii="Tahoma" w:hAnsi="Tahoma" w:cs="Tahoma"/>
        </w:rPr>
        <w:t>will not allow applications to be submitted after the due date and time.</w:t>
      </w:r>
      <w:r>
        <w:rPr>
          <w:rFonts w:ascii="Tahoma" w:hAnsi="Tahoma" w:cs="Tahoma"/>
        </w:rPr>
        <w:t xml:space="preserve"> </w:t>
      </w:r>
      <w:r w:rsidRPr="00781481">
        <w:rPr>
          <w:rFonts w:ascii="Tahoma" w:hAnsi="Tahoma" w:cs="Tahoma"/>
        </w:rPr>
        <w:t xml:space="preserve">If the full submittal process has not been completed before 11:59 p.m., </w:t>
      </w:r>
      <w:r>
        <w:rPr>
          <w:rFonts w:ascii="Tahoma" w:hAnsi="Tahoma" w:cs="Tahoma"/>
        </w:rPr>
        <w:t>the</w:t>
      </w:r>
      <w:r w:rsidRPr="00781481">
        <w:rPr>
          <w:rFonts w:ascii="Tahoma" w:hAnsi="Tahoma" w:cs="Tahoma"/>
        </w:rPr>
        <w:t xml:space="preserve"> application</w:t>
      </w:r>
      <w:r>
        <w:rPr>
          <w:rFonts w:ascii="Tahoma" w:hAnsi="Tahoma" w:cs="Tahoma"/>
        </w:rPr>
        <w:t>s</w:t>
      </w:r>
      <w:r w:rsidRPr="00781481">
        <w:rPr>
          <w:rFonts w:ascii="Tahoma" w:hAnsi="Tahoma" w:cs="Tahoma"/>
        </w:rPr>
        <w:t xml:space="preserve"> will not be considered. NO EXCEPTIONS will be </w:t>
      </w:r>
      <w:r w:rsidR="00414861">
        <w:rPr>
          <w:rFonts w:ascii="Tahoma" w:hAnsi="Tahoma" w:cs="Tahoma"/>
        </w:rPr>
        <w:t>allowed</w:t>
      </w:r>
      <w:r w:rsidRPr="00781481">
        <w:rPr>
          <w:rFonts w:ascii="Tahoma" w:hAnsi="Tahoma" w:cs="Tahoma"/>
        </w:rPr>
        <w:t>. </w:t>
      </w:r>
      <w:r>
        <w:rPr>
          <w:rFonts w:ascii="Tahoma" w:hAnsi="Tahoma" w:cs="Tahoma"/>
        </w:rPr>
        <w:t xml:space="preserve"> </w:t>
      </w:r>
    </w:p>
    <w:p w14:paraId="19D67450" w14:textId="77777777" w:rsidR="00BE58F8" w:rsidRDefault="00BE58F8" w:rsidP="00BE58F8">
      <w:pPr>
        <w:spacing w:after="0"/>
        <w:rPr>
          <w:rFonts w:ascii="Tahoma" w:hAnsi="Tahoma" w:cs="Tahoma"/>
        </w:rPr>
      </w:pPr>
      <w:r w:rsidRPr="00E3249E">
        <w:rPr>
          <w:rFonts w:ascii="Tahoma" w:hAnsi="Tahoma" w:cs="Tahoma"/>
        </w:rPr>
        <w:t xml:space="preserve">The CEC strongly encourages Applicants to upload and submit all applications by </w:t>
      </w:r>
      <w:r w:rsidRPr="001153A5">
        <w:rPr>
          <w:rFonts w:ascii="Tahoma" w:hAnsi="Tahoma" w:cs="Tahoma"/>
        </w:rPr>
        <w:t>5:00</w:t>
      </w:r>
      <w:r>
        <w:rPr>
          <w:rFonts w:ascii="Tahoma" w:hAnsi="Tahoma" w:cs="Tahoma"/>
        </w:rPr>
        <w:t> </w:t>
      </w:r>
      <w:r w:rsidRPr="001153A5">
        <w:rPr>
          <w:rFonts w:ascii="Tahoma" w:hAnsi="Tahoma" w:cs="Tahoma"/>
        </w:rPr>
        <w:t>p.m. because CEC staff is only available during regular, non-holiday business hours Monday-Friday, 8:00 a.m.</w:t>
      </w:r>
      <w:r>
        <w:rPr>
          <w:rFonts w:ascii="Tahoma" w:hAnsi="Tahoma" w:cs="Tahoma"/>
        </w:rPr>
        <w:t xml:space="preserve"> </w:t>
      </w:r>
      <w:r w:rsidRPr="001153A5">
        <w:rPr>
          <w:rFonts w:ascii="Tahoma" w:hAnsi="Tahoma" w:cs="Tahoma"/>
        </w:rPr>
        <w:t xml:space="preserve">to 5:00 p.m. </w:t>
      </w:r>
    </w:p>
    <w:p w14:paraId="5338E9E4" w14:textId="77777777" w:rsidR="00BE58F8" w:rsidRPr="0010736A" w:rsidRDefault="00BE58F8" w:rsidP="00BE58F8">
      <w:pPr>
        <w:spacing w:after="0"/>
        <w:rPr>
          <w:rFonts w:ascii="Tahoma" w:hAnsi="Tahoma" w:cs="Tahoma"/>
        </w:rPr>
      </w:pPr>
    </w:p>
    <w:p w14:paraId="5F33BEAF" w14:textId="3A7D291A" w:rsidR="00BE58F8" w:rsidRDefault="00BE58F8" w:rsidP="5FB5C2A0">
      <w:pPr>
        <w:rPr>
          <w:rFonts w:ascii="Tahoma" w:hAnsi="Tahoma" w:cs="Tahoma"/>
        </w:rPr>
      </w:pPr>
      <w:r w:rsidRPr="00CF07FA">
        <w:rPr>
          <w:rFonts w:ascii="Tahoma" w:hAnsi="Tahoma" w:cs="Tahoma"/>
        </w:rPr>
        <w:t xml:space="preserve">Due to factors outside the CEC’s control and unrelated to the </w:t>
      </w:r>
      <w:r>
        <w:rPr>
          <w:rFonts w:ascii="Tahoma" w:hAnsi="Tahoma" w:cs="Tahoma"/>
        </w:rPr>
        <w:t>ECAMS</w:t>
      </w:r>
      <w:r w:rsidRPr="00CF07FA">
        <w:rPr>
          <w:rFonts w:ascii="Tahoma" w:hAnsi="Tahoma" w:cs="Tahoma"/>
        </w:rPr>
        <w:t xml:space="preserve"> system, upload times may be much longer than expected. For example, some past Applicants experienced unexpected issues on their end, causing long delays that prevented timely submission. </w:t>
      </w:r>
      <w:r>
        <w:rPr>
          <w:rFonts w:ascii="Tahoma" w:hAnsi="Tahoma" w:cs="Tahoma"/>
        </w:rPr>
        <w:t>S</w:t>
      </w:r>
      <w:r w:rsidRPr="00CF07FA">
        <w:rPr>
          <w:rFonts w:ascii="Tahoma" w:hAnsi="Tahoma" w:cs="Tahoma"/>
        </w:rPr>
        <w:t xml:space="preserve">ignificant time and resources </w:t>
      </w:r>
      <w:r>
        <w:rPr>
          <w:rFonts w:ascii="Tahoma" w:hAnsi="Tahoma" w:cs="Tahoma"/>
        </w:rPr>
        <w:t>were spent</w:t>
      </w:r>
      <w:r w:rsidRPr="00CF07FA">
        <w:rPr>
          <w:rFonts w:ascii="Tahoma" w:hAnsi="Tahoma" w:cs="Tahoma"/>
        </w:rPr>
        <w:t xml:space="preserve"> on applications the CEC </w:t>
      </w:r>
      <w:r>
        <w:rPr>
          <w:rFonts w:ascii="Tahoma" w:hAnsi="Tahoma" w:cs="Tahoma"/>
        </w:rPr>
        <w:t>did</w:t>
      </w:r>
      <w:r w:rsidRPr="00CF07FA">
        <w:rPr>
          <w:rFonts w:ascii="Tahoma" w:hAnsi="Tahoma" w:cs="Tahoma"/>
        </w:rPr>
        <w:t xml:space="preserve"> not consider. Please plan accordingly. </w:t>
      </w:r>
    </w:p>
    <w:p w14:paraId="4971BEF2" w14:textId="4238AD4F" w:rsidR="00BE58F8" w:rsidRDefault="3504345C" w:rsidP="00BE58F8">
      <w:pPr>
        <w:rPr>
          <w:rFonts w:ascii="Tahoma" w:hAnsi="Tahoma" w:cs="Tahoma"/>
        </w:rPr>
      </w:pPr>
      <w:r w:rsidRPr="231D5414">
        <w:rPr>
          <w:rFonts w:ascii="Tahoma" w:hAnsi="Tahoma" w:cs="Tahoma"/>
        </w:rPr>
        <w:t>For i</w:t>
      </w:r>
      <w:r w:rsidR="552CD6B9" w:rsidRPr="231D5414">
        <w:rPr>
          <w:rFonts w:ascii="Tahoma" w:hAnsi="Tahoma" w:cs="Tahoma"/>
        </w:rPr>
        <w:t>nstructions</w:t>
      </w:r>
      <w:r w:rsidR="552CD6B9" w:rsidRPr="52DC57AA">
        <w:rPr>
          <w:rFonts w:ascii="Tahoma" w:hAnsi="Tahoma" w:cs="Tahoma"/>
        </w:rPr>
        <w:t xml:space="preserve"> </w:t>
      </w:r>
      <w:r w:rsidR="1DFD9072" w:rsidRPr="2A620598">
        <w:rPr>
          <w:rFonts w:ascii="Tahoma" w:hAnsi="Tahoma" w:cs="Tahoma"/>
        </w:rPr>
        <w:t>on</w:t>
      </w:r>
      <w:r w:rsidR="552CD6B9" w:rsidRPr="19BD1D8E">
        <w:rPr>
          <w:rFonts w:ascii="Tahoma" w:hAnsi="Tahoma" w:cs="Tahoma"/>
        </w:rPr>
        <w:t xml:space="preserve"> how to </w:t>
      </w:r>
      <w:r w:rsidR="552CD6B9" w:rsidRPr="4F5AFA00">
        <w:rPr>
          <w:rFonts w:ascii="Tahoma" w:hAnsi="Tahoma" w:cs="Tahoma"/>
        </w:rPr>
        <w:t xml:space="preserve">apply using </w:t>
      </w:r>
      <w:r w:rsidR="16558A04" w:rsidRPr="0F2F4438">
        <w:rPr>
          <w:rFonts w:ascii="Tahoma" w:hAnsi="Tahoma" w:cs="Tahoma"/>
        </w:rPr>
        <w:t xml:space="preserve">the </w:t>
      </w:r>
      <w:r w:rsidR="552CD6B9" w:rsidRPr="0F2F4438">
        <w:rPr>
          <w:rFonts w:ascii="Tahoma" w:hAnsi="Tahoma" w:cs="Tahoma"/>
        </w:rPr>
        <w:t>ECAMS</w:t>
      </w:r>
      <w:r w:rsidR="45E3F82D" w:rsidRPr="117CCBE2">
        <w:rPr>
          <w:rFonts w:ascii="Tahoma" w:hAnsi="Tahoma" w:cs="Tahoma"/>
        </w:rPr>
        <w:t xml:space="preserve"> </w:t>
      </w:r>
      <w:r w:rsidR="45E3F82D" w:rsidRPr="233328CB">
        <w:rPr>
          <w:rFonts w:ascii="Tahoma" w:hAnsi="Tahoma" w:cs="Tahoma"/>
        </w:rPr>
        <w:t>system</w:t>
      </w:r>
      <w:r w:rsidR="0002593A">
        <w:rPr>
          <w:rFonts w:ascii="Tahoma" w:hAnsi="Tahoma" w:cs="Tahoma"/>
        </w:rPr>
        <w:t xml:space="preserve">, please see the </w:t>
      </w:r>
      <w:hyperlink r:id="rId35" w:history="1">
        <w:r w:rsidR="00694BBA" w:rsidRPr="00557EC5">
          <w:rPr>
            <w:rStyle w:val="Hyperlink"/>
            <w:rFonts w:ascii="Tahoma" w:hAnsi="Tahoma" w:cs="Tahoma"/>
          </w:rPr>
          <w:t>ECAMS applicati</w:t>
        </w:r>
        <w:r w:rsidR="00E74C09" w:rsidRPr="00557EC5">
          <w:rPr>
            <w:rStyle w:val="Hyperlink"/>
            <w:rFonts w:ascii="Tahoma" w:hAnsi="Tahoma" w:cs="Tahoma"/>
          </w:rPr>
          <w:t>on guide</w:t>
        </w:r>
      </w:hyperlink>
      <w:r w:rsidR="685A44CB" w:rsidRPr="00557EC5">
        <w:rPr>
          <w:rFonts w:ascii="Tahoma" w:hAnsi="Tahoma" w:cs="Tahoma"/>
        </w:rPr>
        <w:t xml:space="preserve"> </w:t>
      </w:r>
      <w:r w:rsidR="552CD6B9" w:rsidRPr="00557EC5">
        <w:rPr>
          <w:rFonts w:ascii="Tahoma" w:hAnsi="Tahoma" w:cs="Tahoma"/>
        </w:rPr>
        <w:t>ava</w:t>
      </w:r>
      <w:r w:rsidR="552CD6B9" w:rsidRPr="5F0BDBD1">
        <w:rPr>
          <w:rFonts w:ascii="Tahoma" w:hAnsi="Tahoma" w:cs="Tahoma"/>
        </w:rPr>
        <w:t>ilable</w:t>
      </w:r>
      <w:r w:rsidR="552CD6B9" w:rsidRPr="52DC57AA">
        <w:rPr>
          <w:rFonts w:ascii="Tahoma" w:hAnsi="Tahoma" w:cs="Tahoma"/>
        </w:rPr>
        <w:t xml:space="preserve"> </w:t>
      </w:r>
      <w:r w:rsidR="71EF569A" w:rsidRPr="227A1B72">
        <w:rPr>
          <w:rFonts w:ascii="Tahoma" w:hAnsi="Tahoma" w:cs="Tahoma"/>
        </w:rPr>
        <w:t>at</w:t>
      </w:r>
      <w:r w:rsidR="493ACB34" w:rsidRPr="227A1B72">
        <w:rPr>
          <w:rFonts w:ascii="Tahoma" w:hAnsi="Tahoma" w:cs="Tahoma"/>
        </w:rPr>
        <w:t xml:space="preserve"> </w:t>
      </w:r>
      <w:r w:rsidR="1D59A045" w:rsidRPr="7C635C16">
        <w:rPr>
          <w:rFonts w:ascii="Tahoma" w:hAnsi="Tahoma" w:cs="Tahoma"/>
        </w:rPr>
        <w:t>https://www.energy.ca.gov/sites/default/files/2026-03/ECAMS_Applying_for_a_</w:t>
      </w:r>
      <w:r w:rsidR="1D59A045" w:rsidRPr="736DC6DE">
        <w:rPr>
          <w:rFonts w:ascii="Tahoma" w:hAnsi="Tahoma" w:cs="Tahoma"/>
        </w:rPr>
        <w:t>Solicitation</w:t>
      </w:r>
      <w:r w:rsidR="1D59A045" w:rsidRPr="7C635C16">
        <w:rPr>
          <w:rFonts w:ascii="Tahoma" w:hAnsi="Tahoma" w:cs="Tahoma"/>
        </w:rPr>
        <w:t>_ada.pdf</w:t>
      </w:r>
      <w:r w:rsidR="552CD6B9" w:rsidRPr="7C635C16">
        <w:rPr>
          <w:rFonts w:ascii="Tahoma" w:hAnsi="Tahoma" w:cs="Tahoma"/>
        </w:rPr>
        <w:t>.</w:t>
      </w:r>
      <w:r w:rsidR="387DE5AD" w:rsidRPr="065A2F02">
        <w:rPr>
          <w:rFonts w:ascii="Tahoma" w:hAnsi="Tahoma" w:cs="Tahoma"/>
        </w:rPr>
        <w:t xml:space="preserve"> </w:t>
      </w:r>
      <w:r w:rsidR="5A96E623" w:rsidRPr="00022207">
        <w:rPr>
          <w:rFonts w:ascii="Tahoma" w:hAnsi="Tahoma" w:cs="Tahoma"/>
        </w:rPr>
        <w:t xml:space="preserve">Budget </w:t>
      </w:r>
      <w:r w:rsidR="429CAC35" w:rsidRPr="00022207">
        <w:rPr>
          <w:rFonts w:ascii="Tahoma" w:hAnsi="Tahoma" w:cs="Tahoma"/>
        </w:rPr>
        <w:t>category detail</w:t>
      </w:r>
      <w:r w:rsidR="44987241" w:rsidRPr="00022207">
        <w:rPr>
          <w:rFonts w:ascii="Tahoma" w:hAnsi="Tahoma" w:cs="Tahoma"/>
        </w:rPr>
        <w:t>s</w:t>
      </w:r>
      <w:r w:rsidR="5A96E623" w:rsidRPr="00022207">
        <w:rPr>
          <w:rFonts w:ascii="Tahoma" w:hAnsi="Tahoma" w:cs="Tahoma"/>
        </w:rPr>
        <w:t xml:space="preserve"> </w:t>
      </w:r>
      <w:r w:rsidR="1CDD708B" w:rsidRPr="00022207">
        <w:rPr>
          <w:rFonts w:ascii="Tahoma" w:hAnsi="Tahoma" w:cs="Tahoma"/>
        </w:rPr>
        <w:t>(</w:t>
      </w:r>
      <w:r w:rsidR="40BC65DE" w:rsidRPr="00022207">
        <w:rPr>
          <w:rFonts w:ascii="Tahoma" w:hAnsi="Tahoma" w:cs="Tahoma"/>
        </w:rPr>
        <w:t>show</w:t>
      </w:r>
      <w:r w:rsidR="65E719B4" w:rsidRPr="00022207">
        <w:rPr>
          <w:rFonts w:ascii="Tahoma" w:hAnsi="Tahoma" w:cs="Tahoma"/>
        </w:rPr>
        <w:t>n</w:t>
      </w:r>
      <w:r w:rsidR="40BC65DE" w:rsidRPr="00022207">
        <w:rPr>
          <w:rFonts w:ascii="Tahoma" w:hAnsi="Tahoma" w:cs="Tahoma"/>
        </w:rPr>
        <w:t xml:space="preserve"> in </w:t>
      </w:r>
      <w:r w:rsidR="1CDD708B" w:rsidRPr="00022207">
        <w:rPr>
          <w:rFonts w:ascii="Tahoma" w:hAnsi="Tahoma" w:cs="Tahoma"/>
        </w:rPr>
        <w:t xml:space="preserve">slides 11-17) </w:t>
      </w:r>
      <w:r w:rsidR="5A96E623" w:rsidRPr="00022207">
        <w:rPr>
          <w:rFonts w:ascii="Tahoma" w:hAnsi="Tahoma" w:cs="Tahoma"/>
        </w:rPr>
        <w:t>do</w:t>
      </w:r>
      <w:r w:rsidR="69B3D13A" w:rsidRPr="00022207">
        <w:rPr>
          <w:rFonts w:ascii="Tahoma" w:hAnsi="Tahoma" w:cs="Tahoma"/>
        </w:rPr>
        <w:t xml:space="preserve"> </w:t>
      </w:r>
      <w:r w:rsidR="5A96E623" w:rsidRPr="00022207">
        <w:rPr>
          <w:rFonts w:ascii="Tahoma" w:hAnsi="Tahoma" w:cs="Tahoma"/>
        </w:rPr>
        <w:t>not need to be added in the ECAMS system.</w:t>
      </w:r>
      <w:r w:rsidR="1C513799" w:rsidRPr="56E7053A">
        <w:rPr>
          <w:rFonts w:ascii="Tahoma" w:hAnsi="Tahoma" w:cs="Tahoma"/>
        </w:rPr>
        <w:t xml:space="preserve"> </w:t>
      </w:r>
    </w:p>
    <w:p w14:paraId="7D20311D" w14:textId="6A562064" w:rsidR="00BE58F8" w:rsidRDefault="00BE58F8" w:rsidP="64A48993">
      <w:pPr>
        <w:rPr>
          <w:rFonts w:ascii="Tahoma" w:hAnsi="Tahoma" w:cs="Tahoma"/>
        </w:rPr>
      </w:pPr>
      <w:r w:rsidRPr="00E3249E">
        <w:rPr>
          <w:rFonts w:ascii="Tahoma" w:hAnsi="Tahoma" w:cs="Tahoma"/>
        </w:rPr>
        <w:t xml:space="preserve">First time users must register as a new user to access the system. Applicants will receive a confirmation email after all required documents have been successfully uploaded. </w:t>
      </w:r>
      <w:r w:rsidR="008E35AD">
        <w:rPr>
          <w:rFonts w:ascii="Tahoma" w:hAnsi="Tahoma" w:cs="Tahoma"/>
        </w:rPr>
        <w:t>P</w:t>
      </w:r>
      <w:r w:rsidR="3C7A5552" w:rsidRPr="7B61814A">
        <w:rPr>
          <w:rFonts w:ascii="Tahoma" w:hAnsi="Tahoma" w:cs="Tahoma"/>
        </w:rPr>
        <w:t xml:space="preserve">lease note </w:t>
      </w:r>
      <w:r w:rsidR="3C7A5552" w:rsidRPr="7A08B09C">
        <w:rPr>
          <w:rFonts w:ascii="Tahoma" w:hAnsi="Tahoma" w:cs="Tahoma"/>
        </w:rPr>
        <w:t xml:space="preserve">that documents </w:t>
      </w:r>
      <w:r w:rsidR="3C7A5552" w:rsidRPr="2B31E925">
        <w:rPr>
          <w:rFonts w:ascii="Tahoma" w:hAnsi="Tahoma" w:cs="Tahoma"/>
        </w:rPr>
        <w:t xml:space="preserve">marked </w:t>
      </w:r>
      <w:r w:rsidR="3C7A5552" w:rsidRPr="3E3A0236">
        <w:rPr>
          <w:rFonts w:ascii="Tahoma" w:hAnsi="Tahoma" w:cs="Tahoma"/>
        </w:rPr>
        <w:t xml:space="preserve">as </w:t>
      </w:r>
      <w:r w:rsidR="4320608D" w:rsidRPr="0946E782">
        <w:rPr>
          <w:rFonts w:ascii="Tahoma" w:hAnsi="Tahoma" w:cs="Tahoma"/>
        </w:rPr>
        <w:t>“</w:t>
      </w:r>
      <w:r w:rsidR="3C7A5552" w:rsidRPr="7FE001F9">
        <w:rPr>
          <w:rFonts w:ascii="Tahoma" w:hAnsi="Tahoma" w:cs="Tahoma"/>
        </w:rPr>
        <w:t>required</w:t>
      </w:r>
      <w:r w:rsidR="0CFCD920" w:rsidRPr="7FE001F9">
        <w:rPr>
          <w:rFonts w:ascii="Tahoma" w:hAnsi="Tahoma" w:cs="Tahoma"/>
        </w:rPr>
        <w:t xml:space="preserve">” </w:t>
      </w:r>
      <w:r w:rsidR="3C7A5552" w:rsidRPr="7FE001F9">
        <w:rPr>
          <w:rFonts w:ascii="Tahoma" w:hAnsi="Tahoma" w:cs="Tahoma"/>
        </w:rPr>
        <w:t xml:space="preserve">in </w:t>
      </w:r>
      <w:r w:rsidR="3C7A5552" w:rsidRPr="3E3A0236">
        <w:rPr>
          <w:rFonts w:ascii="Tahoma" w:hAnsi="Tahoma" w:cs="Tahoma"/>
        </w:rPr>
        <w:t xml:space="preserve">the </w:t>
      </w:r>
      <w:r w:rsidR="3C7A5552" w:rsidRPr="5AA8D686">
        <w:rPr>
          <w:rFonts w:ascii="Tahoma" w:hAnsi="Tahoma" w:cs="Tahoma"/>
        </w:rPr>
        <w:t xml:space="preserve">ECAMS system are </w:t>
      </w:r>
      <w:r w:rsidR="52D14884" w:rsidRPr="3D3DC771">
        <w:rPr>
          <w:rFonts w:ascii="Tahoma" w:hAnsi="Tahoma" w:cs="Tahoma"/>
        </w:rPr>
        <w:t xml:space="preserve">only </w:t>
      </w:r>
      <w:r w:rsidR="52D14884" w:rsidRPr="30DA43B9">
        <w:rPr>
          <w:rFonts w:ascii="Tahoma" w:hAnsi="Tahoma" w:cs="Tahoma"/>
        </w:rPr>
        <w:t xml:space="preserve">the </w:t>
      </w:r>
      <w:r w:rsidR="3C7A5552" w:rsidRPr="30DA43B9">
        <w:rPr>
          <w:rFonts w:ascii="Tahoma" w:hAnsi="Tahoma" w:cs="Tahoma"/>
        </w:rPr>
        <w:t>documents</w:t>
      </w:r>
      <w:r w:rsidR="3C7A5552" w:rsidRPr="6CDDF28D">
        <w:rPr>
          <w:rFonts w:ascii="Tahoma" w:hAnsi="Tahoma" w:cs="Tahoma"/>
        </w:rPr>
        <w:t xml:space="preserve"> that must be </w:t>
      </w:r>
      <w:r w:rsidR="3C7A5552" w:rsidRPr="5BB28659">
        <w:rPr>
          <w:rFonts w:ascii="Tahoma" w:hAnsi="Tahoma" w:cs="Tahoma"/>
        </w:rPr>
        <w:t xml:space="preserve">submitted by </w:t>
      </w:r>
      <w:r w:rsidR="31009F36" w:rsidRPr="38377A50">
        <w:rPr>
          <w:rFonts w:ascii="Tahoma" w:hAnsi="Tahoma" w:cs="Tahoma"/>
        </w:rPr>
        <w:t>both</w:t>
      </w:r>
      <w:r w:rsidR="3C7A5552" w:rsidRPr="5BB28659">
        <w:rPr>
          <w:rFonts w:ascii="Tahoma" w:hAnsi="Tahoma" w:cs="Tahoma"/>
        </w:rPr>
        <w:t xml:space="preserve"> </w:t>
      </w:r>
      <w:r w:rsidR="3C7A5552" w:rsidRPr="17365E90">
        <w:rPr>
          <w:rFonts w:ascii="Tahoma" w:hAnsi="Tahoma" w:cs="Tahoma"/>
        </w:rPr>
        <w:t>Applicant</w:t>
      </w:r>
      <w:r w:rsidR="4D63E38B" w:rsidRPr="5ED5705A">
        <w:rPr>
          <w:rFonts w:ascii="Tahoma" w:hAnsi="Tahoma" w:cs="Tahoma"/>
        </w:rPr>
        <w:t xml:space="preserve"> </w:t>
      </w:r>
      <w:r w:rsidR="4D63E38B" w:rsidRPr="4327468D">
        <w:rPr>
          <w:rFonts w:ascii="Tahoma" w:hAnsi="Tahoma" w:cs="Tahoma"/>
        </w:rPr>
        <w:t>groups</w:t>
      </w:r>
      <w:r w:rsidR="6D3C2305" w:rsidRPr="1A73287F">
        <w:rPr>
          <w:rFonts w:ascii="Tahoma" w:hAnsi="Tahoma" w:cs="Tahoma"/>
        </w:rPr>
        <w:t xml:space="preserve">, and </w:t>
      </w:r>
      <w:r w:rsidR="6D3C2305" w:rsidRPr="1EBE51AB">
        <w:rPr>
          <w:rFonts w:ascii="Tahoma" w:hAnsi="Tahoma" w:cs="Tahoma"/>
        </w:rPr>
        <w:t>additional</w:t>
      </w:r>
      <w:r w:rsidR="6D3C2305" w:rsidRPr="1A73287F">
        <w:rPr>
          <w:rFonts w:ascii="Tahoma" w:hAnsi="Tahoma" w:cs="Tahoma"/>
        </w:rPr>
        <w:t xml:space="preserve"> </w:t>
      </w:r>
      <w:r w:rsidR="6D3C2305" w:rsidRPr="30D4752B">
        <w:rPr>
          <w:rFonts w:ascii="Tahoma" w:hAnsi="Tahoma" w:cs="Tahoma"/>
        </w:rPr>
        <w:t>document(s</w:t>
      </w:r>
      <w:r w:rsidR="6D3C2305" w:rsidRPr="5F08FAE4">
        <w:rPr>
          <w:rFonts w:ascii="Tahoma" w:hAnsi="Tahoma" w:cs="Tahoma"/>
        </w:rPr>
        <w:t>)</w:t>
      </w:r>
      <w:r w:rsidR="6D3C2305" w:rsidRPr="3E4FC59B">
        <w:rPr>
          <w:rFonts w:ascii="Tahoma" w:hAnsi="Tahoma" w:cs="Tahoma"/>
        </w:rPr>
        <w:t xml:space="preserve"> </w:t>
      </w:r>
      <w:r w:rsidR="6D3C2305" w:rsidRPr="16226642">
        <w:rPr>
          <w:rFonts w:ascii="Tahoma" w:hAnsi="Tahoma" w:cs="Tahoma"/>
        </w:rPr>
        <w:t xml:space="preserve">marked as </w:t>
      </w:r>
      <w:r w:rsidR="6D3C2305" w:rsidRPr="193848EF">
        <w:rPr>
          <w:rFonts w:ascii="Tahoma" w:hAnsi="Tahoma" w:cs="Tahoma"/>
        </w:rPr>
        <w:t>“</w:t>
      </w:r>
      <w:r w:rsidR="6D3C2305" w:rsidRPr="16226642">
        <w:rPr>
          <w:rFonts w:ascii="Tahoma" w:hAnsi="Tahoma" w:cs="Tahoma"/>
        </w:rPr>
        <w:t>optional</w:t>
      </w:r>
      <w:r w:rsidR="6D3C2305" w:rsidRPr="6D891FDF">
        <w:rPr>
          <w:rFonts w:ascii="Tahoma" w:hAnsi="Tahoma" w:cs="Tahoma"/>
        </w:rPr>
        <w:t>”</w:t>
      </w:r>
      <w:r w:rsidR="6D3C2305" w:rsidRPr="16226642">
        <w:rPr>
          <w:rFonts w:ascii="Tahoma" w:hAnsi="Tahoma" w:cs="Tahoma"/>
        </w:rPr>
        <w:t xml:space="preserve"> </w:t>
      </w:r>
      <w:r w:rsidR="0030366A">
        <w:rPr>
          <w:rFonts w:ascii="Tahoma" w:hAnsi="Tahoma" w:cs="Tahoma"/>
        </w:rPr>
        <w:t xml:space="preserve">are </w:t>
      </w:r>
      <w:r w:rsidR="6D3C2305" w:rsidRPr="2CECA312">
        <w:rPr>
          <w:rFonts w:ascii="Tahoma" w:hAnsi="Tahoma" w:cs="Tahoma"/>
        </w:rPr>
        <w:t>also required</w:t>
      </w:r>
      <w:r w:rsidR="06612821" w:rsidRPr="57CC4852">
        <w:rPr>
          <w:rFonts w:ascii="Tahoma" w:hAnsi="Tahoma" w:cs="Tahoma"/>
        </w:rPr>
        <w:t xml:space="preserve"> </w:t>
      </w:r>
      <w:r w:rsidR="06612821" w:rsidRPr="1DBC1E8F">
        <w:rPr>
          <w:rFonts w:ascii="Tahoma" w:hAnsi="Tahoma" w:cs="Tahoma"/>
        </w:rPr>
        <w:t xml:space="preserve">for each Applicant </w:t>
      </w:r>
      <w:r w:rsidR="06612821" w:rsidRPr="2AB2B3C1">
        <w:rPr>
          <w:rFonts w:ascii="Tahoma" w:hAnsi="Tahoma" w:cs="Tahoma"/>
        </w:rPr>
        <w:t>group</w:t>
      </w:r>
      <w:r w:rsidR="3C7A5552" w:rsidRPr="2AB2B3C1">
        <w:rPr>
          <w:rFonts w:ascii="Tahoma" w:hAnsi="Tahoma" w:cs="Tahoma"/>
        </w:rPr>
        <w:t>.</w:t>
      </w:r>
      <w:r w:rsidR="3C7A5552" w:rsidRPr="2E053F7E">
        <w:rPr>
          <w:rFonts w:ascii="Tahoma" w:hAnsi="Tahoma" w:cs="Tahoma"/>
        </w:rPr>
        <w:t xml:space="preserve"> </w:t>
      </w:r>
      <w:r w:rsidR="5FECA819" w:rsidRPr="078A2ECC">
        <w:rPr>
          <w:rFonts w:ascii="Tahoma" w:hAnsi="Tahoma" w:cs="Tahoma"/>
        </w:rPr>
        <w:t xml:space="preserve">For the full list </w:t>
      </w:r>
      <w:r w:rsidR="5FECA819" w:rsidRPr="60C2362C">
        <w:rPr>
          <w:rFonts w:ascii="Tahoma" w:hAnsi="Tahoma" w:cs="Tahoma"/>
        </w:rPr>
        <w:t xml:space="preserve">of required documents for </w:t>
      </w:r>
      <w:r w:rsidR="5FECA819" w:rsidRPr="206BBDE4">
        <w:rPr>
          <w:rFonts w:ascii="Tahoma" w:hAnsi="Tahoma" w:cs="Tahoma"/>
        </w:rPr>
        <w:t xml:space="preserve">each group, </w:t>
      </w:r>
      <w:r w:rsidR="5FECA819" w:rsidRPr="1820F27E">
        <w:rPr>
          <w:rFonts w:ascii="Tahoma" w:hAnsi="Tahoma" w:cs="Tahoma"/>
        </w:rPr>
        <w:t>p</w:t>
      </w:r>
      <w:r w:rsidR="394924C9" w:rsidRPr="1820F27E">
        <w:rPr>
          <w:rFonts w:ascii="Tahoma" w:hAnsi="Tahoma" w:cs="Tahoma"/>
        </w:rPr>
        <w:t>lease</w:t>
      </w:r>
      <w:r w:rsidR="394924C9" w:rsidRPr="7E2B49EC">
        <w:rPr>
          <w:rFonts w:ascii="Tahoma" w:hAnsi="Tahoma" w:cs="Tahoma"/>
        </w:rPr>
        <w:t xml:space="preserve"> </w:t>
      </w:r>
      <w:r w:rsidR="55A76E70" w:rsidRPr="3199AB47">
        <w:rPr>
          <w:rFonts w:ascii="Tahoma" w:hAnsi="Tahoma" w:cs="Tahoma"/>
        </w:rPr>
        <w:t>refer to</w:t>
      </w:r>
      <w:r w:rsidR="394924C9" w:rsidRPr="4B217877">
        <w:rPr>
          <w:rFonts w:ascii="Tahoma" w:hAnsi="Tahoma" w:cs="Tahoma"/>
        </w:rPr>
        <w:t xml:space="preserve"> Section </w:t>
      </w:r>
      <w:r w:rsidR="3D1AEC52" w:rsidRPr="367C690F">
        <w:rPr>
          <w:rFonts w:ascii="Tahoma" w:hAnsi="Tahoma" w:cs="Tahoma"/>
        </w:rPr>
        <w:t>III, A</w:t>
      </w:r>
      <w:r w:rsidR="3D1AEC52" w:rsidRPr="156BDA5F">
        <w:rPr>
          <w:rFonts w:ascii="Tahoma" w:hAnsi="Tahoma" w:cs="Tahoma"/>
        </w:rPr>
        <w:t>.</w:t>
      </w:r>
      <w:r w:rsidR="2BE3DB4F" w:rsidRPr="2C653C3B">
        <w:rPr>
          <w:rFonts w:ascii="Tahoma" w:hAnsi="Tahoma" w:cs="Tahoma"/>
        </w:rPr>
        <w:t xml:space="preserve"> </w:t>
      </w:r>
      <w:r w:rsidR="2BE3DB4F" w:rsidRPr="5A67E7DF">
        <w:rPr>
          <w:rFonts w:ascii="Tahoma" w:hAnsi="Tahoma" w:cs="Tahoma"/>
        </w:rPr>
        <w:t>Overview of Required Documents for Group 1 and Group 2 Applicants</w:t>
      </w:r>
      <w:r w:rsidR="394924C9" w:rsidRPr="519CEAE7">
        <w:rPr>
          <w:rFonts w:ascii="Tahoma" w:hAnsi="Tahoma" w:cs="Tahoma"/>
        </w:rPr>
        <w:t>.</w:t>
      </w:r>
      <w:r w:rsidR="394924C9" w:rsidRPr="30E767C4">
        <w:rPr>
          <w:rFonts w:ascii="Tahoma" w:hAnsi="Tahoma" w:cs="Tahoma"/>
        </w:rPr>
        <w:t xml:space="preserve"> </w:t>
      </w:r>
    </w:p>
    <w:p w14:paraId="2BB73211" w14:textId="229CE349" w:rsidR="00BE58F8" w:rsidRDefault="00BE58F8" w:rsidP="00D85F35">
      <w:pPr>
        <w:rPr>
          <w:rFonts w:ascii="Tahoma" w:hAnsi="Tahoma" w:cs="Tahoma"/>
        </w:rPr>
      </w:pPr>
      <w:r w:rsidRPr="2FF5CCC4">
        <w:rPr>
          <w:rFonts w:ascii="Tahoma" w:hAnsi="Tahoma" w:cs="Tahoma"/>
        </w:rPr>
        <w:t>A</w:t>
      </w:r>
      <w:r w:rsidRPr="00E3249E">
        <w:rPr>
          <w:rFonts w:ascii="Tahoma" w:hAnsi="Tahoma" w:cs="Tahoma"/>
        </w:rPr>
        <w:t xml:space="preserve"> tutorial of the system will be provided at the </w:t>
      </w:r>
      <w:r>
        <w:rPr>
          <w:rFonts w:ascii="Tahoma" w:hAnsi="Tahoma" w:cs="Tahoma"/>
        </w:rPr>
        <w:t>P</w:t>
      </w:r>
      <w:r w:rsidRPr="00E3249E">
        <w:rPr>
          <w:rFonts w:ascii="Tahoma" w:hAnsi="Tahoma" w:cs="Tahoma"/>
        </w:rPr>
        <w:t>re-</w:t>
      </w:r>
      <w:r>
        <w:rPr>
          <w:rFonts w:ascii="Tahoma" w:hAnsi="Tahoma" w:cs="Tahoma"/>
        </w:rPr>
        <w:t>A</w:t>
      </w:r>
      <w:r w:rsidRPr="00E3249E">
        <w:rPr>
          <w:rFonts w:ascii="Tahoma" w:hAnsi="Tahoma" w:cs="Tahoma"/>
        </w:rPr>
        <w:t xml:space="preserve">pplication </w:t>
      </w:r>
      <w:r>
        <w:rPr>
          <w:rFonts w:ascii="Tahoma" w:hAnsi="Tahoma" w:cs="Tahoma"/>
        </w:rPr>
        <w:t>W</w:t>
      </w:r>
      <w:r w:rsidRPr="00E3249E">
        <w:rPr>
          <w:rFonts w:ascii="Tahoma" w:hAnsi="Tahoma" w:cs="Tahoma"/>
        </w:rPr>
        <w:t xml:space="preserve">orkshop, and </w:t>
      </w:r>
      <w:r w:rsidR="73AED9DF" w:rsidRPr="0C33D490">
        <w:rPr>
          <w:rFonts w:ascii="Tahoma" w:hAnsi="Tahoma" w:cs="Tahoma"/>
        </w:rPr>
        <w:t>Applicants</w:t>
      </w:r>
      <w:r w:rsidRPr="00035E15">
        <w:rPr>
          <w:rFonts w:ascii="Tahoma" w:hAnsi="Tahoma" w:cs="Tahoma"/>
        </w:rPr>
        <w:t xml:space="preserve"> may contact</w:t>
      </w:r>
      <w:r w:rsidR="00AA714D" w:rsidRPr="00035E15">
        <w:rPr>
          <w:rFonts w:ascii="Tahoma" w:hAnsi="Tahoma" w:cs="Tahoma"/>
        </w:rPr>
        <w:t xml:space="preserve"> CEC </w:t>
      </w:r>
      <w:r w:rsidR="00035E15" w:rsidRPr="00035E15">
        <w:rPr>
          <w:rFonts w:ascii="Tahoma" w:hAnsi="Tahoma" w:cs="Tahoma"/>
        </w:rPr>
        <w:t>staff</w:t>
      </w:r>
      <w:r w:rsidRPr="00035E15">
        <w:rPr>
          <w:rFonts w:ascii="Tahoma" w:hAnsi="Tahoma" w:cs="Tahoma"/>
        </w:rPr>
        <w:t xml:space="preserve"> </w:t>
      </w:r>
      <w:r w:rsidR="58691EF2" w:rsidRPr="79BF8018">
        <w:rPr>
          <w:rFonts w:ascii="Tahoma" w:hAnsi="Tahoma" w:cs="Tahoma"/>
        </w:rPr>
        <w:t xml:space="preserve">using the information </w:t>
      </w:r>
      <w:r w:rsidR="58691EF2" w:rsidRPr="02DF804A">
        <w:rPr>
          <w:rFonts w:ascii="Tahoma" w:hAnsi="Tahoma" w:cs="Tahoma"/>
        </w:rPr>
        <w:t xml:space="preserve">provided in Section </w:t>
      </w:r>
      <w:r w:rsidR="58691EF2" w:rsidRPr="510F82DA">
        <w:rPr>
          <w:rFonts w:ascii="Tahoma" w:hAnsi="Tahoma" w:cs="Tahoma"/>
        </w:rPr>
        <w:t>I</w:t>
      </w:r>
      <w:r w:rsidR="58691EF2" w:rsidRPr="0042976F">
        <w:rPr>
          <w:rFonts w:ascii="Tahoma" w:hAnsi="Tahoma" w:cs="Tahoma"/>
        </w:rPr>
        <w:t xml:space="preserve">. </w:t>
      </w:r>
      <w:r w:rsidRPr="73C6B388">
        <w:rPr>
          <w:rFonts w:ascii="Tahoma" w:hAnsi="Tahoma" w:cs="Tahoma"/>
        </w:rPr>
        <w:t>Contact</w:t>
      </w:r>
      <w:r>
        <w:rPr>
          <w:rFonts w:ascii="Tahoma" w:hAnsi="Tahoma" w:cs="Tahoma"/>
        </w:rPr>
        <w:t xml:space="preserve"> Information</w:t>
      </w:r>
      <w:r w:rsidRPr="00E3249E">
        <w:rPr>
          <w:rFonts w:ascii="Tahoma" w:hAnsi="Tahoma" w:cs="Tahoma"/>
        </w:rPr>
        <w:t xml:space="preserve"> for more assistance.</w:t>
      </w:r>
      <w:r w:rsidR="3F5FE661" w:rsidRPr="5C7021C9">
        <w:rPr>
          <w:rFonts w:ascii="Tahoma" w:hAnsi="Tahoma" w:cs="Tahoma"/>
        </w:rPr>
        <w:t xml:space="preserve"> </w:t>
      </w:r>
      <w:r w:rsidR="47C4BABB" w:rsidRPr="64B8D64A">
        <w:rPr>
          <w:rFonts w:ascii="Tahoma" w:hAnsi="Tahoma" w:cs="Tahoma"/>
        </w:rPr>
        <w:t xml:space="preserve">For any technical issues, </w:t>
      </w:r>
      <w:r w:rsidR="47C4BABB" w:rsidRPr="5E9064E3">
        <w:rPr>
          <w:rFonts w:ascii="Tahoma" w:hAnsi="Tahoma" w:cs="Tahoma"/>
        </w:rPr>
        <w:t xml:space="preserve">Applicants </w:t>
      </w:r>
      <w:r w:rsidR="47C4BABB" w:rsidRPr="45BF041A">
        <w:rPr>
          <w:rFonts w:ascii="Tahoma" w:hAnsi="Tahoma" w:cs="Tahoma"/>
        </w:rPr>
        <w:t xml:space="preserve">may </w:t>
      </w:r>
      <w:r w:rsidR="47C4BABB" w:rsidRPr="4D68E4FB">
        <w:rPr>
          <w:rFonts w:ascii="Tahoma" w:hAnsi="Tahoma" w:cs="Tahoma"/>
        </w:rPr>
        <w:t xml:space="preserve">contact </w:t>
      </w:r>
      <w:r w:rsidR="6E38AE0C" w:rsidRPr="173D9FED">
        <w:rPr>
          <w:rFonts w:ascii="Tahoma" w:hAnsi="Tahoma" w:cs="Tahoma"/>
        </w:rPr>
        <w:t xml:space="preserve">the </w:t>
      </w:r>
      <w:hyperlink r:id="rId36" w:history="1">
        <w:r w:rsidR="6E38AE0C" w:rsidRPr="0056147F">
          <w:rPr>
            <w:rStyle w:val="Hyperlink"/>
            <w:rFonts w:ascii="Tahoma" w:hAnsi="Tahoma" w:cs="Tahoma"/>
          </w:rPr>
          <w:t>ECAMS support team</w:t>
        </w:r>
      </w:hyperlink>
      <w:r w:rsidR="6E38AE0C" w:rsidRPr="173D9FED">
        <w:rPr>
          <w:rFonts w:ascii="Tahoma" w:hAnsi="Tahoma" w:cs="Tahoma"/>
        </w:rPr>
        <w:t xml:space="preserve"> at </w:t>
      </w:r>
      <w:r w:rsidR="453927DC" w:rsidRPr="15C00048">
        <w:rPr>
          <w:rFonts w:ascii="Tahoma" w:hAnsi="Tahoma" w:cs="Tahoma"/>
        </w:rPr>
        <w:t>ECAMS.support@energy.ca.gov.</w:t>
      </w:r>
    </w:p>
    <w:p w14:paraId="2E087C16" w14:textId="6B5E56E6" w:rsidR="00BE58F8" w:rsidRPr="00020629" w:rsidRDefault="00BE58F8" w:rsidP="005E0740">
      <w:pPr>
        <w:pStyle w:val="Heading4"/>
      </w:pPr>
      <w:bookmarkStart w:id="60" w:name="_Toc239338071"/>
      <w:r w:rsidRPr="00020629">
        <w:t>Modifying or Withdrawal of Application</w:t>
      </w:r>
      <w:bookmarkEnd w:id="60"/>
    </w:p>
    <w:p w14:paraId="168D1D87" w14:textId="6550106B" w:rsidR="00BE58F8" w:rsidRDefault="00BE58F8" w:rsidP="00BE58F8">
      <w:pPr>
        <w:rPr>
          <w:rFonts w:ascii="Tahoma" w:hAnsi="Tahoma" w:cs="Tahoma"/>
        </w:rPr>
      </w:pPr>
      <w:r w:rsidRPr="28EE26AE">
        <w:rPr>
          <w:rFonts w:ascii="Tahoma" w:hAnsi="Tahoma" w:cs="Tahoma"/>
        </w:rPr>
        <w:t>Applicants may</w:t>
      </w:r>
      <w:r w:rsidR="00540A4F">
        <w:rPr>
          <w:rFonts w:ascii="Tahoma" w:hAnsi="Tahoma" w:cs="Tahoma"/>
        </w:rPr>
        <w:t xml:space="preserve"> </w:t>
      </w:r>
      <w:r w:rsidRPr="28EE26AE">
        <w:rPr>
          <w:rFonts w:ascii="Tahoma" w:hAnsi="Tahoma" w:cs="Tahoma"/>
        </w:rPr>
        <w:t>withdraw</w:t>
      </w:r>
      <w:r w:rsidR="00DD727E">
        <w:rPr>
          <w:rFonts w:ascii="Tahoma" w:hAnsi="Tahoma" w:cs="Tahoma"/>
        </w:rPr>
        <w:t xml:space="preserve"> (recall)</w:t>
      </w:r>
      <w:r w:rsidRPr="28EE26AE">
        <w:rPr>
          <w:rFonts w:ascii="Tahoma" w:hAnsi="Tahoma" w:cs="Tahoma"/>
        </w:rPr>
        <w:t xml:space="preserve"> or modify any submitted application </w:t>
      </w:r>
      <w:r w:rsidR="00415961">
        <w:rPr>
          <w:rFonts w:ascii="Tahoma" w:hAnsi="Tahoma" w:cs="Tahoma"/>
        </w:rPr>
        <w:t xml:space="preserve">within ECAMS </w:t>
      </w:r>
      <w:r w:rsidRPr="28EE26AE">
        <w:rPr>
          <w:rFonts w:ascii="Tahoma" w:hAnsi="Tahoma" w:cs="Tahoma"/>
        </w:rPr>
        <w:t xml:space="preserve">before the </w:t>
      </w:r>
      <w:r w:rsidR="00713DDD">
        <w:rPr>
          <w:rFonts w:ascii="Tahoma" w:hAnsi="Tahoma" w:cs="Tahoma"/>
        </w:rPr>
        <w:t>due date</w:t>
      </w:r>
      <w:r w:rsidRPr="28EE26AE">
        <w:rPr>
          <w:rFonts w:ascii="Tahoma" w:hAnsi="Tahoma" w:cs="Tahoma"/>
        </w:rPr>
        <w:t xml:space="preserve"> identified in </w:t>
      </w:r>
      <w:r w:rsidRPr="28EE26AE">
        <w:rPr>
          <w:rFonts w:ascii="Tahoma" w:hAnsi="Tahoma" w:cs="Tahoma"/>
        </w:rPr>
        <w:fldChar w:fldCharType="begin"/>
      </w:r>
      <w:r w:rsidRPr="28EE26AE">
        <w:rPr>
          <w:rFonts w:ascii="Tahoma" w:hAnsi="Tahoma" w:cs="Tahoma"/>
        </w:rPr>
        <w:instrText xml:space="preserve"> REF _Ref155610625 \h  \* MERGEFORMAT </w:instrText>
      </w:r>
      <w:r w:rsidRPr="28EE26AE">
        <w:rPr>
          <w:rFonts w:ascii="Tahoma" w:hAnsi="Tahoma" w:cs="Tahoma"/>
        </w:rPr>
      </w:r>
      <w:r w:rsidRPr="28EE26AE">
        <w:rPr>
          <w:rFonts w:ascii="Tahoma" w:hAnsi="Tahoma" w:cs="Tahoma"/>
        </w:rPr>
        <w:fldChar w:fldCharType="separate"/>
      </w:r>
      <w:r w:rsidRPr="00B929E5">
        <w:rPr>
          <w:rFonts w:ascii="Tahoma" w:eastAsia="Tahoma" w:hAnsi="Tahoma" w:cs="Tahoma"/>
        </w:rPr>
        <w:t xml:space="preserve">Table </w:t>
      </w:r>
      <w:r w:rsidRPr="00B929E5">
        <w:rPr>
          <w:rFonts w:ascii="Tahoma" w:hAnsi="Tahoma" w:cs="Tahoma"/>
          <w:noProof/>
        </w:rPr>
        <w:t>2</w:t>
      </w:r>
      <w:r w:rsidRPr="00B929E5">
        <w:rPr>
          <w:rFonts w:ascii="Tahoma" w:eastAsia="Tahoma" w:hAnsi="Tahoma" w:cs="Tahoma"/>
        </w:rPr>
        <w:t>: Key Activities and Dates</w:t>
      </w:r>
      <w:r w:rsidRPr="28EE26AE">
        <w:rPr>
          <w:rFonts w:ascii="Tahoma" w:hAnsi="Tahoma" w:cs="Tahoma"/>
        </w:rPr>
        <w:fldChar w:fldCharType="end"/>
      </w:r>
      <w:r w:rsidRPr="28EE26AE">
        <w:rPr>
          <w:rFonts w:ascii="Tahoma" w:hAnsi="Tahoma" w:cs="Tahoma"/>
        </w:rPr>
        <w:t>.</w:t>
      </w:r>
      <w:r w:rsidRPr="28EE26AE" w:rsidDel="006C65D1">
        <w:rPr>
          <w:rFonts w:ascii="Tahoma" w:hAnsi="Tahoma" w:cs="Tahoma"/>
        </w:rPr>
        <w:t xml:space="preserve"> </w:t>
      </w:r>
      <w:r w:rsidRPr="28EE26AE">
        <w:rPr>
          <w:rFonts w:ascii="Tahoma" w:hAnsi="Tahoma" w:cs="Tahoma"/>
        </w:rPr>
        <w:t xml:space="preserve">Applications cannot be changed after the </w:t>
      </w:r>
      <w:r w:rsidR="0E5B9228" w:rsidRPr="3AC4DE7E">
        <w:rPr>
          <w:rFonts w:ascii="Tahoma" w:hAnsi="Tahoma" w:cs="Tahoma"/>
        </w:rPr>
        <w:t xml:space="preserve">due </w:t>
      </w:r>
      <w:r w:rsidR="0E5B9228" w:rsidRPr="708EB9A1">
        <w:rPr>
          <w:rFonts w:ascii="Tahoma" w:hAnsi="Tahoma" w:cs="Tahoma"/>
        </w:rPr>
        <w:t>date</w:t>
      </w:r>
      <w:r w:rsidR="007A4E68">
        <w:rPr>
          <w:rFonts w:ascii="Tahoma" w:hAnsi="Tahoma" w:cs="Tahoma"/>
        </w:rPr>
        <w:t xml:space="preserve">, except as permitted in Section </w:t>
      </w:r>
      <w:r w:rsidR="00A9307C">
        <w:rPr>
          <w:rFonts w:ascii="Tahoma" w:hAnsi="Tahoma" w:cs="Tahoma"/>
        </w:rPr>
        <w:t>IV.</w:t>
      </w:r>
      <w:r w:rsidR="00792DE4">
        <w:rPr>
          <w:rFonts w:ascii="Tahoma" w:hAnsi="Tahoma" w:cs="Tahoma"/>
        </w:rPr>
        <w:t>A</w:t>
      </w:r>
      <w:r w:rsidRPr="28EE26AE">
        <w:rPr>
          <w:rFonts w:ascii="Tahoma" w:hAnsi="Tahoma" w:cs="Tahoma"/>
        </w:rPr>
        <w:t xml:space="preserve">. </w:t>
      </w:r>
    </w:p>
    <w:p w14:paraId="5897B78B" w14:textId="61693BA2" w:rsidR="00484968" w:rsidRDefault="00484968" w:rsidP="00BE58F8">
      <w:pPr>
        <w:rPr>
          <w:rFonts w:ascii="Tahoma" w:hAnsi="Tahoma" w:cs="Tahoma"/>
        </w:rPr>
      </w:pPr>
      <w:r w:rsidRPr="00484968">
        <w:rPr>
          <w:rFonts w:ascii="Tahoma" w:hAnsi="Tahoma" w:cs="Tahoma"/>
        </w:rPr>
        <w:t xml:space="preserve">If an Applicant requires assistance in recalling or modifying their application, it is recommended to first reach out to </w:t>
      </w:r>
      <w:hyperlink r:id="rId37" w:tgtFrame="_blank" w:tooltip="mailto:ecams.salesforcesupport@energy.ca.gov" w:history="1">
        <w:r w:rsidRPr="00484968">
          <w:rPr>
            <w:rStyle w:val="Hyperlink"/>
            <w:rFonts w:ascii="Tahoma" w:hAnsi="Tahoma" w:cs="Tahoma"/>
          </w:rPr>
          <w:t>ECAMS.SalesforceSupport@energy.ca.gov</w:t>
        </w:r>
      </w:hyperlink>
      <w:r w:rsidRPr="00484968">
        <w:rPr>
          <w:rFonts w:ascii="Tahoma" w:hAnsi="Tahoma" w:cs="Tahoma"/>
        </w:rPr>
        <w:t xml:space="preserve"> before the application due date.</w:t>
      </w:r>
    </w:p>
    <w:p w14:paraId="35C13B2D" w14:textId="53039624" w:rsidR="0055121D" w:rsidRPr="00F8536C" w:rsidRDefault="00BE58F8" w:rsidP="00EF1352">
      <w:pPr>
        <w:rPr>
          <w:rFonts w:ascii="Tahoma" w:hAnsi="Tahoma" w:cs="Tahoma"/>
        </w:rPr>
      </w:pPr>
      <w:r w:rsidRPr="00681797">
        <w:rPr>
          <w:rFonts w:ascii="Tahoma" w:hAnsi="Tahoma" w:cs="Tahoma"/>
          <w:szCs w:val="22"/>
        </w:rPr>
        <w:t>A</w:t>
      </w:r>
      <w:r>
        <w:rPr>
          <w:rFonts w:ascii="Tahoma" w:hAnsi="Tahoma" w:cs="Tahoma"/>
          <w:szCs w:val="22"/>
        </w:rPr>
        <w:t xml:space="preserve"> submitted</w:t>
      </w:r>
      <w:r w:rsidRPr="00681797">
        <w:rPr>
          <w:rFonts w:ascii="Tahoma" w:hAnsi="Tahoma" w:cs="Tahoma"/>
          <w:szCs w:val="22"/>
        </w:rPr>
        <w:t xml:space="preserve"> application </w:t>
      </w:r>
      <w:r>
        <w:rPr>
          <w:rFonts w:ascii="Tahoma" w:hAnsi="Tahoma" w:cs="Tahoma"/>
          <w:szCs w:val="22"/>
        </w:rPr>
        <w:t xml:space="preserve">or term </w:t>
      </w:r>
      <w:r w:rsidRPr="00681797">
        <w:rPr>
          <w:rFonts w:ascii="Tahoma" w:hAnsi="Tahoma" w:cs="Tahoma"/>
          <w:szCs w:val="22"/>
        </w:rPr>
        <w:t>cannot be “timed” to expire on a specific date. For example, a statement such as the following</w:t>
      </w:r>
      <w:r>
        <w:rPr>
          <w:rFonts w:ascii="Tahoma" w:hAnsi="Tahoma" w:cs="Tahoma"/>
          <w:szCs w:val="22"/>
        </w:rPr>
        <w:t>,</w:t>
      </w:r>
      <w:r w:rsidRPr="00681797">
        <w:rPr>
          <w:rFonts w:ascii="Tahoma" w:hAnsi="Tahoma" w:cs="Tahoma"/>
          <w:szCs w:val="22"/>
        </w:rPr>
        <w:t xml:space="preserve"> “This application and the cost estimate are valid for 60 days”</w:t>
      </w:r>
      <w:r>
        <w:rPr>
          <w:rFonts w:ascii="Tahoma" w:hAnsi="Tahoma" w:cs="Tahoma"/>
          <w:szCs w:val="22"/>
        </w:rPr>
        <w:t xml:space="preserve"> </w:t>
      </w:r>
      <w:r w:rsidRPr="00681797">
        <w:rPr>
          <w:rFonts w:ascii="Tahoma" w:hAnsi="Tahoma" w:cs="Tahoma"/>
          <w:szCs w:val="22"/>
        </w:rPr>
        <w:t xml:space="preserve">is </w:t>
      </w:r>
      <w:r w:rsidR="00E73E0D">
        <w:rPr>
          <w:rFonts w:ascii="Tahoma" w:hAnsi="Tahoma" w:cs="Tahoma"/>
          <w:szCs w:val="22"/>
        </w:rPr>
        <w:t xml:space="preserve">not an acceptable </w:t>
      </w:r>
      <w:r w:rsidRPr="00681797">
        <w:rPr>
          <w:rFonts w:ascii="Tahoma" w:hAnsi="Tahoma" w:cs="Tahoma"/>
          <w:szCs w:val="22"/>
        </w:rPr>
        <w:t>response to the Solicitation</w:t>
      </w:r>
      <w:r>
        <w:rPr>
          <w:rFonts w:ascii="Tahoma" w:hAnsi="Tahoma" w:cs="Tahoma"/>
          <w:szCs w:val="22"/>
        </w:rPr>
        <w:t>.</w:t>
      </w:r>
    </w:p>
    <w:p w14:paraId="208F31D2" w14:textId="40A5236E" w:rsidR="006E4A57" w:rsidRPr="00F8536C" w:rsidRDefault="006E4A57" w:rsidP="00EF1352">
      <w:pPr>
        <w:rPr>
          <w:rFonts w:ascii="Tahoma" w:hAnsi="Tahoma" w:cs="Tahoma"/>
        </w:rPr>
      </w:pPr>
      <w:r>
        <w:rPr>
          <w:rFonts w:ascii="Tahoma" w:hAnsi="Tahoma" w:cs="Tahoma"/>
        </w:rPr>
        <w:t xml:space="preserve">Applicants may switch </w:t>
      </w:r>
      <w:r w:rsidR="00673061">
        <w:rPr>
          <w:rFonts w:ascii="Tahoma" w:hAnsi="Tahoma" w:cs="Tahoma"/>
        </w:rPr>
        <w:t xml:space="preserve">from Group 1 to Group 2 </w:t>
      </w:r>
      <w:r w:rsidR="00D36C1A">
        <w:rPr>
          <w:rFonts w:ascii="Tahoma" w:hAnsi="Tahoma" w:cs="Tahoma"/>
        </w:rPr>
        <w:t>or vice versa</w:t>
      </w:r>
      <w:r>
        <w:rPr>
          <w:rFonts w:ascii="Tahoma" w:hAnsi="Tahoma" w:cs="Tahoma"/>
        </w:rPr>
        <w:t xml:space="preserve"> </w:t>
      </w:r>
      <w:r w:rsidR="008C6603">
        <w:rPr>
          <w:rFonts w:ascii="Tahoma" w:hAnsi="Tahoma" w:cs="Tahoma"/>
        </w:rPr>
        <w:t>p</w:t>
      </w:r>
      <w:r>
        <w:rPr>
          <w:rFonts w:ascii="Tahoma" w:hAnsi="Tahoma" w:cs="Tahoma"/>
        </w:rPr>
        <w:t>rior to the application due date</w:t>
      </w:r>
      <w:r w:rsidR="000F3B13">
        <w:rPr>
          <w:rFonts w:ascii="Tahoma" w:hAnsi="Tahoma" w:cs="Tahoma"/>
        </w:rPr>
        <w:t xml:space="preserve"> </w:t>
      </w:r>
      <w:r>
        <w:rPr>
          <w:rFonts w:ascii="Tahoma" w:hAnsi="Tahoma" w:cs="Tahoma"/>
        </w:rPr>
        <w:t>by modifying their application</w:t>
      </w:r>
      <w:r w:rsidR="000F3B13">
        <w:rPr>
          <w:rFonts w:ascii="Tahoma" w:hAnsi="Tahoma" w:cs="Tahoma"/>
        </w:rPr>
        <w:t xml:space="preserve"> and ensuring that they meet all the </w:t>
      </w:r>
      <w:r w:rsidR="0004239A">
        <w:rPr>
          <w:rFonts w:ascii="Tahoma" w:hAnsi="Tahoma" w:cs="Tahoma"/>
        </w:rPr>
        <w:t>requirements listed in Section III</w:t>
      </w:r>
      <w:r w:rsidR="00FB4DA1">
        <w:rPr>
          <w:rFonts w:ascii="Tahoma" w:hAnsi="Tahoma" w:cs="Tahoma"/>
        </w:rPr>
        <w:t xml:space="preserve"> for the group they wish to switch to.</w:t>
      </w:r>
      <w:r w:rsidR="00AF1CAE">
        <w:rPr>
          <w:rFonts w:ascii="Tahoma" w:hAnsi="Tahoma" w:cs="Tahoma"/>
        </w:rPr>
        <w:t xml:space="preserve"> </w:t>
      </w:r>
      <w:r w:rsidR="00AF1CAE" w:rsidRPr="000E08F5">
        <w:rPr>
          <w:rFonts w:ascii="Tahoma" w:hAnsi="Tahoma" w:cs="Tahoma"/>
          <w:b/>
        </w:rPr>
        <w:t xml:space="preserve">Following the application due date, </w:t>
      </w:r>
      <w:r w:rsidR="009C6CA6">
        <w:rPr>
          <w:rFonts w:ascii="Tahoma" w:hAnsi="Tahoma" w:cs="Tahoma"/>
          <w:b/>
        </w:rPr>
        <w:t xml:space="preserve">applicants will be unable </w:t>
      </w:r>
      <w:r w:rsidR="00AF1CAE" w:rsidRPr="000E08F5">
        <w:rPr>
          <w:rFonts w:ascii="Tahoma" w:hAnsi="Tahoma" w:cs="Tahoma"/>
          <w:b/>
        </w:rPr>
        <w:t xml:space="preserve">to switch </w:t>
      </w:r>
      <w:r w:rsidR="00AF1CAE">
        <w:rPr>
          <w:rFonts w:ascii="Tahoma" w:hAnsi="Tahoma" w:cs="Tahoma"/>
          <w:b/>
        </w:rPr>
        <w:t>groups</w:t>
      </w:r>
      <w:r w:rsidR="00AF1CAE" w:rsidRPr="000E08F5">
        <w:rPr>
          <w:rFonts w:ascii="Tahoma" w:hAnsi="Tahoma" w:cs="Tahoma"/>
          <w:b/>
        </w:rPr>
        <w:t>.</w:t>
      </w:r>
    </w:p>
    <w:p w14:paraId="7B32948F" w14:textId="77777777" w:rsidR="00B3675F" w:rsidRPr="00D85F35" w:rsidRDefault="00B3675F" w:rsidP="00D85F35">
      <w:pPr>
        <w:rPr>
          <w:lang w:eastAsia="en-US"/>
        </w:rPr>
      </w:pPr>
    </w:p>
    <w:p w14:paraId="652E2D5B" w14:textId="2207B657" w:rsidR="00933B75" w:rsidRPr="00B3675F" w:rsidRDefault="00AE11DD" w:rsidP="00EB6627">
      <w:pPr>
        <w:pStyle w:val="Heading2"/>
      </w:pPr>
      <w:bookmarkStart w:id="61" w:name="_Toc239338072"/>
      <w:r>
        <w:t xml:space="preserve">Application </w:t>
      </w:r>
      <w:r w:rsidR="003C6B66">
        <w:t>Review</w:t>
      </w:r>
      <w:bookmarkEnd w:id="61"/>
    </w:p>
    <w:p w14:paraId="1A2541C4" w14:textId="0AACBBEE" w:rsidR="001478F3" w:rsidRPr="0018007B" w:rsidRDefault="00B3675F" w:rsidP="00BA619F">
      <w:pPr>
        <w:pStyle w:val="Heading3"/>
        <w:numPr>
          <w:ilvl w:val="0"/>
          <w:numId w:val="45"/>
        </w:numPr>
      </w:pPr>
      <w:bookmarkStart w:id="62" w:name="_Toc239338073"/>
      <w:r>
        <w:t>A</w:t>
      </w:r>
      <w:r w:rsidRPr="0018007B">
        <w:t xml:space="preserve">pplication </w:t>
      </w:r>
      <w:r w:rsidR="00B61361">
        <w:t>Review</w:t>
      </w:r>
      <w:r w:rsidRPr="0018007B">
        <w:t xml:space="preserve"> and </w:t>
      </w:r>
      <w:r>
        <w:t>A</w:t>
      </w:r>
      <w:r w:rsidRPr="0018007B">
        <w:t xml:space="preserve">ward </w:t>
      </w:r>
      <w:r>
        <w:t>P</w:t>
      </w:r>
      <w:r w:rsidRPr="0018007B">
        <w:t>rocess</w:t>
      </w:r>
      <w:bookmarkEnd w:id="62"/>
    </w:p>
    <w:p w14:paraId="7BD63B9C" w14:textId="7907CEFF" w:rsidR="001478F3" w:rsidRDefault="1F72C115" w:rsidP="11D7B0DE">
      <w:pPr>
        <w:rPr>
          <w:rFonts w:ascii="Tahoma" w:hAnsi="Tahoma" w:cs="Tahoma"/>
        </w:rPr>
      </w:pPr>
      <w:r w:rsidRPr="11D7B0DE">
        <w:rPr>
          <w:rFonts w:ascii="Tahoma" w:hAnsi="Tahoma" w:cs="Tahoma"/>
        </w:rPr>
        <w:t>S</w:t>
      </w:r>
      <w:r w:rsidR="58DDA033" w:rsidRPr="11D7B0DE">
        <w:rPr>
          <w:rFonts w:ascii="Tahoma" w:hAnsi="Tahoma" w:cs="Tahoma"/>
        </w:rPr>
        <w:t>ubmitted applications</w:t>
      </w:r>
      <w:r w:rsidR="008F58F3">
        <w:rPr>
          <w:rFonts w:ascii="Tahoma" w:hAnsi="Tahoma" w:cs="Tahoma"/>
        </w:rPr>
        <w:t xml:space="preserve"> for grant funding</w:t>
      </w:r>
      <w:r w:rsidR="58DDA033" w:rsidRPr="11D7B0DE">
        <w:rPr>
          <w:rFonts w:ascii="Tahoma" w:hAnsi="Tahoma" w:cs="Tahoma"/>
        </w:rPr>
        <w:t xml:space="preserve"> </w:t>
      </w:r>
      <w:r w:rsidR="1C1295D3" w:rsidRPr="11D7B0DE">
        <w:rPr>
          <w:rFonts w:ascii="Tahoma" w:hAnsi="Tahoma" w:cs="Tahoma"/>
        </w:rPr>
        <w:t xml:space="preserve">will be </w:t>
      </w:r>
      <w:r w:rsidR="00F42C52">
        <w:rPr>
          <w:rFonts w:ascii="Tahoma" w:hAnsi="Tahoma" w:cs="Tahoma"/>
        </w:rPr>
        <w:t>reviewed</w:t>
      </w:r>
      <w:r w:rsidR="008F58F3">
        <w:rPr>
          <w:rFonts w:ascii="Tahoma" w:hAnsi="Tahoma" w:cs="Tahoma"/>
        </w:rPr>
        <w:t xml:space="preserve"> and processed based on responses to the information requested in this Solicitation</w:t>
      </w:r>
      <w:r w:rsidR="1C1295D3" w:rsidRPr="11D7B0DE">
        <w:rPr>
          <w:rFonts w:ascii="Tahoma" w:hAnsi="Tahoma" w:cs="Tahoma"/>
        </w:rPr>
        <w:t>.</w:t>
      </w:r>
      <w:r w:rsidR="009176ED">
        <w:rPr>
          <w:rFonts w:ascii="Tahoma" w:hAnsi="Tahoma" w:cs="Tahoma"/>
        </w:rPr>
        <w:t xml:space="preserve"> Complete applications will be </w:t>
      </w:r>
      <w:r w:rsidR="00716549">
        <w:rPr>
          <w:rFonts w:ascii="Tahoma" w:hAnsi="Tahoma" w:cs="Tahoma"/>
        </w:rPr>
        <w:t>reviewed</w:t>
      </w:r>
      <w:r w:rsidR="009176ED">
        <w:rPr>
          <w:rFonts w:ascii="Tahoma" w:hAnsi="Tahoma" w:cs="Tahoma"/>
        </w:rPr>
        <w:t xml:space="preserve"> on a pass/no pass basis as </w:t>
      </w:r>
      <w:r w:rsidR="00FA3909">
        <w:rPr>
          <w:rFonts w:ascii="Tahoma" w:hAnsi="Tahoma" w:cs="Tahoma"/>
        </w:rPr>
        <w:t>described</w:t>
      </w:r>
      <w:r w:rsidR="009176ED">
        <w:rPr>
          <w:rFonts w:ascii="Tahoma" w:hAnsi="Tahoma" w:cs="Tahoma"/>
        </w:rPr>
        <w:t xml:space="preserve"> in this Section IV.</w:t>
      </w:r>
      <w:r w:rsidR="1C1295D3" w:rsidRPr="11D7B0DE">
        <w:rPr>
          <w:rFonts w:ascii="Tahoma" w:hAnsi="Tahoma" w:cs="Tahoma"/>
        </w:rPr>
        <w:t xml:space="preserve"> </w:t>
      </w:r>
    </w:p>
    <w:p w14:paraId="0A68F8DD" w14:textId="2F401408" w:rsidR="001D5C4C" w:rsidRDefault="00875748" w:rsidP="68666C1C">
      <w:pPr>
        <w:rPr>
          <w:rFonts w:ascii="Tahoma" w:hAnsi="Tahoma" w:cs="Tahoma"/>
        </w:rPr>
      </w:pPr>
      <w:r w:rsidRPr="4E7AFEA4">
        <w:rPr>
          <w:rFonts w:ascii="Tahoma" w:hAnsi="Tahoma" w:cs="Tahoma"/>
        </w:rPr>
        <w:t xml:space="preserve">Staff will continue accepting and </w:t>
      </w:r>
      <w:r w:rsidR="00720E17">
        <w:rPr>
          <w:rFonts w:ascii="Tahoma" w:hAnsi="Tahoma" w:cs="Tahoma"/>
        </w:rPr>
        <w:t>reviewing</w:t>
      </w:r>
      <w:r w:rsidRPr="4E7AFEA4">
        <w:rPr>
          <w:rFonts w:ascii="Tahoma" w:hAnsi="Tahoma" w:cs="Tahoma"/>
        </w:rPr>
        <w:t xml:space="preserve"> applications until the application </w:t>
      </w:r>
      <w:r w:rsidR="00D96864">
        <w:rPr>
          <w:rFonts w:ascii="Tahoma" w:hAnsi="Tahoma" w:cs="Tahoma"/>
        </w:rPr>
        <w:t>due date</w:t>
      </w:r>
      <w:r w:rsidR="00541B55" w:rsidRPr="00541B55">
        <w:rPr>
          <w:rFonts w:ascii="Tahoma" w:hAnsi="Tahoma" w:cs="Tahoma"/>
        </w:rPr>
        <w:t xml:space="preserve"> </w:t>
      </w:r>
      <w:r w:rsidR="00541B55" w:rsidRPr="28EE26AE">
        <w:rPr>
          <w:rFonts w:ascii="Tahoma" w:hAnsi="Tahoma" w:cs="Tahoma"/>
        </w:rPr>
        <w:t xml:space="preserve">identified in </w:t>
      </w:r>
      <w:r w:rsidR="00541B55" w:rsidRPr="28EE26AE">
        <w:rPr>
          <w:rFonts w:ascii="Tahoma" w:hAnsi="Tahoma" w:cs="Tahoma"/>
        </w:rPr>
        <w:fldChar w:fldCharType="begin"/>
      </w:r>
      <w:r w:rsidR="00541B55" w:rsidRPr="28EE26AE">
        <w:rPr>
          <w:rFonts w:ascii="Tahoma" w:hAnsi="Tahoma" w:cs="Tahoma"/>
        </w:rPr>
        <w:instrText xml:space="preserve"> REF _Ref155610625 \h  \* MERGEFORMAT </w:instrText>
      </w:r>
      <w:r w:rsidR="00541B55" w:rsidRPr="28EE26AE">
        <w:rPr>
          <w:rFonts w:ascii="Tahoma" w:hAnsi="Tahoma" w:cs="Tahoma"/>
        </w:rPr>
      </w:r>
      <w:r w:rsidR="00541B55" w:rsidRPr="28EE26AE">
        <w:rPr>
          <w:rFonts w:ascii="Tahoma" w:hAnsi="Tahoma" w:cs="Tahoma"/>
        </w:rPr>
        <w:fldChar w:fldCharType="separate"/>
      </w:r>
      <w:r w:rsidR="00541B55" w:rsidRPr="00B929E5">
        <w:rPr>
          <w:rFonts w:ascii="Tahoma" w:eastAsia="Tahoma" w:hAnsi="Tahoma" w:cs="Tahoma"/>
        </w:rPr>
        <w:t xml:space="preserve">Table </w:t>
      </w:r>
      <w:r w:rsidR="00541B55" w:rsidRPr="00B929E5">
        <w:rPr>
          <w:rFonts w:ascii="Tahoma" w:hAnsi="Tahoma" w:cs="Tahoma"/>
          <w:noProof/>
        </w:rPr>
        <w:t>2</w:t>
      </w:r>
      <w:r w:rsidR="00541B55" w:rsidRPr="00B929E5">
        <w:rPr>
          <w:rFonts w:ascii="Tahoma" w:eastAsia="Tahoma" w:hAnsi="Tahoma" w:cs="Tahoma"/>
        </w:rPr>
        <w:t>: Key Activities and Dates</w:t>
      </w:r>
      <w:r w:rsidR="00541B55" w:rsidRPr="28EE26AE">
        <w:rPr>
          <w:rFonts w:ascii="Tahoma" w:hAnsi="Tahoma" w:cs="Tahoma"/>
        </w:rPr>
        <w:fldChar w:fldCharType="end"/>
      </w:r>
      <w:r w:rsidRPr="4E7AFEA4">
        <w:rPr>
          <w:rFonts w:ascii="Tahoma" w:hAnsi="Tahoma" w:cs="Tahoma"/>
        </w:rPr>
        <w:t xml:space="preserve">. Eligible applicants may only receive one award under this solicitation. </w:t>
      </w:r>
    </w:p>
    <w:p w14:paraId="753A2945" w14:textId="447BF489" w:rsidR="00427A10" w:rsidRDefault="6606487F" w:rsidP="4E7AFEA4">
      <w:pPr>
        <w:pStyle w:val="ListParagraph"/>
        <w:spacing w:after="0"/>
        <w:ind w:left="0"/>
        <w:rPr>
          <w:rFonts w:ascii="Tahoma" w:hAnsi="Tahoma" w:cs="Tahoma"/>
        </w:rPr>
      </w:pPr>
      <w:r w:rsidRPr="2C793342">
        <w:rPr>
          <w:rFonts w:ascii="Tahoma" w:hAnsi="Tahoma" w:cs="Tahoma"/>
        </w:rPr>
        <w:t xml:space="preserve">CEC staff will be available to support applicants in their application submission while this Solicitation remains open. Applications which are incomplete or missing any required documents </w:t>
      </w:r>
      <w:r w:rsidR="57286C8E" w:rsidRPr="2C793342">
        <w:rPr>
          <w:rFonts w:ascii="Tahoma" w:hAnsi="Tahoma" w:cs="Tahoma"/>
        </w:rPr>
        <w:t>must</w:t>
      </w:r>
      <w:r w:rsidRPr="2C793342">
        <w:rPr>
          <w:rFonts w:ascii="Tahoma" w:hAnsi="Tahoma" w:cs="Tahoma"/>
        </w:rPr>
        <w:t xml:space="preserve"> be amended before they can be considered for an award. CEC staff will </w:t>
      </w:r>
      <w:r w:rsidR="0087687D">
        <w:rPr>
          <w:rFonts w:ascii="Tahoma" w:hAnsi="Tahoma" w:cs="Tahoma"/>
        </w:rPr>
        <w:t>make eff</w:t>
      </w:r>
      <w:r w:rsidR="001C46FE">
        <w:rPr>
          <w:rFonts w:ascii="Tahoma" w:hAnsi="Tahoma" w:cs="Tahoma"/>
        </w:rPr>
        <w:t xml:space="preserve">orts to </w:t>
      </w:r>
      <w:r w:rsidRPr="2C793342">
        <w:rPr>
          <w:rFonts w:ascii="Tahoma" w:hAnsi="Tahoma" w:cs="Tahoma"/>
        </w:rPr>
        <w:t>notify Applicants of any issues with their application preventing them from being considered. Applicants will have</w:t>
      </w:r>
      <w:r w:rsidR="2F4053AA" w:rsidRPr="2C793342">
        <w:rPr>
          <w:rFonts w:ascii="Tahoma" w:hAnsi="Tahoma" w:cs="Tahoma"/>
        </w:rPr>
        <w:t xml:space="preserve"> until the application due date</w:t>
      </w:r>
      <w:r w:rsidR="4F3653C6" w:rsidRPr="2C793342">
        <w:rPr>
          <w:rFonts w:ascii="Tahoma" w:hAnsi="Tahoma" w:cs="Tahoma"/>
        </w:rPr>
        <w:t xml:space="preserve"> to </w:t>
      </w:r>
      <w:r w:rsidR="27B88AE1" w:rsidRPr="2C793342">
        <w:rPr>
          <w:rFonts w:ascii="Tahoma" w:hAnsi="Tahoma" w:cs="Tahoma"/>
        </w:rPr>
        <w:t>complete</w:t>
      </w:r>
      <w:r w:rsidR="4F3653C6" w:rsidRPr="2C793342">
        <w:rPr>
          <w:rFonts w:ascii="Tahoma" w:hAnsi="Tahoma" w:cs="Tahoma"/>
        </w:rPr>
        <w:t xml:space="preserve"> </w:t>
      </w:r>
      <w:r w:rsidR="00EF688D" w:rsidRPr="2C793342">
        <w:rPr>
          <w:rFonts w:ascii="Tahoma" w:hAnsi="Tahoma" w:cs="Tahoma"/>
        </w:rPr>
        <w:t xml:space="preserve">or correct </w:t>
      </w:r>
      <w:r w:rsidR="4F3653C6" w:rsidRPr="2C793342">
        <w:rPr>
          <w:rFonts w:ascii="Tahoma" w:hAnsi="Tahoma" w:cs="Tahoma"/>
        </w:rPr>
        <w:t>their application</w:t>
      </w:r>
      <w:r w:rsidR="00526068" w:rsidRPr="2C793342">
        <w:rPr>
          <w:rFonts w:ascii="Tahoma" w:hAnsi="Tahoma" w:cs="Tahoma"/>
        </w:rPr>
        <w:t>, except as described below</w:t>
      </w:r>
      <w:r w:rsidR="4F3653C6" w:rsidRPr="2C793342">
        <w:rPr>
          <w:rFonts w:ascii="Tahoma" w:hAnsi="Tahoma" w:cs="Tahoma"/>
        </w:rPr>
        <w:t xml:space="preserve">. </w:t>
      </w:r>
    </w:p>
    <w:p w14:paraId="66202F50" w14:textId="77777777" w:rsidR="00427A10" w:rsidRDefault="00427A10" w:rsidP="4E7AFEA4">
      <w:pPr>
        <w:pStyle w:val="ListParagraph"/>
        <w:spacing w:after="0"/>
        <w:ind w:left="0"/>
        <w:rPr>
          <w:rFonts w:ascii="Tahoma" w:hAnsi="Tahoma" w:cs="Tahoma"/>
        </w:rPr>
      </w:pPr>
    </w:p>
    <w:p w14:paraId="60875CE4" w14:textId="12D1FE76" w:rsidR="00643B91" w:rsidRDefault="00236893" w:rsidP="4E7AFEA4">
      <w:pPr>
        <w:pStyle w:val="ListParagraph"/>
        <w:spacing w:after="0"/>
        <w:ind w:left="0"/>
        <w:rPr>
          <w:rFonts w:ascii="Tahoma" w:hAnsi="Tahoma" w:cs="Tahoma"/>
        </w:rPr>
      </w:pPr>
      <w:r w:rsidRPr="06BF81AC">
        <w:rPr>
          <w:rFonts w:ascii="Tahoma" w:hAnsi="Tahoma" w:cs="Tahoma"/>
        </w:rPr>
        <w:t>Applications must be submitted</w:t>
      </w:r>
      <w:r w:rsidR="006F3A3F" w:rsidRPr="06BF81AC">
        <w:rPr>
          <w:rFonts w:ascii="Tahoma" w:hAnsi="Tahoma" w:cs="Tahoma"/>
        </w:rPr>
        <w:t xml:space="preserve"> by the due date, </w:t>
      </w:r>
      <w:r w:rsidR="002270AE" w:rsidRPr="06BF81AC">
        <w:rPr>
          <w:rFonts w:ascii="Tahoma" w:hAnsi="Tahoma" w:cs="Tahoma"/>
        </w:rPr>
        <w:t xml:space="preserve">February </w:t>
      </w:r>
      <w:r w:rsidR="006F5B61" w:rsidRPr="06BF81AC">
        <w:rPr>
          <w:rFonts w:ascii="Tahoma" w:hAnsi="Tahoma" w:cs="Tahoma"/>
        </w:rPr>
        <w:t>1</w:t>
      </w:r>
      <w:r w:rsidR="00E71BCE" w:rsidRPr="06BF81AC">
        <w:rPr>
          <w:rFonts w:ascii="Tahoma" w:hAnsi="Tahoma" w:cs="Tahoma"/>
        </w:rPr>
        <w:t xml:space="preserve"> at 11:</w:t>
      </w:r>
      <w:r w:rsidR="00520F61" w:rsidRPr="06BF81AC">
        <w:rPr>
          <w:rFonts w:ascii="Tahoma" w:hAnsi="Tahoma" w:cs="Tahoma"/>
        </w:rPr>
        <w:t>59pm</w:t>
      </w:r>
      <w:r w:rsidR="006F3A3F" w:rsidRPr="06BF81AC">
        <w:rPr>
          <w:rFonts w:ascii="Tahoma" w:hAnsi="Tahoma" w:cs="Tahoma"/>
        </w:rPr>
        <w:t>,</w:t>
      </w:r>
      <w:r w:rsidR="00520F61" w:rsidRPr="06BF81AC">
        <w:rPr>
          <w:rFonts w:ascii="Tahoma" w:hAnsi="Tahoma" w:cs="Tahoma"/>
        </w:rPr>
        <w:t xml:space="preserve"> to be considered for </w:t>
      </w:r>
      <w:r w:rsidR="006B1AAF" w:rsidRPr="06BF81AC">
        <w:rPr>
          <w:rFonts w:ascii="Tahoma" w:hAnsi="Tahoma" w:cs="Tahoma"/>
        </w:rPr>
        <w:t>review</w:t>
      </w:r>
      <w:r w:rsidR="006F3A3F" w:rsidRPr="06BF81AC">
        <w:rPr>
          <w:rFonts w:ascii="Tahoma" w:hAnsi="Tahoma" w:cs="Tahoma"/>
        </w:rPr>
        <w:t>.</w:t>
      </w:r>
      <w:r w:rsidR="54F7D294" w:rsidRPr="06BF81AC">
        <w:rPr>
          <w:rFonts w:ascii="Tahoma" w:hAnsi="Tahoma" w:cs="Tahoma"/>
        </w:rPr>
        <w:t xml:space="preserve"> </w:t>
      </w:r>
      <w:r w:rsidR="007A5088" w:rsidRPr="06BF81AC">
        <w:rPr>
          <w:rFonts w:ascii="Tahoma" w:hAnsi="Tahoma" w:cs="Tahoma"/>
        </w:rPr>
        <w:t xml:space="preserve">If CEC notifies </w:t>
      </w:r>
      <w:r w:rsidR="00755F5A" w:rsidRPr="06BF81AC">
        <w:rPr>
          <w:rFonts w:ascii="Tahoma" w:hAnsi="Tahoma" w:cs="Tahoma"/>
        </w:rPr>
        <w:t>A</w:t>
      </w:r>
      <w:r w:rsidR="007A5088" w:rsidRPr="06BF81AC">
        <w:rPr>
          <w:rFonts w:ascii="Tahoma" w:hAnsi="Tahoma" w:cs="Tahoma"/>
        </w:rPr>
        <w:t>pplicants of issues within</w:t>
      </w:r>
      <w:r w:rsidR="00755F5A" w:rsidRPr="06BF81AC">
        <w:rPr>
          <w:rFonts w:ascii="Tahoma" w:hAnsi="Tahoma" w:cs="Tahoma"/>
        </w:rPr>
        <w:t xml:space="preserve"> fifteen (15) calendar days before the application </w:t>
      </w:r>
      <w:r w:rsidR="0095191B" w:rsidRPr="06BF81AC">
        <w:rPr>
          <w:rFonts w:ascii="Tahoma" w:hAnsi="Tahoma" w:cs="Tahoma"/>
        </w:rPr>
        <w:t>due date</w:t>
      </w:r>
      <w:r w:rsidR="00755F5A" w:rsidRPr="06BF81AC">
        <w:rPr>
          <w:rFonts w:ascii="Tahoma" w:hAnsi="Tahoma" w:cs="Tahoma"/>
        </w:rPr>
        <w:t xml:space="preserve"> or at </w:t>
      </w:r>
      <w:r w:rsidR="00A8686E" w:rsidRPr="06BF81AC">
        <w:rPr>
          <w:rFonts w:ascii="Tahoma" w:hAnsi="Tahoma" w:cs="Tahoma"/>
        </w:rPr>
        <w:t>any time</w:t>
      </w:r>
      <w:r w:rsidR="00755F5A" w:rsidRPr="06BF81AC">
        <w:rPr>
          <w:rFonts w:ascii="Tahoma" w:hAnsi="Tahoma" w:cs="Tahoma"/>
        </w:rPr>
        <w:t xml:space="preserve"> after the application period has closed, </w:t>
      </w:r>
      <w:r w:rsidR="54F7D294" w:rsidRPr="06BF81AC">
        <w:rPr>
          <w:rFonts w:ascii="Tahoma" w:hAnsi="Tahoma" w:cs="Tahoma"/>
        </w:rPr>
        <w:t xml:space="preserve">Applicants </w:t>
      </w:r>
      <w:r w:rsidR="225852F0" w:rsidRPr="06BF81AC">
        <w:rPr>
          <w:rFonts w:ascii="Tahoma" w:hAnsi="Tahoma" w:cs="Tahoma"/>
        </w:rPr>
        <w:t>will have</w:t>
      </w:r>
      <w:r w:rsidR="6606487F" w:rsidRPr="06BF81AC">
        <w:rPr>
          <w:rFonts w:ascii="Tahoma" w:hAnsi="Tahoma" w:cs="Tahoma"/>
        </w:rPr>
        <w:t xml:space="preserve"> 15</w:t>
      </w:r>
      <w:r w:rsidR="00755F5A" w:rsidRPr="06BF81AC">
        <w:rPr>
          <w:rFonts w:ascii="Tahoma" w:hAnsi="Tahoma" w:cs="Tahoma"/>
        </w:rPr>
        <w:t xml:space="preserve"> calendar</w:t>
      </w:r>
      <w:r w:rsidR="6606487F" w:rsidRPr="06BF81AC">
        <w:rPr>
          <w:rFonts w:ascii="Tahoma" w:hAnsi="Tahoma" w:cs="Tahoma"/>
        </w:rPr>
        <w:t xml:space="preserve"> days</w:t>
      </w:r>
      <w:r w:rsidR="5C9BCF16" w:rsidRPr="06BF81AC">
        <w:rPr>
          <w:rFonts w:ascii="Tahoma" w:hAnsi="Tahoma" w:cs="Tahoma"/>
        </w:rPr>
        <w:t xml:space="preserve"> from the date of notice</w:t>
      </w:r>
      <w:r w:rsidR="6606487F" w:rsidRPr="06BF81AC">
        <w:rPr>
          <w:rFonts w:ascii="Tahoma" w:hAnsi="Tahoma" w:cs="Tahoma"/>
        </w:rPr>
        <w:t xml:space="preserve"> to </w:t>
      </w:r>
      <w:r w:rsidR="006B1F54" w:rsidRPr="06BF81AC">
        <w:rPr>
          <w:rFonts w:ascii="Tahoma" w:hAnsi="Tahoma" w:cs="Tahoma"/>
        </w:rPr>
        <w:t>correct</w:t>
      </w:r>
      <w:r w:rsidR="6606487F" w:rsidRPr="06BF81AC">
        <w:rPr>
          <w:rFonts w:ascii="Tahoma" w:hAnsi="Tahoma" w:cs="Tahoma"/>
        </w:rPr>
        <w:t xml:space="preserve"> their application</w:t>
      </w:r>
      <w:r w:rsidR="3BDB72B7" w:rsidRPr="06BF81AC">
        <w:rPr>
          <w:rFonts w:ascii="Tahoma" w:hAnsi="Tahoma" w:cs="Tahoma"/>
        </w:rPr>
        <w:t xml:space="preserve"> </w:t>
      </w:r>
      <w:r w:rsidR="3009B75F" w:rsidRPr="06BF81AC">
        <w:rPr>
          <w:rFonts w:ascii="Tahoma" w:hAnsi="Tahoma" w:cs="Tahoma"/>
        </w:rPr>
        <w:t xml:space="preserve">as long as the </w:t>
      </w:r>
      <w:r w:rsidR="75373FB2" w:rsidRPr="06BF81AC">
        <w:rPr>
          <w:rFonts w:ascii="Tahoma" w:hAnsi="Tahoma" w:cs="Tahoma"/>
        </w:rPr>
        <w:t xml:space="preserve">initial application was submitted prior to the </w:t>
      </w:r>
      <w:r w:rsidR="00A00685" w:rsidRPr="06BF81AC">
        <w:rPr>
          <w:rFonts w:ascii="Tahoma" w:hAnsi="Tahoma" w:cs="Tahoma"/>
        </w:rPr>
        <w:t>due date</w:t>
      </w:r>
      <w:r w:rsidR="6606487F" w:rsidRPr="06BF81AC">
        <w:rPr>
          <w:rFonts w:ascii="Tahoma" w:hAnsi="Tahoma" w:cs="Tahoma"/>
        </w:rPr>
        <w:t xml:space="preserve">. </w:t>
      </w:r>
    </w:p>
    <w:p w14:paraId="72AA902C" w14:textId="77777777" w:rsidR="0055121D" w:rsidRDefault="0055121D" w:rsidP="4E7AFEA4">
      <w:pPr>
        <w:pStyle w:val="ListParagraph"/>
        <w:spacing w:after="0"/>
        <w:ind w:left="0"/>
        <w:rPr>
          <w:rFonts w:ascii="Tahoma" w:hAnsi="Tahoma" w:cs="Tahoma"/>
        </w:rPr>
      </w:pPr>
    </w:p>
    <w:p w14:paraId="3A4FFE39" w14:textId="16E2C498" w:rsidR="00753893" w:rsidRPr="00A8686E" w:rsidRDefault="1C86F9F5" w:rsidP="00753893">
      <w:pPr>
        <w:rPr>
          <w:rFonts w:ascii="Tahoma" w:hAnsi="Tahoma" w:cs="Tahoma"/>
        </w:rPr>
      </w:pPr>
      <w:r w:rsidRPr="6496E4DE">
        <w:rPr>
          <w:rFonts w:ascii="Tahoma" w:hAnsi="Tahoma" w:cs="Tahoma"/>
        </w:rPr>
        <w:t xml:space="preserve">CEC staff will </w:t>
      </w:r>
      <w:r w:rsidR="7603DC7B" w:rsidRPr="6496E4DE">
        <w:rPr>
          <w:rFonts w:ascii="Tahoma" w:hAnsi="Tahoma" w:cs="Tahoma"/>
        </w:rPr>
        <w:t>review</w:t>
      </w:r>
      <w:r w:rsidR="5A7027B5" w:rsidRPr="6496E4DE">
        <w:rPr>
          <w:rFonts w:ascii="Tahoma" w:hAnsi="Tahoma" w:cs="Tahoma"/>
        </w:rPr>
        <w:t xml:space="preserve"> applications</w:t>
      </w:r>
      <w:r w:rsidR="6A1026DE" w:rsidRPr="6496E4DE">
        <w:rPr>
          <w:rFonts w:ascii="Tahoma" w:hAnsi="Tahoma" w:cs="Tahoma"/>
        </w:rPr>
        <w:t>.</w:t>
      </w:r>
      <w:r w:rsidR="5A7027B5" w:rsidRPr="6496E4DE">
        <w:rPr>
          <w:rFonts w:ascii="Tahoma" w:hAnsi="Tahoma" w:cs="Tahoma"/>
        </w:rPr>
        <w:t xml:space="preserve"> Applications will be </w:t>
      </w:r>
      <w:r w:rsidR="7603DC7B" w:rsidRPr="6496E4DE">
        <w:rPr>
          <w:rFonts w:ascii="Tahoma" w:hAnsi="Tahoma" w:cs="Tahoma"/>
        </w:rPr>
        <w:t>reviewed</w:t>
      </w:r>
      <w:r w:rsidR="5A7027B5" w:rsidRPr="6496E4DE">
        <w:rPr>
          <w:rFonts w:ascii="Tahoma" w:hAnsi="Tahoma" w:cs="Tahoma"/>
        </w:rPr>
        <w:t xml:space="preserve"> using the administrative and technical </w:t>
      </w:r>
      <w:r w:rsidR="471AC6BB" w:rsidRPr="6496E4DE">
        <w:rPr>
          <w:rFonts w:ascii="Tahoma" w:hAnsi="Tahoma" w:cs="Tahoma"/>
        </w:rPr>
        <w:t xml:space="preserve">review </w:t>
      </w:r>
      <w:r w:rsidR="5A7027B5" w:rsidRPr="6496E4DE">
        <w:rPr>
          <w:rFonts w:ascii="Tahoma" w:hAnsi="Tahoma" w:cs="Tahoma"/>
        </w:rPr>
        <w:t xml:space="preserve">criteria. Applications passing all </w:t>
      </w:r>
      <w:r w:rsidR="4101A258" w:rsidRPr="6496E4DE">
        <w:rPr>
          <w:rFonts w:ascii="Tahoma" w:hAnsi="Tahoma" w:cs="Tahoma"/>
        </w:rPr>
        <w:t xml:space="preserve">review </w:t>
      </w:r>
      <w:r w:rsidR="5A7027B5" w:rsidRPr="6496E4DE">
        <w:rPr>
          <w:rFonts w:ascii="Tahoma" w:hAnsi="Tahoma" w:cs="Tahoma"/>
        </w:rPr>
        <w:t xml:space="preserve">criteria will be recommended for funding. Applications that fail any of the </w:t>
      </w:r>
      <w:r w:rsidR="4101A258" w:rsidRPr="6496E4DE">
        <w:rPr>
          <w:rFonts w:ascii="Tahoma" w:hAnsi="Tahoma" w:cs="Tahoma"/>
        </w:rPr>
        <w:t xml:space="preserve">review </w:t>
      </w:r>
      <w:r w:rsidR="5A7027B5" w:rsidRPr="6496E4DE">
        <w:rPr>
          <w:rFonts w:ascii="Tahoma" w:hAnsi="Tahoma" w:cs="Tahoma"/>
        </w:rPr>
        <w:t>criteria and fail to satisfactorily amend and complete the application within the required timeframe described above, shall be disqualified and eliminated from further evaluation.</w:t>
      </w:r>
    </w:p>
    <w:p w14:paraId="2180C3E7" w14:textId="262BAFAA" w:rsidR="0029359E" w:rsidRPr="00341370" w:rsidRDefault="6606487F" w:rsidP="4E7AFEA4">
      <w:pPr>
        <w:pStyle w:val="ListParagraph"/>
        <w:spacing w:after="0"/>
        <w:ind w:left="0"/>
        <w:rPr>
          <w:rFonts w:ascii="Tahoma" w:hAnsi="Tahoma" w:cs="Tahoma"/>
        </w:rPr>
      </w:pPr>
      <w:r w:rsidRPr="25B21EB5">
        <w:rPr>
          <w:rFonts w:ascii="Tahoma" w:hAnsi="Tahoma" w:cs="Tahoma"/>
        </w:rPr>
        <w:t xml:space="preserve">If Applicants do not </w:t>
      </w:r>
      <w:r w:rsidR="27B88AE1" w:rsidRPr="25B21EB5">
        <w:rPr>
          <w:rFonts w:ascii="Tahoma" w:hAnsi="Tahoma" w:cs="Tahoma"/>
        </w:rPr>
        <w:t>complete</w:t>
      </w:r>
      <w:r w:rsidRPr="25B21EB5">
        <w:rPr>
          <w:rFonts w:ascii="Tahoma" w:hAnsi="Tahoma" w:cs="Tahoma"/>
        </w:rPr>
        <w:t xml:space="preserve"> all </w:t>
      </w:r>
      <w:r w:rsidR="00F50AD1">
        <w:rPr>
          <w:rFonts w:ascii="Tahoma" w:hAnsi="Tahoma" w:cs="Tahoma"/>
        </w:rPr>
        <w:t>required</w:t>
      </w:r>
      <w:r w:rsidR="00F50AD1" w:rsidRPr="25B21EB5">
        <w:rPr>
          <w:rFonts w:ascii="Tahoma" w:hAnsi="Tahoma" w:cs="Tahoma"/>
        </w:rPr>
        <w:t xml:space="preserve"> </w:t>
      </w:r>
      <w:r w:rsidRPr="25B21EB5">
        <w:rPr>
          <w:rFonts w:ascii="Tahoma" w:hAnsi="Tahoma" w:cs="Tahoma"/>
        </w:rPr>
        <w:t xml:space="preserve">elements of their application within </w:t>
      </w:r>
      <w:r w:rsidR="4E42281F" w:rsidRPr="25B21EB5">
        <w:rPr>
          <w:rFonts w:ascii="Tahoma" w:hAnsi="Tahoma" w:cs="Tahoma"/>
        </w:rPr>
        <w:t>the required timeframe</w:t>
      </w:r>
      <w:r w:rsidRPr="25B21EB5">
        <w:rPr>
          <w:rFonts w:ascii="Tahoma" w:hAnsi="Tahoma" w:cs="Tahoma"/>
        </w:rPr>
        <w:t xml:space="preserve">, their application will not be considered for award. </w:t>
      </w:r>
    </w:p>
    <w:p w14:paraId="309CD001" w14:textId="7238C3CB" w:rsidR="25B21EB5" w:rsidRDefault="25B21EB5" w:rsidP="25B21EB5">
      <w:pPr>
        <w:pStyle w:val="ListParagraph"/>
        <w:spacing w:after="0"/>
        <w:ind w:left="0"/>
        <w:rPr>
          <w:rFonts w:ascii="Tahoma" w:hAnsi="Tahoma" w:cs="Tahoma"/>
        </w:rPr>
      </w:pPr>
    </w:p>
    <w:p w14:paraId="5EC3556D" w14:textId="3B81E273" w:rsidR="0029359E" w:rsidRDefault="33499A6F" w:rsidP="00FA12C5">
      <w:pPr>
        <w:pStyle w:val="ListParagraph"/>
        <w:spacing w:after="240" w:line="278" w:lineRule="auto"/>
        <w:ind w:left="0"/>
        <w:rPr>
          <w:rFonts w:ascii="Tahoma" w:hAnsi="Tahoma" w:cs="Tahoma"/>
        </w:rPr>
      </w:pPr>
      <w:r w:rsidRPr="25B21EB5">
        <w:rPr>
          <w:rFonts w:ascii="Tahoma" w:hAnsi="Tahoma" w:cs="Tahoma"/>
        </w:rPr>
        <w:t xml:space="preserve">Through the </w:t>
      </w:r>
      <w:r w:rsidR="003A045E">
        <w:rPr>
          <w:rFonts w:ascii="Tahoma" w:hAnsi="Tahoma" w:cs="Tahoma"/>
        </w:rPr>
        <w:t>review</w:t>
      </w:r>
      <w:r w:rsidRPr="25B21EB5">
        <w:rPr>
          <w:rFonts w:ascii="Tahoma" w:hAnsi="Tahoma" w:cs="Tahoma"/>
        </w:rPr>
        <w:t xml:space="preserve"> process - from receipt of applications up to the posting of the </w:t>
      </w:r>
      <w:r w:rsidR="009F1090">
        <w:rPr>
          <w:rFonts w:ascii="Tahoma" w:hAnsi="Tahoma" w:cs="Tahoma"/>
        </w:rPr>
        <w:t>Notice of Proposed Awards (</w:t>
      </w:r>
      <w:r w:rsidRPr="25B21EB5">
        <w:rPr>
          <w:rFonts w:ascii="Tahoma" w:hAnsi="Tahoma" w:cs="Tahoma"/>
        </w:rPr>
        <w:t>NOPA</w:t>
      </w:r>
      <w:r w:rsidR="009F1090">
        <w:rPr>
          <w:rFonts w:ascii="Tahoma" w:hAnsi="Tahoma" w:cs="Tahoma"/>
        </w:rPr>
        <w:t>)</w:t>
      </w:r>
      <w:r w:rsidRPr="25B21EB5">
        <w:rPr>
          <w:rFonts w:ascii="Tahoma" w:hAnsi="Tahoma" w:cs="Tahoma"/>
        </w:rPr>
        <w:t xml:space="preserve"> - all documents are confidential. After the release of the NOPA or the Solicitation is cancelled, submitted documents are no longer considered confidential and will become publicly available records. The CEC will not accept, </w:t>
      </w:r>
      <w:r w:rsidR="003A045E">
        <w:rPr>
          <w:rFonts w:ascii="Tahoma" w:hAnsi="Tahoma" w:cs="Tahoma"/>
        </w:rPr>
        <w:t>review</w:t>
      </w:r>
      <w:r w:rsidRPr="25B21EB5">
        <w:rPr>
          <w:rFonts w:ascii="Tahoma" w:hAnsi="Tahoma" w:cs="Tahoma"/>
        </w:rPr>
        <w:t xml:space="preserve">, or retain applications that identify any portion as confidential.  </w:t>
      </w:r>
    </w:p>
    <w:p w14:paraId="1D570F6E" w14:textId="7AE03837" w:rsidR="004413CA" w:rsidRPr="00B573B0" w:rsidRDefault="003A045E" w:rsidP="005E0740">
      <w:pPr>
        <w:pStyle w:val="Heading4"/>
        <w:numPr>
          <w:ilvl w:val="0"/>
          <w:numId w:val="49"/>
        </w:numPr>
      </w:pPr>
      <w:bookmarkStart w:id="63" w:name="_Toc239338074"/>
      <w:r>
        <w:t>Review</w:t>
      </w:r>
      <w:r w:rsidR="004413CA" w:rsidRPr="00240D44">
        <w:t xml:space="preserve"> Criteria</w:t>
      </w:r>
      <w:bookmarkEnd w:id="63"/>
    </w:p>
    <w:p w14:paraId="2FF7C069" w14:textId="7A7E05FA" w:rsidR="004413CA" w:rsidRPr="00240D44" w:rsidRDefault="004413CA" w:rsidP="004413CA">
      <w:pPr>
        <w:rPr>
          <w:rFonts w:ascii="Tahoma" w:hAnsi="Tahoma" w:cs="Tahoma"/>
        </w:rPr>
      </w:pPr>
      <w:r w:rsidRPr="00240D44">
        <w:rPr>
          <w:rFonts w:ascii="Tahoma" w:hAnsi="Tahoma" w:cs="Tahoma"/>
        </w:rPr>
        <w:t xml:space="preserve">Applications will be </w:t>
      </w:r>
      <w:r w:rsidR="003A045E">
        <w:rPr>
          <w:rFonts w:ascii="Tahoma" w:hAnsi="Tahoma" w:cs="Tahoma"/>
        </w:rPr>
        <w:t>reviewed</w:t>
      </w:r>
      <w:r w:rsidRPr="00240D44">
        <w:rPr>
          <w:rFonts w:ascii="Tahoma" w:hAnsi="Tahoma" w:cs="Tahoma"/>
        </w:rPr>
        <w:t xml:space="preserve"> based on the </w:t>
      </w:r>
      <w:r w:rsidR="003A045E">
        <w:rPr>
          <w:rFonts w:ascii="Tahoma" w:hAnsi="Tahoma" w:cs="Tahoma"/>
        </w:rPr>
        <w:t>Review</w:t>
      </w:r>
      <w:r w:rsidRPr="00240D44">
        <w:rPr>
          <w:rFonts w:ascii="Tahoma" w:hAnsi="Tahoma" w:cs="Tahoma"/>
        </w:rPr>
        <w:t xml:space="preserve"> Criteria below. All items in the </w:t>
      </w:r>
      <w:r w:rsidR="003A045E">
        <w:rPr>
          <w:rFonts w:ascii="Tahoma" w:hAnsi="Tahoma" w:cs="Tahoma"/>
        </w:rPr>
        <w:t>Review</w:t>
      </w:r>
      <w:r w:rsidRPr="00240D44">
        <w:rPr>
          <w:rFonts w:ascii="Tahoma" w:hAnsi="Tahoma" w:cs="Tahoma"/>
        </w:rPr>
        <w:t xml:space="preserve"> Criteria must pass to be approved for a proposed award.</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20" w:firstRow="1" w:lastRow="0" w:firstColumn="0" w:lastColumn="0" w:noHBand="0" w:noVBand="1"/>
        <w:tblCaption w:val="Formula for ratio of Direct Costs to Indirects Costs"/>
      </w:tblPr>
      <w:tblGrid>
        <w:gridCol w:w="8049"/>
        <w:gridCol w:w="1295"/>
      </w:tblGrid>
      <w:tr w:rsidR="004413CA" w:rsidRPr="003750D1" w14:paraId="067838E6" w14:textId="77777777" w:rsidTr="00382DB0">
        <w:trPr>
          <w:trHeight w:val="540"/>
        </w:trPr>
        <w:tc>
          <w:tcPr>
            <w:tcW w:w="835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E9D40A1" w14:textId="6E987F2C" w:rsidR="004413CA" w:rsidRPr="005B3E86" w:rsidRDefault="003A045E">
            <w:pPr>
              <w:jc w:val="center"/>
              <w:rPr>
                <w:rFonts w:ascii="Tahoma" w:hAnsi="Tahoma" w:cs="Tahoma"/>
                <w:b/>
                <w:bCs/>
              </w:rPr>
            </w:pPr>
            <w:r>
              <w:rPr>
                <w:rFonts w:ascii="Tahoma" w:hAnsi="Tahoma" w:cs="Tahoma"/>
                <w:b/>
                <w:bCs/>
              </w:rPr>
              <w:t>Review</w:t>
            </w:r>
            <w:r w:rsidR="004413CA" w:rsidRPr="005B3E86">
              <w:rPr>
                <w:rFonts w:ascii="Tahoma" w:hAnsi="Tahoma" w:cs="Tahoma"/>
                <w:b/>
                <w:bCs/>
              </w:rPr>
              <w:t> Criteria</w:t>
            </w:r>
          </w:p>
        </w:tc>
        <w:tc>
          <w:tcPr>
            <w:tcW w:w="13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1C53B15" w14:textId="77777777" w:rsidR="004413CA" w:rsidRPr="005B3E86" w:rsidRDefault="004413CA">
            <w:pPr>
              <w:jc w:val="center"/>
              <w:rPr>
                <w:rFonts w:ascii="Tahoma" w:hAnsi="Tahoma" w:cs="Tahoma"/>
                <w:b/>
                <w:bCs/>
              </w:rPr>
            </w:pPr>
            <w:r w:rsidRPr="005B3E86">
              <w:rPr>
                <w:rFonts w:ascii="Tahoma" w:hAnsi="Tahoma" w:cs="Tahoma"/>
                <w:b/>
                <w:bCs/>
              </w:rPr>
              <w:t>Pass/</w:t>
            </w:r>
            <w:r w:rsidRPr="005B3E86">
              <w:rPr>
                <w:rFonts w:ascii="Tahoma" w:hAnsi="Tahoma" w:cs="Tahoma"/>
                <w:b/>
                <w:bCs/>
              </w:rPr>
              <w:br/>
              <w:t>No Pass</w:t>
            </w:r>
          </w:p>
        </w:tc>
      </w:tr>
      <w:tr w:rsidR="004413CA" w:rsidRPr="003750D1" w14:paraId="098C30D1" w14:textId="77777777" w:rsidTr="00382DB0">
        <w:trPr>
          <w:trHeight w:val="300"/>
        </w:trPr>
        <w:tc>
          <w:tcPr>
            <w:tcW w:w="8355" w:type="dxa"/>
            <w:tcBorders>
              <w:top w:val="single" w:sz="6" w:space="0" w:color="auto"/>
              <w:left w:val="single" w:sz="6" w:space="0" w:color="auto"/>
              <w:bottom w:val="nil"/>
              <w:right w:val="single" w:sz="6" w:space="0" w:color="auto"/>
            </w:tcBorders>
            <w:hideMark/>
          </w:tcPr>
          <w:p w14:paraId="4D2B7FBC" w14:textId="77777777" w:rsidR="004413CA" w:rsidRPr="005B3E86" w:rsidRDefault="004413CA" w:rsidP="00F92142">
            <w:pPr>
              <w:numPr>
                <w:ilvl w:val="0"/>
                <w:numId w:val="12"/>
              </w:numPr>
              <w:spacing w:line="278" w:lineRule="auto"/>
              <w:rPr>
                <w:rFonts w:ascii="Tahoma" w:hAnsi="Tahoma" w:cs="Tahoma"/>
                <w:b/>
                <w:bCs/>
              </w:rPr>
            </w:pPr>
            <w:r w:rsidRPr="005B3E86">
              <w:rPr>
                <w:rFonts w:ascii="Tahoma" w:hAnsi="Tahoma" w:cs="Tahoma"/>
                <w:b/>
                <w:bCs/>
              </w:rPr>
              <w:t>Administrative Criteria </w:t>
            </w:r>
          </w:p>
          <w:p w14:paraId="18D03844" w14:textId="77777777" w:rsidR="004413CA" w:rsidRPr="009F7B88" w:rsidRDefault="004413CA" w:rsidP="00F92142">
            <w:pPr>
              <w:numPr>
                <w:ilvl w:val="0"/>
                <w:numId w:val="13"/>
              </w:numPr>
              <w:spacing w:line="278" w:lineRule="auto"/>
              <w:rPr>
                <w:rFonts w:ascii="Tahoma" w:hAnsi="Tahoma" w:cs="Tahoma"/>
              </w:rPr>
            </w:pPr>
            <w:r w:rsidRPr="009F7B88">
              <w:rPr>
                <w:rFonts w:ascii="Tahoma" w:hAnsi="Tahoma" w:cs="Tahoma"/>
              </w:rPr>
              <w:t>The application is received by the CEC by the due date and time specified in the “Key Activities Schedule” in Part I of this solicitation. </w:t>
            </w:r>
          </w:p>
          <w:p w14:paraId="070B3F41" w14:textId="77777777" w:rsidR="004413CA" w:rsidRPr="009F7B88" w:rsidRDefault="004413CA" w:rsidP="00F92142">
            <w:pPr>
              <w:numPr>
                <w:ilvl w:val="0"/>
                <w:numId w:val="14"/>
              </w:numPr>
              <w:spacing w:line="278" w:lineRule="auto"/>
              <w:rPr>
                <w:rFonts w:ascii="Tahoma" w:hAnsi="Tahoma" w:cs="Tahoma"/>
              </w:rPr>
            </w:pPr>
            <w:r w:rsidRPr="009F7B88">
              <w:rPr>
                <w:rFonts w:ascii="Tahoma" w:hAnsi="Tahoma" w:cs="Tahoma"/>
              </w:rPr>
              <w:t>The applicant has not included a statement that is contrary to the required authorizations and certifications. </w:t>
            </w:r>
          </w:p>
          <w:p w14:paraId="55865D14" w14:textId="354E46C1" w:rsidR="004413CA" w:rsidRPr="005B3E86" w:rsidRDefault="004413CA" w:rsidP="00F92142">
            <w:pPr>
              <w:numPr>
                <w:ilvl w:val="0"/>
                <w:numId w:val="14"/>
              </w:numPr>
              <w:spacing w:line="278" w:lineRule="auto"/>
              <w:rPr>
                <w:rFonts w:ascii="Tahoma" w:hAnsi="Tahoma" w:cs="Tahoma"/>
                <w:b/>
                <w:bCs/>
              </w:rPr>
            </w:pPr>
            <w:r w:rsidRPr="009F7B88">
              <w:rPr>
                <w:rFonts w:ascii="Tahoma" w:hAnsi="Tahoma" w:cs="Tahoma"/>
              </w:rPr>
              <w:t>All required sections of the application form</w:t>
            </w:r>
            <w:r w:rsidR="00E72864" w:rsidRPr="009F7B88">
              <w:rPr>
                <w:rFonts w:ascii="Tahoma" w:hAnsi="Tahoma" w:cs="Tahoma"/>
              </w:rPr>
              <w:t xml:space="preserve"> </w:t>
            </w:r>
            <w:r w:rsidRPr="009F7B88">
              <w:rPr>
                <w:rFonts w:ascii="Tahoma" w:hAnsi="Tahoma" w:cs="Tahoma"/>
              </w:rPr>
              <w:t>are</w:t>
            </w:r>
            <w:r w:rsidR="00E72864" w:rsidRPr="009F7B88">
              <w:rPr>
                <w:rFonts w:ascii="Tahoma" w:hAnsi="Tahoma" w:cs="Tahoma"/>
              </w:rPr>
              <w:t xml:space="preserve"> </w:t>
            </w:r>
            <w:r w:rsidRPr="009F7B88">
              <w:rPr>
                <w:rFonts w:ascii="Tahoma" w:hAnsi="Tahoma" w:cs="Tahoma"/>
              </w:rPr>
              <w:t>complete,</w:t>
            </w:r>
            <w:r w:rsidR="00E72864" w:rsidRPr="009F7B88">
              <w:rPr>
                <w:rFonts w:ascii="Tahoma" w:hAnsi="Tahoma" w:cs="Tahoma"/>
              </w:rPr>
              <w:t xml:space="preserve"> </w:t>
            </w:r>
            <w:r w:rsidR="00001139" w:rsidRPr="009F7B88">
              <w:rPr>
                <w:rFonts w:ascii="Tahoma" w:hAnsi="Tahoma" w:cs="Tahoma"/>
              </w:rPr>
              <w:t xml:space="preserve">provided in required formats, </w:t>
            </w:r>
            <w:r w:rsidR="00E72864" w:rsidRPr="009F7B88">
              <w:rPr>
                <w:rFonts w:ascii="Tahoma" w:hAnsi="Tahoma" w:cs="Tahoma"/>
              </w:rPr>
              <w:t xml:space="preserve">appropriately signed, </w:t>
            </w:r>
            <w:r w:rsidRPr="009F7B88">
              <w:rPr>
                <w:rFonts w:ascii="Tahoma" w:hAnsi="Tahoma" w:cs="Tahoma"/>
              </w:rPr>
              <w:t>and all information</w:t>
            </w:r>
            <w:r w:rsidR="00E72864" w:rsidRPr="009F7B88">
              <w:rPr>
                <w:rFonts w:ascii="Tahoma" w:hAnsi="Tahoma" w:cs="Tahoma"/>
              </w:rPr>
              <w:t xml:space="preserve"> </w:t>
            </w:r>
            <w:r w:rsidRPr="009F7B88">
              <w:rPr>
                <w:rFonts w:ascii="Tahoma" w:hAnsi="Tahoma" w:cs="Tahoma"/>
              </w:rPr>
              <w:t>is true and correct to the best knowledge of the applicant.</w:t>
            </w:r>
            <w:r w:rsidRPr="005B3E86">
              <w:rPr>
                <w:rFonts w:ascii="Tahoma" w:hAnsi="Tahoma" w:cs="Tahoma"/>
                <w:b/>
                <w:bCs/>
              </w:rPr>
              <w:t> </w:t>
            </w:r>
          </w:p>
        </w:tc>
        <w:tc>
          <w:tcPr>
            <w:tcW w:w="1335" w:type="dxa"/>
            <w:tcBorders>
              <w:top w:val="single" w:sz="6" w:space="0" w:color="auto"/>
              <w:left w:val="single" w:sz="6" w:space="0" w:color="auto"/>
              <w:bottom w:val="nil"/>
              <w:right w:val="single" w:sz="6" w:space="0" w:color="auto"/>
            </w:tcBorders>
            <w:hideMark/>
          </w:tcPr>
          <w:p w14:paraId="1EADB883" w14:textId="77777777" w:rsidR="004413CA" w:rsidRPr="003750D1" w:rsidRDefault="004413CA">
            <w:pPr>
              <w:rPr>
                <w:b/>
                <w:bCs/>
              </w:rPr>
            </w:pPr>
            <w:r w:rsidRPr="003750D1">
              <w:rPr>
                <w:b/>
                <w:bCs/>
              </w:rPr>
              <w:t> </w:t>
            </w:r>
          </w:p>
        </w:tc>
      </w:tr>
      <w:tr w:rsidR="004413CA" w:rsidRPr="003750D1" w14:paraId="3BC13B11" w14:textId="77777777" w:rsidTr="00382DB0">
        <w:trPr>
          <w:trHeight w:val="1443"/>
        </w:trPr>
        <w:tc>
          <w:tcPr>
            <w:tcW w:w="8355" w:type="dxa"/>
            <w:tcBorders>
              <w:top w:val="single" w:sz="6" w:space="0" w:color="auto"/>
              <w:left w:val="single" w:sz="6" w:space="0" w:color="auto"/>
              <w:bottom w:val="single" w:sz="6" w:space="0" w:color="auto"/>
              <w:right w:val="single" w:sz="6" w:space="0" w:color="auto"/>
            </w:tcBorders>
            <w:hideMark/>
          </w:tcPr>
          <w:p w14:paraId="62397061" w14:textId="39BA44BD" w:rsidR="004413CA" w:rsidRPr="005B3E86" w:rsidRDefault="004413CA" w:rsidP="00F92142">
            <w:pPr>
              <w:numPr>
                <w:ilvl w:val="0"/>
                <w:numId w:val="15"/>
              </w:numPr>
              <w:spacing w:line="278" w:lineRule="auto"/>
              <w:rPr>
                <w:rFonts w:ascii="Tahoma" w:hAnsi="Tahoma" w:cs="Tahoma"/>
                <w:b/>
                <w:bCs/>
              </w:rPr>
            </w:pPr>
            <w:r w:rsidRPr="005B3E86">
              <w:rPr>
                <w:rFonts w:ascii="Tahoma" w:hAnsi="Tahoma" w:cs="Tahoma"/>
                <w:b/>
                <w:bCs/>
              </w:rPr>
              <w:t>Technical Criteria</w:t>
            </w:r>
          </w:p>
          <w:p w14:paraId="50992AC1" w14:textId="77777777" w:rsidR="004413CA" w:rsidRPr="009F7B88" w:rsidRDefault="004413CA" w:rsidP="00F92142">
            <w:pPr>
              <w:numPr>
                <w:ilvl w:val="0"/>
                <w:numId w:val="16"/>
              </w:numPr>
              <w:spacing w:line="278" w:lineRule="auto"/>
              <w:rPr>
                <w:rFonts w:ascii="Tahoma" w:hAnsi="Tahoma" w:cs="Tahoma"/>
              </w:rPr>
            </w:pPr>
            <w:r w:rsidRPr="009F7B88">
              <w:rPr>
                <w:rFonts w:ascii="Tahoma" w:hAnsi="Tahoma" w:cs="Tahoma"/>
              </w:rPr>
              <w:t>The Applicant is an eligible Applicant.</w:t>
            </w:r>
          </w:p>
          <w:p w14:paraId="1F0A0F13" w14:textId="77777777" w:rsidR="004413CA" w:rsidRPr="005B3E86" w:rsidRDefault="004413CA" w:rsidP="00F92142">
            <w:pPr>
              <w:numPr>
                <w:ilvl w:val="0"/>
                <w:numId w:val="16"/>
              </w:numPr>
              <w:spacing w:line="278" w:lineRule="auto"/>
              <w:rPr>
                <w:rFonts w:ascii="Tahoma" w:hAnsi="Tahoma" w:cs="Tahoma"/>
                <w:b/>
                <w:bCs/>
              </w:rPr>
            </w:pPr>
            <w:r w:rsidRPr="009F7B88">
              <w:rPr>
                <w:rFonts w:ascii="Tahoma" w:hAnsi="Tahoma" w:cs="Tahoma"/>
              </w:rPr>
              <w:t>The project is an eligible project.</w:t>
            </w:r>
            <w:r w:rsidRPr="005B3E86">
              <w:rPr>
                <w:rFonts w:ascii="Tahoma" w:hAnsi="Tahoma" w:cs="Tahoma"/>
                <w:b/>
                <w:bCs/>
              </w:rPr>
              <w:t> </w:t>
            </w:r>
          </w:p>
        </w:tc>
        <w:tc>
          <w:tcPr>
            <w:tcW w:w="1335" w:type="dxa"/>
            <w:tcBorders>
              <w:top w:val="single" w:sz="6" w:space="0" w:color="auto"/>
              <w:left w:val="single" w:sz="6" w:space="0" w:color="auto"/>
              <w:bottom w:val="single" w:sz="6" w:space="0" w:color="auto"/>
              <w:right w:val="single" w:sz="6" w:space="0" w:color="auto"/>
            </w:tcBorders>
            <w:hideMark/>
          </w:tcPr>
          <w:p w14:paraId="5FF10106" w14:textId="77777777" w:rsidR="004413CA" w:rsidRPr="003750D1" w:rsidRDefault="004413CA">
            <w:pPr>
              <w:rPr>
                <w:b/>
                <w:bCs/>
              </w:rPr>
            </w:pPr>
            <w:r w:rsidRPr="003750D1">
              <w:rPr>
                <w:b/>
                <w:bCs/>
              </w:rPr>
              <w:t> </w:t>
            </w:r>
          </w:p>
        </w:tc>
      </w:tr>
    </w:tbl>
    <w:p w14:paraId="08AD09A3" w14:textId="77777777" w:rsidR="004413CA" w:rsidRDefault="004413CA" w:rsidP="25B21EB5">
      <w:pPr>
        <w:rPr>
          <w:rFonts w:ascii="Tahoma" w:hAnsi="Tahoma" w:cs="Tahoma"/>
        </w:rPr>
      </w:pPr>
    </w:p>
    <w:p w14:paraId="762BC6E4" w14:textId="5DB4A45A" w:rsidR="004A6C87" w:rsidRPr="00C01103" w:rsidRDefault="004A6C87" w:rsidP="005E0740">
      <w:pPr>
        <w:pStyle w:val="Heading4"/>
      </w:pPr>
      <w:bookmarkStart w:id="64" w:name="_Toc239338075"/>
      <w:r w:rsidRPr="00C01103">
        <w:t>Grounds to Reject an Application</w:t>
      </w:r>
      <w:bookmarkEnd w:id="64"/>
    </w:p>
    <w:p w14:paraId="680CDE56" w14:textId="36854F65" w:rsidR="006B62D0" w:rsidRPr="00E3079A" w:rsidRDefault="002A0095" w:rsidP="006B62D0">
      <w:pPr>
        <w:rPr>
          <w:rFonts w:ascii="Tahoma" w:hAnsi="Tahoma" w:cs="Tahoma"/>
        </w:rPr>
      </w:pPr>
      <w:r w:rsidRPr="002A0095">
        <w:rPr>
          <w:rFonts w:ascii="Tahoma" w:hAnsi="Tahoma" w:cs="Tahoma"/>
        </w:rPr>
        <w:t>The CEC reserves the right to reject an application and/or to cancel an award for any reason, including any of the following:</w:t>
      </w:r>
    </w:p>
    <w:p w14:paraId="50BA834D" w14:textId="77777777" w:rsidR="006B62D0" w:rsidRPr="00E3079A" w:rsidRDefault="006B62D0" w:rsidP="00385304">
      <w:pPr>
        <w:numPr>
          <w:ilvl w:val="0"/>
          <w:numId w:val="5"/>
        </w:numPr>
        <w:spacing w:after="120" w:line="240" w:lineRule="auto"/>
        <w:ind w:left="1440" w:hanging="720"/>
        <w:rPr>
          <w:rFonts w:ascii="Tahoma" w:hAnsi="Tahoma" w:cs="Tahoma"/>
        </w:rPr>
      </w:pPr>
      <w:r w:rsidRPr="00E3079A">
        <w:rPr>
          <w:rFonts w:ascii="Tahoma" w:hAnsi="Tahoma" w:cs="Tahoma"/>
        </w:rPr>
        <w:t xml:space="preserve">The application contains false or intentionally misleading statements or references which do not support an attribute or condition contended by the </w:t>
      </w:r>
      <w:r>
        <w:rPr>
          <w:rFonts w:ascii="Tahoma" w:hAnsi="Tahoma" w:cs="Tahoma"/>
        </w:rPr>
        <w:t>A</w:t>
      </w:r>
      <w:r w:rsidRPr="00E3079A">
        <w:rPr>
          <w:rFonts w:ascii="Tahoma" w:hAnsi="Tahoma" w:cs="Tahoma"/>
        </w:rPr>
        <w:t>pplicant.</w:t>
      </w:r>
    </w:p>
    <w:p w14:paraId="1E4BF6B1" w14:textId="77777777" w:rsidR="006B62D0" w:rsidRPr="00B258F1" w:rsidRDefault="006B62D0" w:rsidP="00385304">
      <w:pPr>
        <w:numPr>
          <w:ilvl w:val="0"/>
          <w:numId w:val="5"/>
        </w:numPr>
        <w:spacing w:after="120" w:line="240" w:lineRule="auto"/>
        <w:ind w:left="1440" w:hanging="720"/>
        <w:rPr>
          <w:rFonts w:ascii="Tahoma" w:hAnsi="Tahoma" w:cs="Tahoma"/>
          <w:b/>
          <w:szCs w:val="22"/>
        </w:rPr>
      </w:pPr>
      <w:r w:rsidRPr="001B3829">
        <w:rPr>
          <w:rFonts w:ascii="Tahoma" w:hAnsi="Tahoma" w:cs="Tahoma"/>
        </w:rPr>
        <w:t xml:space="preserve">The application is intended to erroneously and fallaciously mislead the </w:t>
      </w:r>
      <w:r>
        <w:rPr>
          <w:rFonts w:ascii="Tahoma" w:hAnsi="Tahoma" w:cs="Tahoma"/>
        </w:rPr>
        <w:t>s</w:t>
      </w:r>
      <w:r w:rsidRPr="001B3829">
        <w:rPr>
          <w:rFonts w:ascii="Tahoma" w:hAnsi="Tahoma" w:cs="Tahoma"/>
        </w:rPr>
        <w:t>tate in its evaluation of the application and the attribute, condition, or capability is a requirement of this Solicitation.</w:t>
      </w:r>
    </w:p>
    <w:p w14:paraId="2CD1A83B" w14:textId="53A43CE4" w:rsidR="004A6C87" w:rsidRPr="004A6C87" w:rsidRDefault="006B62D0" w:rsidP="00385304">
      <w:pPr>
        <w:numPr>
          <w:ilvl w:val="0"/>
          <w:numId w:val="5"/>
        </w:numPr>
        <w:spacing w:after="0" w:line="240" w:lineRule="auto"/>
        <w:ind w:left="1440" w:hanging="720"/>
        <w:rPr>
          <w:rFonts w:ascii="Tahoma" w:hAnsi="Tahoma" w:cs="Tahoma"/>
          <w:bCs/>
        </w:rPr>
      </w:pPr>
      <w:r w:rsidRPr="001B3829">
        <w:rPr>
          <w:rFonts w:ascii="Tahoma" w:hAnsi="Tahoma" w:cs="Tahoma"/>
        </w:rPr>
        <w:t xml:space="preserve">The application does not comply </w:t>
      </w:r>
      <w:r>
        <w:rPr>
          <w:rFonts w:ascii="Tahoma" w:hAnsi="Tahoma" w:cs="Tahoma"/>
        </w:rPr>
        <w:t xml:space="preserve">with, </w:t>
      </w:r>
      <w:r w:rsidRPr="001B3829">
        <w:rPr>
          <w:rFonts w:ascii="Tahoma" w:hAnsi="Tahoma" w:cs="Tahoma"/>
        </w:rPr>
        <w:t>or contains caveats that conflict with</w:t>
      </w:r>
      <w:r>
        <w:rPr>
          <w:rFonts w:ascii="Tahoma" w:hAnsi="Tahoma" w:cs="Tahoma"/>
        </w:rPr>
        <w:t>,</w:t>
      </w:r>
      <w:r w:rsidRPr="001B3829">
        <w:rPr>
          <w:rFonts w:ascii="Tahoma" w:hAnsi="Tahoma" w:cs="Tahoma"/>
        </w:rPr>
        <w:t xml:space="preserve"> the Solicitation and the variation or deviation is material, or it is otherwise non-responsive.</w:t>
      </w:r>
    </w:p>
    <w:p w14:paraId="03FF249B" w14:textId="77777777" w:rsidR="002A0095" w:rsidRPr="002A0095" w:rsidRDefault="002A0095" w:rsidP="002A0095">
      <w:pPr>
        <w:spacing w:after="0" w:line="240" w:lineRule="auto"/>
        <w:ind w:left="1440"/>
        <w:rPr>
          <w:rFonts w:ascii="Tahoma" w:hAnsi="Tahoma" w:cs="Tahoma"/>
        </w:rPr>
      </w:pPr>
    </w:p>
    <w:p w14:paraId="623970EA" w14:textId="52E08502" w:rsidR="00D93E12" w:rsidRPr="00D93E12" w:rsidRDefault="00D93E12" w:rsidP="00BA619F">
      <w:pPr>
        <w:pStyle w:val="Heading3"/>
      </w:pPr>
      <w:bookmarkStart w:id="65" w:name="_Toc165362937"/>
      <w:bookmarkStart w:id="66" w:name="_Toc239338076"/>
      <w:r w:rsidRPr="00D93E12">
        <w:t>Notice of Proposed Awards</w:t>
      </w:r>
      <w:bookmarkEnd w:id="65"/>
      <w:r w:rsidR="00FA6F47">
        <w:t xml:space="preserve"> and </w:t>
      </w:r>
      <w:r w:rsidR="0061773E">
        <w:t>Notice</w:t>
      </w:r>
      <w:r w:rsidR="00FA6F47">
        <w:t xml:space="preserve"> of intent</w:t>
      </w:r>
      <w:bookmarkEnd w:id="66"/>
    </w:p>
    <w:p w14:paraId="59E07403" w14:textId="5C8FF5AF" w:rsidR="000D7E48" w:rsidRPr="000D7E48" w:rsidRDefault="000D7E48" w:rsidP="000D7E48">
      <w:pPr>
        <w:spacing w:after="0"/>
        <w:rPr>
          <w:rFonts w:ascii="Tahoma" w:hAnsi="Tahoma" w:cs="Tahoma"/>
        </w:rPr>
      </w:pPr>
      <w:r w:rsidRPr="000D7E48">
        <w:rPr>
          <w:rFonts w:ascii="Tahoma" w:hAnsi="Tahoma" w:cs="Tahoma"/>
        </w:rPr>
        <w:t xml:space="preserve">Passing </w:t>
      </w:r>
      <w:r w:rsidR="00A56136">
        <w:rPr>
          <w:rFonts w:ascii="Tahoma" w:hAnsi="Tahoma" w:cs="Tahoma"/>
        </w:rPr>
        <w:t xml:space="preserve">Group 1 </w:t>
      </w:r>
      <w:r w:rsidRPr="000D7E48">
        <w:rPr>
          <w:rFonts w:ascii="Tahoma" w:hAnsi="Tahoma" w:cs="Tahoma"/>
        </w:rPr>
        <w:t>applications will be proposed for award</w:t>
      </w:r>
      <w:r w:rsidR="00F53439">
        <w:rPr>
          <w:rFonts w:ascii="Tahoma" w:hAnsi="Tahoma" w:cs="Tahoma"/>
        </w:rPr>
        <w:t>s</w:t>
      </w:r>
      <w:r w:rsidRPr="000D7E48">
        <w:rPr>
          <w:rFonts w:ascii="Tahoma" w:hAnsi="Tahoma" w:cs="Tahoma"/>
        </w:rPr>
        <w:t>. CEC</w:t>
      </w:r>
      <w:r w:rsidR="001A6B08">
        <w:rPr>
          <w:rFonts w:ascii="Tahoma" w:hAnsi="Tahoma" w:cs="Tahoma"/>
        </w:rPr>
        <w:t xml:space="preserve"> </w:t>
      </w:r>
      <w:r w:rsidRPr="000D7E48">
        <w:rPr>
          <w:rFonts w:ascii="Tahoma" w:hAnsi="Tahoma" w:cs="Tahoma"/>
        </w:rPr>
        <w:t>staff</w:t>
      </w:r>
      <w:r w:rsidR="001A6B08">
        <w:rPr>
          <w:rFonts w:ascii="Tahoma" w:hAnsi="Tahoma" w:cs="Tahoma"/>
        </w:rPr>
        <w:t xml:space="preserve"> </w:t>
      </w:r>
      <w:r w:rsidRPr="000D7E48">
        <w:rPr>
          <w:rFonts w:ascii="Tahoma" w:hAnsi="Tahoma" w:cs="Tahoma"/>
        </w:rPr>
        <w:t>will post a</w:t>
      </w:r>
      <w:r w:rsidR="001A6B08">
        <w:rPr>
          <w:rFonts w:ascii="Tahoma" w:hAnsi="Tahoma" w:cs="Tahoma"/>
        </w:rPr>
        <w:t xml:space="preserve"> </w:t>
      </w:r>
      <w:r w:rsidRPr="00B8228E">
        <w:rPr>
          <w:rFonts w:ascii="Tahoma" w:hAnsi="Tahoma" w:cs="Tahoma"/>
        </w:rPr>
        <w:t>Notice of Proposed Award (NOPA)</w:t>
      </w:r>
      <w:r w:rsidR="001A6B08" w:rsidRPr="00B8228E">
        <w:rPr>
          <w:rFonts w:ascii="Tahoma" w:hAnsi="Tahoma" w:cs="Tahoma"/>
        </w:rPr>
        <w:t xml:space="preserve"> </w:t>
      </w:r>
      <w:r w:rsidRPr="006564F6">
        <w:rPr>
          <w:rFonts w:ascii="Tahoma" w:hAnsi="Tahoma" w:cs="Tahoma"/>
        </w:rPr>
        <w:t>on an ongoing basis</w:t>
      </w:r>
      <w:r w:rsidR="001A6B08" w:rsidRPr="006564F6">
        <w:rPr>
          <w:rFonts w:ascii="Tahoma" w:hAnsi="Tahoma" w:cs="Tahoma"/>
        </w:rPr>
        <w:t xml:space="preserve"> </w:t>
      </w:r>
      <w:r w:rsidRPr="006564F6">
        <w:rPr>
          <w:rFonts w:ascii="Tahoma" w:hAnsi="Tahoma" w:cs="Tahoma"/>
        </w:rPr>
        <w:t>at its discretion that</w:t>
      </w:r>
      <w:r w:rsidR="001A6B08" w:rsidRPr="00B8228E">
        <w:rPr>
          <w:rFonts w:ascii="Tahoma" w:hAnsi="Tahoma" w:cs="Tahoma"/>
        </w:rPr>
        <w:t xml:space="preserve"> </w:t>
      </w:r>
      <w:r w:rsidRPr="006564F6">
        <w:rPr>
          <w:rFonts w:ascii="Tahoma" w:hAnsi="Tahoma" w:cs="Tahoma"/>
        </w:rPr>
        <w:t>includ</w:t>
      </w:r>
      <w:r w:rsidRPr="000D7E48">
        <w:rPr>
          <w:rFonts w:ascii="Tahoma" w:hAnsi="Tahoma" w:cs="Tahoma"/>
        </w:rPr>
        <w:t>es: (1)</w:t>
      </w:r>
      <w:r w:rsidR="001A6B08">
        <w:rPr>
          <w:rFonts w:ascii="Tahoma" w:hAnsi="Tahoma" w:cs="Tahoma"/>
        </w:rPr>
        <w:t xml:space="preserve"> </w:t>
      </w:r>
      <w:r w:rsidRPr="000D7E48">
        <w:rPr>
          <w:rFonts w:ascii="Tahoma" w:hAnsi="Tahoma" w:cs="Tahoma"/>
        </w:rPr>
        <w:t>the proposed awardees, (2)</w:t>
      </w:r>
      <w:r w:rsidR="001A6B08">
        <w:rPr>
          <w:rFonts w:ascii="Tahoma" w:hAnsi="Tahoma" w:cs="Tahoma"/>
        </w:rPr>
        <w:t xml:space="preserve"> </w:t>
      </w:r>
      <w:r w:rsidRPr="000D7E48">
        <w:rPr>
          <w:rFonts w:ascii="Tahoma" w:hAnsi="Tahoma" w:cs="Tahoma"/>
        </w:rPr>
        <w:t>the total funding amount</w:t>
      </w:r>
      <w:r w:rsidR="00397DCC">
        <w:rPr>
          <w:rFonts w:ascii="Tahoma" w:hAnsi="Tahoma" w:cs="Tahoma"/>
        </w:rPr>
        <w:t>,</w:t>
      </w:r>
      <w:r w:rsidR="001A6B08">
        <w:rPr>
          <w:rFonts w:ascii="Tahoma" w:hAnsi="Tahoma" w:cs="Tahoma"/>
        </w:rPr>
        <w:t xml:space="preserve"> </w:t>
      </w:r>
      <w:r w:rsidRPr="000D7E48">
        <w:rPr>
          <w:rFonts w:ascii="Tahoma" w:hAnsi="Tahoma" w:cs="Tahoma"/>
        </w:rPr>
        <w:t>and</w:t>
      </w:r>
      <w:r w:rsidR="001A6B08">
        <w:rPr>
          <w:rFonts w:ascii="Tahoma" w:hAnsi="Tahoma" w:cs="Tahoma"/>
        </w:rPr>
        <w:t xml:space="preserve"> </w:t>
      </w:r>
      <w:r w:rsidRPr="000D7E48">
        <w:rPr>
          <w:rFonts w:ascii="Tahoma" w:hAnsi="Tahoma" w:cs="Tahoma"/>
        </w:rPr>
        <w:t>(3) the amount of each award. The CEC</w:t>
      </w:r>
      <w:r w:rsidR="00F53439">
        <w:rPr>
          <w:rFonts w:ascii="Tahoma" w:hAnsi="Tahoma" w:cs="Tahoma"/>
        </w:rPr>
        <w:t xml:space="preserve"> </w:t>
      </w:r>
      <w:r w:rsidRPr="000D7E48">
        <w:rPr>
          <w:rFonts w:ascii="Tahoma" w:hAnsi="Tahoma" w:cs="Tahoma"/>
        </w:rPr>
        <w:t>will post the NOPA</w:t>
      </w:r>
      <w:r w:rsidR="001A6B08">
        <w:rPr>
          <w:rFonts w:ascii="Tahoma" w:hAnsi="Tahoma" w:cs="Tahoma"/>
        </w:rPr>
        <w:t xml:space="preserve">(s) </w:t>
      </w:r>
      <w:r w:rsidRPr="000D7E48">
        <w:rPr>
          <w:rFonts w:ascii="Tahoma" w:hAnsi="Tahoma" w:cs="Tahoma"/>
        </w:rPr>
        <w:t xml:space="preserve">on its </w:t>
      </w:r>
      <w:hyperlink r:id="rId38">
        <w:r w:rsidR="0ED6906B" w:rsidRPr="0DCD9BF7">
          <w:rPr>
            <w:rStyle w:val="Hyperlink"/>
            <w:rFonts w:ascii="Tahoma" w:hAnsi="Tahoma" w:cs="Tahoma"/>
          </w:rPr>
          <w:t>website</w:t>
        </w:r>
      </w:hyperlink>
      <w:r w:rsidR="001A6B08">
        <w:rPr>
          <w:rFonts w:ascii="Tahoma" w:hAnsi="Tahoma" w:cs="Tahoma"/>
        </w:rPr>
        <w:t xml:space="preserve"> </w:t>
      </w:r>
      <w:r w:rsidRPr="000D7E48">
        <w:rPr>
          <w:rFonts w:ascii="Tahoma" w:hAnsi="Tahoma" w:cs="Tahoma"/>
        </w:rPr>
        <w:t>at</w:t>
      </w:r>
      <w:r w:rsidR="001A6B08">
        <w:rPr>
          <w:rFonts w:ascii="Tahoma" w:hAnsi="Tahoma" w:cs="Tahoma"/>
        </w:rPr>
        <w:t xml:space="preserve"> </w:t>
      </w:r>
      <w:r w:rsidR="001A6B08" w:rsidRPr="00937E2F">
        <w:rPr>
          <w:rFonts w:ascii="Tahoma" w:hAnsi="Tahoma" w:cs="Tahoma"/>
        </w:rPr>
        <w:t>https://www.energy.ca.gov/funding-opportunities/solicitations</w:t>
      </w:r>
      <w:r w:rsidRPr="000D7E48">
        <w:rPr>
          <w:rFonts w:ascii="Tahoma" w:hAnsi="Tahoma" w:cs="Tahoma"/>
        </w:rPr>
        <w:t>,</w:t>
      </w:r>
      <w:r w:rsidR="00F53439">
        <w:rPr>
          <w:rFonts w:ascii="Tahoma" w:hAnsi="Tahoma" w:cs="Tahoma"/>
        </w:rPr>
        <w:t xml:space="preserve"> </w:t>
      </w:r>
      <w:r w:rsidRPr="000D7E48">
        <w:rPr>
          <w:rFonts w:ascii="Tahoma" w:hAnsi="Tahoma" w:cs="Tahoma"/>
        </w:rPr>
        <w:t>and send</w:t>
      </w:r>
      <w:r w:rsidR="00F53439">
        <w:rPr>
          <w:rFonts w:ascii="Tahoma" w:hAnsi="Tahoma" w:cs="Tahoma"/>
        </w:rPr>
        <w:t xml:space="preserve"> </w:t>
      </w:r>
      <w:r w:rsidRPr="000D7E48">
        <w:rPr>
          <w:rFonts w:ascii="Tahoma" w:hAnsi="Tahoma" w:cs="Tahoma"/>
        </w:rPr>
        <w:t>an email</w:t>
      </w:r>
      <w:r w:rsidR="00F53439">
        <w:rPr>
          <w:rFonts w:ascii="Tahoma" w:hAnsi="Tahoma" w:cs="Tahoma"/>
        </w:rPr>
        <w:t xml:space="preserve"> </w:t>
      </w:r>
      <w:r w:rsidRPr="000D7E48">
        <w:rPr>
          <w:rFonts w:ascii="Tahoma" w:hAnsi="Tahoma" w:cs="Tahoma"/>
        </w:rPr>
        <w:t>to</w:t>
      </w:r>
      <w:r w:rsidR="00F53439">
        <w:rPr>
          <w:rFonts w:ascii="Tahoma" w:hAnsi="Tahoma" w:cs="Tahoma"/>
        </w:rPr>
        <w:t xml:space="preserve"> </w:t>
      </w:r>
      <w:r w:rsidRPr="000D7E48">
        <w:rPr>
          <w:rFonts w:ascii="Tahoma" w:hAnsi="Tahoma" w:cs="Tahoma"/>
        </w:rPr>
        <w:t xml:space="preserve">the program listserv.  </w:t>
      </w:r>
    </w:p>
    <w:p w14:paraId="30D214B8" w14:textId="77777777" w:rsidR="00D93E12" w:rsidRPr="008A748C" w:rsidRDefault="00D93E12" w:rsidP="00D93E12">
      <w:pPr>
        <w:spacing w:after="0"/>
        <w:rPr>
          <w:rFonts w:ascii="Tahoma" w:hAnsi="Tahoma" w:cs="Tahoma"/>
        </w:rPr>
      </w:pPr>
    </w:p>
    <w:p w14:paraId="565C0357" w14:textId="785C589E" w:rsidR="00B02F84" w:rsidRPr="008A748C" w:rsidRDefault="00CD02EF" w:rsidP="00D93E12">
      <w:pPr>
        <w:spacing w:after="0"/>
        <w:rPr>
          <w:rFonts w:ascii="Tahoma" w:hAnsi="Tahoma" w:cs="Tahoma"/>
        </w:rPr>
      </w:pPr>
      <w:r>
        <w:rPr>
          <w:rFonts w:ascii="Tahoma" w:hAnsi="Tahoma" w:cs="Tahoma"/>
        </w:rPr>
        <w:t>For</w:t>
      </w:r>
      <w:r w:rsidR="002D6180">
        <w:rPr>
          <w:rFonts w:ascii="Tahoma" w:hAnsi="Tahoma" w:cs="Tahoma"/>
        </w:rPr>
        <w:t xml:space="preserve"> p</w:t>
      </w:r>
      <w:r w:rsidR="00A63FBD">
        <w:rPr>
          <w:rFonts w:ascii="Tahoma" w:hAnsi="Tahoma" w:cs="Tahoma"/>
        </w:rPr>
        <w:t>assing Group 2 applications</w:t>
      </w:r>
      <w:r>
        <w:rPr>
          <w:rFonts w:ascii="Tahoma" w:hAnsi="Tahoma" w:cs="Tahoma"/>
        </w:rPr>
        <w:t>,</w:t>
      </w:r>
      <w:r w:rsidR="001F3BF1">
        <w:rPr>
          <w:rFonts w:ascii="Tahoma" w:hAnsi="Tahoma" w:cs="Tahoma"/>
        </w:rPr>
        <w:t xml:space="preserve"> </w:t>
      </w:r>
      <w:r w:rsidR="00E9233A">
        <w:rPr>
          <w:rFonts w:ascii="Tahoma" w:hAnsi="Tahoma" w:cs="Tahoma"/>
        </w:rPr>
        <w:t>following the application due date</w:t>
      </w:r>
      <w:r w:rsidR="00F047C4">
        <w:rPr>
          <w:rFonts w:ascii="Tahoma" w:hAnsi="Tahoma" w:cs="Tahoma"/>
        </w:rPr>
        <w:t xml:space="preserve"> and </w:t>
      </w:r>
      <w:r w:rsidR="004824CB">
        <w:rPr>
          <w:rFonts w:ascii="Tahoma" w:hAnsi="Tahoma" w:cs="Tahoma"/>
        </w:rPr>
        <w:t xml:space="preserve">after </w:t>
      </w:r>
      <w:r w:rsidR="00F047C4">
        <w:rPr>
          <w:rFonts w:ascii="Tahoma" w:hAnsi="Tahoma" w:cs="Tahoma"/>
        </w:rPr>
        <w:t xml:space="preserve">CEC staff has </w:t>
      </w:r>
      <w:r w:rsidR="004824CB">
        <w:rPr>
          <w:rFonts w:ascii="Tahoma" w:hAnsi="Tahoma" w:cs="Tahoma"/>
        </w:rPr>
        <w:t>finished application</w:t>
      </w:r>
      <w:r w:rsidR="007B18BA">
        <w:rPr>
          <w:rFonts w:ascii="Tahoma" w:hAnsi="Tahoma" w:cs="Tahoma"/>
        </w:rPr>
        <w:t xml:space="preserve"> review</w:t>
      </w:r>
      <w:r>
        <w:rPr>
          <w:rFonts w:ascii="Tahoma" w:hAnsi="Tahoma" w:cs="Tahoma"/>
        </w:rPr>
        <w:t>,</w:t>
      </w:r>
      <w:r w:rsidR="001F3BF1">
        <w:rPr>
          <w:rFonts w:ascii="Tahoma" w:hAnsi="Tahoma" w:cs="Tahoma"/>
        </w:rPr>
        <w:t xml:space="preserve"> </w:t>
      </w:r>
      <w:r w:rsidR="001F3BF1" w:rsidRPr="000D7E48">
        <w:rPr>
          <w:rFonts w:ascii="Tahoma" w:hAnsi="Tahoma" w:cs="Tahoma"/>
        </w:rPr>
        <w:t>CEC</w:t>
      </w:r>
      <w:r w:rsidR="006564F6">
        <w:rPr>
          <w:rFonts w:ascii="Tahoma" w:hAnsi="Tahoma" w:cs="Tahoma"/>
        </w:rPr>
        <w:t xml:space="preserve"> </w:t>
      </w:r>
      <w:r w:rsidR="001F3BF1" w:rsidRPr="000D7E48">
        <w:rPr>
          <w:rFonts w:ascii="Tahoma" w:hAnsi="Tahoma" w:cs="Tahoma"/>
        </w:rPr>
        <w:t>staff</w:t>
      </w:r>
      <w:r w:rsidR="006564F6">
        <w:rPr>
          <w:rFonts w:ascii="Tahoma" w:hAnsi="Tahoma" w:cs="Tahoma"/>
        </w:rPr>
        <w:t xml:space="preserve"> </w:t>
      </w:r>
      <w:r w:rsidR="001F3BF1" w:rsidRPr="000D7E48">
        <w:rPr>
          <w:rFonts w:ascii="Tahoma" w:hAnsi="Tahoma" w:cs="Tahoma"/>
        </w:rPr>
        <w:t>will post a</w:t>
      </w:r>
      <w:r w:rsidR="00FC1D54">
        <w:rPr>
          <w:rFonts w:ascii="Tahoma" w:hAnsi="Tahoma" w:cs="Tahoma"/>
        </w:rPr>
        <w:t xml:space="preserve"> single</w:t>
      </w:r>
      <w:r w:rsidR="006564F6">
        <w:rPr>
          <w:rFonts w:ascii="Tahoma" w:hAnsi="Tahoma" w:cs="Tahoma"/>
        </w:rPr>
        <w:t xml:space="preserve"> </w:t>
      </w:r>
      <w:r w:rsidR="001F3BF1" w:rsidRPr="00B961FB">
        <w:rPr>
          <w:rFonts w:ascii="Tahoma" w:hAnsi="Tahoma" w:cs="Tahoma"/>
        </w:rPr>
        <w:t>Notice of Intent</w:t>
      </w:r>
      <w:r w:rsidR="00BF4392">
        <w:rPr>
          <w:rFonts w:ascii="Tahoma" w:hAnsi="Tahoma" w:cs="Tahoma"/>
        </w:rPr>
        <w:t xml:space="preserve"> that includes</w:t>
      </w:r>
      <w:r w:rsidR="001F3BF1" w:rsidRPr="000D7E48">
        <w:rPr>
          <w:rFonts w:ascii="Tahoma" w:hAnsi="Tahoma" w:cs="Tahoma"/>
        </w:rPr>
        <w:t>: (1)</w:t>
      </w:r>
      <w:r w:rsidR="006564F6">
        <w:rPr>
          <w:rFonts w:ascii="Tahoma" w:hAnsi="Tahoma" w:cs="Tahoma"/>
        </w:rPr>
        <w:t xml:space="preserve"> </w:t>
      </w:r>
      <w:r w:rsidR="001F3BF1" w:rsidRPr="000D7E48">
        <w:rPr>
          <w:rFonts w:ascii="Tahoma" w:hAnsi="Tahoma" w:cs="Tahoma"/>
        </w:rPr>
        <w:t xml:space="preserve">the </w:t>
      </w:r>
      <w:r w:rsidR="008563AC">
        <w:rPr>
          <w:rFonts w:ascii="Tahoma" w:hAnsi="Tahoma" w:cs="Tahoma"/>
        </w:rPr>
        <w:t>Group 2 applicants</w:t>
      </w:r>
      <w:r w:rsidR="001F3BF1" w:rsidRPr="000D7E48">
        <w:rPr>
          <w:rFonts w:ascii="Tahoma" w:hAnsi="Tahoma" w:cs="Tahoma"/>
        </w:rPr>
        <w:t>, (2)</w:t>
      </w:r>
      <w:r w:rsidR="006564F6">
        <w:rPr>
          <w:rFonts w:ascii="Tahoma" w:hAnsi="Tahoma" w:cs="Tahoma"/>
        </w:rPr>
        <w:t xml:space="preserve"> </w:t>
      </w:r>
      <w:r w:rsidR="001F3BF1" w:rsidRPr="000D7E48">
        <w:rPr>
          <w:rFonts w:ascii="Tahoma" w:hAnsi="Tahoma" w:cs="Tahoma"/>
        </w:rPr>
        <w:t>the total</w:t>
      </w:r>
      <w:r w:rsidR="00DD0F54">
        <w:rPr>
          <w:rFonts w:ascii="Tahoma" w:hAnsi="Tahoma" w:cs="Tahoma"/>
        </w:rPr>
        <w:t xml:space="preserve"> allocated funds</w:t>
      </w:r>
      <w:r w:rsidR="00397DCC">
        <w:rPr>
          <w:rFonts w:ascii="Tahoma" w:hAnsi="Tahoma" w:cs="Tahoma"/>
        </w:rPr>
        <w:t>,</w:t>
      </w:r>
      <w:r w:rsidR="006564F6">
        <w:rPr>
          <w:rFonts w:ascii="Tahoma" w:hAnsi="Tahoma" w:cs="Tahoma"/>
        </w:rPr>
        <w:t xml:space="preserve"> </w:t>
      </w:r>
      <w:r w:rsidR="001F3BF1" w:rsidRPr="000D7E48">
        <w:rPr>
          <w:rFonts w:ascii="Tahoma" w:hAnsi="Tahoma" w:cs="Tahoma"/>
        </w:rPr>
        <w:t>and</w:t>
      </w:r>
      <w:r w:rsidR="006564F6">
        <w:rPr>
          <w:rFonts w:ascii="Tahoma" w:hAnsi="Tahoma" w:cs="Tahoma"/>
        </w:rPr>
        <w:t xml:space="preserve"> </w:t>
      </w:r>
      <w:r w:rsidR="001F3BF1" w:rsidRPr="000D7E48">
        <w:rPr>
          <w:rFonts w:ascii="Tahoma" w:hAnsi="Tahoma" w:cs="Tahoma"/>
        </w:rPr>
        <w:t>(3) the amount of each a</w:t>
      </w:r>
      <w:r w:rsidR="001F3BF1">
        <w:rPr>
          <w:rFonts w:ascii="Tahoma" w:hAnsi="Tahoma" w:cs="Tahoma"/>
        </w:rPr>
        <w:t>llocation</w:t>
      </w:r>
      <w:r w:rsidR="001F3BF1" w:rsidRPr="000D7E48">
        <w:rPr>
          <w:rFonts w:ascii="Tahoma" w:hAnsi="Tahoma" w:cs="Tahoma"/>
        </w:rPr>
        <w:t>.</w:t>
      </w:r>
      <w:r w:rsidR="001F3BF1">
        <w:rPr>
          <w:rFonts w:ascii="Tahoma" w:hAnsi="Tahoma" w:cs="Tahoma"/>
        </w:rPr>
        <w:t xml:space="preserve"> These</w:t>
      </w:r>
      <w:r w:rsidR="00463143">
        <w:rPr>
          <w:rFonts w:ascii="Tahoma" w:hAnsi="Tahoma" w:cs="Tahoma"/>
        </w:rPr>
        <w:t xml:space="preserve"> </w:t>
      </w:r>
      <w:r w:rsidR="006E145C">
        <w:rPr>
          <w:rFonts w:ascii="Tahoma" w:hAnsi="Tahoma" w:cs="Tahoma"/>
        </w:rPr>
        <w:t>Group 2</w:t>
      </w:r>
      <w:r w:rsidR="001F3BF1" w:rsidDel="00463143">
        <w:rPr>
          <w:rFonts w:ascii="Tahoma" w:hAnsi="Tahoma" w:cs="Tahoma"/>
        </w:rPr>
        <w:t xml:space="preserve"> </w:t>
      </w:r>
      <w:r w:rsidR="001F3BF1">
        <w:rPr>
          <w:rFonts w:ascii="Tahoma" w:hAnsi="Tahoma" w:cs="Tahoma"/>
        </w:rPr>
        <w:t>allocations are</w:t>
      </w:r>
      <w:r w:rsidR="001F3BF1" w:rsidRPr="000D7E48">
        <w:rPr>
          <w:rFonts w:ascii="Tahoma" w:hAnsi="Tahoma" w:cs="Tahoma"/>
        </w:rPr>
        <w:t xml:space="preserve"> </w:t>
      </w:r>
      <w:r w:rsidR="00DB5483">
        <w:rPr>
          <w:rFonts w:ascii="Tahoma" w:hAnsi="Tahoma" w:cs="Tahoma"/>
        </w:rPr>
        <w:t xml:space="preserve">contingent upon the </w:t>
      </w:r>
      <w:r w:rsidR="00E3051C">
        <w:rPr>
          <w:rFonts w:ascii="Tahoma" w:hAnsi="Tahoma" w:cs="Tahoma"/>
        </w:rPr>
        <w:t xml:space="preserve">CEC’s successful </w:t>
      </w:r>
      <w:r w:rsidR="00CE725D">
        <w:rPr>
          <w:rFonts w:ascii="Tahoma" w:hAnsi="Tahoma" w:cs="Tahoma"/>
        </w:rPr>
        <w:t>grant award to the program implementer, who will be selected through a separate solicitation.</w:t>
      </w:r>
      <w:r w:rsidR="00F25ECC">
        <w:rPr>
          <w:rFonts w:ascii="Tahoma" w:hAnsi="Tahoma" w:cs="Tahoma"/>
        </w:rPr>
        <w:t xml:space="preserve"> The CEC will post the </w:t>
      </w:r>
      <w:r w:rsidR="004815E4">
        <w:rPr>
          <w:rFonts w:ascii="Tahoma" w:hAnsi="Tahoma" w:cs="Tahoma"/>
        </w:rPr>
        <w:t xml:space="preserve">Notice of Intent on its </w:t>
      </w:r>
      <w:hyperlink r:id="rId39">
        <w:r w:rsidR="65E2DA86" w:rsidRPr="2541E24F">
          <w:rPr>
            <w:rStyle w:val="Hyperlink"/>
            <w:rFonts w:ascii="Tahoma" w:hAnsi="Tahoma" w:cs="Tahoma"/>
          </w:rPr>
          <w:t>website</w:t>
        </w:r>
      </w:hyperlink>
      <w:r w:rsidR="004815E4">
        <w:rPr>
          <w:rFonts w:ascii="Tahoma" w:hAnsi="Tahoma" w:cs="Tahoma"/>
        </w:rPr>
        <w:t xml:space="preserve"> at </w:t>
      </w:r>
      <w:r w:rsidR="004D4DF3" w:rsidRPr="00872DB0">
        <w:rPr>
          <w:rFonts w:ascii="Tahoma" w:hAnsi="Tahoma" w:cs="Tahoma"/>
        </w:rPr>
        <w:t>https://www.energy.ca.gov/funding-opportunities/solicitations</w:t>
      </w:r>
      <w:r w:rsidR="004D4DF3" w:rsidRPr="000D7E48">
        <w:rPr>
          <w:rFonts w:ascii="Tahoma" w:hAnsi="Tahoma" w:cs="Tahoma"/>
        </w:rPr>
        <w:t>,</w:t>
      </w:r>
      <w:r w:rsidR="006E145C">
        <w:rPr>
          <w:rFonts w:ascii="Tahoma" w:hAnsi="Tahoma" w:cs="Tahoma"/>
        </w:rPr>
        <w:t xml:space="preserve"> </w:t>
      </w:r>
      <w:r w:rsidR="004D4DF3" w:rsidRPr="000D7E48">
        <w:rPr>
          <w:rFonts w:ascii="Tahoma" w:hAnsi="Tahoma" w:cs="Tahoma"/>
        </w:rPr>
        <w:t>and send</w:t>
      </w:r>
      <w:r w:rsidR="006E145C">
        <w:rPr>
          <w:rFonts w:ascii="Tahoma" w:hAnsi="Tahoma" w:cs="Tahoma"/>
        </w:rPr>
        <w:t xml:space="preserve"> </w:t>
      </w:r>
      <w:r w:rsidR="004D4DF3" w:rsidRPr="000D7E48">
        <w:rPr>
          <w:rFonts w:ascii="Tahoma" w:hAnsi="Tahoma" w:cs="Tahoma"/>
        </w:rPr>
        <w:t>an email</w:t>
      </w:r>
      <w:r w:rsidR="006E145C">
        <w:rPr>
          <w:rFonts w:ascii="Tahoma" w:hAnsi="Tahoma" w:cs="Tahoma"/>
        </w:rPr>
        <w:t xml:space="preserve"> </w:t>
      </w:r>
      <w:r w:rsidR="004D4DF3" w:rsidRPr="000D7E48">
        <w:rPr>
          <w:rFonts w:ascii="Tahoma" w:hAnsi="Tahoma" w:cs="Tahoma"/>
        </w:rPr>
        <w:t>to</w:t>
      </w:r>
      <w:r w:rsidR="006E145C">
        <w:rPr>
          <w:rFonts w:ascii="Tahoma" w:hAnsi="Tahoma" w:cs="Tahoma"/>
        </w:rPr>
        <w:t xml:space="preserve"> </w:t>
      </w:r>
      <w:r w:rsidR="004D4DF3" w:rsidRPr="000D7E48">
        <w:rPr>
          <w:rFonts w:ascii="Tahoma" w:hAnsi="Tahoma" w:cs="Tahoma"/>
        </w:rPr>
        <w:t>the program listserv. </w:t>
      </w:r>
    </w:p>
    <w:p w14:paraId="5EE57482" w14:textId="77777777" w:rsidR="008157D8" w:rsidRPr="008A748C" w:rsidRDefault="008157D8" w:rsidP="00D93E12">
      <w:pPr>
        <w:spacing w:after="0"/>
        <w:rPr>
          <w:rFonts w:ascii="Tahoma" w:hAnsi="Tahoma" w:cs="Tahoma"/>
        </w:rPr>
      </w:pPr>
    </w:p>
    <w:p w14:paraId="06719F87" w14:textId="77777777" w:rsidR="00D93E12" w:rsidRPr="00D93E12" w:rsidRDefault="00D93E12" w:rsidP="00BA619F">
      <w:pPr>
        <w:pStyle w:val="Heading3"/>
      </w:pPr>
      <w:bookmarkStart w:id="67" w:name="_Toc165362938"/>
      <w:bookmarkStart w:id="68" w:name="_Toc239338077"/>
      <w:r w:rsidRPr="00D93E12">
        <w:t>Debriefings</w:t>
      </w:r>
      <w:bookmarkEnd w:id="67"/>
      <w:bookmarkEnd w:id="68"/>
    </w:p>
    <w:p w14:paraId="5E505556" w14:textId="2A716BC9" w:rsidR="00302BD5" w:rsidRDefault="006E66AC" w:rsidP="00302BD5">
      <w:pPr>
        <w:spacing w:after="0"/>
        <w:rPr>
          <w:rFonts w:ascii="Tahoma" w:hAnsi="Tahoma" w:cs="Tahoma"/>
        </w:rPr>
      </w:pPr>
      <w:r>
        <w:rPr>
          <w:rFonts w:ascii="Tahoma" w:hAnsi="Tahoma" w:cs="Tahoma"/>
        </w:rPr>
        <w:t>Group 1</w:t>
      </w:r>
      <w:r w:rsidR="00302BD5" w:rsidRPr="00302BD5">
        <w:rPr>
          <w:rFonts w:ascii="Tahoma" w:hAnsi="Tahoma" w:cs="Tahoma"/>
        </w:rPr>
        <w:t xml:space="preserve"> applicants may request a debriefing after the release of</w:t>
      </w:r>
      <w:r w:rsidR="006E145C">
        <w:rPr>
          <w:rFonts w:ascii="Tahoma" w:hAnsi="Tahoma" w:cs="Tahoma"/>
        </w:rPr>
        <w:t xml:space="preserve"> </w:t>
      </w:r>
      <w:r w:rsidR="00302BD5" w:rsidRPr="00302BD5">
        <w:rPr>
          <w:rFonts w:ascii="Tahoma" w:hAnsi="Tahoma" w:cs="Tahoma"/>
        </w:rPr>
        <w:t>the final</w:t>
      </w:r>
      <w:r w:rsidR="006E145C">
        <w:rPr>
          <w:rFonts w:ascii="Tahoma" w:hAnsi="Tahoma" w:cs="Tahoma"/>
        </w:rPr>
        <w:t xml:space="preserve"> </w:t>
      </w:r>
      <w:r w:rsidR="00302BD5" w:rsidRPr="00302BD5">
        <w:rPr>
          <w:rFonts w:ascii="Tahoma" w:hAnsi="Tahoma" w:cs="Tahoma"/>
        </w:rPr>
        <w:t xml:space="preserve">NOPA by contacting CEC staff listed in Section I via </w:t>
      </w:r>
      <w:r w:rsidR="007B1F9B">
        <w:rPr>
          <w:rFonts w:ascii="Tahoma" w:hAnsi="Tahoma" w:cs="Tahoma"/>
        </w:rPr>
        <w:t>email</w:t>
      </w:r>
      <w:r w:rsidR="00302BD5" w:rsidRPr="00302BD5">
        <w:rPr>
          <w:rFonts w:ascii="Tahoma" w:hAnsi="Tahoma" w:cs="Tahoma"/>
        </w:rPr>
        <w:t>. The final NOPA is the NOPA released after the application deadline has passed.  A r</w:t>
      </w:r>
      <w:r w:rsidR="00463143">
        <w:rPr>
          <w:rFonts w:ascii="Tahoma" w:hAnsi="Tahoma" w:cs="Tahoma"/>
        </w:rPr>
        <w:t>e</w:t>
      </w:r>
      <w:r w:rsidR="00302BD5" w:rsidRPr="00302BD5">
        <w:rPr>
          <w:rFonts w:ascii="Tahoma" w:hAnsi="Tahoma" w:cs="Tahoma"/>
        </w:rPr>
        <w:t>quest for debriefing must be receive</w:t>
      </w:r>
      <w:r w:rsidR="00452C84">
        <w:rPr>
          <w:rFonts w:ascii="Tahoma" w:hAnsi="Tahoma" w:cs="Tahoma"/>
        </w:rPr>
        <w:t xml:space="preserve">d </w:t>
      </w:r>
      <w:r w:rsidR="00302BD5" w:rsidRPr="00302BD5">
        <w:rPr>
          <w:rFonts w:ascii="Tahoma" w:hAnsi="Tahoma" w:cs="Tahoma"/>
          <w:b/>
          <w:bCs/>
        </w:rPr>
        <w:t>no later than 15 calendar days</w:t>
      </w:r>
      <w:r w:rsidR="00452C84">
        <w:rPr>
          <w:rFonts w:ascii="Tahoma" w:hAnsi="Tahoma" w:cs="Tahoma"/>
        </w:rPr>
        <w:t xml:space="preserve"> </w:t>
      </w:r>
      <w:r w:rsidR="00302BD5" w:rsidRPr="00302BD5">
        <w:rPr>
          <w:rFonts w:ascii="Tahoma" w:hAnsi="Tahoma" w:cs="Tahoma"/>
        </w:rPr>
        <w:t>after the final NOPA is released. </w:t>
      </w:r>
    </w:p>
    <w:p w14:paraId="1190028B" w14:textId="77777777" w:rsidR="00293533" w:rsidRDefault="00293533" w:rsidP="00302BD5">
      <w:pPr>
        <w:spacing w:after="0"/>
        <w:rPr>
          <w:rFonts w:ascii="Tahoma" w:hAnsi="Tahoma" w:cs="Tahoma"/>
        </w:rPr>
      </w:pPr>
    </w:p>
    <w:p w14:paraId="75D47134" w14:textId="11B255AA" w:rsidR="006E66AC" w:rsidRPr="00302BD5" w:rsidRDefault="006E66AC" w:rsidP="006E66AC">
      <w:pPr>
        <w:spacing w:after="0"/>
        <w:rPr>
          <w:rFonts w:ascii="Tahoma" w:hAnsi="Tahoma" w:cs="Tahoma"/>
        </w:rPr>
      </w:pPr>
      <w:r>
        <w:rPr>
          <w:rFonts w:ascii="Tahoma" w:hAnsi="Tahoma" w:cs="Tahoma"/>
        </w:rPr>
        <w:t>Group 2</w:t>
      </w:r>
      <w:r w:rsidRPr="00302BD5">
        <w:rPr>
          <w:rFonts w:ascii="Tahoma" w:hAnsi="Tahoma" w:cs="Tahoma"/>
        </w:rPr>
        <w:t xml:space="preserve"> applicants may request a debriefing after the release of</w:t>
      </w:r>
      <w:r w:rsidR="00377C8C">
        <w:rPr>
          <w:rFonts w:ascii="Tahoma" w:hAnsi="Tahoma" w:cs="Tahoma"/>
        </w:rPr>
        <w:t xml:space="preserve"> </w:t>
      </w:r>
      <w:r w:rsidRPr="00302BD5">
        <w:rPr>
          <w:rFonts w:ascii="Tahoma" w:hAnsi="Tahoma" w:cs="Tahoma"/>
        </w:rPr>
        <w:t xml:space="preserve">the </w:t>
      </w:r>
      <w:r>
        <w:rPr>
          <w:rFonts w:ascii="Tahoma" w:hAnsi="Tahoma" w:cs="Tahoma"/>
        </w:rPr>
        <w:t>Notice of Intent</w:t>
      </w:r>
      <w:r w:rsidRPr="00302BD5">
        <w:rPr>
          <w:rFonts w:ascii="Tahoma" w:hAnsi="Tahoma" w:cs="Tahoma"/>
        </w:rPr>
        <w:t xml:space="preserve"> by contacting CEC staff listed in Section I via </w:t>
      </w:r>
      <w:r w:rsidR="002452C8">
        <w:rPr>
          <w:rFonts w:ascii="Tahoma" w:hAnsi="Tahoma" w:cs="Tahoma"/>
        </w:rPr>
        <w:t>email</w:t>
      </w:r>
      <w:r w:rsidRPr="00302BD5">
        <w:rPr>
          <w:rFonts w:ascii="Tahoma" w:hAnsi="Tahoma" w:cs="Tahoma"/>
        </w:rPr>
        <w:t>.  A request for debriefing must be received</w:t>
      </w:r>
      <w:r w:rsidR="000E0BB8">
        <w:rPr>
          <w:rFonts w:ascii="Tahoma" w:hAnsi="Tahoma" w:cs="Tahoma"/>
        </w:rPr>
        <w:t xml:space="preserve"> </w:t>
      </w:r>
      <w:r w:rsidRPr="00302BD5">
        <w:rPr>
          <w:rFonts w:ascii="Tahoma" w:hAnsi="Tahoma" w:cs="Tahoma"/>
          <w:b/>
          <w:bCs/>
        </w:rPr>
        <w:t>no later than 15 calendar days</w:t>
      </w:r>
      <w:r w:rsidR="000E0BB8">
        <w:rPr>
          <w:rFonts w:ascii="Tahoma" w:hAnsi="Tahoma" w:cs="Tahoma"/>
        </w:rPr>
        <w:t xml:space="preserve"> </w:t>
      </w:r>
      <w:r w:rsidRPr="00302BD5">
        <w:rPr>
          <w:rFonts w:ascii="Tahoma" w:hAnsi="Tahoma" w:cs="Tahoma"/>
        </w:rPr>
        <w:t xml:space="preserve">after the </w:t>
      </w:r>
      <w:r>
        <w:rPr>
          <w:rFonts w:ascii="Tahoma" w:hAnsi="Tahoma" w:cs="Tahoma"/>
        </w:rPr>
        <w:t>Notice of Intent</w:t>
      </w:r>
      <w:r w:rsidRPr="00302BD5">
        <w:rPr>
          <w:rFonts w:ascii="Tahoma" w:hAnsi="Tahoma" w:cs="Tahoma"/>
        </w:rPr>
        <w:t xml:space="preserve"> is released. </w:t>
      </w:r>
    </w:p>
    <w:p w14:paraId="6D1DC050" w14:textId="1A32014E" w:rsidR="00B26D4C" w:rsidRDefault="00B26D4C">
      <w:pPr>
        <w:rPr>
          <w:rFonts w:ascii="Tahoma" w:hAnsi="Tahoma" w:cs="Tahoma"/>
        </w:rPr>
      </w:pPr>
      <w:r>
        <w:rPr>
          <w:rFonts w:ascii="Tahoma" w:hAnsi="Tahoma" w:cs="Tahoma"/>
        </w:rPr>
        <w:br w:type="page"/>
      </w:r>
    </w:p>
    <w:p w14:paraId="0B68BABF" w14:textId="77777777" w:rsidR="00D93E12" w:rsidRDefault="00D93E12" w:rsidP="00E75BF7">
      <w:pPr>
        <w:spacing w:after="0"/>
        <w:rPr>
          <w:rFonts w:ascii="Tahoma" w:hAnsi="Tahoma" w:cs="Tahoma"/>
        </w:rPr>
      </w:pPr>
    </w:p>
    <w:p w14:paraId="2967A896" w14:textId="77777777" w:rsidR="00D93E12" w:rsidRPr="00D93E12" w:rsidRDefault="00D93E12" w:rsidP="00BA619F">
      <w:pPr>
        <w:pStyle w:val="Heading3"/>
      </w:pPr>
      <w:bookmarkStart w:id="69" w:name="_Toc165362939"/>
      <w:bookmarkStart w:id="70" w:name="_Toc239338078"/>
      <w:r w:rsidRPr="00D93E12">
        <w:t>Agreements</w:t>
      </w:r>
      <w:bookmarkEnd w:id="69"/>
      <w:bookmarkEnd w:id="70"/>
      <w:r w:rsidRPr="00D93E12">
        <w:t xml:space="preserve"> </w:t>
      </w:r>
    </w:p>
    <w:p w14:paraId="3CA059A3" w14:textId="71983C89" w:rsidR="006E4081" w:rsidRDefault="00981ECE" w:rsidP="00D93E12">
      <w:pPr>
        <w:pStyle w:val="ListParagraph"/>
        <w:ind w:left="0"/>
        <w:rPr>
          <w:rFonts w:ascii="Tahoma" w:hAnsi="Tahoma" w:cs="Tahoma"/>
        </w:rPr>
      </w:pPr>
      <w:r>
        <w:rPr>
          <w:rFonts w:ascii="Tahoma" w:hAnsi="Tahoma" w:cs="Tahoma"/>
        </w:rPr>
        <w:t xml:space="preserve">Only </w:t>
      </w:r>
      <w:r w:rsidR="269C6447" w:rsidRPr="4EDF0FE6">
        <w:rPr>
          <w:rFonts w:ascii="Tahoma" w:hAnsi="Tahoma" w:cs="Tahoma"/>
        </w:rPr>
        <w:t xml:space="preserve">Group 1 </w:t>
      </w:r>
      <w:r w:rsidR="269C6447" w:rsidRPr="1E6A1977">
        <w:rPr>
          <w:rFonts w:ascii="Tahoma" w:hAnsi="Tahoma" w:cs="Tahoma"/>
        </w:rPr>
        <w:t>Applicants</w:t>
      </w:r>
      <w:r w:rsidR="00D77E93">
        <w:rPr>
          <w:rFonts w:ascii="Tahoma" w:hAnsi="Tahoma" w:cs="Tahoma"/>
        </w:rPr>
        <w:t xml:space="preserve"> recommended for funding</w:t>
      </w:r>
      <w:r>
        <w:rPr>
          <w:rFonts w:ascii="Tahoma" w:hAnsi="Tahoma" w:cs="Tahoma"/>
        </w:rPr>
        <w:t xml:space="preserve"> </w:t>
      </w:r>
      <w:r w:rsidR="002C1E77">
        <w:rPr>
          <w:rFonts w:ascii="Tahoma" w:hAnsi="Tahoma" w:cs="Tahoma"/>
        </w:rPr>
        <w:t>on the posted NOPA</w:t>
      </w:r>
      <w:r w:rsidR="009F2AEE">
        <w:rPr>
          <w:rFonts w:ascii="Tahoma" w:hAnsi="Tahoma" w:cs="Tahoma"/>
        </w:rPr>
        <w:t xml:space="preserve">(s) </w:t>
      </w:r>
      <w:r w:rsidR="12E7D2EC" w:rsidRPr="48195DDA">
        <w:rPr>
          <w:rFonts w:ascii="Tahoma" w:hAnsi="Tahoma" w:cs="Tahoma"/>
        </w:rPr>
        <w:t xml:space="preserve">may </w:t>
      </w:r>
      <w:r>
        <w:rPr>
          <w:rFonts w:ascii="Tahoma" w:hAnsi="Tahoma" w:cs="Tahoma"/>
        </w:rPr>
        <w:t xml:space="preserve">enter into </w:t>
      </w:r>
      <w:r w:rsidR="004A453F">
        <w:rPr>
          <w:rFonts w:ascii="Tahoma" w:hAnsi="Tahoma" w:cs="Tahoma"/>
        </w:rPr>
        <w:t>direct grant</w:t>
      </w:r>
      <w:r>
        <w:rPr>
          <w:rFonts w:ascii="Tahoma" w:hAnsi="Tahoma" w:cs="Tahoma"/>
        </w:rPr>
        <w:t xml:space="preserve"> agreements with the CEC. </w:t>
      </w:r>
      <w:r w:rsidR="76F516F8" w:rsidRPr="28A02061">
        <w:rPr>
          <w:rFonts w:ascii="Tahoma" w:hAnsi="Tahoma" w:cs="Tahoma"/>
        </w:rPr>
        <w:t>A</w:t>
      </w:r>
      <w:r w:rsidR="4E04286A" w:rsidRPr="28A02061">
        <w:rPr>
          <w:rFonts w:ascii="Tahoma" w:hAnsi="Tahoma" w:cs="Tahoma"/>
        </w:rPr>
        <w:t>pplications</w:t>
      </w:r>
      <w:r w:rsidR="00D93E12" w:rsidRPr="003F76F3">
        <w:rPr>
          <w:rFonts w:ascii="Tahoma" w:hAnsi="Tahoma" w:cs="Tahoma"/>
        </w:rPr>
        <w:t xml:space="preserve"> </w:t>
      </w:r>
      <w:r w:rsidR="00E65D58">
        <w:rPr>
          <w:rFonts w:ascii="Tahoma" w:hAnsi="Tahoma" w:cs="Tahoma"/>
        </w:rPr>
        <w:t>for direct grants</w:t>
      </w:r>
      <w:r w:rsidR="00D93E12" w:rsidRPr="003F76F3">
        <w:rPr>
          <w:rFonts w:ascii="Tahoma" w:hAnsi="Tahoma" w:cs="Tahoma"/>
        </w:rPr>
        <w:t xml:space="preserve"> </w:t>
      </w:r>
      <w:r w:rsidR="2F883685" w:rsidRPr="47F06CFB">
        <w:rPr>
          <w:rFonts w:ascii="Tahoma" w:hAnsi="Tahoma" w:cs="Tahoma"/>
        </w:rPr>
        <w:t xml:space="preserve">recommended for funding </w:t>
      </w:r>
      <w:r w:rsidR="4E04286A" w:rsidRPr="47F06CFB">
        <w:rPr>
          <w:rFonts w:ascii="Tahoma" w:hAnsi="Tahoma" w:cs="Tahoma"/>
        </w:rPr>
        <w:t>will</w:t>
      </w:r>
      <w:r w:rsidR="00D93E12" w:rsidRPr="003F76F3">
        <w:rPr>
          <w:rFonts w:ascii="Tahoma" w:hAnsi="Tahoma" w:cs="Tahoma"/>
        </w:rPr>
        <w:t xml:space="preserve"> be developed into a proposed </w:t>
      </w:r>
      <w:r w:rsidR="00446499">
        <w:rPr>
          <w:rFonts w:ascii="Tahoma" w:hAnsi="Tahoma" w:cs="Tahoma"/>
        </w:rPr>
        <w:t xml:space="preserve">direct </w:t>
      </w:r>
      <w:r w:rsidR="00D93E12" w:rsidRPr="003F76F3">
        <w:rPr>
          <w:rFonts w:ascii="Tahoma" w:hAnsi="Tahoma" w:cs="Tahoma"/>
        </w:rPr>
        <w:t xml:space="preserve">grant agreement to be considered at a CEC Business Meeting. </w:t>
      </w:r>
      <w:r w:rsidR="00D93E12">
        <w:rPr>
          <w:rFonts w:ascii="Tahoma" w:hAnsi="Tahoma" w:cs="Tahoma"/>
        </w:rPr>
        <w:t>Any changes to the Scope of Work, Budget, or Schedule will be discussed</w:t>
      </w:r>
      <w:r w:rsidR="00D93E12" w:rsidRPr="00D245B0">
        <w:rPr>
          <w:rFonts w:ascii="Tahoma" w:hAnsi="Tahoma" w:cs="Tahoma"/>
        </w:rPr>
        <w:t xml:space="preserve">. If there is no </w:t>
      </w:r>
      <w:r w:rsidR="006A67B4">
        <w:rPr>
          <w:rFonts w:ascii="Tahoma" w:hAnsi="Tahoma" w:cs="Tahoma"/>
        </w:rPr>
        <w:t>consensus</w:t>
      </w:r>
      <w:r w:rsidR="00446499">
        <w:rPr>
          <w:rFonts w:ascii="Tahoma" w:hAnsi="Tahoma" w:cs="Tahoma"/>
        </w:rPr>
        <w:t xml:space="preserve"> </w:t>
      </w:r>
      <w:r w:rsidR="00D93E12">
        <w:rPr>
          <w:rFonts w:ascii="Tahoma" w:hAnsi="Tahoma" w:cs="Tahoma"/>
        </w:rPr>
        <w:t>on the changes</w:t>
      </w:r>
      <w:r w:rsidR="00D93E12" w:rsidRPr="00D245B0">
        <w:rPr>
          <w:rFonts w:ascii="Tahoma" w:hAnsi="Tahoma" w:cs="Tahoma"/>
        </w:rPr>
        <w:t>, CEC reserves right to cancel the award.</w:t>
      </w:r>
      <w:r w:rsidR="00D93E12">
        <w:rPr>
          <w:rFonts w:ascii="Tahoma" w:hAnsi="Tahoma" w:cs="Tahoma"/>
        </w:rPr>
        <w:t xml:space="preserve"> </w:t>
      </w:r>
    </w:p>
    <w:p w14:paraId="3E40917D" w14:textId="77777777" w:rsidR="008157D8" w:rsidRDefault="008157D8" w:rsidP="00D93E12">
      <w:pPr>
        <w:pStyle w:val="ListParagraph"/>
        <w:ind w:left="0"/>
        <w:rPr>
          <w:rFonts w:ascii="Tahoma" w:hAnsi="Tahoma" w:cs="Tahoma"/>
        </w:rPr>
      </w:pPr>
    </w:p>
    <w:p w14:paraId="07ABA8EB" w14:textId="5993B489" w:rsidR="00554533" w:rsidRDefault="00D93E12" w:rsidP="00D93E12">
      <w:pPr>
        <w:pStyle w:val="ListParagraph"/>
        <w:ind w:left="0"/>
        <w:rPr>
          <w:rFonts w:ascii="Tahoma" w:hAnsi="Tahoma" w:cs="Tahoma"/>
        </w:rPr>
      </w:pPr>
      <w:r w:rsidRPr="007A0348">
        <w:rPr>
          <w:rFonts w:ascii="Tahoma" w:hAnsi="Tahoma" w:cs="Tahoma"/>
          <w:bCs/>
        </w:rPr>
        <w:t>CEC</w:t>
      </w:r>
      <w:r w:rsidRPr="007A0348">
        <w:rPr>
          <w:rFonts w:ascii="Tahoma" w:hAnsi="Tahoma" w:cs="Tahoma"/>
        </w:rPr>
        <w:t xml:space="preserve"> will send </w:t>
      </w:r>
      <w:r w:rsidR="00EF7BC7">
        <w:rPr>
          <w:rFonts w:ascii="Tahoma" w:hAnsi="Tahoma" w:cs="Tahoma"/>
        </w:rPr>
        <w:t>direct</w:t>
      </w:r>
      <w:r w:rsidR="00232421">
        <w:rPr>
          <w:rFonts w:ascii="Tahoma" w:hAnsi="Tahoma" w:cs="Tahoma"/>
        </w:rPr>
        <w:t xml:space="preserve"> </w:t>
      </w:r>
      <w:r w:rsidR="00232421" w:rsidRPr="007A0348">
        <w:rPr>
          <w:rFonts w:ascii="Tahoma" w:hAnsi="Tahoma" w:cs="Tahoma"/>
        </w:rPr>
        <w:t>grant</w:t>
      </w:r>
      <w:r w:rsidRPr="007A0348">
        <w:rPr>
          <w:rFonts w:ascii="Tahoma" w:hAnsi="Tahoma" w:cs="Tahoma"/>
        </w:rPr>
        <w:t xml:space="preserve"> agreement</w:t>
      </w:r>
      <w:r w:rsidR="00232421">
        <w:rPr>
          <w:rFonts w:ascii="Tahoma" w:hAnsi="Tahoma" w:cs="Tahoma"/>
        </w:rPr>
        <w:t>s</w:t>
      </w:r>
      <w:r w:rsidRPr="007A0348">
        <w:rPr>
          <w:rFonts w:ascii="Tahoma" w:hAnsi="Tahoma" w:cs="Tahoma"/>
        </w:rPr>
        <w:t xml:space="preserve"> for approval and signature</w:t>
      </w:r>
      <w:r w:rsidR="00126DF2">
        <w:rPr>
          <w:rFonts w:ascii="Tahoma" w:hAnsi="Tahoma" w:cs="Tahoma"/>
        </w:rPr>
        <w:t xml:space="preserve"> to </w:t>
      </w:r>
      <w:r w:rsidR="00126DF2" w:rsidRPr="7CCDA8C4">
        <w:rPr>
          <w:rFonts w:ascii="Tahoma" w:hAnsi="Tahoma" w:cs="Tahoma"/>
        </w:rPr>
        <w:t>Group 1</w:t>
      </w:r>
      <w:r w:rsidR="00126DF2">
        <w:rPr>
          <w:rFonts w:ascii="Tahoma" w:hAnsi="Tahoma" w:cs="Tahoma"/>
        </w:rPr>
        <w:t xml:space="preserve"> Applicants recommended for funding</w:t>
      </w:r>
      <w:r w:rsidR="00F84813">
        <w:rPr>
          <w:rFonts w:ascii="Tahoma" w:hAnsi="Tahoma" w:cs="Tahoma"/>
        </w:rPr>
        <w:t xml:space="preserve"> (proposed awardees)</w:t>
      </w:r>
      <w:r w:rsidRPr="007A0348">
        <w:rPr>
          <w:rFonts w:ascii="Tahoma" w:hAnsi="Tahoma" w:cs="Tahoma"/>
        </w:rPr>
        <w:t xml:space="preserve">. The </w:t>
      </w:r>
      <w:r w:rsidR="00EF7BC7">
        <w:rPr>
          <w:rFonts w:ascii="Tahoma" w:hAnsi="Tahoma" w:cs="Tahoma"/>
        </w:rPr>
        <w:t>direct grant</w:t>
      </w:r>
      <w:r w:rsidRPr="007A0348">
        <w:rPr>
          <w:rFonts w:ascii="Tahoma" w:hAnsi="Tahoma" w:cs="Tahoma"/>
        </w:rPr>
        <w:t xml:space="preserve"> agreement will include the applicable terms and conditions and will incorporate this </w:t>
      </w:r>
      <w:r>
        <w:rPr>
          <w:rFonts w:ascii="Tahoma" w:hAnsi="Tahoma" w:cs="Tahoma"/>
        </w:rPr>
        <w:t>S</w:t>
      </w:r>
      <w:r w:rsidRPr="007A0348">
        <w:rPr>
          <w:rFonts w:ascii="Tahoma" w:hAnsi="Tahoma" w:cs="Tahoma"/>
        </w:rPr>
        <w:t>olicitation and the</w:t>
      </w:r>
      <w:r w:rsidR="00232421">
        <w:rPr>
          <w:rFonts w:ascii="Tahoma" w:hAnsi="Tahoma" w:cs="Tahoma"/>
        </w:rPr>
        <w:t xml:space="preserve"> </w:t>
      </w:r>
      <w:r w:rsidR="00F84813">
        <w:rPr>
          <w:rFonts w:ascii="Tahoma" w:hAnsi="Tahoma" w:cs="Tahoma"/>
        </w:rPr>
        <w:t>p</w:t>
      </w:r>
      <w:r w:rsidR="00BE11FF">
        <w:rPr>
          <w:rFonts w:ascii="Tahoma" w:hAnsi="Tahoma" w:cs="Tahoma"/>
        </w:rPr>
        <w:t xml:space="preserve">roposed </w:t>
      </w:r>
      <w:r w:rsidR="00F84813">
        <w:rPr>
          <w:rFonts w:ascii="Tahoma" w:hAnsi="Tahoma" w:cs="Tahoma"/>
        </w:rPr>
        <w:t>a</w:t>
      </w:r>
      <w:r w:rsidR="004362AE">
        <w:rPr>
          <w:rFonts w:ascii="Tahoma" w:hAnsi="Tahoma" w:cs="Tahoma"/>
        </w:rPr>
        <w:t>wardee</w:t>
      </w:r>
      <w:r w:rsidR="004362AE" w:rsidRPr="5BC5FC6A">
        <w:rPr>
          <w:rFonts w:ascii="Tahoma" w:hAnsi="Tahoma" w:cs="Tahoma"/>
        </w:rPr>
        <w:t>’s</w:t>
      </w:r>
      <w:r w:rsidR="004362AE" w:rsidRPr="007A0348">
        <w:rPr>
          <w:rFonts w:ascii="Tahoma" w:hAnsi="Tahoma" w:cs="Tahoma"/>
        </w:rPr>
        <w:t xml:space="preserve"> </w:t>
      </w:r>
      <w:r w:rsidRPr="007A0348">
        <w:rPr>
          <w:rFonts w:ascii="Tahoma" w:hAnsi="Tahoma" w:cs="Tahoma"/>
        </w:rPr>
        <w:t xml:space="preserve">application by reference. </w:t>
      </w:r>
    </w:p>
    <w:p w14:paraId="79D0C9F1" w14:textId="77777777" w:rsidR="00554533" w:rsidRDefault="00554533" w:rsidP="00D93E12">
      <w:pPr>
        <w:pStyle w:val="ListParagraph"/>
        <w:ind w:left="0"/>
        <w:rPr>
          <w:rFonts w:ascii="Tahoma" w:hAnsi="Tahoma" w:cs="Tahoma"/>
        </w:rPr>
      </w:pPr>
    </w:p>
    <w:p w14:paraId="5675F25B" w14:textId="4A20A952" w:rsidR="00010F0B" w:rsidRDefault="00D93E12" w:rsidP="00010F0B">
      <w:pPr>
        <w:pStyle w:val="ListParagraph"/>
        <w:spacing w:line="278" w:lineRule="auto"/>
        <w:ind w:left="0"/>
        <w:contextualSpacing w:val="0"/>
        <w:rPr>
          <w:rFonts w:ascii="Tahoma" w:hAnsi="Tahoma" w:cs="Tahoma"/>
        </w:rPr>
      </w:pPr>
      <w:r w:rsidRPr="007A0348">
        <w:rPr>
          <w:rFonts w:ascii="Tahoma" w:hAnsi="Tahoma" w:cs="Tahoma"/>
        </w:rPr>
        <w:t xml:space="preserve">The CEC reserves the right to modify the award documents (including the terms and conditions) prior to executing any </w:t>
      </w:r>
      <w:r w:rsidR="000C6FB5">
        <w:rPr>
          <w:rFonts w:ascii="Tahoma" w:hAnsi="Tahoma" w:cs="Tahoma"/>
        </w:rPr>
        <w:t>direct grant</w:t>
      </w:r>
      <w:r w:rsidRPr="007A0348">
        <w:rPr>
          <w:rFonts w:ascii="Tahoma" w:hAnsi="Tahoma" w:cs="Tahoma"/>
        </w:rPr>
        <w:t xml:space="preserve"> agreement.</w:t>
      </w:r>
      <w:r w:rsidRPr="00BD7507">
        <w:rPr>
          <w:rFonts w:ascii="Tahoma" w:hAnsi="Tahoma" w:cs="Tahoma"/>
        </w:rPr>
        <w:t xml:space="preserve"> </w:t>
      </w:r>
      <w:r w:rsidR="00F84813">
        <w:rPr>
          <w:rFonts w:ascii="Tahoma" w:hAnsi="Tahoma" w:cs="Tahoma"/>
        </w:rPr>
        <w:t>Proposed a</w:t>
      </w:r>
      <w:r w:rsidR="00554533">
        <w:rPr>
          <w:rFonts w:ascii="Tahoma" w:hAnsi="Tahoma" w:cs="Tahoma"/>
        </w:rPr>
        <w:t xml:space="preserve">wardees </w:t>
      </w:r>
      <w:r w:rsidRPr="00DE2739">
        <w:rPr>
          <w:rFonts w:ascii="Tahoma" w:hAnsi="Tahoma" w:cs="Tahoma"/>
        </w:rPr>
        <w:t xml:space="preserve">must provide an authorizing resolution approved by their governing authority to enter into a </w:t>
      </w:r>
      <w:r w:rsidR="000C6FB5">
        <w:rPr>
          <w:rFonts w:ascii="Tahoma" w:hAnsi="Tahoma" w:cs="Tahoma"/>
        </w:rPr>
        <w:t xml:space="preserve">direct grant </w:t>
      </w:r>
      <w:r w:rsidRPr="00DE2739">
        <w:rPr>
          <w:rFonts w:ascii="Tahoma" w:hAnsi="Tahoma" w:cs="Tahoma"/>
        </w:rPr>
        <w:t>agreement with CEC and designat</w:t>
      </w:r>
      <w:r w:rsidR="00386C9C">
        <w:rPr>
          <w:rFonts w:ascii="Tahoma" w:hAnsi="Tahoma" w:cs="Tahoma"/>
        </w:rPr>
        <w:t>e</w:t>
      </w:r>
      <w:r w:rsidRPr="00DE2739">
        <w:rPr>
          <w:rFonts w:ascii="Tahoma" w:hAnsi="Tahoma" w:cs="Tahoma"/>
        </w:rPr>
        <w:t xml:space="preserve"> an authorized representative to sign.</w:t>
      </w:r>
      <w:r w:rsidR="004D0B9A">
        <w:rPr>
          <w:rFonts w:ascii="Tahoma" w:hAnsi="Tahoma" w:cs="Tahoma"/>
        </w:rPr>
        <w:t xml:space="preserve"> </w:t>
      </w:r>
      <w:r w:rsidR="00F84813">
        <w:rPr>
          <w:rFonts w:ascii="Tahoma" w:hAnsi="Tahoma" w:cs="Tahoma"/>
        </w:rPr>
        <w:t>Proposed a</w:t>
      </w:r>
      <w:r w:rsidR="00D323E7">
        <w:rPr>
          <w:rFonts w:ascii="Tahoma" w:hAnsi="Tahoma" w:cs="Tahoma"/>
        </w:rPr>
        <w:t>wardees</w:t>
      </w:r>
      <w:r w:rsidR="00D323E7" w:rsidRPr="11D7B0DE">
        <w:rPr>
          <w:rFonts w:ascii="Tahoma" w:hAnsi="Tahoma" w:cs="Tahoma"/>
        </w:rPr>
        <w:t xml:space="preserve"> </w:t>
      </w:r>
      <w:r w:rsidR="64B698FF" w:rsidRPr="11D7B0DE">
        <w:rPr>
          <w:rFonts w:ascii="Tahoma" w:hAnsi="Tahoma" w:cs="Tahoma"/>
        </w:rPr>
        <w:t xml:space="preserve">must sign and return the </w:t>
      </w:r>
      <w:r w:rsidR="4975F75A" w:rsidRPr="11D7B0DE">
        <w:rPr>
          <w:rFonts w:ascii="Tahoma" w:hAnsi="Tahoma" w:cs="Tahoma"/>
        </w:rPr>
        <w:t>direct grant</w:t>
      </w:r>
      <w:r w:rsidR="64B698FF" w:rsidRPr="11D7B0DE">
        <w:rPr>
          <w:rFonts w:ascii="Tahoma" w:hAnsi="Tahoma" w:cs="Tahoma"/>
        </w:rPr>
        <w:t xml:space="preserve"> agreement within 30 calendar days of receipt. Once the </w:t>
      </w:r>
      <w:r w:rsidR="006000B9">
        <w:rPr>
          <w:rFonts w:ascii="Tahoma" w:hAnsi="Tahoma" w:cs="Tahoma"/>
        </w:rPr>
        <w:t>p</w:t>
      </w:r>
      <w:r w:rsidR="00F84813">
        <w:rPr>
          <w:rFonts w:ascii="Tahoma" w:hAnsi="Tahoma" w:cs="Tahoma"/>
        </w:rPr>
        <w:t>roposed a</w:t>
      </w:r>
      <w:r w:rsidR="00D323E7">
        <w:rPr>
          <w:rFonts w:ascii="Tahoma" w:hAnsi="Tahoma" w:cs="Tahoma"/>
        </w:rPr>
        <w:t>wardee</w:t>
      </w:r>
      <w:r w:rsidR="00D37BDA">
        <w:rPr>
          <w:rFonts w:ascii="Tahoma" w:hAnsi="Tahoma" w:cs="Tahoma"/>
        </w:rPr>
        <w:t xml:space="preserve"> </w:t>
      </w:r>
      <w:r w:rsidR="64B698FF" w:rsidRPr="11D7B0DE">
        <w:rPr>
          <w:rFonts w:ascii="Tahoma" w:hAnsi="Tahoma" w:cs="Tahoma"/>
        </w:rPr>
        <w:t xml:space="preserve">signs the </w:t>
      </w:r>
      <w:r w:rsidR="4975F75A" w:rsidRPr="11D7B0DE">
        <w:rPr>
          <w:rFonts w:ascii="Tahoma" w:hAnsi="Tahoma" w:cs="Tahoma"/>
        </w:rPr>
        <w:t>direct grant</w:t>
      </w:r>
      <w:r w:rsidR="64B698FF" w:rsidRPr="11D7B0DE">
        <w:rPr>
          <w:rFonts w:ascii="Tahoma" w:hAnsi="Tahoma" w:cs="Tahoma"/>
        </w:rPr>
        <w:t xml:space="preserve"> agreement, CEC will fully execute the agreement. No </w:t>
      </w:r>
      <w:r w:rsidR="4975F75A" w:rsidRPr="11D7B0DE">
        <w:rPr>
          <w:rFonts w:ascii="Tahoma" w:hAnsi="Tahoma" w:cs="Tahoma"/>
        </w:rPr>
        <w:t>direct grant</w:t>
      </w:r>
      <w:r w:rsidR="64B698FF" w:rsidRPr="11D7B0DE">
        <w:rPr>
          <w:rFonts w:ascii="Tahoma" w:hAnsi="Tahoma" w:cs="Tahoma"/>
        </w:rPr>
        <w:t xml:space="preserve"> agreement between CEC and the </w:t>
      </w:r>
      <w:r w:rsidR="00517189">
        <w:rPr>
          <w:rFonts w:ascii="Tahoma" w:hAnsi="Tahoma" w:cs="Tahoma"/>
        </w:rPr>
        <w:t>p</w:t>
      </w:r>
      <w:r w:rsidR="006000B9">
        <w:rPr>
          <w:rFonts w:ascii="Tahoma" w:hAnsi="Tahoma" w:cs="Tahoma"/>
        </w:rPr>
        <w:t>roposed a</w:t>
      </w:r>
      <w:r w:rsidR="00D323E7">
        <w:rPr>
          <w:rFonts w:ascii="Tahoma" w:hAnsi="Tahoma" w:cs="Tahoma"/>
        </w:rPr>
        <w:t xml:space="preserve">wardee </w:t>
      </w:r>
      <w:r w:rsidR="64B698FF" w:rsidRPr="11D7B0DE">
        <w:rPr>
          <w:rFonts w:ascii="Tahoma" w:hAnsi="Tahoma" w:cs="Tahoma"/>
        </w:rPr>
        <w:t xml:space="preserve">is in effect until the agreement </w:t>
      </w:r>
      <w:r w:rsidR="007510B7" w:rsidRPr="11D7B0DE">
        <w:rPr>
          <w:rFonts w:ascii="Tahoma" w:hAnsi="Tahoma" w:cs="Tahoma"/>
        </w:rPr>
        <w:t>is approved</w:t>
      </w:r>
      <w:r w:rsidR="64B698FF" w:rsidRPr="11D7B0DE">
        <w:rPr>
          <w:rFonts w:ascii="Tahoma" w:hAnsi="Tahoma" w:cs="Tahoma"/>
        </w:rPr>
        <w:t xml:space="preserve"> at a CEC Business Meeting</w:t>
      </w:r>
      <w:r w:rsidR="1713425D" w:rsidRPr="11D7B0DE">
        <w:rPr>
          <w:rFonts w:ascii="Tahoma" w:hAnsi="Tahoma" w:cs="Tahoma"/>
        </w:rPr>
        <w:t>,</w:t>
      </w:r>
      <w:r w:rsidR="6C6DAB62" w:rsidRPr="11D7B0DE">
        <w:rPr>
          <w:rFonts w:ascii="Tahoma" w:hAnsi="Tahoma" w:cs="Tahoma"/>
        </w:rPr>
        <w:t xml:space="preserve"> signed by the </w:t>
      </w:r>
      <w:r w:rsidR="103BD414" w:rsidRPr="11D7B0DE">
        <w:rPr>
          <w:rFonts w:ascii="Tahoma" w:hAnsi="Tahoma" w:cs="Tahoma"/>
        </w:rPr>
        <w:t>implementing tribe</w:t>
      </w:r>
      <w:r w:rsidR="64B698FF" w:rsidRPr="11D7B0DE">
        <w:rPr>
          <w:rFonts w:ascii="Tahoma" w:hAnsi="Tahoma" w:cs="Tahoma"/>
        </w:rPr>
        <w:t xml:space="preserve"> and signed by the CEC representative.</w:t>
      </w:r>
    </w:p>
    <w:p w14:paraId="123E781D" w14:textId="52678185" w:rsidR="00010F0B" w:rsidRDefault="00D93E12" w:rsidP="00010F0B">
      <w:pPr>
        <w:pStyle w:val="ListParagraph"/>
        <w:spacing w:line="278" w:lineRule="auto"/>
        <w:ind w:left="0"/>
        <w:contextualSpacing w:val="0"/>
        <w:rPr>
          <w:rFonts w:ascii="Tahoma" w:hAnsi="Tahoma" w:cs="Tahoma"/>
        </w:rPr>
      </w:pPr>
      <w:r w:rsidRPr="003F76F3">
        <w:rPr>
          <w:rFonts w:ascii="Tahoma" w:hAnsi="Tahoma" w:cs="Tahoma"/>
        </w:rPr>
        <w:t>If the CEC is unable to successfully execute a</w:t>
      </w:r>
      <w:r w:rsidR="00665BF0">
        <w:rPr>
          <w:rFonts w:ascii="Tahoma" w:hAnsi="Tahoma" w:cs="Tahoma"/>
        </w:rPr>
        <w:t xml:space="preserve"> direct grant</w:t>
      </w:r>
      <w:r w:rsidRPr="003F76F3">
        <w:rPr>
          <w:rFonts w:ascii="Tahoma" w:hAnsi="Tahoma" w:cs="Tahoma"/>
        </w:rPr>
        <w:t xml:space="preserve"> agreement with a</w:t>
      </w:r>
      <w:r w:rsidR="00665BF0">
        <w:rPr>
          <w:rFonts w:ascii="Tahoma" w:hAnsi="Tahoma" w:cs="Tahoma"/>
        </w:rPr>
        <w:t xml:space="preserve"> </w:t>
      </w:r>
      <w:r w:rsidR="00517189">
        <w:rPr>
          <w:rFonts w:ascii="Tahoma" w:hAnsi="Tahoma" w:cs="Tahoma"/>
        </w:rPr>
        <w:t>proposed a</w:t>
      </w:r>
      <w:r w:rsidR="009F0A7E">
        <w:rPr>
          <w:rFonts w:ascii="Tahoma" w:hAnsi="Tahoma" w:cs="Tahoma"/>
        </w:rPr>
        <w:t>wardee</w:t>
      </w:r>
      <w:r w:rsidR="009F0A7E" w:rsidRPr="003F76F3">
        <w:rPr>
          <w:rFonts w:ascii="Tahoma" w:hAnsi="Tahoma" w:cs="Tahoma"/>
        </w:rPr>
        <w:t xml:space="preserve"> </w:t>
      </w:r>
      <w:r w:rsidRPr="003F76F3">
        <w:rPr>
          <w:rFonts w:ascii="Tahoma" w:hAnsi="Tahoma" w:cs="Tahoma"/>
        </w:rPr>
        <w:t>in a timely manner, it reserves the right to cancel the pending award and use the funds elsewhere</w:t>
      </w:r>
      <w:r w:rsidR="00E85401">
        <w:rPr>
          <w:rFonts w:ascii="Tahoma" w:hAnsi="Tahoma" w:cs="Tahoma"/>
        </w:rPr>
        <w:t>.</w:t>
      </w:r>
    </w:p>
    <w:p w14:paraId="356E205F" w14:textId="197DF1C8" w:rsidR="00DF53CA" w:rsidRDefault="0BE3FA62" w:rsidP="00010F0B">
      <w:pPr>
        <w:pStyle w:val="ListParagraph"/>
        <w:spacing w:line="278" w:lineRule="auto"/>
        <w:ind w:left="0"/>
        <w:contextualSpacing w:val="0"/>
        <w:rPr>
          <w:rFonts w:ascii="Tahoma" w:hAnsi="Tahoma" w:cs="Tahoma"/>
        </w:rPr>
      </w:pPr>
      <w:r w:rsidRPr="68E0BF22">
        <w:rPr>
          <w:rFonts w:ascii="Tahoma" w:hAnsi="Tahoma" w:cs="Tahoma"/>
        </w:rPr>
        <w:t>The</w:t>
      </w:r>
      <w:r w:rsidR="0F36A546" w:rsidRPr="68E0BF22">
        <w:rPr>
          <w:rFonts w:ascii="Tahoma" w:hAnsi="Tahoma" w:cs="Tahoma"/>
        </w:rPr>
        <w:t xml:space="preserve"> anticipated</w:t>
      </w:r>
      <w:r w:rsidR="00C00671">
        <w:rPr>
          <w:rFonts w:ascii="Tahoma" w:hAnsi="Tahoma" w:cs="Tahoma"/>
        </w:rPr>
        <w:t xml:space="preserve"> term of the A</w:t>
      </w:r>
      <w:r w:rsidR="00C00671" w:rsidRPr="651F9447">
        <w:rPr>
          <w:rFonts w:ascii="Tahoma" w:hAnsi="Tahoma" w:cs="Tahoma"/>
        </w:rPr>
        <w:t>greement</w:t>
      </w:r>
      <w:r w:rsidR="00C00671">
        <w:rPr>
          <w:rFonts w:ascii="Tahoma" w:hAnsi="Tahoma" w:cs="Tahoma"/>
        </w:rPr>
        <w:t>s</w:t>
      </w:r>
      <w:r w:rsidR="00C00671" w:rsidRPr="651F9447">
        <w:rPr>
          <w:rFonts w:ascii="Tahoma" w:hAnsi="Tahoma" w:cs="Tahoma"/>
        </w:rPr>
        <w:t xml:space="preserve"> with the </w:t>
      </w:r>
      <w:r w:rsidR="00C00671">
        <w:rPr>
          <w:rFonts w:ascii="Tahoma" w:hAnsi="Tahoma" w:cs="Tahoma"/>
        </w:rPr>
        <w:t>Recipients</w:t>
      </w:r>
      <w:r w:rsidR="00C00671" w:rsidRPr="651F9447">
        <w:rPr>
          <w:rFonts w:ascii="Tahoma" w:hAnsi="Tahoma" w:cs="Tahoma"/>
        </w:rPr>
        <w:t xml:space="preserve"> will be </w:t>
      </w:r>
      <w:r w:rsidR="00C00671" w:rsidRPr="00DA6255">
        <w:rPr>
          <w:rFonts w:ascii="Tahoma" w:hAnsi="Tahoma" w:cs="Tahoma"/>
        </w:rPr>
        <w:t xml:space="preserve">for </w:t>
      </w:r>
      <w:r w:rsidR="00C00671">
        <w:rPr>
          <w:rFonts w:ascii="Tahoma" w:hAnsi="Tahoma" w:cs="Tahoma"/>
        </w:rPr>
        <w:t>two</w:t>
      </w:r>
      <w:r w:rsidR="00C00671" w:rsidRPr="00DA6255">
        <w:rPr>
          <w:rFonts w:ascii="Tahoma" w:hAnsi="Tahoma" w:cs="Tahoma"/>
        </w:rPr>
        <w:t xml:space="preserve"> years</w:t>
      </w:r>
      <w:r w:rsidR="00C00671" w:rsidRPr="651F9447">
        <w:rPr>
          <w:rFonts w:ascii="Tahoma" w:hAnsi="Tahoma" w:cs="Tahoma"/>
        </w:rPr>
        <w:t>.</w:t>
      </w:r>
      <w:r w:rsidR="00C00671">
        <w:rPr>
          <w:rFonts w:ascii="Tahoma" w:hAnsi="Tahoma" w:cs="Tahoma"/>
        </w:rPr>
        <w:t xml:space="preserve"> </w:t>
      </w:r>
      <w:r w:rsidR="00D93E12" w:rsidRPr="0075725D">
        <w:rPr>
          <w:rFonts w:ascii="Tahoma" w:hAnsi="Tahoma" w:cs="Tahoma"/>
        </w:rPr>
        <w:t xml:space="preserve">The executed </w:t>
      </w:r>
      <w:r w:rsidR="00866FDD">
        <w:rPr>
          <w:rFonts w:ascii="Tahoma" w:hAnsi="Tahoma" w:cs="Tahoma"/>
        </w:rPr>
        <w:t xml:space="preserve">direct grant </w:t>
      </w:r>
      <w:r w:rsidR="00D93E12" w:rsidRPr="0075725D">
        <w:rPr>
          <w:rFonts w:ascii="Tahoma" w:hAnsi="Tahoma" w:cs="Tahoma"/>
        </w:rPr>
        <w:t xml:space="preserve">agreement may be amended by mutual consent of the CEC and </w:t>
      </w:r>
      <w:r w:rsidR="00C809DE" w:rsidRPr="0075725D">
        <w:rPr>
          <w:rFonts w:ascii="Tahoma" w:hAnsi="Tahoma" w:cs="Tahoma"/>
        </w:rPr>
        <w:t>the</w:t>
      </w:r>
      <w:r w:rsidR="00C809DE">
        <w:rPr>
          <w:rFonts w:ascii="Tahoma" w:hAnsi="Tahoma" w:cs="Tahoma"/>
        </w:rPr>
        <w:t xml:space="preserve"> </w:t>
      </w:r>
      <w:r w:rsidR="00C677D4">
        <w:rPr>
          <w:rFonts w:ascii="Tahoma" w:hAnsi="Tahoma" w:cs="Tahoma"/>
        </w:rPr>
        <w:t>Recipient</w:t>
      </w:r>
      <w:r w:rsidR="5B196D11" w:rsidRPr="156472FC">
        <w:rPr>
          <w:rFonts w:ascii="Tahoma" w:hAnsi="Tahoma" w:cs="Tahoma"/>
        </w:rPr>
        <w:t>.</w:t>
      </w:r>
      <w:r w:rsidR="00D93E12" w:rsidRPr="0075725D">
        <w:rPr>
          <w:rFonts w:ascii="Tahoma" w:hAnsi="Tahoma" w:cs="Tahoma"/>
        </w:rPr>
        <w:t xml:space="preserve"> The</w:t>
      </w:r>
      <w:r w:rsidR="00866FDD">
        <w:rPr>
          <w:rFonts w:ascii="Tahoma" w:hAnsi="Tahoma" w:cs="Tahoma"/>
        </w:rPr>
        <w:t xml:space="preserve"> direct grant</w:t>
      </w:r>
      <w:r w:rsidR="00D93E12" w:rsidRPr="0075725D">
        <w:rPr>
          <w:rFonts w:ascii="Tahoma" w:hAnsi="Tahoma" w:cs="Tahoma"/>
        </w:rPr>
        <w:t xml:space="preserve"> agreement may require amendment</w:t>
      </w:r>
      <w:r w:rsidR="00D93E12">
        <w:rPr>
          <w:rFonts w:ascii="Tahoma" w:hAnsi="Tahoma" w:cs="Tahoma"/>
        </w:rPr>
        <w:t>s</w:t>
      </w:r>
      <w:r w:rsidR="00D93E12" w:rsidRPr="0075725D">
        <w:rPr>
          <w:rFonts w:ascii="Tahoma" w:hAnsi="Tahoma" w:cs="Tahoma"/>
        </w:rPr>
        <w:t xml:space="preserve"> as a result of project review</w:t>
      </w:r>
      <w:r w:rsidR="00D93E12">
        <w:rPr>
          <w:rFonts w:ascii="Tahoma" w:hAnsi="Tahoma" w:cs="Tahoma"/>
        </w:rPr>
        <w:t>s</w:t>
      </w:r>
      <w:r w:rsidR="00D93E12" w:rsidRPr="0075725D">
        <w:rPr>
          <w:rFonts w:ascii="Tahoma" w:hAnsi="Tahoma" w:cs="Tahoma"/>
        </w:rPr>
        <w:t>,</w:t>
      </w:r>
      <w:r w:rsidR="00D93E12">
        <w:rPr>
          <w:rFonts w:ascii="Tahoma" w:hAnsi="Tahoma" w:cs="Tahoma"/>
        </w:rPr>
        <w:t xml:space="preserve"> progress,</w:t>
      </w:r>
      <w:r w:rsidR="00D93E12" w:rsidRPr="0075725D">
        <w:rPr>
          <w:rFonts w:ascii="Tahoma" w:hAnsi="Tahoma" w:cs="Tahoma"/>
        </w:rPr>
        <w:t xml:space="preserve"> changes in project scope, and/or availability in funding.</w:t>
      </w:r>
    </w:p>
    <w:p w14:paraId="3FEFB48E" w14:textId="536DED6C" w:rsidR="49C315AA" w:rsidRDefault="49C315AA" w:rsidP="79EE871C">
      <w:pPr>
        <w:rPr>
          <w:rFonts w:ascii="Tahoma" w:hAnsi="Tahoma" w:cs="Tahoma"/>
        </w:rPr>
      </w:pPr>
      <w:r w:rsidRPr="1D430F30">
        <w:rPr>
          <w:rFonts w:ascii="Tahoma" w:hAnsi="Tahoma" w:cs="Tahoma"/>
        </w:rPr>
        <w:t>Group 2 Applicants</w:t>
      </w:r>
      <w:r w:rsidRPr="10C3E9C9">
        <w:rPr>
          <w:rFonts w:ascii="Tahoma" w:hAnsi="Tahoma" w:cs="Tahoma"/>
        </w:rPr>
        <w:t xml:space="preserve"> will enter into agreements with the third-party implementer following the solicitation for that entity.</w:t>
      </w:r>
    </w:p>
    <w:p w14:paraId="3B3A3B1A" w14:textId="77777777" w:rsidR="00AD0171" w:rsidRDefault="00AD0171">
      <w:pPr>
        <w:rPr>
          <w:rFonts w:ascii="Tahoma" w:hAnsi="Tahoma" w:cs="Tahoma"/>
        </w:rPr>
      </w:pPr>
      <w:r>
        <w:rPr>
          <w:rFonts w:ascii="Tahoma" w:hAnsi="Tahoma" w:cs="Tahoma"/>
        </w:rPr>
        <w:br w:type="page"/>
      </w:r>
    </w:p>
    <w:p w14:paraId="7E2E5B35" w14:textId="77777777" w:rsidR="49C315AA" w:rsidRDefault="49C315AA" w:rsidP="79EE871C">
      <w:pPr>
        <w:rPr>
          <w:rFonts w:ascii="Tahoma" w:hAnsi="Tahoma" w:cs="Tahoma"/>
        </w:rPr>
      </w:pPr>
    </w:p>
    <w:p w14:paraId="1FD48F67" w14:textId="65DEBC96" w:rsidR="00D756F9" w:rsidRPr="00D56663" w:rsidRDefault="00D756F9" w:rsidP="00EB6627">
      <w:pPr>
        <w:pStyle w:val="Heading2"/>
        <w:rPr>
          <w:rStyle w:val="Heading5Char"/>
          <w:rFonts w:ascii="Tahoma" w:eastAsiaTheme="minorEastAsia" w:hAnsi="Tahoma" w:cs="Tahoma"/>
          <w:b/>
          <w:bCs w:val="0"/>
          <w:kern w:val="28"/>
        </w:rPr>
      </w:pPr>
      <w:bookmarkStart w:id="71" w:name="_Toc239338079"/>
      <w:r w:rsidRPr="23F04EEA">
        <w:rPr>
          <w:rStyle w:val="Heading5Char"/>
          <w:rFonts w:ascii="Tahoma" w:eastAsiaTheme="minorEastAsia" w:hAnsi="Tahoma" w:cs="Tahoma"/>
          <w:b/>
          <w:bCs w:val="0"/>
          <w:shd w:val="clear" w:color="auto" w:fill="auto"/>
        </w:rPr>
        <w:t>Administration</w:t>
      </w:r>
      <w:bookmarkEnd w:id="71"/>
    </w:p>
    <w:p w14:paraId="584CD091" w14:textId="77777777" w:rsidR="00A93E34" w:rsidRPr="00A93E34" w:rsidRDefault="00A93E34" w:rsidP="00BA619F">
      <w:pPr>
        <w:pStyle w:val="Heading3"/>
        <w:numPr>
          <w:ilvl w:val="0"/>
          <w:numId w:val="46"/>
        </w:numPr>
      </w:pPr>
      <w:bookmarkStart w:id="72" w:name="_Toc219275122"/>
      <w:bookmarkStart w:id="73" w:name="_Toc165362946"/>
      <w:bookmarkStart w:id="74" w:name="_Toc239338080"/>
      <w:r w:rsidRPr="00A93E34">
        <w:t>Cost of Developing Application</w:t>
      </w:r>
      <w:bookmarkEnd w:id="72"/>
      <w:bookmarkEnd w:id="73"/>
      <w:bookmarkEnd w:id="74"/>
    </w:p>
    <w:p w14:paraId="52A46C55" w14:textId="77760424" w:rsidR="00A93E34" w:rsidRDefault="00A93E34" w:rsidP="0043139D">
      <w:pPr>
        <w:widowControl w:val="0"/>
        <w:spacing w:after="0"/>
        <w:rPr>
          <w:rFonts w:ascii="Tahoma" w:hAnsi="Tahoma" w:cs="Tahoma"/>
        </w:rPr>
      </w:pPr>
      <w:r>
        <w:rPr>
          <w:rFonts w:ascii="Tahoma" w:hAnsi="Tahoma" w:cs="Tahoma"/>
        </w:rPr>
        <w:t>A</w:t>
      </w:r>
      <w:r w:rsidRPr="00243585">
        <w:rPr>
          <w:rFonts w:ascii="Tahoma" w:hAnsi="Tahoma" w:cs="Tahoma"/>
        </w:rPr>
        <w:t>pplicant</w:t>
      </w:r>
      <w:r>
        <w:rPr>
          <w:rFonts w:ascii="Tahoma" w:hAnsi="Tahoma" w:cs="Tahoma"/>
        </w:rPr>
        <w:t>s</w:t>
      </w:r>
      <w:r w:rsidRPr="00243585">
        <w:rPr>
          <w:rFonts w:ascii="Tahoma" w:hAnsi="Tahoma" w:cs="Tahoma"/>
        </w:rPr>
        <w:t xml:space="preserve"> </w:t>
      </w:r>
      <w:r>
        <w:rPr>
          <w:rFonts w:ascii="Tahoma" w:hAnsi="Tahoma" w:cs="Tahoma"/>
        </w:rPr>
        <w:t xml:space="preserve">are </w:t>
      </w:r>
      <w:r w:rsidRPr="00243585">
        <w:rPr>
          <w:rFonts w:ascii="Tahoma" w:hAnsi="Tahoma" w:cs="Tahoma"/>
        </w:rPr>
        <w:t xml:space="preserve">responsible for the cost of developing an application, and this cost cannot be charged to the </w:t>
      </w:r>
      <w:r>
        <w:rPr>
          <w:rFonts w:ascii="Tahoma" w:hAnsi="Tahoma" w:cs="Tahoma"/>
        </w:rPr>
        <w:t>program or the s</w:t>
      </w:r>
      <w:r w:rsidRPr="00243585">
        <w:rPr>
          <w:rFonts w:ascii="Tahoma" w:hAnsi="Tahoma" w:cs="Tahoma"/>
        </w:rPr>
        <w:t>tate.</w:t>
      </w:r>
    </w:p>
    <w:p w14:paraId="3214B711" w14:textId="77777777" w:rsidR="008F0D59" w:rsidRPr="00964D73" w:rsidRDefault="008F0D59" w:rsidP="00A93E34">
      <w:pPr>
        <w:spacing w:after="0"/>
        <w:rPr>
          <w:rFonts w:ascii="Tahoma" w:hAnsi="Tahoma" w:cs="Tahoma"/>
          <w:szCs w:val="22"/>
        </w:rPr>
      </w:pPr>
    </w:p>
    <w:p w14:paraId="08DCCF6D" w14:textId="45B6F86A" w:rsidR="00A93E34" w:rsidRPr="00A93E34" w:rsidRDefault="00A93E34" w:rsidP="00BA619F">
      <w:pPr>
        <w:pStyle w:val="Heading3"/>
      </w:pPr>
      <w:bookmarkStart w:id="75" w:name="_Toc165362947"/>
      <w:bookmarkStart w:id="76" w:name="_Toc239338081"/>
      <w:r w:rsidRPr="00A93E34">
        <w:t>Confidential Information</w:t>
      </w:r>
      <w:bookmarkEnd w:id="75"/>
      <w:bookmarkEnd w:id="76"/>
    </w:p>
    <w:p w14:paraId="2DF5A428" w14:textId="49B5624C" w:rsidR="00A93E34" w:rsidRPr="00AE388C" w:rsidRDefault="00A93E34" w:rsidP="000E5DE3">
      <w:pPr>
        <w:rPr>
          <w:rFonts w:ascii="Tahoma" w:hAnsi="Tahoma" w:cs="Tahoma"/>
          <w:szCs w:val="22"/>
        </w:rPr>
      </w:pPr>
      <w:bookmarkStart w:id="77" w:name="_Toc219275127"/>
      <w:bookmarkStart w:id="78" w:name="_Toc219275128"/>
      <w:r>
        <w:rPr>
          <w:rFonts w:ascii="Tahoma" w:hAnsi="Tahoma" w:cs="Tahoma"/>
        </w:rPr>
        <w:t xml:space="preserve">Applications including confidential information will fail administrative review and </w:t>
      </w:r>
      <w:r w:rsidR="00C365CA" w:rsidRPr="00C365CA">
        <w:rPr>
          <w:rFonts w:ascii="Tahoma" w:hAnsi="Tahoma" w:cs="Tahoma"/>
        </w:rPr>
        <w:t xml:space="preserve">will </w:t>
      </w:r>
      <w:r>
        <w:rPr>
          <w:rFonts w:ascii="Tahoma" w:hAnsi="Tahoma" w:cs="Tahoma"/>
        </w:rPr>
        <w:t>not be evaluated</w:t>
      </w:r>
      <w:r w:rsidR="00C365CA" w:rsidRPr="00C365CA">
        <w:rPr>
          <w:rFonts w:ascii="Tahoma" w:hAnsi="Tahoma" w:cs="Tahoma"/>
        </w:rPr>
        <w:t>, unless</w:t>
      </w:r>
      <w:r w:rsidR="00D06E80">
        <w:rPr>
          <w:rFonts w:ascii="Tahoma" w:hAnsi="Tahoma" w:cs="Tahoma"/>
        </w:rPr>
        <w:t xml:space="preserve"> the Applicant</w:t>
      </w:r>
      <w:r w:rsidR="008601E8">
        <w:rPr>
          <w:rFonts w:ascii="Tahoma" w:hAnsi="Tahoma" w:cs="Tahoma"/>
        </w:rPr>
        <w:t xml:space="preserve"> </w:t>
      </w:r>
      <w:r w:rsidR="00C365CA" w:rsidRPr="00C365CA">
        <w:rPr>
          <w:rFonts w:ascii="Tahoma" w:hAnsi="Tahoma" w:cs="Tahoma"/>
        </w:rPr>
        <w:t>amends</w:t>
      </w:r>
      <w:r w:rsidR="008601E8">
        <w:rPr>
          <w:rFonts w:ascii="Tahoma" w:hAnsi="Tahoma" w:cs="Tahoma"/>
        </w:rPr>
        <w:t xml:space="preserve"> their application as</w:t>
      </w:r>
      <w:r w:rsidR="000C3880">
        <w:rPr>
          <w:rFonts w:ascii="Tahoma" w:hAnsi="Tahoma" w:cs="Tahoma"/>
        </w:rPr>
        <w:t xml:space="preserve"> described in Section</w:t>
      </w:r>
      <w:r w:rsidR="009519C2">
        <w:rPr>
          <w:rFonts w:ascii="Tahoma" w:hAnsi="Tahoma" w:cs="Tahoma"/>
        </w:rPr>
        <w:t xml:space="preserve"> IV.A.</w:t>
      </w:r>
      <w:r w:rsidR="000577F9">
        <w:rPr>
          <w:rFonts w:ascii="Tahoma" w:hAnsi="Tahoma" w:cs="Tahoma"/>
        </w:rPr>
        <w:t xml:space="preserve"> Application Evaluation and Award Process</w:t>
      </w:r>
      <w:r w:rsidR="00C365CA" w:rsidRPr="00C365CA">
        <w:rPr>
          <w:rFonts w:ascii="Tahoma" w:hAnsi="Tahoma" w:cs="Tahoma"/>
        </w:rPr>
        <w:t xml:space="preserve"> to remove all information marked as confidential</w:t>
      </w:r>
      <w:r w:rsidR="000577F9">
        <w:rPr>
          <w:rFonts w:ascii="Tahoma" w:hAnsi="Tahoma" w:cs="Tahoma"/>
        </w:rPr>
        <w:t>.</w:t>
      </w:r>
    </w:p>
    <w:p w14:paraId="43A75046" w14:textId="2F12A776" w:rsidR="00A93E34" w:rsidRPr="00A93E34" w:rsidRDefault="00A93E34" w:rsidP="00BA619F">
      <w:pPr>
        <w:pStyle w:val="Heading3"/>
      </w:pPr>
      <w:bookmarkStart w:id="79" w:name="_Toc165362948"/>
      <w:bookmarkStart w:id="80" w:name="_Toc239338082"/>
      <w:r w:rsidRPr="00A93E34">
        <w:t>Solicitation Cancellation and Amendments</w:t>
      </w:r>
      <w:bookmarkEnd w:id="77"/>
      <w:bookmarkEnd w:id="79"/>
      <w:bookmarkEnd w:id="80"/>
    </w:p>
    <w:p w14:paraId="04BF5AAF" w14:textId="1764C9B6" w:rsidR="00A93E34" w:rsidRPr="00243585" w:rsidRDefault="00A93E34" w:rsidP="00A93E34">
      <w:pPr>
        <w:rPr>
          <w:rFonts w:ascii="Tahoma" w:hAnsi="Tahoma" w:cs="Tahoma"/>
        </w:rPr>
      </w:pPr>
      <w:r w:rsidRPr="00243585">
        <w:rPr>
          <w:rFonts w:ascii="Tahoma" w:hAnsi="Tahoma" w:cs="Tahoma"/>
        </w:rPr>
        <w:t>It is CEC’s policy to not solicit applications unless there is a bona fide intention to award an agreement.</w:t>
      </w:r>
      <w:r>
        <w:rPr>
          <w:rFonts w:ascii="Tahoma" w:hAnsi="Tahoma" w:cs="Tahoma"/>
        </w:rPr>
        <w:t xml:space="preserve"> </w:t>
      </w:r>
      <w:r w:rsidRPr="00243585">
        <w:rPr>
          <w:rFonts w:ascii="Tahoma" w:hAnsi="Tahoma" w:cs="Tahoma"/>
        </w:rPr>
        <w:t xml:space="preserve">However, if it is in the </w:t>
      </w:r>
      <w:r>
        <w:rPr>
          <w:rFonts w:ascii="Tahoma" w:hAnsi="Tahoma" w:cs="Tahoma"/>
        </w:rPr>
        <w:t>s</w:t>
      </w:r>
      <w:r w:rsidRPr="00243585">
        <w:rPr>
          <w:rFonts w:ascii="Tahoma" w:hAnsi="Tahoma" w:cs="Tahoma"/>
        </w:rPr>
        <w:t>tate’s best interest, CEC reserves the right to do any of the following:</w:t>
      </w:r>
    </w:p>
    <w:p w14:paraId="3C06A977" w14:textId="77777777" w:rsidR="00A93E34" w:rsidRPr="00243585" w:rsidRDefault="00A93E34" w:rsidP="00385304">
      <w:pPr>
        <w:numPr>
          <w:ilvl w:val="0"/>
          <w:numId w:val="6"/>
        </w:numPr>
        <w:spacing w:after="0" w:line="240" w:lineRule="auto"/>
        <w:rPr>
          <w:rFonts w:ascii="Tahoma" w:hAnsi="Tahoma" w:cs="Tahoma"/>
        </w:rPr>
      </w:pPr>
      <w:r w:rsidRPr="00243585">
        <w:rPr>
          <w:rFonts w:ascii="Tahoma" w:hAnsi="Tahoma" w:cs="Tahoma"/>
        </w:rPr>
        <w:t xml:space="preserve">Cancel this </w:t>
      </w:r>
      <w:r>
        <w:rPr>
          <w:rFonts w:ascii="Tahoma" w:hAnsi="Tahoma" w:cs="Tahoma"/>
        </w:rPr>
        <w:t>Solicitation</w:t>
      </w:r>
      <w:r w:rsidRPr="00243585">
        <w:rPr>
          <w:rFonts w:ascii="Tahoma" w:hAnsi="Tahoma" w:cs="Tahoma"/>
        </w:rPr>
        <w:t>.</w:t>
      </w:r>
    </w:p>
    <w:p w14:paraId="66A0156B" w14:textId="77777777" w:rsidR="00A93E34" w:rsidRPr="00243585" w:rsidRDefault="00A93E34" w:rsidP="00385304">
      <w:pPr>
        <w:numPr>
          <w:ilvl w:val="0"/>
          <w:numId w:val="6"/>
        </w:numPr>
        <w:spacing w:after="0" w:line="240" w:lineRule="auto"/>
        <w:rPr>
          <w:rFonts w:ascii="Tahoma" w:hAnsi="Tahoma" w:cs="Tahoma"/>
        </w:rPr>
      </w:pPr>
      <w:r w:rsidRPr="00243585">
        <w:rPr>
          <w:rFonts w:ascii="Tahoma" w:hAnsi="Tahoma" w:cs="Tahoma"/>
        </w:rPr>
        <w:t xml:space="preserve">Revise the amount of funds available under this </w:t>
      </w:r>
      <w:r w:rsidDel="00924670">
        <w:rPr>
          <w:rFonts w:ascii="Tahoma" w:hAnsi="Tahoma" w:cs="Tahoma"/>
        </w:rPr>
        <w:t>S</w:t>
      </w:r>
      <w:r>
        <w:rPr>
          <w:rFonts w:ascii="Tahoma" w:hAnsi="Tahoma" w:cs="Tahoma"/>
        </w:rPr>
        <w:t>olicitation</w:t>
      </w:r>
      <w:r w:rsidRPr="00243585">
        <w:rPr>
          <w:rFonts w:ascii="Tahoma" w:hAnsi="Tahoma" w:cs="Tahoma"/>
        </w:rPr>
        <w:t>.</w:t>
      </w:r>
    </w:p>
    <w:p w14:paraId="266285E3" w14:textId="48C28882" w:rsidR="00A93E34" w:rsidRPr="00243585" w:rsidRDefault="00A93E34" w:rsidP="00385304">
      <w:pPr>
        <w:numPr>
          <w:ilvl w:val="0"/>
          <w:numId w:val="6"/>
        </w:numPr>
        <w:spacing w:after="0" w:line="240" w:lineRule="auto"/>
        <w:rPr>
          <w:rFonts w:ascii="Tahoma" w:hAnsi="Tahoma" w:cs="Tahoma"/>
        </w:rPr>
      </w:pPr>
      <w:r w:rsidRPr="00243585">
        <w:rPr>
          <w:rFonts w:ascii="Tahoma" w:hAnsi="Tahoma" w:cs="Tahoma"/>
        </w:rPr>
        <w:t xml:space="preserve">Amend this </w:t>
      </w:r>
      <w:r>
        <w:rPr>
          <w:rFonts w:ascii="Tahoma" w:hAnsi="Tahoma" w:cs="Tahoma"/>
        </w:rPr>
        <w:t>Solicitation</w:t>
      </w:r>
      <w:r w:rsidRPr="00243585">
        <w:rPr>
          <w:rFonts w:ascii="Tahoma" w:hAnsi="Tahoma" w:cs="Tahoma"/>
        </w:rPr>
        <w:t>.</w:t>
      </w:r>
    </w:p>
    <w:p w14:paraId="2CB70B0A" w14:textId="77777777" w:rsidR="00A93E34" w:rsidRPr="00243585" w:rsidRDefault="00A93E34" w:rsidP="00385304">
      <w:pPr>
        <w:numPr>
          <w:ilvl w:val="0"/>
          <w:numId w:val="6"/>
        </w:numPr>
        <w:spacing w:after="120" w:line="240" w:lineRule="auto"/>
        <w:rPr>
          <w:rFonts w:ascii="Tahoma" w:hAnsi="Tahoma" w:cs="Tahoma"/>
        </w:rPr>
      </w:pPr>
      <w:r w:rsidRPr="00243585">
        <w:rPr>
          <w:rFonts w:ascii="Tahoma" w:hAnsi="Tahoma" w:cs="Tahoma"/>
        </w:rPr>
        <w:t xml:space="preserve">Reject any or all applications received in response to this </w:t>
      </w:r>
      <w:r w:rsidDel="00924670">
        <w:rPr>
          <w:rFonts w:ascii="Tahoma" w:hAnsi="Tahoma" w:cs="Tahoma"/>
        </w:rPr>
        <w:t>S</w:t>
      </w:r>
      <w:r>
        <w:rPr>
          <w:rFonts w:ascii="Tahoma" w:hAnsi="Tahoma" w:cs="Tahoma"/>
        </w:rPr>
        <w:t>olicitation</w:t>
      </w:r>
      <w:r w:rsidRPr="00243585">
        <w:rPr>
          <w:rFonts w:ascii="Tahoma" w:hAnsi="Tahoma" w:cs="Tahoma"/>
        </w:rPr>
        <w:t>.</w:t>
      </w:r>
    </w:p>
    <w:p w14:paraId="052F539B" w14:textId="04B53F24" w:rsidR="00A93E34" w:rsidRPr="00243585" w:rsidRDefault="00A93E34" w:rsidP="00A93E34">
      <w:pPr>
        <w:spacing w:after="0"/>
        <w:rPr>
          <w:rFonts w:ascii="Tahoma" w:hAnsi="Tahoma" w:cs="Tahoma"/>
        </w:rPr>
      </w:pPr>
      <w:r w:rsidRPr="00243585">
        <w:rPr>
          <w:rFonts w:ascii="Tahoma" w:hAnsi="Tahoma" w:cs="Tahoma"/>
        </w:rPr>
        <w:t xml:space="preserve">If the </w:t>
      </w:r>
      <w:r w:rsidDel="00924670">
        <w:rPr>
          <w:rFonts w:ascii="Tahoma" w:hAnsi="Tahoma" w:cs="Tahoma"/>
        </w:rPr>
        <w:t>S</w:t>
      </w:r>
      <w:r>
        <w:rPr>
          <w:rFonts w:ascii="Tahoma" w:hAnsi="Tahoma" w:cs="Tahoma"/>
        </w:rPr>
        <w:t>olicitation</w:t>
      </w:r>
      <w:r w:rsidRPr="00243585">
        <w:rPr>
          <w:rFonts w:ascii="Tahoma" w:hAnsi="Tahoma" w:cs="Tahoma"/>
        </w:rPr>
        <w:t xml:space="preserve"> is amended, CEC will send an addendum to all </w:t>
      </w:r>
      <w:r w:rsidR="00D8777E">
        <w:rPr>
          <w:rFonts w:ascii="Tahoma" w:hAnsi="Tahoma" w:cs="Tahoma"/>
        </w:rPr>
        <w:t>California Native American tribes</w:t>
      </w:r>
      <w:r>
        <w:rPr>
          <w:rFonts w:ascii="Tahoma" w:hAnsi="Tahoma" w:cs="Tahoma"/>
        </w:rPr>
        <w:t>, distribute it through the email list as described in the Questions and Communication section, and</w:t>
      </w:r>
      <w:r w:rsidRPr="00243585" w:rsidDel="004C682B">
        <w:rPr>
          <w:rFonts w:ascii="Tahoma" w:hAnsi="Tahoma" w:cs="Tahoma"/>
        </w:rPr>
        <w:t xml:space="preserve"> </w:t>
      </w:r>
      <w:r w:rsidRPr="00243585">
        <w:rPr>
          <w:rFonts w:ascii="Tahoma" w:hAnsi="Tahoma" w:cs="Tahoma"/>
        </w:rPr>
        <w:t xml:space="preserve">post it on </w:t>
      </w:r>
      <w:hyperlink r:id="rId40" w:history="1">
        <w:r w:rsidRPr="00964D73">
          <w:rPr>
            <w:rStyle w:val="Hyperlink"/>
            <w:rFonts w:ascii="Tahoma" w:hAnsi="Tahoma" w:cs="Tahoma"/>
          </w:rPr>
          <w:t>CEC’s website</w:t>
        </w:r>
      </w:hyperlink>
      <w:r w:rsidRPr="00243585">
        <w:rPr>
          <w:rFonts w:ascii="Tahoma" w:hAnsi="Tahoma" w:cs="Tahoma"/>
        </w:rPr>
        <w:t xml:space="preserve"> at</w:t>
      </w:r>
      <w:r>
        <w:rPr>
          <w:rFonts w:ascii="Tahoma" w:hAnsi="Tahoma" w:cs="Tahoma"/>
        </w:rPr>
        <w:t>:</w:t>
      </w:r>
      <w:r w:rsidRPr="00243585">
        <w:rPr>
          <w:rFonts w:ascii="Tahoma" w:hAnsi="Tahoma" w:cs="Tahoma"/>
        </w:rPr>
        <w:t xml:space="preserve"> </w:t>
      </w:r>
      <w:r w:rsidRPr="00964D73">
        <w:rPr>
          <w:rFonts w:ascii="Tahoma" w:hAnsi="Tahoma" w:cs="Tahoma"/>
        </w:rPr>
        <w:t>www.energy.ca.gov/contracts.</w:t>
      </w:r>
    </w:p>
    <w:p w14:paraId="03A7140A" w14:textId="77777777" w:rsidR="00A93E34" w:rsidRPr="00AE388C" w:rsidRDefault="00A93E34" w:rsidP="00A93E34">
      <w:pPr>
        <w:spacing w:after="0"/>
        <w:rPr>
          <w:rFonts w:ascii="Tahoma" w:hAnsi="Tahoma" w:cs="Tahoma"/>
          <w:szCs w:val="22"/>
        </w:rPr>
      </w:pPr>
    </w:p>
    <w:p w14:paraId="3BB875FC" w14:textId="77777777" w:rsidR="00A93E34" w:rsidRPr="00A93E34" w:rsidRDefault="00A93E34" w:rsidP="00BA619F">
      <w:pPr>
        <w:pStyle w:val="Heading3"/>
      </w:pPr>
      <w:bookmarkStart w:id="81" w:name="_Toc165362949"/>
      <w:bookmarkStart w:id="82" w:name="_Toc239338083"/>
      <w:r w:rsidRPr="00A93E34">
        <w:t>Errors</w:t>
      </w:r>
      <w:bookmarkEnd w:id="78"/>
      <w:bookmarkEnd w:id="81"/>
      <w:bookmarkEnd w:id="82"/>
    </w:p>
    <w:p w14:paraId="2E9320C9" w14:textId="7B0CDC33" w:rsidR="00A93E34" w:rsidRPr="00C11798" w:rsidRDefault="49360550" w:rsidP="00A93E34">
      <w:pPr>
        <w:spacing w:after="0"/>
        <w:rPr>
          <w:rFonts w:ascii="Tahoma" w:hAnsi="Tahoma" w:cs="Tahoma"/>
        </w:rPr>
      </w:pPr>
      <w:r w:rsidRPr="11D7B0DE">
        <w:rPr>
          <w:rFonts w:ascii="Tahoma" w:hAnsi="Tahoma" w:cs="Tahoma"/>
        </w:rPr>
        <w:t>If Applicants discover any ambiguity, conflict, discrepancy, omission, or other error in the Solicitation, the Applicants shall immediately notify CEC of such error in writing and request modification or clarification of the document. Modifications or clarifications will be given by written notice of all</w:t>
      </w:r>
      <w:r w:rsidR="00AE74B8">
        <w:rPr>
          <w:rFonts w:ascii="Tahoma" w:hAnsi="Tahoma" w:cs="Tahoma"/>
        </w:rPr>
        <w:t xml:space="preserve"> parties who requested the Solicitation</w:t>
      </w:r>
      <w:r w:rsidRPr="11D7B0DE">
        <w:rPr>
          <w:rFonts w:ascii="Tahoma" w:hAnsi="Tahoma" w:cs="Tahoma"/>
        </w:rPr>
        <w:t>, without divulging the source of the request for clarification. CEC shall not be responsible for failure to correct errors.</w:t>
      </w:r>
    </w:p>
    <w:p w14:paraId="5D5D897F" w14:textId="6CA9813A" w:rsidR="00B26D4C" w:rsidRDefault="00B26D4C">
      <w:pPr>
        <w:rPr>
          <w:rFonts w:ascii="Tahoma" w:hAnsi="Tahoma" w:cs="Tahoma"/>
          <w:szCs w:val="22"/>
        </w:rPr>
      </w:pPr>
      <w:r>
        <w:rPr>
          <w:rFonts w:ascii="Tahoma" w:hAnsi="Tahoma" w:cs="Tahoma"/>
          <w:szCs w:val="22"/>
        </w:rPr>
        <w:br w:type="page"/>
      </w:r>
    </w:p>
    <w:p w14:paraId="3DCF8C06" w14:textId="77777777" w:rsidR="00A93E34" w:rsidRPr="00AE388C" w:rsidRDefault="00A93E34" w:rsidP="00A93E34">
      <w:pPr>
        <w:spacing w:after="0"/>
        <w:rPr>
          <w:rFonts w:ascii="Tahoma" w:hAnsi="Tahoma" w:cs="Tahoma"/>
          <w:szCs w:val="22"/>
        </w:rPr>
      </w:pPr>
    </w:p>
    <w:p w14:paraId="6870BC1A" w14:textId="77777777" w:rsidR="00A93E34" w:rsidRPr="00A93E34" w:rsidRDefault="00A93E34" w:rsidP="00BA619F">
      <w:pPr>
        <w:pStyle w:val="Heading3"/>
      </w:pPr>
      <w:bookmarkStart w:id="83" w:name="_Toc165362950"/>
      <w:bookmarkStart w:id="84" w:name="_Toc239338084"/>
      <w:r w:rsidRPr="00A93E34">
        <w:t>Immaterial Defect</w:t>
      </w:r>
      <w:bookmarkEnd w:id="83"/>
      <w:bookmarkEnd w:id="84"/>
    </w:p>
    <w:p w14:paraId="47ED3206" w14:textId="77777777" w:rsidR="00A93E34" w:rsidRPr="00243585" w:rsidRDefault="00A93E34" w:rsidP="00A93E34">
      <w:pPr>
        <w:spacing w:after="0"/>
        <w:rPr>
          <w:rFonts w:ascii="Tahoma" w:hAnsi="Tahoma" w:cs="Tahoma"/>
        </w:rPr>
      </w:pPr>
      <w:r w:rsidRPr="00DD1AC1">
        <w:rPr>
          <w:rFonts w:ascii="Tahoma" w:hAnsi="Tahoma" w:cs="Tahoma"/>
        </w:rPr>
        <w:t xml:space="preserve">CEC may waive any immaterial defect or deviation contained in an </w:t>
      </w:r>
      <w:r>
        <w:rPr>
          <w:rFonts w:ascii="Tahoma" w:hAnsi="Tahoma" w:cs="Tahoma"/>
        </w:rPr>
        <w:t>A</w:t>
      </w:r>
      <w:r w:rsidRPr="00DD1AC1">
        <w:rPr>
          <w:rFonts w:ascii="Tahoma" w:hAnsi="Tahoma" w:cs="Tahoma"/>
        </w:rPr>
        <w:t>pplicants</w:t>
      </w:r>
      <w:r>
        <w:rPr>
          <w:rFonts w:ascii="Tahoma" w:hAnsi="Tahoma" w:cs="Tahoma"/>
        </w:rPr>
        <w:t>’</w:t>
      </w:r>
      <w:r w:rsidRPr="00DD1AC1">
        <w:rPr>
          <w:rFonts w:ascii="Tahoma" w:hAnsi="Tahoma" w:cs="Tahoma"/>
        </w:rPr>
        <w:t xml:space="preserve"> application. CEC’s waiver shall in no way modify the application or excuse the successful </w:t>
      </w:r>
      <w:r>
        <w:rPr>
          <w:rFonts w:ascii="Tahoma" w:hAnsi="Tahoma" w:cs="Tahoma"/>
        </w:rPr>
        <w:t>A</w:t>
      </w:r>
      <w:r w:rsidRPr="00DD1AC1">
        <w:rPr>
          <w:rFonts w:ascii="Tahoma" w:hAnsi="Tahoma" w:cs="Tahoma"/>
        </w:rPr>
        <w:t>pplicant</w:t>
      </w:r>
      <w:r>
        <w:rPr>
          <w:rFonts w:ascii="Tahoma" w:hAnsi="Tahoma" w:cs="Tahoma"/>
        </w:rPr>
        <w:t>s</w:t>
      </w:r>
      <w:r w:rsidRPr="00DD1AC1">
        <w:rPr>
          <w:rFonts w:ascii="Tahoma" w:hAnsi="Tahoma" w:cs="Tahoma"/>
        </w:rPr>
        <w:t xml:space="preserve"> from full compliance</w:t>
      </w:r>
      <w:r>
        <w:rPr>
          <w:rFonts w:ascii="Tahoma" w:hAnsi="Tahoma" w:cs="Tahoma"/>
        </w:rPr>
        <w:t>.</w:t>
      </w:r>
    </w:p>
    <w:p w14:paraId="71A4DE54" w14:textId="77777777" w:rsidR="00A93E34" w:rsidRPr="00AE388C" w:rsidRDefault="00A93E34" w:rsidP="00A93E34"/>
    <w:p w14:paraId="5CF227A9" w14:textId="77777777" w:rsidR="00A93E34" w:rsidRPr="00A93E34" w:rsidRDefault="00A93E34" w:rsidP="00BA619F">
      <w:pPr>
        <w:pStyle w:val="Heading3"/>
      </w:pPr>
      <w:bookmarkStart w:id="85" w:name="_Toc165362951"/>
      <w:bookmarkStart w:id="86" w:name="_Toc239338085"/>
      <w:r w:rsidRPr="00A93E34">
        <w:t>Applicants’ Admonishment</w:t>
      </w:r>
      <w:bookmarkEnd w:id="85"/>
      <w:bookmarkEnd w:id="86"/>
    </w:p>
    <w:p w14:paraId="29D89041" w14:textId="0B6C76DC" w:rsidR="00C4080A" w:rsidRPr="00E5049D" w:rsidRDefault="00A93E34" w:rsidP="00E5049D">
      <w:pPr>
        <w:rPr>
          <w:rFonts w:ascii="Tahoma" w:hAnsi="Tahoma" w:cs="Tahoma"/>
          <w:bCs/>
        </w:rPr>
      </w:pPr>
      <w:r w:rsidRPr="00BA2E1E">
        <w:rPr>
          <w:rFonts w:ascii="Tahoma" w:hAnsi="Tahoma" w:cs="Tahoma"/>
        </w:rPr>
        <w:t xml:space="preserve">This </w:t>
      </w:r>
      <w:r>
        <w:rPr>
          <w:rFonts w:ascii="Tahoma" w:hAnsi="Tahoma" w:cs="Tahoma"/>
        </w:rPr>
        <w:t>Solicitation</w:t>
      </w:r>
      <w:r w:rsidRPr="00BA2E1E">
        <w:rPr>
          <w:rFonts w:ascii="Tahoma" w:hAnsi="Tahoma" w:cs="Tahoma"/>
        </w:rPr>
        <w:t xml:space="preserve"> contains the instructions governing the requirements for </w:t>
      </w:r>
      <w:r w:rsidR="007E116A">
        <w:rPr>
          <w:rFonts w:ascii="Tahoma" w:hAnsi="Tahoma" w:cs="Tahoma"/>
        </w:rPr>
        <w:t>an application</w:t>
      </w:r>
      <w:r w:rsidRPr="00BA2E1E">
        <w:rPr>
          <w:rFonts w:ascii="Tahoma" w:hAnsi="Tahoma" w:cs="Tahoma"/>
        </w:rPr>
        <w:t xml:space="preserve"> to be submitted by interested </w:t>
      </w:r>
      <w:r>
        <w:rPr>
          <w:rFonts w:ascii="Tahoma" w:hAnsi="Tahoma" w:cs="Tahoma"/>
        </w:rPr>
        <w:t>A</w:t>
      </w:r>
      <w:r w:rsidRPr="00BA2E1E">
        <w:rPr>
          <w:rFonts w:ascii="Tahoma" w:hAnsi="Tahoma" w:cs="Tahoma"/>
        </w:rPr>
        <w:t xml:space="preserve">pplicants, the format in which the technical information is to be submitted, the material to be included, the requirements which must be met to be eligible for consideration, and </w:t>
      </w:r>
      <w:r>
        <w:rPr>
          <w:rFonts w:ascii="Tahoma" w:hAnsi="Tahoma" w:cs="Tahoma"/>
        </w:rPr>
        <w:t>A</w:t>
      </w:r>
      <w:r w:rsidRPr="00BA2E1E">
        <w:rPr>
          <w:rFonts w:ascii="Tahoma" w:hAnsi="Tahoma" w:cs="Tahoma"/>
        </w:rPr>
        <w:t>pplicant</w:t>
      </w:r>
      <w:r>
        <w:rPr>
          <w:rFonts w:ascii="Tahoma" w:hAnsi="Tahoma" w:cs="Tahoma"/>
        </w:rPr>
        <w:t>s</w:t>
      </w:r>
      <w:r w:rsidR="004F3365">
        <w:rPr>
          <w:rFonts w:ascii="Tahoma" w:hAnsi="Tahoma" w:cs="Tahoma"/>
        </w:rPr>
        <w:t>’</w:t>
      </w:r>
      <w:r w:rsidRPr="00BA2E1E">
        <w:rPr>
          <w:rFonts w:ascii="Tahoma" w:hAnsi="Tahoma" w:cs="Tahoma"/>
        </w:rPr>
        <w:t xml:space="preserve"> responsibilities. Applicants must take the responsibility to carefully read the entire </w:t>
      </w:r>
      <w:r>
        <w:rPr>
          <w:rFonts w:ascii="Tahoma" w:hAnsi="Tahoma" w:cs="Tahoma"/>
        </w:rPr>
        <w:t>Solicitation</w:t>
      </w:r>
      <w:r w:rsidRPr="00BA2E1E">
        <w:rPr>
          <w:rFonts w:ascii="Tahoma" w:hAnsi="Tahoma" w:cs="Tahoma"/>
        </w:rPr>
        <w:t xml:space="preserve">, ask appropriate questions in a timely manner, submit all required responses in a complete manner by the required date and time, and make sure all procedures and requirements of the </w:t>
      </w:r>
      <w:r>
        <w:rPr>
          <w:rFonts w:ascii="Tahoma" w:hAnsi="Tahoma" w:cs="Tahoma"/>
        </w:rPr>
        <w:t>Solicitation</w:t>
      </w:r>
      <w:r w:rsidRPr="00BA2E1E">
        <w:rPr>
          <w:rFonts w:ascii="Tahoma" w:hAnsi="Tahoma" w:cs="Tahoma"/>
        </w:rPr>
        <w:t xml:space="preserve"> are followed and appropriately addressed</w:t>
      </w:r>
      <w:r>
        <w:rPr>
          <w:rFonts w:ascii="Tahoma" w:hAnsi="Tahoma" w:cs="Tahoma"/>
        </w:rPr>
        <w:t>.</w:t>
      </w:r>
    </w:p>
    <w:sectPr w:rsidR="00C4080A" w:rsidRPr="00E5049D" w:rsidSect="00164EC5">
      <w:footerReference w:type="default" r:id="rId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3A4A" w14:textId="77777777" w:rsidR="00CE663A" w:rsidRDefault="00CE663A" w:rsidP="00C32AE9">
      <w:pPr>
        <w:spacing w:after="0" w:line="240" w:lineRule="auto"/>
      </w:pPr>
      <w:r>
        <w:separator/>
      </w:r>
    </w:p>
  </w:endnote>
  <w:endnote w:type="continuationSeparator" w:id="0">
    <w:p w14:paraId="71E893AD" w14:textId="77777777" w:rsidR="00CE663A" w:rsidRDefault="00CE663A" w:rsidP="00C32AE9">
      <w:pPr>
        <w:spacing w:after="0" w:line="240" w:lineRule="auto"/>
      </w:pPr>
      <w:r>
        <w:continuationSeparator/>
      </w:r>
    </w:p>
  </w:endnote>
  <w:endnote w:type="continuationNotice" w:id="1">
    <w:p w14:paraId="0ECB7C56" w14:textId="77777777" w:rsidR="00CE663A" w:rsidRDefault="00CE66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Br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6FBB" w14:textId="77777777" w:rsidR="00C726EA" w:rsidRPr="00383671" w:rsidRDefault="005F1939" w:rsidP="00EE13B8">
    <w:pPr>
      <w:pStyle w:val="Footer"/>
      <w:rPr>
        <w:rFonts w:ascii="Arial" w:hAnsi="Arial" w:cs="Arial"/>
        <w:sz w:val="20"/>
        <w:szCs w:val="20"/>
      </w:rPr>
    </w:pPr>
    <w:sdt>
      <w:sdtPr>
        <w:rPr>
          <w:rFonts w:ascii="Arial" w:hAnsi="Arial" w:cs="Arial"/>
          <w:sz w:val="20"/>
          <w:szCs w:val="20"/>
        </w:rPr>
        <w:id w:val="-1087313140"/>
        <w:docPartObj>
          <w:docPartGallery w:val="Page Numbers (Top of Page)"/>
          <w:docPartUnique/>
        </w:docPartObj>
      </w:sdtPr>
      <w:sdtEndPr/>
      <w:sdtContent>
        <w:r w:rsidR="00C726EA" w:rsidRPr="00383671">
          <w:rPr>
            <w:rFonts w:ascii="Arial" w:hAnsi="Arial" w:cs="Arial"/>
            <w:sz w:val="20"/>
            <w:szCs w:val="20"/>
          </w:rPr>
          <w:t>Solicitation Manual</w:t>
        </w:r>
        <w:r w:rsidR="00C726EA" w:rsidRPr="00383671">
          <w:rPr>
            <w:rFonts w:ascii="Arial" w:hAnsi="Arial" w:cs="Arial"/>
            <w:sz w:val="20"/>
            <w:szCs w:val="20"/>
          </w:rPr>
          <w:tab/>
        </w:r>
        <w:r w:rsidR="00C726EA" w:rsidRPr="005F3336">
          <w:rPr>
            <w:rFonts w:ascii="Arial" w:hAnsi="Arial" w:cs="Arial"/>
            <w:sz w:val="20"/>
            <w:szCs w:val="20"/>
          </w:rPr>
          <w:fldChar w:fldCharType="begin"/>
        </w:r>
        <w:r w:rsidR="00C726EA" w:rsidRPr="005F3336">
          <w:rPr>
            <w:rFonts w:ascii="Arial" w:hAnsi="Arial" w:cs="Arial"/>
            <w:sz w:val="20"/>
            <w:szCs w:val="20"/>
          </w:rPr>
          <w:instrText xml:space="preserve"> PAGE   \* MERGEFORMAT </w:instrText>
        </w:r>
        <w:r w:rsidR="00C726EA" w:rsidRPr="005F3336">
          <w:rPr>
            <w:rFonts w:ascii="Arial" w:hAnsi="Arial" w:cs="Arial"/>
            <w:sz w:val="20"/>
            <w:szCs w:val="20"/>
          </w:rPr>
          <w:fldChar w:fldCharType="separate"/>
        </w:r>
        <w:r w:rsidR="00C726EA">
          <w:rPr>
            <w:rFonts w:ascii="Arial" w:hAnsi="Arial" w:cs="Arial"/>
            <w:sz w:val="20"/>
            <w:szCs w:val="20"/>
          </w:rPr>
          <w:t>ii</w:t>
        </w:r>
        <w:r w:rsidR="00C726EA" w:rsidRPr="005F3336">
          <w:rPr>
            <w:rFonts w:ascii="Arial" w:hAnsi="Arial" w:cs="Arial"/>
            <w:noProof/>
            <w:sz w:val="20"/>
            <w:szCs w:val="20"/>
          </w:rPr>
          <w:fldChar w:fldCharType="end"/>
        </w:r>
        <w:r w:rsidR="00C726EA" w:rsidRPr="00383671">
          <w:rPr>
            <w:rFonts w:ascii="Arial" w:hAnsi="Arial" w:cs="Arial"/>
            <w:b/>
            <w:bCs/>
            <w:sz w:val="20"/>
            <w:szCs w:val="20"/>
          </w:rPr>
          <w:tab/>
        </w:r>
        <w:r w:rsidR="00C726EA" w:rsidRPr="00383671">
          <w:rPr>
            <w:rFonts w:ascii="Arial" w:hAnsi="Arial" w:cs="Arial"/>
            <w:sz w:val="20"/>
            <w:szCs w:val="20"/>
          </w:rPr>
          <w:t>GFO-26-401</w:t>
        </w:r>
      </w:sdtContent>
    </w:sdt>
  </w:p>
  <w:p w14:paraId="76F83312" w14:textId="708B2263" w:rsidR="00C726EA" w:rsidRPr="00C726EA" w:rsidRDefault="00E833DF">
    <w:pPr>
      <w:pStyle w:val="Footer"/>
      <w:rPr>
        <w:rFonts w:ascii="Arial" w:hAnsi="Arial" w:cs="Arial"/>
        <w:sz w:val="20"/>
        <w:szCs w:val="20"/>
      </w:rPr>
    </w:pPr>
    <w:r>
      <w:rPr>
        <w:rFonts w:ascii="Arial" w:hAnsi="Arial" w:cs="Arial"/>
        <w:sz w:val="20"/>
        <w:szCs w:val="20"/>
      </w:rPr>
      <w:t>September</w:t>
    </w:r>
    <w:r w:rsidR="00C726EA" w:rsidRPr="00383671">
      <w:rPr>
        <w:rFonts w:ascii="Arial" w:hAnsi="Arial" w:cs="Arial"/>
        <w:sz w:val="20"/>
        <w:szCs w:val="20"/>
      </w:rPr>
      <w:t xml:space="preserve"> 2026</w:t>
    </w:r>
    <w:r w:rsidR="00C726EA" w:rsidRPr="00383671">
      <w:rPr>
        <w:rFonts w:ascii="Arial" w:hAnsi="Arial" w:cs="Arial"/>
        <w:sz w:val="20"/>
        <w:szCs w:val="20"/>
      </w:rPr>
      <w:tab/>
    </w:r>
    <w:r w:rsidR="00C726EA" w:rsidRPr="00383671">
      <w:rPr>
        <w:rFonts w:ascii="Arial" w:hAnsi="Arial" w:cs="Arial"/>
        <w:sz w:val="20"/>
        <w:szCs w:val="20"/>
      </w:rPr>
      <w:tab/>
      <w:t>EBD Tribal Direct Install Program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79201464"/>
      <w:docPartObj>
        <w:docPartGallery w:val="Page Numbers (Bottom of Page)"/>
        <w:docPartUnique/>
      </w:docPartObj>
    </w:sdtPr>
    <w:sdtEndPr/>
    <w:sdtContent>
      <w:sdt>
        <w:sdtPr>
          <w:rPr>
            <w:rFonts w:ascii="Arial" w:hAnsi="Arial" w:cs="Arial"/>
            <w:sz w:val="20"/>
            <w:szCs w:val="20"/>
          </w:rPr>
          <w:id w:val="-1211030807"/>
          <w:docPartObj>
            <w:docPartGallery w:val="Page Numbers (Top of Page)"/>
            <w:docPartUnique/>
          </w:docPartObj>
        </w:sdtPr>
        <w:sdtEndPr/>
        <w:sdtContent>
          <w:p w14:paraId="44CA7E06" w14:textId="4683D541" w:rsidR="00B31899" w:rsidRPr="00383671" w:rsidRDefault="00B31899" w:rsidP="009D4BA7">
            <w:pPr>
              <w:pStyle w:val="Footer"/>
              <w:rPr>
                <w:rFonts w:ascii="Arial" w:hAnsi="Arial" w:cs="Arial"/>
                <w:sz w:val="20"/>
                <w:szCs w:val="20"/>
              </w:rPr>
            </w:pPr>
            <w:r w:rsidRPr="00383671">
              <w:rPr>
                <w:rFonts w:ascii="Arial" w:hAnsi="Arial" w:cs="Arial"/>
                <w:sz w:val="20"/>
                <w:szCs w:val="20"/>
              </w:rPr>
              <w:t>Solicitation Manual</w:t>
            </w:r>
            <w:r w:rsidRPr="00383671">
              <w:rPr>
                <w:rFonts w:ascii="Arial" w:hAnsi="Arial" w:cs="Arial"/>
                <w:sz w:val="20"/>
                <w:szCs w:val="20"/>
              </w:rPr>
              <w:tab/>
            </w:r>
            <w:r w:rsidRPr="00E40C8C">
              <w:rPr>
                <w:rFonts w:ascii="Arial" w:hAnsi="Arial" w:cs="Arial"/>
                <w:sz w:val="20"/>
                <w:szCs w:val="20"/>
              </w:rPr>
              <w:t xml:space="preserve">Page </w:t>
            </w:r>
            <w:r w:rsidRPr="00FA12C5">
              <w:rPr>
                <w:rFonts w:ascii="Arial" w:hAnsi="Arial" w:cs="Arial"/>
                <w:sz w:val="20"/>
                <w:szCs w:val="20"/>
              </w:rPr>
              <w:fldChar w:fldCharType="begin"/>
            </w:r>
            <w:r w:rsidRPr="00FA12C5">
              <w:rPr>
                <w:rFonts w:ascii="Arial" w:hAnsi="Arial" w:cs="Arial"/>
                <w:sz w:val="20"/>
                <w:szCs w:val="20"/>
              </w:rPr>
              <w:instrText xml:space="preserve"> PAGE  \* Arabic  \* MERGEFORMAT </w:instrText>
            </w:r>
            <w:r w:rsidRPr="00FA12C5">
              <w:rPr>
                <w:rFonts w:ascii="Arial" w:hAnsi="Arial" w:cs="Arial"/>
                <w:sz w:val="20"/>
                <w:szCs w:val="20"/>
              </w:rPr>
              <w:fldChar w:fldCharType="separate"/>
            </w:r>
            <w:r w:rsidRPr="00FA12C5">
              <w:rPr>
                <w:rFonts w:ascii="Arial" w:hAnsi="Arial" w:cs="Arial"/>
                <w:sz w:val="20"/>
                <w:szCs w:val="20"/>
              </w:rPr>
              <w:t>1</w:t>
            </w:r>
            <w:r w:rsidRPr="00FA12C5">
              <w:rPr>
                <w:rFonts w:ascii="Arial" w:hAnsi="Arial" w:cs="Arial"/>
                <w:sz w:val="20"/>
                <w:szCs w:val="20"/>
              </w:rPr>
              <w:fldChar w:fldCharType="end"/>
            </w:r>
            <w:r w:rsidRPr="00E40C8C">
              <w:rPr>
                <w:rFonts w:ascii="Arial" w:hAnsi="Arial" w:cs="Arial"/>
                <w:sz w:val="20"/>
                <w:szCs w:val="20"/>
              </w:rPr>
              <w:t xml:space="preserve"> of </w:t>
            </w:r>
            <w:r w:rsidR="00A8273D" w:rsidRPr="00FA12C5">
              <w:rPr>
                <w:rFonts w:ascii="Arial" w:hAnsi="Arial" w:cs="Arial"/>
                <w:sz w:val="20"/>
                <w:szCs w:val="20"/>
              </w:rPr>
              <w:fldChar w:fldCharType="begin"/>
            </w:r>
            <w:r w:rsidR="00A8273D" w:rsidRPr="00FA12C5">
              <w:rPr>
                <w:rFonts w:ascii="Arial" w:hAnsi="Arial" w:cs="Arial"/>
                <w:sz w:val="20"/>
                <w:szCs w:val="20"/>
              </w:rPr>
              <w:instrText xml:space="preserve"> SECTIONPAGES   \* MERGEFORMAT </w:instrText>
            </w:r>
            <w:r w:rsidR="00A8273D" w:rsidRPr="00FA12C5">
              <w:rPr>
                <w:rFonts w:ascii="Arial" w:hAnsi="Arial" w:cs="Arial"/>
                <w:sz w:val="20"/>
                <w:szCs w:val="20"/>
              </w:rPr>
              <w:fldChar w:fldCharType="separate"/>
            </w:r>
            <w:r w:rsidR="008205AE">
              <w:rPr>
                <w:rFonts w:ascii="Arial" w:hAnsi="Arial" w:cs="Arial"/>
                <w:noProof/>
                <w:sz w:val="20"/>
                <w:szCs w:val="20"/>
              </w:rPr>
              <w:t>26</w:t>
            </w:r>
            <w:r w:rsidR="00A8273D" w:rsidRPr="00FA12C5">
              <w:rPr>
                <w:rFonts w:ascii="Arial" w:hAnsi="Arial" w:cs="Arial"/>
                <w:sz w:val="20"/>
                <w:szCs w:val="20"/>
              </w:rPr>
              <w:fldChar w:fldCharType="end"/>
            </w:r>
            <w:r w:rsidRPr="00383671">
              <w:rPr>
                <w:rFonts w:ascii="Arial" w:hAnsi="Arial" w:cs="Arial"/>
                <w:b/>
                <w:bCs/>
                <w:sz w:val="20"/>
                <w:szCs w:val="20"/>
              </w:rPr>
              <w:tab/>
            </w:r>
            <w:r w:rsidRPr="00383671">
              <w:rPr>
                <w:rFonts w:ascii="Arial" w:hAnsi="Arial" w:cs="Arial"/>
                <w:sz w:val="20"/>
                <w:szCs w:val="20"/>
              </w:rPr>
              <w:t>GFO-26-401</w:t>
            </w:r>
          </w:p>
        </w:sdtContent>
      </w:sdt>
    </w:sdtContent>
  </w:sdt>
  <w:p w14:paraId="2751960E" w14:textId="33572945" w:rsidR="00B31899" w:rsidRPr="00383671" w:rsidRDefault="00E833DF">
    <w:pPr>
      <w:pStyle w:val="Footer"/>
      <w:rPr>
        <w:rFonts w:ascii="Arial" w:hAnsi="Arial" w:cs="Arial"/>
        <w:sz w:val="20"/>
        <w:szCs w:val="20"/>
      </w:rPr>
    </w:pPr>
    <w:r>
      <w:rPr>
        <w:rFonts w:ascii="Arial" w:hAnsi="Arial" w:cs="Arial"/>
        <w:sz w:val="20"/>
        <w:szCs w:val="20"/>
      </w:rPr>
      <w:t>September</w:t>
    </w:r>
    <w:r w:rsidR="00B31899" w:rsidRPr="00383671">
      <w:rPr>
        <w:rFonts w:ascii="Arial" w:hAnsi="Arial" w:cs="Arial"/>
        <w:sz w:val="20"/>
        <w:szCs w:val="20"/>
      </w:rPr>
      <w:t xml:space="preserve"> 2026</w:t>
    </w:r>
    <w:r w:rsidR="00B31899" w:rsidRPr="00383671">
      <w:rPr>
        <w:rFonts w:ascii="Arial" w:hAnsi="Arial" w:cs="Arial"/>
        <w:sz w:val="20"/>
        <w:szCs w:val="20"/>
      </w:rPr>
      <w:tab/>
    </w:r>
    <w:r w:rsidR="00B31899" w:rsidRPr="00383671">
      <w:rPr>
        <w:rFonts w:ascii="Arial" w:hAnsi="Arial" w:cs="Arial"/>
        <w:sz w:val="20"/>
        <w:szCs w:val="20"/>
      </w:rPr>
      <w:tab/>
      <w:t>EBD Tribal Direct Install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179C" w14:textId="77777777" w:rsidR="00CE663A" w:rsidRDefault="00CE663A" w:rsidP="00C32AE9">
      <w:pPr>
        <w:spacing w:after="0" w:line="240" w:lineRule="auto"/>
      </w:pPr>
      <w:r>
        <w:separator/>
      </w:r>
    </w:p>
  </w:footnote>
  <w:footnote w:type="continuationSeparator" w:id="0">
    <w:p w14:paraId="6B48EE54" w14:textId="77777777" w:rsidR="00CE663A" w:rsidRDefault="00CE663A" w:rsidP="00C32AE9">
      <w:pPr>
        <w:spacing w:after="0" w:line="240" w:lineRule="auto"/>
      </w:pPr>
      <w:r>
        <w:continuationSeparator/>
      </w:r>
    </w:p>
  </w:footnote>
  <w:footnote w:type="continuationNotice" w:id="1">
    <w:p w14:paraId="6135D41D" w14:textId="77777777" w:rsidR="00CE663A" w:rsidRDefault="00CE663A">
      <w:pPr>
        <w:spacing w:after="0" w:line="240" w:lineRule="auto"/>
      </w:pPr>
    </w:p>
  </w:footnote>
  <w:footnote w:id="2">
    <w:p w14:paraId="0E3F10E2" w14:textId="0D51616D" w:rsidR="00B40F0C" w:rsidRPr="00BB05FB" w:rsidRDefault="00B40F0C">
      <w:pPr>
        <w:pStyle w:val="FootnoteText"/>
        <w:rPr>
          <w:rFonts w:ascii="Tahoma" w:hAnsi="Tahoma" w:cs="Tahoma"/>
        </w:rPr>
      </w:pPr>
      <w:r w:rsidRPr="00B40F0C">
        <w:rPr>
          <w:rStyle w:val="FootnoteReference"/>
          <w:rFonts w:ascii="Tahoma" w:hAnsi="Tahoma" w:cs="Tahoma"/>
          <w:sz w:val="20"/>
        </w:rPr>
        <w:footnoteRef/>
      </w:r>
      <w:r w:rsidRPr="00B40F0C">
        <w:rPr>
          <w:rFonts w:ascii="Tahoma" w:hAnsi="Tahoma" w:cs="Tahoma"/>
        </w:rPr>
        <w:t xml:space="preserve"> </w:t>
      </w:r>
      <w:r w:rsidR="007765E9" w:rsidRPr="00B40F0C">
        <w:rPr>
          <w:rFonts w:ascii="Tahoma" w:hAnsi="Tahoma" w:cs="Tahoma"/>
        </w:rPr>
        <w:t xml:space="preserve">Currently the CEC has $22.5M in available funds for this solicitation with the possibility of additional </w:t>
      </w:r>
      <w:r w:rsidR="00BC42F5">
        <w:rPr>
          <w:rFonts w:ascii="Tahoma" w:hAnsi="Tahoma" w:cs="Tahoma"/>
        </w:rPr>
        <w:t>funds being</w:t>
      </w:r>
      <w:r w:rsidR="007765E9" w:rsidRPr="00B40F0C">
        <w:rPr>
          <w:rFonts w:ascii="Tahoma" w:hAnsi="Tahoma" w:cs="Tahoma"/>
        </w:rPr>
        <w:t xml:space="preserve"> added at a later time.</w:t>
      </w:r>
      <w:r w:rsidRPr="00B40F0C">
        <w:rPr>
          <w:rFonts w:ascii="Tahoma" w:hAnsi="Tahoma" w:cs="Tahoma"/>
        </w:rPr>
        <w:t xml:space="preserve"> A portion of the</w:t>
      </w:r>
      <w:r w:rsidR="00EB3FAB">
        <w:rPr>
          <w:rFonts w:ascii="Tahoma" w:hAnsi="Tahoma" w:cs="Tahoma"/>
        </w:rPr>
        <w:t>se</w:t>
      </w:r>
      <w:r w:rsidRPr="00B40F0C">
        <w:rPr>
          <w:rFonts w:ascii="Tahoma" w:hAnsi="Tahoma" w:cs="Tahoma"/>
        </w:rPr>
        <w:t xml:space="preserve"> total funds available will be reserved for a third-party program implementer once CEC accounts for all funds requested under this solicitation. Please see Section E. Availability of Funds.</w:t>
      </w:r>
    </w:p>
  </w:footnote>
  <w:footnote w:id="3">
    <w:p w14:paraId="677C908E" w14:textId="77F78985" w:rsidR="00B40F0C" w:rsidRDefault="00B40F0C">
      <w:pPr>
        <w:pStyle w:val="FootnoteText"/>
      </w:pPr>
      <w:r w:rsidRPr="00941FB4">
        <w:rPr>
          <w:rStyle w:val="FootnoteReference"/>
          <w:rFonts w:ascii="Tahoma" w:hAnsi="Tahoma" w:cs="Tahoma"/>
          <w:sz w:val="20"/>
        </w:rPr>
        <w:footnoteRef/>
      </w:r>
      <w:r w:rsidR="00BB05FB" w:rsidRPr="00BB05FB">
        <w:rPr>
          <w:rFonts w:ascii="Tahoma" w:hAnsi="Tahoma" w:cs="Tahoma"/>
        </w:rPr>
        <w:t xml:space="preserve"> </w:t>
      </w:r>
      <w:r w:rsidR="00BB05FB" w:rsidRPr="00BB05FB">
        <w:rPr>
          <w:rStyle w:val="FootnoteReference"/>
          <w:rFonts w:ascii="Tahoma" w:hAnsi="Tahoma" w:cs="Tahoma"/>
          <w:sz w:val="20"/>
        </w:rPr>
        <w:t>The website for the California Native American Heritage Commission can be found at https://nahc.ca.gov/.</w:t>
      </w:r>
    </w:p>
  </w:footnote>
  <w:footnote w:id="4">
    <w:p w14:paraId="58D2733E" w14:textId="639A9D82" w:rsidR="006763E4" w:rsidRPr="009D0A0E" w:rsidRDefault="006763E4">
      <w:pPr>
        <w:pStyle w:val="FootnoteText"/>
        <w:rPr>
          <w:rFonts w:ascii="Tahoma" w:hAnsi="Tahoma" w:cs="Tahoma"/>
        </w:rPr>
      </w:pPr>
      <w:r w:rsidRPr="009D0A0E">
        <w:rPr>
          <w:rStyle w:val="FootnoteReference"/>
          <w:rFonts w:ascii="Tahoma" w:hAnsi="Tahoma" w:cs="Tahoma"/>
          <w:sz w:val="20"/>
        </w:rPr>
        <w:footnoteRef/>
      </w:r>
      <w:r w:rsidRPr="009D0A0E">
        <w:rPr>
          <w:rFonts w:ascii="Tahoma" w:hAnsi="Tahoma" w:cs="Tahoma"/>
        </w:rPr>
        <w:t xml:space="preserve"> </w:t>
      </w:r>
      <w:r w:rsidR="00D71135" w:rsidRPr="009D0A0E">
        <w:rPr>
          <w:rFonts w:ascii="Tahoma" w:hAnsi="Tahoma" w:cs="Tahoma"/>
        </w:rPr>
        <w:t>Public Resources Code Section 25665.3(a).</w:t>
      </w:r>
    </w:p>
  </w:footnote>
  <w:footnote w:id="5">
    <w:p w14:paraId="1010B663" w14:textId="6901AB96" w:rsidR="000F2F91" w:rsidRDefault="000F2F91">
      <w:pPr>
        <w:pStyle w:val="FootnoteText"/>
      </w:pPr>
      <w:r w:rsidRPr="009D0A0E">
        <w:rPr>
          <w:rStyle w:val="FootnoteReference"/>
          <w:rFonts w:ascii="Tahoma" w:hAnsi="Tahoma" w:cs="Tahoma"/>
          <w:sz w:val="20"/>
        </w:rPr>
        <w:footnoteRef/>
      </w:r>
      <w:r w:rsidRPr="009D0A0E">
        <w:rPr>
          <w:rFonts w:ascii="Tahoma" w:hAnsi="Tahoma" w:cs="Tahoma"/>
        </w:rPr>
        <w:t xml:space="preserve"> </w:t>
      </w:r>
      <w:r w:rsidR="009D0A0E" w:rsidRPr="009D0A0E">
        <w:rPr>
          <w:rStyle w:val="FootnoteReference"/>
          <w:rFonts w:ascii="Tahoma" w:hAnsi="Tahoma" w:cs="Tahoma"/>
          <w:sz w:val="20"/>
        </w:rPr>
        <w:t>Public Resources Code Section 25665</w:t>
      </w:r>
      <w:r w:rsidR="009D0A0E" w:rsidRPr="009D0A0E">
        <w:rPr>
          <w:rFonts w:ascii="Tahoma" w:hAnsi="Tahoma" w:cs="Tahoma"/>
        </w:rPr>
        <w:t>(i)</w:t>
      </w:r>
      <w:r w:rsidR="009D0A0E" w:rsidRPr="009D0A0E">
        <w:rPr>
          <w:rStyle w:val="FootnoteReference"/>
          <w:rFonts w:ascii="Tahoma" w:hAnsi="Tahoma" w:cs="Tahoma"/>
          <w:sz w:val="20"/>
        </w:rPr>
        <w:t xml:space="preserve"> states that an underresourced community “</w:t>
      </w:r>
      <w:r w:rsidR="009D0A0E" w:rsidRPr="009D0A0E">
        <w:rPr>
          <w:rFonts w:ascii="Tahoma" w:hAnsi="Tahoma" w:cs="Tahoma"/>
        </w:rPr>
        <w:t>has the same meaning as defined in</w:t>
      </w:r>
      <w:r w:rsidR="009D0A0E" w:rsidRPr="009D0A0E">
        <w:rPr>
          <w:rStyle w:val="FootnoteReference"/>
          <w:rFonts w:ascii="Tahoma" w:hAnsi="Tahoma" w:cs="Tahoma"/>
          <w:sz w:val="20"/>
        </w:rPr>
        <w:t xml:space="preserve"> Public Resources Code Section 71130,” which </w:t>
      </w:r>
      <w:r w:rsidR="009D0A0E" w:rsidRPr="009D0A0E">
        <w:rPr>
          <w:rFonts w:ascii="Tahoma" w:hAnsi="Tahoma" w:cs="Tahoma"/>
        </w:rPr>
        <w:t xml:space="preserve">is </w:t>
      </w:r>
      <w:r w:rsidR="009D0A0E" w:rsidRPr="009D0A0E">
        <w:rPr>
          <w:rStyle w:val="FootnoteReference"/>
          <w:rFonts w:ascii="Tahoma" w:hAnsi="Tahoma" w:cs="Tahoma"/>
          <w:sz w:val="20"/>
        </w:rPr>
        <w:t>“a community identified pursuant to Section 39711 of the Health and Safety Code, subdivision (d) of Section 39713 of the Health and Safety Code, or subdivision (g) of Section 75005.”</w:t>
      </w:r>
    </w:p>
  </w:footnote>
  <w:footnote w:id="6">
    <w:p w14:paraId="31E47661" w14:textId="4AFA3F59" w:rsidR="0050363C" w:rsidRDefault="0050363C">
      <w:pPr>
        <w:pStyle w:val="FootnoteText"/>
      </w:pPr>
      <w:r w:rsidRPr="0050363C">
        <w:rPr>
          <w:rStyle w:val="FootnoteReference"/>
          <w:rFonts w:ascii="Tahoma" w:hAnsi="Tahoma" w:cs="Tahoma" w:hint="eastAsia"/>
          <w:sz w:val="20"/>
        </w:rPr>
        <w:footnoteRef/>
      </w:r>
      <w:r w:rsidRPr="0050363C">
        <w:rPr>
          <w:rStyle w:val="FootnoteReference"/>
          <w:rFonts w:ascii="Tahoma" w:hAnsi="Tahoma" w:cs="Tahoma"/>
          <w:sz w:val="20"/>
        </w:rPr>
        <w:t xml:space="preserve"> Currently the CEC has $22.5M in available funds for this solicitation with the possibility of an additional </w:t>
      </w:r>
      <w:r w:rsidR="00204D0E">
        <w:rPr>
          <w:rFonts w:ascii="Tahoma" w:hAnsi="Tahoma" w:cs="Tahoma"/>
        </w:rPr>
        <w:t>funds being</w:t>
      </w:r>
      <w:r w:rsidR="00D0529F">
        <w:rPr>
          <w:rFonts w:ascii="Tahoma" w:hAnsi="Tahoma" w:cs="Tahoma"/>
        </w:rPr>
        <w:t xml:space="preserve"> </w:t>
      </w:r>
      <w:r w:rsidRPr="0050363C">
        <w:rPr>
          <w:rStyle w:val="FootnoteReference"/>
          <w:rFonts w:ascii="Tahoma" w:hAnsi="Tahoma" w:cs="Tahoma"/>
          <w:sz w:val="20"/>
        </w:rPr>
        <w:t>added at a later time.</w:t>
      </w:r>
    </w:p>
  </w:footnote>
  <w:footnote w:id="7">
    <w:p w14:paraId="6C58843C" w14:textId="483942A9" w:rsidR="004769D2" w:rsidRPr="000E579C" w:rsidRDefault="004769D2">
      <w:pPr>
        <w:pStyle w:val="FootnoteText"/>
        <w:rPr>
          <w:rFonts w:ascii="Tahoma" w:hAnsi="Tahoma" w:cs="Tahoma"/>
        </w:rPr>
      </w:pPr>
      <w:r w:rsidRPr="000E579C">
        <w:rPr>
          <w:rStyle w:val="FootnoteReference"/>
          <w:rFonts w:ascii="Tahoma" w:hAnsi="Tahoma" w:cs="Tahoma"/>
          <w:sz w:val="20"/>
        </w:rPr>
        <w:footnoteRef/>
      </w:r>
      <w:r w:rsidRPr="000E579C">
        <w:rPr>
          <w:rFonts w:ascii="Tahoma" w:hAnsi="Tahoma" w:cs="Tahoma"/>
        </w:rPr>
        <w:t xml:space="preserve"> </w:t>
      </w:r>
      <w:r w:rsidR="000160E7" w:rsidRPr="00B06E4C">
        <w:rPr>
          <w:rFonts w:ascii="Tahoma" w:hAnsi="Tahoma" w:cs="Tahoma"/>
        </w:rPr>
        <w:t>Eligible building types that should be included in the calculation of housing stock are described in Chapter</w:t>
      </w:r>
      <w:r w:rsidR="000160E7">
        <w:rPr>
          <w:rFonts w:ascii="Tahoma" w:hAnsi="Tahoma" w:cs="Tahoma"/>
        </w:rPr>
        <w:t xml:space="preserve"> </w:t>
      </w:r>
      <w:r w:rsidR="00D504C4">
        <w:rPr>
          <w:rFonts w:ascii="Tahoma" w:hAnsi="Tahoma" w:cs="Tahoma"/>
        </w:rPr>
        <w:t>2</w:t>
      </w:r>
      <w:r w:rsidR="000160E7" w:rsidRPr="00B06E4C">
        <w:rPr>
          <w:rFonts w:ascii="Tahoma" w:hAnsi="Tahoma" w:cs="Tahoma"/>
        </w:rPr>
        <w:t xml:space="preserve"> Section B1 “Eligible Building Types” of the Guidelines.</w:t>
      </w:r>
    </w:p>
  </w:footnote>
  <w:footnote w:id="8">
    <w:p w14:paraId="472B5604" w14:textId="137BA55B" w:rsidR="00E34CD2" w:rsidRPr="000E579C" w:rsidRDefault="00E34CD2">
      <w:pPr>
        <w:pStyle w:val="FootnoteText"/>
        <w:rPr>
          <w:rFonts w:ascii="Tahoma" w:hAnsi="Tahoma" w:cs="Tahoma"/>
        </w:rPr>
      </w:pPr>
      <w:r w:rsidRPr="000E579C">
        <w:rPr>
          <w:rStyle w:val="FootnoteReference"/>
          <w:rFonts w:ascii="Tahoma" w:hAnsi="Tahoma" w:cs="Tahoma"/>
          <w:sz w:val="20"/>
        </w:rPr>
        <w:footnoteRef/>
      </w:r>
      <w:r w:rsidRPr="000E579C">
        <w:rPr>
          <w:rFonts w:ascii="Tahoma" w:hAnsi="Tahoma" w:cs="Tahoma"/>
        </w:rPr>
        <w:t xml:space="preserve"> </w:t>
      </w:r>
      <w:r w:rsidR="00FC3673">
        <w:rPr>
          <w:rFonts w:ascii="Tahoma" w:hAnsi="Tahoma" w:cs="Tahoma"/>
        </w:rPr>
        <w:t xml:space="preserve">A </w:t>
      </w:r>
      <w:r w:rsidR="00FC3673" w:rsidRPr="00B06E4C">
        <w:rPr>
          <w:rFonts w:ascii="Tahoma" w:hAnsi="Tahoma" w:cs="Tahoma"/>
        </w:rPr>
        <w:t xml:space="preserve">Recipient </w:t>
      </w:r>
      <w:r w:rsidR="00FC3673">
        <w:rPr>
          <w:rFonts w:ascii="Tahoma" w:hAnsi="Tahoma" w:cs="Tahoma"/>
        </w:rPr>
        <w:t>is</w:t>
      </w:r>
      <w:r w:rsidR="00FC3673" w:rsidRPr="00B06E4C">
        <w:rPr>
          <w:rFonts w:ascii="Tahoma" w:hAnsi="Tahoma" w:cs="Tahoma"/>
        </w:rPr>
        <w:t xml:space="preserve"> defined as </w:t>
      </w:r>
      <w:r w:rsidR="00FC3673">
        <w:rPr>
          <w:rFonts w:ascii="Tahoma" w:hAnsi="Tahoma" w:cs="Tahoma"/>
        </w:rPr>
        <w:t>a</w:t>
      </w:r>
      <w:r w:rsidR="00FC3673" w:rsidRPr="00452628">
        <w:rPr>
          <w:rFonts w:ascii="Tahoma" w:hAnsi="Tahoma" w:cs="Tahoma"/>
        </w:rPr>
        <w:t>n Applicant in Group 1 receiving a grant award under this Solicitation, also referred to as an Implementing tribe in the EBD Tribal Direct Install Program Guidelines.</w:t>
      </w:r>
    </w:p>
  </w:footnote>
  <w:footnote w:id="9">
    <w:p w14:paraId="4AAB497C" w14:textId="61C59A58" w:rsidR="00F227D2" w:rsidRPr="007051C2" w:rsidRDefault="00F227D2">
      <w:pPr>
        <w:pStyle w:val="FootnoteText"/>
        <w:rPr>
          <w:rFonts w:ascii="Tahoma" w:hAnsi="Tahoma" w:cs="Tahoma"/>
        </w:rPr>
      </w:pPr>
      <w:r w:rsidRPr="007051C2">
        <w:rPr>
          <w:rStyle w:val="FootnoteReference"/>
          <w:rFonts w:ascii="Tahoma" w:hAnsi="Tahoma" w:cs="Tahoma"/>
          <w:sz w:val="20"/>
        </w:rPr>
        <w:footnoteRef/>
      </w:r>
      <w:r w:rsidRPr="007051C2">
        <w:rPr>
          <w:rFonts w:ascii="Tahoma" w:hAnsi="Tahoma" w:cs="Tahoma"/>
        </w:rPr>
        <w:t xml:space="preserve"> </w:t>
      </w:r>
      <w:r w:rsidR="00216532">
        <w:rPr>
          <w:rFonts w:ascii="Tahoma" w:hAnsi="Tahoma" w:cs="Tahoma"/>
        </w:rPr>
        <w:t>If</w:t>
      </w:r>
      <w:r w:rsidR="008D5A7E" w:rsidRPr="007051C2">
        <w:rPr>
          <w:rFonts w:ascii="Tahoma" w:hAnsi="Tahoma" w:cs="Tahoma"/>
        </w:rPr>
        <w:t xml:space="preserve"> awarded, Group 1 Applicants agree to the Terms and Conditions as outlined in this document.</w:t>
      </w:r>
    </w:p>
  </w:footnote>
  <w:footnote w:id="10">
    <w:p w14:paraId="46C990BB" w14:textId="018F57C8" w:rsidR="008D5A7E" w:rsidRDefault="008D5A7E">
      <w:pPr>
        <w:pStyle w:val="FootnoteText"/>
      </w:pPr>
      <w:r w:rsidRPr="007051C2">
        <w:rPr>
          <w:rStyle w:val="FootnoteReference"/>
          <w:rFonts w:ascii="Tahoma" w:hAnsi="Tahoma" w:cs="Tahoma"/>
          <w:sz w:val="20"/>
        </w:rPr>
        <w:footnoteRef/>
      </w:r>
      <w:r w:rsidRPr="007051C2">
        <w:rPr>
          <w:rFonts w:ascii="Tahoma" w:hAnsi="Tahoma" w:cs="Tahoma"/>
        </w:rPr>
        <w:t xml:space="preserve"> </w:t>
      </w:r>
      <w:r w:rsidR="00216532">
        <w:rPr>
          <w:rFonts w:ascii="Tahoma" w:hAnsi="Tahoma" w:cs="Tahoma"/>
        </w:rPr>
        <w:t>If</w:t>
      </w:r>
      <w:r w:rsidR="00493698" w:rsidRPr="007051C2">
        <w:rPr>
          <w:rFonts w:ascii="Tahoma" w:hAnsi="Tahoma" w:cs="Tahoma"/>
        </w:rPr>
        <w:t xml:space="preserve"> awarded, Group 1 Applicants agree to the Special Terms for Confidential </w:t>
      </w:r>
      <w:r w:rsidR="00A04A39" w:rsidRPr="007051C2">
        <w:rPr>
          <w:rFonts w:ascii="Tahoma" w:hAnsi="Tahoma" w:cs="Tahoma"/>
        </w:rPr>
        <w:t>information as</w:t>
      </w:r>
      <w:r w:rsidR="00493698" w:rsidRPr="007051C2">
        <w:rPr>
          <w:rFonts w:ascii="Tahoma" w:hAnsi="Tahoma" w:cs="Tahoma"/>
        </w:rPr>
        <w:t xml:space="preserve"> outlined in this document.</w:t>
      </w:r>
    </w:p>
  </w:footnote>
  <w:footnote w:id="11">
    <w:p w14:paraId="4B53A916" w14:textId="0ED61E19" w:rsidR="005D2366" w:rsidRDefault="005D2366">
      <w:pPr>
        <w:pStyle w:val="FootnoteText"/>
      </w:pPr>
      <w:r w:rsidRPr="007051C2">
        <w:rPr>
          <w:rStyle w:val="FootnoteReference"/>
          <w:rFonts w:ascii="Tahoma" w:hAnsi="Tahoma" w:cs="Tahoma"/>
          <w:sz w:val="20"/>
        </w:rPr>
        <w:footnoteRef/>
      </w:r>
      <w:r w:rsidRPr="007051C2">
        <w:rPr>
          <w:rFonts w:ascii="Tahoma" w:hAnsi="Tahoma" w:cs="Tahoma"/>
        </w:rPr>
        <w:t xml:space="preserve"> </w:t>
      </w:r>
      <w:r w:rsidR="00D421AC" w:rsidRPr="007051C2">
        <w:rPr>
          <w:rFonts w:ascii="Tahoma" w:hAnsi="Tahoma" w:cs="Tahoma"/>
        </w:rPr>
        <w:t xml:space="preserve">Note that although the CEC will engage in oversight as a steward of state funds, the CEC and </w:t>
      </w:r>
      <w:r w:rsidR="00162F95">
        <w:rPr>
          <w:rFonts w:ascii="Tahoma" w:hAnsi="Tahoma" w:cs="Tahoma"/>
        </w:rPr>
        <w:t xml:space="preserve">the </w:t>
      </w:r>
      <w:r w:rsidR="00D421AC" w:rsidRPr="007051C2">
        <w:rPr>
          <w:rFonts w:ascii="Tahoma" w:hAnsi="Tahoma" w:cs="Tahoma"/>
        </w:rPr>
        <w:t xml:space="preserve">chosen </w:t>
      </w:r>
      <w:r w:rsidR="00A96B9F" w:rsidRPr="007051C2">
        <w:rPr>
          <w:rFonts w:ascii="Tahoma" w:hAnsi="Tahoma" w:cs="Tahoma"/>
        </w:rPr>
        <w:t>program implementer</w:t>
      </w:r>
      <w:r w:rsidR="00D421AC" w:rsidRPr="007051C2">
        <w:rPr>
          <w:rFonts w:ascii="Tahoma" w:hAnsi="Tahoma" w:cs="Tahoma"/>
        </w:rPr>
        <w:t xml:space="preserve"> are not “agents” of the other and the CEC does not negotiate subcontracts on behalf of the chosen </w:t>
      </w:r>
      <w:r w:rsidR="00A96B9F" w:rsidRPr="007051C2">
        <w:rPr>
          <w:rFonts w:ascii="Tahoma" w:hAnsi="Tahoma" w:cs="Tahoma"/>
        </w:rPr>
        <w:t>program implementer</w:t>
      </w:r>
      <w:r w:rsidR="00D421AC" w:rsidRPr="007051C2">
        <w:rPr>
          <w:rFonts w:ascii="Tahoma" w:hAnsi="Tahoma" w:cs="Tahoma"/>
        </w:rPr>
        <w:t>.</w:t>
      </w:r>
    </w:p>
  </w:footnote>
</w:footnotes>
</file>

<file path=word/intelligence2.xml><?xml version="1.0" encoding="utf-8"?>
<int2:intelligence xmlns:int2="http://schemas.microsoft.com/office/intelligence/2020/intelligence" xmlns:oel="http://schemas.microsoft.com/office/2019/extlst">
  <int2:observations>
    <int2:bookmark int2:bookmarkName="_Int_B7sXi630" int2:invalidationBookmarkName="" int2:hashCode="J+kN+lfDWKz69H" int2:id="p2PLM514">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CDC"/>
    <w:multiLevelType w:val="multilevel"/>
    <w:tmpl w:val="A038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6696A"/>
    <w:multiLevelType w:val="hybridMultilevel"/>
    <w:tmpl w:val="2DF21830"/>
    <w:lvl w:ilvl="0" w:tplc="2C1EC396">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83096"/>
    <w:multiLevelType w:val="hybridMultilevel"/>
    <w:tmpl w:val="3B208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56158"/>
    <w:multiLevelType w:val="hybridMultilevel"/>
    <w:tmpl w:val="76B6C14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 w15:restartNumberingAfterBreak="0">
    <w:nsid w:val="11D01097"/>
    <w:multiLevelType w:val="hybridMultilevel"/>
    <w:tmpl w:val="ACDA952C"/>
    <w:lvl w:ilvl="0" w:tplc="47B8BE2C">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C7242"/>
    <w:multiLevelType w:val="hybridMultilevel"/>
    <w:tmpl w:val="3306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7031C"/>
    <w:multiLevelType w:val="hybridMultilevel"/>
    <w:tmpl w:val="67E898E0"/>
    <w:lvl w:ilvl="0" w:tplc="5DA04C72">
      <w:start w:val="1"/>
      <w:numFmt w:val="upperRoman"/>
      <w:pStyle w:val="Heading2"/>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24499A"/>
    <w:multiLevelType w:val="hybridMultilevel"/>
    <w:tmpl w:val="6AFCAEEE"/>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4D22A8B"/>
    <w:multiLevelType w:val="multilevel"/>
    <w:tmpl w:val="942A78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62A1896"/>
    <w:multiLevelType w:val="hybridMultilevel"/>
    <w:tmpl w:val="D396D0AC"/>
    <w:lvl w:ilvl="0" w:tplc="66C4C59E">
      <w:start w:val="1"/>
      <w:numFmt w:val="decimal"/>
      <w:lvlText w:val="%1."/>
      <w:lvlJc w:val="left"/>
      <w:pPr>
        <w:ind w:left="1080" w:hanging="360"/>
      </w:pPr>
      <w:rPr>
        <w:color w:val="auto"/>
      </w:rPr>
    </w:lvl>
    <w:lvl w:ilvl="1" w:tplc="E1565B20">
      <w:start w:val="1"/>
      <w:numFmt w:val="lowerLetter"/>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661DEB"/>
    <w:multiLevelType w:val="multilevel"/>
    <w:tmpl w:val="DCF8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824774"/>
    <w:multiLevelType w:val="hybridMultilevel"/>
    <w:tmpl w:val="FDB8292C"/>
    <w:lvl w:ilvl="0" w:tplc="6140558E">
      <w:start w:val="1"/>
      <w:numFmt w:val="upperLetter"/>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4A1DF2"/>
    <w:multiLevelType w:val="hybridMultilevel"/>
    <w:tmpl w:val="E73A2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00207"/>
    <w:multiLevelType w:val="hybridMultilevel"/>
    <w:tmpl w:val="82F0B868"/>
    <w:lvl w:ilvl="0" w:tplc="DE8EAC82">
      <w:start w:val="1"/>
      <w:numFmt w:val="upperLetter"/>
      <w:pStyle w:val="Heading3"/>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A04269"/>
    <w:multiLevelType w:val="multilevel"/>
    <w:tmpl w:val="11D444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48770D"/>
    <w:multiLevelType w:val="multilevel"/>
    <w:tmpl w:val="EB84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692FCB"/>
    <w:multiLevelType w:val="multilevel"/>
    <w:tmpl w:val="974A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E1031A"/>
    <w:multiLevelType w:val="hybridMultilevel"/>
    <w:tmpl w:val="5998AFCC"/>
    <w:lvl w:ilvl="0" w:tplc="A934DC3C">
      <w:start w:val="2"/>
      <w:numFmt w:val="bullet"/>
      <w:lvlText w:val=""/>
      <w:lvlJc w:val="left"/>
      <w:pPr>
        <w:ind w:left="720" w:hanging="360"/>
      </w:pPr>
      <w:rPr>
        <w:rFonts w:ascii="Symbol" w:eastAsiaTheme="majorEastAsia"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62102"/>
    <w:multiLevelType w:val="hybridMultilevel"/>
    <w:tmpl w:val="3DCAFEEE"/>
    <w:lvl w:ilvl="0" w:tplc="98CE8BDA">
      <w:start w:val="1"/>
      <w:numFmt w:val="lowerLetter"/>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6964355"/>
    <w:multiLevelType w:val="hybridMultilevel"/>
    <w:tmpl w:val="AFAA8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4162E3"/>
    <w:multiLevelType w:val="hybridMultilevel"/>
    <w:tmpl w:val="F3A0C3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525CEB"/>
    <w:multiLevelType w:val="hybridMultilevel"/>
    <w:tmpl w:val="EF0A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C7490"/>
    <w:multiLevelType w:val="hybridMultilevel"/>
    <w:tmpl w:val="23C6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E85A48"/>
    <w:multiLevelType w:val="hybridMultilevel"/>
    <w:tmpl w:val="863653A8"/>
    <w:lvl w:ilvl="0" w:tplc="A8C2B022">
      <w:start w:val="1"/>
      <w:numFmt w:val="bullet"/>
      <w:lvlText w:val=""/>
      <w:lvlJc w:val="left"/>
      <w:pPr>
        <w:ind w:left="1080" w:hanging="360"/>
      </w:pPr>
      <w:rPr>
        <w:rFonts w:ascii="Symbol" w:hAnsi="Symbol"/>
      </w:rPr>
    </w:lvl>
    <w:lvl w:ilvl="1" w:tplc="7CB6F692">
      <w:start w:val="1"/>
      <w:numFmt w:val="bullet"/>
      <w:lvlText w:val=""/>
      <w:lvlJc w:val="left"/>
      <w:pPr>
        <w:ind w:left="1080" w:hanging="360"/>
      </w:pPr>
      <w:rPr>
        <w:rFonts w:ascii="Symbol" w:hAnsi="Symbol"/>
      </w:rPr>
    </w:lvl>
    <w:lvl w:ilvl="2" w:tplc="F588184C">
      <w:start w:val="1"/>
      <w:numFmt w:val="bullet"/>
      <w:lvlText w:val=""/>
      <w:lvlJc w:val="left"/>
      <w:pPr>
        <w:ind w:left="1080" w:hanging="360"/>
      </w:pPr>
      <w:rPr>
        <w:rFonts w:ascii="Symbol" w:hAnsi="Symbol"/>
      </w:rPr>
    </w:lvl>
    <w:lvl w:ilvl="3" w:tplc="76A4EECA">
      <w:start w:val="1"/>
      <w:numFmt w:val="bullet"/>
      <w:lvlText w:val=""/>
      <w:lvlJc w:val="left"/>
      <w:pPr>
        <w:ind w:left="1080" w:hanging="360"/>
      </w:pPr>
      <w:rPr>
        <w:rFonts w:ascii="Symbol" w:hAnsi="Symbol"/>
      </w:rPr>
    </w:lvl>
    <w:lvl w:ilvl="4" w:tplc="3CEC756C">
      <w:start w:val="1"/>
      <w:numFmt w:val="bullet"/>
      <w:lvlText w:val=""/>
      <w:lvlJc w:val="left"/>
      <w:pPr>
        <w:ind w:left="1080" w:hanging="360"/>
      </w:pPr>
      <w:rPr>
        <w:rFonts w:ascii="Symbol" w:hAnsi="Symbol"/>
      </w:rPr>
    </w:lvl>
    <w:lvl w:ilvl="5" w:tplc="530455E8">
      <w:start w:val="1"/>
      <w:numFmt w:val="bullet"/>
      <w:lvlText w:val=""/>
      <w:lvlJc w:val="left"/>
      <w:pPr>
        <w:ind w:left="1080" w:hanging="360"/>
      </w:pPr>
      <w:rPr>
        <w:rFonts w:ascii="Symbol" w:hAnsi="Symbol"/>
      </w:rPr>
    </w:lvl>
    <w:lvl w:ilvl="6" w:tplc="169CA88A">
      <w:start w:val="1"/>
      <w:numFmt w:val="bullet"/>
      <w:lvlText w:val=""/>
      <w:lvlJc w:val="left"/>
      <w:pPr>
        <w:ind w:left="1080" w:hanging="360"/>
      </w:pPr>
      <w:rPr>
        <w:rFonts w:ascii="Symbol" w:hAnsi="Symbol"/>
      </w:rPr>
    </w:lvl>
    <w:lvl w:ilvl="7" w:tplc="278229E8">
      <w:start w:val="1"/>
      <w:numFmt w:val="bullet"/>
      <w:lvlText w:val=""/>
      <w:lvlJc w:val="left"/>
      <w:pPr>
        <w:ind w:left="1080" w:hanging="360"/>
      </w:pPr>
      <w:rPr>
        <w:rFonts w:ascii="Symbol" w:hAnsi="Symbol"/>
      </w:rPr>
    </w:lvl>
    <w:lvl w:ilvl="8" w:tplc="21D656D4">
      <w:start w:val="1"/>
      <w:numFmt w:val="bullet"/>
      <w:lvlText w:val=""/>
      <w:lvlJc w:val="left"/>
      <w:pPr>
        <w:ind w:left="1080" w:hanging="360"/>
      </w:pPr>
      <w:rPr>
        <w:rFonts w:ascii="Symbol" w:hAnsi="Symbol"/>
      </w:rPr>
    </w:lvl>
  </w:abstractNum>
  <w:num w:numId="1" w16cid:durableId="1168986097">
    <w:abstractNumId w:val="3"/>
  </w:num>
  <w:num w:numId="2" w16cid:durableId="1899515833">
    <w:abstractNumId w:val="9"/>
  </w:num>
  <w:num w:numId="3" w16cid:durableId="1035544138">
    <w:abstractNumId w:val="7"/>
  </w:num>
  <w:num w:numId="4" w16cid:durableId="45687709">
    <w:abstractNumId w:val="1"/>
  </w:num>
  <w:num w:numId="5" w16cid:durableId="2069724436">
    <w:abstractNumId w:val="18"/>
  </w:num>
  <w:num w:numId="6" w16cid:durableId="1034773317">
    <w:abstractNumId w:val="22"/>
  </w:num>
  <w:num w:numId="7" w16cid:durableId="2109301737">
    <w:abstractNumId w:val="6"/>
  </w:num>
  <w:num w:numId="8" w16cid:durableId="1769421165">
    <w:abstractNumId w:val="12"/>
  </w:num>
  <w:num w:numId="9" w16cid:durableId="465393649">
    <w:abstractNumId w:val="21"/>
  </w:num>
  <w:num w:numId="10" w16cid:durableId="1977488185">
    <w:abstractNumId w:val="5"/>
  </w:num>
  <w:num w:numId="11" w16cid:durableId="1661275620">
    <w:abstractNumId w:val="11"/>
  </w:num>
  <w:num w:numId="12" w16cid:durableId="477573435">
    <w:abstractNumId w:val="10"/>
  </w:num>
  <w:num w:numId="13" w16cid:durableId="294415107">
    <w:abstractNumId w:val="16"/>
  </w:num>
  <w:num w:numId="14" w16cid:durableId="1262569908">
    <w:abstractNumId w:val="0"/>
  </w:num>
  <w:num w:numId="15" w16cid:durableId="846483963">
    <w:abstractNumId w:val="14"/>
  </w:num>
  <w:num w:numId="16" w16cid:durableId="545486413">
    <w:abstractNumId w:val="15"/>
  </w:num>
  <w:num w:numId="17" w16cid:durableId="1666132800">
    <w:abstractNumId w:val="6"/>
    <w:lvlOverride w:ilvl="0">
      <w:startOverride w:val="1"/>
    </w:lvlOverride>
  </w:num>
  <w:num w:numId="18" w16cid:durableId="70323068">
    <w:abstractNumId w:val="17"/>
  </w:num>
  <w:num w:numId="19" w16cid:durableId="413160951">
    <w:abstractNumId w:val="11"/>
    <w:lvlOverride w:ilvl="0">
      <w:startOverride w:val="1"/>
    </w:lvlOverride>
  </w:num>
  <w:num w:numId="20" w16cid:durableId="90469449">
    <w:abstractNumId w:val="11"/>
    <w:lvlOverride w:ilvl="0">
      <w:startOverride w:val="1"/>
    </w:lvlOverride>
  </w:num>
  <w:num w:numId="21" w16cid:durableId="2052337851">
    <w:abstractNumId w:val="11"/>
    <w:lvlOverride w:ilvl="0">
      <w:startOverride w:val="1"/>
    </w:lvlOverride>
  </w:num>
  <w:num w:numId="22" w16cid:durableId="2120444396">
    <w:abstractNumId w:val="6"/>
    <w:lvlOverride w:ilvl="0">
      <w:startOverride w:val="1"/>
    </w:lvlOverride>
  </w:num>
  <w:num w:numId="23" w16cid:durableId="388116635">
    <w:abstractNumId w:val="6"/>
    <w:lvlOverride w:ilvl="0">
      <w:startOverride w:val="1"/>
    </w:lvlOverride>
  </w:num>
  <w:num w:numId="24" w16cid:durableId="52241415">
    <w:abstractNumId w:val="6"/>
    <w:lvlOverride w:ilvl="0">
      <w:startOverride w:val="1"/>
    </w:lvlOverride>
  </w:num>
  <w:num w:numId="25" w16cid:durableId="1254165645">
    <w:abstractNumId w:val="8"/>
  </w:num>
  <w:num w:numId="26" w16cid:durableId="1037238735">
    <w:abstractNumId w:val="11"/>
    <w:lvlOverride w:ilvl="0">
      <w:startOverride w:val="1"/>
    </w:lvlOverride>
  </w:num>
  <w:num w:numId="27" w16cid:durableId="1078015231">
    <w:abstractNumId w:val="11"/>
    <w:lvlOverride w:ilvl="0">
      <w:startOverride w:val="1"/>
    </w:lvlOverride>
  </w:num>
  <w:num w:numId="28" w16cid:durableId="1748843931">
    <w:abstractNumId w:val="6"/>
    <w:lvlOverride w:ilvl="0">
      <w:startOverride w:val="1"/>
    </w:lvlOverride>
  </w:num>
  <w:num w:numId="29" w16cid:durableId="724304841">
    <w:abstractNumId w:val="6"/>
    <w:lvlOverride w:ilvl="0">
      <w:startOverride w:val="1"/>
    </w:lvlOverride>
  </w:num>
  <w:num w:numId="30" w16cid:durableId="1963925031">
    <w:abstractNumId w:val="6"/>
    <w:lvlOverride w:ilvl="0">
      <w:startOverride w:val="1"/>
    </w:lvlOverride>
  </w:num>
  <w:num w:numId="31" w16cid:durableId="208610451">
    <w:abstractNumId w:val="6"/>
    <w:lvlOverride w:ilvl="0">
      <w:startOverride w:val="1"/>
    </w:lvlOverride>
  </w:num>
  <w:num w:numId="32" w16cid:durableId="1906139162">
    <w:abstractNumId w:val="6"/>
    <w:lvlOverride w:ilvl="0">
      <w:startOverride w:val="1"/>
    </w:lvlOverride>
  </w:num>
  <w:num w:numId="33" w16cid:durableId="863514561">
    <w:abstractNumId w:val="11"/>
    <w:lvlOverride w:ilvl="0">
      <w:startOverride w:val="1"/>
    </w:lvlOverride>
  </w:num>
  <w:num w:numId="34" w16cid:durableId="237518425">
    <w:abstractNumId w:val="11"/>
    <w:lvlOverride w:ilvl="0">
      <w:startOverride w:val="1"/>
    </w:lvlOverride>
  </w:num>
  <w:num w:numId="35" w16cid:durableId="637763561">
    <w:abstractNumId w:val="11"/>
    <w:lvlOverride w:ilvl="0">
      <w:startOverride w:val="1"/>
    </w:lvlOverride>
  </w:num>
  <w:num w:numId="36" w16cid:durableId="972756334">
    <w:abstractNumId w:val="23"/>
  </w:num>
  <w:num w:numId="37" w16cid:durableId="2111242402">
    <w:abstractNumId w:val="20"/>
  </w:num>
  <w:num w:numId="38" w16cid:durableId="1203400456">
    <w:abstractNumId w:val="19"/>
  </w:num>
  <w:num w:numId="39" w16cid:durableId="101464598">
    <w:abstractNumId w:val="2"/>
  </w:num>
  <w:num w:numId="40" w16cid:durableId="349918560">
    <w:abstractNumId w:val="4"/>
  </w:num>
  <w:num w:numId="41" w16cid:durableId="194586393">
    <w:abstractNumId w:val="11"/>
    <w:lvlOverride w:ilvl="0">
      <w:startOverride w:val="1"/>
    </w:lvlOverride>
  </w:num>
  <w:num w:numId="42" w16cid:durableId="1760178047">
    <w:abstractNumId w:val="13"/>
  </w:num>
  <w:num w:numId="43" w16cid:durableId="788352165">
    <w:abstractNumId w:val="13"/>
    <w:lvlOverride w:ilvl="0">
      <w:startOverride w:val="2"/>
    </w:lvlOverride>
  </w:num>
  <w:num w:numId="44" w16cid:durableId="821460595">
    <w:abstractNumId w:val="13"/>
    <w:lvlOverride w:ilvl="0">
      <w:startOverride w:val="1"/>
    </w:lvlOverride>
  </w:num>
  <w:num w:numId="45" w16cid:durableId="2043437819">
    <w:abstractNumId w:val="13"/>
    <w:lvlOverride w:ilvl="0">
      <w:startOverride w:val="1"/>
    </w:lvlOverride>
  </w:num>
  <w:num w:numId="46" w16cid:durableId="919756352">
    <w:abstractNumId w:val="13"/>
    <w:lvlOverride w:ilvl="0">
      <w:startOverride w:val="1"/>
    </w:lvlOverride>
  </w:num>
  <w:num w:numId="47" w16cid:durableId="519315143">
    <w:abstractNumId w:val="4"/>
    <w:lvlOverride w:ilvl="0">
      <w:startOverride w:val="1"/>
    </w:lvlOverride>
  </w:num>
  <w:num w:numId="48" w16cid:durableId="15156115">
    <w:abstractNumId w:val="4"/>
    <w:lvlOverride w:ilvl="0">
      <w:startOverride w:val="1"/>
    </w:lvlOverride>
  </w:num>
  <w:num w:numId="49" w16cid:durableId="332805988">
    <w:abstractNumId w:val="4"/>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9F2A40"/>
    <w:rsid w:val="00000263"/>
    <w:rsid w:val="0000052F"/>
    <w:rsid w:val="000008DE"/>
    <w:rsid w:val="00000A18"/>
    <w:rsid w:val="00000F81"/>
    <w:rsid w:val="00000FB8"/>
    <w:rsid w:val="00001088"/>
    <w:rsid w:val="000010D7"/>
    <w:rsid w:val="00001139"/>
    <w:rsid w:val="0000152F"/>
    <w:rsid w:val="00001917"/>
    <w:rsid w:val="00001B30"/>
    <w:rsid w:val="00001BCD"/>
    <w:rsid w:val="00001EF4"/>
    <w:rsid w:val="00001F9D"/>
    <w:rsid w:val="0000287F"/>
    <w:rsid w:val="00002917"/>
    <w:rsid w:val="000030C9"/>
    <w:rsid w:val="00003C80"/>
    <w:rsid w:val="000046EB"/>
    <w:rsid w:val="0000484C"/>
    <w:rsid w:val="00004870"/>
    <w:rsid w:val="000053FC"/>
    <w:rsid w:val="00006D9D"/>
    <w:rsid w:val="00006F44"/>
    <w:rsid w:val="0000708E"/>
    <w:rsid w:val="0000711C"/>
    <w:rsid w:val="00007375"/>
    <w:rsid w:val="00007594"/>
    <w:rsid w:val="000075A2"/>
    <w:rsid w:val="000076C0"/>
    <w:rsid w:val="00007DC2"/>
    <w:rsid w:val="00007EBE"/>
    <w:rsid w:val="00007F04"/>
    <w:rsid w:val="0001021A"/>
    <w:rsid w:val="00010665"/>
    <w:rsid w:val="00010A70"/>
    <w:rsid w:val="00010F0B"/>
    <w:rsid w:val="0001131B"/>
    <w:rsid w:val="0001150B"/>
    <w:rsid w:val="000116E5"/>
    <w:rsid w:val="00011813"/>
    <w:rsid w:val="00011D13"/>
    <w:rsid w:val="00011F34"/>
    <w:rsid w:val="000120AF"/>
    <w:rsid w:val="0001238B"/>
    <w:rsid w:val="000123C8"/>
    <w:rsid w:val="00012838"/>
    <w:rsid w:val="00012DD4"/>
    <w:rsid w:val="00012F59"/>
    <w:rsid w:val="00012F5B"/>
    <w:rsid w:val="00012FF7"/>
    <w:rsid w:val="0001323E"/>
    <w:rsid w:val="00013737"/>
    <w:rsid w:val="00013FBB"/>
    <w:rsid w:val="00014002"/>
    <w:rsid w:val="0001403A"/>
    <w:rsid w:val="00014122"/>
    <w:rsid w:val="00014307"/>
    <w:rsid w:val="00014E71"/>
    <w:rsid w:val="00014EB8"/>
    <w:rsid w:val="0001522B"/>
    <w:rsid w:val="0001530E"/>
    <w:rsid w:val="000153D3"/>
    <w:rsid w:val="00015593"/>
    <w:rsid w:val="000157F7"/>
    <w:rsid w:val="0001597C"/>
    <w:rsid w:val="0001598A"/>
    <w:rsid w:val="00015DE9"/>
    <w:rsid w:val="00015E40"/>
    <w:rsid w:val="000160CB"/>
    <w:rsid w:val="000160E7"/>
    <w:rsid w:val="00016613"/>
    <w:rsid w:val="00016972"/>
    <w:rsid w:val="00016B55"/>
    <w:rsid w:val="000171F5"/>
    <w:rsid w:val="00017597"/>
    <w:rsid w:val="00017992"/>
    <w:rsid w:val="00020629"/>
    <w:rsid w:val="0002084E"/>
    <w:rsid w:val="00020D2D"/>
    <w:rsid w:val="000210F1"/>
    <w:rsid w:val="0002117D"/>
    <w:rsid w:val="000211D5"/>
    <w:rsid w:val="000212A7"/>
    <w:rsid w:val="000215EC"/>
    <w:rsid w:val="0002179F"/>
    <w:rsid w:val="000217A4"/>
    <w:rsid w:val="0002194C"/>
    <w:rsid w:val="00021D0A"/>
    <w:rsid w:val="00021EBB"/>
    <w:rsid w:val="00022196"/>
    <w:rsid w:val="00022201"/>
    <w:rsid w:val="00022207"/>
    <w:rsid w:val="00022370"/>
    <w:rsid w:val="000225EC"/>
    <w:rsid w:val="000228F5"/>
    <w:rsid w:val="000229C4"/>
    <w:rsid w:val="00022C5B"/>
    <w:rsid w:val="00023160"/>
    <w:rsid w:val="0002381A"/>
    <w:rsid w:val="00023833"/>
    <w:rsid w:val="00023B30"/>
    <w:rsid w:val="00023CB4"/>
    <w:rsid w:val="00023CBE"/>
    <w:rsid w:val="000240DB"/>
    <w:rsid w:val="000241CE"/>
    <w:rsid w:val="000245FB"/>
    <w:rsid w:val="0002484B"/>
    <w:rsid w:val="00024917"/>
    <w:rsid w:val="00024957"/>
    <w:rsid w:val="00024B4B"/>
    <w:rsid w:val="0002503D"/>
    <w:rsid w:val="000252EE"/>
    <w:rsid w:val="00025362"/>
    <w:rsid w:val="00025496"/>
    <w:rsid w:val="000255DD"/>
    <w:rsid w:val="0002561E"/>
    <w:rsid w:val="0002593A"/>
    <w:rsid w:val="00025B9F"/>
    <w:rsid w:val="00026030"/>
    <w:rsid w:val="0002605B"/>
    <w:rsid w:val="000260CC"/>
    <w:rsid w:val="000261A9"/>
    <w:rsid w:val="000261AF"/>
    <w:rsid w:val="000261BA"/>
    <w:rsid w:val="00026266"/>
    <w:rsid w:val="0002639D"/>
    <w:rsid w:val="00026404"/>
    <w:rsid w:val="00026659"/>
    <w:rsid w:val="00026665"/>
    <w:rsid w:val="00026681"/>
    <w:rsid w:val="00026794"/>
    <w:rsid w:val="0002705B"/>
    <w:rsid w:val="0002734E"/>
    <w:rsid w:val="00027547"/>
    <w:rsid w:val="0002787A"/>
    <w:rsid w:val="000279CB"/>
    <w:rsid w:val="00027D59"/>
    <w:rsid w:val="00027FE1"/>
    <w:rsid w:val="0003037D"/>
    <w:rsid w:val="000304AD"/>
    <w:rsid w:val="00030532"/>
    <w:rsid w:val="00030B88"/>
    <w:rsid w:val="00030CFC"/>
    <w:rsid w:val="00030DC0"/>
    <w:rsid w:val="00031079"/>
    <w:rsid w:val="000310BE"/>
    <w:rsid w:val="000312C1"/>
    <w:rsid w:val="000315CC"/>
    <w:rsid w:val="0003160E"/>
    <w:rsid w:val="00031720"/>
    <w:rsid w:val="00031C06"/>
    <w:rsid w:val="00031C2B"/>
    <w:rsid w:val="00032049"/>
    <w:rsid w:val="000326C9"/>
    <w:rsid w:val="000329D7"/>
    <w:rsid w:val="000329F4"/>
    <w:rsid w:val="00032B0B"/>
    <w:rsid w:val="00032B3F"/>
    <w:rsid w:val="00033127"/>
    <w:rsid w:val="00033272"/>
    <w:rsid w:val="000333D0"/>
    <w:rsid w:val="00033482"/>
    <w:rsid w:val="000338FC"/>
    <w:rsid w:val="00033959"/>
    <w:rsid w:val="0003402C"/>
    <w:rsid w:val="000340F3"/>
    <w:rsid w:val="00034146"/>
    <w:rsid w:val="000345E5"/>
    <w:rsid w:val="00034752"/>
    <w:rsid w:val="000348B6"/>
    <w:rsid w:val="00034A1B"/>
    <w:rsid w:val="00034D80"/>
    <w:rsid w:val="00034E53"/>
    <w:rsid w:val="00035160"/>
    <w:rsid w:val="00035BD4"/>
    <w:rsid w:val="00035BE9"/>
    <w:rsid w:val="00035CE3"/>
    <w:rsid w:val="00035E15"/>
    <w:rsid w:val="00035FCF"/>
    <w:rsid w:val="000360A7"/>
    <w:rsid w:val="00036418"/>
    <w:rsid w:val="0003652F"/>
    <w:rsid w:val="000367F0"/>
    <w:rsid w:val="00036BA4"/>
    <w:rsid w:val="00036DD2"/>
    <w:rsid w:val="00036F5B"/>
    <w:rsid w:val="00036F7A"/>
    <w:rsid w:val="00037013"/>
    <w:rsid w:val="0003739D"/>
    <w:rsid w:val="000374F7"/>
    <w:rsid w:val="0003764E"/>
    <w:rsid w:val="00037930"/>
    <w:rsid w:val="000379F6"/>
    <w:rsid w:val="00037B16"/>
    <w:rsid w:val="00037BA2"/>
    <w:rsid w:val="00037E7E"/>
    <w:rsid w:val="000400C1"/>
    <w:rsid w:val="0004019B"/>
    <w:rsid w:val="00040A2A"/>
    <w:rsid w:val="00040B64"/>
    <w:rsid w:val="00040D46"/>
    <w:rsid w:val="00040F3B"/>
    <w:rsid w:val="00040F4B"/>
    <w:rsid w:val="00041186"/>
    <w:rsid w:val="00041313"/>
    <w:rsid w:val="000413AA"/>
    <w:rsid w:val="0004163A"/>
    <w:rsid w:val="00041A37"/>
    <w:rsid w:val="00041CF0"/>
    <w:rsid w:val="00041DA9"/>
    <w:rsid w:val="00042010"/>
    <w:rsid w:val="0004201E"/>
    <w:rsid w:val="0004215E"/>
    <w:rsid w:val="0004239A"/>
    <w:rsid w:val="0004248F"/>
    <w:rsid w:val="000426D8"/>
    <w:rsid w:val="000428C4"/>
    <w:rsid w:val="000429DE"/>
    <w:rsid w:val="00042BF4"/>
    <w:rsid w:val="000431A7"/>
    <w:rsid w:val="00043501"/>
    <w:rsid w:val="000439D7"/>
    <w:rsid w:val="00043CC3"/>
    <w:rsid w:val="00043E7E"/>
    <w:rsid w:val="0004416B"/>
    <w:rsid w:val="00044523"/>
    <w:rsid w:val="000447BF"/>
    <w:rsid w:val="00044B91"/>
    <w:rsid w:val="00044C65"/>
    <w:rsid w:val="00044F24"/>
    <w:rsid w:val="00044FA5"/>
    <w:rsid w:val="0004545C"/>
    <w:rsid w:val="000455FF"/>
    <w:rsid w:val="00045730"/>
    <w:rsid w:val="00045825"/>
    <w:rsid w:val="00045AAE"/>
    <w:rsid w:val="00045D9B"/>
    <w:rsid w:val="00045EB6"/>
    <w:rsid w:val="00045EFD"/>
    <w:rsid w:val="000462C1"/>
    <w:rsid w:val="000465BE"/>
    <w:rsid w:val="00046764"/>
    <w:rsid w:val="0004698E"/>
    <w:rsid w:val="00046C96"/>
    <w:rsid w:val="00046E0E"/>
    <w:rsid w:val="00046E2C"/>
    <w:rsid w:val="00046EC1"/>
    <w:rsid w:val="000474F9"/>
    <w:rsid w:val="0005035B"/>
    <w:rsid w:val="000505B4"/>
    <w:rsid w:val="00050723"/>
    <w:rsid w:val="00050F38"/>
    <w:rsid w:val="000514E3"/>
    <w:rsid w:val="000516BB"/>
    <w:rsid w:val="00051899"/>
    <w:rsid w:val="00051E54"/>
    <w:rsid w:val="00051E7F"/>
    <w:rsid w:val="0005205E"/>
    <w:rsid w:val="000523C0"/>
    <w:rsid w:val="000525E3"/>
    <w:rsid w:val="00052649"/>
    <w:rsid w:val="00052732"/>
    <w:rsid w:val="00052A55"/>
    <w:rsid w:val="00053728"/>
    <w:rsid w:val="00053D64"/>
    <w:rsid w:val="00054058"/>
    <w:rsid w:val="00054087"/>
    <w:rsid w:val="000541FB"/>
    <w:rsid w:val="00054321"/>
    <w:rsid w:val="000543B5"/>
    <w:rsid w:val="00054532"/>
    <w:rsid w:val="00054750"/>
    <w:rsid w:val="00054BEA"/>
    <w:rsid w:val="00054CC4"/>
    <w:rsid w:val="00054FE3"/>
    <w:rsid w:val="0005505F"/>
    <w:rsid w:val="000552DE"/>
    <w:rsid w:val="000555AC"/>
    <w:rsid w:val="00055763"/>
    <w:rsid w:val="00055AF6"/>
    <w:rsid w:val="00055BA4"/>
    <w:rsid w:val="00055C07"/>
    <w:rsid w:val="00055D11"/>
    <w:rsid w:val="0005645D"/>
    <w:rsid w:val="000569C9"/>
    <w:rsid w:val="00056AE6"/>
    <w:rsid w:val="00056B93"/>
    <w:rsid w:val="00056E73"/>
    <w:rsid w:val="000572A2"/>
    <w:rsid w:val="000572BB"/>
    <w:rsid w:val="000572F1"/>
    <w:rsid w:val="000577F9"/>
    <w:rsid w:val="00057F12"/>
    <w:rsid w:val="00057F17"/>
    <w:rsid w:val="00057F4A"/>
    <w:rsid w:val="00060086"/>
    <w:rsid w:val="000605E9"/>
    <w:rsid w:val="00060BEE"/>
    <w:rsid w:val="00060DFD"/>
    <w:rsid w:val="00060F72"/>
    <w:rsid w:val="00060FB8"/>
    <w:rsid w:val="0006100E"/>
    <w:rsid w:val="00061147"/>
    <w:rsid w:val="0006129F"/>
    <w:rsid w:val="00061872"/>
    <w:rsid w:val="00061ADB"/>
    <w:rsid w:val="00062086"/>
    <w:rsid w:val="0006208A"/>
    <w:rsid w:val="00062194"/>
    <w:rsid w:val="00062196"/>
    <w:rsid w:val="000623B3"/>
    <w:rsid w:val="0006253A"/>
    <w:rsid w:val="00062A1B"/>
    <w:rsid w:val="00062D75"/>
    <w:rsid w:val="00062F27"/>
    <w:rsid w:val="00062FB7"/>
    <w:rsid w:val="0006382D"/>
    <w:rsid w:val="00063AF3"/>
    <w:rsid w:val="00063E4B"/>
    <w:rsid w:val="0006413F"/>
    <w:rsid w:val="000641A1"/>
    <w:rsid w:val="000641A8"/>
    <w:rsid w:val="000641D1"/>
    <w:rsid w:val="00064357"/>
    <w:rsid w:val="00064430"/>
    <w:rsid w:val="000646E4"/>
    <w:rsid w:val="00064B7D"/>
    <w:rsid w:val="00065026"/>
    <w:rsid w:val="0006521C"/>
    <w:rsid w:val="0006530F"/>
    <w:rsid w:val="00065CB0"/>
    <w:rsid w:val="00065D89"/>
    <w:rsid w:val="0006614A"/>
    <w:rsid w:val="000663A4"/>
    <w:rsid w:val="00066E29"/>
    <w:rsid w:val="00067092"/>
    <w:rsid w:val="00067A4D"/>
    <w:rsid w:val="00067C66"/>
    <w:rsid w:val="00067D57"/>
    <w:rsid w:val="0007032D"/>
    <w:rsid w:val="00070798"/>
    <w:rsid w:val="00070DD9"/>
    <w:rsid w:val="00070E30"/>
    <w:rsid w:val="0007109D"/>
    <w:rsid w:val="00071532"/>
    <w:rsid w:val="000715DC"/>
    <w:rsid w:val="00071830"/>
    <w:rsid w:val="000719C5"/>
    <w:rsid w:val="00071CCA"/>
    <w:rsid w:val="00071D94"/>
    <w:rsid w:val="00071E6B"/>
    <w:rsid w:val="0007204E"/>
    <w:rsid w:val="000725CE"/>
    <w:rsid w:val="00072B53"/>
    <w:rsid w:val="00072B5A"/>
    <w:rsid w:val="00073580"/>
    <w:rsid w:val="000735D6"/>
    <w:rsid w:val="0007380C"/>
    <w:rsid w:val="000738A6"/>
    <w:rsid w:val="00073D88"/>
    <w:rsid w:val="00073EA5"/>
    <w:rsid w:val="00073EDB"/>
    <w:rsid w:val="000740E2"/>
    <w:rsid w:val="00074201"/>
    <w:rsid w:val="0007423D"/>
    <w:rsid w:val="0007467A"/>
    <w:rsid w:val="000747F3"/>
    <w:rsid w:val="0007521E"/>
    <w:rsid w:val="000753D5"/>
    <w:rsid w:val="00075551"/>
    <w:rsid w:val="00075CA6"/>
    <w:rsid w:val="00075FE2"/>
    <w:rsid w:val="00076354"/>
    <w:rsid w:val="0007666E"/>
    <w:rsid w:val="000767EC"/>
    <w:rsid w:val="00076815"/>
    <w:rsid w:val="000769AB"/>
    <w:rsid w:val="00076C93"/>
    <w:rsid w:val="00076E63"/>
    <w:rsid w:val="00076EF8"/>
    <w:rsid w:val="00076FA9"/>
    <w:rsid w:val="0007722F"/>
    <w:rsid w:val="00077285"/>
    <w:rsid w:val="0007742C"/>
    <w:rsid w:val="00077A52"/>
    <w:rsid w:val="00077A8C"/>
    <w:rsid w:val="00080011"/>
    <w:rsid w:val="00080061"/>
    <w:rsid w:val="000805CB"/>
    <w:rsid w:val="000808E9"/>
    <w:rsid w:val="00080ADB"/>
    <w:rsid w:val="00081485"/>
    <w:rsid w:val="000814CB"/>
    <w:rsid w:val="00081B73"/>
    <w:rsid w:val="00081E38"/>
    <w:rsid w:val="00081FD5"/>
    <w:rsid w:val="000822DE"/>
    <w:rsid w:val="000822F6"/>
    <w:rsid w:val="00082756"/>
    <w:rsid w:val="0008285A"/>
    <w:rsid w:val="00082905"/>
    <w:rsid w:val="00082923"/>
    <w:rsid w:val="00082C88"/>
    <w:rsid w:val="00083165"/>
    <w:rsid w:val="00083660"/>
    <w:rsid w:val="00083EA4"/>
    <w:rsid w:val="00083F8D"/>
    <w:rsid w:val="000840D3"/>
    <w:rsid w:val="00084145"/>
    <w:rsid w:val="0008421E"/>
    <w:rsid w:val="00084270"/>
    <w:rsid w:val="0008511E"/>
    <w:rsid w:val="0008546A"/>
    <w:rsid w:val="0008584F"/>
    <w:rsid w:val="0008594A"/>
    <w:rsid w:val="00085B4A"/>
    <w:rsid w:val="00085EF5"/>
    <w:rsid w:val="00085F03"/>
    <w:rsid w:val="00086180"/>
    <w:rsid w:val="00086389"/>
    <w:rsid w:val="00086521"/>
    <w:rsid w:val="000867E8"/>
    <w:rsid w:val="0008692F"/>
    <w:rsid w:val="00086E88"/>
    <w:rsid w:val="000870FE"/>
    <w:rsid w:val="00087191"/>
    <w:rsid w:val="000871DA"/>
    <w:rsid w:val="000872B5"/>
    <w:rsid w:val="000874EE"/>
    <w:rsid w:val="000875A9"/>
    <w:rsid w:val="000876DF"/>
    <w:rsid w:val="00087C0A"/>
    <w:rsid w:val="00087C71"/>
    <w:rsid w:val="00087EED"/>
    <w:rsid w:val="000900DB"/>
    <w:rsid w:val="0009019F"/>
    <w:rsid w:val="000902BF"/>
    <w:rsid w:val="0009073A"/>
    <w:rsid w:val="0009078F"/>
    <w:rsid w:val="000907E5"/>
    <w:rsid w:val="000908C7"/>
    <w:rsid w:val="00090915"/>
    <w:rsid w:val="000909F0"/>
    <w:rsid w:val="00090E1F"/>
    <w:rsid w:val="00090EA8"/>
    <w:rsid w:val="000912D5"/>
    <w:rsid w:val="00091458"/>
    <w:rsid w:val="00091483"/>
    <w:rsid w:val="000915CB"/>
    <w:rsid w:val="00091689"/>
    <w:rsid w:val="0009191D"/>
    <w:rsid w:val="00091A6E"/>
    <w:rsid w:val="00091B35"/>
    <w:rsid w:val="000924F5"/>
    <w:rsid w:val="00092660"/>
    <w:rsid w:val="000926B6"/>
    <w:rsid w:val="000928BC"/>
    <w:rsid w:val="00092A21"/>
    <w:rsid w:val="00092DBB"/>
    <w:rsid w:val="00093088"/>
    <w:rsid w:val="0009329E"/>
    <w:rsid w:val="0009397A"/>
    <w:rsid w:val="00093E0D"/>
    <w:rsid w:val="00093F39"/>
    <w:rsid w:val="000947DA"/>
    <w:rsid w:val="00095036"/>
    <w:rsid w:val="000950EA"/>
    <w:rsid w:val="00095331"/>
    <w:rsid w:val="0009575E"/>
    <w:rsid w:val="00095856"/>
    <w:rsid w:val="00095B4F"/>
    <w:rsid w:val="00095EDC"/>
    <w:rsid w:val="00095F32"/>
    <w:rsid w:val="00096B53"/>
    <w:rsid w:val="00096CA0"/>
    <w:rsid w:val="00097085"/>
    <w:rsid w:val="000974B4"/>
    <w:rsid w:val="00097EEE"/>
    <w:rsid w:val="000A0265"/>
    <w:rsid w:val="000A031F"/>
    <w:rsid w:val="000A0B84"/>
    <w:rsid w:val="000A0CA3"/>
    <w:rsid w:val="000A0D50"/>
    <w:rsid w:val="000A1040"/>
    <w:rsid w:val="000A1053"/>
    <w:rsid w:val="000A1595"/>
    <w:rsid w:val="000A1799"/>
    <w:rsid w:val="000A1A2F"/>
    <w:rsid w:val="000A1F42"/>
    <w:rsid w:val="000A20C3"/>
    <w:rsid w:val="000A2224"/>
    <w:rsid w:val="000A2456"/>
    <w:rsid w:val="000A269C"/>
    <w:rsid w:val="000A291A"/>
    <w:rsid w:val="000A2A46"/>
    <w:rsid w:val="000A2ABF"/>
    <w:rsid w:val="000A2C0E"/>
    <w:rsid w:val="000A2CFC"/>
    <w:rsid w:val="000A2E15"/>
    <w:rsid w:val="000A305D"/>
    <w:rsid w:val="000A31FF"/>
    <w:rsid w:val="000A3512"/>
    <w:rsid w:val="000A357A"/>
    <w:rsid w:val="000A3608"/>
    <w:rsid w:val="000A36F0"/>
    <w:rsid w:val="000A36F5"/>
    <w:rsid w:val="000A3990"/>
    <w:rsid w:val="000A3DC9"/>
    <w:rsid w:val="000A48D7"/>
    <w:rsid w:val="000A4B0F"/>
    <w:rsid w:val="000A4C7B"/>
    <w:rsid w:val="000A4E18"/>
    <w:rsid w:val="000A51F2"/>
    <w:rsid w:val="000A521A"/>
    <w:rsid w:val="000A58E3"/>
    <w:rsid w:val="000A5ABD"/>
    <w:rsid w:val="000A5D0D"/>
    <w:rsid w:val="000A6228"/>
    <w:rsid w:val="000A6271"/>
    <w:rsid w:val="000A6339"/>
    <w:rsid w:val="000A6353"/>
    <w:rsid w:val="000A66A6"/>
    <w:rsid w:val="000A6762"/>
    <w:rsid w:val="000A69C6"/>
    <w:rsid w:val="000A6B3B"/>
    <w:rsid w:val="000A6CAF"/>
    <w:rsid w:val="000A6D53"/>
    <w:rsid w:val="000A6E92"/>
    <w:rsid w:val="000A724A"/>
    <w:rsid w:val="000A7315"/>
    <w:rsid w:val="000A756A"/>
    <w:rsid w:val="000A7591"/>
    <w:rsid w:val="000A768F"/>
    <w:rsid w:val="000A7E39"/>
    <w:rsid w:val="000A7EA5"/>
    <w:rsid w:val="000B062C"/>
    <w:rsid w:val="000B068B"/>
    <w:rsid w:val="000B097D"/>
    <w:rsid w:val="000B0C00"/>
    <w:rsid w:val="000B0D01"/>
    <w:rsid w:val="000B0D6B"/>
    <w:rsid w:val="000B1085"/>
    <w:rsid w:val="000B1134"/>
    <w:rsid w:val="000B1184"/>
    <w:rsid w:val="000B182D"/>
    <w:rsid w:val="000B190E"/>
    <w:rsid w:val="000B19FE"/>
    <w:rsid w:val="000B1D20"/>
    <w:rsid w:val="000B1D73"/>
    <w:rsid w:val="000B2434"/>
    <w:rsid w:val="000B24A0"/>
    <w:rsid w:val="000B25B4"/>
    <w:rsid w:val="000B2A27"/>
    <w:rsid w:val="000B2CDD"/>
    <w:rsid w:val="000B2E26"/>
    <w:rsid w:val="000B3776"/>
    <w:rsid w:val="000B3ADD"/>
    <w:rsid w:val="000B3B95"/>
    <w:rsid w:val="000B3DF6"/>
    <w:rsid w:val="000B438A"/>
    <w:rsid w:val="000B49FD"/>
    <w:rsid w:val="000B503D"/>
    <w:rsid w:val="000B5040"/>
    <w:rsid w:val="000B530F"/>
    <w:rsid w:val="000B56E3"/>
    <w:rsid w:val="000B57A9"/>
    <w:rsid w:val="000B5990"/>
    <w:rsid w:val="000B5BFD"/>
    <w:rsid w:val="000B63C4"/>
    <w:rsid w:val="000B6A48"/>
    <w:rsid w:val="000B6BE8"/>
    <w:rsid w:val="000B6D93"/>
    <w:rsid w:val="000B6F73"/>
    <w:rsid w:val="000B6FAA"/>
    <w:rsid w:val="000B7424"/>
    <w:rsid w:val="000B766E"/>
    <w:rsid w:val="000B76A4"/>
    <w:rsid w:val="000B7B52"/>
    <w:rsid w:val="000C01E0"/>
    <w:rsid w:val="000C0209"/>
    <w:rsid w:val="000C0754"/>
    <w:rsid w:val="000C0900"/>
    <w:rsid w:val="000C0FCC"/>
    <w:rsid w:val="000C11B8"/>
    <w:rsid w:val="000C1413"/>
    <w:rsid w:val="000C1492"/>
    <w:rsid w:val="000C1870"/>
    <w:rsid w:val="000C1AD6"/>
    <w:rsid w:val="000C1B2D"/>
    <w:rsid w:val="000C1D77"/>
    <w:rsid w:val="000C2336"/>
    <w:rsid w:val="000C236C"/>
    <w:rsid w:val="000C2449"/>
    <w:rsid w:val="000C25CD"/>
    <w:rsid w:val="000C28D6"/>
    <w:rsid w:val="000C2B3A"/>
    <w:rsid w:val="000C2C13"/>
    <w:rsid w:val="000C2FE7"/>
    <w:rsid w:val="000C306F"/>
    <w:rsid w:val="000C33FC"/>
    <w:rsid w:val="000C3880"/>
    <w:rsid w:val="000C3AA8"/>
    <w:rsid w:val="000C3FA0"/>
    <w:rsid w:val="000C4226"/>
    <w:rsid w:val="000C4549"/>
    <w:rsid w:val="000C460F"/>
    <w:rsid w:val="000C50BB"/>
    <w:rsid w:val="000C53B2"/>
    <w:rsid w:val="000C556F"/>
    <w:rsid w:val="000C5831"/>
    <w:rsid w:val="000C5AD1"/>
    <w:rsid w:val="000C5BBB"/>
    <w:rsid w:val="000C5EB2"/>
    <w:rsid w:val="000C5F9C"/>
    <w:rsid w:val="000C63C5"/>
    <w:rsid w:val="000C6AAD"/>
    <w:rsid w:val="000C6F18"/>
    <w:rsid w:val="000C6FB5"/>
    <w:rsid w:val="000C77DA"/>
    <w:rsid w:val="000C78E6"/>
    <w:rsid w:val="000C7F06"/>
    <w:rsid w:val="000D0553"/>
    <w:rsid w:val="000D05E0"/>
    <w:rsid w:val="000D0ADB"/>
    <w:rsid w:val="000D10AC"/>
    <w:rsid w:val="000D121B"/>
    <w:rsid w:val="000D1470"/>
    <w:rsid w:val="000D152C"/>
    <w:rsid w:val="000D1587"/>
    <w:rsid w:val="000D1DF0"/>
    <w:rsid w:val="000D2083"/>
    <w:rsid w:val="000D294F"/>
    <w:rsid w:val="000D299B"/>
    <w:rsid w:val="000D2AFB"/>
    <w:rsid w:val="000D2BDD"/>
    <w:rsid w:val="000D2F0C"/>
    <w:rsid w:val="000D388E"/>
    <w:rsid w:val="000D3A7B"/>
    <w:rsid w:val="000D3EBF"/>
    <w:rsid w:val="000D42D6"/>
    <w:rsid w:val="000D4B5E"/>
    <w:rsid w:val="000D4EF6"/>
    <w:rsid w:val="000D4FDC"/>
    <w:rsid w:val="000D5559"/>
    <w:rsid w:val="000D5647"/>
    <w:rsid w:val="000D57E2"/>
    <w:rsid w:val="000D5829"/>
    <w:rsid w:val="000D5A67"/>
    <w:rsid w:val="000D5ADE"/>
    <w:rsid w:val="000D5C54"/>
    <w:rsid w:val="000D5FD8"/>
    <w:rsid w:val="000D62C1"/>
    <w:rsid w:val="000D6366"/>
    <w:rsid w:val="000D699A"/>
    <w:rsid w:val="000D6EB1"/>
    <w:rsid w:val="000D6EF3"/>
    <w:rsid w:val="000D6F8C"/>
    <w:rsid w:val="000D724E"/>
    <w:rsid w:val="000D75E3"/>
    <w:rsid w:val="000D7752"/>
    <w:rsid w:val="000D796B"/>
    <w:rsid w:val="000D7B48"/>
    <w:rsid w:val="000D7C2B"/>
    <w:rsid w:val="000D7E48"/>
    <w:rsid w:val="000E0117"/>
    <w:rsid w:val="000E01B6"/>
    <w:rsid w:val="000E055A"/>
    <w:rsid w:val="000E0ADA"/>
    <w:rsid w:val="000E0BB8"/>
    <w:rsid w:val="000E13CA"/>
    <w:rsid w:val="000E1B9B"/>
    <w:rsid w:val="000E1D5D"/>
    <w:rsid w:val="000E1F07"/>
    <w:rsid w:val="000E223A"/>
    <w:rsid w:val="000E2498"/>
    <w:rsid w:val="000E24BD"/>
    <w:rsid w:val="000E293D"/>
    <w:rsid w:val="000E2C19"/>
    <w:rsid w:val="000E3053"/>
    <w:rsid w:val="000E35F9"/>
    <w:rsid w:val="000E385C"/>
    <w:rsid w:val="000E3CCB"/>
    <w:rsid w:val="000E3E8F"/>
    <w:rsid w:val="000E4B26"/>
    <w:rsid w:val="000E53CB"/>
    <w:rsid w:val="000E5559"/>
    <w:rsid w:val="000E579C"/>
    <w:rsid w:val="000E5DE3"/>
    <w:rsid w:val="000E5FF5"/>
    <w:rsid w:val="000E6D61"/>
    <w:rsid w:val="000E6DFC"/>
    <w:rsid w:val="000E6E67"/>
    <w:rsid w:val="000E72CA"/>
    <w:rsid w:val="000E72F7"/>
    <w:rsid w:val="000E78CD"/>
    <w:rsid w:val="000E798A"/>
    <w:rsid w:val="000E7B6E"/>
    <w:rsid w:val="000E7D8E"/>
    <w:rsid w:val="000E7E5D"/>
    <w:rsid w:val="000F0386"/>
    <w:rsid w:val="000F038D"/>
    <w:rsid w:val="000F07B0"/>
    <w:rsid w:val="000F095E"/>
    <w:rsid w:val="000F0EAF"/>
    <w:rsid w:val="000F107F"/>
    <w:rsid w:val="000F1233"/>
    <w:rsid w:val="000F13B0"/>
    <w:rsid w:val="000F1473"/>
    <w:rsid w:val="000F187E"/>
    <w:rsid w:val="000F1E33"/>
    <w:rsid w:val="000F2483"/>
    <w:rsid w:val="000F2625"/>
    <w:rsid w:val="000F2F91"/>
    <w:rsid w:val="000F33F2"/>
    <w:rsid w:val="000F3451"/>
    <w:rsid w:val="000F3560"/>
    <w:rsid w:val="000F3704"/>
    <w:rsid w:val="000F3708"/>
    <w:rsid w:val="000F3768"/>
    <w:rsid w:val="000F37F5"/>
    <w:rsid w:val="000F3B13"/>
    <w:rsid w:val="000F3D6C"/>
    <w:rsid w:val="000F423D"/>
    <w:rsid w:val="000F4286"/>
    <w:rsid w:val="000F42B3"/>
    <w:rsid w:val="000F45C5"/>
    <w:rsid w:val="000F46A8"/>
    <w:rsid w:val="000F4BCC"/>
    <w:rsid w:val="000F4CBB"/>
    <w:rsid w:val="000F4D1D"/>
    <w:rsid w:val="000F4EF5"/>
    <w:rsid w:val="000F55FA"/>
    <w:rsid w:val="000F563A"/>
    <w:rsid w:val="000F58C9"/>
    <w:rsid w:val="000F5A15"/>
    <w:rsid w:val="000F5C2A"/>
    <w:rsid w:val="000F5FC8"/>
    <w:rsid w:val="000F61B3"/>
    <w:rsid w:val="000F61F8"/>
    <w:rsid w:val="000F6273"/>
    <w:rsid w:val="000F65A4"/>
    <w:rsid w:val="000F6B58"/>
    <w:rsid w:val="000F6E2E"/>
    <w:rsid w:val="000F779F"/>
    <w:rsid w:val="000F79FB"/>
    <w:rsid w:val="001001E6"/>
    <w:rsid w:val="00100566"/>
    <w:rsid w:val="001005A5"/>
    <w:rsid w:val="00100F14"/>
    <w:rsid w:val="00101386"/>
    <w:rsid w:val="00101479"/>
    <w:rsid w:val="0010170B"/>
    <w:rsid w:val="001018DC"/>
    <w:rsid w:val="00101C59"/>
    <w:rsid w:val="0010203D"/>
    <w:rsid w:val="00102142"/>
    <w:rsid w:val="001022E4"/>
    <w:rsid w:val="0010260A"/>
    <w:rsid w:val="0010264B"/>
    <w:rsid w:val="001028BD"/>
    <w:rsid w:val="00103176"/>
    <w:rsid w:val="001031FE"/>
    <w:rsid w:val="001032C9"/>
    <w:rsid w:val="0010332F"/>
    <w:rsid w:val="0010405D"/>
    <w:rsid w:val="001043F0"/>
    <w:rsid w:val="00104892"/>
    <w:rsid w:val="00104983"/>
    <w:rsid w:val="00104A79"/>
    <w:rsid w:val="00104E20"/>
    <w:rsid w:val="001054D6"/>
    <w:rsid w:val="00105536"/>
    <w:rsid w:val="001055A9"/>
    <w:rsid w:val="00105E90"/>
    <w:rsid w:val="00106014"/>
    <w:rsid w:val="001063D1"/>
    <w:rsid w:val="00106766"/>
    <w:rsid w:val="00106E44"/>
    <w:rsid w:val="00106FBC"/>
    <w:rsid w:val="00107265"/>
    <w:rsid w:val="00107368"/>
    <w:rsid w:val="00107663"/>
    <w:rsid w:val="00107B1A"/>
    <w:rsid w:val="0011003D"/>
    <w:rsid w:val="0011008B"/>
    <w:rsid w:val="0011009B"/>
    <w:rsid w:val="001104E0"/>
    <w:rsid w:val="00110582"/>
    <w:rsid w:val="00110695"/>
    <w:rsid w:val="001106E7"/>
    <w:rsid w:val="0011110C"/>
    <w:rsid w:val="001111A6"/>
    <w:rsid w:val="001111D0"/>
    <w:rsid w:val="0011134F"/>
    <w:rsid w:val="00111445"/>
    <w:rsid w:val="001117C8"/>
    <w:rsid w:val="00111898"/>
    <w:rsid w:val="00111A28"/>
    <w:rsid w:val="00111FF0"/>
    <w:rsid w:val="0011227A"/>
    <w:rsid w:val="00112289"/>
    <w:rsid w:val="001122E6"/>
    <w:rsid w:val="00112532"/>
    <w:rsid w:val="0011265A"/>
    <w:rsid w:val="0011294E"/>
    <w:rsid w:val="00112C24"/>
    <w:rsid w:val="00112F45"/>
    <w:rsid w:val="00112FCA"/>
    <w:rsid w:val="001130DF"/>
    <w:rsid w:val="001131CC"/>
    <w:rsid w:val="001135B9"/>
    <w:rsid w:val="001137FB"/>
    <w:rsid w:val="00113885"/>
    <w:rsid w:val="00113E4F"/>
    <w:rsid w:val="00113FAD"/>
    <w:rsid w:val="0011447F"/>
    <w:rsid w:val="00114811"/>
    <w:rsid w:val="00114ACF"/>
    <w:rsid w:val="00114C31"/>
    <w:rsid w:val="00114F7E"/>
    <w:rsid w:val="001152E9"/>
    <w:rsid w:val="0011548B"/>
    <w:rsid w:val="00115512"/>
    <w:rsid w:val="0011578E"/>
    <w:rsid w:val="00115948"/>
    <w:rsid w:val="001159CF"/>
    <w:rsid w:val="00115BF1"/>
    <w:rsid w:val="00115D0B"/>
    <w:rsid w:val="00115EB1"/>
    <w:rsid w:val="0011645C"/>
    <w:rsid w:val="001165AE"/>
    <w:rsid w:val="0011689B"/>
    <w:rsid w:val="00116AC4"/>
    <w:rsid w:val="00116F40"/>
    <w:rsid w:val="0011703F"/>
    <w:rsid w:val="00117715"/>
    <w:rsid w:val="00117D57"/>
    <w:rsid w:val="00120BCE"/>
    <w:rsid w:val="00120CA2"/>
    <w:rsid w:val="00120DDB"/>
    <w:rsid w:val="0012189B"/>
    <w:rsid w:val="001218FC"/>
    <w:rsid w:val="00121B73"/>
    <w:rsid w:val="00122626"/>
    <w:rsid w:val="0012275B"/>
    <w:rsid w:val="001228F2"/>
    <w:rsid w:val="0012298E"/>
    <w:rsid w:val="001229D0"/>
    <w:rsid w:val="00122E95"/>
    <w:rsid w:val="00123252"/>
    <w:rsid w:val="001237D3"/>
    <w:rsid w:val="00123C5D"/>
    <w:rsid w:val="00123CB2"/>
    <w:rsid w:val="00123FC0"/>
    <w:rsid w:val="00124634"/>
    <w:rsid w:val="00124812"/>
    <w:rsid w:val="00124A4B"/>
    <w:rsid w:val="00124CCF"/>
    <w:rsid w:val="00124D1F"/>
    <w:rsid w:val="00124D71"/>
    <w:rsid w:val="0012523A"/>
    <w:rsid w:val="001253DB"/>
    <w:rsid w:val="001255E7"/>
    <w:rsid w:val="001257CD"/>
    <w:rsid w:val="00125975"/>
    <w:rsid w:val="001259FD"/>
    <w:rsid w:val="00125BE9"/>
    <w:rsid w:val="00126426"/>
    <w:rsid w:val="00126B26"/>
    <w:rsid w:val="00126DF2"/>
    <w:rsid w:val="001276C9"/>
    <w:rsid w:val="00127936"/>
    <w:rsid w:val="00127972"/>
    <w:rsid w:val="00127A88"/>
    <w:rsid w:val="00127B6A"/>
    <w:rsid w:val="00127FF4"/>
    <w:rsid w:val="00130395"/>
    <w:rsid w:val="0013051A"/>
    <w:rsid w:val="001305D2"/>
    <w:rsid w:val="00130730"/>
    <w:rsid w:val="0013117F"/>
    <w:rsid w:val="00131381"/>
    <w:rsid w:val="0013151E"/>
    <w:rsid w:val="00131755"/>
    <w:rsid w:val="001319A0"/>
    <w:rsid w:val="00131D41"/>
    <w:rsid w:val="0013228D"/>
    <w:rsid w:val="00132310"/>
    <w:rsid w:val="00132321"/>
    <w:rsid w:val="001324B9"/>
    <w:rsid w:val="001325C2"/>
    <w:rsid w:val="0013277D"/>
    <w:rsid w:val="00132899"/>
    <w:rsid w:val="00132DBF"/>
    <w:rsid w:val="00132E6E"/>
    <w:rsid w:val="001332E6"/>
    <w:rsid w:val="001335D9"/>
    <w:rsid w:val="00133788"/>
    <w:rsid w:val="001337F3"/>
    <w:rsid w:val="00133907"/>
    <w:rsid w:val="00133EAD"/>
    <w:rsid w:val="0013414E"/>
    <w:rsid w:val="0013437A"/>
    <w:rsid w:val="00134407"/>
    <w:rsid w:val="001346C0"/>
    <w:rsid w:val="001348E8"/>
    <w:rsid w:val="00134D6A"/>
    <w:rsid w:val="00135078"/>
    <w:rsid w:val="00135783"/>
    <w:rsid w:val="001359E2"/>
    <w:rsid w:val="00135A1D"/>
    <w:rsid w:val="00135C04"/>
    <w:rsid w:val="00135DD5"/>
    <w:rsid w:val="00135E0B"/>
    <w:rsid w:val="00136090"/>
    <w:rsid w:val="00136331"/>
    <w:rsid w:val="0013671D"/>
    <w:rsid w:val="00136A2D"/>
    <w:rsid w:val="00136DFB"/>
    <w:rsid w:val="00136FEF"/>
    <w:rsid w:val="0013715D"/>
    <w:rsid w:val="001374AF"/>
    <w:rsid w:val="00137A7A"/>
    <w:rsid w:val="00137B66"/>
    <w:rsid w:val="00137B97"/>
    <w:rsid w:val="00137C4A"/>
    <w:rsid w:val="00137F47"/>
    <w:rsid w:val="00140250"/>
    <w:rsid w:val="0014045C"/>
    <w:rsid w:val="0014055C"/>
    <w:rsid w:val="00140B37"/>
    <w:rsid w:val="00140D3A"/>
    <w:rsid w:val="00141023"/>
    <w:rsid w:val="00141315"/>
    <w:rsid w:val="001413EA"/>
    <w:rsid w:val="00141DAD"/>
    <w:rsid w:val="00141FE3"/>
    <w:rsid w:val="00142112"/>
    <w:rsid w:val="001421C9"/>
    <w:rsid w:val="00142461"/>
    <w:rsid w:val="001424DB"/>
    <w:rsid w:val="00142AEE"/>
    <w:rsid w:val="00142B14"/>
    <w:rsid w:val="001433B6"/>
    <w:rsid w:val="00143B1F"/>
    <w:rsid w:val="00143B73"/>
    <w:rsid w:val="00143C93"/>
    <w:rsid w:val="00143D0F"/>
    <w:rsid w:val="00143D98"/>
    <w:rsid w:val="00143F3D"/>
    <w:rsid w:val="00144510"/>
    <w:rsid w:val="00144B12"/>
    <w:rsid w:val="00144BE8"/>
    <w:rsid w:val="00144FD7"/>
    <w:rsid w:val="001453C9"/>
    <w:rsid w:val="001454A1"/>
    <w:rsid w:val="00145559"/>
    <w:rsid w:val="00145820"/>
    <w:rsid w:val="0014585F"/>
    <w:rsid w:val="0014590F"/>
    <w:rsid w:val="00145E3B"/>
    <w:rsid w:val="00145F59"/>
    <w:rsid w:val="001460F4"/>
    <w:rsid w:val="001463C4"/>
    <w:rsid w:val="00146690"/>
    <w:rsid w:val="001466DF"/>
    <w:rsid w:val="00146AF5"/>
    <w:rsid w:val="00146E3F"/>
    <w:rsid w:val="00146F97"/>
    <w:rsid w:val="001470F2"/>
    <w:rsid w:val="00147165"/>
    <w:rsid w:val="001472DA"/>
    <w:rsid w:val="00147329"/>
    <w:rsid w:val="00147464"/>
    <w:rsid w:val="001474E8"/>
    <w:rsid w:val="001478F3"/>
    <w:rsid w:val="00147A4A"/>
    <w:rsid w:val="00147C2F"/>
    <w:rsid w:val="00147C4B"/>
    <w:rsid w:val="00147E66"/>
    <w:rsid w:val="00150026"/>
    <w:rsid w:val="00150A6D"/>
    <w:rsid w:val="00150F3A"/>
    <w:rsid w:val="00150F91"/>
    <w:rsid w:val="00151001"/>
    <w:rsid w:val="001512F0"/>
    <w:rsid w:val="00151488"/>
    <w:rsid w:val="00151B77"/>
    <w:rsid w:val="00151BFA"/>
    <w:rsid w:val="00151C84"/>
    <w:rsid w:val="0015262E"/>
    <w:rsid w:val="00152729"/>
    <w:rsid w:val="00152E26"/>
    <w:rsid w:val="0015307A"/>
    <w:rsid w:val="001531F5"/>
    <w:rsid w:val="0015324E"/>
    <w:rsid w:val="0015359A"/>
    <w:rsid w:val="0015390C"/>
    <w:rsid w:val="00153BCB"/>
    <w:rsid w:val="00153D4D"/>
    <w:rsid w:val="001540F4"/>
    <w:rsid w:val="00154BBB"/>
    <w:rsid w:val="00154C3A"/>
    <w:rsid w:val="00154D38"/>
    <w:rsid w:val="00154F45"/>
    <w:rsid w:val="00154F55"/>
    <w:rsid w:val="001552C0"/>
    <w:rsid w:val="001553BB"/>
    <w:rsid w:val="00155869"/>
    <w:rsid w:val="00155E21"/>
    <w:rsid w:val="001561B2"/>
    <w:rsid w:val="00156481"/>
    <w:rsid w:val="0015655F"/>
    <w:rsid w:val="00156694"/>
    <w:rsid w:val="0015676D"/>
    <w:rsid w:val="00156B49"/>
    <w:rsid w:val="00156EEA"/>
    <w:rsid w:val="00156FA7"/>
    <w:rsid w:val="001572F7"/>
    <w:rsid w:val="0015746F"/>
    <w:rsid w:val="00157C52"/>
    <w:rsid w:val="00157E3C"/>
    <w:rsid w:val="00157EAF"/>
    <w:rsid w:val="0015C7F1"/>
    <w:rsid w:val="00160051"/>
    <w:rsid w:val="0016031F"/>
    <w:rsid w:val="00160892"/>
    <w:rsid w:val="001609FE"/>
    <w:rsid w:val="00160B5C"/>
    <w:rsid w:val="00160BBC"/>
    <w:rsid w:val="00160D08"/>
    <w:rsid w:val="00160FCD"/>
    <w:rsid w:val="001612F6"/>
    <w:rsid w:val="001617E8"/>
    <w:rsid w:val="00161833"/>
    <w:rsid w:val="00161929"/>
    <w:rsid w:val="00161C28"/>
    <w:rsid w:val="00161F7A"/>
    <w:rsid w:val="0016209F"/>
    <w:rsid w:val="001622F3"/>
    <w:rsid w:val="001625D1"/>
    <w:rsid w:val="00162945"/>
    <w:rsid w:val="001629C3"/>
    <w:rsid w:val="00162A19"/>
    <w:rsid w:val="00162A9E"/>
    <w:rsid w:val="00162E1A"/>
    <w:rsid w:val="00162F95"/>
    <w:rsid w:val="0016304D"/>
    <w:rsid w:val="00163667"/>
    <w:rsid w:val="00163E99"/>
    <w:rsid w:val="00163FB2"/>
    <w:rsid w:val="001641DA"/>
    <w:rsid w:val="0016432C"/>
    <w:rsid w:val="0016433E"/>
    <w:rsid w:val="0016454E"/>
    <w:rsid w:val="001646AD"/>
    <w:rsid w:val="00164992"/>
    <w:rsid w:val="00164D71"/>
    <w:rsid w:val="00164EC5"/>
    <w:rsid w:val="001651EC"/>
    <w:rsid w:val="0016528F"/>
    <w:rsid w:val="00165411"/>
    <w:rsid w:val="001657A6"/>
    <w:rsid w:val="00165EA2"/>
    <w:rsid w:val="00166057"/>
    <w:rsid w:val="001660A2"/>
    <w:rsid w:val="0016637C"/>
    <w:rsid w:val="0016644B"/>
    <w:rsid w:val="001668D7"/>
    <w:rsid w:val="00166919"/>
    <w:rsid w:val="00166C02"/>
    <w:rsid w:val="00166C14"/>
    <w:rsid w:val="00166FC2"/>
    <w:rsid w:val="00167100"/>
    <w:rsid w:val="001672AB"/>
    <w:rsid w:val="001674CD"/>
    <w:rsid w:val="001677A1"/>
    <w:rsid w:val="00167DFF"/>
    <w:rsid w:val="00170468"/>
    <w:rsid w:val="001705FE"/>
    <w:rsid w:val="0017073A"/>
    <w:rsid w:val="00170789"/>
    <w:rsid w:val="001708ED"/>
    <w:rsid w:val="00170976"/>
    <w:rsid w:val="00170A2D"/>
    <w:rsid w:val="00171045"/>
    <w:rsid w:val="001710D4"/>
    <w:rsid w:val="0017125A"/>
    <w:rsid w:val="001715F2"/>
    <w:rsid w:val="0017166F"/>
    <w:rsid w:val="001718A7"/>
    <w:rsid w:val="00171AD8"/>
    <w:rsid w:val="00171B45"/>
    <w:rsid w:val="00171CF9"/>
    <w:rsid w:val="00171ED8"/>
    <w:rsid w:val="00171FA9"/>
    <w:rsid w:val="00172398"/>
    <w:rsid w:val="001724FE"/>
    <w:rsid w:val="001727C2"/>
    <w:rsid w:val="001727D6"/>
    <w:rsid w:val="00172EF9"/>
    <w:rsid w:val="00173446"/>
    <w:rsid w:val="0017356C"/>
    <w:rsid w:val="00173AC9"/>
    <w:rsid w:val="00174452"/>
    <w:rsid w:val="00174A30"/>
    <w:rsid w:val="00174F76"/>
    <w:rsid w:val="00175264"/>
    <w:rsid w:val="001754CF"/>
    <w:rsid w:val="00175855"/>
    <w:rsid w:val="00175E3C"/>
    <w:rsid w:val="001763DD"/>
    <w:rsid w:val="001763F1"/>
    <w:rsid w:val="00176B68"/>
    <w:rsid w:val="00176F31"/>
    <w:rsid w:val="001772DE"/>
    <w:rsid w:val="00177383"/>
    <w:rsid w:val="001777AF"/>
    <w:rsid w:val="00177807"/>
    <w:rsid w:val="00177895"/>
    <w:rsid w:val="001779B0"/>
    <w:rsid w:val="00177BCC"/>
    <w:rsid w:val="00177ED0"/>
    <w:rsid w:val="0018004F"/>
    <w:rsid w:val="0018007B"/>
    <w:rsid w:val="001801F9"/>
    <w:rsid w:val="00180239"/>
    <w:rsid w:val="00180987"/>
    <w:rsid w:val="001809CF"/>
    <w:rsid w:val="00180CD5"/>
    <w:rsid w:val="001819FE"/>
    <w:rsid w:val="00181BE3"/>
    <w:rsid w:val="00182160"/>
    <w:rsid w:val="00182245"/>
    <w:rsid w:val="001828E7"/>
    <w:rsid w:val="00182DF4"/>
    <w:rsid w:val="00183A5A"/>
    <w:rsid w:val="001842B5"/>
    <w:rsid w:val="0018439C"/>
    <w:rsid w:val="001844EB"/>
    <w:rsid w:val="001845F1"/>
    <w:rsid w:val="00185496"/>
    <w:rsid w:val="0018557C"/>
    <w:rsid w:val="0018558D"/>
    <w:rsid w:val="001855F5"/>
    <w:rsid w:val="0018589E"/>
    <w:rsid w:val="00185B36"/>
    <w:rsid w:val="00185B70"/>
    <w:rsid w:val="00185BB8"/>
    <w:rsid w:val="0018631C"/>
    <w:rsid w:val="001866DE"/>
    <w:rsid w:val="00186E1C"/>
    <w:rsid w:val="00186EAC"/>
    <w:rsid w:val="00187201"/>
    <w:rsid w:val="001872E5"/>
    <w:rsid w:val="001872EC"/>
    <w:rsid w:val="0018741D"/>
    <w:rsid w:val="0018783A"/>
    <w:rsid w:val="00187A59"/>
    <w:rsid w:val="00187BFE"/>
    <w:rsid w:val="0019000E"/>
    <w:rsid w:val="001901EC"/>
    <w:rsid w:val="0019047A"/>
    <w:rsid w:val="0019099D"/>
    <w:rsid w:val="00190F76"/>
    <w:rsid w:val="0019127E"/>
    <w:rsid w:val="001914CC"/>
    <w:rsid w:val="0019161E"/>
    <w:rsid w:val="00191671"/>
    <w:rsid w:val="0019191D"/>
    <w:rsid w:val="00191A96"/>
    <w:rsid w:val="00191B4E"/>
    <w:rsid w:val="0019208D"/>
    <w:rsid w:val="0019261F"/>
    <w:rsid w:val="00192690"/>
    <w:rsid w:val="001929A9"/>
    <w:rsid w:val="00192C8B"/>
    <w:rsid w:val="00192FE8"/>
    <w:rsid w:val="001933F7"/>
    <w:rsid w:val="0019344A"/>
    <w:rsid w:val="0019348D"/>
    <w:rsid w:val="00193F23"/>
    <w:rsid w:val="0019439D"/>
    <w:rsid w:val="00194F3B"/>
    <w:rsid w:val="00194F4F"/>
    <w:rsid w:val="00194FCA"/>
    <w:rsid w:val="00194FCE"/>
    <w:rsid w:val="001954C6"/>
    <w:rsid w:val="00195BDD"/>
    <w:rsid w:val="001961DF"/>
    <w:rsid w:val="00196235"/>
    <w:rsid w:val="00196363"/>
    <w:rsid w:val="0019779A"/>
    <w:rsid w:val="0019780B"/>
    <w:rsid w:val="00197FA2"/>
    <w:rsid w:val="001A0519"/>
    <w:rsid w:val="001A06FE"/>
    <w:rsid w:val="001A1803"/>
    <w:rsid w:val="001A1B0C"/>
    <w:rsid w:val="001A1C2D"/>
    <w:rsid w:val="001A1FBE"/>
    <w:rsid w:val="001A259D"/>
    <w:rsid w:val="001A25F7"/>
    <w:rsid w:val="001A287B"/>
    <w:rsid w:val="001A2C3F"/>
    <w:rsid w:val="001A2D70"/>
    <w:rsid w:val="001A3302"/>
    <w:rsid w:val="001A38BA"/>
    <w:rsid w:val="001A3B35"/>
    <w:rsid w:val="001A3CBF"/>
    <w:rsid w:val="001A402B"/>
    <w:rsid w:val="001A432A"/>
    <w:rsid w:val="001A466C"/>
    <w:rsid w:val="001A4CD2"/>
    <w:rsid w:val="001A4D65"/>
    <w:rsid w:val="001A4DC8"/>
    <w:rsid w:val="001A4E14"/>
    <w:rsid w:val="001A4F20"/>
    <w:rsid w:val="001A5701"/>
    <w:rsid w:val="001A5836"/>
    <w:rsid w:val="001A5B6E"/>
    <w:rsid w:val="001A5FE4"/>
    <w:rsid w:val="001A6192"/>
    <w:rsid w:val="001A6548"/>
    <w:rsid w:val="001A6789"/>
    <w:rsid w:val="001A6B08"/>
    <w:rsid w:val="001A6BB0"/>
    <w:rsid w:val="001A702E"/>
    <w:rsid w:val="001A7329"/>
    <w:rsid w:val="001A750B"/>
    <w:rsid w:val="001A760A"/>
    <w:rsid w:val="001A7D3D"/>
    <w:rsid w:val="001A7E3A"/>
    <w:rsid w:val="001B0158"/>
    <w:rsid w:val="001B06F8"/>
    <w:rsid w:val="001B09EB"/>
    <w:rsid w:val="001B17EA"/>
    <w:rsid w:val="001B187E"/>
    <w:rsid w:val="001B1C51"/>
    <w:rsid w:val="001B209E"/>
    <w:rsid w:val="001B2240"/>
    <w:rsid w:val="001B2260"/>
    <w:rsid w:val="001B22E2"/>
    <w:rsid w:val="001B23B7"/>
    <w:rsid w:val="001B2451"/>
    <w:rsid w:val="001B2520"/>
    <w:rsid w:val="001B2AA2"/>
    <w:rsid w:val="001B2CA1"/>
    <w:rsid w:val="001B30A2"/>
    <w:rsid w:val="001B353E"/>
    <w:rsid w:val="001B36FA"/>
    <w:rsid w:val="001B3AEE"/>
    <w:rsid w:val="001B3C30"/>
    <w:rsid w:val="001B3D03"/>
    <w:rsid w:val="001B4199"/>
    <w:rsid w:val="001B448D"/>
    <w:rsid w:val="001B458B"/>
    <w:rsid w:val="001B4A26"/>
    <w:rsid w:val="001B4B46"/>
    <w:rsid w:val="001B4D7D"/>
    <w:rsid w:val="001B4FA1"/>
    <w:rsid w:val="001B4FB0"/>
    <w:rsid w:val="001B5362"/>
    <w:rsid w:val="001B583F"/>
    <w:rsid w:val="001B59EE"/>
    <w:rsid w:val="001B59EF"/>
    <w:rsid w:val="001B5CC1"/>
    <w:rsid w:val="001B6649"/>
    <w:rsid w:val="001B6B27"/>
    <w:rsid w:val="001B712A"/>
    <w:rsid w:val="001B7436"/>
    <w:rsid w:val="001B77F9"/>
    <w:rsid w:val="001B7C92"/>
    <w:rsid w:val="001B7D1C"/>
    <w:rsid w:val="001B7F03"/>
    <w:rsid w:val="001C06B9"/>
    <w:rsid w:val="001C0933"/>
    <w:rsid w:val="001C0CB0"/>
    <w:rsid w:val="001C0CC6"/>
    <w:rsid w:val="001C0D38"/>
    <w:rsid w:val="001C0D7A"/>
    <w:rsid w:val="001C0F2F"/>
    <w:rsid w:val="001C109C"/>
    <w:rsid w:val="001C10E5"/>
    <w:rsid w:val="001C11B4"/>
    <w:rsid w:val="001C1559"/>
    <w:rsid w:val="001C1646"/>
    <w:rsid w:val="001C1693"/>
    <w:rsid w:val="001C16C5"/>
    <w:rsid w:val="001C17DE"/>
    <w:rsid w:val="001C1CA5"/>
    <w:rsid w:val="001C20A9"/>
    <w:rsid w:val="001C216B"/>
    <w:rsid w:val="001C2226"/>
    <w:rsid w:val="001C23D7"/>
    <w:rsid w:val="001C26B4"/>
    <w:rsid w:val="001C2DCA"/>
    <w:rsid w:val="001C30E3"/>
    <w:rsid w:val="001C311E"/>
    <w:rsid w:val="001C3682"/>
    <w:rsid w:val="001C36D0"/>
    <w:rsid w:val="001C39F6"/>
    <w:rsid w:val="001C3E70"/>
    <w:rsid w:val="001C3FC7"/>
    <w:rsid w:val="001C4293"/>
    <w:rsid w:val="001C434D"/>
    <w:rsid w:val="001C455C"/>
    <w:rsid w:val="001C46FE"/>
    <w:rsid w:val="001C4A0F"/>
    <w:rsid w:val="001C4B2E"/>
    <w:rsid w:val="001C4D72"/>
    <w:rsid w:val="001C4DCB"/>
    <w:rsid w:val="001C51B3"/>
    <w:rsid w:val="001C5352"/>
    <w:rsid w:val="001C53F3"/>
    <w:rsid w:val="001C5483"/>
    <w:rsid w:val="001C550E"/>
    <w:rsid w:val="001C56E3"/>
    <w:rsid w:val="001C5B7E"/>
    <w:rsid w:val="001C5E19"/>
    <w:rsid w:val="001C61FD"/>
    <w:rsid w:val="001C6553"/>
    <w:rsid w:val="001C6638"/>
    <w:rsid w:val="001C692D"/>
    <w:rsid w:val="001C693E"/>
    <w:rsid w:val="001C6B63"/>
    <w:rsid w:val="001C718D"/>
    <w:rsid w:val="001C733D"/>
    <w:rsid w:val="001C735B"/>
    <w:rsid w:val="001C792F"/>
    <w:rsid w:val="001C798C"/>
    <w:rsid w:val="001C79DF"/>
    <w:rsid w:val="001C7D30"/>
    <w:rsid w:val="001D011A"/>
    <w:rsid w:val="001D02F3"/>
    <w:rsid w:val="001D04C3"/>
    <w:rsid w:val="001D06E6"/>
    <w:rsid w:val="001D089A"/>
    <w:rsid w:val="001D0BA1"/>
    <w:rsid w:val="001D0CC2"/>
    <w:rsid w:val="001D0D39"/>
    <w:rsid w:val="001D0D7E"/>
    <w:rsid w:val="001D1081"/>
    <w:rsid w:val="001D13FA"/>
    <w:rsid w:val="001D17E7"/>
    <w:rsid w:val="001D1A4C"/>
    <w:rsid w:val="001D1D7A"/>
    <w:rsid w:val="001D20B9"/>
    <w:rsid w:val="001D20DC"/>
    <w:rsid w:val="001D23DC"/>
    <w:rsid w:val="001D26EB"/>
    <w:rsid w:val="001D2888"/>
    <w:rsid w:val="001D2976"/>
    <w:rsid w:val="001D2EEA"/>
    <w:rsid w:val="001D2F06"/>
    <w:rsid w:val="001D2F07"/>
    <w:rsid w:val="001D3083"/>
    <w:rsid w:val="001D3355"/>
    <w:rsid w:val="001D3775"/>
    <w:rsid w:val="001D37FB"/>
    <w:rsid w:val="001D40F0"/>
    <w:rsid w:val="001D4111"/>
    <w:rsid w:val="001D46D8"/>
    <w:rsid w:val="001D4B2C"/>
    <w:rsid w:val="001D4C33"/>
    <w:rsid w:val="001D50B3"/>
    <w:rsid w:val="001D5241"/>
    <w:rsid w:val="001D5327"/>
    <w:rsid w:val="001D5332"/>
    <w:rsid w:val="001D55E4"/>
    <w:rsid w:val="001D5AB1"/>
    <w:rsid w:val="001D5B48"/>
    <w:rsid w:val="001D5C4C"/>
    <w:rsid w:val="001D5F7F"/>
    <w:rsid w:val="001D5FD1"/>
    <w:rsid w:val="001D6719"/>
    <w:rsid w:val="001D6805"/>
    <w:rsid w:val="001D6A92"/>
    <w:rsid w:val="001D6CA1"/>
    <w:rsid w:val="001D6E2B"/>
    <w:rsid w:val="001D6E9C"/>
    <w:rsid w:val="001D6F2D"/>
    <w:rsid w:val="001D738C"/>
    <w:rsid w:val="001D751B"/>
    <w:rsid w:val="001D7A85"/>
    <w:rsid w:val="001D7F5C"/>
    <w:rsid w:val="001E0CC9"/>
    <w:rsid w:val="001E124A"/>
    <w:rsid w:val="001E135B"/>
    <w:rsid w:val="001E1978"/>
    <w:rsid w:val="001E1A7D"/>
    <w:rsid w:val="001E1C4E"/>
    <w:rsid w:val="001E1D88"/>
    <w:rsid w:val="001E2725"/>
    <w:rsid w:val="001E2918"/>
    <w:rsid w:val="001E2C75"/>
    <w:rsid w:val="001E2F1D"/>
    <w:rsid w:val="001E3666"/>
    <w:rsid w:val="001E3E44"/>
    <w:rsid w:val="001E3EAE"/>
    <w:rsid w:val="001E3F9B"/>
    <w:rsid w:val="001E40AC"/>
    <w:rsid w:val="001E5191"/>
    <w:rsid w:val="001E5648"/>
    <w:rsid w:val="001E5863"/>
    <w:rsid w:val="001E599C"/>
    <w:rsid w:val="001E5B19"/>
    <w:rsid w:val="001E5D08"/>
    <w:rsid w:val="001E62F8"/>
    <w:rsid w:val="001E6504"/>
    <w:rsid w:val="001E66D0"/>
    <w:rsid w:val="001E6B1B"/>
    <w:rsid w:val="001E6C53"/>
    <w:rsid w:val="001E77DC"/>
    <w:rsid w:val="001E796E"/>
    <w:rsid w:val="001E7A6B"/>
    <w:rsid w:val="001E7F46"/>
    <w:rsid w:val="001F0441"/>
    <w:rsid w:val="001F04CA"/>
    <w:rsid w:val="001F061C"/>
    <w:rsid w:val="001F0698"/>
    <w:rsid w:val="001F06C8"/>
    <w:rsid w:val="001F0A1F"/>
    <w:rsid w:val="001F10FF"/>
    <w:rsid w:val="001F12D5"/>
    <w:rsid w:val="001F1559"/>
    <w:rsid w:val="001F1C51"/>
    <w:rsid w:val="001F1F7B"/>
    <w:rsid w:val="001F2799"/>
    <w:rsid w:val="001F2861"/>
    <w:rsid w:val="001F28C8"/>
    <w:rsid w:val="001F2998"/>
    <w:rsid w:val="001F2AE0"/>
    <w:rsid w:val="001F2BAE"/>
    <w:rsid w:val="001F2D07"/>
    <w:rsid w:val="001F2D28"/>
    <w:rsid w:val="001F309A"/>
    <w:rsid w:val="001F326C"/>
    <w:rsid w:val="001F35BD"/>
    <w:rsid w:val="001F36A0"/>
    <w:rsid w:val="001F36EC"/>
    <w:rsid w:val="001F373A"/>
    <w:rsid w:val="001F3BF1"/>
    <w:rsid w:val="001F3C87"/>
    <w:rsid w:val="001F43EE"/>
    <w:rsid w:val="001F44CC"/>
    <w:rsid w:val="001F46BC"/>
    <w:rsid w:val="001F4F44"/>
    <w:rsid w:val="001F5139"/>
    <w:rsid w:val="001F51A3"/>
    <w:rsid w:val="001F534E"/>
    <w:rsid w:val="001F5A5D"/>
    <w:rsid w:val="001F5CD0"/>
    <w:rsid w:val="001F60AD"/>
    <w:rsid w:val="001F6434"/>
    <w:rsid w:val="001F65CD"/>
    <w:rsid w:val="001F66F4"/>
    <w:rsid w:val="001F690C"/>
    <w:rsid w:val="001F70B7"/>
    <w:rsid w:val="001F71E6"/>
    <w:rsid w:val="001F735B"/>
    <w:rsid w:val="001F7432"/>
    <w:rsid w:val="001F77CF"/>
    <w:rsid w:val="001F7CB7"/>
    <w:rsid w:val="001F7E15"/>
    <w:rsid w:val="00200970"/>
    <w:rsid w:val="002009A4"/>
    <w:rsid w:val="00201007"/>
    <w:rsid w:val="002013BE"/>
    <w:rsid w:val="00201510"/>
    <w:rsid w:val="0020156D"/>
    <w:rsid w:val="0020184B"/>
    <w:rsid w:val="00201B5A"/>
    <w:rsid w:val="00201BE4"/>
    <w:rsid w:val="00201CEF"/>
    <w:rsid w:val="00201F3A"/>
    <w:rsid w:val="0020218E"/>
    <w:rsid w:val="002026D9"/>
    <w:rsid w:val="00202A1C"/>
    <w:rsid w:val="00202A8A"/>
    <w:rsid w:val="00202BF1"/>
    <w:rsid w:val="00202E2C"/>
    <w:rsid w:val="00202F0F"/>
    <w:rsid w:val="00203046"/>
    <w:rsid w:val="00203132"/>
    <w:rsid w:val="0020348F"/>
    <w:rsid w:val="00203934"/>
    <w:rsid w:val="00203FA2"/>
    <w:rsid w:val="00203FA5"/>
    <w:rsid w:val="0020414D"/>
    <w:rsid w:val="002042EA"/>
    <w:rsid w:val="00204357"/>
    <w:rsid w:val="00204366"/>
    <w:rsid w:val="00204500"/>
    <w:rsid w:val="0020461C"/>
    <w:rsid w:val="002048D5"/>
    <w:rsid w:val="00204C75"/>
    <w:rsid w:val="00204D0E"/>
    <w:rsid w:val="002050CD"/>
    <w:rsid w:val="002057C0"/>
    <w:rsid w:val="00205998"/>
    <w:rsid w:val="00205CF2"/>
    <w:rsid w:val="00205D62"/>
    <w:rsid w:val="00206183"/>
    <w:rsid w:val="00206336"/>
    <w:rsid w:val="00206767"/>
    <w:rsid w:val="00206780"/>
    <w:rsid w:val="002069E0"/>
    <w:rsid w:val="00206AC8"/>
    <w:rsid w:val="00206C74"/>
    <w:rsid w:val="00206E21"/>
    <w:rsid w:val="00206F5F"/>
    <w:rsid w:val="00207159"/>
    <w:rsid w:val="0020750B"/>
    <w:rsid w:val="00207C67"/>
    <w:rsid w:val="00207F13"/>
    <w:rsid w:val="00210041"/>
    <w:rsid w:val="002103CF"/>
    <w:rsid w:val="00210661"/>
    <w:rsid w:val="00210814"/>
    <w:rsid w:val="002109ED"/>
    <w:rsid w:val="00210C72"/>
    <w:rsid w:val="00210E40"/>
    <w:rsid w:val="0021149E"/>
    <w:rsid w:val="002115F5"/>
    <w:rsid w:val="00211EF3"/>
    <w:rsid w:val="00211F6A"/>
    <w:rsid w:val="0021226B"/>
    <w:rsid w:val="00212333"/>
    <w:rsid w:val="0021236C"/>
    <w:rsid w:val="00212739"/>
    <w:rsid w:val="00212820"/>
    <w:rsid w:val="0021288F"/>
    <w:rsid w:val="00212B7C"/>
    <w:rsid w:val="00212BAA"/>
    <w:rsid w:val="00212FC6"/>
    <w:rsid w:val="00213208"/>
    <w:rsid w:val="002138AB"/>
    <w:rsid w:val="0021390E"/>
    <w:rsid w:val="00213EFC"/>
    <w:rsid w:val="00214005"/>
    <w:rsid w:val="002144BF"/>
    <w:rsid w:val="00214893"/>
    <w:rsid w:val="00214975"/>
    <w:rsid w:val="00214B07"/>
    <w:rsid w:val="00214B28"/>
    <w:rsid w:val="00215922"/>
    <w:rsid w:val="00215964"/>
    <w:rsid w:val="00215A34"/>
    <w:rsid w:val="00215D96"/>
    <w:rsid w:val="00215EFD"/>
    <w:rsid w:val="002162A1"/>
    <w:rsid w:val="00216532"/>
    <w:rsid w:val="002166B8"/>
    <w:rsid w:val="002168C1"/>
    <w:rsid w:val="002169A6"/>
    <w:rsid w:val="00216EE4"/>
    <w:rsid w:val="0021706A"/>
    <w:rsid w:val="002173E7"/>
    <w:rsid w:val="00217CD2"/>
    <w:rsid w:val="00217F8D"/>
    <w:rsid w:val="00220570"/>
    <w:rsid w:val="00220768"/>
    <w:rsid w:val="002208D6"/>
    <w:rsid w:val="00220A17"/>
    <w:rsid w:val="00221216"/>
    <w:rsid w:val="00221A03"/>
    <w:rsid w:val="00221C0F"/>
    <w:rsid w:val="00221FD7"/>
    <w:rsid w:val="00222028"/>
    <w:rsid w:val="002220B6"/>
    <w:rsid w:val="002220EB"/>
    <w:rsid w:val="0022222C"/>
    <w:rsid w:val="00222DCD"/>
    <w:rsid w:val="00222DE0"/>
    <w:rsid w:val="0022339F"/>
    <w:rsid w:val="0022374D"/>
    <w:rsid w:val="00223C2F"/>
    <w:rsid w:val="00223C6A"/>
    <w:rsid w:val="00223E0C"/>
    <w:rsid w:val="00223E6B"/>
    <w:rsid w:val="00224247"/>
    <w:rsid w:val="002243E6"/>
    <w:rsid w:val="00224476"/>
    <w:rsid w:val="002244BA"/>
    <w:rsid w:val="00224F94"/>
    <w:rsid w:val="002250A1"/>
    <w:rsid w:val="002255E3"/>
    <w:rsid w:val="00225B38"/>
    <w:rsid w:val="00225D37"/>
    <w:rsid w:val="00225F12"/>
    <w:rsid w:val="00225FA2"/>
    <w:rsid w:val="002266FC"/>
    <w:rsid w:val="00226857"/>
    <w:rsid w:val="002268A2"/>
    <w:rsid w:val="002268E3"/>
    <w:rsid w:val="0022691E"/>
    <w:rsid w:val="00226EC6"/>
    <w:rsid w:val="00226FBD"/>
    <w:rsid w:val="002270AE"/>
    <w:rsid w:val="002276D6"/>
    <w:rsid w:val="0022774E"/>
    <w:rsid w:val="002277AE"/>
    <w:rsid w:val="0022781F"/>
    <w:rsid w:val="00227A74"/>
    <w:rsid w:val="00227AC7"/>
    <w:rsid w:val="0023006C"/>
    <w:rsid w:val="002300FC"/>
    <w:rsid w:val="00230242"/>
    <w:rsid w:val="00230264"/>
    <w:rsid w:val="0023043C"/>
    <w:rsid w:val="00230545"/>
    <w:rsid w:val="002309A1"/>
    <w:rsid w:val="002309B3"/>
    <w:rsid w:val="00230A34"/>
    <w:rsid w:val="00230BF5"/>
    <w:rsid w:val="00230E05"/>
    <w:rsid w:val="00230E7C"/>
    <w:rsid w:val="002311FB"/>
    <w:rsid w:val="002317BE"/>
    <w:rsid w:val="00231A79"/>
    <w:rsid w:val="00231D7D"/>
    <w:rsid w:val="00231E60"/>
    <w:rsid w:val="00231E9E"/>
    <w:rsid w:val="0023228B"/>
    <w:rsid w:val="00232421"/>
    <w:rsid w:val="0023257E"/>
    <w:rsid w:val="002329A7"/>
    <w:rsid w:val="00232AC1"/>
    <w:rsid w:val="00232F7E"/>
    <w:rsid w:val="0023319E"/>
    <w:rsid w:val="00233465"/>
    <w:rsid w:val="00233ED1"/>
    <w:rsid w:val="002345A2"/>
    <w:rsid w:val="00234AE8"/>
    <w:rsid w:val="00234DB2"/>
    <w:rsid w:val="00234FF3"/>
    <w:rsid w:val="002350FD"/>
    <w:rsid w:val="002352DC"/>
    <w:rsid w:val="00235424"/>
    <w:rsid w:val="002354B2"/>
    <w:rsid w:val="00235650"/>
    <w:rsid w:val="0023585A"/>
    <w:rsid w:val="00235D78"/>
    <w:rsid w:val="0023645B"/>
    <w:rsid w:val="0023687C"/>
    <w:rsid w:val="00236893"/>
    <w:rsid w:val="00236950"/>
    <w:rsid w:val="00236B30"/>
    <w:rsid w:val="00237226"/>
    <w:rsid w:val="00237693"/>
    <w:rsid w:val="002377DF"/>
    <w:rsid w:val="00237AB1"/>
    <w:rsid w:val="00237BEC"/>
    <w:rsid w:val="00240344"/>
    <w:rsid w:val="0024034F"/>
    <w:rsid w:val="002406DD"/>
    <w:rsid w:val="00240A7F"/>
    <w:rsid w:val="00240D44"/>
    <w:rsid w:val="002419B4"/>
    <w:rsid w:val="00241B3D"/>
    <w:rsid w:val="002429B6"/>
    <w:rsid w:val="00243084"/>
    <w:rsid w:val="00243302"/>
    <w:rsid w:val="00243879"/>
    <w:rsid w:val="00243A7B"/>
    <w:rsid w:val="00243AB9"/>
    <w:rsid w:val="00243CD6"/>
    <w:rsid w:val="00243D6F"/>
    <w:rsid w:val="00243EF7"/>
    <w:rsid w:val="00243F73"/>
    <w:rsid w:val="00243F77"/>
    <w:rsid w:val="002443DD"/>
    <w:rsid w:val="002444B3"/>
    <w:rsid w:val="002445DA"/>
    <w:rsid w:val="00244B5C"/>
    <w:rsid w:val="00244C74"/>
    <w:rsid w:val="00244E7C"/>
    <w:rsid w:val="002452C8"/>
    <w:rsid w:val="00245592"/>
    <w:rsid w:val="00245726"/>
    <w:rsid w:val="00245A73"/>
    <w:rsid w:val="00245B48"/>
    <w:rsid w:val="00246074"/>
    <w:rsid w:val="00246143"/>
    <w:rsid w:val="002462C6"/>
    <w:rsid w:val="002466C3"/>
    <w:rsid w:val="0024684C"/>
    <w:rsid w:val="00246C81"/>
    <w:rsid w:val="00246D17"/>
    <w:rsid w:val="00246F53"/>
    <w:rsid w:val="00247927"/>
    <w:rsid w:val="0024792E"/>
    <w:rsid w:val="00250172"/>
    <w:rsid w:val="00250234"/>
    <w:rsid w:val="00250479"/>
    <w:rsid w:val="002505A7"/>
    <w:rsid w:val="00250E80"/>
    <w:rsid w:val="0025107E"/>
    <w:rsid w:val="00251D9F"/>
    <w:rsid w:val="00251E48"/>
    <w:rsid w:val="00252380"/>
    <w:rsid w:val="0025262F"/>
    <w:rsid w:val="0025273E"/>
    <w:rsid w:val="0025277C"/>
    <w:rsid w:val="00252B4D"/>
    <w:rsid w:val="00253060"/>
    <w:rsid w:val="0025342F"/>
    <w:rsid w:val="002534FE"/>
    <w:rsid w:val="0025358E"/>
    <w:rsid w:val="0025398D"/>
    <w:rsid w:val="00253C1D"/>
    <w:rsid w:val="0025471E"/>
    <w:rsid w:val="0025488B"/>
    <w:rsid w:val="00254984"/>
    <w:rsid w:val="00254FC5"/>
    <w:rsid w:val="00255556"/>
    <w:rsid w:val="00255726"/>
    <w:rsid w:val="00255754"/>
    <w:rsid w:val="00255811"/>
    <w:rsid w:val="00255ABD"/>
    <w:rsid w:val="00255C6C"/>
    <w:rsid w:val="002564C1"/>
    <w:rsid w:val="00256A12"/>
    <w:rsid w:val="00256D52"/>
    <w:rsid w:val="0025708C"/>
    <w:rsid w:val="0025741D"/>
    <w:rsid w:val="0025749A"/>
    <w:rsid w:val="002577F7"/>
    <w:rsid w:val="00257BDC"/>
    <w:rsid w:val="00257E56"/>
    <w:rsid w:val="00260195"/>
    <w:rsid w:val="002602F4"/>
    <w:rsid w:val="002607A1"/>
    <w:rsid w:val="0026099C"/>
    <w:rsid w:val="00261443"/>
    <w:rsid w:val="00261CB1"/>
    <w:rsid w:val="00261F53"/>
    <w:rsid w:val="00261FE3"/>
    <w:rsid w:val="002621C5"/>
    <w:rsid w:val="002622B4"/>
    <w:rsid w:val="00262C8A"/>
    <w:rsid w:val="00262EA4"/>
    <w:rsid w:val="00263268"/>
    <w:rsid w:val="002632B5"/>
    <w:rsid w:val="002632C5"/>
    <w:rsid w:val="00263377"/>
    <w:rsid w:val="00263525"/>
    <w:rsid w:val="002636AF"/>
    <w:rsid w:val="00263725"/>
    <w:rsid w:val="0026376B"/>
    <w:rsid w:val="00263945"/>
    <w:rsid w:val="00263E70"/>
    <w:rsid w:val="00263F5E"/>
    <w:rsid w:val="00263FB9"/>
    <w:rsid w:val="0026432F"/>
    <w:rsid w:val="00264878"/>
    <w:rsid w:val="002649C8"/>
    <w:rsid w:val="00265110"/>
    <w:rsid w:val="0026534B"/>
    <w:rsid w:val="00265600"/>
    <w:rsid w:val="002658CA"/>
    <w:rsid w:val="0026594A"/>
    <w:rsid w:val="00265C36"/>
    <w:rsid w:val="00265D05"/>
    <w:rsid w:val="00265FE6"/>
    <w:rsid w:val="00266011"/>
    <w:rsid w:val="0026693B"/>
    <w:rsid w:val="00266B40"/>
    <w:rsid w:val="00267626"/>
    <w:rsid w:val="0026791A"/>
    <w:rsid w:val="00267A37"/>
    <w:rsid w:val="00270458"/>
    <w:rsid w:val="002704B8"/>
    <w:rsid w:val="00270592"/>
    <w:rsid w:val="0027087D"/>
    <w:rsid w:val="00271109"/>
    <w:rsid w:val="002711EA"/>
    <w:rsid w:val="00271220"/>
    <w:rsid w:val="00271B37"/>
    <w:rsid w:val="0027232E"/>
    <w:rsid w:val="002723DB"/>
    <w:rsid w:val="0027258E"/>
    <w:rsid w:val="002728B4"/>
    <w:rsid w:val="00272B24"/>
    <w:rsid w:val="00272EC7"/>
    <w:rsid w:val="00273682"/>
    <w:rsid w:val="002736B5"/>
    <w:rsid w:val="00273B09"/>
    <w:rsid w:val="00273B47"/>
    <w:rsid w:val="00273DFF"/>
    <w:rsid w:val="00273E4B"/>
    <w:rsid w:val="00274022"/>
    <w:rsid w:val="00274300"/>
    <w:rsid w:val="00274303"/>
    <w:rsid w:val="002746A7"/>
    <w:rsid w:val="002747B6"/>
    <w:rsid w:val="00274DCE"/>
    <w:rsid w:val="00274DDB"/>
    <w:rsid w:val="00275034"/>
    <w:rsid w:val="00275120"/>
    <w:rsid w:val="002752D3"/>
    <w:rsid w:val="00275507"/>
    <w:rsid w:val="00275E13"/>
    <w:rsid w:val="00275F52"/>
    <w:rsid w:val="0027651A"/>
    <w:rsid w:val="002766D7"/>
    <w:rsid w:val="0027677B"/>
    <w:rsid w:val="00276D39"/>
    <w:rsid w:val="0027751D"/>
    <w:rsid w:val="00277646"/>
    <w:rsid w:val="002777ED"/>
    <w:rsid w:val="00277BDB"/>
    <w:rsid w:val="00277D9B"/>
    <w:rsid w:val="00277DCC"/>
    <w:rsid w:val="002802DD"/>
    <w:rsid w:val="002805B0"/>
    <w:rsid w:val="00280806"/>
    <w:rsid w:val="00280B2B"/>
    <w:rsid w:val="00280C04"/>
    <w:rsid w:val="00280FE3"/>
    <w:rsid w:val="002810D0"/>
    <w:rsid w:val="002814A9"/>
    <w:rsid w:val="002814E7"/>
    <w:rsid w:val="002823E7"/>
    <w:rsid w:val="00282457"/>
    <w:rsid w:val="00282627"/>
    <w:rsid w:val="0028375D"/>
    <w:rsid w:val="00283798"/>
    <w:rsid w:val="00283B6C"/>
    <w:rsid w:val="00283FC2"/>
    <w:rsid w:val="00284178"/>
    <w:rsid w:val="0028419B"/>
    <w:rsid w:val="002841C7"/>
    <w:rsid w:val="00284C0B"/>
    <w:rsid w:val="00284C32"/>
    <w:rsid w:val="00284CB1"/>
    <w:rsid w:val="00285215"/>
    <w:rsid w:val="00285517"/>
    <w:rsid w:val="00285850"/>
    <w:rsid w:val="002859BC"/>
    <w:rsid w:val="00285E62"/>
    <w:rsid w:val="00285F72"/>
    <w:rsid w:val="002863E2"/>
    <w:rsid w:val="0028641D"/>
    <w:rsid w:val="0028656A"/>
    <w:rsid w:val="00286AFA"/>
    <w:rsid w:val="00286E13"/>
    <w:rsid w:val="002875D2"/>
    <w:rsid w:val="0028762D"/>
    <w:rsid w:val="00287D53"/>
    <w:rsid w:val="00287D8F"/>
    <w:rsid w:val="00287DE1"/>
    <w:rsid w:val="002903CA"/>
    <w:rsid w:val="002903E2"/>
    <w:rsid w:val="0029048A"/>
    <w:rsid w:val="00290C09"/>
    <w:rsid w:val="00290C14"/>
    <w:rsid w:val="002910CF"/>
    <w:rsid w:val="0029130C"/>
    <w:rsid w:val="00291717"/>
    <w:rsid w:val="00291845"/>
    <w:rsid w:val="002918F9"/>
    <w:rsid w:val="002919CC"/>
    <w:rsid w:val="00291BED"/>
    <w:rsid w:val="002920D2"/>
    <w:rsid w:val="00292510"/>
    <w:rsid w:val="00292A32"/>
    <w:rsid w:val="00292B39"/>
    <w:rsid w:val="00293190"/>
    <w:rsid w:val="00293533"/>
    <w:rsid w:val="0029359E"/>
    <w:rsid w:val="00293614"/>
    <w:rsid w:val="00293656"/>
    <w:rsid w:val="002937B5"/>
    <w:rsid w:val="00293B27"/>
    <w:rsid w:val="00293C5A"/>
    <w:rsid w:val="00293CF0"/>
    <w:rsid w:val="0029401D"/>
    <w:rsid w:val="00294038"/>
    <w:rsid w:val="00294193"/>
    <w:rsid w:val="0029441D"/>
    <w:rsid w:val="00294627"/>
    <w:rsid w:val="002946F3"/>
    <w:rsid w:val="00294842"/>
    <w:rsid w:val="002949BA"/>
    <w:rsid w:val="00294B5B"/>
    <w:rsid w:val="00294B71"/>
    <w:rsid w:val="00294E00"/>
    <w:rsid w:val="002957A0"/>
    <w:rsid w:val="00295B7F"/>
    <w:rsid w:val="00295E04"/>
    <w:rsid w:val="00295FB3"/>
    <w:rsid w:val="0029694E"/>
    <w:rsid w:val="00296A35"/>
    <w:rsid w:val="00296B99"/>
    <w:rsid w:val="00296E7D"/>
    <w:rsid w:val="00297745"/>
    <w:rsid w:val="00297768"/>
    <w:rsid w:val="00297ED1"/>
    <w:rsid w:val="002A0095"/>
    <w:rsid w:val="002A0142"/>
    <w:rsid w:val="002A0337"/>
    <w:rsid w:val="002A0374"/>
    <w:rsid w:val="002A06E6"/>
    <w:rsid w:val="002A1478"/>
    <w:rsid w:val="002A186C"/>
    <w:rsid w:val="002A1A93"/>
    <w:rsid w:val="002A1C14"/>
    <w:rsid w:val="002A20EE"/>
    <w:rsid w:val="002A29AF"/>
    <w:rsid w:val="002A2D57"/>
    <w:rsid w:val="002A349B"/>
    <w:rsid w:val="002A3674"/>
    <w:rsid w:val="002A37CD"/>
    <w:rsid w:val="002A3813"/>
    <w:rsid w:val="002A3CA2"/>
    <w:rsid w:val="002A3FF0"/>
    <w:rsid w:val="002A419F"/>
    <w:rsid w:val="002A41EB"/>
    <w:rsid w:val="002A440C"/>
    <w:rsid w:val="002A4491"/>
    <w:rsid w:val="002A4676"/>
    <w:rsid w:val="002A497D"/>
    <w:rsid w:val="002A4CAA"/>
    <w:rsid w:val="002A4CE8"/>
    <w:rsid w:val="002A4F76"/>
    <w:rsid w:val="002A5296"/>
    <w:rsid w:val="002A537B"/>
    <w:rsid w:val="002A5493"/>
    <w:rsid w:val="002A61CE"/>
    <w:rsid w:val="002A6465"/>
    <w:rsid w:val="002A6578"/>
    <w:rsid w:val="002A66FA"/>
    <w:rsid w:val="002A6CD9"/>
    <w:rsid w:val="002A6E73"/>
    <w:rsid w:val="002A70FB"/>
    <w:rsid w:val="002A71AF"/>
    <w:rsid w:val="002A71D4"/>
    <w:rsid w:val="002A7393"/>
    <w:rsid w:val="002A765A"/>
    <w:rsid w:val="002A7EC6"/>
    <w:rsid w:val="002A7FA0"/>
    <w:rsid w:val="002B0101"/>
    <w:rsid w:val="002B083D"/>
    <w:rsid w:val="002B08EA"/>
    <w:rsid w:val="002B091C"/>
    <w:rsid w:val="002B0A4D"/>
    <w:rsid w:val="002B0BA8"/>
    <w:rsid w:val="002B15C1"/>
    <w:rsid w:val="002B173C"/>
    <w:rsid w:val="002B1B9D"/>
    <w:rsid w:val="002B1E34"/>
    <w:rsid w:val="002B20A7"/>
    <w:rsid w:val="002B28E4"/>
    <w:rsid w:val="002B2BAC"/>
    <w:rsid w:val="002B2CE5"/>
    <w:rsid w:val="002B32A8"/>
    <w:rsid w:val="002B3915"/>
    <w:rsid w:val="002B3FB4"/>
    <w:rsid w:val="002B3FB7"/>
    <w:rsid w:val="002B4045"/>
    <w:rsid w:val="002B409E"/>
    <w:rsid w:val="002B4370"/>
    <w:rsid w:val="002B4376"/>
    <w:rsid w:val="002B4457"/>
    <w:rsid w:val="002B4474"/>
    <w:rsid w:val="002B45CE"/>
    <w:rsid w:val="002B4689"/>
    <w:rsid w:val="002B49A7"/>
    <w:rsid w:val="002B50FA"/>
    <w:rsid w:val="002B5140"/>
    <w:rsid w:val="002B522F"/>
    <w:rsid w:val="002B5356"/>
    <w:rsid w:val="002B5476"/>
    <w:rsid w:val="002B54D0"/>
    <w:rsid w:val="002B5547"/>
    <w:rsid w:val="002B554F"/>
    <w:rsid w:val="002B55BC"/>
    <w:rsid w:val="002B55EE"/>
    <w:rsid w:val="002B5B51"/>
    <w:rsid w:val="002B5D0A"/>
    <w:rsid w:val="002B5D8A"/>
    <w:rsid w:val="002B5F41"/>
    <w:rsid w:val="002B603E"/>
    <w:rsid w:val="002B60AB"/>
    <w:rsid w:val="002B67EA"/>
    <w:rsid w:val="002B6AA6"/>
    <w:rsid w:val="002B6B65"/>
    <w:rsid w:val="002B6C6F"/>
    <w:rsid w:val="002B6E9C"/>
    <w:rsid w:val="002B7DE3"/>
    <w:rsid w:val="002C04EC"/>
    <w:rsid w:val="002C0962"/>
    <w:rsid w:val="002C0C79"/>
    <w:rsid w:val="002C0CFB"/>
    <w:rsid w:val="002C10CA"/>
    <w:rsid w:val="002C144B"/>
    <w:rsid w:val="002C18B0"/>
    <w:rsid w:val="002C1D78"/>
    <w:rsid w:val="002C1E77"/>
    <w:rsid w:val="002C225D"/>
    <w:rsid w:val="002C257F"/>
    <w:rsid w:val="002C274E"/>
    <w:rsid w:val="002C27A1"/>
    <w:rsid w:val="002C281F"/>
    <w:rsid w:val="002C2B2B"/>
    <w:rsid w:val="002C2CBD"/>
    <w:rsid w:val="002C3475"/>
    <w:rsid w:val="002C3E79"/>
    <w:rsid w:val="002C4E35"/>
    <w:rsid w:val="002C5039"/>
    <w:rsid w:val="002C51C2"/>
    <w:rsid w:val="002C53ED"/>
    <w:rsid w:val="002C5488"/>
    <w:rsid w:val="002C5E9A"/>
    <w:rsid w:val="002C6676"/>
    <w:rsid w:val="002C66D6"/>
    <w:rsid w:val="002C6710"/>
    <w:rsid w:val="002C7323"/>
    <w:rsid w:val="002C73E0"/>
    <w:rsid w:val="002C744D"/>
    <w:rsid w:val="002C7BAB"/>
    <w:rsid w:val="002C7E5C"/>
    <w:rsid w:val="002D07EA"/>
    <w:rsid w:val="002D0F00"/>
    <w:rsid w:val="002D1609"/>
    <w:rsid w:val="002D1789"/>
    <w:rsid w:val="002D1D33"/>
    <w:rsid w:val="002D1DC9"/>
    <w:rsid w:val="002D1DDC"/>
    <w:rsid w:val="002D2563"/>
    <w:rsid w:val="002D276E"/>
    <w:rsid w:val="002D27A2"/>
    <w:rsid w:val="002D2E58"/>
    <w:rsid w:val="002D3168"/>
    <w:rsid w:val="002D330A"/>
    <w:rsid w:val="002D33D6"/>
    <w:rsid w:val="002D3618"/>
    <w:rsid w:val="002D37AB"/>
    <w:rsid w:val="002D3E17"/>
    <w:rsid w:val="002D43BE"/>
    <w:rsid w:val="002D453B"/>
    <w:rsid w:val="002D46FB"/>
    <w:rsid w:val="002D4CC2"/>
    <w:rsid w:val="002D4FD0"/>
    <w:rsid w:val="002D50F1"/>
    <w:rsid w:val="002D56E1"/>
    <w:rsid w:val="002D5D43"/>
    <w:rsid w:val="002D6180"/>
    <w:rsid w:val="002D6307"/>
    <w:rsid w:val="002D6332"/>
    <w:rsid w:val="002D6552"/>
    <w:rsid w:val="002D67B8"/>
    <w:rsid w:val="002D6A70"/>
    <w:rsid w:val="002D6BA3"/>
    <w:rsid w:val="002D6D05"/>
    <w:rsid w:val="002D6E4E"/>
    <w:rsid w:val="002D6F01"/>
    <w:rsid w:val="002D7481"/>
    <w:rsid w:val="002D793E"/>
    <w:rsid w:val="002D7956"/>
    <w:rsid w:val="002D7A89"/>
    <w:rsid w:val="002D7F3B"/>
    <w:rsid w:val="002E0D89"/>
    <w:rsid w:val="002E162F"/>
    <w:rsid w:val="002E16A7"/>
    <w:rsid w:val="002E1E0F"/>
    <w:rsid w:val="002E255B"/>
    <w:rsid w:val="002E2648"/>
    <w:rsid w:val="002E284B"/>
    <w:rsid w:val="002E288E"/>
    <w:rsid w:val="002E2BE8"/>
    <w:rsid w:val="002E2E52"/>
    <w:rsid w:val="002E33E8"/>
    <w:rsid w:val="002E3827"/>
    <w:rsid w:val="002E3AF4"/>
    <w:rsid w:val="002E3B7D"/>
    <w:rsid w:val="002E4265"/>
    <w:rsid w:val="002E4283"/>
    <w:rsid w:val="002E43FB"/>
    <w:rsid w:val="002E4571"/>
    <w:rsid w:val="002E46A6"/>
    <w:rsid w:val="002E4754"/>
    <w:rsid w:val="002E4A0B"/>
    <w:rsid w:val="002E4D99"/>
    <w:rsid w:val="002E4E68"/>
    <w:rsid w:val="002E4F1A"/>
    <w:rsid w:val="002E50DA"/>
    <w:rsid w:val="002E511C"/>
    <w:rsid w:val="002E54A9"/>
    <w:rsid w:val="002E55E0"/>
    <w:rsid w:val="002E55E2"/>
    <w:rsid w:val="002E573F"/>
    <w:rsid w:val="002E5816"/>
    <w:rsid w:val="002E5906"/>
    <w:rsid w:val="002E5BFC"/>
    <w:rsid w:val="002E5F72"/>
    <w:rsid w:val="002E6353"/>
    <w:rsid w:val="002E6799"/>
    <w:rsid w:val="002E67AC"/>
    <w:rsid w:val="002E6F84"/>
    <w:rsid w:val="002E7511"/>
    <w:rsid w:val="002E791F"/>
    <w:rsid w:val="002E7C1D"/>
    <w:rsid w:val="002E7D3E"/>
    <w:rsid w:val="002F027C"/>
    <w:rsid w:val="002F04C4"/>
    <w:rsid w:val="002F0758"/>
    <w:rsid w:val="002F08B5"/>
    <w:rsid w:val="002F0D36"/>
    <w:rsid w:val="002F104A"/>
    <w:rsid w:val="002F1355"/>
    <w:rsid w:val="002F14C3"/>
    <w:rsid w:val="002F186E"/>
    <w:rsid w:val="002F1AA6"/>
    <w:rsid w:val="002F1E3A"/>
    <w:rsid w:val="002F1E7B"/>
    <w:rsid w:val="002F26DF"/>
    <w:rsid w:val="002F2776"/>
    <w:rsid w:val="002F28A9"/>
    <w:rsid w:val="002F2C08"/>
    <w:rsid w:val="002F2D60"/>
    <w:rsid w:val="002F311D"/>
    <w:rsid w:val="002F342C"/>
    <w:rsid w:val="002F35B9"/>
    <w:rsid w:val="002F3703"/>
    <w:rsid w:val="002F388A"/>
    <w:rsid w:val="002F3A59"/>
    <w:rsid w:val="002F3C2B"/>
    <w:rsid w:val="002F52D1"/>
    <w:rsid w:val="002F5324"/>
    <w:rsid w:val="002F5565"/>
    <w:rsid w:val="002F5721"/>
    <w:rsid w:val="002F5CC8"/>
    <w:rsid w:val="002F5DBC"/>
    <w:rsid w:val="002F6061"/>
    <w:rsid w:val="002F6157"/>
    <w:rsid w:val="002F6266"/>
    <w:rsid w:val="002F6416"/>
    <w:rsid w:val="002F6617"/>
    <w:rsid w:val="002F6AD8"/>
    <w:rsid w:val="002F7399"/>
    <w:rsid w:val="002F76F3"/>
    <w:rsid w:val="002F7B31"/>
    <w:rsid w:val="002F7B6B"/>
    <w:rsid w:val="002F7BEC"/>
    <w:rsid w:val="002F7F5E"/>
    <w:rsid w:val="003001F6"/>
    <w:rsid w:val="003003DA"/>
    <w:rsid w:val="003003F1"/>
    <w:rsid w:val="0030040F"/>
    <w:rsid w:val="00300629"/>
    <w:rsid w:val="00300AAE"/>
    <w:rsid w:val="00300EA3"/>
    <w:rsid w:val="003015E7"/>
    <w:rsid w:val="00301780"/>
    <w:rsid w:val="003018A5"/>
    <w:rsid w:val="00301BD5"/>
    <w:rsid w:val="0030200D"/>
    <w:rsid w:val="003025D1"/>
    <w:rsid w:val="0030271A"/>
    <w:rsid w:val="003028BC"/>
    <w:rsid w:val="0030296E"/>
    <w:rsid w:val="00302A68"/>
    <w:rsid w:val="00302BD5"/>
    <w:rsid w:val="00302D9F"/>
    <w:rsid w:val="00302E60"/>
    <w:rsid w:val="00302EC5"/>
    <w:rsid w:val="00302F8D"/>
    <w:rsid w:val="00303371"/>
    <w:rsid w:val="0030366A"/>
    <w:rsid w:val="0030381D"/>
    <w:rsid w:val="00303BE8"/>
    <w:rsid w:val="00304376"/>
    <w:rsid w:val="00304AAD"/>
    <w:rsid w:val="00304AEB"/>
    <w:rsid w:val="00304B6F"/>
    <w:rsid w:val="00304E19"/>
    <w:rsid w:val="003050DA"/>
    <w:rsid w:val="00305134"/>
    <w:rsid w:val="00305C3B"/>
    <w:rsid w:val="00305C58"/>
    <w:rsid w:val="00305C86"/>
    <w:rsid w:val="003061D0"/>
    <w:rsid w:val="003061DD"/>
    <w:rsid w:val="00306D84"/>
    <w:rsid w:val="00306F49"/>
    <w:rsid w:val="003070CD"/>
    <w:rsid w:val="0030722F"/>
    <w:rsid w:val="00307560"/>
    <w:rsid w:val="0030762D"/>
    <w:rsid w:val="00307670"/>
    <w:rsid w:val="0030767A"/>
    <w:rsid w:val="003101F1"/>
    <w:rsid w:val="00310676"/>
    <w:rsid w:val="00310C17"/>
    <w:rsid w:val="00310DE6"/>
    <w:rsid w:val="003115D7"/>
    <w:rsid w:val="00311D18"/>
    <w:rsid w:val="00311DF7"/>
    <w:rsid w:val="0031213B"/>
    <w:rsid w:val="0031227C"/>
    <w:rsid w:val="00312575"/>
    <w:rsid w:val="00312645"/>
    <w:rsid w:val="003126A8"/>
    <w:rsid w:val="00312A6E"/>
    <w:rsid w:val="00312EBC"/>
    <w:rsid w:val="00312F90"/>
    <w:rsid w:val="0031300E"/>
    <w:rsid w:val="003132A2"/>
    <w:rsid w:val="00313648"/>
    <w:rsid w:val="00313759"/>
    <w:rsid w:val="00313E50"/>
    <w:rsid w:val="00314051"/>
    <w:rsid w:val="00314242"/>
    <w:rsid w:val="00314BC7"/>
    <w:rsid w:val="00314C7F"/>
    <w:rsid w:val="00314FEF"/>
    <w:rsid w:val="00315126"/>
    <w:rsid w:val="00315163"/>
    <w:rsid w:val="003151FD"/>
    <w:rsid w:val="003158D1"/>
    <w:rsid w:val="00315931"/>
    <w:rsid w:val="00315960"/>
    <w:rsid w:val="00315984"/>
    <w:rsid w:val="003159A8"/>
    <w:rsid w:val="00315B58"/>
    <w:rsid w:val="00315E94"/>
    <w:rsid w:val="00315F8B"/>
    <w:rsid w:val="003163D0"/>
    <w:rsid w:val="0031651E"/>
    <w:rsid w:val="0031678C"/>
    <w:rsid w:val="00316AA4"/>
    <w:rsid w:val="00317285"/>
    <w:rsid w:val="00317955"/>
    <w:rsid w:val="00317A59"/>
    <w:rsid w:val="00317F85"/>
    <w:rsid w:val="0032011B"/>
    <w:rsid w:val="003201C9"/>
    <w:rsid w:val="00320DEB"/>
    <w:rsid w:val="00320FE0"/>
    <w:rsid w:val="00321680"/>
    <w:rsid w:val="003216D2"/>
    <w:rsid w:val="003218B8"/>
    <w:rsid w:val="003219B3"/>
    <w:rsid w:val="00321A81"/>
    <w:rsid w:val="00321B1C"/>
    <w:rsid w:val="00321DDB"/>
    <w:rsid w:val="00321E26"/>
    <w:rsid w:val="0032253E"/>
    <w:rsid w:val="00322D36"/>
    <w:rsid w:val="00322D4D"/>
    <w:rsid w:val="00323344"/>
    <w:rsid w:val="00323425"/>
    <w:rsid w:val="0032362F"/>
    <w:rsid w:val="00323924"/>
    <w:rsid w:val="00323C3C"/>
    <w:rsid w:val="00323D54"/>
    <w:rsid w:val="00323E0B"/>
    <w:rsid w:val="00324BE6"/>
    <w:rsid w:val="00324C93"/>
    <w:rsid w:val="00324D38"/>
    <w:rsid w:val="00325185"/>
    <w:rsid w:val="00325365"/>
    <w:rsid w:val="003253A5"/>
    <w:rsid w:val="00325818"/>
    <w:rsid w:val="00325B1C"/>
    <w:rsid w:val="00325BE9"/>
    <w:rsid w:val="00326130"/>
    <w:rsid w:val="003265F6"/>
    <w:rsid w:val="003268D5"/>
    <w:rsid w:val="003268E8"/>
    <w:rsid w:val="00326BE7"/>
    <w:rsid w:val="00326D7E"/>
    <w:rsid w:val="003270FE"/>
    <w:rsid w:val="00327AD3"/>
    <w:rsid w:val="00327B37"/>
    <w:rsid w:val="00327CFA"/>
    <w:rsid w:val="003304AB"/>
    <w:rsid w:val="00330539"/>
    <w:rsid w:val="00330938"/>
    <w:rsid w:val="00330AD9"/>
    <w:rsid w:val="00330CDE"/>
    <w:rsid w:val="003311EA"/>
    <w:rsid w:val="003312D5"/>
    <w:rsid w:val="003318E3"/>
    <w:rsid w:val="00331BFC"/>
    <w:rsid w:val="00331F44"/>
    <w:rsid w:val="003324C4"/>
    <w:rsid w:val="00332B84"/>
    <w:rsid w:val="003335C3"/>
    <w:rsid w:val="00333699"/>
    <w:rsid w:val="00333706"/>
    <w:rsid w:val="00333709"/>
    <w:rsid w:val="00333D14"/>
    <w:rsid w:val="00333F76"/>
    <w:rsid w:val="00334239"/>
    <w:rsid w:val="00334247"/>
    <w:rsid w:val="003342C3"/>
    <w:rsid w:val="003348A7"/>
    <w:rsid w:val="003349A7"/>
    <w:rsid w:val="00334EC3"/>
    <w:rsid w:val="003350FA"/>
    <w:rsid w:val="0033552D"/>
    <w:rsid w:val="003357FD"/>
    <w:rsid w:val="00335861"/>
    <w:rsid w:val="00335900"/>
    <w:rsid w:val="00336363"/>
    <w:rsid w:val="0033645C"/>
    <w:rsid w:val="00336B64"/>
    <w:rsid w:val="00336B73"/>
    <w:rsid w:val="00337337"/>
    <w:rsid w:val="003378D4"/>
    <w:rsid w:val="00337A6F"/>
    <w:rsid w:val="00337BA8"/>
    <w:rsid w:val="00337E73"/>
    <w:rsid w:val="00340830"/>
    <w:rsid w:val="00340853"/>
    <w:rsid w:val="003408BF"/>
    <w:rsid w:val="00340B8B"/>
    <w:rsid w:val="00340C8E"/>
    <w:rsid w:val="00340D04"/>
    <w:rsid w:val="00340DC3"/>
    <w:rsid w:val="003412DC"/>
    <w:rsid w:val="00341370"/>
    <w:rsid w:val="0034153C"/>
    <w:rsid w:val="003415C1"/>
    <w:rsid w:val="003415CC"/>
    <w:rsid w:val="003416E5"/>
    <w:rsid w:val="0034184D"/>
    <w:rsid w:val="00341A4D"/>
    <w:rsid w:val="00341B69"/>
    <w:rsid w:val="00341BFC"/>
    <w:rsid w:val="00341C9A"/>
    <w:rsid w:val="0034215B"/>
    <w:rsid w:val="00342191"/>
    <w:rsid w:val="0034237E"/>
    <w:rsid w:val="00342393"/>
    <w:rsid w:val="003423B6"/>
    <w:rsid w:val="00342B47"/>
    <w:rsid w:val="00342B94"/>
    <w:rsid w:val="00342D68"/>
    <w:rsid w:val="00342DFF"/>
    <w:rsid w:val="00342FE5"/>
    <w:rsid w:val="00343164"/>
    <w:rsid w:val="003432DA"/>
    <w:rsid w:val="00343481"/>
    <w:rsid w:val="00343512"/>
    <w:rsid w:val="00343528"/>
    <w:rsid w:val="00343665"/>
    <w:rsid w:val="00343995"/>
    <w:rsid w:val="00343CD3"/>
    <w:rsid w:val="00344170"/>
    <w:rsid w:val="00344283"/>
    <w:rsid w:val="00344787"/>
    <w:rsid w:val="003449B0"/>
    <w:rsid w:val="00344B3B"/>
    <w:rsid w:val="00344C6E"/>
    <w:rsid w:val="00344FBC"/>
    <w:rsid w:val="003453C3"/>
    <w:rsid w:val="0034550B"/>
    <w:rsid w:val="00345979"/>
    <w:rsid w:val="00345BC3"/>
    <w:rsid w:val="0034623C"/>
    <w:rsid w:val="003464CA"/>
    <w:rsid w:val="0034680B"/>
    <w:rsid w:val="0034700F"/>
    <w:rsid w:val="00347468"/>
    <w:rsid w:val="003478A8"/>
    <w:rsid w:val="00347A1D"/>
    <w:rsid w:val="003506E3"/>
    <w:rsid w:val="003508F5"/>
    <w:rsid w:val="00350C69"/>
    <w:rsid w:val="003519C0"/>
    <w:rsid w:val="003521CB"/>
    <w:rsid w:val="003522A1"/>
    <w:rsid w:val="0035257C"/>
    <w:rsid w:val="003526FC"/>
    <w:rsid w:val="00352DCB"/>
    <w:rsid w:val="00352E66"/>
    <w:rsid w:val="00352EAC"/>
    <w:rsid w:val="00352F45"/>
    <w:rsid w:val="0035320E"/>
    <w:rsid w:val="003532ED"/>
    <w:rsid w:val="0035374E"/>
    <w:rsid w:val="003537A5"/>
    <w:rsid w:val="00353AF4"/>
    <w:rsid w:val="00353BAA"/>
    <w:rsid w:val="00353D73"/>
    <w:rsid w:val="00354283"/>
    <w:rsid w:val="003542AF"/>
    <w:rsid w:val="0035449C"/>
    <w:rsid w:val="00354656"/>
    <w:rsid w:val="00354755"/>
    <w:rsid w:val="00354A95"/>
    <w:rsid w:val="00354AF3"/>
    <w:rsid w:val="00354B58"/>
    <w:rsid w:val="00354DA3"/>
    <w:rsid w:val="00354E04"/>
    <w:rsid w:val="00355690"/>
    <w:rsid w:val="00355939"/>
    <w:rsid w:val="00355BED"/>
    <w:rsid w:val="00355C92"/>
    <w:rsid w:val="00355E20"/>
    <w:rsid w:val="00355FD3"/>
    <w:rsid w:val="00356055"/>
    <w:rsid w:val="003561A6"/>
    <w:rsid w:val="003561B2"/>
    <w:rsid w:val="00356203"/>
    <w:rsid w:val="0035694F"/>
    <w:rsid w:val="00356C33"/>
    <w:rsid w:val="00356FC8"/>
    <w:rsid w:val="003573E4"/>
    <w:rsid w:val="00357E17"/>
    <w:rsid w:val="00360B85"/>
    <w:rsid w:val="00360CEF"/>
    <w:rsid w:val="0036114B"/>
    <w:rsid w:val="00361CA4"/>
    <w:rsid w:val="00361FF2"/>
    <w:rsid w:val="003622F5"/>
    <w:rsid w:val="003624B8"/>
    <w:rsid w:val="003625CF"/>
    <w:rsid w:val="00362D2D"/>
    <w:rsid w:val="00362FCF"/>
    <w:rsid w:val="00363045"/>
    <w:rsid w:val="003632BA"/>
    <w:rsid w:val="0036334C"/>
    <w:rsid w:val="003635E0"/>
    <w:rsid w:val="00363861"/>
    <w:rsid w:val="00363B67"/>
    <w:rsid w:val="003643FA"/>
    <w:rsid w:val="00364514"/>
    <w:rsid w:val="003647C7"/>
    <w:rsid w:val="0036488A"/>
    <w:rsid w:val="00364C6C"/>
    <w:rsid w:val="00364DA2"/>
    <w:rsid w:val="00364E5A"/>
    <w:rsid w:val="0036501D"/>
    <w:rsid w:val="00365081"/>
    <w:rsid w:val="0036544A"/>
    <w:rsid w:val="00365467"/>
    <w:rsid w:val="00365D2A"/>
    <w:rsid w:val="00365E9E"/>
    <w:rsid w:val="00365FED"/>
    <w:rsid w:val="00366074"/>
    <w:rsid w:val="0036671E"/>
    <w:rsid w:val="00367495"/>
    <w:rsid w:val="003675A1"/>
    <w:rsid w:val="00367CA5"/>
    <w:rsid w:val="00370698"/>
    <w:rsid w:val="0037089E"/>
    <w:rsid w:val="00370A9F"/>
    <w:rsid w:val="00370C02"/>
    <w:rsid w:val="00370D08"/>
    <w:rsid w:val="0037101A"/>
    <w:rsid w:val="00371074"/>
    <w:rsid w:val="003712EA"/>
    <w:rsid w:val="003714C6"/>
    <w:rsid w:val="00371786"/>
    <w:rsid w:val="003719CB"/>
    <w:rsid w:val="00371BF7"/>
    <w:rsid w:val="00371D07"/>
    <w:rsid w:val="0037204D"/>
    <w:rsid w:val="003722CE"/>
    <w:rsid w:val="00372345"/>
    <w:rsid w:val="0037247C"/>
    <w:rsid w:val="003724B6"/>
    <w:rsid w:val="00372B47"/>
    <w:rsid w:val="00372D06"/>
    <w:rsid w:val="00372F4D"/>
    <w:rsid w:val="00372FF9"/>
    <w:rsid w:val="00373711"/>
    <w:rsid w:val="0037373F"/>
    <w:rsid w:val="00373765"/>
    <w:rsid w:val="003738B9"/>
    <w:rsid w:val="00373B43"/>
    <w:rsid w:val="00373C77"/>
    <w:rsid w:val="00374386"/>
    <w:rsid w:val="00374609"/>
    <w:rsid w:val="0037473B"/>
    <w:rsid w:val="00374A47"/>
    <w:rsid w:val="00374B8C"/>
    <w:rsid w:val="00374BA9"/>
    <w:rsid w:val="00374BCE"/>
    <w:rsid w:val="00374CED"/>
    <w:rsid w:val="00374EDC"/>
    <w:rsid w:val="00375236"/>
    <w:rsid w:val="003757D9"/>
    <w:rsid w:val="00375873"/>
    <w:rsid w:val="0037591A"/>
    <w:rsid w:val="00375F19"/>
    <w:rsid w:val="00375F59"/>
    <w:rsid w:val="003761D8"/>
    <w:rsid w:val="00376408"/>
    <w:rsid w:val="00376825"/>
    <w:rsid w:val="003769F6"/>
    <w:rsid w:val="00376ADB"/>
    <w:rsid w:val="003772A0"/>
    <w:rsid w:val="00377354"/>
    <w:rsid w:val="00377462"/>
    <w:rsid w:val="003776DD"/>
    <w:rsid w:val="00377C8C"/>
    <w:rsid w:val="003801A9"/>
    <w:rsid w:val="003805F2"/>
    <w:rsid w:val="003806B3"/>
    <w:rsid w:val="00381038"/>
    <w:rsid w:val="0038127B"/>
    <w:rsid w:val="003812D6"/>
    <w:rsid w:val="00381375"/>
    <w:rsid w:val="0038147B"/>
    <w:rsid w:val="003815F0"/>
    <w:rsid w:val="003820EB"/>
    <w:rsid w:val="003823AC"/>
    <w:rsid w:val="0038256B"/>
    <w:rsid w:val="0038288F"/>
    <w:rsid w:val="003829CD"/>
    <w:rsid w:val="00382B9C"/>
    <w:rsid w:val="00382DB0"/>
    <w:rsid w:val="00382F4E"/>
    <w:rsid w:val="00382F95"/>
    <w:rsid w:val="00383488"/>
    <w:rsid w:val="00383671"/>
    <w:rsid w:val="00383D4A"/>
    <w:rsid w:val="003840AD"/>
    <w:rsid w:val="00384B28"/>
    <w:rsid w:val="00384BAD"/>
    <w:rsid w:val="00384FA4"/>
    <w:rsid w:val="003850DA"/>
    <w:rsid w:val="00385304"/>
    <w:rsid w:val="0038549B"/>
    <w:rsid w:val="00385B93"/>
    <w:rsid w:val="00385C14"/>
    <w:rsid w:val="003862BB"/>
    <w:rsid w:val="003867A2"/>
    <w:rsid w:val="00386C9C"/>
    <w:rsid w:val="00386E5D"/>
    <w:rsid w:val="00386EB1"/>
    <w:rsid w:val="003873CD"/>
    <w:rsid w:val="0038785B"/>
    <w:rsid w:val="003879BE"/>
    <w:rsid w:val="00387BB5"/>
    <w:rsid w:val="00387D51"/>
    <w:rsid w:val="00387EB0"/>
    <w:rsid w:val="003902ED"/>
    <w:rsid w:val="0039040E"/>
    <w:rsid w:val="003906B2"/>
    <w:rsid w:val="0039073E"/>
    <w:rsid w:val="00391603"/>
    <w:rsid w:val="00391CFA"/>
    <w:rsid w:val="00392089"/>
    <w:rsid w:val="003926F6"/>
    <w:rsid w:val="0039277A"/>
    <w:rsid w:val="00392785"/>
    <w:rsid w:val="00392853"/>
    <w:rsid w:val="00392BCB"/>
    <w:rsid w:val="00392D42"/>
    <w:rsid w:val="00392E8E"/>
    <w:rsid w:val="00392EFA"/>
    <w:rsid w:val="003931FB"/>
    <w:rsid w:val="003932D9"/>
    <w:rsid w:val="003936A5"/>
    <w:rsid w:val="00393892"/>
    <w:rsid w:val="0039399E"/>
    <w:rsid w:val="00393AC0"/>
    <w:rsid w:val="00393BA2"/>
    <w:rsid w:val="00393EA9"/>
    <w:rsid w:val="003940C9"/>
    <w:rsid w:val="0039497C"/>
    <w:rsid w:val="00394B84"/>
    <w:rsid w:val="00394CB0"/>
    <w:rsid w:val="00394EBF"/>
    <w:rsid w:val="0039504B"/>
    <w:rsid w:val="00395129"/>
    <w:rsid w:val="003953C2"/>
    <w:rsid w:val="00395642"/>
    <w:rsid w:val="003956F5"/>
    <w:rsid w:val="00395C72"/>
    <w:rsid w:val="00395C95"/>
    <w:rsid w:val="00396282"/>
    <w:rsid w:val="0039637B"/>
    <w:rsid w:val="00396465"/>
    <w:rsid w:val="00396502"/>
    <w:rsid w:val="00396A16"/>
    <w:rsid w:val="00396E1C"/>
    <w:rsid w:val="00397182"/>
    <w:rsid w:val="003973CE"/>
    <w:rsid w:val="003973F8"/>
    <w:rsid w:val="0039753F"/>
    <w:rsid w:val="00397628"/>
    <w:rsid w:val="00397A4F"/>
    <w:rsid w:val="00397B11"/>
    <w:rsid w:val="00397DCC"/>
    <w:rsid w:val="003A0096"/>
    <w:rsid w:val="003A009D"/>
    <w:rsid w:val="003A00D3"/>
    <w:rsid w:val="003A045E"/>
    <w:rsid w:val="003A087F"/>
    <w:rsid w:val="003A08C0"/>
    <w:rsid w:val="003A0951"/>
    <w:rsid w:val="003A0A16"/>
    <w:rsid w:val="003A0A5A"/>
    <w:rsid w:val="003A0AFE"/>
    <w:rsid w:val="003A0B1F"/>
    <w:rsid w:val="003A1273"/>
    <w:rsid w:val="003A15AD"/>
    <w:rsid w:val="003A181F"/>
    <w:rsid w:val="003A1E3B"/>
    <w:rsid w:val="003A2082"/>
    <w:rsid w:val="003A2093"/>
    <w:rsid w:val="003A2140"/>
    <w:rsid w:val="003A26E8"/>
    <w:rsid w:val="003A2C4A"/>
    <w:rsid w:val="003A2FFA"/>
    <w:rsid w:val="003A319E"/>
    <w:rsid w:val="003A32D2"/>
    <w:rsid w:val="003A351E"/>
    <w:rsid w:val="003A380A"/>
    <w:rsid w:val="003A3966"/>
    <w:rsid w:val="003A3DEB"/>
    <w:rsid w:val="003A435E"/>
    <w:rsid w:val="003A4437"/>
    <w:rsid w:val="003A4878"/>
    <w:rsid w:val="003A4A61"/>
    <w:rsid w:val="003A4CD0"/>
    <w:rsid w:val="003A4E69"/>
    <w:rsid w:val="003A5529"/>
    <w:rsid w:val="003A55FD"/>
    <w:rsid w:val="003A56D8"/>
    <w:rsid w:val="003A5A0D"/>
    <w:rsid w:val="003A5D8D"/>
    <w:rsid w:val="003A619E"/>
    <w:rsid w:val="003A63C7"/>
    <w:rsid w:val="003A6A6B"/>
    <w:rsid w:val="003A7B4E"/>
    <w:rsid w:val="003A7B6D"/>
    <w:rsid w:val="003A7F64"/>
    <w:rsid w:val="003A7F66"/>
    <w:rsid w:val="003A7FC1"/>
    <w:rsid w:val="003B0320"/>
    <w:rsid w:val="003B0604"/>
    <w:rsid w:val="003B096B"/>
    <w:rsid w:val="003B097A"/>
    <w:rsid w:val="003B098C"/>
    <w:rsid w:val="003B0BCE"/>
    <w:rsid w:val="003B1219"/>
    <w:rsid w:val="003B14E6"/>
    <w:rsid w:val="003B14EA"/>
    <w:rsid w:val="003B162F"/>
    <w:rsid w:val="003B1E1B"/>
    <w:rsid w:val="003B2011"/>
    <w:rsid w:val="003B2407"/>
    <w:rsid w:val="003B26FB"/>
    <w:rsid w:val="003B2943"/>
    <w:rsid w:val="003B2B5C"/>
    <w:rsid w:val="003B2C81"/>
    <w:rsid w:val="003B2FB5"/>
    <w:rsid w:val="003B2FD5"/>
    <w:rsid w:val="003B322E"/>
    <w:rsid w:val="003B32D2"/>
    <w:rsid w:val="003B3408"/>
    <w:rsid w:val="003B3B86"/>
    <w:rsid w:val="003B3DE0"/>
    <w:rsid w:val="003B4124"/>
    <w:rsid w:val="003B45B5"/>
    <w:rsid w:val="003B46AF"/>
    <w:rsid w:val="003B472E"/>
    <w:rsid w:val="003B480A"/>
    <w:rsid w:val="003B4966"/>
    <w:rsid w:val="003B4A42"/>
    <w:rsid w:val="003B4C9F"/>
    <w:rsid w:val="003B4E53"/>
    <w:rsid w:val="003B515B"/>
    <w:rsid w:val="003B5224"/>
    <w:rsid w:val="003B5225"/>
    <w:rsid w:val="003B59A8"/>
    <w:rsid w:val="003B5A5B"/>
    <w:rsid w:val="003B5A7B"/>
    <w:rsid w:val="003B5C35"/>
    <w:rsid w:val="003B5DE5"/>
    <w:rsid w:val="003B655E"/>
    <w:rsid w:val="003B6614"/>
    <w:rsid w:val="003B6A7C"/>
    <w:rsid w:val="003B6B67"/>
    <w:rsid w:val="003B7442"/>
    <w:rsid w:val="003B7557"/>
    <w:rsid w:val="003B7585"/>
    <w:rsid w:val="003B7883"/>
    <w:rsid w:val="003B7A42"/>
    <w:rsid w:val="003B7ECD"/>
    <w:rsid w:val="003C0336"/>
    <w:rsid w:val="003C0430"/>
    <w:rsid w:val="003C054F"/>
    <w:rsid w:val="003C05AC"/>
    <w:rsid w:val="003C05B4"/>
    <w:rsid w:val="003C0ADC"/>
    <w:rsid w:val="003C137E"/>
    <w:rsid w:val="003C1776"/>
    <w:rsid w:val="003C1978"/>
    <w:rsid w:val="003C1E54"/>
    <w:rsid w:val="003C2151"/>
    <w:rsid w:val="003C21D4"/>
    <w:rsid w:val="003C277C"/>
    <w:rsid w:val="003C2E8A"/>
    <w:rsid w:val="003C3561"/>
    <w:rsid w:val="003C3571"/>
    <w:rsid w:val="003C36EA"/>
    <w:rsid w:val="003C3F19"/>
    <w:rsid w:val="003C3F69"/>
    <w:rsid w:val="003C4452"/>
    <w:rsid w:val="003C4465"/>
    <w:rsid w:val="003C4806"/>
    <w:rsid w:val="003C4A8B"/>
    <w:rsid w:val="003C4B4F"/>
    <w:rsid w:val="003C609E"/>
    <w:rsid w:val="003C63F9"/>
    <w:rsid w:val="003C67E7"/>
    <w:rsid w:val="003C682F"/>
    <w:rsid w:val="003C6B66"/>
    <w:rsid w:val="003C7123"/>
    <w:rsid w:val="003C739A"/>
    <w:rsid w:val="003C73B1"/>
    <w:rsid w:val="003C7514"/>
    <w:rsid w:val="003C7A59"/>
    <w:rsid w:val="003C7EB0"/>
    <w:rsid w:val="003C7F15"/>
    <w:rsid w:val="003D0394"/>
    <w:rsid w:val="003D0711"/>
    <w:rsid w:val="003D0DDE"/>
    <w:rsid w:val="003D0EA2"/>
    <w:rsid w:val="003D0EAB"/>
    <w:rsid w:val="003D1839"/>
    <w:rsid w:val="003D18FC"/>
    <w:rsid w:val="003D1A89"/>
    <w:rsid w:val="003D2634"/>
    <w:rsid w:val="003D26DA"/>
    <w:rsid w:val="003D2F26"/>
    <w:rsid w:val="003D2FA2"/>
    <w:rsid w:val="003D3125"/>
    <w:rsid w:val="003D3127"/>
    <w:rsid w:val="003D330A"/>
    <w:rsid w:val="003D3D18"/>
    <w:rsid w:val="003D3E3E"/>
    <w:rsid w:val="003D3F01"/>
    <w:rsid w:val="003D4201"/>
    <w:rsid w:val="003D42AD"/>
    <w:rsid w:val="003D4DDB"/>
    <w:rsid w:val="003D557F"/>
    <w:rsid w:val="003D561D"/>
    <w:rsid w:val="003D5A15"/>
    <w:rsid w:val="003D5B98"/>
    <w:rsid w:val="003D5BE6"/>
    <w:rsid w:val="003D5DEE"/>
    <w:rsid w:val="003D5F17"/>
    <w:rsid w:val="003D622C"/>
    <w:rsid w:val="003D6386"/>
    <w:rsid w:val="003D64F4"/>
    <w:rsid w:val="003D6558"/>
    <w:rsid w:val="003D6C8D"/>
    <w:rsid w:val="003D6D51"/>
    <w:rsid w:val="003D70DA"/>
    <w:rsid w:val="003D7186"/>
    <w:rsid w:val="003D7324"/>
    <w:rsid w:val="003D7506"/>
    <w:rsid w:val="003D7697"/>
    <w:rsid w:val="003D7C37"/>
    <w:rsid w:val="003D7ED4"/>
    <w:rsid w:val="003E0007"/>
    <w:rsid w:val="003E00CC"/>
    <w:rsid w:val="003E0108"/>
    <w:rsid w:val="003E019A"/>
    <w:rsid w:val="003E0472"/>
    <w:rsid w:val="003E054E"/>
    <w:rsid w:val="003E0563"/>
    <w:rsid w:val="003E0667"/>
    <w:rsid w:val="003E09BA"/>
    <w:rsid w:val="003E0B66"/>
    <w:rsid w:val="003E0ED3"/>
    <w:rsid w:val="003E0FCF"/>
    <w:rsid w:val="003E1211"/>
    <w:rsid w:val="003E137B"/>
    <w:rsid w:val="003E13B3"/>
    <w:rsid w:val="003E19BA"/>
    <w:rsid w:val="003E1C95"/>
    <w:rsid w:val="003E2182"/>
    <w:rsid w:val="003E21A4"/>
    <w:rsid w:val="003E257F"/>
    <w:rsid w:val="003E2950"/>
    <w:rsid w:val="003E2BF9"/>
    <w:rsid w:val="003E2C94"/>
    <w:rsid w:val="003E316F"/>
    <w:rsid w:val="003E368A"/>
    <w:rsid w:val="003E3780"/>
    <w:rsid w:val="003E3CF5"/>
    <w:rsid w:val="003E3D84"/>
    <w:rsid w:val="003E40FB"/>
    <w:rsid w:val="003E41C9"/>
    <w:rsid w:val="003E432D"/>
    <w:rsid w:val="003E4681"/>
    <w:rsid w:val="003E49EC"/>
    <w:rsid w:val="003E502C"/>
    <w:rsid w:val="003E5184"/>
    <w:rsid w:val="003E5402"/>
    <w:rsid w:val="003E5408"/>
    <w:rsid w:val="003E54B4"/>
    <w:rsid w:val="003E5709"/>
    <w:rsid w:val="003E5E58"/>
    <w:rsid w:val="003E6755"/>
    <w:rsid w:val="003E6BAA"/>
    <w:rsid w:val="003E6D8C"/>
    <w:rsid w:val="003E6E93"/>
    <w:rsid w:val="003E6FDE"/>
    <w:rsid w:val="003E7286"/>
    <w:rsid w:val="003E7424"/>
    <w:rsid w:val="003E74A0"/>
    <w:rsid w:val="003E7A12"/>
    <w:rsid w:val="003E7BE2"/>
    <w:rsid w:val="003F036A"/>
    <w:rsid w:val="003F06C0"/>
    <w:rsid w:val="003F0783"/>
    <w:rsid w:val="003F0DE1"/>
    <w:rsid w:val="003F11C0"/>
    <w:rsid w:val="003F1C45"/>
    <w:rsid w:val="003F203C"/>
    <w:rsid w:val="003F27C9"/>
    <w:rsid w:val="003F29E8"/>
    <w:rsid w:val="003F3065"/>
    <w:rsid w:val="003F32A8"/>
    <w:rsid w:val="003F341F"/>
    <w:rsid w:val="003F3630"/>
    <w:rsid w:val="003F363E"/>
    <w:rsid w:val="003F37B8"/>
    <w:rsid w:val="003F37E7"/>
    <w:rsid w:val="003F3A84"/>
    <w:rsid w:val="003F3BEA"/>
    <w:rsid w:val="003F3DD1"/>
    <w:rsid w:val="003F3EB1"/>
    <w:rsid w:val="003F3FE9"/>
    <w:rsid w:val="003F428A"/>
    <w:rsid w:val="003F441F"/>
    <w:rsid w:val="003F45D5"/>
    <w:rsid w:val="003F47D4"/>
    <w:rsid w:val="003F4B20"/>
    <w:rsid w:val="003F5176"/>
    <w:rsid w:val="003F543A"/>
    <w:rsid w:val="003F564F"/>
    <w:rsid w:val="003F6F34"/>
    <w:rsid w:val="003F70D5"/>
    <w:rsid w:val="003F734A"/>
    <w:rsid w:val="003F7E27"/>
    <w:rsid w:val="004002DC"/>
    <w:rsid w:val="00400618"/>
    <w:rsid w:val="0040074A"/>
    <w:rsid w:val="004009CB"/>
    <w:rsid w:val="00400F20"/>
    <w:rsid w:val="0040191A"/>
    <w:rsid w:val="00401C55"/>
    <w:rsid w:val="00402596"/>
    <w:rsid w:val="004025CF"/>
    <w:rsid w:val="00402AC8"/>
    <w:rsid w:val="00402B3D"/>
    <w:rsid w:val="0040324B"/>
    <w:rsid w:val="00403273"/>
    <w:rsid w:val="00403305"/>
    <w:rsid w:val="00403324"/>
    <w:rsid w:val="004034AD"/>
    <w:rsid w:val="004035AD"/>
    <w:rsid w:val="00403C2A"/>
    <w:rsid w:val="00403C52"/>
    <w:rsid w:val="00403F71"/>
    <w:rsid w:val="00403F80"/>
    <w:rsid w:val="00403F97"/>
    <w:rsid w:val="004040AA"/>
    <w:rsid w:val="00404198"/>
    <w:rsid w:val="004041F2"/>
    <w:rsid w:val="004048AB"/>
    <w:rsid w:val="004048B7"/>
    <w:rsid w:val="00404E02"/>
    <w:rsid w:val="00405026"/>
    <w:rsid w:val="00406239"/>
    <w:rsid w:val="004062FE"/>
    <w:rsid w:val="004063FB"/>
    <w:rsid w:val="00406786"/>
    <w:rsid w:val="00406A2B"/>
    <w:rsid w:val="00406AC8"/>
    <w:rsid w:val="00406F00"/>
    <w:rsid w:val="00407092"/>
    <w:rsid w:val="00407108"/>
    <w:rsid w:val="004076AA"/>
    <w:rsid w:val="00410121"/>
    <w:rsid w:val="004102E3"/>
    <w:rsid w:val="004104CF"/>
    <w:rsid w:val="004105B9"/>
    <w:rsid w:val="00410673"/>
    <w:rsid w:val="0041094D"/>
    <w:rsid w:val="00410F53"/>
    <w:rsid w:val="00411006"/>
    <w:rsid w:val="0041173C"/>
    <w:rsid w:val="00411EF0"/>
    <w:rsid w:val="00411F56"/>
    <w:rsid w:val="004123DD"/>
    <w:rsid w:val="00412683"/>
    <w:rsid w:val="00412A53"/>
    <w:rsid w:val="00412A79"/>
    <w:rsid w:val="00412AAC"/>
    <w:rsid w:val="00412F14"/>
    <w:rsid w:val="00413283"/>
    <w:rsid w:val="004132CE"/>
    <w:rsid w:val="004132F1"/>
    <w:rsid w:val="0041331B"/>
    <w:rsid w:val="0041336B"/>
    <w:rsid w:val="00413411"/>
    <w:rsid w:val="0041377F"/>
    <w:rsid w:val="00413928"/>
    <w:rsid w:val="00413A7B"/>
    <w:rsid w:val="00414310"/>
    <w:rsid w:val="0041446D"/>
    <w:rsid w:val="00414861"/>
    <w:rsid w:val="00414B8E"/>
    <w:rsid w:val="00414C3D"/>
    <w:rsid w:val="00414DFC"/>
    <w:rsid w:val="0041558A"/>
    <w:rsid w:val="00415666"/>
    <w:rsid w:val="0041587E"/>
    <w:rsid w:val="00415961"/>
    <w:rsid w:val="00415FB3"/>
    <w:rsid w:val="004161C0"/>
    <w:rsid w:val="004164B3"/>
    <w:rsid w:val="0041687A"/>
    <w:rsid w:val="00416914"/>
    <w:rsid w:val="00416938"/>
    <w:rsid w:val="00416ED5"/>
    <w:rsid w:val="00417AE3"/>
    <w:rsid w:val="00417D1C"/>
    <w:rsid w:val="00417F69"/>
    <w:rsid w:val="00417F74"/>
    <w:rsid w:val="00420151"/>
    <w:rsid w:val="004203EB"/>
    <w:rsid w:val="00420453"/>
    <w:rsid w:val="00420AC4"/>
    <w:rsid w:val="004213B1"/>
    <w:rsid w:val="004218A6"/>
    <w:rsid w:val="00421A17"/>
    <w:rsid w:val="004220D2"/>
    <w:rsid w:val="00422350"/>
    <w:rsid w:val="00422484"/>
    <w:rsid w:val="00422537"/>
    <w:rsid w:val="00422766"/>
    <w:rsid w:val="004228E2"/>
    <w:rsid w:val="00422AA4"/>
    <w:rsid w:val="00422D3E"/>
    <w:rsid w:val="00422EE5"/>
    <w:rsid w:val="00422F5B"/>
    <w:rsid w:val="00423092"/>
    <w:rsid w:val="00423354"/>
    <w:rsid w:val="00423385"/>
    <w:rsid w:val="00423A7D"/>
    <w:rsid w:val="00423A92"/>
    <w:rsid w:val="00423C07"/>
    <w:rsid w:val="004243C4"/>
    <w:rsid w:val="00424610"/>
    <w:rsid w:val="0042492C"/>
    <w:rsid w:val="00424CB5"/>
    <w:rsid w:val="00424F4E"/>
    <w:rsid w:val="00425004"/>
    <w:rsid w:val="004252E9"/>
    <w:rsid w:val="004253E9"/>
    <w:rsid w:val="004259F3"/>
    <w:rsid w:val="00425A9E"/>
    <w:rsid w:val="00425BE5"/>
    <w:rsid w:val="00426034"/>
    <w:rsid w:val="00426F7C"/>
    <w:rsid w:val="0042715D"/>
    <w:rsid w:val="004271D6"/>
    <w:rsid w:val="004272BB"/>
    <w:rsid w:val="004276B5"/>
    <w:rsid w:val="00427A10"/>
    <w:rsid w:val="00427CC3"/>
    <w:rsid w:val="0042976F"/>
    <w:rsid w:val="00430068"/>
    <w:rsid w:val="00430A82"/>
    <w:rsid w:val="00430DB6"/>
    <w:rsid w:val="00430E8A"/>
    <w:rsid w:val="00430E8E"/>
    <w:rsid w:val="00430EE3"/>
    <w:rsid w:val="00430F13"/>
    <w:rsid w:val="0043139D"/>
    <w:rsid w:val="004316B6"/>
    <w:rsid w:val="00431866"/>
    <w:rsid w:val="00431BE0"/>
    <w:rsid w:val="00431F4D"/>
    <w:rsid w:val="004322BF"/>
    <w:rsid w:val="004325E5"/>
    <w:rsid w:val="0043261D"/>
    <w:rsid w:val="00432B5A"/>
    <w:rsid w:val="00432C2A"/>
    <w:rsid w:val="00432DB0"/>
    <w:rsid w:val="00432E81"/>
    <w:rsid w:val="00432FA3"/>
    <w:rsid w:val="00432FF3"/>
    <w:rsid w:val="00433048"/>
    <w:rsid w:val="00433445"/>
    <w:rsid w:val="0043365F"/>
    <w:rsid w:val="004337ED"/>
    <w:rsid w:val="0043397E"/>
    <w:rsid w:val="00433D99"/>
    <w:rsid w:val="00433DC2"/>
    <w:rsid w:val="00433F1C"/>
    <w:rsid w:val="004340C7"/>
    <w:rsid w:val="00434546"/>
    <w:rsid w:val="00434BC2"/>
    <w:rsid w:val="00434EDD"/>
    <w:rsid w:val="00434FF0"/>
    <w:rsid w:val="00435A2B"/>
    <w:rsid w:val="00435BE7"/>
    <w:rsid w:val="00435D75"/>
    <w:rsid w:val="00435F86"/>
    <w:rsid w:val="004362A1"/>
    <w:rsid w:val="004362AE"/>
    <w:rsid w:val="0043668C"/>
    <w:rsid w:val="00436933"/>
    <w:rsid w:val="00436A87"/>
    <w:rsid w:val="00436F4E"/>
    <w:rsid w:val="00437483"/>
    <w:rsid w:val="004376CD"/>
    <w:rsid w:val="00437776"/>
    <w:rsid w:val="0044017C"/>
    <w:rsid w:val="004401E8"/>
    <w:rsid w:val="004404E6"/>
    <w:rsid w:val="00440601"/>
    <w:rsid w:val="004409BE"/>
    <w:rsid w:val="004410AE"/>
    <w:rsid w:val="00441228"/>
    <w:rsid w:val="004413CA"/>
    <w:rsid w:val="00441DF6"/>
    <w:rsid w:val="00441F65"/>
    <w:rsid w:val="0044202D"/>
    <w:rsid w:val="004421F4"/>
    <w:rsid w:val="00442363"/>
    <w:rsid w:val="004426DD"/>
    <w:rsid w:val="0044274F"/>
    <w:rsid w:val="00442C79"/>
    <w:rsid w:val="00442CFB"/>
    <w:rsid w:val="00442DC2"/>
    <w:rsid w:val="00442EA1"/>
    <w:rsid w:val="0044301F"/>
    <w:rsid w:val="00443B35"/>
    <w:rsid w:val="004440EC"/>
    <w:rsid w:val="00444840"/>
    <w:rsid w:val="00444F31"/>
    <w:rsid w:val="004450CC"/>
    <w:rsid w:val="00445187"/>
    <w:rsid w:val="004458AA"/>
    <w:rsid w:val="00445B68"/>
    <w:rsid w:val="00445B82"/>
    <w:rsid w:val="00445CA1"/>
    <w:rsid w:val="00445D03"/>
    <w:rsid w:val="0044609F"/>
    <w:rsid w:val="004461FF"/>
    <w:rsid w:val="004462B9"/>
    <w:rsid w:val="00446499"/>
    <w:rsid w:val="004464DA"/>
    <w:rsid w:val="004467E4"/>
    <w:rsid w:val="004468A0"/>
    <w:rsid w:val="00446E12"/>
    <w:rsid w:val="00447077"/>
    <w:rsid w:val="004474C4"/>
    <w:rsid w:val="00447953"/>
    <w:rsid w:val="00447A8C"/>
    <w:rsid w:val="00447AD1"/>
    <w:rsid w:val="00447D35"/>
    <w:rsid w:val="004500AD"/>
    <w:rsid w:val="004505C6"/>
    <w:rsid w:val="004506D0"/>
    <w:rsid w:val="00450BA2"/>
    <w:rsid w:val="00450E0C"/>
    <w:rsid w:val="00450F33"/>
    <w:rsid w:val="00451218"/>
    <w:rsid w:val="0045137E"/>
    <w:rsid w:val="00451409"/>
    <w:rsid w:val="00451888"/>
    <w:rsid w:val="00451EC3"/>
    <w:rsid w:val="00451FF5"/>
    <w:rsid w:val="00452260"/>
    <w:rsid w:val="00452628"/>
    <w:rsid w:val="00452818"/>
    <w:rsid w:val="00452AC7"/>
    <w:rsid w:val="00452C84"/>
    <w:rsid w:val="00452E2E"/>
    <w:rsid w:val="00452F13"/>
    <w:rsid w:val="00452F72"/>
    <w:rsid w:val="0045339E"/>
    <w:rsid w:val="0045381F"/>
    <w:rsid w:val="00453887"/>
    <w:rsid w:val="00453A6E"/>
    <w:rsid w:val="00453AAE"/>
    <w:rsid w:val="00453BF6"/>
    <w:rsid w:val="00453DA0"/>
    <w:rsid w:val="00453E75"/>
    <w:rsid w:val="00453EB9"/>
    <w:rsid w:val="00454214"/>
    <w:rsid w:val="00454541"/>
    <w:rsid w:val="0045466B"/>
    <w:rsid w:val="0045470B"/>
    <w:rsid w:val="00454F54"/>
    <w:rsid w:val="0045577A"/>
    <w:rsid w:val="004558D9"/>
    <w:rsid w:val="00455AF7"/>
    <w:rsid w:val="00455C1B"/>
    <w:rsid w:val="00455C84"/>
    <w:rsid w:val="00455D57"/>
    <w:rsid w:val="00456274"/>
    <w:rsid w:val="00456295"/>
    <w:rsid w:val="00456C16"/>
    <w:rsid w:val="0045710A"/>
    <w:rsid w:val="00457650"/>
    <w:rsid w:val="00457677"/>
    <w:rsid w:val="00457732"/>
    <w:rsid w:val="00457747"/>
    <w:rsid w:val="00457A34"/>
    <w:rsid w:val="00457A8A"/>
    <w:rsid w:val="00457B8F"/>
    <w:rsid w:val="00457CAE"/>
    <w:rsid w:val="00460066"/>
    <w:rsid w:val="00460BAF"/>
    <w:rsid w:val="00460CBF"/>
    <w:rsid w:val="00460E4C"/>
    <w:rsid w:val="00460F44"/>
    <w:rsid w:val="0046106A"/>
    <w:rsid w:val="00461493"/>
    <w:rsid w:val="00461B8D"/>
    <w:rsid w:val="00461BCF"/>
    <w:rsid w:val="004620E5"/>
    <w:rsid w:val="0046216E"/>
    <w:rsid w:val="00462302"/>
    <w:rsid w:val="004624A5"/>
    <w:rsid w:val="00462575"/>
    <w:rsid w:val="00462578"/>
    <w:rsid w:val="00463143"/>
    <w:rsid w:val="00463191"/>
    <w:rsid w:val="00463738"/>
    <w:rsid w:val="00463AB7"/>
    <w:rsid w:val="00463B7C"/>
    <w:rsid w:val="004640B1"/>
    <w:rsid w:val="0046479E"/>
    <w:rsid w:val="004648B0"/>
    <w:rsid w:val="00464ED0"/>
    <w:rsid w:val="0046500A"/>
    <w:rsid w:val="004650C9"/>
    <w:rsid w:val="0046524E"/>
    <w:rsid w:val="0046532B"/>
    <w:rsid w:val="004656AB"/>
    <w:rsid w:val="00465E3F"/>
    <w:rsid w:val="00465FC0"/>
    <w:rsid w:val="004660A0"/>
    <w:rsid w:val="00466AE8"/>
    <w:rsid w:val="00466CFC"/>
    <w:rsid w:val="00467968"/>
    <w:rsid w:val="004679FC"/>
    <w:rsid w:val="00467CF4"/>
    <w:rsid w:val="00470161"/>
    <w:rsid w:val="00470A1E"/>
    <w:rsid w:val="00470A63"/>
    <w:rsid w:val="00470B6E"/>
    <w:rsid w:val="00470D56"/>
    <w:rsid w:val="00470E96"/>
    <w:rsid w:val="0047153F"/>
    <w:rsid w:val="0047179E"/>
    <w:rsid w:val="004718AF"/>
    <w:rsid w:val="00471E7C"/>
    <w:rsid w:val="00471EBD"/>
    <w:rsid w:val="00472398"/>
    <w:rsid w:val="004725B2"/>
    <w:rsid w:val="004726E0"/>
    <w:rsid w:val="004727EE"/>
    <w:rsid w:val="0047298D"/>
    <w:rsid w:val="00472B81"/>
    <w:rsid w:val="00472FF8"/>
    <w:rsid w:val="0047308B"/>
    <w:rsid w:val="0047318F"/>
    <w:rsid w:val="004732F5"/>
    <w:rsid w:val="0047336F"/>
    <w:rsid w:val="004738B1"/>
    <w:rsid w:val="004738B9"/>
    <w:rsid w:val="00473917"/>
    <w:rsid w:val="00473BB7"/>
    <w:rsid w:val="0047424F"/>
    <w:rsid w:val="00474742"/>
    <w:rsid w:val="004747D3"/>
    <w:rsid w:val="0047481F"/>
    <w:rsid w:val="00474935"/>
    <w:rsid w:val="00474AFD"/>
    <w:rsid w:val="00474B9F"/>
    <w:rsid w:val="00474DD4"/>
    <w:rsid w:val="00475223"/>
    <w:rsid w:val="004752FC"/>
    <w:rsid w:val="00475436"/>
    <w:rsid w:val="004754E5"/>
    <w:rsid w:val="004755D9"/>
    <w:rsid w:val="004755DE"/>
    <w:rsid w:val="0047571B"/>
    <w:rsid w:val="00475D5A"/>
    <w:rsid w:val="00476089"/>
    <w:rsid w:val="0047620B"/>
    <w:rsid w:val="004769D2"/>
    <w:rsid w:val="00476D3F"/>
    <w:rsid w:val="00477299"/>
    <w:rsid w:val="004775C1"/>
    <w:rsid w:val="004775E8"/>
    <w:rsid w:val="00477BBF"/>
    <w:rsid w:val="00477F0E"/>
    <w:rsid w:val="004802AB"/>
    <w:rsid w:val="0048067B"/>
    <w:rsid w:val="004807C3"/>
    <w:rsid w:val="00480FCC"/>
    <w:rsid w:val="004810F1"/>
    <w:rsid w:val="004815E4"/>
    <w:rsid w:val="00481723"/>
    <w:rsid w:val="00481751"/>
    <w:rsid w:val="0048195C"/>
    <w:rsid w:val="00481D70"/>
    <w:rsid w:val="00481DAD"/>
    <w:rsid w:val="004820C3"/>
    <w:rsid w:val="004823F5"/>
    <w:rsid w:val="004824CB"/>
    <w:rsid w:val="004824D5"/>
    <w:rsid w:val="00482F08"/>
    <w:rsid w:val="004831AB"/>
    <w:rsid w:val="0048323C"/>
    <w:rsid w:val="0048325E"/>
    <w:rsid w:val="00483296"/>
    <w:rsid w:val="00483799"/>
    <w:rsid w:val="00483A62"/>
    <w:rsid w:val="00483A7E"/>
    <w:rsid w:val="00483B12"/>
    <w:rsid w:val="00483C62"/>
    <w:rsid w:val="00483E2C"/>
    <w:rsid w:val="00483E76"/>
    <w:rsid w:val="00484504"/>
    <w:rsid w:val="004846FE"/>
    <w:rsid w:val="00484884"/>
    <w:rsid w:val="004848C6"/>
    <w:rsid w:val="00484968"/>
    <w:rsid w:val="00484E7F"/>
    <w:rsid w:val="00484E9C"/>
    <w:rsid w:val="00484EFC"/>
    <w:rsid w:val="0048565E"/>
    <w:rsid w:val="004856AF"/>
    <w:rsid w:val="004857BA"/>
    <w:rsid w:val="00485B83"/>
    <w:rsid w:val="00485D18"/>
    <w:rsid w:val="00486550"/>
    <w:rsid w:val="004865D9"/>
    <w:rsid w:val="0048661A"/>
    <w:rsid w:val="004866DE"/>
    <w:rsid w:val="00486BE4"/>
    <w:rsid w:val="0048772D"/>
    <w:rsid w:val="00487A20"/>
    <w:rsid w:val="00487A66"/>
    <w:rsid w:val="00487B5C"/>
    <w:rsid w:val="00490031"/>
    <w:rsid w:val="004902F6"/>
    <w:rsid w:val="004904A3"/>
    <w:rsid w:val="004904D1"/>
    <w:rsid w:val="00490531"/>
    <w:rsid w:val="0049053C"/>
    <w:rsid w:val="0049068B"/>
    <w:rsid w:val="00490772"/>
    <w:rsid w:val="00490953"/>
    <w:rsid w:val="0049151C"/>
    <w:rsid w:val="004917BC"/>
    <w:rsid w:val="004920C4"/>
    <w:rsid w:val="0049219C"/>
    <w:rsid w:val="004929C4"/>
    <w:rsid w:val="004929E8"/>
    <w:rsid w:val="00492BFE"/>
    <w:rsid w:val="00492D7E"/>
    <w:rsid w:val="00492F1D"/>
    <w:rsid w:val="00493308"/>
    <w:rsid w:val="00493698"/>
    <w:rsid w:val="0049378E"/>
    <w:rsid w:val="00493A8D"/>
    <w:rsid w:val="00493B11"/>
    <w:rsid w:val="00493EB1"/>
    <w:rsid w:val="004944B5"/>
    <w:rsid w:val="004944C3"/>
    <w:rsid w:val="00494732"/>
    <w:rsid w:val="004948AB"/>
    <w:rsid w:val="0049495C"/>
    <w:rsid w:val="004953F5"/>
    <w:rsid w:val="004954A7"/>
    <w:rsid w:val="004960A3"/>
    <w:rsid w:val="00496522"/>
    <w:rsid w:val="004968DD"/>
    <w:rsid w:val="00496952"/>
    <w:rsid w:val="00496B97"/>
    <w:rsid w:val="00497235"/>
    <w:rsid w:val="004973CC"/>
    <w:rsid w:val="0049789B"/>
    <w:rsid w:val="00497E87"/>
    <w:rsid w:val="004A0540"/>
    <w:rsid w:val="004A0908"/>
    <w:rsid w:val="004A1197"/>
    <w:rsid w:val="004A17DC"/>
    <w:rsid w:val="004A17F7"/>
    <w:rsid w:val="004A1956"/>
    <w:rsid w:val="004A1A2A"/>
    <w:rsid w:val="004A1A8B"/>
    <w:rsid w:val="004A1D2E"/>
    <w:rsid w:val="004A1E8D"/>
    <w:rsid w:val="004A202B"/>
    <w:rsid w:val="004A2A37"/>
    <w:rsid w:val="004A2AE3"/>
    <w:rsid w:val="004A2B14"/>
    <w:rsid w:val="004A2C36"/>
    <w:rsid w:val="004A3234"/>
    <w:rsid w:val="004A36FD"/>
    <w:rsid w:val="004A3B54"/>
    <w:rsid w:val="004A3DB2"/>
    <w:rsid w:val="004A3DD7"/>
    <w:rsid w:val="004A4025"/>
    <w:rsid w:val="004A4213"/>
    <w:rsid w:val="004A453F"/>
    <w:rsid w:val="004A49F2"/>
    <w:rsid w:val="004A52BF"/>
    <w:rsid w:val="004A5531"/>
    <w:rsid w:val="004A59A7"/>
    <w:rsid w:val="004A5AFE"/>
    <w:rsid w:val="004A5D1F"/>
    <w:rsid w:val="004A5FB3"/>
    <w:rsid w:val="004A664B"/>
    <w:rsid w:val="004A6C87"/>
    <w:rsid w:val="004A6FE4"/>
    <w:rsid w:val="004A718B"/>
    <w:rsid w:val="004A7244"/>
    <w:rsid w:val="004A7389"/>
    <w:rsid w:val="004A75A4"/>
    <w:rsid w:val="004A77A1"/>
    <w:rsid w:val="004A7C0D"/>
    <w:rsid w:val="004A7EDA"/>
    <w:rsid w:val="004B002F"/>
    <w:rsid w:val="004B019C"/>
    <w:rsid w:val="004B0389"/>
    <w:rsid w:val="004B0506"/>
    <w:rsid w:val="004B06B5"/>
    <w:rsid w:val="004B07BF"/>
    <w:rsid w:val="004B0931"/>
    <w:rsid w:val="004B1293"/>
    <w:rsid w:val="004B135F"/>
    <w:rsid w:val="004B157D"/>
    <w:rsid w:val="004B18CA"/>
    <w:rsid w:val="004B1C78"/>
    <w:rsid w:val="004B1CD0"/>
    <w:rsid w:val="004B209D"/>
    <w:rsid w:val="004B2184"/>
    <w:rsid w:val="004B252A"/>
    <w:rsid w:val="004B2AA9"/>
    <w:rsid w:val="004B2B64"/>
    <w:rsid w:val="004B32E8"/>
    <w:rsid w:val="004B335B"/>
    <w:rsid w:val="004B3B96"/>
    <w:rsid w:val="004B3C5B"/>
    <w:rsid w:val="004B4004"/>
    <w:rsid w:val="004B440C"/>
    <w:rsid w:val="004B4677"/>
    <w:rsid w:val="004B48D7"/>
    <w:rsid w:val="004B4A58"/>
    <w:rsid w:val="004B4D7C"/>
    <w:rsid w:val="004B4E62"/>
    <w:rsid w:val="004B5119"/>
    <w:rsid w:val="004B5447"/>
    <w:rsid w:val="004B5505"/>
    <w:rsid w:val="004B5544"/>
    <w:rsid w:val="004B56D8"/>
    <w:rsid w:val="004B5729"/>
    <w:rsid w:val="004B57D2"/>
    <w:rsid w:val="004B5CBE"/>
    <w:rsid w:val="004B6131"/>
    <w:rsid w:val="004B637D"/>
    <w:rsid w:val="004B6383"/>
    <w:rsid w:val="004B6461"/>
    <w:rsid w:val="004B6498"/>
    <w:rsid w:val="004B7278"/>
    <w:rsid w:val="004B7450"/>
    <w:rsid w:val="004B7529"/>
    <w:rsid w:val="004B75AD"/>
    <w:rsid w:val="004B7810"/>
    <w:rsid w:val="004B7E32"/>
    <w:rsid w:val="004B7ED9"/>
    <w:rsid w:val="004C02BD"/>
    <w:rsid w:val="004C02F0"/>
    <w:rsid w:val="004C0DD7"/>
    <w:rsid w:val="004C0F5E"/>
    <w:rsid w:val="004C0FC1"/>
    <w:rsid w:val="004C11AF"/>
    <w:rsid w:val="004C1AF9"/>
    <w:rsid w:val="004C1DE3"/>
    <w:rsid w:val="004C2091"/>
    <w:rsid w:val="004C240B"/>
    <w:rsid w:val="004C24EE"/>
    <w:rsid w:val="004C26A7"/>
    <w:rsid w:val="004C26B4"/>
    <w:rsid w:val="004C2763"/>
    <w:rsid w:val="004C2993"/>
    <w:rsid w:val="004C2D3E"/>
    <w:rsid w:val="004C2FFA"/>
    <w:rsid w:val="004C3214"/>
    <w:rsid w:val="004C32D8"/>
    <w:rsid w:val="004C35FD"/>
    <w:rsid w:val="004C3708"/>
    <w:rsid w:val="004C3973"/>
    <w:rsid w:val="004C3C00"/>
    <w:rsid w:val="004C3C58"/>
    <w:rsid w:val="004C4212"/>
    <w:rsid w:val="004C490D"/>
    <w:rsid w:val="004C4918"/>
    <w:rsid w:val="004C4A31"/>
    <w:rsid w:val="004C4E65"/>
    <w:rsid w:val="004C50CA"/>
    <w:rsid w:val="004C5230"/>
    <w:rsid w:val="004C5250"/>
    <w:rsid w:val="004C54C3"/>
    <w:rsid w:val="004C56C4"/>
    <w:rsid w:val="004C5AAB"/>
    <w:rsid w:val="004C5AE0"/>
    <w:rsid w:val="004C627D"/>
    <w:rsid w:val="004C64B3"/>
    <w:rsid w:val="004C68D5"/>
    <w:rsid w:val="004C6E8A"/>
    <w:rsid w:val="004C7ACC"/>
    <w:rsid w:val="004D0148"/>
    <w:rsid w:val="004D0670"/>
    <w:rsid w:val="004D0857"/>
    <w:rsid w:val="004D0B9A"/>
    <w:rsid w:val="004D0CBC"/>
    <w:rsid w:val="004D109A"/>
    <w:rsid w:val="004D13B2"/>
    <w:rsid w:val="004D16F6"/>
    <w:rsid w:val="004D185F"/>
    <w:rsid w:val="004D19F3"/>
    <w:rsid w:val="004D1E36"/>
    <w:rsid w:val="004D1EB1"/>
    <w:rsid w:val="004D1F05"/>
    <w:rsid w:val="004D1FF8"/>
    <w:rsid w:val="004D21EF"/>
    <w:rsid w:val="004D2560"/>
    <w:rsid w:val="004D258A"/>
    <w:rsid w:val="004D25C0"/>
    <w:rsid w:val="004D28E6"/>
    <w:rsid w:val="004D2970"/>
    <w:rsid w:val="004D2E68"/>
    <w:rsid w:val="004D305F"/>
    <w:rsid w:val="004D30B7"/>
    <w:rsid w:val="004D3324"/>
    <w:rsid w:val="004D3403"/>
    <w:rsid w:val="004D37FB"/>
    <w:rsid w:val="004D3913"/>
    <w:rsid w:val="004D3C42"/>
    <w:rsid w:val="004D3F2F"/>
    <w:rsid w:val="004D4061"/>
    <w:rsid w:val="004D466D"/>
    <w:rsid w:val="004D4DF3"/>
    <w:rsid w:val="004D5732"/>
    <w:rsid w:val="004D592B"/>
    <w:rsid w:val="004D5D4F"/>
    <w:rsid w:val="004D5D78"/>
    <w:rsid w:val="004D5F89"/>
    <w:rsid w:val="004D621C"/>
    <w:rsid w:val="004D62FF"/>
    <w:rsid w:val="004D655D"/>
    <w:rsid w:val="004D68C5"/>
    <w:rsid w:val="004D69E1"/>
    <w:rsid w:val="004D6BC9"/>
    <w:rsid w:val="004D7234"/>
    <w:rsid w:val="004D7C6B"/>
    <w:rsid w:val="004D7EE8"/>
    <w:rsid w:val="004E0181"/>
    <w:rsid w:val="004E0217"/>
    <w:rsid w:val="004E02CE"/>
    <w:rsid w:val="004E046C"/>
    <w:rsid w:val="004E083E"/>
    <w:rsid w:val="004E09FA"/>
    <w:rsid w:val="004E116F"/>
    <w:rsid w:val="004E124F"/>
    <w:rsid w:val="004E15A3"/>
    <w:rsid w:val="004E1A11"/>
    <w:rsid w:val="004E1E3B"/>
    <w:rsid w:val="004E1F4F"/>
    <w:rsid w:val="004E203C"/>
    <w:rsid w:val="004E2045"/>
    <w:rsid w:val="004E247C"/>
    <w:rsid w:val="004E2672"/>
    <w:rsid w:val="004E2CAE"/>
    <w:rsid w:val="004E300D"/>
    <w:rsid w:val="004E3044"/>
    <w:rsid w:val="004E350E"/>
    <w:rsid w:val="004E3716"/>
    <w:rsid w:val="004E3897"/>
    <w:rsid w:val="004E4003"/>
    <w:rsid w:val="004E41DF"/>
    <w:rsid w:val="004E41ED"/>
    <w:rsid w:val="004E476A"/>
    <w:rsid w:val="004E47C9"/>
    <w:rsid w:val="004E4A08"/>
    <w:rsid w:val="004E4E2D"/>
    <w:rsid w:val="004E5C6C"/>
    <w:rsid w:val="004E5CB8"/>
    <w:rsid w:val="004E5CCE"/>
    <w:rsid w:val="004E5FAA"/>
    <w:rsid w:val="004E61A7"/>
    <w:rsid w:val="004E6800"/>
    <w:rsid w:val="004E696C"/>
    <w:rsid w:val="004E6BFF"/>
    <w:rsid w:val="004E6EA9"/>
    <w:rsid w:val="004E7607"/>
    <w:rsid w:val="004E79ED"/>
    <w:rsid w:val="004E7A58"/>
    <w:rsid w:val="004F0249"/>
    <w:rsid w:val="004F02B9"/>
    <w:rsid w:val="004F0840"/>
    <w:rsid w:val="004F0D10"/>
    <w:rsid w:val="004F0E0A"/>
    <w:rsid w:val="004F0E14"/>
    <w:rsid w:val="004F10EB"/>
    <w:rsid w:val="004F1212"/>
    <w:rsid w:val="004F1400"/>
    <w:rsid w:val="004F18F2"/>
    <w:rsid w:val="004F1A93"/>
    <w:rsid w:val="004F1BBF"/>
    <w:rsid w:val="004F20B5"/>
    <w:rsid w:val="004F2156"/>
    <w:rsid w:val="004F230C"/>
    <w:rsid w:val="004F2426"/>
    <w:rsid w:val="004F2606"/>
    <w:rsid w:val="004F28EA"/>
    <w:rsid w:val="004F2CCE"/>
    <w:rsid w:val="004F3365"/>
    <w:rsid w:val="004F351D"/>
    <w:rsid w:val="004F3613"/>
    <w:rsid w:val="004F36E6"/>
    <w:rsid w:val="004F39C2"/>
    <w:rsid w:val="004F3BE8"/>
    <w:rsid w:val="004F3F19"/>
    <w:rsid w:val="004F4140"/>
    <w:rsid w:val="004F415C"/>
    <w:rsid w:val="004F42B4"/>
    <w:rsid w:val="004F4985"/>
    <w:rsid w:val="004F4B8B"/>
    <w:rsid w:val="004F4E6E"/>
    <w:rsid w:val="004F50FC"/>
    <w:rsid w:val="004F52A5"/>
    <w:rsid w:val="004F52C8"/>
    <w:rsid w:val="004F5528"/>
    <w:rsid w:val="004F5AEA"/>
    <w:rsid w:val="004F5E27"/>
    <w:rsid w:val="004F6843"/>
    <w:rsid w:val="004F6DF6"/>
    <w:rsid w:val="004F79A0"/>
    <w:rsid w:val="004F7D79"/>
    <w:rsid w:val="004F7F76"/>
    <w:rsid w:val="00500952"/>
    <w:rsid w:val="00500AE9"/>
    <w:rsid w:val="00501022"/>
    <w:rsid w:val="0050155D"/>
    <w:rsid w:val="00501662"/>
    <w:rsid w:val="00501B87"/>
    <w:rsid w:val="00501D3A"/>
    <w:rsid w:val="00501D9B"/>
    <w:rsid w:val="005026E9"/>
    <w:rsid w:val="005028EC"/>
    <w:rsid w:val="00502B27"/>
    <w:rsid w:val="00502D6F"/>
    <w:rsid w:val="00502E77"/>
    <w:rsid w:val="0050363C"/>
    <w:rsid w:val="0050367D"/>
    <w:rsid w:val="005037B3"/>
    <w:rsid w:val="00503A1E"/>
    <w:rsid w:val="00504211"/>
    <w:rsid w:val="00504604"/>
    <w:rsid w:val="005046E4"/>
    <w:rsid w:val="005048AC"/>
    <w:rsid w:val="005052E9"/>
    <w:rsid w:val="00505609"/>
    <w:rsid w:val="005059A7"/>
    <w:rsid w:val="00505A0C"/>
    <w:rsid w:val="00506015"/>
    <w:rsid w:val="005064CD"/>
    <w:rsid w:val="0050725A"/>
    <w:rsid w:val="00507520"/>
    <w:rsid w:val="0050784A"/>
    <w:rsid w:val="00507852"/>
    <w:rsid w:val="00507E3F"/>
    <w:rsid w:val="005100A3"/>
    <w:rsid w:val="005105A3"/>
    <w:rsid w:val="0051081A"/>
    <w:rsid w:val="00510836"/>
    <w:rsid w:val="005108CE"/>
    <w:rsid w:val="00510FAA"/>
    <w:rsid w:val="00511218"/>
    <w:rsid w:val="00511581"/>
    <w:rsid w:val="005118D2"/>
    <w:rsid w:val="0051191F"/>
    <w:rsid w:val="0051196B"/>
    <w:rsid w:val="00511A9C"/>
    <w:rsid w:val="00511BFB"/>
    <w:rsid w:val="00511D0F"/>
    <w:rsid w:val="00511D29"/>
    <w:rsid w:val="00511E10"/>
    <w:rsid w:val="00511FE3"/>
    <w:rsid w:val="00512085"/>
    <w:rsid w:val="00512AE8"/>
    <w:rsid w:val="00512C19"/>
    <w:rsid w:val="00512D11"/>
    <w:rsid w:val="00512E53"/>
    <w:rsid w:val="005132CE"/>
    <w:rsid w:val="00513312"/>
    <w:rsid w:val="00513415"/>
    <w:rsid w:val="005138F3"/>
    <w:rsid w:val="00513932"/>
    <w:rsid w:val="00513C09"/>
    <w:rsid w:val="00513CF1"/>
    <w:rsid w:val="00514175"/>
    <w:rsid w:val="00515048"/>
    <w:rsid w:val="00515084"/>
    <w:rsid w:val="00515298"/>
    <w:rsid w:val="005159AC"/>
    <w:rsid w:val="00515A82"/>
    <w:rsid w:val="00515B63"/>
    <w:rsid w:val="00515C60"/>
    <w:rsid w:val="00515E17"/>
    <w:rsid w:val="0051626A"/>
    <w:rsid w:val="00516426"/>
    <w:rsid w:val="005164D6"/>
    <w:rsid w:val="00516C08"/>
    <w:rsid w:val="00516EAA"/>
    <w:rsid w:val="005170F3"/>
    <w:rsid w:val="00517189"/>
    <w:rsid w:val="0051787A"/>
    <w:rsid w:val="00517EF5"/>
    <w:rsid w:val="00517F87"/>
    <w:rsid w:val="005200B0"/>
    <w:rsid w:val="0052054C"/>
    <w:rsid w:val="0052077B"/>
    <w:rsid w:val="005207B0"/>
    <w:rsid w:val="005209EE"/>
    <w:rsid w:val="00520AC1"/>
    <w:rsid w:val="00520BAC"/>
    <w:rsid w:val="00520CEB"/>
    <w:rsid w:val="00520F61"/>
    <w:rsid w:val="0052191D"/>
    <w:rsid w:val="00521ADB"/>
    <w:rsid w:val="00521C4E"/>
    <w:rsid w:val="00521CDE"/>
    <w:rsid w:val="00522010"/>
    <w:rsid w:val="00522108"/>
    <w:rsid w:val="0052218A"/>
    <w:rsid w:val="005221FC"/>
    <w:rsid w:val="00522A2A"/>
    <w:rsid w:val="00522B0D"/>
    <w:rsid w:val="00522B6E"/>
    <w:rsid w:val="00522C90"/>
    <w:rsid w:val="00522F2F"/>
    <w:rsid w:val="00523214"/>
    <w:rsid w:val="00523458"/>
    <w:rsid w:val="00523678"/>
    <w:rsid w:val="005239FA"/>
    <w:rsid w:val="00523A84"/>
    <w:rsid w:val="00523B94"/>
    <w:rsid w:val="00523EE8"/>
    <w:rsid w:val="00523EF7"/>
    <w:rsid w:val="0052453B"/>
    <w:rsid w:val="005246DC"/>
    <w:rsid w:val="00524E24"/>
    <w:rsid w:val="00525227"/>
    <w:rsid w:val="005256BD"/>
    <w:rsid w:val="00525A28"/>
    <w:rsid w:val="00525A53"/>
    <w:rsid w:val="00525A8D"/>
    <w:rsid w:val="00525B23"/>
    <w:rsid w:val="00525D4F"/>
    <w:rsid w:val="00525E8D"/>
    <w:rsid w:val="00525FCD"/>
    <w:rsid w:val="00526068"/>
    <w:rsid w:val="005262CC"/>
    <w:rsid w:val="005266C2"/>
    <w:rsid w:val="00526775"/>
    <w:rsid w:val="00526B84"/>
    <w:rsid w:val="00526D11"/>
    <w:rsid w:val="00526F44"/>
    <w:rsid w:val="00527117"/>
    <w:rsid w:val="005273E0"/>
    <w:rsid w:val="00527435"/>
    <w:rsid w:val="005278E4"/>
    <w:rsid w:val="00527A98"/>
    <w:rsid w:val="00527B5D"/>
    <w:rsid w:val="00527B8C"/>
    <w:rsid w:val="00527D5C"/>
    <w:rsid w:val="00527D91"/>
    <w:rsid w:val="005303FF"/>
    <w:rsid w:val="0053056B"/>
    <w:rsid w:val="00530811"/>
    <w:rsid w:val="00530B3F"/>
    <w:rsid w:val="00530CFC"/>
    <w:rsid w:val="0053113E"/>
    <w:rsid w:val="00531416"/>
    <w:rsid w:val="00532064"/>
    <w:rsid w:val="0053233C"/>
    <w:rsid w:val="00532385"/>
    <w:rsid w:val="00532768"/>
    <w:rsid w:val="005329DE"/>
    <w:rsid w:val="00532B10"/>
    <w:rsid w:val="00532C4D"/>
    <w:rsid w:val="00532DD9"/>
    <w:rsid w:val="00533164"/>
    <w:rsid w:val="0053337C"/>
    <w:rsid w:val="00533A57"/>
    <w:rsid w:val="00533BA1"/>
    <w:rsid w:val="0053413B"/>
    <w:rsid w:val="00534449"/>
    <w:rsid w:val="00534613"/>
    <w:rsid w:val="005348B3"/>
    <w:rsid w:val="00534ABE"/>
    <w:rsid w:val="00534D8C"/>
    <w:rsid w:val="00535408"/>
    <w:rsid w:val="005356E6"/>
    <w:rsid w:val="0053585E"/>
    <w:rsid w:val="0053638A"/>
    <w:rsid w:val="0053650A"/>
    <w:rsid w:val="005366F8"/>
    <w:rsid w:val="0053695B"/>
    <w:rsid w:val="00536E03"/>
    <w:rsid w:val="005370C4"/>
    <w:rsid w:val="005372CB"/>
    <w:rsid w:val="005376AA"/>
    <w:rsid w:val="00537707"/>
    <w:rsid w:val="00537812"/>
    <w:rsid w:val="00537A50"/>
    <w:rsid w:val="00540164"/>
    <w:rsid w:val="0054026A"/>
    <w:rsid w:val="00540344"/>
    <w:rsid w:val="00540589"/>
    <w:rsid w:val="00540A4F"/>
    <w:rsid w:val="00540C48"/>
    <w:rsid w:val="00540CB3"/>
    <w:rsid w:val="00540E19"/>
    <w:rsid w:val="00541166"/>
    <w:rsid w:val="00541586"/>
    <w:rsid w:val="00541620"/>
    <w:rsid w:val="00541902"/>
    <w:rsid w:val="00541AB7"/>
    <w:rsid w:val="00541B55"/>
    <w:rsid w:val="00541E15"/>
    <w:rsid w:val="00542037"/>
    <w:rsid w:val="005426EB"/>
    <w:rsid w:val="00542B23"/>
    <w:rsid w:val="00543305"/>
    <w:rsid w:val="005433E1"/>
    <w:rsid w:val="00543CB9"/>
    <w:rsid w:val="00543E7E"/>
    <w:rsid w:val="00543F71"/>
    <w:rsid w:val="00544233"/>
    <w:rsid w:val="00544DCB"/>
    <w:rsid w:val="00544F37"/>
    <w:rsid w:val="005455EE"/>
    <w:rsid w:val="00545848"/>
    <w:rsid w:val="00545A1E"/>
    <w:rsid w:val="00545E7A"/>
    <w:rsid w:val="00545F3D"/>
    <w:rsid w:val="00545FC6"/>
    <w:rsid w:val="00546750"/>
    <w:rsid w:val="005469D5"/>
    <w:rsid w:val="005470C2"/>
    <w:rsid w:val="00547139"/>
    <w:rsid w:val="00547755"/>
    <w:rsid w:val="0054792D"/>
    <w:rsid w:val="00547A3B"/>
    <w:rsid w:val="0055005A"/>
    <w:rsid w:val="0055008D"/>
    <w:rsid w:val="005501EE"/>
    <w:rsid w:val="0055069C"/>
    <w:rsid w:val="005507E2"/>
    <w:rsid w:val="0055121D"/>
    <w:rsid w:val="00551223"/>
    <w:rsid w:val="00551381"/>
    <w:rsid w:val="00551602"/>
    <w:rsid w:val="00551BD8"/>
    <w:rsid w:val="00551FE5"/>
    <w:rsid w:val="00552412"/>
    <w:rsid w:val="005525D2"/>
    <w:rsid w:val="005526F9"/>
    <w:rsid w:val="00552ED6"/>
    <w:rsid w:val="00552F72"/>
    <w:rsid w:val="005530A5"/>
    <w:rsid w:val="00553192"/>
    <w:rsid w:val="00553261"/>
    <w:rsid w:val="00553CA1"/>
    <w:rsid w:val="005540BC"/>
    <w:rsid w:val="00554533"/>
    <w:rsid w:val="00554AC1"/>
    <w:rsid w:val="00554B8D"/>
    <w:rsid w:val="00554D69"/>
    <w:rsid w:val="0055562E"/>
    <w:rsid w:val="0055575D"/>
    <w:rsid w:val="00555949"/>
    <w:rsid w:val="00556322"/>
    <w:rsid w:val="00556392"/>
    <w:rsid w:val="00556429"/>
    <w:rsid w:val="00556441"/>
    <w:rsid w:val="00556516"/>
    <w:rsid w:val="0055670B"/>
    <w:rsid w:val="00556711"/>
    <w:rsid w:val="00556848"/>
    <w:rsid w:val="0055685D"/>
    <w:rsid w:val="00556A4A"/>
    <w:rsid w:val="00556C35"/>
    <w:rsid w:val="0055700C"/>
    <w:rsid w:val="00557583"/>
    <w:rsid w:val="005575DD"/>
    <w:rsid w:val="00557867"/>
    <w:rsid w:val="00557A04"/>
    <w:rsid w:val="00557BB1"/>
    <w:rsid w:val="00557D61"/>
    <w:rsid w:val="00557E3E"/>
    <w:rsid w:val="00557EC5"/>
    <w:rsid w:val="005602F9"/>
    <w:rsid w:val="00560483"/>
    <w:rsid w:val="005605A7"/>
    <w:rsid w:val="0056094E"/>
    <w:rsid w:val="00560A61"/>
    <w:rsid w:val="00560BCB"/>
    <w:rsid w:val="00560C45"/>
    <w:rsid w:val="00560D54"/>
    <w:rsid w:val="00560F7C"/>
    <w:rsid w:val="00561286"/>
    <w:rsid w:val="0056147F"/>
    <w:rsid w:val="00561684"/>
    <w:rsid w:val="0056189D"/>
    <w:rsid w:val="005618E9"/>
    <w:rsid w:val="005619A6"/>
    <w:rsid w:val="005619F4"/>
    <w:rsid w:val="00561AE9"/>
    <w:rsid w:val="005625D6"/>
    <w:rsid w:val="0056276F"/>
    <w:rsid w:val="005628E8"/>
    <w:rsid w:val="00562AA5"/>
    <w:rsid w:val="00562E30"/>
    <w:rsid w:val="00563568"/>
    <w:rsid w:val="005638EA"/>
    <w:rsid w:val="00563922"/>
    <w:rsid w:val="005642FF"/>
    <w:rsid w:val="005646BE"/>
    <w:rsid w:val="0056472C"/>
    <w:rsid w:val="00564B61"/>
    <w:rsid w:val="00564BA2"/>
    <w:rsid w:val="00564DF7"/>
    <w:rsid w:val="0056569E"/>
    <w:rsid w:val="00565C66"/>
    <w:rsid w:val="00565DD2"/>
    <w:rsid w:val="00565FD0"/>
    <w:rsid w:val="005660BD"/>
    <w:rsid w:val="005661A8"/>
    <w:rsid w:val="00566227"/>
    <w:rsid w:val="0056631B"/>
    <w:rsid w:val="00566F20"/>
    <w:rsid w:val="005677E9"/>
    <w:rsid w:val="005679ED"/>
    <w:rsid w:val="00567C5F"/>
    <w:rsid w:val="00567CAE"/>
    <w:rsid w:val="005684B8"/>
    <w:rsid w:val="00570094"/>
    <w:rsid w:val="005703E5"/>
    <w:rsid w:val="00570849"/>
    <w:rsid w:val="00570A27"/>
    <w:rsid w:val="00570BA2"/>
    <w:rsid w:val="0057114D"/>
    <w:rsid w:val="00571573"/>
    <w:rsid w:val="005716E5"/>
    <w:rsid w:val="00571ACA"/>
    <w:rsid w:val="00571B5B"/>
    <w:rsid w:val="005722C0"/>
    <w:rsid w:val="005724AC"/>
    <w:rsid w:val="005725E3"/>
    <w:rsid w:val="0057270E"/>
    <w:rsid w:val="00572854"/>
    <w:rsid w:val="005728CE"/>
    <w:rsid w:val="00572EAB"/>
    <w:rsid w:val="00573287"/>
    <w:rsid w:val="005737AF"/>
    <w:rsid w:val="0057383E"/>
    <w:rsid w:val="005738F1"/>
    <w:rsid w:val="00573958"/>
    <w:rsid w:val="00573C5E"/>
    <w:rsid w:val="00573E49"/>
    <w:rsid w:val="00573EE9"/>
    <w:rsid w:val="00573F45"/>
    <w:rsid w:val="005744C8"/>
    <w:rsid w:val="00574508"/>
    <w:rsid w:val="005745CB"/>
    <w:rsid w:val="00574790"/>
    <w:rsid w:val="00574837"/>
    <w:rsid w:val="00574E71"/>
    <w:rsid w:val="005751EB"/>
    <w:rsid w:val="00575392"/>
    <w:rsid w:val="005753D5"/>
    <w:rsid w:val="00575529"/>
    <w:rsid w:val="0057593C"/>
    <w:rsid w:val="00575AA9"/>
    <w:rsid w:val="0057603F"/>
    <w:rsid w:val="005762C1"/>
    <w:rsid w:val="005765FD"/>
    <w:rsid w:val="00576718"/>
    <w:rsid w:val="00576897"/>
    <w:rsid w:val="005769DA"/>
    <w:rsid w:val="00576E9B"/>
    <w:rsid w:val="005771B1"/>
    <w:rsid w:val="005773D9"/>
    <w:rsid w:val="005773FC"/>
    <w:rsid w:val="005777AA"/>
    <w:rsid w:val="00577AB7"/>
    <w:rsid w:val="00577DFC"/>
    <w:rsid w:val="00577F90"/>
    <w:rsid w:val="00577FEE"/>
    <w:rsid w:val="00577FF0"/>
    <w:rsid w:val="0058050A"/>
    <w:rsid w:val="00580734"/>
    <w:rsid w:val="00580AC1"/>
    <w:rsid w:val="00580E2C"/>
    <w:rsid w:val="00580F86"/>
    <w:rsid w:val="00581185"/>
    <w:rsid w:val="00581332"/>
    <w:rsid w:val="00581491"/>
    <w:rsid w:val="005818E3"/>
    <w:rsid w:val="00581D1F"/>
    <w:rsid w:val="00582250"/>
    <w:rsid w:val="005823A2"/>
    <w:rsid w:val="005826CA"/>
    <w:rsid w:val="00582954"/>
    <w:rsid w:val="005829D6"/>
    <w:rsid w:val="00582A76"/>
    <w:rsid w:val="00582A9A"/>
    <w:rsid w:val="00582B07"/>
    <w:rsid w:val="00582C7C"/>
    <w:rsid w:val="005834DB"/>
    <w:rsid w:val="00583B9E"/>
    <w:rsid w:val="0058455F"/>
    <w:rsid w:val="00584610"/>
    <w:rsid w:val="005848B9"/>
    <w:rsid w:val="00584CB4"/>
    <w:rsid w:val="00584F61"/>
    <w:rsid w:val="005852E0"/>
    <w:rsid w:val="00585313"/>
    <w:rsid w:val="00585376"/>
    <w:rsid w:val="0058575A"/>
    <w:rsid w:val="00585C81"/>
    <w:rsid w:val="00585EB2"/>
    <w:rsid w:val="00585F8A"/>
    <w:rsid w:val="0058642E"/>
    <w:rsid w:val="005865BE"/>
    <w:rsid w:val="00586641"/>
    <w:rsid w:val="00586747"/>
    <w:rsid w:val="00586837"/>
    <w:rsid w:val="005871CF"/>
    <w:rsid w:val="0058725A"/>
    <w:rsid w:val="005874D3"/>
    <w:rsid w:val="00587E39"/>
    <w:rsid w:val="00590224"/>
    <w:rsid w:val="00590A90"/>
    <w:rsid w:val="00590D2A"/>
    <w:rsid w:val="00590FA0"/>
    <w:rsid w:val="0059102B"/>
    <w:rsid w:val="00591392"/>
    <w:rsid w:val="00591647"/>
    <w:rsid w:val="00591A32"/>
    <w:rsid w:val="00591B09"/>
    <w:rsid w:val="00591CD6"/>
    <w:rsid w:val="00591EC3"/>
    <w:rsid w:val="00591FA6"/>
    <w:rsid w:val="005924C8"/>
    <w:rsid w:val="0059268C"/>
    <w:rsid w:val="00592B2D"/>
    <w:rsid w:val="00592B3C"/>
    <w:rsid w:val="00592BD8"/>
    <w:rsid w:val="0059315A"/>
    <w:rsid w:val="0059321C"/>
    <w:rsid w:val="0059343A"/>
    <w:rsid w:val="0059368B"/>
    <w:rsid w:val="00593853"/>
    <w:rsid w:val="00593D0D"/>
    <w:rsid w:val="00594470"/>
    <w:rsid w:val="005945B0"/>
    <w:rsid w:val="00594884"/>
    <w:rsid w:val="00595014"/>
    <w:rsid w:val="00595507"/>
    <w:rsid w:val="005959D0"/>
    <w:rsid w:val="00595F72"/>
    <w:rsid w:val="00596044"/>
    <w:rsid w:val="0059667C"/>
    <w:rsid w:val="00596CE8"/>
    <w:rsid w:val="005970CE"/>
    <w:rsid w:val="00597177"/>
    <w:rsid w:val="00597208"/>
    <w:rsid w:val="0059725D"/>
    <w:rsid w:val="00597421"/>
    <w:rsid w:val="005974D5"/>
    <w:rsid w:val="005978CC"/>
    <w:rsid w:val="00597D3E"/>
    <w:rsid w:val="005A06E9"/>
    <w:rsid w:val="005A0971"/>
    <w:rsid w:val="005A0AA7"/>
    <w:rsid w:val="005A0ACA"/>
    <w:rsid w:val="005A0B1D"/>
    <w:rsid w:val="005A0F32"/>
    <w:rsid w:val="005A10B4"/>
    <w:rsid w:val="005A12B1"/>
    <w:rsid w:val="005A174C"/>
    <w:rsid w:val="005A179E"/>
    <w:rsid w:val="005A1C7D"/>
    <w:rsid w:val="005A28CF"/>
    <w:rsid w:val="005A28E5"/>
    <w:rsid w:val="005A2A6B"/>
    <w:rsid w:val="005A2F9A"/>
    <w:rsid w:val="005A3649"/>
    <w:rsid w:val="005A38B3"/>
    <w:rsid w:val="005A39FD"/>
    <w:rsid w:val="005A3CBD"/>
    <w:rsid w:val="005A4244"/>
    <w:rsid w:val="005A43DA"/>
    <w:rsid w:val="005A44B8"/>
    <w:rsid w:val="005A49C4"/>
    <w:rsid w:val="005A4A01"/>
    <w:rsid w:val="005A4CA7"/>
    <w:rsid w:val="005A4E82"/>
    <w:rsid w:val="005A4F0C"/>
    <w:rsid w:val="005A51DB"/>
    <w:rsid w:val="005A54A7"/>
    <w:rsid w:val="005A5741"/>
    <w:rsid w:val="005A5952"/>
    <w:rsid w:val="005A595A"/>
    <w:rsid w:val="005A5BBF"/>
    <w:rsid w:val="005A60D4"/>
    <w:rsid w:val="005A61C0"/>
    <w:rsid w:val="005A69F7"/>
    <w:rsid w:val="005A6BF2"/>
    <w:rsid w:val="005A6BFD"/>
    <w:rsid w:val="005A703A"/>
    <w:rsid w:val="005A7243"/>
    <w:rsid w:val="005A72D4"/>
    <w:rsid w:val="005A75D4"/>
    <w:rsid w:val="005A768E"/>
    <w:rsid w:val="005A7695"/>
    <w:rsid w:val="005A7709"/>
    <w:rsid w:val="005A7CAD"/>
    <w:rsid w:val="005B0605"/>
    <w:rsid w:val="005B063A"/>
    <w:rsid w:val="005B0867"/>
    <w:rsid w:val="005B089D"/>
    <w:rsid w:val="005B0DEE"/>
    <w:rsid w:val="005B0F27"/>
    <w:rsid w:val="005B172C"/>
    <w:rsid w:val="005B1BE5"/>
    <w:rsid w:val="005B1CFF"/>
    <w:rsid w:val="005B1D4F"/>
    <w:rsid w:val="005B1EBF"/>
    <w:rsid w:val="005B1F2E"/>
    <w:rsid w:val="005B2587"/>
    <w:rsid w:val="005B2E5C"/>
    <w:rsid w:val="005B2EAB"/>
    <w:rsid w:val="005B3017"/>
    <w:rsid w:val="005B3155"/>
    <w:rsid w:val="005B32AE"/>
    <w:rsid w:val="005B36BF"/>
    <w:rsid w:val="005B3D96"/>
    <w:rsid w:val="005B3E86"/>
    <w:rsid w:val="005B3F14"/>
    <w:rsid w:val="005B445C"/>
    <w:rsid w:val="005B4589"/>
    <w:rsid w:val="005B4690"/>
    <w:rsid w:val="005B50A9"/>
    <w:rsid w:val="005B530E"/>
    <w:rsid w:val="005B5376"/>
    <w:rsid w:val="005B5727"/>
    <w:rsid w:val="005B5827"/>
    <w:rsid w:val="005B60CD"/>
    <w:rsid w:val="005B60D2"/>
    <w:rsid w:val="005B61BA"/>
    <w:rsid w:val="005B6720"/>
    <w:rsid w:val="005B6E25"/>
    <w:rsid w:val="005B6F4E"/>
    <w:rsid w:val="005B6FE1"/>
    <w:rsid w:val="005B706B"/>
    <w:rsid w:val="005B70E1"/>
    <w:rsid w:val="005B74B2"/>
    <w:rsid w:val="005B7543"/>
    <w:rsid w:val="005B7783"/>
    <w:rsid w:val="005B7992"/>
    <w:rsid w:val="005B79A2"/>
    <w:rsid w:val="005B79C3"/>
    <w:rsid w:val="005B7CD2"/>
    <w:rsid w:val="005B7DC1"/>
    <w:rsid w:val="005C03C4"/>
    <w:rsid w:val="005C03D1"/>
    <w:rsid w:val="005C03D2"/>
    <w:rsid w:val="005C07E2"/>
    <w:rsid w:val="005C085E"/>
    <w:rsid w:val="005C0CE7"/>
    <w:rsid w:val="005C132E"/>
    <w:rsid w:val="005C134D"/>
    <w:rsid w:val="005C1557"/>
    <w:rsid w:val="005C1ADF"/>
    <w:rsid w:val="005C1B69"/>
    <w:rsid w:val="005C1DFA"/>
    <w:rsid w:val="005C20B3"/>
    <w:rsid w:val="005C2305"/>
    <w:rsid w:val="005C25A9"/>
    <w:rsid w:val="005C29F8"/>
    <w:rsid w:val="005C3019"/>
    <w:rsid w:val="005C325C"/>
    <w:rsid w:val="005C36DA"/>
    <w:rsid w:val="005C3761"/>
    <w:rsid w:val="005C396A"/>
    <w:rsid w:val="005C3CB0"/>
    <w:rsid w:val="005C3E86"/>
    <w:rsid w:val="005C4002"/>
    <w:rsid w:val="005C44D9"/>
    <w:rsid w:val="005C45C6"/>
    <w:rsid w:val="005C487A"/>
    <w:rsid w:val="005C4B35"/>
    <w:rsid w:val="005C4E83"/>
    <w:rsid w:val="005C5136"/>
    <w:rsid w:val="005C5356"/>
    <w:rsid w:val="005C5403"/>
    <w:rsid w:val="005C577B"/>
    <w:rsid w:val="005C57DF"/>
    <w:rsid w:val="005C5C2B"/>
    <w:rsid w:val="005C6DC2"/>
    <w:rsid w:val="005C6E50"/>
    <w:rsid w:val="005C754D"/>
    <w:rsid w:val="005C772D"/>
    <w:rsid w:val="005C77E7"/>
    <w:rsid w:val="005C786D"/>
    <w:rsid w:val="005C79CF"/>
    <w:rsid w:val="005C7F8F"/>
    <w:rsid w:val="005D028C"/>
    <w:rsid w:val="005D0378"/>
    <w:rsid w:val="005D06D3"/>
    <w:rsid w:val="005D08ED"/>
    <w:rsid w:val="005D0E2F"/>
    <w:rsid w:val="005D133D"/>
    <w:rsid w:val="005D152E"/>
    <w:rsid w:val="005D16F0"/>
    <w:rsid w:val="005D1808"/>
    <w:rsid w:val="005D20CD"/>
    <w:rsid w:val="005D20F2"/>
    <w:rsid w:val="005D2366"/>
    <w:rsid w:val="005D2EB3"/>
    <w:rsid w:val="005D3158"/>
    <w:rsid w:val="005D3242"/>
    <w:rsid w:val="005D36BD"/>
    <w:rsid w:val="005D3771"/>
    <w:rsid w:val="005D38BB"/>
    <w:rsid w:val="005D421B"/>
    <w:rsid w:val="005D45EB"/>
    <w:rsid w:val="005D4954"/>
    <w:rsid w:val="005D4994"/>
    <w:rsid w:val="005D4C8F"/>
    <w:rsid w:val="005D4E02"/>
    <w:rsid w:val="005D4EC3"/>
    <w:rsid w:val="005D5022"/>
    <w:rsid w:val="005D5599"/>
    <w:rsid w:val="005D55C0"/>
    <w:rsid w:val="005D58FB"/>
    <w:rsid w:val="005D64E6"/>
    <w:rsid w:val="005D6519"/>
    <w:rsid w:val="005D6689"/>
    <w:rsid w:val="005D6910"/>
    <w:rsid w:val="005D6A7D"/>
    <w:rsid w:val="005D6A8C"/>
    <w:rsid w:val="005D6D2B"/>
    <w:rsid w:val="005D6D89"/>
    <w:rsid w:val="005D7056"/>
    <w:rsid w:val="005D7266"/>
    <w:rsid w:val="005D72E8"/>
    <w:rsid w:val="005D7775"/>
    <w:rsid w:val="005D77B0"/>
    <w:rsid w:val="005D7BE6"/>
    <w:rsid w:val="005D7C28"/>
    <w:rsid w:val="005D7D43"/>
    <w:rsid w:val="005D7FC6"/>
    <w:rsid w:val="005E0740"/>
    <w:rsid w:val="005E0EC8"/>
    <w:rsid w:val="005E13B7"/>
    <w:rsid w:val="005E13F1"/>
    <w:rsid w:val="005E1538"/>
    <w:rsid w:val="005E16A9"/>
    <w:rsid w:val="005E198B"/>
    <w:rsid w:val="005E1C3D"/>
    <w:rsid w:val="005E1ECF"/>
    <w:rsid w:val="005E225A"/>
    <w:rsid w:val="005E27E8"/>
    <w:rsid w:val="005E285D"/>
    <w:rsid w:val="005E2E8B"/>
    <w:rsid w:val="005E324D"/>
    <w:rsid w:val="005E3358"/>
    <w:rsid w:val="005E3875"/>
    <w:rsid w:val="005E3909"/>
    <w:rsid w:val="005E3A07"/>
    <w:rsid w:val="005E3AE0"/>
    <w:rsid w:val="005E3C07"/>
    <w:rsid w:val="005E3E84"/>
    <w:rsid w:val="005E44EC"/>
    <w:rsid w:val="005E49AF"/>
    <w:rsid w:val="005E4A21"/>
    <w:rsid w:val="005E5C2C"/>
    <w:rsid w:val="005E5D6A"/>
    <w:rsid w:val="005E6245"/>
    <w:rsid w:val="005E6495"/>
    <w:rsid w:val="005E6B40"/>
    <w:rsid w:val="005E6DF6"/>
    <w:rsid w:val="005E72B2"/>
    <w:rsid w:val="005EA0A8"/>
    <w:rsid w:val="005F06CB"/>
    <w:rsid w:val="005F0A9D"/>
    <w:rsid w:val="005F0C50"/>
    <w:rsid w:val="005F0CED"/>
    <w:rsid w:val="005F10BE"/>
    <w:rsid w:val="005F11A0"/>
    <w:rsid w:val="005F1609"/>
    <w:rsid w:val="005F1689"/>
    <w:rsid w:val="005F16F5"/>
    <w:rsid w:val="005F1DA2"/>
    <w:rsid w:val="005F1EE7"/>
    <w:rsid w:val="005F2249"/>
    <w:rsid w:val="005F23E9"/>
    <w:rsid w:val="005F248C"/>
    <w:rsid w:val="005F24FC"/>
    <w:rsid w:val="005F25FB"/>
    <w:rsid w:val="005F2C18"/>
    <w:rsid w:val="005F2C5F"/>
    <w:rsid w:val="005F2DBF"/>
    <w:rsid w:val="005F3122"/>
    <w:rsid w:val="005F31ED"/>
    <w:rsid w:val="005F3336"/>
    <w:rsid w:val="005F359A"/>
    <w:rsid w:val="005F361D"/>
    <w:rsid w:val="005F37CA"/>
    <w:rsid w:val="005F3892"/>
    <w:rsid w:val="005F3A63"/>
    <w:rsid w:val="005F3B45"/>
    <w:rsid w:val="005F3CBA"/>
    <w:rsid w:val="005F3FCA"/>
    <w:rsid w:val="005F4044"/>
    <w:rsid w:val="005F423B"/>
    <w:rsid w:val="005F45EE"/>
    <w:rsid w:val="005F49CD"/>
    <w:rsid w:val="005F524C"/>
    <w:rsid w:val="005F5421"/>
    <w:rsid w:val="005F553A"/>
    <w:rsid w:val="005F5BBF"/>
    <w:rsid w:val="005F5C75"/>
    <w:rsid w:val="005F5DC7"/>
    <w:rsid w:val="005F5F5E"/>
    <w:rsid w:val="005F6037"/>
    <w:rsid w:val="005F60CA"/>
    <w:rsid w:val="005F645C"/>
    <w:rsid w:val="005F6CDE"/>
    <w:rsid w:val="005F6ED8"/>
    <w:rsid w:val="005F706C"/>
    <w:rsid w:val="005F7091"/>
    <w:rsid w:val="005F755A"/>
    <w:rsid w:val="005F79D4"/>
    <w:rsid w:val="005F7BA2"/>
    <w:rsid w:val="005F7CD3"/>
    <w:rsid w:val="00600058"/>
    <w:rsid w:val="006000B9"/>
    <w:rsid w:val="006007D4"/>
    <w:rsid w:val="00600A7D"/>
    <w:rsid w:val="00600BF7"/>
    <w:rsid w:val="00600C09"/>
    <w:rsid w:val="006010B0"/>
    <w:rsid w:val="00601908"/>
    <w:rsid w:val="00601CF1"/>
    <w:rsid w:val="00601E5D"/>
    <w:rsid w:val="0060230B"/>
    <w:rsid w:val="00602428"/>
    <w:rsid w:val="0060269A"/>
    <w:rsid w:val="00602B88"/>
    <w:rsid w:val="00602D70"/>
    <w:rsid w:val="00602E81"/>
    <w:rsid w:val="00602F3E"/>
    <w:rsid w:val="00602F67"/>
    <w:rsid w:val="006039C2"/>
    <w:rsid w:val="00603E8A"/>
    <w:rsid w:val="00603F8E"/>
    <w:rsid w:val="006040C0"/>
    <w:rsid w:val="006045E7"/>
    <w:rsid w:val="00604C20"/>
    <w:rsid w:val="00604C26"/>
    <w:rsid w:val="00604D3C"/>
    <w:rsid w:val="00604FEF"/>
    <w:rsid w:val="00605488"/>
    <w:rsid w:val="00605771"/>
    <w:rsid w:val="006058A7"/>
    <w:rsid w:val="006058B6"/>
    <w:rsid w:val="0060646D"/>
    <w:rsid w:val="00606552"/>
    <w:rsid w:val="00606622"/>
    <w:rsid w:val="006068BB"/>
    <w:rsid w:val="0060702D"/>
    <w:rsid w:val="00607048"/>
    <w:rsid w:val="0060715A"/>
    <w:rsid w:val="006074CA"/>
    <w:rsid w:val="006075C7"/>
    <w:rsid w:val="00607979"/>
    <w:rsid w:val="00607B2D"/>
    <w:rsid w:val="00607FE1"/>
    <w:rsid w:val="00607FE4"/>
    <w:rsid w:val="00610112"/>
    <w:rsid w:val="00611073"/>
    <w:rsid w:val="00611092"/>
    <w:rsid w:val="00611236"/>
    <w:rsid w:val="00611368"/>
    <w:rsid w:val="0061137B"/>
    <w:rsid w:val="006113FC"/>
    <w:rsid w:val="0061144A"/>
    <w:rsid w:val="0061158B"/>
    <w:rsid w:val="00611A98"/>
    <w:rsid w:val="00612118"/>
    <w:rsid w:val="00612370"/>
    <w:rsid w:val="00612433"/>
    <w:rsid w:val="00612A90"/>
    <w:rsid w:val="00612C30"/>
    <w:rsid w:val="00613294"/>
    <w:rsid w:val="00613645"/>
    <w:rsid w:val="0061381C"/>
    <w:rsid w:val="00613E9C"/>
    <w:rsid w:val="00614094"/>
    <w:rsid w:val="00614339"/>
    <w:rsid w:val="00614573"/>
    <w:rsid w:val="006145C8"/>
    <w:rsid w:val="006149CA"/>
    <w:rsid w:val="00614C21"/>
    <w:rsid w:val="00614F3C"/>
    <w:rsid w:val="006152CE"/>
    <w:rsid w:val="0061535A"/>
    <w:rsid w:val="006154E9"/>
    <w:rsid w:val="006157C3"/>
    <w:rsid w:val="006159B6"/>
    <w:rsid w:val="00615D50"/>
    <w:rsid w:val="00615F8E"/>
    <w:rsid w:val="0061624C"/>
    <w:rsid w:val="00616716"/>
    <w:rsid w:val="0061677B"/>
    <w:rsid w:val="00616B5B"/>
    <w:rsid w:val="00616E57"/>
    <w:rsid w:val="00617123"/>
    <w:rsid w:val="0061715A"/>
    <w:rsid w:val="0061773E"/>
    <w:rsid w:val="00617A48"/>
    <w:rsid w:val="006202FF"/>
    <w:rsid w:val="006208E8"/>
    <w:rsid w:val="00620E41"/>
    <w:rsid w:val="00620F60"/>
    <w:rsid w:val="0062122E"/>
    <w:rsid w:val="006216FC"/>
    <w:rsid w:val="006218CE"/>
    <w:rsid w:val="00621AAE"/>
    <w:rsid w:val="00621AC6"/>
    <w:rsid w:val="00621C7D"/>
    <w:rsid w:val="00621D16"/>
    <w:rsid w:val="00621D27"/>
    <w:rsid w:val="0062236A"/>
    <w:rsid w:val="006224BB"/>
    <w:rsid w:val="006225AA"/>
    <w:rsid w:val="00622A4B"/>
    <w:rsid w:val="00622A83"/>
    <w:rsid w:val="00622DCB"/>
    <w:rsid w:val="006231D4"/>
    <w:rsid w:val="006232B2"/>
    <w:rsid w:val="006232CF"/>
    <w:rsid w:val="006233B7"/>
    <w:rsid w:val="006234A5"/>
    <w:rsid w:val="00623624"/>
    <w:rsid w:val="006236CF"/>
    <w:rsid w:val="0062392C"/>
    <w:rsid w:val="00623C66"/>
    <w:rsid w:val="00623E38"/>
    <w:rsid w:val="00623E99"/>
    <w:rsid w:val="00623FDA"/>
    <w:rsid w:val="0062443F"/>
    <w:rsid w:val="006244F1"/>
    <w:rsid w:val="00624AE3"/>
    <w:rsid w:val="00624BFE"/>
    <w:rsid w:val="00624C94"/>
    <w:rsid w:val="0062501D"/>
    <w:rsid w:val="00625C9B"/>
    <w:rsid w:val="00625EA6"/>
    <w:rsid w:val="00625F13"/>
    <w:rsid w:val="00625F29"/>
    <w:rsid w:val="006260BE"/>
    <w:rsid w:val="006260F0"/>
    <w:rsid w:val="00626236"/>
    <w:rsid w:val="006265A2"/>
    <w:rsid w:val="00626D2A"/>
    <w:rsid w:val="00626EE9"/>
    <w:rsid w:val="006273AE"/>
    <w:rsid w:val="0062744D"/>
    <w:rsid w:val="00627CF6"/>
    <w:rsid w:val="00627F3D"/>
    <w:rsid w:val="0063031E"/>
    <w:rsid w:val="006306DC"/>
    <w:rsid w:val="00630A04"/>
    <w:rsid w:val="00630EE2"/>
    <w:rsid w:val="0063103C"/>
    <w:rsid w:val="006312FB"/>
    <w:rsid w:val="00631361"/>
    <w:rsid w:val="006314AE"/>
    <w:rsid w:val="00631A69"/>
    <w:rsid w:val="00631AC1"/>
    <w:rsid w:val="00631BF2"/>
    <w:rsid w:val="00631C87"/>
    <w:rsid w:val="0063201C"/>
    <w:rsid w:val="0063225E"/>
    <w:rsid w:val="00632403"/>
    <w:rsid w:val="006325EC"/>
    <w:rsid w:val="006327E4"/>
    <w:rsid w:val="00632889"/>
    <w:rsid w:val="00632B1B"/>
    <w:rsid w:val="00632D1A"/>
    <w:rsid w:val="00632E81"/>
    <w:rsid w:val="00632F4B"/>
    <w:rsid w:val="0063317E"/>
    <w:rsid w:val="0063320E"/>
    <w:rsid w:val="006333EA"/>
    <w:rsid w:val="006338F0"/>
    <w:rsid w:val="0063395C"/>
    <w:rsid w:val="00633B51"/>
    <w:rsid w:val="00634269"/>
    <w:rsid w:val="006346B2"/>
    <w:rsid w:val="006349D6"/>
    <w:rsid w:val="00634D13"/>
    <w:rsid w:val="00634FA8"/>
    <w:rsid w:val="00635F17"/>
    <w:rsid w:val="00635FAF"/>
    <w:rsid w:val="00636A4C"/>
    <w:rsid w:val="00636A96"/>
    <w:rsid w:val="00636DA3"/>
    <w:rsid w:val="00636F07"/>
    <w:rsid w:val="00636F0F"/>
    <w:rsid w:val="0063711B"/>
    <w:rsid w:val="00637782"/>
    <w:rsid w:val="0063781F"/>
    <w:rsid w:val="0063793B"/>
    <w:rsid w:val="00637D06"/>
    <w:rsid w:val="0064023A"/>
    <w:rsid w:val="006403EA"/>
    <w:rsid w:val="006404CE"/>
    <w:rsid w:val="00640934"/>
    <w:rsid w:val="00640EF1"/>
    <w:rsid w:val="0064169A"/>
    <w:rsid w:val="00641B40"/>
    <w:rsid w:val="00641B83"/>
    <w:rsid w:val="00641CBD"/>
    <w:rsid w:val="00641EB6"/>
    <w:rsid w:val="00641F56"/>
    <w:rsid w:val="0064218C"/>
    <w:rsid w:val="006421C8"/>
    <w:rsid w:val="006424BA"/>
    <w:rsid w:val="006429DF"/>
    <w:rsid w:val="00642AA1"/>
    <w:rsid w:val="006439A2"/>
    <w:rsid w:val="00643B91"/>
    <w:rsid w:val="00643BBD"/>
    <w:rsid w:val="00643DDD"/>
    <w:rsid w:val="00644614"/>
    <w:rsid w:val="00644F10"/>
    <w:rsid w:val="00644F29"/>
    <w:rsid w:val="00645074"/>
    <w:rsid w:val="00645764"/>
    <w:rsid w:val="006459E1"/>
    <w:rsid w:val="00645C04"/>
    <w:rsid w:val="00645E4B"/>
    <w:rsid w:val="00646096"/>
    <w:rsid w:val="0064616D"/>
    <w:rsid w:val="00646197"/>
    <w:rsid w:val="00646698"/>
    <w:rsid w:val="006466D1"/>
    <w:rsid w:val="00646DF6"/>
    <w:rsid w:val="00646DFE"/>
    <w:rsid w:val="00646E09"/>
    <w:rsid w:val="00646FE6"/>
    <w:rsid w:val="0064709A"/>
    <w:rsid w:val="006472EC"/>
    <w:rsid w:val="006501DC"/>
    <w:rsid w:val="006502DF"/>
    <w:rsid w:val="00650A6E"/>
    <w:rsid w:val="00650B2E"/>
    <w:rsid w:val="00651190"/>
    <w:rsid w:val="0065179F"/>
    <w:rsid w:val="0065183D"/>
    <w:rsid w:val="00651892"/>
    <w:rsid w:val="0065199F"/>
    <w:rsid w:val="006519A2"/>
    <w:rsid w:val="00651C60"/>
    <w:rsid w:val="00651EFA"/>
    <w:rsid w:val="00652182"/>
    <w:rsid w:val="0065232C"/>
    <w:rsid w:val="00652378"/>
    <w:rsid w:val="00652570"/>
    <w:rsid w:val="0065302D"/>
    <w:rsid w:val="006533A3"/>
    <w:rsid w:val="00653469"/>
    <w:rsid w:val="00653966"/>
    <w:rsid w:val="00653D3D"/>
    <w:rsid w:val="006541A3"/>
    <w:rsid w:val="006541A7"/>
    <w:rsid w:val="006543F0"/>
    <w:rsid w:val="0065465F"/>
    <w:rsid w:val="00654904"/>
    <w:rsid w:val="00654B29"/>
    <w:rsid w:val="006557AF"/>
    <w:rsid w:val="00655D0E"/>
    <w:rsid w:val="00655F28"/>
    <w:rsid w:val="00655F48"/>
    <w:rsid w:val="00655F86"/>
    <w:rsid w:val="00655FA2"/>
    <w:rsid w:val="006562A4"/>
    <w:rsid w:val="006563AD"/>
    <w:rsid w:val="006564F6"/>
    <w:rsid w:val="00656529"/>
    <w:rsid w:val="0065656D"/>
    <w:rsid w:val="0065695B"/>
    <w:rsid w:val="00656B08"/>
    <w:rsid w:val="00657117"/>
    <w:rsid w:val="006601C1"/>
    <w:rsid w:val="00660D2C"/>
    <w:rsid w:val="00660ECC"/>
    <w:rsid w:val="00661342"/>
    <w:rsid w:val="006616B1"/>
    <w:rsid w:val="0066189B"/>
    <w:rsid w:val="00661B6C"/>
    <w:rsid w:val="00661D61"/>
    <w:rsid w:val="006621E9"/>
    <w:rsid w:val="006623E6"/>
    <w:rsid w:val="00662A7C"/>
    <w:rsid w:val="00662C4A"/>
    <w:rsid w:val="00662F5C"/>
    <w:rsid w:val="00662FD3"/>
    <w:rsid w:val="006633B2"/>
    <w:rsid w:val="006635F9"/>
    <w:rsid w:val="006638E8"/>
    <w:rsid w:val="00664056"/>
    <w:rsid w:val="00664087"/>
    <w:rsid w:val="00664824"/>
    <w:rsid w:val="00664E56"/>
    <w:rsid w:val="00664F08"/>
    <w:rsid w:val="006652BD"/>
    <w:rsid w:val="00665313"/>
    <w:rsid w:val="00665395"/>
    <w:rsid w:val="006654BD"/>
    <w:rsid w:val="006655BB"/>
    <w:rsid w:val="00665BF0"/>
    <w:rsid w:val="006661C6"/>
    <w:rsid w:val="006662E9"/>
    <w:rsid w:val="006664C8"/>
    <w:rsid w:val="00666585"/>
    <w:rsid w:val="006665B6"/>
    <w:rsid w:val="006667C9"/>
    <w:rsid w:val="006668A3"/>
    <w:rsid w:val="00666BAC"/>
    <w:rsid w:val="00666C7F"/>
    <w:rsid w:val="00666D9A"/>
    <w:rsid w:val="00666DBB"/>
    <w:rsid w:val="00667037"/>
    <w:rsid w:val="00667135"/>
    <w:rsid w:val="0066756A"/>
    <w:rsid w:val="00667D24"/>
    <w:rsid w:val="006705EE"/>
    <w:rsid w:val="00670ACC"/>
    <w:rsid w:val="00670FF1"/>
    <w:rsid w:val="00671169"/>
    <w:rsid w:val="0067189D"/>
    <w:rsid w:val="00671D98"/>
    <w:rsid w:val="00671EB5"/>
    <w:rsid w:val="00671FCE"/>
    <w:rsid w:val="0067208D"/>
    <w:rsid w:val="0067260F"/>
    <w:rsid w:val="00672B34"/>
    <w:rsid w:val="00672D84"/>
    <w:rsid w:val="00672E35"/>
    <w:rsid w:val="00673061"/>
    <w:rsid w:val="00673728"/>
    <w:rsid w:val="0067379D"/>
    <w:rsid w:val="00673C3F"/>
    <w:rsid w:val="00673C97"/>
    <w:rsid w:val="00673D24"/>
    <w:rsid w:val="00673D91"/>
    <w:rsid w:val="0067425E"/>
    <w:rsid w:val="0067437A"/>
    <w:rsid w:val="006746EE"/>
    <w:rsid w:val="00674A20"/>
    <w:rsid w:val="00674B7C"/>
    <w:rsid w:val="00674B8A"/>
    <w:rsid w:val="0067511D"/>
    <w:rsid w:val="00675233"/>
    <w:rsid w:val="0067541E"/>
    <w:rsid w:val="00675448"/>
    <w:rsid w:val="0067572A"/>
    <w:rsid w:val="006757B7"/>
    <w:rsid w:val="006759C5"/>
    <w:rsid w:val="00675C36"/>
    <w:rsid w:val="00675CC2"/>
    <w:rsid w:val="00675F45"/>
    <w:rsid w:val="00676099"/>
    <w:rsid w:val="006760DD"/>
    <w:rsid w:val="006763E4"/>
    <w:rsid w:val="0067652E"/>
    <w:rsid w:val="006769F5"/>
    <w:rsid w:val="00676C86"/>
    <w:rsid w:val="006772BF"/>
    <w:rsid w:val="006773D0"/>
    <w:rsid w:val="006773F8"/>
    <w:rsid w:val="0067759F"/>
    <w:rsid w:val="006775FD"/>
    <w:rsid w:val="006776C0"/>
    <w:rsid w:val="00677AF0"/>
    <w:rsid w:val="00680044"/>
    <w:rsid w:val="00680359"/>
    <w:rsid w:val="006803C7"/>
    <w:rsid w:val="00680F1D"/>
    <w:rsid w:val="00681320"/>
    <w:rsid w:val="00681380"/>
    <w:rsid w:val="00681992"/>
    <w:rsid w:val="00681C2E"/>
    <w:rsid w:val="00681C66"/>
    <w:rsid w:val="006821EB"/>
    <w:rsid w:val="006823D7"/>
    <w:rsid w:val="00682406"/>
    <w:rsid w:val="006825EF"/>
    <w:rsid w:val="00682934"/>
    <w:rsid w:val="006830BD"/>
    <w:rsid w:val="00683158"/>
    <w:rsid w:val="006833CF"/>
    <w:rsid w:val="006834DA"/>
    <w:rsid w:val="00683862"/>
    <w:rsid w:val="00683C1C"/>
    <w:rsid w:val="00683D87"/>
    <w:rsid w:val="00683D98"/>
    <w:rsid w:val="00683E13"/>
    <w:rsid w:val="0068406D"/>
    <w:rsid w:val="006841D7"/>
    <w:rsid w:val="00684342"/>
    <w:rsid w:val="0068494C"/>
    <w:rsid w:val="00684A42"/>
    <w:rsid w:val="00684A72"/>
    <w:rsid w:val="00684B00"/>
    <w:rsid w:val="00684F01"/>
    <w:rsid w:val="0068529E"/>
    <w:rsid w:val="006855D4"/>
    <w:rsid w:val="0068654C"/>
    <w:rsid w:val="00686618"/>
    <w:rsid w:val="00686B96"/>
    <w:rsid w:val="00686D86"/>
    <w:rsid w:val="0068798A"/>
    <w:rsid w:val="00687B23"/>
    <w:rsid w:val="006905AF"/>
    <w:rsid w:val="00690683"/>
    <w:rsid w:val="0069090B"/>
    <w:rsid w:val="00690953"/>
    <w:rsid w:val="00690A92"/>
    <w:rsid w:val="0069109F"/>
    <w:rsid w:val="006912E1"/>
    <w:rsid w:val="00691683"/>
    <w:rsid w:val="00691A83"/>
    <w:rsid w:val="00691EF8"/>
    <w:rsid w:val="006921D0"/>
    <w:rsid w:val="0069252D"/>
    <w:rsid w:val="00692FD6"/>
    <w:rsid w:val="006931E1"/>
    <w:rsid w:val="006932BB"/>
    <w:rsid w:val="006932E9"/>
    <w:rsid w:val="0069361B"/>
    <w:rsid w:val="00693671"/>
    <w:rsid w:val="00693A51"/>
    <w:rsid w:val="00693A70"/>
    <w:rsid w:val="00693B99"/>
    <w:rsid w:val="00693C46"/>
    <w:rsid w:val="00693EA2"/>
    <w:rsid w:val="00694173"/>
    <w:rsid w:val="00694BBA"/>
    <w:rsid w:val="00694D13"/>
    <w:rsid w:val="00694DEA"/>
    <w:rsid w:val="00694FF6"/>
    <w:rsid w:val="006950E5"/>
    <w:rsid w:val="00695123"/>
    <w:rsid w:val="006953C7"/>
    <w:rsid w:val="006953EF"/>
    <w:rsid w:val="00695ABB"/>
    <w:rsid w:val="00695BE0"/>
    <w:rsid w:val="00695ED4"/>
    <w:rsid w:val="00695FF0"/>
    <w:rsid w:val="00696375"/>
    <w:rsid w:val="00696439"/>
    <w:rsid w:val="006966D9"/>
    <w:rsid w:val="006967C6"/>
    <w:rsid w:val="006969C1"/>
    <w:rsid w:val="00696B69"/>
    <w:rsid w:val="00696B9C"/>
    <w:rsid w:val="00696DD9"/>
    <w:rsid w:val="00696E89"/>
    <w:rsid w:val="006973BD"/>
    <w:rsid w:val="006976C8"/>
    <w:rsid w:val="0069785A"/>
    <w:rsid w:val="00697902"/>
    <w:rsid w:val="00697911"/>
    <w:rsid w:val="00697B34"/>
    <w:rsid w:val="00697B61"/>
    <w:rsid w:val="00697F14"/>
    <w:rsid w:val="006A0004"/>
    <w:rsid w:val="006A00C7"/>
    <w:rsid w:val="006A013E"/>
    <w:rsid w:val="006A0761"/>
    <w:rsid w:val="006A09C5"/>
    <w:rsid w:val="006A0F39"/>
    <w:rsid w:val="006A1380"/>
    <w:rsid w:val="006A1436"/>
    <w:rsid w:val="006A15F9"/>
    <w:rsid w:val="006A196F"/>
    <w:rsid w:val="006A216A"/>
    <w:rsid w:val="006A261E"/>
    <w:rsid w:val="006A27E9"/>
    <w:rsid w:val="006A2850"/>
    <w:rsid w:val="006A2AB5"/>
    <w:rsid w:val="006A2F91"/>
    <w:rsid w:val="006A30DF"/>
    <w:rsid w:val="006A325F"/>
    <w:rsid w:val="006A3412"/>
    <w:rsid w:val="006A37CB"/>
    <w:rsid w:val="006A39CC"/>
    <w:rsid w:val="006A3AA4"/>
    <w:rsid w:val="006A4063"/>
    <w:rsid w:val="006A4194"/>
    <w:rsid w:val="006A4223"/>
    <w:rsid w:val="006A4366"/>
    <w:rsid w:val="006A4383"/>
    <w:rsid w:val="006A4E04"/>
    <w:rsid w:val="006A4E47"/>
    <w:rsid w:val="006A5072"/>
    <w:rsid w:val="006A50FE"/>
    <w:rsid w:val="006A51D2"/>
    <w:rsid w:val="006A5618"/>
    <w:rsid w:val="006A574A"/>
    <w:rsid w:val="006A597B"/>
    <w:rsid w:val="006A5C57"/>
    <w:rsid w:val="006A61E7"/>
    <w:rsid w:val="006A64AE"/>
    <w:rsid w:val="006A652C"/>
    <w:rsid w:val="006A6568"/>
    <w:rsid w:val="006A67B4"/>
    <w:rsid w:val="006A68BC"/>
    <w:rsid w:val="006A6A0D"/>
    <w:rsid w:val="006A6AA5"/>
    <w:rsid w:val="006A6BBB"/>
    <w:rsid w:val="006A6D41"/>
    <w:rsid w:val="006A6EAE"/>
    <w:rsid w:val="006A6EB0"/>
    <w:rsid w:val="006A74C6"/>
    <w:rsid w:val="006A792C"/>
    <w:rsid w:val="006A797F"/>
    <w:rsid w:val="006A7A8F"/>
    <w:rsid w:val="006B0097"/>
    <w:rsid w:val="006B00DE"/>
    <w:rsid w:val="006B011A"/>
    <w:rsid w:val="006B043C"/>
    <w:rsid w:val="006B0444"/>
    <w:rsid w:val="006B07F7"/>
    <w:rsid w:val="006B0A58"/>
    <w:rsid w:val="006B0BAD"/>
    <w:rsid w:val="006B1121"/>
    <w:rsid w:val="006B130C"/>
    <w:rsid w:val="006B1629"/>
    <w:rsid w:val="006B1742"/>
    <w:rsid w:val="006B19AE"/>
    <w:rsid w:val="006B1AAF"/>
    <w:rsid w:val="006B1C13"/>
    <w:rsid w:val="006B1D05"/>
    <w:rsid w:val="006B1DCE"/>
    <w:rsid w:val="006B1E3B"/>
    <w:rsid w:val="006B1F54"/>
    <w:rsid w:val="006B201F"/>
    <w:rsid w:val="006B2161"/>
    <w:rsid w:val="006B24EA"/>
    <w:rsid w:val="006B2CC2"/>
    <w:rsid w:val="006B2D9D"/>
    <w:rsid w:val="006B2EEC"/>
    <w:rsid w:val="006B310E"/>
    <w:rsid w:val="006B3657"/>
    <w:rsid w:val="006B3FD7"/>
    <w:rsid w:val="006B4192"/>
    <w:rsid w:val="006B4616"/>
    <w:rsid w:val="006B4C3C"/>
    <w:rsid w:val="006B55E2"/>
    <w:rsid w:val="006B5610"/>
    <w:rsid w:val="006B56A9"/>
    <w:rsid w:val="006B5734"/>
    <w:rsid w:val="006B5772"/>
    <w:rsid w:val="006B5827"/>
    <w:rsid w:val="006B5C4D"/>
    <w:rsid w:val="006B5F05"/>
    <w:rsid w:val="006B6237"/>
    <w:rsid w:val="006B62D0"/>
    <w:rsid w:val="006B63AF"/>
    <w:rsid w:val="006B66AB"/>
    <w:rsid w:val="006B671B"/>
    <w:rsid w:val="006B674C"/>
    <w:rsid w:val="006B6FAB"/>
    <w:rsid w:val="006B7157"/>
    <w:rsid w:val="006B78BD"/>
    <w:rsid w:val="006B7921"/>
    <w:rsid w:val="006B7AA8"/>
    <w:rsid w:val="006B7C67"/>
    <w:rsid w:val="006B7F8E"/>
    <w:rsid w:val="006C048F"/>
    <w:rsid w:val="006C056D"/>
    <w:rsid w:val="006C07C8"/>
    <w:rsid w:val="006C0DC8"/>
    <w:rsid w:val="006C0F47"/>
    <w:rsid w:val="006C0F90"/>
    <w:rsid w:val="006C10E1"/>
    <w:rsid w:val="006C15E8"/>
    <w:rsid w:val="006C194A"/>
    <w:rsid w:val="006C1A3D"/>
    <w:rsid w:val="006C1B96"/>
    <w:rsid w:val="006C1EEC"/>
    <w:rsid w:val="006C20A1"/>
    <w:rsid w:val="006C27EC"/>
    <w:rsid w:val="006C2927"/>
    <w:rsid w:val="006C2BEF"/>
    <w:rsid w:val="006C2CEF"/>
    <w:rsid w:val="006C2EDE"/>
    <w:rsid w:val="006C2F80"/>
    <w:rsid w:val="006C3433"/>
    <w:rsid w:val="006C35E4"/>
    <w:rsid w:val="006C362B"/>
    <w:rsid w:val="006C3D67"/>
    <w:rsid w:val="006C3EEE"/>
    <w:rsid w:val="006C3F1B"/>
    <w:rsid w:val="006C442C"/>
    <w:rsid w:val="006C4548"/>
    <w:rsid w:val="006C455D"/>
    <w:rsid w:val="006C4575"/>
    <w:rsid w:val="006C488C"/>
    <w:rsid w:val="006C4B76"/>
    <w:rsid w:val="006C51CC"/>
    <w:rsid w:val="006C685B"/>
    <w:rsid w:val="006C701D"/>
    <w:rsid w:val="006C7053"/>
    <w:rsid w:val="006C7151"/>
    <w:rsid w:val="006C72F3"/>
    <w:rsid w:val="006C74FA"/>
    <w:rsid w:val="006C75F9"/>
    <w:rsid w:val="006C7712"/>
    <w:rsid w:val="006C7AD8"/>
    <w:rsid w:val="006C7D0A"/>
    <w:rsid w:val="006C7DBC"/>
    <w:rsid w:val="006C7E07"/>
    <w:rsid w:val="006D0352"/>
    <w:rsid w:val="006D03EA"/>
    <w:rsid w:val="006D047E"/>
    <w:rsid w:val="006D0BA8"/>
    <w:rsid w:val="006D0DD7"/>
    <w:rsid w:val="006D1103"/>
    <w:rsid w:val="006D1A50"/>
    <w:rsid w:val="006D2070"/>
    <w:rsid w:val="006D20E5"/>
    <w:rsid w:val="006D240C"/>
    <w:rsid w:val="006D2837"/>
    <w:rsid w:val="006D2859"/>
    <w:rsid w:val="006D2A29"/>
    <w:rsid w:val="006D2A4E"/>
    <w:rsid w:val="006D2DD3"/>
    <w:rsid w:val="006D34FC"/>
    <w:rsid w:val="006D3719"/>
    <w:rsid w:val="006D391C"/>
    <w:rsid w:val="006D3C14"/>
    <w:rsid w:val="006D41B0"/>
    <w:rsid w:val="006D41BA"/>
    <w:rsid w:val="006D4256"/>
    <w:rsid w:val="006D436D"/>
    <w:rsid w:val="006D43EF"/>
    <w:rsid w:val="006D4589"/>
    <w:rsid w:val="006D4D54"/>
    <w:rsid w:val="006D5192"/>
    <w:rsid w:val="006D529F"/>
    <w:rsid w:val="006D52A0"/>
    <w:rsid w:val="006D5AFC"/>
    <w:rsid w:val="006D5D2D"/>
    <w:rsid w:val="006D652C"/>
    <w:rsid w:val="006D67B8"/>
    <w:rsid w:val="006D6AD5"/>
    <w:rsid w:val="006D6BDB"/>
    <w:rsid w:val="006D6BEA"/>
    <w:rsid w:val="006D6DD2"/>
    <w:rsid w:val="006D7198"/>
    <w:rsid w:val="006D7385"/>
    <w:rsid w:val="006D756C"/>
    <w:rsid w:val="006D7632"/>
    <w:rsid w:val="006D7AA5"/>
    <w:rsid w:val="006D7BD3"/>
    <w:rsid w:val="006D7D40"/>
    <w:rsid w:val="006E02D3"/>
    <w:rsid w:val="006E02E2"/>
    <w:rsid w:val="006E049F"/>
    <w:rsid w:val="006E09A8"/>
    <w:rsid w:val="006E12AF"/>
    <w:rsid w:val="006E145C"/>
    <w:rsid w:val="006E1462"/>
    <w:rsid w:val="006E1C0D"/>
    <w:rsid w:val="006E1ECC"/>
    <w:rsid w:val="006E1FA7"/>
    <w:rsid w:val="006E2458"/>
    <w:rsid w:val="006E290D"/>
    <w:rsid w:val="006E2952"/>
    <w:rsid w:val="006E31DC"/>
    <w:rsid w:val="006E321A"/>
    <w:rsid w:val="006E3382"/>
    <w:rsid w:val="006E33F5"/>
    <w:rsid w:val="006E369D"/>
    <w:rsid w:val="006E3730"/>
    <w:rsid w:val="006E3940"/>
    <w:rsid w:val="006E398B"/>
    <w:rsid w:val="006E3E1B"/>
    <w:rsid w:val="006E3E49"/>
    <w:rsid w:val="006E3E78"/>
    <w:rsid w:val="006E3EAE"/>
    <w:rsid w:val="006E4081"/>
    <w:rsid w:val="006E4171"/>
    <w:rsid w:val="006E44BA"/>
    <w:rsid w:val="006E4759"/>
    <w:rsid w:val="006E49ED"/>
    <w:rsid w:val="006E4A57"/>
    <w:rsid w:val="006E4BD0"/>
    <w:rsid w:val="006E54C1"/>
    <w:rsid w:val="006E5A91"/>
    <w:rsid w:val="006E5BFF"/>
    <w:rsid w:val="006E5C64"/>
    <w:rsid w:val="006E61B4"/>
    <w:rsid w:val="006E6289"/>
    <w:rsid w:val="006E62EB"/>
    <w:rsid w:val="006E64F7"/>
    <w:rsid w:val="006E66AC"/>
    <w:rsid w:val="006E6783"/>
    <w:rsid w:val="006E72EC"/>
    <w:rsid w:val="006E7AEF"/>
    <w:rsid w:val="006F034F"/>
    <w:rsid w:val="006F0434"/>
    <w:rsid w:val="006F0584"/>
    <w:rsid w:val="006F062F"/>
    <w:rsid w:val="006F0907"/>
    <w:rsid w:val="006F0DA9"/>
    <w:rsid w:val="006F119C"/>
    <w:rsid w:val="006F1239"/>
    <w:rsid w:val="006F17F7"/>
    <w:rsid w:val="006F1810"/>
    <w:rsid w:val="006F192D"/>
    <w:rsid w:val="006F1A3B"/>
    <w:rsid w:val="006F1B6C"/>
    <w:rsid w:val="006F1BB5"/>
    <w:rsid w:val="006F234B"/>
    <w:rsid w:val="006F2538"/>
    <w:rsid w:val="006F28FE"/>
    <w:rsid w:val="006F3060"/>
    <w:rsid w:val="006F386F"/>
    <w:rsid w:val="006F38B5"/>
    <w:rsid w:val="006F3A02"/>
    <w:rsid w:val="006F3A1E"/>
    <w:rsid w:val="006F3A3F"/>
    <w:rsid w:val="006F3A50"/>
    <w:rsid w:val="006F4228"/>
    <w:rsid w:val="006F478F"/>
    <w:rsid w:val="006F483B"/>
    <w:rsid w:val="006F487E"/>
    <w:rsid w:val="006F4B68"/>
    <w:rsid w:val="006F4E15"/>
    <w:rsid w:val="006F56D4"/>
    <w:rsid w:val="006F5728"/>
    <w:rsid w:val="006F5B61"/>
    <w:rsid w:val="006F5C4C"/>
    <w:rsid w:val="006F5E99"/>
    <w:rsid w:val="006F6208"/>
    <w:rsid w:val="006F63C0"/>
    <w:rsid w:val="006F63C3"/>
    <w:rsid w:val="006F6549"/>
    <w:rsid w:val="006F693D"/>
    <w:rsid w:val="006F69C2"/>
    <w:rsid w:val="006F6A3D"/>
    <w:rsid w:val="006F6C1F"/>
    <w:rsid w:val="006F706C"/>
    <w:rsid w:val="006F737F"/>
    <w:rsid w:val="006F75E4"/>
    <w:rsid w:val="00700AAA"/>
    <w:rsid w:val="0070108C"/>
    <w:rsid w:val="0070126B"/>
    <w:rsid w:val="007012B1"/>
    <w:rsid w:val="007013A0"/>
    <w:rsid w:val="0070172E"/>
    <w:rsid w:val="007017F1"/>
    <w:rsid w:val="007019FD"/>
    <w:rsid w:val="00701A40"/>
    <w:rsid w:val="0070206D"/>
    <w:rsid w:val="00702406"/>
    <w:rsid w:val="00702670"/>
    <w:rsid w:val="007027DA"/>
    <w:rsid w:val="00702D6E"/>
    <w:rsid w:val="00703435"/>
    <w:rsid w:val="00703811"/>
    <w:rsid w:val="00703993"/>
    <w:rsid w:val="007039A8"/>
    <w:rsid w:val="00703A19"/>
    <w:rsid w:val="00703D3B"/>
    <w:rsid w:val="00703EC4"/>
    <w:rsid w:val="00703F2E"/>
    <w:rsid w:val="007046AB"/>
    <w:rsid w:val="00704976"/>
    <w:rsid w:val="00704D14"/>
    <w:rsid w:val="00704DDA"/>
    <w:rsid w:val="00705001"/>
    <w:rsid w:val="007051C2"/>
    <w:rsid w:val="00705485"/>
    <w:rsid w:val="00705506"/>
    <w:rsid w:val="00705DD8"/>
    <w:rsid w:val="0070661C"/>
    <w:rsid w:val="007067A3"/>
    <w:rsid w:val="007067F0"/>
    <w:rsid w:val="00706AFF"/>
    <w:rsid w:val="00706B53"/>
    <w:rsid w:val="0070724B"/>
    <w:rsid w:val="0070783A"/>
    <w:rsid w:val="00707965"/>
    <w:rsid w:val="00707BB8"/>
    <w:rsid w:val="00707ED2"/>
    <w:rsid w:val="00707F9D"/>
    <w:rsid w:val="007100DE"/>
    <w:rsid w:val="0071049C"/>
    <w:rsid w:val="0071049F"/>
    <w:rsid w:val="007109EE"/>
    <w:rsid w:val="00710BC1"/>
    <w:rsid w:val="00710C28"/>
    <w:rsid w:val="00710D48"/>
    <w:rsid w:val="00711AB8"/>
    <w:rsid w:val="00711F55"/>
    <w:rsid w:val="0071204F"/>
    <w:rsid w:val="00712406"/>
    <w:rsid w:val="0071252A"/>
    <w:rsid w:val="0071255F"/>
    <w:rsid w:val="007125E7"/>
    <w:rsid w:val="007126B7"/>
    <w:rsid w:val="00712B75"/>
    <w:rsid w:val="00712B94"/>
    <w:rsid w:val="00712B9D"/>
    <w:rsid w:val="00712BFD"/>
    <w:rsid w:val="00712D5E"/>
    <w:rsid w:val="007130AB"/>
    <w:rsid w:val="00713372"/>
    <w:rsid w:val="007133B7"/>
    <w:rsid w:val="00713A2B"/>
    <w:rsid w:val="00713A8A"/>
    <w:rsid w:val="00713B5D"/>
    <w:rsid w:val="00713DDD"/>
    <w:rsid w:val="00713DF7"/>
    <w:rsid w:val="00713FE4"/>
    <w:rsid w:val="0071446C"/>
    <w:rsid w:val="0071461E"/>
    <w:rsid w:val="00714913"/>
    <w:rsid w:val="00714C96"/>
    <w:rsid w:val="00714D25"/>
    <w:rsid w:val="00714F3C"/>
    <w:rsid w:val="007152B0"/>
    <w:rsid w:val="00715434"/>
    <w:rsid w:val="007156DC"/>
    <w:rsid w:val="00715B33"/>
    <w:rsid w:val="00715FED"/>
    <w:rsid w:val="007160C6"/>
    <w:rsid w:val="0071614B"/>
    <w:rsid w:val="0071631C"/>
    <w:rsid w:val="00716549"/>
    <w:rsid w:val="00716D0F"/>
    <w:rsid w:val="00717562"/>
    <w:rsid w:val="007200F4"/>
    <w:rsid w:val="0072023B"/>
    <w:rsid w:val="0072032A"/>
    <w:rsid w:val="00720730"/>
    <w:rsid w:val="00720845"/>
    <w:rsid w:val="007209F1"/>
    <w:rsid w:val="00720A71"/>
    <w:rsid w:val="00720C64"/>
    <w:rsid w:val="00720D36"/>
    <w:rsid w:val="00720DD6"/>
    <w:rsid w:val="00720E17"/>
    <w:rsid w:val="00720F55"/>
    <w:rsid w:val="007211D6"/>
    <w:rsid w:val="00721213"/>
    <w:rsid w:val="0072148D"/>
    <w:rsid w:val="00721AC2"/>
    <w:rsid w:val="00721F50"/>
    <w:rsid w:val="00722138"/>
    <w:rsid w:val="00722C4C"/>
    <w:rsid w:val="00722C6D"/>
    <w:rsid w:val="00723046"/>
    <w:rsid w:val="00723348"/>
    <w:rsid w:val="00723415"/>
    <w:rsid w:val="0072376C"/>
    <w:rsid w:val="007239E3"/>
    <w:rsid w:val="00723A2A"/>
    <w:rsid w:val="00723B43"/>
    <w:rsid w:val="00723C79"/>
    <w:rsid w:val="00723D10"/>
    <w:rsid w:val="007242FB"/>
    <w:rsid w:val="007247C9"/>
    <w:rsid w:val="00724B05"/>
    <w:rsid w:val="00724BAA"/>
    <w:rsid w:val="00724CF8"/>
    <w:rsid w:val="00724EAF"/>
    <w:rsid w:val="00725199"/>
    <w:rsid w:val="0072574F"/>
    <w:rsid w:val="007257B3"/>
    <w:rsid w:val="00725A99"/>
    <w:rsid w:val="00725B0B"/>
    <w:rsid w:val="00726021"/>
    <w:rsid w:val="00726070"/>
    <w:rsid w:val="007260E8"/>
    <w:rsid w:val="00726880"/>
    <w:rsid w:val="0072691E"/>
    <w:rsid w:val="00726A7F"/>
    <w:rsid w:val="00726F34"/>
    <w:rsid w:val="007279C9"/>
    <w:rsid w:val="00727DBA"/>
    <w:rsid w:val="00727FCC"/>
    <w:rsid w:val="00727FE5"/>
    <w:rsid w:val="0073038A"/>
    <w:rsid w:val="007303DB"/>
    <w:rsid w:val="007303DD"/>
    <w:rsid w:val="0073074D"/>
    <w:rsid w:val="007307A8"/>
    <w:rsid w:val="00730AE8"/>
    <w:rsid w:val="00731136"/>
    <w:rsid w:val="0073144C"/>
    <w:rsid w:val="007314A3"/>
    <w:rsid w:val="007315B7"/>
    <w:rsid w:val="00731630"/>
    <w:rsid w:val="00731B1D"/>
    <w:rsid w:val="007324E0"/>
    <w:rsid w:val="0073255C"/>
    <w:rsid w:val="00732840"/>
    <w:rsid w:val="00733158"/>
    <w:rsid w:val="0073398D"/>
    <w:rsid w:val="00733BD6"/>
    <w:rsid w:val="00733FA8"/>
    <w:rsid w:val="00733FAC"/>
    <w:rsid w:val="007340D5"/>
    <w:rsid w:val="007342CA"/>
    <w:rsid w:val="007343EB"/>
    <w:rsid w:val="0073498B"/>
    <w:rsid w:val="00734C8A"/>
    <w:rsid w:val="00734DBD"/>
    <w:rsid w:val="00734DCC"/>
    <w:rsid w:val="00734E96"/>
    <w:rsid w:val="00734EF6"/>
    <w:rsid w:val="0073507F"/>
    <w:rsid w:val="00735540"/>
    <w:rsid w:val="00735564"/>
    <w:rsid w:val="00735B4C"/>
    <w:rsid w:val="00735DCB"/>
    <w:rsid w:val="00735E89"/>
    <w:rsid w:val="0073621A"/>
    <w:rsid w:val="007362DE"/>
    <w:rsid w:val="00736EBA"/>
    <w:rsid w:val="007376FD"/>
    <w:rsid w:val="00737E6E"/>
    <w:rsid w:val="00737F20"/>
    <w:rsid w:val="0074007F"/>
    <w:rsid w:val="007404DD"/>
    <w:rsid w:val="0074077F"/>
    <w:rsid w:val="00740922"/>
    <w:rsid w:val="007409C1"/>
    <w:rsid w:val="00740D5E"/>
    <w:rsid w:val="0074104D"/>
    <w:rsid w:val="00741815"/>
    <w:rsid w:val="007418AC"/>
    <w:rsid w:val="00741A3E"/>
    <w:rsid w:val="00742675"/>
    <w:rsid w:val="007427D1"/>
    <w:rsid w:val="0074282F"/>
    <w:rsid w:val="00742AA1"/>
    <w:rsid w:val="00742AB8"/>
    <w:rsid w:val="00742B74"/>
    <w:rsid w:val="00742D37"/>
    <w:rsid w:val="00743353"/>
    <w:rsid w:val="00743380"/>
    <w:rsid w:val="00743763"/>
    <w:rsid w:val="00743E6D"/>
    <w:rsid w:val="00744173"/>
    <w:rsid w:val="007444B0"/>
    <w:rsid w:val="00744780"/>
    <w:rsid w:val="007447A6"/>
    <w:rsid w:val="00744A2B"/>
    <w:rsid w:val="00744CC7"/>
    <w:rsid w:val="007453B7"/>
    <w:rsid w:val="007453E3"/>
    <w:rsid w:val="0074566C"/>
    <w:rsid w:val="00745694"/>
    <w:rsid w:val="00745E4B"/>
    <w:rsid w:val="00746240"/>
    <w:rsid w:val="00746380"/>
    <w:rsid w:val="007468B3"/>
    <w:rsid w:val="00746904"/>
    <w:rsid w:val="00746933"/>
    <w:rsid w:val="00746D31"/>
    <w:rsid w:val="00746D8E"/>
    <w:rsid w:val="00746DCD"/>
    <w:rsid w:val="00746F7F"/>
    <w:rsid w:val="00747074"/>
    <w:rsid w:val="00747113"/>
    <w:rsid w:val="0074748F"/>
    <w:rsid w:val="007478A3"/>
    <w:rsid w:val="00747CEB"/>
    <w:rsid w:val="00747DC4"/>
    <w:rsid w:val="00747F60"/>
    <w:rsid w:val="0075022A"/>
    <w:rsid w:val="007506B1"/>
    <w:rsid w:val="007507C1"/>
    <w:rsid w:val="007507E4"/>
    <w:rsid w:val="00750851"/>
    <w:rsid w:val="007508BE"/>
    <w:rsid w:val="00750B49"/>
    <w:rsid w:val="00750C83"/>
    <w:rsid w:val="00750C8E"/>
    <w:rsid w:val="00750D90"/>
    <w:rsid w:val="007510B7"/>
    <w:rsid w:val="0075120B"/>
    <w:rsid w:val="007514B4"/>
    <w:rsid w:val="0075165B"/>
    <w:rsid w:val="00751D6D"/>
    <w:rsid w:val="00751DC8"/>
    <w:rsid w:val="00751F6A"/>
    <w:rsid w:val="00752102"/>
    <w:rsid w:val="00752383"/>
    <w:rsid w:val="007523DB"/>
    <w:rsid w:val="00752772"/>
    <w:rsid w:val="00752ACB"/>
    <w:rsid w:val="00752B4E"/>
    <w:rsid w:val="007535A3"/>
    <w:rsid w:val="00753785"/>
    <w:rsid w:val="007537AB"/>
    <w:rsid w:val="00753893"/>
    <w:rsid w:val="007538DB"/>
    <w:rsid w:val="00753AED"/>
    <w:rsid w:val="00753B20"/>
    <w:rsid w:val="0075412A"/>
    <w:rsid w:val="007544FC"/>
    <w:rsid w:val="0075480D"/>
    <w:rsid w:val="00754C03"/>
    <w:rsid w:val="00754CDC"/>
    <w:rsid w:val="00754DB6"/>
    <w:rsid w:val="00754E5D"/>
    <w:rsid w:val="00755301"/>
    <w:rsid w:val="007553C2"/>
    <w:rsid w:val="00755558"/>
    <w:rsid w:val="00755801"/>
    <w:rsid w:val="00755AB1"/>
    <w:rsid w:val="00755B26"/>
    <w:rsid w:val="00755F5A"/>
    <w:rsid w:val="00756477"/>
    <w:rsid w:val="00756579"/>
    <w:rsid w:val="007565BA"/>
    <w:rsid w:val="007571DD"/>
    <w:rsid w:val="007572A6"/>
    <w:rsid w:val="007572F0"/>
    <w:rsid w:val="007576B9"/>
    <w:rsid w:val="00757917"/>
    <w:rsid w:val="00757A38"/>
    <w:rsid w:val="00757C58"/>
    <w:rsid w:val="00757E3F"/>
    <w:rsid w:val="007605A7"/>
    <w:rsid w:val="00760678"/>
    <w:rsid w:val="00760710"/>
    <w:rsid w:val="0076075C"/>
    <w:rsid w:val="00760EAD"/>
    <w:rsid w:val="007610AD"/>
    <w:rsid w:val="007616D1"/>
    <w:rsid w:val="00761948"/>
    <w:rsid w:val="007619E8"/>
    <w:rsid w:val="00761F17"/>
    <w:rsid w:val="00762316"/>
    <w:rsid w:val="00762344"/>
    <w:rsid w:val="00762758"/>
    <w:rsid w:val="0076276C"/>
    <w:rsid w:val="00762B1F"/>
    <w:rsid w:val="00762B55"/>
    <w:rsid w:val="00762FA1"/>
    <w:rsid w:val="00763084"/>
    <w:rsid w:val="007634FC"/>
    <w:rsid w:val="0076357C"/>
    <w:rsid w:val="0076359A"/>
    <w:rsid w:val="00763A59"/>
    <w:rsid w:val="0076403C"/>
    <w:rsid w:val="007643CA"/>
    <w:rsid w:val="00764572"/>
    <w:rsid w:val="00764989"/>
    <w:rsid w:val="00764996"/>
    <w:rsid w:val="007649F5"/>
    <w:rsid w:val="00764A67"/>
    <w:rsid w:val="007656CF"/>
    <w:rsid w:val="00765C40"/>
    <w:rsid w:val="00765CE1"/>
    <w:rsid w:val="00765D97"/>
    <w:rsid w:val="00766164"/>
    <w:rsid w:val="007666A6"/>
    <w:rsid w:val="0076673C"/>
    <w:rsid w:val="0076680D"/>
    <w:rsid w:val="0076687B"/>
    <w:rsid w:val="00766AF2"/>
    <w:rsid w:val="00766B0A"/>
    <w:rsid w:val="00766B3C"/>
    <w:rsid w:val="00766B75"/>
    <w:rsid w:val="00766B9A"/>
    <w:rsid w:val="00767401"/>
    <w:rsid w:val="00767505"/>
    <w:rsid w:val="00767563"/>
    <w:rsid w:val="00767AF6"/>
    <w:rsid w:val="00767BD0"/>
    <w:rsid w:val="00767E6A"/>
    <w:rsid w:val="0077003A"/>
    <w:rsid w:val="00770155"/>
    <w:rsid w:val="00770517"/>
    <w:rsid w:val="00770598"/>
    <w:rsid w:val="007705DD"/>
    <w:rsid w:val="0077086D"/>
    <w:rsid w:val="00770B11"/>
    <w:rsid w:val="00770FD6"/>
    <w:rsid w:val="007712C1"/>
    <w:rsid w:val="007713D1"/>
    <w:rsid w:val="00771698"/>
    <w:rsid w:val="00771836"/>
    <w:rsid w:val="00771BB8"/>
    <w:rsid w:val="00771DD0"/>
    <w:rsid w:val="00771FDB"/>
    <w:rsid w:val="00772076"/>
    <w:rsid w:val="007723D7"/>
    <w:rsid w:val="00772411"/>
    <w:rsid w:val="0077283C"/>
    <w:rsid w:val="00772A0C"/>
    <w:rsid w:val="007730D7"/>
    <w:rsid w:val="007732AA"/>
    <w:rsid w:val="00773395"/>
    <w:rsid w:val="0077346B"/>
    <w:rsid w:val="0077374D"/>
    <w:rsid w:val="00773A52"/>
    <w:rsid w:val="00773B88"/>
    <w:rsid w:val="00773EE2"/>
    <w:rsid w:val="00774076"/>
    <w:rsid w:val="00774353"/>
    <w:rsid w:val="00774B5A"/>
    <w:rsid w:val="00774EF3"/>
    <w:rsid w:val="00775502"/>
    <w:rsid w:val="0077586F"/>
    <w:rsid w:val="00775A95"/>
    <w:rsid w:val="00775AA8"/>
    <w:rsid w:val="00775B23"/>
    <w:rsid w:val="00775C8E"/>
    <w:rsid w:val="0077621C"/>
    <w:rsid w:val="00776347"/>
    <w:rsid w:val="007765E9"/>
    <w:rsid w:val="00776D4C"/>
    <w:rsid w:val="0077730F"/>
    <w:rsid w:val="00777A4F"/>
    <w:rsid w:val="00780EBB"/>
    <w:rsid w:val="007813DF"/>
    <w:rsid w:val="007819AF"/>
    <w:rsid w:val="00781B7A"/>
    <w:rsid w:val="00781D21"/>
    <w:rsid w:val="00781FE5"/>
    <w:rsid w:val="00782284"/>
    <w:rsid w:val="00782781"/>
    <w:rsid w:val="00782F78"/>
    <w:rsid w:val="00783022"/>
    <w:rsid w:val="0078303F"/>
    <w:rsid w:val="0078395B"/>
    <w:rsid w:val="00783C8E"/>
    <w:rsid w:val="00783CA4"/>
    <w:rsid w:val="00783D03"/>
    <w:rsid w:val="00784110"/>
    <w:rsid w:val="00784303"/>
    <w:rsid w:val="00784677"/>
    <w:rsid w:val="007847CE"/>
    <w:rsid w:val="00784BC0"/>
    <w:rsid w:val="0078516E"/>
    <w:rsid w:val="00785954"/>
    <w:rsid w:val="00785C2E"/>
    <w:rsid w:val="00785DAE"/>
    <w:rsid w:val="00785E5A"/>
    <w:rsid w:val="007864F8"/>
    <w:rsid w:val="00786C3B"/>
    <w:rsid w:val="007870B7"/>
    <w:rsid w:val="0078735D"/>
    <w:rsid w:val="007873BA"/>
    <w:rsid w:val="00787597"/>
    <w:rsid w:val="00787C84"/>
    <w:rsid w:val="007900F7"/>
    <w:rsid w:val="0079013A"/>
    <w:rsid w:val="00790614"/>
    <w:rsid w:val="0079076F"/>
    <w:rsid w:val="007908F1"/>
    <w:rsid w:val="007909C8"/>
    <w:rsid w:val="00791089"/>
    <w:rsid w:val="007910AD"/>
    <w:rsid w:val="00791113"/>
    <w:rsid w:val="0079165B"/>
    <w:rsid w:val="007916C3"/>
    <w:rsid w:val="00791CC1"/>
    <w:rsid w:val="00791D74"/>
    <w:rsid w:val="00791D98"/>
    <w:rsid w:val="0079230F"/>
    <w:rsid w:val="00792D48"/>
    <w:rsid w:val="00792DE4"/>
    <w:rsid w:val="00792E0D"/>
    <w:rsid w:val="00792E30"/>
    <w:rsid w:val="00793020"/>
    <w:rsid w:val="0079320B"/>
    <w:rsid w:val="00793645"/>
    <w:rsid w:val="00793AF5"/>
    <w:rsid w:val="00793CE7"/>
    <w:rsid w:val="00794504"/>
    <w:rsid w:val="00794A90"/>
    <w:rsid w:val="00794B38"/>
    <w:rsid w:val="00794B82"/>
    <w:rsid w:val="00794C3F"/>
    <w:rsid w:val="00794C60"/>
    <w:rsid w:val="00794CD7"/>
    <w:rsid w:val="00795093"/>
    <w:rsid w:val="00795122"/>
    <w:rsid w:val="00795592"/>
    <w:rsid w:val="007958C9"/>
    <w:rsid w:val="00795A34"/>
    <w:rsid w:val="0079635D"/>
    <w:rsid w:val="00796397"/>
    <w:rsid w:val="00796914"/>
    <w:rsid w:val="0079725A"/>
    <w:rsid w:val="007972F1"/>
    <w:rsid w:val="00797675"/>
    <w:rsid w:val="007A0337"/>
    <w:rsid w:val="007A09A9"/>
    <w:rsid w:val="007A0E00"/>
    <w:rsid w:val="007A105E"/>
    <w:rsid w:val="007A12E3"/>
    <w:rsid w:val="007A1EB9"/>
    <w:rsid w:val="007A219F"/>
    <w:rsid w:val="007A2279"/>
    <w:rsid w:val="007A239A"/>
    <w:rsid w:val="007A2427"/>
    <w:rsid w:val="007A243D"/>
    <w:rsid w:val="007A2894"/>
    <w:rsid w:val="007A2A1A"/>
    <w:rsid w:val="007A3198"/>
    <w:rsid w:val="007A3398"/>
    <w:rsid w:val="007A3728"/>
    <w:rsid w:val="007A3CD8"/>
    <w:rsid w:val="007A3E0C"/>
    <w:rsid w:val="007A3EB2"/>
    <w:rsid w:val="007A3EB7"/>
    <w:rsid w:val="007A416D"/>
    <w:rsid w:val="007A4342"/>
    <w:rsid w:val="007A47DF"/>
    <w:rsid w:val="007A4A6C"/>
    <w:rsid w:val="007A4C8F"/>
    <w:rsid w:val="007A4CD7"/>
    <w:rsid w:val="007A4E68"/>
    <w:rsid w:val="007A4EDD"/>
    <w:rsid w:val="007A4F53"/>
    <w:rsid w:val="007A5088"/>
    <w:rsid w:val="007A5327"/>
    <w:rsid w:val="007A5374"/>
    <w:rsid w:val="007A57CD"/>
    <w:rsid w:val="007A5AE2"/>
    <w:rsid w:val="007A5B8E"/>
    <w:rsid w:val="007A5CE0"/>
    <w:rsid w:val="007A5D7A"/>
    <w:rsid w:val="007A600F"/>
    <w:rsid w:val="007A614E"/>
    <w:rsid w:val="007A6242"/>
    <w:rsid w:val="007A63D1"/>
    <w:rsid w:val="007A64B6"/>
    <w:rsid w:val="007A6AAF"/>
    <w:rsid w:val="007A6D9D"/>
    <w:rsid w:val="007A6F02"/>
    <w:rsid w:val="007A6F65"/>
    <w:rsid w:val="007A7068"/>
    <w:rsid w:val="007A70EA"/>
    <w:rsid w:val="007A7561"/>
    <w:rsid w:val="007A77B8"/>
    <w:rsid w:val="007A7AD4"/>
    <w:rsid w:val="007A7E59"/>
    <w:rsid w:val="007A7EB9"/>
    <w:rsid w:val="007A7EFD"/>
    <w:rsid w:val="007B0051"/>
    <w:rsid w:val="007B0099"/>
    <w:rsid w:val="007B00DC"/>
    <w:rsid w:val="007B0464"/>
    <w:rsid w:val="007B053A"/>
    <w:rsid w:val="007B0A1C"/>
    <w:rsid w:val="007B0E29"/>
    <w:rsid w:val="007B1079"/>
    <w:rsid w:val="007B16F2"/>
    <w:rsid w:val="007B172D"/>
    <w:rsid w:val="007B18BA"/>
    <w:rsid w:val="007B1955"/>
    <w:rsid w:val="007B1AF5"/>
    <w:rsid w:val="007B1C73"/>
    <w:rsid w:val="007B1F9B"/>
    <w:rsid w:val="007B1FB0"/>
    <w:rsid w:val="007B22D8"/>
    <w:rsid w:val="007B25E2"/>
    <w:rsid w:val="007B277C"/>
    <w:rsid w:val="007B279D"/>
    <w:rsid w:val="007B2A1E"/>
    <w:rsid w:val="007B2A81"/>
    <w:rsid w:val="007B2E44"/>
    <w:rsid w:val="007B3090"/>
    <w:rsid w:val="007B323C"/>
    <w:rsid w:val="007B39F0"/>
    <w:rsid w:val="007B3BFB"/>
    <w:rsid w:val="007B3C5C"/>
    <w:rsid w:val="007B4612"/>
    <w:rsid w:val="007B4CD7"/>
    <w:rsid w:val="007B5410"/>
    <w:rsid w:val="007B58C5"/>
    <w:rsid w:val="007B592F"/>
    <w:rsid w:val="007B5D77"/>
    <w:rsid w:val="007B5DC7"/>
    <w:rsid w:val="007B617A"/>
    <w:rsid w:val="007B66D3"/>
    <w:rsid w:val="007B6704"/>
    <w:rsid w:val="007B6E3B"/>
    <w:rsid w:val="007B7072"/>
    <w:rsid w:val="007B72A0"/>
    <w:rsid w:val="007B7417"/>
    <w:rsid w:val="007B74AD"/>
    <w:rsid w:val="007B7766"/>
    <w:rsid w:val="007B77E8"/>
    <w:rsid w:val="007B7A33"/>
    <w:rsid w:val="007B7E36"/>
    <w:rsid w:val="007B7EBD"/>
    <w:rsid w:val="007C01DE"/>
    <w:rsid w:val="007C0923"/>
    <w:rsid w:val="007C0E2E"/>
    <w:rsid w:val="007C11AD"/>
    <w:rsid w:val="007C11F9"/>
    <w:rsid w:val="007C12BB"/>
    <w:rsid w:val="007C12BC"/>
    <w:rsid w:val="007C134E"/>
    <w:rsid w:val="007C14C7"/>
    <w:rsid w:val="007C1902"/>
    <w:rsid w:val="007C253B"/>
    <w:rsid w:val="007C2878"/>
    <w:rsid w:val="007C29C8"/>
    <w:rsid w:val="007C2D5B"/>
    <w:rsid w:val="007C3179"/>
    <w:rsid w:val="007C3287"/>
    <w:rsid w:val="007C394F"/>
    <w:rsid w:val="007C3959"/>
    <w:rsid w:val="007C3ADD"/>
    <w:rsid w:val="007C436D"/>
    <w:rsid w:val="007C46EB"/>
    <w:rsid w:val="007C47C0"/>
    <w:rsid w:val="007C4C7D"/>
    <w:rsid w:val="007C4D72"/>
    <w:rsid w:val="007C509F"/>
    <w:rsid w:val="007C55B4"/>
    <w:rsid w:val="007C55F6"/>
    <w:rsid w:val="007C582A"/>
    <w:rsid w:val="007C583B"/>
    <w:rsid w:val="007C5DBE"/>
    <w:rsid w:val="007C5EBB"/>
    <w:rsid w:val="007C5F08"/>
    <w:rsid w:val="007C614B"/>
    <w:rsid w:val="007C6C03"/>
    <w:rsid w:val="007C6CC0"/>
    <w:rsid w:val="007C6F37"/>
    <w:rsid w:val="007C734B"/>
    <w:rsid w:val="007C79AC"/>
    <w:rsid w:val="007D001F"/>
    <w:rsid w:val="007D0342"/>
    <w:rsid w:val="007D046A"/>
    <w:rsid w:val="007D06BB"/>
    <w:rsid w:val="007D0825"/>
    <w:rsid w:val="007D08BF"/>
    <w:rsid w:val="007D098F"/>
    <w:rsid w:val="007D10F1"/>
    <w:rsid w:val="007D1121"/>
    <w:rsid w:val="007D167A"/>
    <w:rsid w:val="007D2172"/>
    <w:rsid w:val="007D2600"/>
    <w:rsid w:val="007D27D5"/>
    <w:rsid w:val="007D2898"/>
    <w:rsid w:val="007D2EA0"/>
    <w:rsid w:val="007D2F34"/>
    <w:rsid w:val="007D3559"/>
    <w:rsid w:val="007D38C9"/>
    <w:rsid w:val="007D3F0C"/>
    <w:rsid w:val="007D405B"/>
    <w:rsid w:val="007D4246"/>
    <w:rsid w:val="007D45C7"/>
    <w:rsid w:val="007D490F"/>
    <w:rsid w:val="007D4CF2"/>
    <w:rsid w:val="007D4FF3"/>
    <w:rsid w:val="007D511C"/>
    <w:rsid w:val="007D595F"/>
    <w:rsid w:val="007D599B"/>
    <w:rsid w:val="007D5BDD"/>
    <w:rsid w:val="007D5CC6"/>
    <w:rsid w:val="007D6520"/>
    <w:rsid w:val="007D65FC"/>
    <w:rsid w:val="007D669F"/>
    <w:rsid w:val="007D6897"/>
    <w:rsid w:val="007D6984"/>
    <w:rsid w:val="007D6C74"/>
    <w:rsid w:val="007D70A9"/>
    <w:rsid w:val="007D7101"/>
    <w:rsid w:val="007D7273"/>
    <w:rsid w:val="007D739C"/>
    <w:rsid w:val="007D7451"/>
    <w:rsid w:val="007D7970"/>
    <w:rsid w:val="007D7B11"/>
    <w:rsid w:val="007D7BE8"/>
    <w:rsid w:val="007D7CF2"/>
    <w:rsid w:val="007D7D18"/>
    <w:rsid w:val="007E01EB"/>
    <w:rsid w:val="007E024A"/>
    <w:rsid w:val="007E03E7"/>
    <w:rsid w:val="007E061D"/>
    <w:rsid w:val="007E0697"/>
    <w:rsid w:val="007E0867"/>
    <w:rsid w:val="007E0A8E"/>
    <w:rsid w:val="007E0B33"/>
    <w:rsid w:val="007E0C76"/>
    <w:rsid w:val="007E0CAA"/>
    <w:rsid w:val="007E0D29"/>
    <w:rsid w:val="007E116A"/>
    <w:rsid w:val="007E1613"/>
    <w:rsid w:val="007E1C9C"/>
    <w:rsid w:val="007E2932"/>
    <w:rsid w:val="007E29E5"/>
    <w:rsid w:val="007E2B60"/>
    <w:rsid w:val="007E2EBA"/>
    <w:rsid w:val="007E2ECD"/>
    <w:rsid w:val="007E34A9"/>
    <w:rsid w:val="007E3860"/>
    <w:rsid w:val="007E3CB6"/>
    <w:rsid w:val="007E41D4"/>
    <w:rsid w:val="007E4320"/>
    <w:rsid w:val="007E48BA"/>
    <w:rsid w:val="007E4BED"/>
    <w:rsid w:val="007E4DCC"/>
    <w:rsid w:val="007E5107"/>
    <w:rsid w:val="007E5CB1"/>
    <w:rsid w:val="007E5CBF"/>
    <w:rsid w:val="007E5F7A"/>
    <w:rsid w:val="007E6793"/>
    <w:rsid w:val="007E6982"/>
    <w:rsid w:val="007E69FD"/>
    <w:rsid w:val="007E6A87"/>
    <w:rsid w:val="007E6BB6"/>
    <w:rsid w:val="007E7003"/>
    <w:rsid w:val="007E71A6"/>
    <w:rsid w:val="007E71D8"/>
    <w:rsid w:val="007E7290"/>
    <w:rsid w:val="007E7B7B"/>
    <w:rsid w:val="007F00E2"/>
    <w:rsid w:val="007F03A3"/>
    <w:rsid w:val="007F0654"/>
    <w:rsid w:val="007F0947"/>
    <w:rsid w:val="007F0AA7"/>
    <w:rsid w:val="007F0C7B"/>
    <w:rsid w:val="007F0DD7"/>
    <w:rsid w:val="007F0F29"/>
    <w:rsid w:val="007F0F82"/>
    <w:rsid w:val="007F1139"/>
    <w:rsid w:val="007F133C"/>
    <w:rsid w:val="007F13A3"/>
    <w:rsid w:val="007F1796"/>
    <w:rsid w:val="007F1F8C"/>
    <w:rsid w:val="007F1FF6"/>
    <w:rsid w:val="007F21D4"/>
    <w:rsid w:val="007F2699"/>
    <w:rsid w:val="007F286D"/>
    <w:rsid w:val="007F2A9F"/>
    <w:rsid w:val="007F2B07"/>
    <w:rsid w:val="007F2B56"/>
    <w:rsid w:val="007F3105"/>
    <w:rsid w:val="007F39A3"/>
    <w:rsid w:val="007F3A72"/>
    <w:rsid w:val="007F3F98"/>
    <w:rsid w:val="007F460B"/>
    <w:rsid w:val="007F4890"/>
    <w:rsid w:val="007F4EE1"/>
    <w:rsid w:val="007F503D"/>
    <w:rsid w:val="007F508E"/>
    <w:rsid w:val="007F569F"/>
    <w:rsid w:val="007F581E"/>
    <w:rsid w:val="007F5BEE"/>
    <w:rsid w:val="007F5C0E"/>
    <w:rsid w:val="007F5D20"/>
    <w:rsid w:val="007F5F12"/>
    <w:rsid w:val="007F61C4"/>
    <w:rsid w:val="007F657D"/>
    <w:rsid w:val="007F6977"/>
    <w:rsid w:val="007F6B33"/>
    <w:rsid w:val="007F6E57"/>
    <w:rsid w:val="007F6FD3"/>
    <w:rsid w:val="007F7373"/>
    <w:rsid w:val="007F7504"/>
    <w:rsid w:val="007F79EC"/>
    <w:rsid w:val="007F7A1A"/>
    <w:rsid w:val="007F7A38"/>
    <w:rsid w:val="007F7D58"/>
    <w:rsid w:val="00800677"/>
    <w:rsid w:val="00800AC2"/>
    <w:rsid w:val="00800E23"/>
    <w:rsid w:val="00801FD8"/>
    <w:rsid w:val="008022B1"/>
    <w:rsid w:val="008031F0"/>
    <w:rsid w:val="00803845"/>
    <w:rsid w:val="0080385A"/>
    <w:rsid w:val="0080433B"/>
    <w:rsid w:val="00804367"/>
    <w:rsid w:val="0080440D"/>
    <w:rsid w:val="008044B6"/>
    <w:rsid w:val="008046A1"/>
    <w:rsid w:val="0080487A"/>
    <w:rsid w:val="00804C2F"/>
    <w:rsid w:val="00805258"/>
    <w:rsid w:val="00805362"/>
    <w:rsid w:val="00805611"/>
    <w:rsid w:val="00805936"/>
    <w:rsid w:val="00805BC0"/>
    <w:rsid w:val="00805F84"/>
    <w:rsid w:val="008061A6"/>
    <w:rsid w:val="00806205"/>
    <w:rsid w:val="00806526"/>
    <w:rsid w:val="00806622"/>
    <w:rsid w:val="00806D0D"/>
    <w:rsid w:val="008074DB"/>
    <w:rsid w:val="00807843"/>
    <w:rsid w:val="00807855"/>
    <w:rsid w:val="0080792E"/>
    <w:rsid w:val="00807A22"/>
    <w:rsid w:val="00807A8F"/>
    <w:rsid w:val="008100DD"/>
    <w:rsid w:val="00810360"/>
    <w:rsid w:val="008104B3"/>
    <w:rsid w:val="00810639"/>
    <w:rsid w:val="0081075A"/>
    <w:rsid w:val="008107C2"/>
    <w:rsid w:val="008107F1"/>
    <w:rsid w:val="00810B86"/>
    <w:rsid w:val="00810D34"/>
    <w:rsid w:val="00810EE5"/>
    <w:rsid w:val="00811702"/>
    <w:rsid w:val="008118B6"/>
    <w:rsid w:val="008118F8"/>
    <w:rsid w:val="00811AC7"/>
    <w:rsid w:val="00811BD7"/>
    <w:rsid w:val="0081211D"/>
    <w:rsid w:val="00812382"/>
    <w:rsid w:val="008126CF"/>
    <w:rsid w:val="00812B78"/>
    <w:rsid w:val="00812C2E"/>
    <w:rsid w:val="00812E44"/>
    <w:rsid w:val="00812E7C"/>
    <w:rsid w:val="00812EDC"/>
    <w:rsid w:val="00812EEB"/>
    <w:rsid w:val="00812F0F"/>
    <w:rsid w:val="00812FD2"/>
    <w:rsid w:val="0081308B"/>
    <w:rsid w:val="008132E9"/>
    <w:rsid w:val="008133D5"/>
    <w:rsid w:val="00813445"/>
    <w:rsid w:val="008142AC"/>
    <w:rsid w:val="008142D6"/>
    <w:rsid w:val="0081446B"/>
    <w:rsid w:val="0081514C"/>
    <w:rsid w:val="00815169"/>
    <w:rsid w:val="008151A1"/>
    <w:rsid w:val="008151FF"/>
    <w:rsid w:val="00815249"/>
    <w:rsid w:val="00815311"/>
    <w:rsid w:val="00815445"/>
    <w:rsid w:val="008157D8"/>
    <w:rsid w:val="00815B05"/>
    <w:rsid w:val="00815F12"/>
    <w:rsid w:val="00815F44"/>
    <w:rsid w:val="008162FD"/>
    <w:rsid w:val="00816B95"/>
    <w:rsid w:val="00816DC2"/>
    <w:rsid w:val="0081739A"/>
    <w:rsid w:val="008176D3"/>
    <w:rsid w:val="0081778A"/>
    <w:rsid w:val="00817CDE"/>
    <w:rsid w:val="00817D43"/>
    <w:rsid w:val="00817E08"/>
    <w:rsid w:val="00817E89"/>
    <w:rsid w:val="00820294"/>
    <w:rsid w:val="008205AE"/>
    <w:rsid w:val="00820B3D"/>
    <w:rsid w:val="00820CD2"/>
    <w:rsid w:val="00820CEB"/>
    <w:rsid w:val="00820D1A"/>
    <w:rsid w:val="0082108E"/>
    <w:rsid w:val="00821194"/>
    <w:rsid w:val="0082165B"/>
    <w:rsid w:val="0082177D"/>
    <w:rsid w:val="008217DB"/>
    <w:rsid w:val="008219AA"/>
    <w:rsid w:val="0082201E"/>
    <w:rsid w:val="008220D3"/>
    <w:rsid w:val="00822341"/>
    <w:rsid w:val="00822369"/>
    <w:rsid w:val="00822432"/>
    <w:rsid w:val="00822639"/>
    <w:rsid w:val="0082270F"/>
    <w:rsid w:val="00822848"/>
    <w:rsid w:val="0082291D"/>
    <w:rsid w:val="00822FBB"/>
    <w:rsid w:val="008232D3"/>
    <w:rsid w:val="00823432"/>
    <w:rsid w:val="008236D5"/>
    <w:rsid w:val="008236E6"/>
    <w:rsid w:val="00823BCE"/>
    <w:rsid w:val="0082430C"/>
    <w:rsid w:val="008249A7"/>
    <w:rsid w:val="008250B8"/>
    <w:rsid w:val="00825290"/>
    <w:rsid w:val="00825417"/>
    <w:rsid w:val="00825893"/>
    <w:rsid w:val="00825EC0"/>
    <w:rsid w:val="00826040"/>
    <w:rsid w:val="00826094"/>
    <w:rsid w:val="0082611F"/>
    <w:rsid w:val="00826307"/>
    <w:rsid w:val="0082661B"/>
    <w:rsid w:val="00826821"/>
    <w:rsid w:val="00826A14"/>
    <w:rsid w:val="00826AA4"/>
    <w:rsid w:val="00826B57"/>
    <w:rsid w:val="00826BCE"/>
    <w:rsid w:val="00826C54"/>
    <w:rsid w:val="00826CBA"/>
    <w:rsid w:val="00826FF1"/>
    <w:rsid w:val="0082703F"/>
    <w:rsid w:val="0082725C"/>
    <w:rsid w:val="00827F1A"/>
    <w:rsid w:val="00827FB3"/>
    <w:rsid w:val="00830441"/>
    <w:rsid w:val="00830893"/>
    <w:rsid w:val="00830C5D"/>
    <w:rsid w:val="00830C63"/>
    <w:rsid w:val="00830FC8"/>
    <w:rsid w:val="00830FCD"/>
    <w:rsid w:val="0083119B"/>
    <w:rsid w:val="008311DD"/>
    <w:rsid w:val="00831C58"/>
    <w:rsid w:val="00831DBF"/>
    <w:rsid w:val="00832092"/>
    <w:rsid w:val="008320B6"/>
    <w:rsid w:val="0083257C"/>
    <w:rsid w:val="008325A2"/>
    <w:rsid w:val="008325CD"/>
    <w:rsid w:val="00832890"/>
    <w:rsid w:val="008329FC"/>
    <w:rsid w:val="00832A38"/>
    <w:rsid w:val="00832ACB"/>
    <w:rsid w:val="00832E59"/>
    <w:rsid w:val="008333BD"/>
    <w:rsid w:val="00833AC2"/>
    <w:rsid w:val="00833AE9"/>
    <w:rsid w:val="00833CDB"/>
    <w:rsid w:val="00833D41"/>
    <w:rsid w:val="008341C8"/>
    <w:rsid w:val="008342FA"/>
    <w:rsid w:val="008343F1"/>
    <w:rsid w:val="008344CF"/>
    <w:rsid w:val="0083489D"/>
    <w:rsid w:val="00834AC9"/>
    <w:rsid w:val="00834AF0"/>
    <w:rsid w:val="00834B06"/>
    <w:rsid w:val="00834B6B"/>
    <w:rsid w:val="00834D88"/>
    <w:rsid w:val="00834E8B"/>
    <w:rsid w:val="00835202"/>
    <w:rsid w:val="0083527F"/>
    <w:rsid w:val="00835358"/>
    <w:rsid w:val="008359D0"/>
    <w:rsid w:val="00836608"/>
    <w:rsid w:val="008369AB"/>
    <w:rsid w:val="00836A7B"/>
    <w:rsid w:val="00836CE2"/>
    <w:rsid w:val="00836CE3"/>
    <w:rsid w:val="00836F64"/>
    <w:rsid w:val="00837011"/>
    <w:rsid w:val="00837253"/>
    <w:rsid w:val="00837719"/>
    <w:rsid w:val="00837B4F"/>
    <w:rsid w:val="00837B68"/>
    <w:rsid w:val="00840133"/>
    <w:rsid w:val="008402BD"/>
    <w:rsid w:val="00840615"/>
    <w:rsid w:val="0084090B"/>
    <w:rsid w:val="0084092D"/>
    <w:rsid w:val="00841405"/>
    <w:rsid w:val="00841540"/>
    <w:rsid w:val="008415A3"/>
    <w:rsid w:val="008416A0"/>
    <w:rsid w:val="008417D1"/>
    <w:rsid w:val="00842C62"/>
    <w:rsid w:val="00842DF7"/>
    <w:rsid w:val="008434DB"/>
    <w:rsid w:val="008441A5"/>
    <w:rsid w:val="00844229"/>
    <w:rsid w:val="00844351"/>
    <w:rsid w:val="00844599"/>
    <w:rsid w:val="0084465D"/>
    <w:rsid w:val="00844CCE"/>
    <w:rsid w:val="00844F6C"/>
    <w:rsid w:val="008451C9"/>
    <w:rsid w:val="00845468"/>
    <w:rsid w:val="0084658B"/>
    <w:rsid w:val="008467D9"/>
    <w:rsid w:val="00846C0B"/>
    <w:rsid w:val="00846F0F"/>
    <w:rsid w:val="008472FA"/>
    <w:rsid w:val="008473AB"/>
    <w:rsid w:val="0084779E"/>
    <w:rsid w:val="00847C8E"/>
    <w:rsid w:val="00847E2E"/>
    <w:rsid w:val="00847E49"/>
    <w:rsid w:val="0085007C"/>
    <w:rsid w:val="008501B3"/>
    <w:rsid w:val="008507A2"/>
    <w:rsid w:val="008509D4"/>
    <w:rsid w:val="00850B90"/>
    <w:rsid w:val="00850CB4"/>
    <w:rsid w:val="00850E41"/>
    <w:rsid w:val="0085131D"/>
    <w:rsid w:val="008516E6"/>
    <w:rsid w:val="008517D4"/>
    <w:rsid w:val="0085183C"/>
    <w:rsid w:val="00851864"/>
    <w:rsid w:val="0085197E"/>
    <w:rsid w:val="00851BB7"/>
    <w:rsid w:val="00851BCF"/>
    <w:rsid w:val="00851CFA"/>
    <w:rsid w:val="00851FE9"/>
    <w:rsid w:val="00852194"/>
    <w:rsid w:val="0085221A"/>
    <w:rsid w:val="008522F4"/>
    <w:rsid w:val="00852364"/>
    <w:rsid w:val="00852BF8"/>
    <w:rsid w:val="00852C9D"/>
    <w:rsid w:val="00852E18"/>
    <w:rsid w:val="00852F04"/>
    <w:rsid w:val="00852F32"/>
    <w:rsid w:val="00853220"/>
    <w:rsid w:val="00853322"/>
    <w:rsid w:val="00853D25"/>
    <w:rsid w:val="00853EEF"/>
    <w:rsid w:val="0085429A"/>
    <w:rsid w:val="00854403"/>
    <w:rsid w:val="0085441E"/>
    <w:rsid w:val="00854529"/>
    <w:rsid w:val="00854AEC"/>
    <w:rsid w:val="00854BBF"/>
    <w:rsid w:val="00854DD4"/>
    <w:rsid w:val="00855373"/>
    <w:rsid w:val="008553EF"/>
    <w:rsid w:val="0085593E"/>
    <w:rsid w:val="008560B8"/>
    <w:rsid w:val="008561DE"/>
    <w:rsid w:val="008562AE"/>
    <w:rsid w:val="00856391"/>
    <w:rsid w:val="008563AC"/>
    <w:rsid w:val="008565FC"/>
    <w:rsid w:val="008567F6"/>
    <w:rsid w:val="00856BFA"/>
    <w:rsid w:val="00856D6A"/>
    <w:rsid w:val="008572FE"/>
    <w:rsid w:val="008573E4"/>
    <w:rsid w:val="008573FC"/>
    <w:rsid w:val="0085746E"/>
    <w:rsid w:val="00857489"/>
    <w:rsid w:val="00857A3C"/>
    <w:rsid w:val="00857BF4"/>
    <w:rsid w:val="00857CF0"/>
    <w:rsid w:val="00857D99"/>
    <w:rsid w:val="00857E74"/>
    <w:rsid w:val="00857FAB"/>
    <w:rsid w:val="00860169"/>
    <w:rsid w:val="008601E8"/>
    <w:rsid w:val="00860235"/>
    <w:rsid w:val="00860754"/>
    <w:rsid w:val="00860D41"/>
    <w:rsid w:val="00860FE3"/>
    <w:rsid w:val="008611C0"/>
    <w:rsid w:val="00861246"/>
    <w:rsid w:val="00861283"/>
    <w:rsid w:val="00861446"/>
    <w:rsid w:val="00861A06"/>
    <w:rsid w:val="00861A61"/>
    <w:rsid w:val="00861AF0"/>
    <w:rsid w:val="00861B54"/>
    <w:rsid w:val="00861D60"/>
    <w:rsid w:val="00862026"/>
    <w:rsid w:val="008626CA"/>
    <w:rsid w:val="00862886"/>
    <w:rsid w:val="008629DA"/>
    <w:rsid w:val="008629F8"/>
    <w:rsid w:val="00862A6D"/>
    <w:rsid w:val="00862B55"/>
    <w:rsid w:val="00862B86"/>
    <w:rsid w:val="00862C82"/>
    <w:rsid w:val="00862DEC"/>
    <w:rsid w:val="00863127"/>
    <w:rsid w:val="00863142"/>
    <w:rsid w:val="00863BA2"/>
    <w:rsid w:val="00863C0E"/>
    <w:rsid w:val="00864062"/>
    <w:rsid w:val="0086417D"/>
    <w:rsid w:val="008642B9"/>
    <w:rsid w:val="00864387"/>
    <w:rsid w:val="00865308"/>
    <w:rsid w:val="008656A7"/>
    <w:rsid w:val="00865870"/>
    <w:rsid w:val="008659C7"/>
    <w:rsid w:val="008659DA"/>
    <w:rsid w:val="00865BDD"/>
    <w:rsid w:val="00866941"/>
    <w:rsid w:val="00866A65"/>
    <w:rsid w:val="00866A84"/>
    <w:rsid w:val="00866ADC"/>
    <w:rsid w:val="00866B39"/>
    <w:rsid w:val="00866B6A"/>
    <w:rsid w:val="00866C1A"/>
    <w:rsid w:val="00866FDD"/>
    <w:rsid w:val="008673E6"/>
    <w:rsid w:val="00867927"/>
    <w:rsid w:val="0086798F"/>
    <w:rsid w:val="00867D3A"/>
    <w:rsid w:val="00867EA2"/>
    <w:rsid w:val="00870543"/>
    <w:rsid w:val="0087064A"/>
    <w:rsid w:val="008707E2"/>
    <w:rsid w:val="008708D2"/>
    <w:rsid w:val="008709B0"/>
    <w:rsid w:val="00870D9C"/>
    <w:rsid w:val="00870F20"/>
    <w:rsid w:val="0087143D"/>
    <w:rsid w:val="0087155A"/>
    <w:rsid w:val="00871A99"/>
    <w:rsid w:val="00871D3A"/>
    <w:rsid w:val="00872401"/>
    <w:rsid w:val="008725F2"/>
    <w:rsid w:val="00872682"/>
    <w:rsid w:val="0087292A"/>
    <w:rsid w:val="00872977"/>
    <w:rsid w:val="00872BEC"/>
    <w:rsid w:val="00872DB0"/>
    <w:rsid w:val="00872E60"/>
    <w:rsid w:val="00872E73"/>
    <w:rsid w:val="00873040"/>
    <w:rsid w:val="0087307F"/>
    <w:rsid w:val="0087335D"/>
    <w:rsid w:val="00873DDC"/>
    <w:rsid w:val="008740A9"/>
    <w:rsid w:val="008741A9"/>
    <w:rsid w:val="00874EF0"/>
    <w:rsid w:val="00875643"/>
    <w:rsid w:val="00875646"/>
    <w:rsid w:val="00875748"/>
    <w:rsid w:val="008757BB"/>
    <w:rsid w:val="00875F41"/>
    <w:rsid w:val="00875FC3"/>
    <w:rsid w:val="00876337"/>
    <w:rsid w:val="00876428"/>
    <w:rsid w:val="00876437"/>
    <w:rsid w:val="00876468"/>
    <w:rsid w:val="00876509"/>
    <w:rsid w:val="00876560"/>
    <w:rsid w:val="0087687D"/>
    <w:rsid w:val="00876A98"/>
    <w:rsid w:val="0087772C"/>
    <w:rsid w:val="008777E9"/>
    <w:rsid w:val="00877831"/>
    <w:rsid w:val="00877EE6"/>
    <w:rsid w:val="008800CC"/>
    <w:rsid w:val="00880128"/>
    <w:rsid w:val="00880546"/>
    <w:rsid w:val="00880616"/>
    <w:rsid w:val="008808F9"/>
    <w:rsid w:val="00880A30"/>
    <w:rsid w:val="00880AAE"/>
    <w:rsid w:val="00881064"/>
    <w:rsid w:val="00881558"/>
    <w:rsid w:val="0088158B"/>
    <w:rsid w:val="00882177"/>
    <w:rsid w:val="008821BC"/>
    <w:rsid w:val="00882423"/>
    <w:rsid w:val="008824C6"/>
    <w:rsid w:val="00882D92"/>
    <w:rsid w:val="00883A3C"/>
    <w:rsid w:val="00883B92"/>
    <w:rsid w:val="008841A5"/>
    <w:rsid w:val="008841D2"/>
    <w:rsid w:val="0088458B"/>
    <w:rsid w:val="008848B2"/>
    <w:rsid w:val="00884AC2"/>
    <w:rsid w:val="00884B64"/>
    <w:rsid w:val="00884E14"/>
    <w:rsid w:val="00884E2F"/>
    <w:rsid w:val="00884F38"/>
    <w:rsid w:val="0088511C"/>
    <w:rsid w:val="00885504"/>
    <w:rsid w:val="00885A4F"/>
    <w:rsid w:val="00885E97"/>
    <w:rsid w:val="00885EF9"/>
    <w:rsid w:val="00886240"/>
    <w:rsid w:val="0088667A"/>
    <w:rsid w:val="0088687F"/>
    <w:rsid w:val="008868F5"/>
    <w:rsid w:val="00887039"/>
    <w:rsid w:val="0088749F"/>
    <w:rsid w:val="008876FC"/>
    <w:rsid w:val="0088779D"/>
    <w:rsid w:val="00887E29"/>
    <w:rsid w:val="00890053"/>
    <w:rsid w:val="00890758"/>
    <w:rsid w:val="00890860"/>
    <w:rsid w:val="00890B70"/>
    <w:rsid w:val="00890B8F"/>
    <w:rsid w:val="00890C49"/>
    <w:rsid w:val="00890D11"/>
    <w:rsid w:val="00890D22"/>
    <w:rsid w:val="00891012"/>
    <w:rsid w:val="008912D1"/>
    <w:rsid w:val="0089130E"/>
    <w:rsid w:val="008913F8"/>
    <w:rsid w:val="008917A5"/>
    <w:rsid w:val="00891803"/>
    <w:rsid w:val="00891856"/>
    <w:rsid w:val="00891B22"/>
    <w:rsid w:val="00891B41"/>
    <w:rsid w:val="00891BA8"/>
    <w:rsid w:val="00891E98"/>
    <w:rsid w:val="00892029"/>
    <w:rsid w:val="00892052"/>
    <w:rsid w:val="00892193"/>
    <w:rsid w:val="00892428"/>
    <w:rsid w:val="00892440"/>
    <w:rsid w:val="00892492"/>
    <w:rsid w:val="00892593"/>
    <w:rsid w:val="00892617"/>
    <w:rsid w:val="0089288D"/>
    <w:rsid w:val="008929A8"/>
    <w:rsid w:val="008929AD"/>
    <w:rsid w:val="00892C0D"/>
    <w:rsid w:val="00892C9C"/>
    <w:rsid w:val="00892D78"/>
    <w:rsid w:val="00892F3F"/>
    <w:rsid w:val="008935D3"/>
    <w:rsid w:val="00893C53"/>
    <w:rsid w:val="00893C54"/>
    <w:rsid w:val="00893E6D"/>
    <w:rsid w:val="008943DB"/>
    <w:rsid w:val="00894535"/>
    <w:rsid w:val="00894665"/>
    <w:rsid w:val="00894718"/>
    <w:rsid w:val="0089475D"/>
    <w:rsid w:val="008949C2"/>
    <w:rsid w:val="00894ED6"/>
    <w:rsid w:val="00894F28"/>
    <w:rsid w:val="00895902"/>
    <w:rsid w:val="00895AE0"/>
    <w:rsid w:val="00896042"/>
    <w:rsid w:val="008969B5"/>
    <w:rsid w:val="008969C9"/>
    <w:rsid w:val="00896C45"/>
    <w:rsid w:val="008975F1"/>
    <w:rsid w:val="0089774A"/>
    <w:rsid w:val="00897792"/>
    <w:rsid w:val="0089794A"/>
    <w:rsid w:val="00897B16"/>
    <w:rsid w:val="00897C1B"/>
    <w:rsid w:val="00897DA9"/>
    <w:rsid w:val="00897E03"/>
    <w:rsid w:val="00897E99"/>
    <w:rsid w:val="008A02E5"/>
    <w:rsid w:val="008A0988"/>
    <w:rsid w:val="008A0DCF"/>
    <w:rsid w:val="008A11A3"/>
    <w:rsid w:val="008A1B57"/>
    <w:rsid w:val="008A1DB3"/>
    <w:rsid w:val="008A2376"/>
    <w:rsid w:val="008A23C2"/>
    <w:rsid w:val="008A246C"/>
    <w:rsid w:val="008A2C6A"/>
    <w:rsid w:val="008A2D20"/>
    <w:rsid w:val="008A302E"/>
    <w:rsid w:val="008A3094"/>
    <w:rsid w:val="008A3559"/>
    <w:rsid w:val="008A3808"/>
    <w:rsid w:val="008A3FFF"/>
    <w:rsid w:val="008A41C5"/>
    <w:rsid w:val="008A43A6"/>
    <w:rsid w:val="008A4470"/>
    <w:rsid w:val="008A4A22"/>
    <w:rsid w:val="008A4AD2"/>
    <w:rsid w:val="008A4AD6"/>
    <w:rsid w:val="008A4C63"/>
    <w:rsid w:val="008A4E67"/>
    <w:rsid w:val="008A4F2A"/>
    <w:rsid w:val="008A5708"/>
    <w:rsid w:val="008A5A40"/>
    <w:rsid w:val="008A5B47"/>
    <w:rsid w:val="008A5BE9"/>
    <w:rsid w:val="008A5CAA"/>
    <w:rsid w:val="008A5E8C"/>
    <w:rsid w:val="008A61CE"/>
    <w:rsid w:val="008A63D0"/>
    <w:rsid w:val="008A6AE7"/>
    <w:rsid w:val="008A6D9E"/>
    <w:rsid w:val="008A70B6"/>
    <w:rsid w:val="008A752C"/>
    <w:rsid w:val="008A765E"/>
    <w:rsid w:val="008A7E25"/>
    <w:rsid w:val="008B020A"/>
    <w:rsid w:val="008B0294"/>
    <w:rsid w:val="008B038A"/>
    <w:rsid w:val="008B04ED"/>
    <w:rsid w:val="008B08CF"/>
    <w:rsid w:val="008B0989"/>
    <w:rsid w:val="008B099F"/>
    <w:rsid w:val="008B0B57"/>
    <w:rsid w:val="008B0CF8"/>
    <w:rsid w:val="008B1E6F"/>
    <w:rsid w:val="008B2191"/>
    <w:rsid w:val="008B22C0"/>
    <w:rsid w:val="008B2597"/>
    <w:rsid w:val="008B2693"/>
    <w:rsid w:val="008B32E3"/>
    <w:rsid w:val="008B331B"/>
    <w:rsid w:val="008B3B01"/>
    <w:rsid w:val="008B3D5A"/>
    <w:rsid w:val="008B3DB3"/>
    <w:rsid w:val="008B3FF8"/>
    <w:rsid w:val="008B4041"/>
    <w:rsid w:val="008B40B2"/>
    <w:rsid w:val="008B420D"/>
    <w:rsid w:val="008B4524"/>
    <w:rsid w:val="008B49B1"/>
    <w:rsid w:val="008B4ACA"/>
    <w:rsid w:val="008B4B4E"/>
    <w:rsid w:val="008B4CA1"/>
    <w:rsid w:val="008B4D9F"/>
    <w:rsid w:val="008B5015"/>
    <w:rsid w:val="008B50E2"/>
    <w:rsid w:val="008B51A6"/>
    <w:rsid w:val="008B56F7"/>
    <w:rsid w:val="008B571B"/>
    <w:rsid w:val="008B58C3"/>
    <w:rsid w:val="008B58C4"/>
    <w:rsid w:val="008B5964"/>
    <w:rsid w:val="008B5B43"/>
    <w:rsid w:val="008B60AF"/>
    <w:rsid w:val="008B6149"/>
    <w:rsid w:val="008B617B"/>
    <w:rsid w:val="008B636C"/>
    <w:rsid w:val="008B68E3"/>
    <w:rsid w:val="008B6B67"/>
    <w:rsid w:val="008B6D74"/>
    <w:rsid w:val="008B7023"/>
    <w:rsid w:val="008B7773"/>
    <w:rsid w:val="008B7E32"/>
    <w:rsid w:val="008C0019"/>
    <w:rsid w:val="008C010F"/>
    <w:rsid w:val="008C06DF"/>
    <w:rsid w:val="008C0AD3"/>
    <w:rsid w:val="008C0C56"/>
    <w:rsid w:val="008C0D2F"/>
    <w:rsid w:val="008C0E68"/>
    <w:rsid w:val="008C0F95"/>
    <w:rsid w:val="008C1079"/>
    <w:rsid w:val="008C113D"/>
    <w:rsid w:val="008C177B"/>
    <w:rsid w:val="008C18EB"/>
    <w:rsid w:val="008C196F"/>
    <w:rsid w:val="008C1AF8"/>
    <w:rsid w:val="008C1B82"/>
    <w:rsid w:val="008C1C3C"/>
    <w:rsid w:val="008C1F42"/>
    <w:rsid w:val="008C213F"/>
    <w:rsid w:val="008C21B3"/>
    <w:rsid w:val="008C2248"/>
    <w:rsid w:val="008C29B3"/>
    <w:rsid w:val="008C2DAD"/>
    <w:rsid w:val="008C32E4"/>
    <w:rsid w:val="008C3B0C"/>
    <w:rsid w:val="008C3EBC"/>
    <w:rsid w:val="008C3FCF"/>
    <w:rsid w:val="008C42EB"/>
    <w:rsid w:val="008C4334"/>
    <w:rsid w:val="008C4438"/>
    <w:rsid w:val="008C48A1"/>
    <w:rsid w:val="008C4C0B"/>
    <w:rsid w:val="008C5849"/>
    <w:rsid w:val="008C5D5C"/>
    <w:rsid w:val="008C5DB3"/>
    <w:rsid w:val="008C5E2F"/>
    <w:rsid w:val="008C5EB9"/>
    <w:rsid w:val="008C6075"/>
    <w:rsid w:val="008C645D"/>
    <w:rsid w:val="008C6603"/>
    <w:rsid w:val="008C67C3"/>
    <w:rsid w:val="008C689E"/>
    <w:rsid w:val="008C6C03"/>
    <w:rsid w:val="008C6E1D"/>
    <w:rsid w:val="008C735F"/>
    <w:rsid w:val="008C79E6"/>
    <w:rsid w:val="008C7CFE"/>
    <w:rsid w:val="008D017A"/>
    <w:rsid w:val="008D0186"/>
    <w:rsid w:val="008D03F1"/>
    <w:rsid w:val="008D040C"/>
    <w:rsid w:val="008D090A"/>
    <w:rsid w:val="008D09C3"/>
    <w:rsid w:val="008D170F"/>
    <w:rsid w:val="008D193A"/>
    <w:rsid w:val="008D1B0C"/>
    <w:rsid w:val="008D1CB0"/>
    <w:rsid w:val="008D1D12"/>
    <w:rsid w:val="008D1F05"/>
    <w:rsid w:val="008D1F6A"/>
    <w:rsid w:val="008D2223"/>
    <w:rsid w:val="008D2319"/>
    <w:rsid w:val="008D257E"/>
    <w:rsid w:val="008D28E7"/>
    <w:rsid w:val="008D29D2"/>
    <w:rsid w:val="008D2C40"/>
    <w:rsid w:val="008D2CDF"/>
    <w:rsid w:val="008D2DB9"/>
    <w:rsid w:val="008D3323"/>
    <w:rsid w:val="008D38AD"/>
    <w:rsid w:val="008D38C5"/>
    <w:rsid w:val="008D3F86"/>
    <w:rsid w:val="008D3FE6"/>
    <w:rsid w:val="008D4250"/>
    <w:rsid w:val="008D4534"/>
    <w:rsid w:val="008D4A2F"/>
    <w:rsid w:val="008D4D33"/>
    <w:rsid w:val="008D52F5"/>
    <w:rsid w:val="008D53E5"/>
    <w:rsid w:val="008D59E8"/>
    <w:rsid w:val="008D5A7E"/>
    <w:rsid w:val="008D6125"/>
    <w:rsid w:val="008D66A2"/>
    <w:rsid w:val="008D6B88"/>
    <w:rsid w:val="008D703D"/>
    <w:rsid w:val="008D76D5"/>
    <w:rsid w:val="008D772B"/>
    <w:rsid w:val="008D77B1"/>
    <w:rsid w:val="008D79D5"/>
    <w:rsid w:val="008D7B2C"/>
    <w:rsid w:val="008D7C14"/>
    <w:rsid w:val="008E03C1"/>
    <w:rsid w:val="008E06DA"/>
    <w:rsid w:val="008E0E1D"/>
    <w:rsid w:val="008E10A3"/>
    <w:rsid w:val="008E1105"/>
    <w:rsid w:val="008E110C"/>
    <w:rsid w:val="008E1113"/>
    <w:rsid w:val="008E1232"/>
    <w:rsid w:val="008E1263"/>
    <w:rsid w:val="008E1603"/>
    <w:rsid w:val="008E17C6"/>
    <w:rsid w:val="008E1914"/>
    <w:rsid w:val="008E223A"/>
    <w:rsid w:val="008E2723"/>
    <w:rsid w:val="008E27D2"/>
    <w:rsid w:val="008E2BC0"/>
    <w:rsid w:val="008E2CC4"/>
    <w:rsid w:val="008E305A"/>
    <w:rsid w:val="008E31E8"/>
    <w:rsid w:val="008E35AD"/>
    <w:rsid w:val="008E4C38"/>
    <w:rsid w:val="008E4D5D"/>
    <w:rsid w:val="008E4E5E"/>
    <w:rsid w:val="008E5004"/>
    <w:rsid w:val="008E5158"/>
    <w:rsid w:val="008E525F"/>
    <w:rsid w:val="008E52C1"/>
    <w:rsid w:val="008E5419"/>
    <w:rsid w:val="008E5AA1"/>
    <w:rsid w:val="008E5D7D"/>
    <w:rsid w:val="008E5EAE"/>
    <w:rsid w:val="008E651C"/>
    <w:rsid w:val="008E6825"/>
    <w:rsid w:val="008E6CD6"/>
    <w:rsid w:val="008E737D"/>
    <w:rsid w:val="008E744D"/>
    <w:rsid w:val="008E74B3"/>
    <w:rsid w:val="008E7709"/>
    <w:rsid w:val="008E794A"/>
    <w:rsid w:val="008E7D01"/>
    <w:rsid w:val="008E7DE9"/>
    <w:rsid w:val="008E7E85"/>
    <w:rsid w:val="008F001C"/>
    <w:rsid w:val="008F0595"/>
    <w:rsid w:val="008F0766"/>
    <w:rsid w:val="008F092D"/>
    <w:rsid w:val="008F0D0C"/>
    <w:rsid w:val="008F0D59"/>
    <w:rsid w:val="008F0F35"/>
    <w:rsid w:val="008F13D0"/>
    <w:rsid w:val="008F1BB1"/>
    <w:rsid w:val="008F1CF7"/>
    <w:rsid w:val="008F1F10"/>
    <w:rsid w:val="008F2058"/>
    <w:rsid w:val="008F208B"/>
    <w:rsid w:val="008F24CB"/>
    <w:rsid w:val="008F25B5"/>
    <w:rsid w:val="008F26E8"/>
    <w:rsid w:val="008F277D"/>
    <w:rsid w:val="008F2791"/>
    <w:rsid w:val="008F29F3"/>
    <w:rsid w:val="008F29FA"/>
    <w:rsid w:val="008F2B45"/>
    <w:rsid w:val="008F2DAF"/>
    <w:rsid w:val="008F2EC8"/>
    <w:rsid w:val="008F311F"/>
    <w:rsid w:val="008F317A"/>
    <w:rsid w:val="008F3502"/>
    <w:rsid w:val="008F36E6"/>
    <w:rsid w:val="008F3CB6"/>
    <w:rsid w:val="008F4417"/>
    <w:rsid w:val="008F447C"/>
    <w:rsid w:val="008F48C0"/>
    <w:rsid w:val="008F4BEF"/>
    <w:rsid w:val="008F4E4A"/>
    <w:rsid w:val="008F5175"/>
    <w:rsid w:val="008F58F3"/>
    <w:rsid w:val="008F59C8"/>
    <w:rsid w:val="008F5A81"/>
    <w:rsid w:val="008F620F"/>
    <w:rsid w:val="008F6690"/>
    <w:rsid w:val="008F6C71"/>
    <w:rsid w:val="008F6D0D"/>
    <w:rsid w:val="008F745B"/>
    <w:rsid w:val="008F7871"/>
    <w:rsid w:val="008F7E2B"/>
    <w:rsid w:val="008F7E9A"/>
    <w:rsid w:val="0090090D"/>
    <w:rsid w:val="00900FA1"/>
    <w:rsid w:val="00900FAB"/>
    <w:rsid w:val="00900FE4"/>
    <w:rsid w:val="009011B9"/>
    <w:rsid w:val="009011CC"/>
    <w:rsid w:val="00901BA8"/>
    <w:rsid w:val="00901D28"/>
    <w:rsid w:val="00901DEA"/>
    <w:rsid w:val="00901FC1"/>
    <w:rsid w:val="009021A7"/>
    <w:rsid w:val="009021AC"/>
    <w:rsid w:val="0090233F"/>
    <w:rsid w:val="009027ED"/>
    <w:rsid w:val="009029FE"/>
    <w:rsid w:val="00902B09"/>
    <w:rsid w:val="00902BA5"/>
    <w:rsid w:val="00902BCD"/>
    <w:rsid w:val="00902E13"/>
    <w:rsid w:val="0090317B"/>
    <w:rsid w:val="009035C4"/>
    <w:rsid w:val="009037DF"/>
    <w:rsid w:val="00903889"/>
    <w:rsid w:val="00903AED"/>
    <w:rsid w:val="00903B0A"/>
    <w:rsid w:val="00903D53"/>
    <w:rsid w:val="00903E18"/>
    <w:rsid w:val="00903F9B"/>
    <w:rsid w:val="009041D1"/>
    <w:rsid w:val="009043A2"/>
    <w:rsid w:val="009043CF"/>
    <w:rsid w:val="009044BF"/>
    <w:rsid w:val="009046E4"/>
    <w:rsid w:val="009048E3"/>
    <w:rsid w:val="00904931"/>
    <w:rsid w:val="00904A41"/>
    <w:rsid w:val="00904B95"/>
    <w:rsid w:val="00904CEA"/>
    <w:rsid w:val="009051D9"/>
    <w:rsid w:val="009054EA"/>
    <w:rsid w:val="00905859"/>
    <w:rsid w:val="00905E2F"/>
    <w:rsid w:val="009063D6"/>
    <w:rsid w:val="00906493"/>
    <w:rsid w:val="00906847"/>
    <w:rsid w:val="00906DDC"/>
    <w:rsid w:val="009071D2"/>
    <w:rsid w:val="009072DD"/>
    <w:rsid w:val="00907568"/>
    <w:rsid w:val="00907649"/>
    <w:rsid w:val="00907F45"/>
    <w:rsid w:val="009105C3"/>
    <w:rsid w:val="00910701"/>
    <w:rsid w:val="00910CE2"/>
    <w:rsid w:val="00910F5B"/>
    <w:rsid w:val="0091101A"/>
    <w:rsid w:val="0091110D"/>
    <w:rsid w:val="0091152A"/>
    <w:rsid w:val="00911A85"/>
    <w:rsid w:val="0091200B"/>
    <w:rsid w:val="0091228C"/>
    <w:rsid w:val="0091253A"/>
    <w:rsid w:val="009128F2"/>
    <w:rsid w:val="009129E7"/>
    <w:rsid w:val="009129F3"/>
    <w:rsid w:val="009134D8"/>
    <w:rsid w:val="00913866"/>
    <w:rsid w:val="00913B0A"/>
    <w:rsid w:val="00913CBA"/>
    <w:rsid w:val="00913EBA"/>
    <w:rsid w:val="0091468D"/>
    <w:rsid w:val="00914C27"/>
    <w:rsid w:val="009153E7"/>
    <w:rsid w:val="00915531"/>
    <w:rsid w:val="00915CAA"/>
    <w:rsid w:val="00915CD0"/>
    <w:rsid w:val="0091603D"/>
    <w:rsid w:val="00916156"/>
    <w:rsid w:val="00916DC9"/>
    <w:rsid w:val="00916E17"/>
    <w:rsid w:val="0091702D"/>
    <w:rsid w:val="0091715E"/>
    <w:rsid w:val="00917312"/>
    <w:rsid w:val="00917522"/>
    <w:rsid w:val="00917580"/>
    <w:rsid w:val="0091768F"/>
    <w:rsid w:val="009176ED"/>
    <w:rsid w:val="0091787A"/>
    <w:rsid w:val="0091796D"/>
    <w:rsid w:val="00917EDC"/>
    <w:rsid w:val="00920532"/>
    <w:rsid w:val="00920921"/>
    <w:rsid w:val="00920C34"/>
    <w:rsid w:val="00920C89"/>
    <w:rsid w:val="00920DA3"/>
    <w:rsid w:val="00921231"/>
    <w:rsid w:val="00921400"/>
    <w:rsid w:val="009215FC"/>
    <w:rsid w:val="00922082"/>
    <w:rsid w:val="0092266C"/>
    <w:rsid w:val="00922767"/>
    <w:rsid w:val="0092277E"/>
    <w:rsid w:val="0092282D"/>
    <w:rsid w:val="00922865"/>
    <w:rsid w:val="00922D98"/>
    <w:rsid w:val="00923145"/>
    <w:rsid w:val="00923555"/>
    <w:rsid w:val="0092358E"/>
    <w:rsid w:val="009238B2"/>
    <w:rsid w:val="00923A7A"/>
    <w:rsid w:val="00923AF6"/>
    <w:rsid w:val="00923C40"/>
    <w:rsid w:val="00923C88"/>
    <w:rsid w:val="00923D1C"/>
    <w:rsid w:val="00923EA5"/>
    <w:rsid w:val="00923F8A"/>
    <w:rsid w:val="00924071"/>
    <w:rsid w:val="0092413B"/>
    <w:rsid w:val="00924140"/>
    <w:rsid w:val="0092434C"/>
    <w:rsid w:val="00924413"/>
    <w:rsid w:val="00924472"/>
    <w:rsid w:val="00924858"/>
    <w:rsid w:val="009251B3"/>
    <w:rsid w:val="009251D8"/>
    <w:rsid w:val="00925950"/>
    <w:rsid w:val="00925ED0"/>
    <w:rsid w:val="00926987"/>
    <w:rsid w:val="00926A2D"/>
    <w:rsid w:val="00926A40"/>
    <w:rsid w:val="00926EC8"/>
    <w:rsid w:val="0092705A"/>
    <w:rsid w:val="00927132"/>
    <w:rsid w:val="009277DB"/>
    <w:rsid w:val="009278D9"/>
    <w:rsid w:val="00927943"/>
    <w:rsid w:val="00927A8C"/>
    <w:rsid w:val="00927C42"/>
    <w:rsid w:val="00927E5B"/>
    <w:rsid w:val="00927FC9"/>
    <w:rsid w:val="00927FDD"/>
    <w:rsid w:val="009302D2"/>
    <w:rsid w:val="0093045A"/>
    <w:rsid w:val="009307D7"/>
    <w:rsid w:val="00930B11"/>
    <w:rsid w:val="00930C95"/>
    <w:rsid w:val="009310FE"/>
    <w:rsid w:val="009312D7"/>
    <w:rsid w:val="00931A1A"/>
    <w:rsid w:val="009320C3"/>
    <w:rsid w:val="009320D9"/>
    <w:rsid w:val="00932189"/>
    <w:rsid w:val="00932354"/>
    <w:rsid w:val="009323E9"/>
    <w:rsid w:val="0093250C"/>
    <w:rsid w:val="0093261E"/>
    <w:rsid w:val="00932704"/>
    <w:rsid w:val="00933013"/>
    <w:rsid w:val="009334F5"/>
    <w:rsid w:val="00933520"/>
    <w:rsid w:val="0093383E"/>
    <w:rsid w:val="0093390D"/>
    <w:rsid w:val="00933B75"/>
    <w:rsid w:val="00933B89"/>
    <w:rsid w:val="00933DAD"/>
    <w:rsid w:val="00933FB6"/>
    <w:rsid w:val="00933FDC"/>
    <w:rsid w:val="0093436B"/>
    <w:rsid w:val="00934EA2"/>
    <w:rsid w:val="0093538D"/>
    <w:rsid w:val="0093556B"/>
    <w:rsid w:val="00935684"/>
    <w:rsid w:val="00935EF5"/>
    <w:rsid w:val="0093604F"/>
    <w:rsid w:val="00936264"/>
    <w:rsid w:val="00936479"/>
    <w:rsid w:val="009366F8"/>
    <w:rsid w:val="009367C3"/>
    <w:rsid w:val="009369A0"/>
    <w:rsid w:val="00936A1F"/>
    <w:rsid w:val="00936A82"/>
    <w:rsid w:val="00936AEB"/>
    <w:rsid w:val="00937073"/>
    <w:rsid w:val="009370A0"/>
    <w:rsid w:val="0093781E"/>
    <w:rsid w:val="0093787B"/>
    <w:rsid w:val="009378AF"/>
    <w:rsid w:val="00937B84"/>
    <w:rsid w:val="00937E2F"/>
    <w:rsid w:val="009405AF"/>
    <w:rsid w:val="0094079D"/>
    <w:rsid w:val="00940844"/>
    <w:rsid w:val="00940C62"/>
    <w:rsid w:val="009412DB"/>
    <w:rsid w:val="009416C6"/>
    <w:rsid w:val="00941EA1"/>
    <w:rsid w:val="00941F9F"/>
    <w:rsid w:val="00941FB4"/>
    <w:rsid w:val="0094234F"/>
    <w:rsid w:val="00942F10"/>
    <w:rsid w:val="00942F5C"/>
    <w:rsid w:val="00942FAA"/>
    <w:rsid w:val="009436BE"/>
    <w:rsid w:val="00943AD5"/>
    <w:rsid w:val="00943B92"/>
    <w:rsid w:val="00943C61"/>
    <w:rsid w:val="00943CCA"/>
    <w:rsid w:val="00943D64"/>
    <w:rsid w:val="00943F91"/>
    <w:rsid w:val="009440C5"/>
    <w:rsid w:val="009443A7"/>
    <w:rsid w:val="0094449B"/>
    <w:rsid w:val="00944C07"/>
    <w:rsid w:val="00944D0F"/>
    <w:rsid w:val="00945054"/>
    <w:rsid w:val="00945305"/>
    <w:rsid w:val="00945557"/>
    <w:rsid w:val="009459B8"/>
    <w:rsid w:val="00945B84"/>
    <w:rsid w:val="009460F1"/>
    <w:rsid w:val="00946210"/>
    <w:rsid w:val="00946257"/>
    <w:rsid w:val="00946627"/>
    <w:rsid w:val="00946BB7"/>
    <w:rsid w:val="00947B3F"/>
    <w:rsid w:val="00950112"/>
    <w:rsid w:val="009505D5"/>
    <w:rsid w:val="00950A82"/>
    <w:rsid w:val="009512EA"/>
    <w:rsid w:val="00951793"/>
    <w:rsid w:val="0095183F"/>
    <w:rsid w:val="0095191B"/>
    <w:rsid w:val="009519C2"/>
    <w:rsid w:val="00951D74"/>
    <w:rsid w:val="00951E5C"/>
    <w:rsid w:val="00952478"/>
    <w:rsid w:val="009538A0"/>
    <w:rsid w:val="00953A4F"/>
    <w:rsid w:val="00953B0A"/>
    <w:rsid w:val="009540BD"/>
    <w:rsid w:val="009541A5"/>
    <w:rsid w:val="00954446"/>
    <w:rsid w:val="009546F8"/>
    <w:rsid w:val="009556F4"/>
    <w:rsid w:val="00955744"/>
    <w:rsid w:val="009557D6"/>
    <w:rsid w:val="00955A7E"/>
    <w:rsid w:val="009560C9"/>
    <w:rsid w:val="009564B2"/>
    <w:rsid w:val="009564C1"/>
    <w:rsid w:val="00957087"/>
    <w:rsid w:val="009574B6"/>
    <w:rsid w:val="00957AAC"/>
    <w:rsid w:val="00957C7C"/>
    <w:rsid w:val="00957EB5"/>
    <w:rsid w:val="009600AE"/>
    <w:rsid w:val="00960660"/>
    <w:rsid w:val="00960AA1"/>
    <w:rsid w:val="00960B6D"/>
    <w:rsid w:val="00960E83"/>
    <w:rsid w:val="00961008"/>
    <w:rsid w:val="00961330"/>
    <w:rsid w:val="009613E7"/>
    <w:rsid w:val="0096148E"/>
    <w:rsid w:val="009615F3"/>
    <w:rsid w:val="00961A84"/>
    <w:rsid w:val="00961E5F"/>
    <w:rsid w:val="00961FAB"/>
    <w:rsid w:val="0096277F"/>
    <w:rsid w:val="00962C4A"/>
    <w:rsid w:val="00962D09"/>
    <w:rsid w:val="009632D8"/>
    <w:rsid w:val="00963349"/>
    <w:rsid w:val="00963438"/>
    <w:rsid w:val="00963680"/>
    <w:rsid w:val="0096373A"/>
    <w:rsid w:val="00963837"/>
    <w:rsid w:val="0096390A"/>
    <w:rsid w:val="00963A51"/>
    <w:rsid w:val="00964045"/>
    <w:rsid w:val="0096421B"/>
    <w:rsid w:val="0096488C"/>
    <w:rsid w:val="00964BAD"/>
    <w:rsid w:val="00964F28"/>
    <w:rsid w:val="009651E9"/>
    <w:rsid w:val="0096520E"/>
    <w:rsid w:val="00965317"/>
    <w:rsid w:val="00966076"/>
    <w:rsid w:val="0096649D"/>
    <w:rsid w:val="009664DC"/>
    <w:rsid w:val="00966E30"/>
    <w:rsid w:val="00966EF7"/>
    <w:rsid w:val="0096763A"/>
    <w:rsid w:val="009677BF"/>
    <w:rsid w:val="009678C0"/>
    <w:rsid w:val="009679A9"/>
    <w:rsid w:val="00967AB8"/>
    <w:rsid w:val="00967C58"/>
    <w:rsid w:val="00967CC3"/>
    <w:rsid w:val="0097021A"/>
    <w:rsid w:val="009702DE"/>
    <w:rsid w:val="009703F2"/>
    <w:rsid w:val="0097045A"/>
    <w:rsid w:val="009704A7"/>
    <w:rsid w:val="00970850"/>
    <w:rsid w:val="00970A67"/>
    <w:rsid w:val="00970C3B"/>
    <w:rsid w:val="00970DE6"/>
    <w:rsid w:val="0097106A"/>
    <w:rsid w:val="009716D9"/>
    <w:rsid w:val="00971860"/>
    <w:rsid w:val="009718B0"/>
    <w:rsid w:val="009719D0"/>
    <w:rsid w:val="00971F79"/>
    <w:rsid w:val="009723B9"/>
    <w:rsid w:val="009724C3"/>
    <w:rsid w:val="009724F9"/>
    <w:rsid w:val="00972500"/>
    <w:rsid w:val="00972543"/>
    <w:rsid w:val="00972C69"/>
    <w:rsid w:val="00973138"/>
    <w:rsid w:val="00973397"/>
    <w:rsid w:val="009736A8"/>
    <w:rsid w:val="00973A68"/>
    <w:rsid w:val="00973D40"/>
    <w:rsid w:val="00973EC2"/>
    <w:rsid w:val="00973F46"/>
    <w:rsid w:val="00974312"/>
    <w:rsid w:val="009745BC"/>
    <w:rsid w:val="0097467E"/>
    <w:rsid w:val="009749E8"/>
    <w:rsid w:val="009749FA"/>
    <w:rsid w:val="00974A40"/>
    <w:rsid w:val="00974D21"/>
    <w:rsid w:val="00974FD9"/>
    <w:rsid w:val="00975230"/>
    <w:rsid w:val="009756F6"/>
    <w:rsid w:val="00975DDE"/>
    <w:rsid w:val="00976326"/>
    <w:rsid w:val="009769E4"/>
    <w:rsid w:val="00976C09"/>
    <w:rsid w:val="00976C95"/>
    <w:rsid w:val="00976DD1"/>
    <w:rsid w:val="00977031"/>
    <w:rsid w:val="00977065"/>
    <w:rsid w:val="009773F9"/>
    <w:rsid w:val="00977839"/>
    <w:rsid w:val="00977AB9"/>
    <w:rsid w:val="00977AD2"/>
    <w:rsid w:val="00977D09"/>
    <w:rsid w:val="00977D2E"/>
    <w:rsid w:val="00980081"/>
    <w:rsid w:val="009800BE"/>
    <w:rsid w:val="00980176"/>
    <w:rsid w:val="00980269"/>
    <w:rsid w:val="0098029B"/>
    <w:rsid w:val="0098047E"/>
    <w:rsid w:val="00980569"/>
    <w:rsid w:val="00980708"/>
    <w:rsid w:val="009809DF"/>
    <w:rsid w:val="00980B43"/>
    <w:rsid w:val="00980E59"/>
    <w:rsid w:val="00980E85"/>
    <w:rsid w:val="0098100C"/>
    <w:rsid w:val="009810E3"/>
    <w:rsid w:val="00981278"/>
    <w:rsid w:val="009815FD"/>
    <w:rsid w:val="0098164B"/>
    <w:rsid w:val="00981CA7"/>
    <w:rsid w:val="00981DD2"/>
    <w:rsid w:val="00981E66"/>
    <w:rsid w:val="00981ECE"/>
    <w:rsid w:val="009820E6"/>
    <w:rsid w:val="009822C3"/>
    <w:rsid w:val="009822E7"/>
    <w:rsid w:val="009824C6"/>
    <w:rsid w:val="00982B6B"/>
    <w:rsid w:val="00982C75"/>
    <w:rsid w:val="00982D3A"/>
    <w:rsid w:val="00982EF8"/>
    <w:rsid w:val="00983615"/>
    <w:rsid w:val="00983989"/>
    <w:rsid w:val="00983A56"/>
    <w:rsid w:val="00983B92"/>
    <w:rsid w:val="009841E3"/>
    <w:rsid w:val="009845FC"/>
    <w:rsid w:val="00984757"/>
    <w:rsid w:val="009848C6"/>
    <w:rsid w:val="00984CAD"/>
    <w:rsid w:val="009850EC"/>
    <w:rsid w:val="00985130"/>
    <w:rsid w:val="0098515D"/>
    <w:rsid w:val="0098533E"/>
    <w:rsid w:val="00985495"/>
    <w:rsid w:val="0098550E"/>
    <w:rsid w:val="009855A1"/>
    <w:rsid w:val="0098598C"/>
    <w:rsid w:val="00985AA1"/>
    <w:rsid w:val="00985C2D"/>
    <w:rsid w:val="00985D63"/>
    <w:rsid w:val="00985F26"/>
    <w:rsid w:val="00986154"/>
    <w:rsid w:val="00986264"/>
    <w:rsid w:val="009863AF"/>
    <w:rsid w:val="009863C5"/>
    <w:rsid w:val="00986751"/>
    <w:rsid w:val="00986793"/>
    <w:rsid w:val="00986A09"/>
    <w:rsid w:val="00986B54"/>
    <w:rsid w:val="00987115"/>
    <w:rsid w:val="009871DD"/>
    <w:rsid w:val="009872CF"/>
    <w:rsid w:val="009874D6"/>
    <w:rsid w:val="00987882"/>
    <w:rsid w:val="00987B42"/>
    <w:rsid w:val="00987B55"/>
    <w:rsid w:val="00987E95"/>
    <w:rsid w:val="00987F22"/>
    <w:rsid w:val="00987FCD"/>
    <w:rsid w:val="00990007"/>
    <w:rsid w:val="0099005B"/>
    <w:rsid w:val="009905FB"/>
    <w:rsid w:val="00990AE9"/>
    <w:rsid w:val="00990B84"/>
    <w:rsid w:val="00990DD1"/>
    <w:rsid w:val="00990FF2"/>
    <w:rsid w:val="0099164C"/>
    <w:rsid w:val="00991881"/>
    <w:rsid w:val="00991B7A"/>
    <w:rsid w:val="00991C5B"/>
    <w:rsid w:val="00991C9E"/>
    <w:rsid w:val="00991ECA"/>
    <w:rsid w:val="00991F66"/>
    <w:rsid w:val="00992085"/>
    <w:rsid w:val="009920BF"/>
    <w:rsid w:val="00992220"/>
    <w:rsid w:val="0099231E"/>
    <w:rsid w:val="009923FF"/>
    <w:rsid w:val="0099282B"/>
    <w:rsid w:val="009928B0"/>
    <w:rsid w:val="00992961"/>
    <w:rsid w:val="00992ACF"/>
    <w:rsid w:val="00992C24"/>
    <w:rsid w:val="009931D7"/>
    <w:rsid w:val="009931F6"/>
    <w:rsid w:val="0099324E"/>
    <w:rsid w:val="009938B0"/>
    <w:rsid w:val="00993AE8"/>
    <w:rsid w:val="00993BA3"/>
    <w:rsid w:val="00993BF6"/>
    <w:rsid w:val="00993E68"/>
    <w:rsid w:val="009940EB"/>
    <w:rsid w:val="009940F7"/>
    <w:rsid w:val="009948C9"/>
    <w:rsid w:val="009949E8"/>
    <w:rsid w:val="00994C51"/>
    <w:rsid w:val="00995255"/>
    <w:rsid w:val="009954AC"/>
    <w:rsid w:val="00995566"/>
    <w:rsid w:val="009959C3"/>
    <w:rsid w:val="00995A1E"/>
    <w:rsid w:val="00995B95"/>
    <w:rsid w:val="00995F05"/>
    <w:rsid w:val="00995F65"/>
    <w:rsid w:val="00996363"/>
    <w:rsid w:val="009963C3"/>
    <w:rsid w:val="009967D3"/>
    <w:rsid w:val="00996880"/>
    <w:rsid w:val="009968C2"/>
    <w:rsid w:val="00996E8C"/>
    <w:rsid w:val="009976AE"/>
    <w:rsid w:val="009977B3"/>
    <w:rsid w:val="00997B85"/>
    <w:rsid w:val="009A0093"/>
    <w:rsid w:val="009A04C7"/>
    <w:rsid w:val="009A05EC"/>
    <w:rsid w:val="009A0676"/>
    <w:rsid w:val="009A0A6C"/>
    <w:rsid w:val="009A106C"/>
    <w:rsid w:val="009A1117"/>
    <w:rsid w:val="009A13E4"/>
    <w:rsid w:val="009A156B"/>
    <w:rsid w:val="009A1731"/>
    <w:rsid w:val="009A1740"/>
    <w:rsid w:val="009A17AF"/>
    <w:rsid w:val="009A17FC"/>
    <w:rsid w:val="009A1BCD"/>
    <w:rsid w:val="009A2147"/>
    <w:rsid w:val="009A2294"/>
    <w:rsid w:val="009A2754"/>
    <w:rsid w:val="009A2A0A"/>
    <w:rsid w:val="009A30B5"/>
    <w:rsid w:val="009A30F6"/>
    <w:rsid w:val="009A343C"/>
    <w:rsid w:val="009A35EC"/>
    <w:rsid w:val="009A3652"/>
    <w:rsid w:val="009A397F"/>
    <w:rsid w:val="009A39E1"/>
    <w:rsid w:val="009A42AD"/>
    <w:rsid w:val="009A4364"/>
    <w:rsid w:val="009A444D"/>
    <w:rsid w:val="009A45DD"/>
    <w:rsid w:val="009A4783"/>
    <w:rsid w:val="009A4829"/>
    <w:rsid w:val="009A499F"/>
    <w:rsid w:val="009A4E46"/>
    <w:rsid w:val="009A500E"/>
    <w:rsid w:val="009A5314"/>
    <w:rsid w:val="009A539B"/>
    <w:rsid w:val="009A56F8"/>
    <w:rsid w:val="009A5796"/>
    <w:rsid w:val="009A5960"/>
    <w:rsid w:val="009A596B"/>
    <w:rsid w:val="009A5B68"/>
    <w:rsid w:val="009A5C02"/>
    <w:rsid w:val="009A5E5C"/>
    <w:rsid w:val="009A5E9A"/>
    <w:rsid w:val="009A63DB"/>
    <w:rsid w:val="009A6470"/>
    <w:rsid w:val="009A64F5"/>
    <w:rsid w:val="009A6552"/>
    <w:rsid w:val="009A689D"/>
    <w:rsid w:val="009A6C9D"/>
    <w:rsid w:val="009A6FCB"/>
    <w:rsid w:val="009A7555"/>
    <w:rsid w:val="009A78A4"/>
    <w:rsid w:val="009A7E15"/>
    <w:rsid w:val="009A7E49"/>
    <w:rsid w:val="009B013B"/>
    <w:rsid w:val="009B03A7"/>
    <w:rsid w:val="009B08C4"/>
    <w:rsid w:val="009B0939"/>
    <w:rsid w:val="009B1213"/>
    <w:rsid w:val="009B14CB"/>
    <w:rsid w:val="009B1E35"/>
    <w:rsid w:val="009B2479"/>
    <w:rsid w:val="009B27AC"/>
    <w:rsid w:val="009B2A33"/>
    <w:rsid w:val="009B2C0B"/>
    <w:rsid w:val="009B33C9"/>
    <w:rsid w:val="009B390E"/>
    <w:rsid w:val="009B3B84"/>
    <w:rsid w:val="009B416E"/>
    <w:rsid w:val="009B41C7"/>
    <w:rsid w:val="009B42DB"/>
    <w:rsid w:val="009B430C"/>
    <w:rsid w:val="009B4816"/>
    <w:rsid w:val="009B4824"/>
    <w:rsid w:val="009B4DE7"/>
    <w:rsid w:val="009B5B1B"/>
    <w:rsid w:val="009B5BD1"/>
    <w:rsid w:val="009B5F68"/>
    <w:rsid w:val="009B5FD9"/>
    <w:rsid w:val="009B626A"/>
    <w:rsid w:val="009B62E6"/>
    <w:rsid w:val="009B647A"/>
    <w:rsid w:val="009B6836"/>
    <w:rsid w:val="009B683C"/>
    <w:rsid w:val="009B68CF"/>
    <w:rsid w:val="009B6B03"/>
    <w:rsid w:val="009B734A"/>
    <w:rsid w:val="009B7888"/>
    <w:rsid w:val="009B78A3"/>
    <w:rsid w:val="009B7D3D"/>
    <w:rsid w:val="009B7DE4"/>
    <w:rsid w:val="009C005B"/>
    <w:rsid w:val="009C0082"/>
    <w:rsid w:val="009C02E3"/>
    <w:rsid w:val="009C0738"/>
    <w:rsid w:val="009C0BDC"/>
    <w:rsid w:val="009C0C56"/>
    <w:rsid w:val="009C0C7E"/>
    <w:rsid w:val="009C10B2"/>
    <w:rsid w:val="009C13D0"/>
    <w:rsid w:val="009C1892"/>
    <w:rsid w:val="009C1AC6"/>
    <w:rsid w:val="009C20EC"/>
    <w:rsid w:val="009C234D"/>
    <w:rsid w:val="009C23F5"/>
    <w:rsid w:val="009C252A"/>
    <w:rsid w:val="009C276E"/>
    <w:rsid w:val="009C2AB8"/>
    <w:rsid w:val="009C2B3D"/>
    <w:rsid w:val="009C2B66"/>
    <w:rsid w:val="009C2E4B"/>
    <w:rsid w:val="009C2E8B"/>
    <w:rsid w:val="009C3204"/>
    <w:rsid w:val="009C32E7"/>
    <w:rsid w:val="009C361B"/>
    <w:rsid w:val="009C365F"/>
    <w:rsid w:val="009C3691"/>
    <w:rsid w:val="009C36D6"/>
    <w:rsid w:val="009C3920"/>
    <w:rsid w:val="009C3BD6"/>
    <w:rsid w:val="009C3D06"/>
    <w:rsid w:val="009C45BF"/>
    <w:rsid w:val="009C4CB4"/>
    <w:rsid w:val="009C4E25"/>
    <w:rsid w:val="009C5218"/>
    <w:rsid w:val="009C55DC"/>
    <w:rsid w:val="009C5C58"/>
    <w:rsid w:val="009C5DE3"/>
    <w:rsid w:val="009C5F5D"/>
    <w:rsid w:val="009C6CA6"/>
    <w:rsid w:val="009C7196"/>
    <w:rsid w:val="009C72AB"/>
    <w:rsid w:val="009C7712"/>
    <w:rsid w:val="009C78C6"/>
    <w:rsid w:val="009C7C7C"/>
    <w:rsid w:val="009C7D74"/>
    <w:rsid w:val="009C7FB2"/>
    <w:rsid w:val="009D02E7"/>
    <w:rsid w:val="009D03D7"/>
    <w:rsid w:val="009D0485"/>
    <w:rsid w:val="009D0A0E"/>
    <w:rsid w:val="009D0CCE"/>
    <w:rsid w:val="009D0D99"/>
    <w:rsid w:val="009D0FF1"/>
    <w:rsid w:val="009D102E"/>
    <w:rsid w:val="009D117C"/>
    <w:rsid w:val="009D1250"/>
    <w:rsid w:val="009D1A87"/>
    <w:rsid w:val="009D1AC6"/>
    <w:rsid w:val="009D1EC1"/>
    <w:rsid w:val="009D2310"/>
    <w:rsid w:val="009D247A"/>
    <w:rsid w:val="009D2895"/>
    <w:rsid w:val="009D2F48"/>
    <w:rsid w:val="009D3410"/>
    <w:rsid w:val="009D36EE"/>
    <w:rsid w:val="009D3C5E"/>
    <w:rsid w:val="009D3D9B"/>
    <w:rsid w:val="009D3F64"/>
    <w:rsid w:val="009D406F"/>
    <w:rsid w:val="009D412B"/>
    <w:rsid w:val="009D4200"/>
    <w:rsid w:val="009D46BE"/>
    <w:rsid w:val="009D46C6"/>
    <w:rsid w:val="009D4A4B"/>
    <w:rsid w:val="009D4BA7"/>
    <w:rsid w:val="009D5EF4"/>
    <w:rsid w:val="009D6472"/>
    <w:rsid w:val="009D676F"/>
    <w:rsid w:val="009D6818"/>
    <w:rsid w:val="009D6BC9"/>
    <w:rsid w:val="009D6F67"/>
    <w:rsid w:val="009D7040"/>
    <w:rsid w:val="009D7226"/>
    <w:rsid w:val="009D7486"/>
    <w:rsid w:val="009D77DE"/>
    <w:rsid w:val="009D7BBE"/>
    <w:rsid w:val="009D7DEB"/>
    <w:rsid w:val="009D7E72"/>
    <w:rsid w:val="009D7EA8"/>
    <w:rsid w:val="009E0178"/>
    <w:rsid w:val="009E02AD"/>
    <w:rsid w:val="009E078A"/>
    <w:rsid w:val="009E07DD"/>
    <w:rsid w:val="009E0CAE"/>
    <w:rsid w:val="009E0EB5"/>
    <w:rsid w:val="009E0FD0"/>
    <w:rsid w:val="009E1316"/>
    <w:rsid w:val="009E164B"/>
    <w:rsid w:val="009E1B38"/>
    <w:rsid w:val="009E1C83"/>
    <w:rsid w:val="009E2011"/>
    <w:rsid w:val="009E21BC"/>
    <w:rsid w:val="009E31F7"/>
    <w:rsid w:val="009E3237"/>
    <w:rsid w:val="009E3300"/>
    <w:rsid w:val="009E353B"/>
    <w:rsid w:val="009E360C"/>
    <w:rsid w:val="009E3B41"/>
    <w:rsid w:val="009E3F18"/>
    <w:rsid w:val="009E496B"/>
    <w:rsid w:val="009E49E2"/>
    <w:rsid w:val="009E4E55"/>
    <w:rsid w:val="009E5207"/>
    <w:rsid w:val="009E52FA"/>
    <w:rsid w:val="009E5576"/>
    <w:rsid w:val="009E5B68"/>
    <w:rsid w:val="009E5F8A"/>
    <w:rsid w:val="009E61EE"/>
    <w:rsid w:val="009E6377"/>
    <w:rsid w:val="009E6F37"/>
    <w:rsid w:val="009E7179"/>
    <w:rsid w:val="009E73E5"/>
    <w:rsid w:val="009E7940"/>
    <w:rsid w:val="009E7987"/>
    <w:rsid w:val="009F057C"/>
    <w:rsid w:val="009F07D5"/>
    <w:rsid w:val="009F0A7E"/>
    <w:rsid w:val="009F0C35"/>
    <w:rsid w:val="009F1090"/>
    <w:rsid w:val="009F1285"/>
    <w:rsid w:val="009F1A67"/>
    <w:rsid w:val="009F1AE9"/>
    <w:rsid w:val="009F1C7C"/>
    <w:rsid w:val="009F21F7"/>
    <w:rsid w:val="009F23B4"/>
    <w:rsid w:val="009F2527"/>
    <w:rsid w:val="009F287E"/>
    <w:rsid w:val="009F294A"/>
    <w:rsid w:val="009F2AEE"/>
    <w:rsid w:val="009F2B92"/>
    <w:rsid w:val="009F2CCF"/>
    <w:rsid w:val="009F30A1"/>
    <w:rsid w:val="009F36E5"/>
    <w:rsid w:val="009F37D3"/>
    <w:rsid w:val="009F3A92"/>
    <w:rsid w:val="009F482B"/>
    <w:rsid w:val="009F4AF4"/>
    <w:rsid w:val="009F4D2C"/>
    <w:rsid w:val="009F51B2"/>
    <w:rsid w:val="009F56EB"/>
    <w:rsid w:val="009F5BD2"/>
    <w:rsid w:val="009F5DE6"/>
    <w:rsid w:val="009F68AD"/>
    <w:rsid w:val="009F6A18"/>
    <w:rsid w:val="009F6A78"/>
    <w:rsid w:val="009F6B1F"/>
    <w:rsid w:val="009F6CE5"/>
    <w:rsid w:val="009F6D28"/>
    <w:rsid w:val="009F6E64"/>
    <w:rsid w:val="009F7474"/>
    <w:rsid w:val="009F7912"/>
    <w:rsid w:val="009F7B88"/>
    <w:rsid w:val="009F7EF9"/>
    <w:rsid w:val="009F7F2A"/>
    <w:rsid w:val="00A002A0"/>
    <w:rsid w:val="00A00355"/>
    <w:rsid w:val="00A0035A"/>
    <w:rsid w:val="00A00685"/>
    <w:rsid w:val="00A008C5"/>
    <w:rsid w:val="00A009D0"/>
    <w:rsid w:val="00A00A92"/>
    <w:rsid w:val="00A00B83"/>
    <w:rsid w:val="00A00DC4"/>
    <w:rsid w:val="00A00E46"/>
    <w:rsid w:val="00A01058"/>
    <w:rsid w:val="00A013CD"/>
    <w:rsid w:val="00A0158E"/>
    <w:rsid w:val="00A01B79"/>
    <w:rsid w:val="00A01C00"/>
    <w:rsid w:val="00A01D3B"/>
    <w:rsid w:val="00A02086"/>
    <w:rsid w:val="00A020FF"/>
    <w:rsid w:val="00A024C2"/>
    <w:rsid w:val="00A02794"/>
    <w:rsid w:val="00A02A7E"/>
    <w:rsid w:val="00A02D42"/>
    <w:rsid w:val="00A0332E"/>
    <w:rsid w:val="00A03501"/>
    <w:rsid w:val="00A0365A"/>
    <w:rsid w:val="00A038CE"/>
    <w:rsid w:val="00A03AEC"/>
    <w:rsid w:val="00A03B0F"/>
    <w:rsid w:val="00A03C44"/>
    <w:rsid w:val="00A03E28"/>
    <w:rsid w:val="00A03FA6"/>
    <w:rsid w:val="00A045A0"/>
    <w:rsid w:val="00A04737"/>
    <w:rsid w:val="00A0486E"/>
    <w:rsid w:val="00A04A39"/>
    <w:rsid w:val="00A04D85"/>
    <w:rsid w:val="00A04DCF"/>
    <w:rsid w:val="00A04E33"/>
    <w:rsid w:val="00A04F2F"/>
    <w:rsid w:val="00A04F67"/>
    <w:rsid w:val="00A05056"/>
    <w:rsid w:val="00A05128"/>
    <w:rsid w:val="00A052EA"/>
    <w:rsid w:val="00A0536A"/>
    <w:rsid w:val="00A0576F"/>
    <w:rsid w:val="00A05897"/>
    <w:rsid w:val="00A058C1"/>
    <w:rsid w:val="00A05C73"/>
    <w:rsid w:val="00A05C7C"/>
    <w:rsid w:val="00A061B1"/>
    <w:rsid w:val="00A0633E"/>
    <w:rsid w:val="00A06881"/>
    <w:rsid w:val="00A06896"/>
    <w:rsid w:val="00A06BC1"/>
    <w:rsid w:val="00A06BD5"/>
    <w:rsid w:val="00A06C5D"/>
    <w:rsid w:val="00A06CD7"/>
    <w:rsid w:val="00A07226"/>
    <w:rsid w:val="00A075B6"/>
    <w:rsid w:val="00A0775D"/>
    <w:rsid w:val="00A07DAF"/>
    <w:rsid w:val="00A10759"/>
    <w:rsid w:val="00A10CF3"/>
    <w:rsid w:val="00A10E57"/>
    <w:rsid w:val="00A113A0"/>
    <w:rsid w:val="00A11752"/>
    <w:rsid w:val="00A1192C"/>
    <w:rsid w:val="00A11A44"/>
    <w:rsid w:val="00A11F6A"/>
    <w:rsid w:val="00A120BC"/>
    <w:rsid w:val="00A1294E"/>
    <w:rsid w:val="00A12A13"/>
    <w:rsid w:val="00A12A37"/>
    <w:rsid w:val="00A12B05"/>
    <w:rsid w:val="00A13892"/>
    <w:rsid w:val="00A13CB1"/>
    <w:rsid w:val="00A13EBD"/>
    <w:rsid w:val="00A14CF7"/>
    <w:rsid w:val="00A14E4D"/>
    <w:rsid w:val="00A14EB5"/>
    <w:rsid w:val="00A14F8F"/>
    <w:rsid w:val="00A150CC"/>
    <w:rsid w:val="00A15653"/>
    <w:rsid w:val="00A156F0"/>
    <w:rsid w:val="00A15896"/>
    <w:rsid w:val="00A15E0C"/>
    <w:rsid w:val="00A160CC"/>
    <w:rsid w:val="00A16566"/>
    <w:rsid w:val="00A16B08"/>
    <w:rsid w:val="00A16C36"/>
    <w:rsid w:val="00A16FD7"/>
    <w:rsid w:val="00A16FF8"/>
    <w:rsid w:val="00A17168"/>
    <w:rsid w:val="00A17300"/>
    <w:rsid w:val="00A1754D"/>
    <w:rsid w:val="00A17560"/>
    <w:rsid w:val="00A176C4"/>
    <w:rsid w:val="00A178A7"/>
    <w:rsid w:val="00A178DE"/>
    <w:rsid w:val="00A17A1C"/>
    <w:rsid w:val="00A17CC2"/>
    <w:rsid w:val="00A20048"/>
    <w:rsid w:val="00A20397"/>
    <w:rsid w:val="00A20483"/>
    <w:rsid w:val="00A206E9"/>
    <w:rsid w:val="00A20A6A"/>
    <w:rsid w:val="00A20ACF"/>
    <w:rsid w:val="00A20B33"/>
    <w:rsid w:val="00A20B6E"/>
    <w:rsid w:val="00A21325"/>
    <w:rsid w:val="00A215FA"/>
    <w:rsid w:val="00A21898"/>
    <w:rsid w:val="00A21A72"/>
    <w:rsid w:val="00A21CC0"/>
    <w:rsid w:val="00A21E0C"/>
    <w:rsid w:val="00A2206D"/>
    <w:rsid w:val="00A22121"/>
    <w:rsid w:val="00A22251"/>
    <w:rsid w:val="00A2255F"/>
    <w:rsid w:val="00A2263E"/>
    <w:rsid w:val="00A2293F"/>
    <w:rsid w:val="00A22F3F"/>
    <w:rsid w:val="00A22FB5"/>
    <w:rsid w:val="00A2334D"/>
    <w:rsid w:val="00A23359"/>
    <w:rsid w:val="00A239B6"/>
    <w:rsid w:val="00A23F35"/>
    <w:rsid w:val="00A2434D"/>
    <w:rsid w:val="00A24DD5"/>
    <w:rsid w:val="00A24ED1"/>
    <w:rsid w:val="00A2589C"/>
    <w:rsid w:val="00A263C2"/>
    <w:rsid w:val="00A26454"/>
    <w:rsid w:val="00A26A75"/>
    <w:rsid w:val="00A26A95"/>
    <w:rsid w:val="00A26B67"/>
    <w:rsid w:val="00A26E1E"/>
    <w:rsid w:val="00A26E5E"/>
    <w:rsid w:val="00A2717B"/>
    <w:rsid w:val="00A271DA"/>
    <w:rsid w:val="00A27374"/>
    <w:rsid w:val="00A27C3A"/>
    <w:rsid w:val="00A27CCF"/>
    <w:rsid w:val="00A27DF2"/>
    <w:rsid w:val="00A27EA2"/>
    <w:rsid w:val="00A30221"/>
    <w:rsid w:val="00A3036A"/>
    <w:rsid w:val="00A30440"/>
    <w:rsid w:val="00A30752"/>
    <w:rsid w:val="00A30A3C"/>
    <w:rsid w:val="00A30D23"/>
    <w:rsid w:val="00A30E27"/>
    <w:rsid w:val="00A30E3E"/>
    <w:rsid w:val="00A3102B"/>
    <w:rsid w:val="00A3111E"/>
    <w:rsid w:val="00A3142A"/>
    <w:rsid w:val="00A31586"/>
    <w:rsid w:val="00A31C94"/>
    <w:rsid w:val="00A31E66"/>
    <w:rsid w:val="00A31F05"/>
    <w:rsid w:val="00A321BA"/>
    <w:rsid w:val="00A321F9"/>
    <w:rsid w:val="00A32830"/>
    <w:rsid w:val="00A32E59"/>
    <w:rsid w:val="00A334E6"/>
    <w:rsid w:val="00A33E71"/>
    <w:rsid w:val="00A3440F"/>
    <w:rsid w:val="00A344A9"/>
    <w:rsid w:val="00A34F74"/>
    <w:rsid w:val="00A35137"/>
    <w:rsid w:val="00A351F5"/>
    <w:rsid w:val="00A35375"/>
    <w:rsid w:val="00A35608"/>
    <w:rsid w:val="00A35E94"/>
    <w:rsid w:val="00A35F06"/>
    <w:rsid w:val="00A36008"/>
    <w:rsid w:val="00A36545"/>
    <w:rsid w:val="00A36582"/>
    <w:rsid w:val="00A36A6A"/>
    <w:rsid w:val="00A36AF0"/>
    <w:rsid w:val="00A370D1"/>
    <w:rsid w:val="00A372EC"/>
    <w:rsid w:val="00A37568"/>
    <w:rsid w:val="00A37C4E"/>
    <w:rsid w:val="00A37F6A"/>
    <w:rsid w:val="00A400CA"/>
    <w:rsid w:val="00A404B0"/>
    <w:rsid w:val="00A4055F"/>
    <w:rsid w:val="00A4056D"/>
    <w:rsid w:val="00A408BE"/>
    <w:rsid w:val="00A40B82"/>
    <w:rsid w:val="00A40E4E"/>
    <w:rsid w:val="00A40FA3"/>
    <w:rsid w:val="00A4116C"/>
    <w:rsid w:val="00A41812"/>
    <w:rsid w:val="00A41AF0"/>
    <w:rsid w:val="00A41F17"/>
    <w:rsid w:val="00A41FB8"/>
    <w:rsid w:val="00A42509"/>
    <w:rsid w:val="00A429DC"/>
    <w:rsid w:val="00A432D5"/>
    <w:rsid w:val="00A433A0"/>
    <w:rsid w:val="00A4359C"/>
    <w:rsid w:val="00A43BE1"/>
    <w:rsid w:val="00A43EB0"/>
    <w:rsid w:val="00A43F0C"/>
    <w:rsid w:val="00A440C3"/>
    <w:rsid w:val="00A4445C"/>
    <w:rsid w:val="00A444D6"/>
    <w:rsid w:val="00A44517"/>
    <w:rsid w:val="00A446AE"/>
    <w:rsid w:val="00A44B46"/>
    <w:rsid w:val="00A44E60"/>
    <w:rsid w:val="00A45B3D"/>
    <w:rsid w:val="00A45C01"/>
    <w:rsid w:val="00A45D8D"/>
    <w:rsid w:val="00A463C5"/>
    <w:rsid w:val="00A46668"/>
    <w:rsid w:val="00A4670A"/>
    <w:rsid w:val="00A46794"/>
    <w:rsid w:val="00A46D27"/>
    <w:rsid w:val="00A46DD1"/>
    <w:rsid w:val="00A47604"/>
    <w:rsid w:val="00A47793"/>
    <w:rsid w:val="00A4793A"/>
    <w:rsid w:val="00A47F64"/>
    <w:rsid w:val="00A50069"/>
    <w:rsid w:val="00A50130"/>
    <w:rsid w:val="00A50603"/>
    <w:rsid w:val="00A509AD"/>
    <w:rsid w:val="00A50B81"/>
    <w:rsid w:val="00A50EB0"/>
    <w:rsid w:val="00A50FA4"/>
    <w:rsid w:val="00A5166D"/>
    <w:rsid w:val="00A51992"/>
    <w:rsid w:val="00A51C40"/>
    <w:rsid w:val="00A520AB"/>
    <w:rsid w:val="00A520FB"/>
    <w:rsid w:val="00A522B6"/>
    <w:rsid w:val="00A522BB"/>
    <w:rsid w:val="00A5291A"/>
    <w:rsid w:val="00A529A6"/>
    <w:rsid w:val="00A52A7C"/>
    <w:rsid w:val="00A52AC3"/>
    <w:rsid w:val="00A52C07"/>
    <w:rsid w:val="00A53048"/>
    <w:rsid w:val="00A531B0"/>
    <w:rsid w:val="00A53304"/>
    <w:rsid w:val="00A534B3"/>
    <w:rsid w:val="00A537F9"/>
    <w:rsid w:val="00A5385A"/>
    <w:rsid w:val="00A5394A"/>
    <w:rsid w:val="00A53F59"/>
    <w:rsid w:val="00A54461"/>
    <w:rsid w:val="00A5460E"/>
    <w:rsid w:val="00A553DB"/>
    <w:rsid w:val="00A5568F"/>
    <w:rsid w:val="00A55A36"/>
    <w:rsid w:val="00A55D07"/>
    <w:rsid w:val="00A56136"/>
    <w:rsid w:val="00A564FA"/>
    <w:rsid w:val="00A566B7"/>
    <w:rsid w:val="00A567AB"/>
    <w:rsid w:val="00A56828"/>
    <w:rsid w:val="00A568E4"/>
    <w:rsid w:val="00A56D8A"/>
    <w:rsid w:val="00A572B7"/>
    <w:rsid w:val="00A5747C"/>
    <w:rsid w:val="00A57517"/>
    <w:rsid w:val="00A57C9B"/>
    <w:rsid w:val="00A57F2D"/>
    <w:rsid w:val="00A6014C"/>
    <w:rsid w:val="00A6018E"/>
    <w:rsid w:val="00A60A5B"/>
    <w:rsid w:val="00A60E11"/>
    <w:rsid w:val="00A614DF"/>
    <w:rsid w:val="00A6160F"/>
    <w:rsid w:val="00A618C5"/>
    <w:rsid w:val="00A61B13"/>
    <w:rsid w:val="00A61F1A"/>
    <w:rsid w:val="00A61FE3"/>
    <w:rsid w:val="00A62228"/>
    <w:rsid w:val="00A62463"/>
    <w:rsid w:val="00A627B3"/>
    <w:rsid w:val="00A62EE4"/>
    <w:rsid w:val="00A62EE8"/>
    <w:rsid w:val="00A62F20"/>
    <w:rsid w:val="00A63026"/>
    <w:rsid w:val="00A63268"/>
    <w:rsid w:val="00A63332"/>
    <w:rsid w:val="00A6337C"/>
    <w:rsid w:val="00A63625"/>
    <w:rsid w:val="00A6389D"/>
    <w:rsid w:val="00A639BE"/>
    <w:rsid w:val="00A63E2E"/>
    <w:rsid w:val="00A63E88"/>
    <w:rsid w:val="00A63FBD"/>
    <w:rsid w:val="00A641DC"/>
    <w:rsid w:val="00A64620"/>
    <w:rsid w:val="00A64DBA"/>
    <w:rsid w:val="00A651CE"/>
    <w:rsid w:val="00A653FA"/>
    <w:rsid w:val="00A65410"/>
    <w:rsid w:val="00A654B5"/>
    <w:rsid w:val="00A6582C"/>
    <w:rsid w:val="00A65889"/>
    <w:rsid w:val="00A65AD6"/>
    <w:rsid w:val="00A65AEA"/>
    <w:rsid w:val="00A65B2A"/>
    <w:rsid w:val="00A65E2A"/>
    <w:rsid w:val="00A6612B"/>
    <w:rsid w:val="00A668FF"/>
    <w:rsid w:val="00A66BB4"/>
    <w:rsid w:val="00A66C92"/>
    <w:rsid w:val="00A67013"/>
    <w:rsid w:val="00A670CE"/>
    <w:rsid w:val="00A67380"/>
    <w:rsid w:val="00A673D2"/>
    <w:rsid w:val="00A67638"/>
    <w:rsid w:val="00A6798A"/>
    <w:rsid w:val="00A67B0A"/>
    <w:rsid w:val="00A67B4E"/>
    <w:rsid w:val="00A67CB9"/>
    <w:rsid w:val="00A70257"/>
    <w:rsid w:val="00A70966"/>
    <w:rsid w:val="00A70B57"/>
    <w:rsid w:val="00A70F03"/>
    <w:rsid w:val="00A71108"/>
    <w:rsid w:val="00A713CF"/>
    <w:rsid w:val="00A7148B"/>
    <w:rsid w:val="00A7193A"/>
    <w:rsid w:val="00A71D1C"/>
    <w:rsid w:val="00A72359"/>
    <w:rsid w:val="00A724BD"/>
    <w:rsid w:val="00A72C91"/>
    <w:rsid w:val="00A72D5B"/>
    <w:rsid w:val="00A72D70"/>
    <w:rsid w:val="00A72E25"/>
    <w:rsid w:val="00A72EBF"/>
    <w:rsid w:val="00A7310C"/>
    <w:rsid w:val="00A73459"/>
    <w:rsid w:val="00A7356F"/>
    <w:rsid w:val="00A73CC5"/>
    <w:rsid w:val="00A74168"/>
    <w:rsid w:val="00A74834"/>
    <w:rsid w:val="00A74A7A"/>
    <w:rsid w:val="00A74C9E"/>
    <w:rsid w:val="00A74D45"/>
    <w:rsid w:val="00A74E59"/>
    <w:rsid w:val="00A74E81"/>
    <w:rsid w:val="00A75350"/>
    <w:rsid w:val="00A76155"/>
    <w:rsid w:val="00A763EF"/>
    <w:rsid w:val="00A764B7"/>
    <w:rsid w:val="00A766FE"/>
    <w:rsid w:val="00A76A00"/>
    <w:rsid w:val="00A76B5B"/>
    <w:rsid w:val="00A771C1"/>
    <w:rsid w:val="00A77AC6"/>
    <w:rsid w:val="00A77CE8"/>
    <w:rsid w:val="00A77DC8"/>
    <w:rsid w:val="00A8005D"/>
    <w:rsid w:val="00A8034A"/>
    <w:rsid w:val="00A807FB"/>
    <w:rsid w:val="00A80A8E"/>
    <w:rsid w:val="00A80B55"/>
    <w:rsid w:val="00A81412"/>
    <w:rsid w:val="00A81604"/>
    <w:rsid w:val="00A8187B"/>
    <w:rsid w:val="00A81AFE"/>
    <w:rsid w:val="00A81F54"/>
    <w:rsid w:val="00A82210"/>
    <w:rsid w:val="00A8223B"/>
    <w:rsid w:val="00A8245E"/>
    <w:rsid w:val="00A824E8"/>
    <w:rsid w:val="00A8273D"/>
    <w:rsid w:val="00A827F2"/>
    <w:rsid w:val="00A8283C"/>
    <w:rsid w:val="00A82870"/>
    <w:rsid w:val="00A8296E"/>
    <w:rsid w:val="00A82AD1"/>
    <w:rsid w:val="00A833CD"/>
    <w:rsid w:val="00A8344D"/>
    <w:rsid w:val="00A83496"/>
    <w:rsid w:val="00A8366A"/>
    <w:rsid w:val="00A8385C"/>
    <w:rsid w:val="00A84080"/>
    <w:rsid w:val="00A84629"/>
    <w:rsid w:val="00A84BF2"/>
    <w:rsid w:val="00A8552F"/>
    <w:rsid w:val="00A85552"/>
    <w:rsid w:val="00A8558F"/>
    <w:rsid w:val="00A85E84"/>
    <w:rsid w:val="00A85EF7"/>
    <w:rsid w:val="00A8604E"/>
    <w:rsid w:val="00A860E9"/>
    <w:rsid w:val="00A863E7"/>
    <w:rsid w:val="00A86752"/>
    <w:rsid w:val="00A8683E"/>
    <w:rsid w:val="00A8686E"/>
    <w:rsid w:val="00A872B2"/>
    <w:rsid w:val="00A87343"/>
    <w:rsid w:val="00A87492"/>
    <w:rsid w:val="00A875E5"/>
    <w:rsid w:val="00A877FE"/>
    <w:rsid w:val="00A87939"/>
    <w:rsid w:val="00A879CF"/>
    <w:rsid w:val="00A90254"/>
    <w:rsid w:val="00A904CA"/>
    <w:rsid w:val="00A9070C"/>
    <w:rsid w:val="00A90743"/>
    <w:rsid w:val="00A90B8D"/>
    <w:rsid w:val="00A90C82"/>
    <w:rsid w:val="00A912F4"/>
    <w:rsid w:val="00A914A9"/>
    <w:rsid w:val="00A91668"/>
    <w:rsid w:val="00A91793"/>
    <w:rsid w:val="00A92390"/>
    <w:rsid w:val="00A92FB7"/>
    <w:rsid w:val="00A9307C"/>
    <w:rsid w:val="00A93E34"/>
    <w:rsid w:val="00A94195"/>
    <w:rsid w:val="00A9471B"/>
    <w:rsid w:val="00A94763"/>
    <w:rsid w:val="00A94EE2"/>
    <w:rsid w:val="00A9500F"/>
    <w:rsid w:val="00A95194"/>
    <w:rsid w:val="00A95E7B"/>
    <w:rsid w:val="00A9643A"/>
    <w:rsid w:val="00A9674A"/>
    <w:rsid w:val="00A96800"/>
    <w:rsid w:val="00A96A08"/>
    <w:rsid w:val="00A96B9F"/>
    <w:rsid w:val="00A96CF0"/>
    <w:rsid w:val="00A96E22"/>
    <w:rsid w:val="00A96E43"/>
    <w:rsid w:val="00A97032"/>
    <w:rsid w:val="00A971CF"/>
    <w:rsid w:val="00A9737F"/>
    <w:rsid w:val="00A97984"/>
    <w:rsid w:val="00A97C2C"/>
    <w:rsid w:val="00A97D3B"/>
    <w:rsid w:val="00AA013B"/>
    <w:rsid w:val="00AA0363"/>
    <w:rsid w:val="00AA06FA"/>
    <w:rsid w:val="00AA0736"/>
    <w:rsid w:val="00AA07E6"/>
    <w:rsid w:val="00AA09AC"/>
    <w:rsid w:val="00AA0A51"/>
    <w:rsid w:val="00AA0A81"/>
    <w:rsid w:val="00AA0FCD"/>
    <w:rsid w:val="00AA1692"/>
    <w:rsid w:val="00AA21D4"/>
    <w:rsid w:val="00AA2536"/>
    <w:rsid w:val="00AA259D"/>
    <w:rsid w:val="00AA27E1"/>
    <w:rsid w:val="00AA2BB6"/>
    <w:rsid w:val="00AA2DD1"/>
    <w:rsid w:val="00AA2F11"/>
    <w:rsid w:val="00AA2FE1"/>
    <w:rsid w:val="00AA3129"/>
    <w:rsid w:val="00AA32AF"/>
    <w:rsid w:val="00AA330F"/>
    <w:rsid w:val="00AA349C"/>
    <w:rsid w:val="00AA367A"/>
    <w:rsid w:val="00AA399F"/>
    <w:rsid w:val="00AA39A1"/>
    <w:rsid w:val="00AA41CC"/>
    <w:rsid w:val="00AA44F7"/>
    <w:rsid w:val="00AA456B"/>
    <w:rsid w:val="00AA473A"/>
    <w:rsid w:val="00AA4888"/>
    <w:rsid w:val="00AA4A21"/>
    <w:rsid w:val="00AA4B94"/>
    <w:rsid w:val="00AA4C5D"/>
    <w:rsid w:val="00AA4D2F"/>
    <w:rsid w:val="00AA4E84"/>
    <w:rsid w:val="00AA4FCE"/>
    <w:rsid w:val="00AA50FC"/>
    <w:rsid w:val="00AA51D6"/>
    <w:rsid w:val="00AA54BD"/>
    <w:rsid w:val="00AA554D"/>
    <w:rsid w:val="00AA5937"/>
    <w:rsid w:val="00AA610B"/>
    <w:rsid w:val="00AA6192"/>
    <w:rsid w:val="00AA684E"/>
    <w:rsid w:val="00AA69AE"/>
    <w:rsid w:val="00AA6A76"/>
    <w:rsid w:val="00AA714D"/>
    <w:rsid w:val="00AA76DB"/>
    <w:rsid w:val="00AA7B0C"/>
    <w:rsid w:val="00AA7CA3"/>
    <w:rsid w:val="00AB0499"/>
    <w:rsid w:val="00AB0671"/>
    <w:rsid w:val="00AB0AF4"/>
    <w:rsid w:val="00AB0EFE"/>
    <w:rsid w:val="00AB1135"/>
    <w:rsid w:val="00AB13BD"/>
    <w:rsid w:val="00AB16DE"/>
    <w:rsid w:val="00AB1855"/>
    <w:rsid w:val="00AB1C2C"/>
    <w:rsid w:val="00AB280B"/>
    <w:rsid w:val="00AB29D1"/>
    <w:rsid w:val="00AB2A03"/>
    <w:rsid w:val="00AB2C3D"/>
    <w:rsid w:val="00AB2C67"/>
    <w:rsid w:val="00AB36AA"/>
    <w:rsid w:val="00AB38AB"/>
    <w:rsid w:val="00AB4017"/>
    <w:rsid w:val="00AB409C"/>
    <w:rsid w:val="00AB4CC5"/>
    <w:rsid w:val="00AB4F95"/>
    <w:rsid w:val="00AB5085"/>
    <w:rsid w:val="00AB5121"/>
    <w:rsid w:val="00AB549E"/>
    <w:rsid w:val="00AB5AC5"/>
    <w:rsid w:val="00AB5BEE"/>
    <w:rsid w:val="00AB5D0C"/>
    <w:rsid w:val="00AB5EB4"/>
    <w:rsid w:val="00AB677A"/>
    <w:rsid w:val="00AB6788"/>
    <w:rsid w:val="00AB694F"/>
    <w:rsid w:val="00AB6A69"/>
    <w:rsid w:val="00AB6F8E"/>
    <w:rsid w:val="00AB7738"/>
    <w:rsid w:val="00AB7870"/>
    <w:rsid w:val="00AB7A33"/>
    <w:rsid w:val="00AC1174"/>
    <w:rsid w:val="00AC16A5"/>
    <w:rsid w:val="00AC16A7"/>
    <w:rsid w:val="00AC1A66"/>
    <w:rsid w:val="00AC1A74"/>
    <w:rsid w:val="00AC1BD3"/>
    <w:rsid w:val="00AC1EAE"/>
    <w:rsid w:val="00AC1EB0"/>
    <w:rsid w:val="00AC21B3"/>
    <w:rsid w:val="00AC2339"/>
    <w:rsid w:val="00AC23A8"/>
    <w:rsid w:val="00AC2E28"/>
    <w:rsid w:val="00AC3089"/>
    <w:rsid w:val="00AC3356"/>
    <w:rsid w:val="00AC3418"/>
    <w:rsid w:val="00AC3514"/>
    <w:rsid w:val="00AC3B1D"/>
    <w:rsid w:val="00AC435D"/>
    <w:rsid w:val="00AC440E"/>
    <w:rsid w:val="00AC454F"/>
    <w:rsid w:val="00AC45C5"/>
    <w:rsid w:val="00AC4609"/>
    <w:rsid w:val="00AC4869"/>
    <w:rsid w:val="00AC4888"/>
    <w:rsid w:val="00AC4CC6"/>
    <w:rsid w:val="00AC517D"/>
    <w:rsid w:val="00AC556C"/>
    <w:rsid w:val="00AC6261"/>
    <w:rsid w:val="00AC631F"/>
    <w:rsid w:val="00AC6B15"/>
    <w:rsid w:val="00AC71BD"/>
    <w:rsid w:val="00AC75F1"/>
    <w:rsid w:val="00AC77D8"/>
    <w:rsid w:val="00AC7A76"/>
    <w:rsid w:val="00AC7B22"/>
    <w:rsid w:val="00AC7E1B"/>
    <w:rsid w:val="00AD0171"/>
    <w:rsid w:val="00AD0186"/>
    <w:rsid w:val="00AD025A"/>
    <w:rsid w:val="00AD06AD"/>
    <w:rsid w:val="00AD07B6"/>
    <w:rsid w:val="00AD0B62"/>
    <w:rsid w:val="00AD0D11"/>
    <w:rsid w:val="00AD1073"/>
    <w:rsid w:val="00AD193C"/>
    <w:rsid w:val="00AD1C04"/>
    <w:rsid w:val="00AD1CC4"/>
    <w:rsid w:val="00AD1DC3"/>
    <w:rsid w:val="00AD291A"/>
    <w:rsid w:val="00AD2A8B"/>
    <w:rsid w:val="00AD2D8D"/>
    <w:rsid w:val="00AD2F93"/>
    <w:rsid w:val="00AD3102"/>
    <w:rsid w:val="00AD32C2"/>
    <w:rsid w:val="00AD3493"/>
    <w:rsid w:val="00AD392D"/>
    <w:rsid w:val="00AD3DF9"/>
    <w:rsid w:val="00AD405C"/>
    <w:rsid w:val="00AD40D9"/>
    <w:rsid w:val="00AD40FB"/>
    <w:rsid w:val="00AD4431"/>
    <w:rsid w:val="00AD45C6"/>
    <w:rsid w:val="00AD4A35"/>
    <w:rsid w:val="00AD502D"/>
    <w:rsid w:val="00AD52AD"/>
    <w:rsid w:val="00AD56AF"/>
    <w:rsid w:val="00AD5B3F"/>
    <w:rsid w:val="00AD5C14"/>
    <w:rsid w:val="00AD5EA3"/>
    <w:rsid w:val="00AD645D"/>
    <w:rsid w:val="00AD673E"/>
    <w:rsid w:val="00AD6932"/>
    <w:rsid w:val="00AD6BFD"/>
    <w:rsid w:val="00AD6E88"/>
    <w:rsid w:val="00AD7066"/>
    <w:rsid w:val="00AD70D4"/>
    <w:rsid w:val="00AD749F"/>
    <w:rsid w:val="00AD7899"/>
    <w:rsid w:val="00AD7915"/>
    <w:rsid w:val="00AD7A25"/>
    <w:rsid w:val="00AD7DA4"/>
    <w:rsid w:val="00AE0023"/>
    <w:rsid w:val="00AE03C8"/>
    <w:rsid w:val="00AE06FE"/>
    <w:rsid w:val="00AE07D2"/>
    <w:rsid w:val="00AE07DE"/>
    <w:rsid w:val="00AE0F35"/>
    <w:rsid w:val="00AE0F90"/>
    <w:rsid w:val="00AE11DD"/>
    <w:rsid w:val="00AE11EF"/>
    <w:rsid w:val="00AE13CA"/>
    <w:rsid w:val="00AE1586"/>
    <w:rsid w:val="00AE18A4"/>
    <w:rsid w:val="00AE1B88"/>
    <w:rsid w:val="00AE1C1A"/>
    <w:rsid w:val="00AE1EBA"/>
    <w:rsid w:val="00AE2779"/>
    <w:rsid w:val="00AE2EFB"/>
    <w:rsid w:val="00AE3022"/>
    <w:rsid w:val="00AE326E"/>
    <w:rsid w:val="00AE3775"/>
    <w:rsid w:val="00AE37EB"/>
    <w:rsid w:val="00AE3A78"/>
    <w:rsid w:val="00AE3E73"/>
    <w:rsid w:val="00AE3F46"/>
    <w:rsid w:val="00AE4336"/>
    <w:rsid w:val="00AE43EB"/>
    <w:rsid w:val="00AE44BE"/>
    <w:rsid w:val="00AE495E"/>
    <w:rsid w:val="00AE5225"/>
    <w:rsid w:val="00AE5280"/>
    <w:rsid w:val="00AE52AD"/>
    <w:rsid w:val="00AE5D2A"/>
    <w:rsid w:val="00AE5D59"/>
    <w:rsid w:val="00AE645A"/>
    <w:rsid w:val="00AE65A0"/>
    <w:rsid w:val="00AE74B8"/>
    <w:rsid w:val="00AE7608"/>
    <w:rsid w:val="00AE7895"/>
    <w:rsid w:val="00AF02C0"/>
    <w:rsid w:val="00AF0419"/>
    <w:rsid w:val="00AF04B2"/>
    <w:rsid w:val="00AF05DA"/>
    <w:rsid w:val="00AF060D"/>
    <w:rsid w:val="00AF09AB"/>
    <w:rsid w:val="00AF0E17"/>
    <w:rsid w:val="00AF1374"/>
    <w:rsid w:val="00AF1391"/>
    <w:rsid w:val="00AF13EC"/>
    <w:rsid w:val="00AF16D0"/>
    <w:rsid w:val="00AF1826"/>
    <w:rsid w:val="00AF1CAE"/>
    <w:rsid w:val="00AF1D7B"/>
    <w:rsid w:val="00AF20D3"/>
    <w:rsid w:val="00AF21B8"/>
    <w:rsid w:val="00AF2471"/>
    <w:rsid w:val="00AF253F"/>
    <w:rsid w:val="00AF28E0"/>
    <w:rsid w:val="00AF2E2D"/>
    <w:rsid w:val="00AF2FE4"/>
    <w:rsid w:val="00AF3418"/>
    <w:rsid w:val="00AF38F0"/>
    <w:rsid w:val="00AF3DC4"/>
    <w:rsid w:val="00AF3DED"/>
    <w:rsid w:val="00AF3FB1"/>
    <w:rsid w:val="00AF423E"/>
    <w:rsid w:val="00AF4458"/>
    <w:rsid w:val="00AF45EA"/>
    <w:rsid w:val="00AF4802"/>
    <w:rsid w:val="00AF489E"/>
    <w:rsid w:val="00AF4A9E"/>
    <w:rsid w:val="00AF4D26"/>
    <w:rsid w:val="00AF54DA"/>
    <w:rsid w:val="00AF55F0"/>
    <w:rsid w:val="00AF5985"/>
    <w:rsid w:val="00AF5D57"/>
    <w:rsid w:val="00AF606C"/>
    <w:rsid w:val="00AF6464"/>
    <w:rsid w:val="00AF6CD9"/>
    <w:rsid w:val="00AF6F5B"/>
    <w:rsid w:val="00AF7032"/>
    <w:rsid w:val="00AF715D"/>
    <w:rsid w:val="00AF7228"/>
    <w:rsid w:val="00AF73BC"/>
    <w:rsid w:val="00AF7DCA"/>
    <w:rsid w:val="00AF7F39"/>
    <w:rsid w:val="00AF7F82"/>
    <w:rsid w:val="00AF7FF8"/>
    <w:rsid w:val="00B00154"/>
    <w:rsid w:val="00B0039C"/>
    <w:rsid w:val="00B00408"/>
    <w:rsid w:val="00B005D7"/>
    <w:rsid w:val="00B008BE"/>
    <w:rsid w:val="00B00911"/>
    <w:rsid w:val="00B00DF7"/>
    <w:rsid w:val="00B00E2F"/>
    <w:rsid w:val="00B01297"/>
    <w:rsid w:val="00B012A8"/>
    <w:rsid w:val="00B01418"/>
    <w:rsid w:val="00B01807"/>
    <w:rsid w:val="00B01920"/>
    <w:rsid w:val="00B01BD0"/>
    <w:rsid w:val="00B02309"/>
    <w:rsid w:val="00B02413"/>
    <w:rsid w:val="00B024CD"/>
    <w:rsid w:val="00B02773"/>
    <w:rsid w:val="00B02B94"/>
    <w:rsid w:val="00B02C9A"/>
    <w:rsid w:val="00B02D14"/>
    <w:rsid w:val="00B02E6B"/>
    <w:rsid w:val="00B02EAA"/>
    <w:rsid w:val="00B02F84"/>
    <w:rsid w:val="00B030A3"/>
    <w:rsid w:val="00B030CE"/>
    <w:rsid w:val="00B03387"/>
    <w:rsid w:val="00B03440"/>
    <w:rsid w:val="00B037C9"/>
    <w:rsid w:val="00B03A4F"/>
    <w:rsid w:val="00B03F67"/>
    <w:rsid w:val="00B04381"/>
    <w:rsid w:val="00B04A00"/>
    <w:rsid w:val="00B04BAF"/>
    <w:rsid w:val="00B04E06"/>
    <w:rsid w:val="00B04FFB"/>
    <w:rsid w:val="00B0513B"/>
    <w:rsid w:val="00B0526C"/>
    <w:rsid w:val="00B0541B"/>
    <w:rsid w:val="00B055C3"/>
    <w:rsid w:val="00B0560E"/>
    <w:rsid w:val="00B05A7E"/>
    <w:rsid w:val="00B05B14"/>
    <w:rsid w:val="00B05F22"/>
    <w:rsid w:val="00B06056"/>
    <w:rsid w:val="00B065BE"/>
    <w:rsid w:val="00B06679"/>
    <w:rsid w:val="00B06A18"/>
    <w:rsid w:val="00B06C70"/>
    <w:rsid w:val="00B06E28"/>
    <w:rsid w:val="00B06F23"/>
    <w:rsid w:val="00B06FBC"/>
    <w:rsid w:val="00B07288"/>
    <w:rsid w:val="00B078BF"/>
    <w:rsid w:val="00B07CF5"/>
    <w:rsid w:val="00B07D78"/>
    <w:rsid w:val="00B100F4"/>
    <w:rsid w:val="00B10214"/>
    <w:rsid w:val="00B102D6"/>
    <w:rsid w:val="00B10969"/>
    <w:rsid w:val="00B10B9D"/>
    <w:rsid w:val="00B10C35"/>
    <w:rsid w:val="00B10DC8"/>
    <w:rsid w:val="00B10DE0"/>
    <w:rsid w:val="00B10E11"/>
    <w:rsid w:val="00B11242"/>
    <w:rsid w:val="00B116AA"/>
    <w:rsid w:val="00B1183A"/>
    <w:rsid w:val="00B11ADA"/>
    <w:rsid w:val="00B12234"/>
    <w:rsid w:val="00B123D4"/>
    <w:rsid w:val="00B12436"/>
    <w:rsid w:val="00B12480"/>
    <w:rsid w:val="00B12629"/>
    <w:rsid w:val="00B12A82"/>
    <w:rsid w:val="00B12B83"/>
    <w:rsid w:val="00B12CF8"/>
    <w:rsid w:val="00B13177"/>
    <w:rsid w:val="00B131EC"/>
    <w:rsid w:val="00B13344"/>
    <w:rsid w:val="00B13547"/>
    <w:rsid w:val="00B1393E"/>
    <w:rsid w:val="00B14CFC"/>
    <w:rsid w:val="00B15336"/>
    <w:rsid w:val="00B159AE"/>
    <w:rsid w:val="00B15BC7"/>
    <w:rsid w:val="00B15FF5"/>
    <w:rsid w:val="00B163B3"/>
    <w:rsid w:val="00B16AB2"/>
    <w:rsid w:val="00B16AD3"/>
    <w:rsid w:val="00B16E31"/>
    <w:rsid w:val="00B16EB1"/>
    <w:rsid w:val="00B17339"/>
    <w:rsid w:val="00B175B2"/>
    <w:rsid w:val="00B178BB"/>
    <w:rsid w:val="00B17974"/>
    <w:rsid w:val="00B17CAB"/>
    <w:rsid w:val="00B17DD7"/>
    <w:rsid w:val="00B17E3A"/>
    <w:rsid w:val="00B17E96"/>
    <w:rsid w:val="00B20333"/>
    <w:rsid w:val="00B2045E"/>
    <w:rsid w:val="00B205F8"/>
    <w:rsid w:val="00B20AA2"/>
    <w:rsid w:val="00B20D08"/>
    <w:rsid w:val="00B20DC4"/>
    <w:rsid w:val="00B20DC7"/>
    <w:rsid w:val="00B20F84"/>
    <w:rsid w:val="00B21060"/>
    <w:rsid w:val="00B21421"/>
    <w:rsid w:val="00B21450"/>
    <w:rsid w:val="00B216C8"/>
    <w:rsid w:val="00B2280C"/>
    <w:rsid w:val="00B22B08"/>
    <w:rsid w:val="00B22D25"/>
    <w:rsid w:val="00B22F5A"/>
    <w:rsid w:val="00B23B25"/>
    <w:rsid w:val="00B23B86"/>
    <w:rsid w:val="00B2473D"/>
    <w:rsid w:val="00B24827"/>
    <w:rsid w:val="00B24936"/>
    <w:rsid w:val="00B24A2B"/>
    <w:rsid w:val="00B25071"/>
    <w:rsid w:val="00B253F0"/>
    <w:rsid w:val="00B25672"/>
    <w:rsid w:val="00B25722"/>
    <w:rsid w:val="00B25E46"/>
    <w:rsid w:val="00B25EAC"/>
    <w:rsid w:val="00B265CA"/>
    <w:rsid w:val="00B26D4C"/>
    <w:rsid w:val="00B27098"/>
    <w:rsid w:val="00B27356"/>
    <w:rsid w:val="00B2761B"/>
    <w:rsid w:val="00B2767D"/>
    <w:rsid w:val="00B27786"/>
    <w:rsid w:val="00B27B95"/>
    <w:rsid w:val="00B27E67"/>
    <w:rsid w:val="00B27F4D"/>
    <w:rsid w:val="00B27F88"/>
    <w:rsid w:val="00B300BD"/>
    <w:rsid w:val="00B30214"/>
    <w:rsid w:val="00B3058E"/>
    <w:rsid w:val="00B306D8"/>
    <w:rsid w:val="00B30789"/>
    <w:rsid w:val="00B30F25"/>
    <w:rsid w:val="00B30FB5"/>
    <w:rsid w:val="00B310A8"/>
    <w:rsid w:val="00B3170D"/>
    <w:rsid w:val="00B31899"/>
    <w:rsid w:val="00B318AC"/>
    <w:rsid w:val="00B31957"/>
    <w:rsid w:val="00B31BB3"/>
    <w:rsid w:val="00B31BD3"/>
    <w:rsid w:val="00B31BFB"/>
    <w:rsid w:val="00B3243A"/>
    <w:rsid w:val="00B32577"/>
    <w:rsid w:val="00B32909"/>
    <w:rsid w:val="00B32969"/>
    <w:rsid w:val="00B32A3C"/>
    <w:rsid w:val="00B332CF"/>
    <w:rsid w:val="00B332E7"/>
    <w:rsid w:val="00B33512"/>
    <w:rsid w:val="00B335E4"/>
    <w:rsid w:val="00B33684"/>
    <w:rsid w:val="00B33775"/>
    <w:rsid w:val="00B33A16"/>
    <w:rsid w:val="00B33A69"/>
    <w:rsid w:val="00B33B4B"/>
    <w:rsid w:val="00B33C5D"/>
    <w:rsid w:val="00B33FCD"/>
    <w:rsid w:val="00B34108"/>
    <w:rsid w:val="00B345CA"/>
    <w:rsid w:val="00B34600"/>
    <w:rsid w:val="00B34698"/>
    <w:rsid w:val="00B347C6"/>
    <w:rsid w:val="00B348E3"/>
    <w:rsid w:val="00B34EE8"/>
    <w:rsid w:val="00B351DD"/>
    <w:rsid w:val="00B353EE"/>
    <w:rsid w:val="00B35628"/>
    <w:rsid w:val="00B358DE"/>
    <w:rsid w:val="00B35956"/>
    <w:rsid w:val="00B359AC"/>
    <w:rsid w:val="00B359C5"/>
    <w:rsid w:val="00B35D67"/>
    <w:rsid w:val="00B35F28"/>
    <w:rsid w:val="00B36126"/>
    <w:rsid w:val="00B36413"/>
    <w:rsid w:val="00B366D3"/>
    <w:rsid w:val="00B366E9"/>
    <w:rsid w:val="00B3675F"/>
    <w:rsid w:val="00B36A1B"/>
    <w:rsid w:val="00B36B2B"/>
    <w:rsid w:val="00B373D5"/>
    <w:rsid w:val="00B3765C"/>
    <w:rsid w:val="00B37660"/>
    <w:rsid w:val="00B37913"/>
    <w:rsid w:val="00B37997"/>
    <w:rsid w:val="00B37E39"/>
    <w:rsid w:val="00B37FA1"/>
    <w:rsid w:val="00B37FB5"/>
    <w:rsid w:val="00B40093"/>
    <w:rsid w:val="00B400B9"/>
    <w:rsid w:val="00B404DE"/>
    <w:rsid w:val="00B40628"/>
    <w:rsid w:val="00B406EB"/>
    <w:rsid w:val="00B40BEB"/>
    <w:rsid w:val="00B40CEE"/>
    <w:rsid w:val="00B40F0C"/>
    <w:rsid w:val="00B415F8"/>
    <w:rsid w:val="00B41D5E"/>
    <w:rsid w:val="00B41DD1"/>
    <w:rsid w:val="00B42470"/>
    <w:rsid w:val="00B426F1"/>
    <w:rsid w:val="00B42B17"/>
    <w:rsid w:val="00B42B62"/>
    <w:rsid w:val="00B42BE0"/>
    <w:rsid w:val="00B42E7E"/>
    <w:rsid w:val="00B430CC"/>
    <w:rsid w:val="00B432D6"/>
    <w:rsid w:val="00B4354D"/>
    <w:rsid w:val="00B43986"/>
    <w:rsid w:val="00B43C5B"/>
    <w:rsid w:val="00B447B4"/>
    <w:rsid w:val="00B44978"/>
    <w:rsid w:val="00B449AE"/>
    <w:rsid w:val="00B44A7A"/>
    <w:rsid w:val="00B44A8C"/>
    <w:rsid w:val="00B44DEB"/>
    <w:rsid w:val="00B450DE"/>
    <w:rsid w:val="00B45145"/>
    <w:rsid w:val="00B454A8"/>
    <w:rsid w:val="00B45A3D"/>
    <w:rsid w:val="00B45C73"/>
    <w:rsid w:val="00B4626F"/>
    <w:rsid w:val="00B462F9"/>
    <w:rsid w:val="00B4637B"/>
    <w:rsid w:val="00B46817"/>
    <w:rsid w:val="00B468DE"/>
    <w:rsid w:val="00B4695B"/>
    <w:rsid w:val="00B46C72"/>
    <w:rsid w:val="00B46F0C"/>
    <w:rsid w:val="00B4721F"/>
    <w:rsid w:val="00B47289"/>
    <w:rsid w:val="00B4735E"/>
    <w:rsid w:val="00B47474"/>
    <w:rsid w:val="00B47610"/>
    <w:rsid w:val="00B47CD3"/>
    <w:rsid w:val="00B47CE7"/>
    <w:rsid w:val="00B50068"/>
    <w:rsid w:val="00B506CB"/>
    <w:rsid w:val="00B508BB"/>
    <w:rsid w:val="00B50B91"/>
    <w:rsid w:val="00B50D1C"/>
    <w:rsid w:val="00B50DD6"/>
    <w:rsid w:val="00B50E5D"/>
    <w:rsid w:val="00B510AB"/>
    <w:rsid w:val="00B5135C"/>
    <w:rsid w:val="00B515C0"/>
    <w:rsid w:val="00B5172A"/>
    <w:rsid w:val="00B51B3E"/>
    <w:rsid w:val="00B51B87"/>
    <w:rsid w:val="00B51C1B"/>
    <w:rsid w:val="00B52567"/>
    <w:rsid w:val="00B525D2"/>
    <w:rsid w:val="00B52687"/>
    <w:rsid w:val="00B52AAE"/>
    <w:rsid w:val="00B52FE0"/>
    <w:rsid w:val="00B53099"/>
    <w:rsid w:val="00B530C7"/>
    <w:rsid w:val="00B5315E"/>
    <w:rsid w:val="00B531A9"/>
    <w:rsid w:val="00B53C6A"/>
    <w:rsid w:val="00B53D34"/>
    <w:rsid w:val="00B53DEB"/>
    <w:rsid w:val="00B541D7"/>
    <w:rsid w:val="00B543C5"/>
    <w:rsid w:val="00B544C2"/>
    <w:rsid w:val="00B548BF"/>
    <w:rsid w:val="00B54A19"/>
    <w:rsid w:val="00B54C50"/>
    <w:rsid w:val="00B54D67"/>
    <w:rsid w:val="00B54E21"/>
    <w:rsid w:val="00B54F60"/>
    <w:rsid w:val="00B55213"/>
    <w:rsid w:val="00B5553C"/>
    <w:rsid w:val="00B55C60"/>
    <w:rsid w:val="00B55F06"/>
    <w:rsid w:val="00B56A30"/>
    <w:rsid w:val="00B56A43"/>
    <w:rsid w:val="00B56AA6"/>
    <w:rsid w:val="00B56E16"/>
    <w:rsid w:val="00B56EFF"/>
    <w:rsid w:val="00B57134"/>
    <w:rsid w:val="00B573B0"/>
    <w:rsid w:val="00B577C8"/>
    <w:rsid w:val="00B57A88"/>
    <w:rsid w:val="00B57DF7"/>
    <w:rsid w:val="00B6050C"/>
    <w:rsid w:val="00B6060E"/>
    <w:rsid w:val="00B60B0F"/>
    <w:rsid w:val="00B60B8C"/>
    <w:rsid w:val="00B60DB7"/>
    <w:rsid w:val="00B60FF8"/>
    <w:rsid w:val="00B61361"/>
    <w:rsid w:val="00B613AD"/>
    <w:rsid w:val="00B616D4"/>
    <w:rsid w:val="00B61710"/>
    <w:rsid w:val="00B61C6B"/>
    <w:rsid w:val="00B621D0"/>
    <w:rsid w:val="00B6285A"/>
    <w:rsid w:val="00B62BB9"/>
    <w:rsid w:val="00B62E12"/>
    <w:rsid w:val="00B62F61"/>
    <w:rsid w:val="00B6305A"/>
    <w:rsid w:val="00B630D3"/>
    <w:rsid w:val="00B6393E"/>
    <w:rsid w:val="00B63E9A"/>
    <w:rsid w:val="00B63F74"/>
    <w:rsid w:val="00B64004"/>
    <w:rsid w:val="00B641ED"/>
    <w:rsid w:val="00B6421C"/>
    <w:rsid w:val="00B64259"/>
    <w:rsid w:val="00B6439B"/>
    <w:rsid w:val="00B647BD"/>
    <w:rsid w:val="00B64E41"/>
    <w:rsid w:val="00B64E5F"/>
    <w:rsid w:val="00B64F29"/>
    <w:rsid w:val="00B65072"/>
    <w:rsid w:val="00B652E0"/>
    <w:rsid w:val="00B65418"/>
    <w:rsid w:val="00B656E8"/>
    <w:rsid w:val="00B65E6F"/>
    <w:rsid w:val="00B65F0E"/>
    <w:rsid w:val="00B66001"/>
    <w:rsid w:val="00B661A1"/>
    <w:rsid w:val="00B6622F"/>
    <w:rsid w:val="00B664BA"/>
    <w:rsid w:val="00B66ABE"/>
    <w:rsid w:val="00B66CFE"/>
    <w:rsid w:val="00B70090"/>
    <w:rsid w:val="00B702D9"/>
    <w:rsid w:val="00B70595"/>
    <w:rsid w:val="00B708B5"/>
    <w:rsid w:val="00B70B35"/>
    <w:rsid w:val="00B70B65"/>
    <w:rsid w:val="00B70B88"/>
    <w:rsid w:val="00B70C21"/>
    <w:rsid w:val="00B70CE3"/>
    <w:rsid w:val="00B70ED1"/>
    <w:rsid w:val="00B710F5"/>
    <w:rsid w:val="00B711BF"/>
    <w:rsid w:val="00B715EA"/>
    <w:rsid w:val="00B717C1"/>
    <w:rsid w:val="00B717F0"/>
    <w:rsid w:val="00B7182F"/>
    <w:rsid w:val="00B71A8E"/>
    <w:rsid w:val="00B71BB4"/>
    <w:rsid w:val="00B71D37"/>
    <w:rsid w:val="00B71D75"/>
    <w:rsid w:val="00B71DC2"/>
    <w:rsid w:val="00B72036"/>
    <w:rsid w:val="00B7223E"/>
    <w:rsid w:val="00B725B4"/>
    <w:rsid w:val="00B72952"/>
    <w:rsid w:val="00B72CDE"/>
    <w:rsid w:val="00B72EE1"/>
    <w:rsid w:val="00B73069"/>
    <w:rsid w:val="00B73079"/>
    <w:rsid w:val="00B73143"/>
    <w:rsid w:val="00B73BCE"/>
    <w:rsid w:val="00B73D3E"/>
    <w:rsid w:val="00B73E17"/>
    <w:rsid w:val="00B741FD"/>
    <w:rsid w:val="00B7428F"/>
    <w:rsid w:val="00B74317"/>
    <w:rsid w:val="00B746E3"/>
    <w:rsid w:val="00B74CC6"/>
    <w:rsid w:val="00B751A9"/>
    <w:rsid w:val="00B755C7"/>
    <w:rsid w:val="00B755DD"/>
    <w:rsid w:val="00B758BA"/>
    <w:rsid w:val="00B75997"/>
    <w:rsid w:val="00B75AC0"/>
    <w:rsid w:val="00B7620D"/>
    <w:rsid w:val="00B7667D"/>
    <w:rsid w:val="00B76704"/>
    <w:rsid w:val="00B767BA"/>
    <w:rsid w:val="00B7694E"/>
    <w:rsid w:val="00B76B51"/>
    <w:rsid w:val="00B77051"/>
    <w:rsid w:val="00B770F0"/>
    <w:rsid w:val="00B772EE"/>
    <w:rsid w:val="00B775A0"/>
    <w:rsid w:val="00B778CB"/>
    <w:rsid w:val="00B77D97"/>
    <w:rsid w:val="00B8000A"/>
    <w:rsid w:val="00B8002D"/>
    <w:rsid w:val="00B806A5"/>
    <w:rsid w:val="00B80767"/>
    <w:rsid w:val="00B80A4B"/>
    <w:rsid w:val="00B80B88"/>
    <w:rsid w:val="00B80C06"/>
    <w:rsid w:val="00B80CEF"/>
    <w:rsid w:val="00B80F3D"/>
    <w:rsid w:val="00B8135D"/>
    <w:rsid w:val="00B813D5"/>
    <w:rsid w:val="00B8228E"/>
    <w:rsid w:val="00B829E8"/>
    <w:rsid w:val="00B82A20"/>
    <w:rsid w:val="00B82AD2"/>
    <w:rsid w:val="00B82E92"/>
    <w:rsid w:val="00B8337D"/>
    <w:rsid w:val="00B83AD1"/>
    <w:rsid w:val="00B83ADA"/>
    <w:rsid w:val="00B83FAC"/>
    <w:rsid w:val="00B84243"/>
    <w:rsid w:val="00B842EC"/>
    <w:rsid w:val="00B843BE"/>
    <w:rsid w:val="00B84A29"/>
    <w:rsid w:val="00B84A85"/>
    <w:rsid w:val="00B84DD4"/>
    <w:rsid w:val="00B8503E"/>
    <w:rsid w:val="00B85426"/>
    <w:rsid w:val="00B85563"/>
    <w:rsid w:val="00B85AAB"/>
    <w:rsid w:val="00B866F3"/>
    <w:rsid w:val="00B868F7"/>
    <w:rsid w:val="00B86C2F"/>
    <w:rsid w:val="00B86DBB"/>
    <w:rsid w:val="00B874C5"/>
    <w:rsid w:val="00B875BC"/>
    <w:rsid w:val="00B87BB3"/>
    <w:rsid w:val="00B87CBB"/>
    <w:rsid w:val="00B90196"/>
    <w:rsid w:val="00B90264"/>
    <w:rsid w:val="00B902CF"/>
    <w:rsid w:val="00B914CB"/>
    <w:rsid w:val="00B91F2D"/>
    <w:rsid w:val="00B92528"/>
    <w:rsid w:val="00B9286E"/>
    <w:rsid w:val="00B92ABB"/>
    <w:rsid w:val="00B92DAA"/>
    <w:rsid w:val="00B92FDE"/>
    <w:rsid w:val="00B9336C"/>
    <w:rsid w:val="00B93538"/>
    <w:rsid w:val="00B93851"/>
    <w:rsid w:val="00B94029"/>
    <w:rsid w:val="00B94043"/>
    <w:rsid w:val="00B942DD"/>
    <w:rsid w:val="00B948A7"/>
    <w:rsid w:val="00B948AF"/>
    <w:rsid w:val="00B94968"/>
    <w:rsid w:val="00B94B6F"/>
    <w:rsid w:val="00B94D3B"/>
    <w:rsid w:val="00B95525"/>
    <w:rsid w:val="00B958EB"/>
    <w:rsid w:val="00B95987"/>
    <w:rsid w:val="00B95CBA"/>
    <w:rsid w:val="00B95DEE"/>
    <w:rsid w:val="00B961FB"/>
    <w:rsid w:val="00B965AC"/>
    <w:rsid w:val="00B9676E"/>
    <w:rsid w:val="00B968DD"/>
    <w:rsid w:val="00B969CB"/>
    <w:rsid w:val="00B96B84"/>
    <w:rsid w:val="00B96CB3"/>
    <w:rsid w:val="00B96CB7"/>
    <w:rsid w:val="00B96DF8"/>
    <w:rsid w:val="00B971E9"/>
    <w:rsid w:val="00B9722A"/>
    <w:rsid w:val="00B973DE"/>
    <w:rsid w:val="00B973E7"/>
    <w:rsid w:val="00B97554"/>
    <w:rsid w:val="00B975CD"/>
    <w:rsid w:val="00B97613"/>
    <w:rsid w:val="00B976D2"/>
    <w:rsid w:val="00B97A1A"/>
    <w:rsid w:val="00B97A20"/>
    <w:rsid w:val="00B97C4E"/>
    <w:rsid w:val="00B97D1C"/>
    <w:rsid w:val="00BA01CB"/>
    <w:rsid w:val="00BA07F4"/>
    <w:rsid w:val="00BA0CBF"/>
    <w:rsid w:val="00BA0DBA"/>
    <w:rsid w:val="00BA0ED8"/>
    <w:rsid w:val="00BA10F9"/>
    <w:rsid w:val="00BA1384"/>
    <w:rsid w:val="00BA1D2D"/>
    <w:rsid w:val="00BA1E64"/>
    <w:rsid w:val="00BA1FF7"/>
    <w:rsid w:val="00BA2203"/>
    <w:rsid w:val="00BA235C"/>
    <w:rsid w:val="00BA26FF"/>
    <w:rsid w:val="00BA284F"/>
    <w:rsid w:val="00BA2912"/>
    <w:rsid w:val="00BA2A5B"/>
    <w:rsid w:val="00BA2CFB"/>
    <w:rsid w:val="00BA2DEB"/>
    <w:rsid w:val="00BA2E89"/>
    <w:rsid w:val="00BA2FA3"/>
    <w:rsid w:val="00BA3323"/>
    <w:rsid w:val="00BA347A"/>
    <w:rsid w:val="00BA34A5"/>
    <w:rsid w:val="00BA38B5"/>
    <w:rsid w:val="00BA3DF0"/>
    <w:rsid w:val="00BA4139"/>
    <w:rsid w:val="00BA42A9"/>
    <w:rsid w:val="00BA4497"/>
    <w:rsid w:val="00BA489C"/>
    <w:rsid w:val="00BA495D"/>
    <w:rsid w:val="00BA49B5"/>
    <w:rsid w:val="00BA4B16"/>
    <w:rsid w:val="00BA4C02"/>
    <w:rsid w:val="00BA4C4B"/>
    <w:rsid w:val="00BA4DE4"/>
    <w:rsid w:val="00BA50FF"/>
    <w:rsid w:val="00BA53C8"/>
    <w:rsid w:val="00BA5401"/>
    <w:rsid w:val="00BA5A1E"/>
    <w:rsid w:val="00BA5B64"/>
    <w:rsid w:val="00BA5E8E"/>
    <w:rsid w:val="00BA619F"/>
    <w:rsid w:val="00BA62E9"/>
    <w:rsid w:val="00BA6985"/>
    <w:rsid w:val="00BA6A43"/>
    <w:rsid w:val="00BA6F69"/>
    <w:rsid w:val="00BA7067"/>
    <w:rsid w:val="00BA7230"/>
    <w:rsid w:val="00BA735A"/>
    <w:rsid w:val="00BA7448"/>
    <w:rsid w:val="00BA7853"/>
    <w:rsid w:val="00BA7C0E"/>
    <w:rsid w:val="00BB05FB"/>
    <w:rsid w:val="00BB0B46"/>
    <w:rsid w:val="00BB0E5E"/>
    <w:rsid w:val="00BB0F7C"/>
    <w:rsid w:val="00BB1F91"/>
    <w:rsid w:val="00BB2353"/>
    <w:rsid w:val="00BB27F0"/>
    <w:rsid w:val="00BB2C3B"/>
    <w:rsid w:val="00BB2C85"/>
    <w:rsid w:val="00BB313C"/>
    <w:rsid w:val="00BB33A1"/>
    <w:rsid w:val="00BB3595"/>
    <w:rsid w:val="00BB364C"/>
    <w:rsid w:val="00BB3E52"/>
    <w:rsid w:val="00BB4077"/>
    <w:rsid w:val="00BB42C6"/>
    <w:rsid w:val="00BB4358"/>
    <w:rsid w:val="00BB43B4"/>
    <w:rsid w:val="00BB4679"/>
    <w:rsid w:val="00BB470C"/>
    <w:rsid w:val="00BB49AD"/>
    <w:rsid w:val="00BB4A46"/>
    <w:rsid w:val="00BB4DA2"/>
    <w:rsid w:val="00BB4EFB"/>
    <w:rsid w:val="00BB4F14"/>
    <w:rsid w:val="00BB4F1F"/>
    <w:rsid w:val="00BB5445"/>
    <w:rsid w:val="00BB5961"/>
    <w:rsid w:val="00BB61F7"/>
    <w:rsid w:val="00BB6339"/>
    <w:rsid w:val="00BB6806"/>
    <w:rsid w:val="00BB693E"/>
    <w:rsid w:val="00BB6C21"/>
    <w:rsid w:val="00BB6D16"/>
    <w:rsid w:val="00BB70B7"/>
    <w:rsid w:val="00BB73E0"/>
    <w:rsid w:val="00BB74E5"/>
    <w:rsid w:val="00BB7691"/>
    <w:rsid w:val="00BB7B2F"/>
    <w:rsid w:val="00BB7D17"/>
    <w:rsid w:val="00BC03F5"/>
    <w:rsid w:val="00BC066F"/>
    <w:rsid w:val="00BC0955"/>
    <w:rsid w:val="00BC0982"/>
    <w:rsid w:val="00BC098D"/>
    <w:rsid w:val="00BC0F00"/>
    <w:rsid w:val="00BC112B"/>
    <w:rsid w:val="00BC11E1"/>
    <w:rsid w:val="00BC1232"/>
    <w:rsid w:val="00BC14B5"/>
    <w:rsid w:val="00BC1A9F"/>
    <w:rsid w:val="00BC1D11"/>
    <w:rsid w:val="00BC1F84"/>
    <w:rsid w:val="00BC2343"/>
    <w:rsid w:val="00BC2603"/>
    <w:rsid w:val="00BC27EE"/>
    <w:rsid w:val="00BC3119"/>
    <w:rsid w:val="00BC371B"/>
    <w:rsid w:val="00BC371C"/>
    <w:rsid w:val="00BC399C"/>
    <w:rsid w:val="00BC3AAB"/>
    <w:rsid w:val="00BC3AB9"/>
    <w:rsid w:val="00BC3D87"/>
    <w:rsid w:val="00BC3E17"/>
    <w:rsid w:val="00BC42F5"/>
    <w:rsid w:val="00BC4562"/>
    <w:rsid w:val="00BC5435"/>
    <w:rsid w:val="00BC5479"/>
    <w:rsid w:val="00BC574E"/>
    <w:rsid w:val="00BC5915"/>
    <w:rsid w:val="00BC5E7C"/>
    <w:rsid w:val="00BC5FAB"/>
    <w:rsid w:val="00BC650D"/>
    <w:rsid w:val="00BC6A3E"/>
    <w:rsid w:val="00BC6B70"/>
    <w:rsid w:val="00BC6BD5"/>
    <w:rsid w:val="00BC6C48"/>
    <w:rsid w:val="00BC6CB4"/>
    <w:rsid w:val="00BC6E89"/>
    <w:rsid w:val="00BC70D8"/>
    <w:rsid w:val="00BC715B"/>
    <w:rsid w:val="00BC72D2"/>
    <w:rsid w:val="00BC75EA"/>
    <w:rsid w:val="00BC7AF0"/>
    <w:rsid w:val="00BC7C8B"/>
    <w:rsid w:val="00BC7EA8"/>
    <w:rsid w:val="00BC7F86"/>
    <w:rsid w:val="00BD072B"/>
    <w:rsid w:val="00BD092C"/>
    <w:rsid w:val="00BD0DC5"/>
    <w:rsid w:val="00BD0E01"/>
    <w:rsid w:val="00BD0F31"/>
    <w:rsid w:val="00BD1000"/>
    <w:rsid w:val="00BD17E8"/>
    <w:rsid w:val="00BD18A3"/>
    <w:rsid w:val="00BD1AB0"/>
    <w:rsid w:val="00BD1DF0"/>
    <w:rsid w:val="00BD229E"/>
    <w:rsid w:val="00BD22EB"/>
    <w:rsid w:val="00BD2753"/>
    <w:rsid w:val="00BD278B"/>
    <w:rsid w:val="00BD29ED"/>
    <w:rsid w:val="00BD31C0"/>
    <w:rsid w:val="00BD31F5"/>
    <w:rsid w:val="00BD33C0"/>
    <w:rsid w:val="00BD3890"/>
    <w:rsid w:val="00BD3BA4"/>
    <w:rsid w:val="00BD4677"/>
    <w:rsid w:val="00BD495B"/>
    <w:rsid w:val="00BD4DC8"/>
    <w:rsid w:val="00BD4E45"/>
    <w:rsid w:val="00BD4FD9"/>
    <w:rsid w:val="00BD538F"/>
    <w:rsid w:val="00BD5560"/>
    <w:rsid w:val="00BD55EC"/>
    <w:rsid w:val="00BD5646"/>
    <w:rsid w:val="00BD5ED5"/>
    <w:rsid w:val="00BD61C0"/>
    <w:rsid w:val="00BD6334"/>
    <w:rsid w:val="00BD691A"/>
    <w:rsid w:val="00BD6998"/>
    <w:rsid w:val="00BD69D3"/>
    <w:rsid w:val="00BD6B09"/>
    <w:rsid w:val="00BD71C3"/>
    <w:rsid w:val="00BD7D9F"/>
    <w:rsid w:val="00BE0063"/>
    <w:rsid w:val="00BE010E"/>
    <w:rsid w:val="00BE04B2"/>
    <w:rsid w:val="00BE0768"/>
    <w:rsid w:val="00BE0863"/>
    <w:rsid w:val="00BE0AE9"/>
    <w:rsid w:val="00BE0B38"/>
    <w:rsid w:val="00BE0B61"/>
    <w:rsid w:val="00BE0F53"/>
    <w:rsid w:val="00BE0FA2"/>
    <w:rsid w:val="00BE11FF"/>
    <w:rsid w:val="00BE148C"/>
    <w:rsid w:val="00BE168F"/>
    <w:rsid w:val="00BE16D5"/>
    <w:rsid w:val="00BE181C"/>
    <w:rsid w:val="00BE190C"/>
    <w:rsid w:val="00BE19A7"/>
    <w:rsid w:val="00BE1D2D"/>
    <w:rsid w:val="00BE2312"/>
    <w:rsid w:val="00BE23A6"/>
    <w:rsid w:val="00BE24F7"/>
    <w:rsid w:val="00BE2831"/>
    <w:rsid w:val="00BE3794"/>
    <w:rsid w:val="00BE399B"/>
    <w:rsid w:val="00BE3D12"/>
    <w:rsid w:val="00BE3E9A"/>
    <w:rsid w:val="00BE42F8"/>
    <w:rsid w:val="00BE4337"/>
    <w:rsid w:val="00BE4348"/>
    <w:rsid w:val="00BE4720"/>
    <w:rsid w:val="00BE4A84"/>
    <w:rsid w:val="00BE542D"/>
    <w:rsid w:val="00BE558E"/>
    <w:rsid w:val="00BE56DB"/>
    <w:rsid w:val="00BE58F8"/>
    <w:rsid w:val="00BE5ACB"/>
    <w:rsid w:val="00BE6B45"/>
    <w:rsid w:val="00BE6D97"/>
    <w:rsid w:val="00BE6D9B"/>
    <w:rsid w:val="00BE6DF4"/>
    <w:rsid w:val="00BE6E65"/>
    <w:rsid w:val="00BE7286"/>
    <w:rsid w:val="00BE7710"/>
    <w:rsid w:val="00BE776E"/>
    <w:rsid w:val="00BE77A3"/>
    <w:rsid w:val="00BF0308"/>
    <w:rsid w:val="00BF06D3"/>
    <w:rsid w:val="00BF0BD5"/>
    <w:rsid w:val="00BF0C41"/>
    <w:rsid w:val="00BF0DD1"/>
    <w:rsid w:val="00BF111C"/>
    <w:rsid w:val="00BF1FA4"/>
    <w:rsid w:val="00BF2961"/>
    <w:rsid w:val="00BF2C65"/>
    <w:rsid w:val="00BF30AD"/>
    <w:rsid w:val="00BF3575"/>
    <w:rsid w:val="00BF36DB"/>
    <w:rsid w:val="00BF36FC"/>
    <w:rsid w:val="00BF3CA3"/>
    <w:rsid w:val="00BF3EDE"/>
    <w:rsid w:val="00BF4392"/>
    <w:rsid w:val="00BF43F5"/>
    <w:rsid w:val="00BF44B2"/>
    <w:rsid w:val="00BF46A9"/>
    <w:rsid w:val="00BF4913"/>
    <w:rsid w:val="00BF4D15"/>
    <w:rsid w:val="00BF4EDF"/>
    <w:rsid w:val="00BF5133"/>
    <w:rsid w:val="00BF5215"/>
    <w:rsid w:val="00BF5750"/>
    <w:rsid w:val="00BF58B1"/>
    <w:rsid w:val="00BF59BA"/>
    <w:rsid w:val="00BF5BF9"/>
    <w:rsid w:val="00BF5CB0"/>
    <w:rsid w:val="00BF5E78"/>
    <w:rsid w:val="00BF61A0"/>
    <w:rsid w:val="00BF6678"/>
    <w:rsid w:val="00BF6C8F"/>
    <w:rsid w:val="00BF7307"/>
    <w:rsid w:val="00BF742C"/>
    <w:rsid w:val="00BF7593"/>
    <w:rsid w:val="00BF77A4"/>
    <w:rsid w:val="00BF7A22"/>
    <w:rsid w:val="00BF7C15"/>
    <w:rsid w:val="00C0033D"/>
    <w:rsid w:val="00C0036E"/>
    <w:rsid w:val="00C003B8"/>
    <w:rsid w:val="00C0047C"/>
    <w:rsid w:val="00C00671"/>
    <w:rsid w:val="00C0079A"/>
    <w:rsid w:val="00C007D4"/>
    <w:rsid w:val="00C00D04"/>
    <w:rsid w:val="00C01024"/>
    <w:rsid w:val="00C01103"/>
    <w:rsid w:val="00C0122D"/>
    <w:rsid w:val="00C01283"/>
    <w:rsid w:val="00C013D6"/>
    <w:rsid w:val="00C01503"/>
    <w:rsid w:val="00C01537"/>
    <w:rsid w:val="00C01726"/>
    <w:rsid w:val="00C01971"/>
    <w:rsid w:val="00C01B30"/>
    <w:rsid w:val="00C01B32"/>
    <w:rsid w:val="00C02176"/>
    <w:rsid w:val="00C0268F"/>
    <w:rsid w:val="00C0274F"/>
    <w:rsid w:val="00C0279F"/>
    <w:rsid w:val="00C028DE"/>
    <w:rsid w:val="00C028FA"/>
    <w:rsid w:val="00C02900"/>
    <w:rsid w:val="00C029A9"/>
    <w:rsid w:val="00C02F3A"/>
    <w:rsid w:val="00C0342D"/>
    <w:rsid w:val="00C0346A"/>
    <w:rsid w:val="00C034EF"/>
    <w:rsid w:val="00C0353C"/>
    <w:rsid w:val="00C0373F"/>
    <w:rsid w:val="00C037CC"/>
    <w:rsid w:val="00C038BE"/>
    <w:rsid w:val="00C0394F"/>
    <w:rsid w:val="00C03A07"/>
    <w:rsid w:val="00C03CB9"/>
    <w:rsid w:val="00C03DD9"/>
    <w:rsid w:val="00C03E50"/>
    <w:rsid w:val="00C04518"/>
    <w:rsid w:val="00C04570"/>
    <w:rsid w:val="00C045A4"/>
    <w:rsid w:val="00C04954"/>
    <w:rsid w:val="00C04C07"/>
    <w:rsid w:val="00C04E41"/>
    <w:rsid w:val="00C04FED"/>
    <w:rsid w:val="00C05473"/>
    <w:rsid w:val="00C054A6"/>
    <w:rsid w:val="00C05CC3"/>
    <w:rsid w:val="00C05D52"/>
    <w:rsid w:val="00C05EB8"/>
    <w:rsid w:val="00C06870"/>
    <w:rsid w:val="00C06DAA"/>
    <w:rsid w:val="00C06EA9"/>
    <w:rsid w:val="00C06F7A"/>
    <w:rsid w:val="00C07124"/>
    <w:rsid w:val="00C0728C"/>
    <w:rsid w:val="00C07683"/>
    <w:rsid w:val="00C078DB"/>
    <w:rsid w:val="00C07D91"/>
    <w:rsid w:val="00C07EBB"/>
    <w:rsid w:val="00C07EE8"/>
    <w:rsid w:val="00C101BB"/>
    <w:rsid w:val="00C10275"/>
    <w:rsid w:val="00C102D8"/>
    <w:rsid w:val="00C10381"/>
    <w:rsid w:val="00C104F9"/>
    <w:rsid w:val="00C10563"/>
    <w:rsid w:val="00C10B70"/>
    <w:rsid w:val="00C10BDD"/>
    <w:rsid w:val="00C10CCF"/>
    <w:rsid w:val="00C11061"/>
    <w:rsid w:val="00C11103"/>
    <w:rsid w:val="00C112F7"/>
    <w:rsid w:val="00C117BB"/>
    <w:rsid w:val="00C119C9"/>
    <w:rsid w:val="00C119F0"/>
    <w:rsid w:val="00C11AC8"/>
    <w:rsid w:val="00C11DB4"/>
    <w:rsid w:val="00C11DD7"/>
    <w:rsid w:val="00C125E3"/>
    <w:rsid w:val="00C12759"/>
    <w:rsid w:val="00C127D3"/>
    <w:rsid w:val="00C12882"/>
    <w:rsid w:val="00C12F1C"/>
    <w:rsid w:val="00C13047"/>
    <w:rsid w:val="00C13E4E"/>
    <w:rsid w:val="00C13FE7"/>
    <w:rsid w:val="00C140D8"/>
    <w:rsid w:val="00C146A3"/>
    <w:rsid w:val="00C146B9"/>
    <w:rsid w:val="00C14854"/>
    <w:rsid w:val="00C14CD0"/>
    <w:rsid w:val="00C14E71"/>
    <w:rsid w:val="00C14F99"/>
    <w:rsid w:val="00C151C8"/>
    <w:rsid w:val="00C15237"/>
    <w:rsid w:val="00C15446"/>
    <w:rsid w:val="00C15509"/>
    <w:rsid w:val="00C15896"/>
    <w:rsid w:val="00C15974"/>
    <w:rsid w:val="00C15C8F"/>
    <w:rsid w:val="00C161D0"/>
    <w:rsid w:val="00C164B7"/>
    <w:rsid w:val="00C16AF2"/>
    <w:rsid w:val="00C16FF9"/>
    <w:rsid w:val="00C17057"/>
    <w:rsid w:val="00C17574"/>
    <w:rsid w:val="00C177EF"/>
    <w:rsid w:val="00C17910"/>
    <w:rsid w:val="00C20481"/>
    <w:rsid w:val="00C20629"/>
    <w:rsid w:val="00C20C0A"/>
    <w:rsid w:val="00C21586"/>
    <w:rsid w:val="00C21912"/>
    <w:rsid w:val="00C21B78"/>
    <w:rsid w:val="00C21CF2"/>
    <w:rsid w:val="00C21E71"/>
    <w:rsid w:val="00C2232A"/>
    <w:rsid w:val="00C22398"/>
    <w:rsid w:val="00C225DB"/>
    <w:rsid w:val="00C228A0"/>
    <w:rsid w:val="00C22C3F"/>
    <w:rsid w:val="00C22DB9"/>
    <w:rsid w:val="00C230DF"/>
    <w:rsid w:val="00C233DF"/>
    <w:rsid w:val="00C2344E"/>
    <w:rsid w:val="00C23678"/>
    <w:rsid w:val="00C23952"/>
    <w:rsid w:val="00C23B6F"/>
    <w:rsid w:val="00C23CCB"/>
    <w:rsid w:val="00C23DD8"/>
    <w:rsid w:val="00C245E1"/>
    <w:rsid w:val="00C24B5F"/>
    <w:rsid w:val="00C24C90"/>
    <w:rsid w:val="00C24DB4"/>
    <w:rsid w:val="00C25AF6"/>
    <w:rsid w:val="00C25B66"/>
    <w:rsid w:val="00C25C4A"/>
    <w:rsid w:val="00C26057"/>
    <w:rsid w:val="00C263C0"/>
    <w:rsid w:val="00C2663B"/>
    <w:rsid w:val="00C26647"/>
    <w:rsid w:val="00C267FB"/>
    <w:rsid w:val="00C269BF"/>
    <w:rsid w:val="00C27037"/>
    <w:rsid w:val="00C2730F"/>
    <w:rsid w:val="00C2754F"/>
    <w:rsid w:val="00C276D1"/>
    <w:rsid w:val="00C27A98"/>
    <w:rsid w:val="00C27E24"/>
    <w:rsid w:val="00C27E80"/>
    <w:rsid w:val="00C30019"/>
    <w:rsid w:val="00C300F9"/>
    <w:rsid w:val="00C3010D"/>
    <w:rsid w:val="00C30FB2"/>
    <w:rsid w:val="00C3137E"/>
    <w:rsid w:val="00C31619"/>
    <w:rsid w:val="00C316CA"/>
    <w:rsid w:val="00C317DC"/>
    <w:rsid w:val="00C31CB3"/>
    <w:rsid w:val="00C31D09"/>
    <w:rsid w:val="00C31F19"/>
    <w:rsid w:val="00C31F9A"/>
    <w:rsid w:val="00C322B3"/>
    <w:rsid w:val="00C328B7"/>
    <w:rsid w:val="00C32A82"/>
    <w:rsid w:val="00C32AE9"/>
    <w:rsid w:val="00C32BD5"/>
    <w:rsid w:val="00C32E86"/>
    <w:rsid w:val="00C3315F"/>
    <w:rsid w:val="00C3318F"/>
    <w:rsid w:val="00C33366"/>
    <w:rsid w:val="00C33457"/>
    <w:rsid w:val="00C3355E"/>
    <w:rsid w:val="00C33899"/>
    <w:rsid w:val="00C338FF"/>
    <w:rsid w:val="00C33A5E"/>
    <w:rsid w:val="00C33AB9"/>
    <w:rsid w:val="00C33C73"/>
    <w:rsid w:val="00C33DB7"/>
    <w:rsid w:val="00C33FB1"/>
    <w:rsid w:val="00C34005"/>
    <w:rsid w:val="00C343A1"/>
    <w:rsid w:val="00C343D8"/>
    <w:rsid w:val="00C346F0"/>
    <w:rsid w:val="00C3472D"/>
    <w:rsid w:val="00C34803"/>
    <w:rsid w:val="00C34DB5"/>
    <w:rsid w:val="00C352C3"/>
    <w:rsid w:val="00C352F6"/>
    <w:rsid w:val="00C35B01"/>
    <w:rsid w:val="00C35C1D"/>
    <w:rsid w:val="00C35D23"/>
    <w:rsid w:val="00C35D64"/>
    <w:rsid w:val="00C35F4D"/>
    <w:rsid w:val="00C35FC7"/>
    <w:rsid w:val="00C361D4"/>
    <w:rsid w:val="00C361EC"/>
    <w:rsid w:val="00C36339"/>
    <w:rsid w:val="00C365CA"/>
    <w:rsid w:val="00C3696A"/>
    <w:rsid w:val="00C37257"/>
    <w:rsid w:val="00C37522"/>
    <w:rsid w:val="00C37616"/>
    <w:rsid w:val="00C376C9"/>
    <w:rsid w:val="00C37782"/>
    <w:rsid w:val="00C377EB"/>
    <w:rsid w:val="00C3782E"/>
    <w:rsid w:val="00C40200"/>
    <w:rsid w:val="00C403B5"/>
    <w:rsid w:val="00C40401"/>
    <w:rsid w:val="00C404C5"/>
    <w:rsid w:val="00C40508"/>
    <w:rsid w:val="00C4080A"/>
    <w:rsid w:val="00C408F7"/>
    <w:rsid w:val="00C40A7F"/>
    <w:rsid w:val="00C40BC5"/>
    <w:rsid w:val="00C412A9"/>
    <w:rsid w:val="00C419B1"/>
    <w:rsid w:val="00C41B92"/>
    <w:rsid w:val="00C41CF8"/>
    <w:rsid w:val="00C41E11"/>
    <w:rsid w:val="00C41F7C"/>
    <w:rsid w:val="00C42869"/>
    <w:rsid w:val="00C43114"/>
    <w:rsid w:val="00C43654"/>
    <w:rsid w:val="00C43A22"/>
    <w:rsid w:val="00C43B8D"/>
    <w:rsid w:val="00C43C75"/>
    <w:rsid w:val="00C44091"/>
    <w:rsid w:val="00C4437F"/>
    <w:rsid w:val="00C447B9"/>
    <w:rsid w:val="00C44A4F"/>
    <w:rsid w:val="00C44B29"/>
    <w:rsid w:val="00C44C12"/>
    <w:rsid w:val="00C44EB9"/>
    <w:rsid w:val="00C457A9"/>
    <w:rsid w:val="00C45AB6"/>
    <w:rsid w:val="00C45D4F"/>
    <w:rsid w:val="00C45EA1"/>
    <w:rsid w:val="00C461C6"/>
    <w:rsid w:val="00C468C0"/>
    <w:rsid w:val="00C46A78"/>
    <w:rsid w:val="00C46FEE"/>
    <w:rsid w:val="00C47003"/>
    <w:rsid w:val="00C4703C"/>
    <w:rsid w:val="00C470E4"/>
    <w:rsid w:val="00C470EA"/>
    <w:rsid w:val="00C4719C"/>
    <w:rsid w:val="00C471CA"/>
    <w:rsid w:val="00C47464"/>
    <w:rsid w:val="00C47838"/>
    <w:rsid w:val="00C47BAC"/>
    <w:rsid w:val="00C47CBA"/>
    <w:rsid w:val="00C47CFB"/>
    <w:rsid w:val="00C47D07"/>
    <w:rsid w:val="00C47E77"/>
    <w:rsid w:val="00C501F2"/>
    <w:rsid w:val="00C506EE"/>
    <w:rsid w:val="00C507EB"/>
    <w:rsid w:val="00C50A23"/>
    <w:rsid w:val="00C50A4E"/>
    <w:rsid w:val="00C51261"/>
    <w:rsid w:val="00C512E0"/>
    <w:rsid w:val="00C5190E"/>
    <w:rsid w:val="00C51A3F"/>
    <w:rsid w:val="00C51A77"/>
    <w:rsid w:val="00C51E25"/>
    <w:rsid w:val="00C52545"/>
    <w:rsid w:val="00C52589"/>
    <w:rsid w:val="00C52622"/>
    <w:rsid w:val="00C52959"/>
    <w:rsid w:val="00C52980"/>
    <w:rsid w:val="00C5313F"/>
    <w:rsid w:val="00C531CB"/>
    <w:rsid w:val="00C532D4"/>
    <w:rsid w:val="00C53986"/>
    <w:rsid w:val="00C53CC8"/>
    <w:rsid w:val="00C53F8A"/>
    <w:rsid w:val="00C54162"/>
    <w:rsid w:val="00C54ACF"/>
    <w:rsid w:val="00C54AE7"/>
    <w:rsid w:val="00C54F5E"/>
    <w:rsid w:val="00C54FB7"/>
    <w:rsid w:val="00C55144"/>
    <w:rsid w:val="00C55396"/>
    <w:rsid w:val="00C55EF1"/>
    <w:rsid w:val="00C561D2"/>
    <w:rsid w:val="00C565DF"/>
    <w:rsid w:val="00C56928"/>
    <w:rsid w:val="00C569C3"/>
    <w:rsid w:val="00C569E0"/>
    <w:rsid w:val="00C56A1A"/>
    <w:rsid w:val="00C56AEF"/>
    <w:rsid w:val="00C56FDE"/>
    <w:rsid w:val="00C57148"/>
    <w:rsid w:val="00C572F3"/>
    <w:rsid w:val="00C574AD"/>
    <w:rsid w:val="00C5765C"/>
    <w:rsid w:val="00C5787F"/>
    <w:rsid w:val="00C578E8"/>
    <w:rsid w:val="00C57B59"/>
    <w:rsid w:val="00C57FFE"/>
    <w:rsid w:val="00C603F5"/>
    <w:rsid w:val="00C60522"/>
    <w:rsid w:val="00C60ED5"/>
    <w:rsid w:val="00C611BE"/>
    <w:rsid w:val="00C61863"/>
    <w:rsid w:val="00C61A63"/>
    <w:rsid w:val="00C61F0A"/>
    <w:rsid w:val="00C620CD"/>
    <w:rsid w:val="00C62719"/>
    <w:rsid w:val="00C6296B"/>
    <w:rsid w:val="00C62B90"/>
    <w:rsid w:val="00C63B57"/>
    <w:rsid w:val="00C63B6D"/>
    <w:rsid w:val="00C63D3E"/>
    <w:rsid w:val="00C641B2"/>
    <w:rsid w:val="00C642B8"/>
    <w:rsid w:val="00C64444"/>
    <w:rsid w:val="00C649AB"/>
    <w:rsid w:val="00C649DA"/>
    <w:rsid w:val="00C649F9"/>
    <w:rsid w:val="00C64A93"/>
    <w:rsid w:val="00C64AD2"/>
    <w:rsid w:val="00C64B61"/>
    <w:rsid w:val="00C64B93"/>
    <w:rsid w:val="00C65371"/>
    <w:rsid w:val="00C654BA"/>
    <w:rsid w:val="00C654DA"/>
    <w:rsid w:val="00C659E7"/>
    <w:rsid w:val="00C65AA8"/>
    <w:rsid w:val="00C65C0E"/>
    <w:rsid w:val="00C65DD7"/>
    <w:rsid w:val="00C663E3"/>
    <w:rsid w:val="00C663F2"/>
    <w:rsid w:val="00C66848"/>
    <w:rsid w:val="00C66A1E"/>
    <w:rsid w:val="00C66DDB"/>
    <w:rsid w:val="00C66EC0"/>
    <w:rsid w:val="00C676D6"/>
    <w:rsid w:val="00C677D4"/>
    <w:rsid w:val="00C67949"/>
    <w:rsid w:val="00C67EB3"/>
    <w:rsid w:val="00C7053B"/>
    <w:rsid w:val="00C70665"/>
    <w:rsid w:val="00C70D9C"/>
    <w:rsid w:val="00C70E8A"/>
    <w:rsid w:val="00C711D6"/>
    <w:rsid w:val="00C71308"/>
    <w:rsid w:val="00C713AF"/>
    <w:rsid w:val="00C7190E"/>
    <w:rsid w:val="00C71A8D"/>
    <w:rsid w:val="00C71C63"/>
    <w:rsid w:val="00C71C81"/>
    <w:rsid w:val="00C724AD"/>
    <w:rsid w:val="00C726EA"/>
    <w:rsid w:val="00C7272A"/>
    <w:rsid w:val="00C728AE"/>
    <w:rsid w:val="00C72AFE"/>
    <w:rsid w:val="00C72CE8"/>
    <w:rsid w:val="00C72FB4"/>
    <w:rsid w:val="00C73474"/>
    <w:rsid w:val="00C734BE"/>
    <w:rsid w:val="00C73B90"/>
    <w:rsid w:val="00C73C24"/>
    <w:rsid w:val="00C73FEC"/>
    <w:rsid w:val="00C7416D"/>
    <w:rsid w:val="00C741C9"/>
    <w:rsid w:val="00C741E8"/>
    <w:rsid w:val="00C746E3"/>
    <w:rsid w:val="00C74A10"/>
    <w:rsid w:val="00C74BAF"/>
    <w:rsid w:val="00C750BB"/>
    <w:rsid w:val="00C7514E"/>
    <w:rsid w:val="00C75399"/>
    <w:rsid w:val="00C757BE"/>
    <w:rsid w:val="00C75879"/>
    <w:rsid w:val="00C758B8"/>
    <w:rsid w:val="00C75BA0"/>
    <w:rsid w:val="00C760BD"/>
    <w:rsid w:val="00C76559"/>
    <w:rsid w:val="00C765B8"/>
    <w:rsid w:val="00C767C6"/>
    <w:rsid w:val="00C7697D"/>
    <w:rsid w:val="00C76ABA"/>
    <w:rsid w:val="00C76FDB"/>
    <w:rsid w:val="00C77143"/>
    <w:rsid w:val="00C77165"/>
    <w:rsid w:val="00C771E0"/>
    <w:rsid w:val="00C7746B"/>
    <w:rsid w:val="00C77528"/>
    <w:rsid w:val="00C77634"/>
    <w:rsid w:val="00C77898"/>
    <w:rsid w:val="00C77A57"/>
    <w:rsid w:val="00C77BB2"/>
    <w:rsid w:val="00C77C43"/>
    <w:rsid w:val="00C77FBB"/>
    <w:rsid w:val="00C80177"/>
    <w:rsid w:val="00C804E3"/>
    <w:rsid w:val="00C806AB"/>
    <w:rsid w:val="00C809DE"/>
    <w:rsid w:val="00C809F2"/>
    <w:rsid w:val="00C80AB8"/>
    <w:rsid w:val="00C81490"/>
    <w:rsid w:val="00C817EE"/>
    <w:rsid w:val="00C81870"/>
    <w:rsid w:val="00C81884"/>
    <w:rsid w:val="00C81B00"/>
    <w:rsid w:val="00C8230B"/>
    <w:rsid w:val="00C8244A"/>
    <w:rsid w:val="00C824AF"/>
    <w:rsid w:val="00C8259D"/>
    <w:rsid w:val="00C8287C"/>
    <w:rsid w:val="00C82CE8"/>
    <w:rsid w:val="00C82DB6"/>
    <w:rsid w:val="00C82E53"/>
    <w:rsid w:val="00C83537"/>
    <w:rsid w:val="00C835B2"/>
    <w:rsid w:val="00C83D7F"/>
    <w:rsid w:val="00C83EFE"/>
    <w:rsid w:val="00C84636"/>
    <w:rsid w:val="00C8477B"/>
    <w:rsid w:val="00C84A17"/>
    <w:rsid w:val="00C84AF4"/>
    <w:rsid w:val="00C84B21"/>
    <w:rsid w:val="00C84E43"/>
    <w:rsid w:val="00C85242"/>
    <w:rsid w:val="00C854CD"/>
    <w:rsid w:val="00C85B15"/>
    <w:rsid w:val="00C85D44"/>
    <w:rsid w:val="00C85F53"/>
    <w:rsid w:val="00C8621E"/>
    <w:rsid w:val="00C8651A"/>
    <w:rsid w:val="00C8656E"/>
    <w:rsid w:val="00C868B5"/>
    <w:rsid w:val="00C86B5C"/>
    <w:rsid w:val="00C86C8F"/>
    <w:rsid w:val="00C86EFA"/>
    <w:rsid w:val="00C86FD9"/>
    <w:rsid w:val="00C8754A"/>
    <w:rsid w:val="00C87A2A"/>
    <w:rsid w:val="00C87AF3"/>
    <w:rsid w:val="00C87C96"/>
    <w:rsid w:val="00C87CAE"/>
    <w:rsid w:val="00C87D28"/>
    <w:rsid w:val="00C9005F"/>
    <w:rsid w:val="00C90588"/>
    <w:rsid w:val="00C90751"/>
    <w:rsid w:val="00C90762"/>
    <w:rsid w:val="00C908CE"/>
    <w:rsid w:val="00C908FC"/>
    <w:rsid w:val="00C90DBA"/>
    <w:rsid w:val="00C90E8B"/>
    <w:rsid w:val="00C90F82"/>
    <w:rsid w:val="00C91241"/>
    <w:rsid w:val="00C91301"/>
    <w:rsid w:val="00C9166C"/>
    <w:rsid w:val="00C91687"/>
    <w:rsid w:val="00C9188D"/>
    <w:rsid w:val="00C91CC4"/>
    <w:rsid w:val="00C926A1"/>
    <w:rsid w:val="00C92B27"/>
    <w:rsid w:val="00C93339"/>
    <w:rsid w:val="00C9348D"/>
    <w:rsid w:val="00C936CB"/>
    <w:rsid w:val="00C93F5E"/>
    <w:rsid w:val="00C93F98"/>
    <w:rsid w:val="00C9411D"/>
    <w:rsid w:val="00C9421F"/>
    <w:rsid w:val="00C9433A"/>
    <w:rsid w:val="00C94363"/>
    <w:rsid w:val="00C943F5"/>
    <w:rsid w:val="00C94685"/>
    <w:rsid w:val="00C948F9"/>
    <w:rsid w:val="00C94A0F"/>
    <w:rsid w:val="00C94A14"/>
    <w:rsid w:val="00C9528B"/>
    <w:rsid w:val="00C952BC"/>
    <w:rsid w:val="00C952C4"/>
    <w:rsid w:val="00C956AA"/>
    <w:rsid w:val="00C95BD1"/>
    <w:rsid w:val="00C95BEB"/>
    <w:rsid w:val="00C95CA2"/>
    <w:rsid w:val="00C95D86"/>
    <w:rsid w:val="00C961F6"/>
    <w:rsid w:val="00C966E8"/>
    <w:rsid w:val="00C96A64"/>
    <w:rsid w:val="00C96D8F"/>
    <w:rsid w:val="00C96DD5"/>
    <w:rsid w:val="00C9768D"/>
    <w:rsid w:val="00C97C83"/>
    <w:rsid w:val="00C97E29"/>
    <w:rsid w:val="00CA0249"/>
    <w:rsid w:val="00CA02C4"/>
    <w:rsid w:val="00CA06E0"/>
    <w:rsid w:val="00CA07B6"/>
    <w:rsid w:val="00CA0B48"/>
    <w:rsid w:val="00CA0BE1"/>
    <w:rsid w:val="00CA0D51"/>
    <w:rsid w:val="00CA0DDE"/>
    <w:rsid w:val="00CA0F00"/>
    <w:rsid w:val="00CA126A"/>
    <w:rsid w:val="00CA1A26"/>
    <w:rsid w:val="00CA1D06"/>
    <w:rsid w:val="00CA201B"/>
    <w:rsid w:val="00CA23B3"/>
    <w:rsid w:val="00CA274C"/>
    <w:rsid w:val="00CA2E54"/>
    <w:rsid w:val="00CA31F8"/>
    <w:rsid w:val="00CA326D"/>
    <w:rsid w:val="00CA34ED"/>
    <w:rsid w:val="00CA39FC"/>
    <w:rsid w:val="00CA40CD"/>
    <w:rsid w:val="00CA46D3"/>
    <w:rsid w:val="00CA474E"/>
    <w:rsid w:val="00CA489D"/>
    <w:rsid w:val="00CA4A29"/>
    <w:rsid w:val="00CA4B1B"/>
    <w:rsid w:val="00CA4DA3"/>
    <w:rsid w:val="00CA4F30"/>
    <w:rsid w:val="00CA5070"/>
    <w:rsid w:val="00CA50A8"/>
    <w:rsid w:val="00CA5A37"/>
    <w:rsid w:val="00CA6293"/>
    <w:rsid w:val="00CA64AF"/>
    <w:rsid w:val="00CA6546"/>
    <w:rsid w:val="00CA6597"/>
    <w:rsid w:val="00CA663C"/>
    <w:rsid w:val="00CA6791"/>
    <w:rsid w:val="00CA68A7"/>
    <w:rsid w:val="00CA6BE1"/>
    <w:rsid w:val="00CA6C29"/>
    <w:rsid w:val="00CA6E3B"/>
    <w:rsid w:val="00CA779F"/>
    <w:rsid w:val="00CA77A7"/>
    <w:rsid w:val="00CA78C8"/>
    <w:rsid w:val="00CA7A07"/>
    <w:rsid w:val="00CA7B95"/>
    <w:rsid w:val="00CA7BE9"/>
    <w:rsid w:val="00CB0136"/>
    <w:rsid w:val="00CB03C6"/>
    <w:rsid w:val="00CB0505"/>
    <w:rsid w:val="00CB0A77"/>
    <w:rsid w:val="00CB0B8E"/>
    <w:rsid w:val="00CB0DE5"/>
    <w:rsid w:val="00CB0E46"/>
    <w:rsid w:val="00CB100A"/>
    <w:rsid w:val="00CB146F"/>
    <w:rsid w:val="00CB1E16"/>
    <w:rsid w:val="00CB1F67"/>
    <w:rsid w:val="00CB1FF7"/>
    <w:rsid w:val="00CB210E"/>
    <w:rsid w:val="00CB2E55"/>
    <w:rsid w:val="00CB2FE3"/>
    <w:rsid w:val="00CB30DB"/>
    <w:rsid w:val="00CB32BC"/>
    <w:rsid w:val="00CB3354"/>
    <w:rsid w:val="00CB339D"/>
    <w:rsid w:val="00CB34DC"/>
    <w:rsid w:val="00CB3570"/>
    <w:rsid w:val="00CB3725"/>
    <w:rsid w:val="00CB39F0"/>
    <w:rsid w:val="00CB3E85"/>
    <w:rsid w:val="00CB3F82"/>
    <w:rsid w:val="00CB41A9"/>
    <w:rsid w:val="00CB42F4"/>
    <w:rsid w:val="00CB4C95"/>
    <w:rsid w:val="00CB508B"/>
    <w:rsid w:val="00CB54A1"/>
    <w:rsid w:val="00CB5685"/>
    <w:rsid w:val="00CB5A50"/>
    <w:rsid w:val="00CB5BCB"/>
    <w:rsid w:val="00CB5C74"/>
    <w:rsid w:val="00CB5F5B"/>
    <w:rsid w:val="00CB629A"/>
    <w:rsid w:val="00CB645C"/>
    <w:rsid w:val="00CB6A09"/>
    <w:rsid w:val="00CB71AF"/>
    <w:rsid w:val="00CB7597"/>
    <w:rsid w:val="00CB760A"/>
    <w:rsid w:val="00CB7617"/>
    <w:rsid w:val="00CB787D"/>
    <w:rsid w:val="00CB79EC"/>
    <w:rsid w:val="00CB7C6B"/>
    <w:rsid w:val="00CB7DA9"/>
    <w:rsid w:val="00CB7DC0"/>
    <w:rsid w:val="00CB7F9E"/>
    <w:rsid w:val="00CC08E5"/>
    <w:rsid w:val="00CC0C1C"/>
    <w:rsid w:val="00CC0E44"/>
    <w:rsid w:val="00CC0EFE"/>
    <w:rsid w:val="00CC0FC8"/>
    <w:rsid w:val="00CC1052"/>
    <w:rsid w:val="00CC12B3"/>
    <w:rsid w:val="00CC1369"/>
    <w:rsid w:val="00CC161C"/>
    <w:rsid w:val="00CC1F5A"/>
    <w:rsid w:val="00CC21F1"/>
    <w:rsid w:val="00CC235D"/>
    <w:rsid w:val="00CC23EC"/>
    <w:rsid w:val="00CC2457"/>
    <w:rsid w:val="00CC29BB"/>
    <w:rsid w:val="00CC2B1B"/>
    <w:rsid w:val="00CC2ED2"/>
    <w:rsid w:val="00CC32E3"/>
    <w:rsid w:val="00CC35ED"/>
    <w:rsid w:val="00CC3BC3"/>
    <w:rsid w:val="00CC3DB8"/>
    <w:rsid w:val="00CC3F12"/>
    <w:rsid w:val="00CC41FC"/>
    <w:rsid w:val="00CC4A70"/>
    <w:rsid w:val="00CC5399"/>
    <w:rsid w:val="00CC54F8"/>
    <w:rsid w:val="00CC5A12"/>
    <w:rsid w:val="00CC5D57"/>
    <w:rsid w:val="00CC64D8"/>
    <w:rsid w:val="00CC6995"/>
    <w:rsid w:val="00CC6C66"/>
    <w:rsid w:val="00CC6EC2"/>
    <w:rsid w:val="00CC705C"/>
    <w:rsid w:val="00CC7280"/>
    <w:rsid w:val="00CC7325"/>
    <w:rsid w:val="00CC75E7"/>
    <w:rsid w:val="00CD01CB"/>
    <w:rsid w:val="00CD02EF"/>
    <w:rsid w:val="00CD07A7"/>
    <w:rsid w:val="00CD106E"/>
    <w:rsid w:val="00CD10B9"/>
    <w:rsid w:val="00CD117E"/>
    <w:rsid w:val="00CD13D8"/>
    <w:rsid w:val="00CD1530"/>
    <w:rsid w:val="00CD1736"/>
    <w:rsid w:val="00CD17A2"/>
    <w:rsid w:val="00CD188C"/>
    <w:rsid w:val="00CD1D9B"/>
    <w:rsid w:val="00CD215B"/>
    <w:rsid w:val="00CD22FF"/>
    <w:rsid w:val="00CD231B"/>
    <w:rsid w:val="00CD25E3"/>
    <w:rsid w:val="00CD2BC3"/>
    <w:rsid w:val="00CD2BF3"/>
    <w:rsid w:val="00CD2C4D"/>
    <w:rsid w:val="00CD2FEE"/>
    <w:rsid w:val="00CD2FF9"/>
    <w:rsid w:val="00CD308D"/>
    <w:rsid w:val="00CD31AE"/>
    <w:rsid w:val="00CD3223"/>
    <w:rsid w:val="00CD3489"/>
    <w:rsid w:val="00CD354D"/>
    <w:rsid w:val="00CD3B41"/>
    <w:rsid w:val="00CD3C6C"/>
    <w:rsid w:val="00CD3DAA"/>
    <w:rsid w:val="00CD3DC2"/>
    <w:rsid w:val="00CD3F5D"/>
    <w:rsid w:val="00CD425D"/>
    <w:rsid w:val="00CD47C7"/>
    <w:rsid w:val="00CD52A6"/>
    <w:rsid w:val="00CD5410"/>
    <w:rsid w:val="00CD54BD"/>
    <w:rsid w:val="00CD57AB"/>
    <w:rsid w:val="00CD5BDD"/>
    <w:rsid w:val="00CD6014"/>
    <w:rsid w:val="00CD6364"/>
    <w:rsid w:val="00CD6585"/>
    <w:rsid w:val="00CD6708"/>
    <w:rsid w:val="00CD690C"/>
    <w:rsid w:val="00CD6991"/>
    <w:rsid w:val="00CD7149"/>
    <w:rsid w:val="00CD792E"/>
    <w:rsid w:val="00CD7C3D"/>
    <w:rsid w:val="00CD7D25"/>
    <w:rsid w:val="00CE0C10"/>
    <w:rsid w:val="00CE0D1D"/>
    <w:rsid w:val="00CE0F22"/>
    <w:rsid w:val="00CE13A8"/>
    <w:rsid w:val="00CE173B"/>
    <w:rsid w:val="00CE180F"/>
    <w:rsid w:val="00CE1B3B"/>
    <w:rsid w:val="00CE1B8E"/>
    <w:rsid w:val="00CE1B93"/>
    <w:rsid w:val="00CE1FF3"/>
    <w:rsid w:val="00CE205F"/>
    <w:rsid w:val="00CE2837"/>
    <w:rsid w:val="00CE3661"/>
    <w:rsid w:val="00CE3764"/>
    <w:rsid w:val="00CE387D"/>
    <w:rsid w:val="00CE395C"/>
    <w:rsid w:val="00CE3AC1"/>
    <w:rsid w:val="00CE3E24"/>
    <w:rsid w:val="00CE4495"/>
    <w:rsid w:val="00CE481B"/>
    <w:rsid w:val="00CE4FD0"/>
    <w:rsid w:val="00CE50F1"/>
    <w:rsid w:val="00CE5604"/>
    <w:rsid w:val="00CE57E2"/>
    <w:rsid w:val="00CE59F8"/>
    <w:rsid w:val="00CE5A4A"/>
    <w:rsid w:val="00CE5F0D"/>
    <w:rsid w:val="00CE6260"/>
    <w:rsid w:val="00CE6601"/>
    <w:rsid w:val="00CE663A"/>
    <w:rsid w:val="00CE6649"/>
    <w:rsid w:val="00CE688D"/>
    <w:rsid w:val="00CE691F"/>
    <w:rsid w:val="00CE6C3D"/>
    <w:rsid w:val="00CE6D78"/>
    <w:rsid w:val="00CE6D90"/>
    <w:rsid w:val="00CE6FD8"/>
    <w:rsid w:val="00CE71AF"/>
    <w:rsid w:val="00CE725D"/>
    <w:rsid w:val="00CE7363"/>
    <w:rsid w:val="00CE74BF"/>
    <w:rsid w:val="00CE7693"/>
    <w:rsid w:val="00CE7D26"/>
    <w:rsid w:val="00CE7D5C"/>
    <w:rsid w:val="00CE7FC9"/>
    <w:rsid w:val="00CF01D2"/>
    <w:rsid w:val="00CF01F5"/>
    <w:rsid w:val="00CF041B"/>
    <w:rsid w:val="00CF0605"/>
    <w:rsid w:val="00CF0708"/>
    <w:rsid w:val="00CF078F"/>
    <w:rsid w:val="00CF07A3"/>
    <w:rsid w:val="00CF0A49"/>
    <w:rsid w:val="00CF118D"/>
    <w:rsid w:val="00CF12B7"/>
    <w:rsid w:val="00CF130F"/>
    <w:rsid w:val="00CF1B74"/>
    <w:rsid w:val="00CF1BF1"/>
    <w:rsid w:val="00CF1FAF"/>
    <w:rsid w:val="00CF20D1"/>
    <w:rsid w:val="00CF2117"/>
    <w:rsid w:val="00CF2335"/>
    <w:rsid w:val="00CF2814"/>
    <w:rsid w:val="00CF2986"/>
    <w:rsid w:val="00CF2A06"/>
    <w:rsid w:val="00CF2B58"/>
    <w:rsid w:val="00CF2EDF"/>
    <w:rsid w:val="00CF3352"/>
    <w:rsid w:val="00CF3410"/>
    <w:rsid w:val="00CF34E4"/>
    <w:rsid w:val="00CF3550"/>
    <w:rsid w:val="00CF3660"/>
    <w:rsid w:val="00CF3AD3"/>
    <w:rsid w:val="00CF3BEC"/>
    <w:rsid w:val="00CF3F3B"/>
    <w:rsid w:val="00CF3FBE"/>
    <w:rsid w:val="00CF41A5"/>
    <w:rsid w:val="00CF42BB"/>
    <w:rsid w:val="00CF47E3"/>
    <w:rsid w:val="00CF4906"/>
    <w:rsid w:val="00CF4C46"/>
    <w:rsid w:val="00CF519E"/>
    <w:rsid w:val="00CF5201"/>
    <w:rsid w:val="00CF54D3"/>
    <w:rsid w:val="00CF5A43"/>
    <w:rsid w:val="00CF5E08"/>
    <w:rsid w:val="00CF611E"/>
    <w:rsid w:val="00CF6841"/>
    <w:rsid w:val="00CF6D1F"/>
    <w:rsid w:val="00CF73C4"/>
    <w:rsid w:val="00CF7833"/>
    <w:rsid w:val="00CF792F"/>
    <w:rsid w:val="00CF7B74"/>
    <w:rsid w:val="00CF7E98"/>
    <w:rsid w:val="00CF7FF2"/>
    <w:rsid w:val="00D006BA"/>
    <w:rsid w:val="00D00925"/>
    <w:rsid w:val="00D0118B"/>
    <w:rsid w:val="00D013B0"/>
    <w:rsid w:val="00D01622"/>
    <w:rsid w:val="00D021F8"/>
    <w:rsid w:val="00D02281"/>
    <w:rsid w:val="00D022CF"/>
    <w:rsid w:val="00D023BE"/>
    <w:rsid w:val="00D0252D"/>
    <w:rsid w:val="00D025ED"/>
    <w:rsid w:val="00D0267A"/>
    <w:rsid w:val="00D027E2"/>
    <w:rsid w:val="00D02D3B"/>
    <w:rsid w:val="00D02FE1"/>
    <w:rsid w:val="00D034EB"/>
    <w:rsid w:val="00D0377C"/>
    <w:rsid w:val="00D03850"/>
    <w:rsid w:val="00D03A54"/>
    <w:rsid w:val="00D04668"/>
    <w:rsid w:val="00D04683"/>
    <w:rsid w:val="00D04A0C"/>
    <w:rsid w:val="00D04A5C"/>
    <w:rsid w:val="00D04AFD"/>
    <w:rsid w:val="00D04BC9"/>
    <w:rsid w:val="00D04E97"/>
    <w:rsid w:val="00D0529F"/>
    <w:rsid w:val="00D05767"/>
    <w:rsid w:val="00D05EB4"/>
    <w:rsid w:val="00D0647C"/>
    <w:rsid w:val="00D06706"/>
    <w:rsid w:val="00D06899"/>
    <w:rsid w:val="00D06D54"/>
    <w:rsid w:val="00D06E80"/>
    <w:rsid w:val="00D07016"/>
    <w:rsid w:val="00D07078"/>
    <w:rsid w:val="00D07352"/>
    <w:rsid w:val="00D07596"/>
    <w:rsid w:val="00D07672"/>
    <w:rsid w:val="00D07847"/>
    <w:rsid w:val="00D1005C"/>
    <w:rsid w:val="00D10439"/>
    <w:rsid w:val="00D1049E"/>
    <w:rsid w:val="00D10561"/>
    <w:rsid w:val="00D10590"/>
    <w:rsid w:val="00D10FAF"/>
    <w:rsid w:val="00D11005"/>
    <w:rsid w:val="00D11214"/>
    <w:rsid w:val="00D119A8"/>
    <w:rsid w:val="00D122AB"/>
    <w:rsid w:val="00D12347"/>
    <w:rsid w:val="00D133D2"/>
    <w:rsid w:val="00D13444"/>
    <w:rsid w:val="00D137F6"/>
    <w:rsid w:val="00D13939"/>
    <w:rsid w:val="00D13E1B"/>
    <w:rsid w:val="00D13E5E"/>
    <w:rsid w:val="00D14300"/>
    <w:rsid w:val="00D146D3"/>
    <w:rsid w:val="00D14A22"/>
    <w:rsid w:val="00D14B0F"/>
    <w:rsid w:val="00D14B9D"/>
    <w:rsid w:val="00D14C1B"/>
    <w:rsid w:val="00D14D29"/>
    <w:rsid w:val="00D14E9E"/>
    <w:rsid w:val="00D15073"/>
    <w:rsid w:val="00D15A0E"/>
    <w:rsid w:val="00D15AC0"/>
    <w:rsid w:val="00D160A7"/>
    <w:rsid w:val="00D166C6"/>
    <w:rsid w:val="00D169AC"/>
    <w:rsid w:val="00D169FB"/>
    <w:rsid w:val="00D16B85"/>
    <w:rsid w:val="00D16D91"/>
    <w:rsid w:val="00D1700D"/>
    <w:rsid w:val="00D17138"/>
    <w:rsid w:val="00D171FD"/>
    <w:rsid w:val="00D17204"/>
    <w:rsid w:val="00D1734F"/>
    <w:rsid w:val="00D176A7"/>
    <w:rsid w:val="00D17788"/>
    <w:rsid w:val="00D178FE"/>
    <w:rsid w:val="00D2009A"/>
    <w:rsid w:val="00D200DD"/>
    <w:rsid w:val="00D201AB"/>
    <w:rsid w:val="00D201BA"/>
    <w:rsid w:val="00D20485"/>
    <w:rsid w:val="00D20847"/>
    <w:rsid w:val="00D210D5"/>
    <w:rsid w:val="00D21537"/>
    <w:rsid w:val="00D21861"/>
    <w:rsid w:val="00D2205D"/>
    <w:rsid w:val="00D222C0"/>
    <w:rsid w:val="00D22510"/>
    <w:rsid w:val="00D22A38"/>
    <w:rsid w:val="00D22C2B"/>
    <w:rsid w:val="00D22CB6"/>
    <w:rsid w:val="00D22E49"/>
    <w:rsid w:val="00D2304E"/>
    <w:rsid w:val="00D230E8"/>
    <w:rsid w:val="00D2332C"/>
    <w:rsid w:val="00D23E56"/>
    <w:rsid w:val="00D23F7A"/>
    <w:rsid w:val="00D24A74"/>
    <w:rsid w:val="00D25030"/>
    <w:rsid w:val="00D25550"/>
    <w:rsid w:val="00D25D78"/>
    <w:rsid w:val="00D25F4E"/>
    <w:rsid w:val="00D26978"/>
    <w:rsid w:val="00D26A6D"/>
    <w:rsid w:val="00D2718A"/>
    <w:rsid w:val="00D27190"/>
    <w:rsid w:val="00D2764F"/>
    <w:rsid w:val="00D27722"/>
    <w:rsid w:val="00D27A83"/>
    <w:rsid w:val="00D27AC3"/>
    <w:rsid w:val="00D3098D"/>
    <w:rsid w:val="00D30D26"/>
    <w:rsid w:val="00D30D5A"/>
    <w:rsid w:val="00D31420"/>
    <w:rsid w:val="00D31BD7"/>
    <w:rsid w:val="00D32022"/>
    <w:rsid w:val="00D32044"/>
    <w:rsid w:val="00D3207E"/>
    <w:rsid w:val="00D323E7"/>
    <w:rsid w:val="00D326C0"/>
    <w:rsid w:val="00D326FA"/>
    <w:rsid w:val="00D33226"/>
    <w:rsid w:val="00D3396D"/>
    <w:rsid w:val="00D33F95"/>
    <w:rsid w:val="00D340A0"/>
    <w:rsid w:val="00D34CE7"/>
    <w:rsid w:val="00D35394"/>
    <w:rsid w:val="00D356BC"/>
    <w:rsid w:val="00D35A99"/>
    <w:rsid w:val="00D36066"/>
    <w:rsid w:val="00D361EA"/>
    <w:rsid w:val="00D364CC"/>
    <w:rsid w:val="00D365A8"/>
    <w:rsid w:val="00D36C1A"/>
    <w:rsid w:val="00D36CAA"/>
    <w:rsid w:val="00D3731D"/>
    <w:rsid w:val="00D37514"/>
    <w:rsid w:val="00D37521"/>
    <w:rsid w:val="00D3762E"/>
    <w:rsid w:val="00D378FE"/>
    <w:rsid w:val="00D37B25"/>
    <w:rsid w:val="00D37BDA"/>
    <w:rsid w:val="00D37E34"/>
    <w:rsid w:val="00D4006A"/>
    <w:rsid w:val="00D400F6"/>
    <w:rsid w:val="00D401CE"/>
    <w:rsid w:val="00D4049D"/>
    <w:rsid w:val="00D4070F"/>
    <w:rsid w:val="00D407D5"/>
    <w:rsid w:val="00D40802"/>
    <w:rsid w:val="00D40809"/>
    <w:rsid w:val="00D40A98"/>
    <w:rsid w:val="00D40E70"/>
    <w:rsid w:val="00D40EEF"/>
    <w:rsid w:val="00D417C0"/>
    <w:rsid w:val="00D41922"/>
    <w:rsid w:val="00D41B0D"/>
    <w:rsid w:val="00D4215A"/>
    <w:rsid w:val="00D4217A"/>
    <w:rsid w:val="00D421AC"/>
    <w:rsid w:val="00D4228C"/>
    <w:rsid w:val="00D42875"/>
    <w:rsid w:val="00D429E8"/>
    <w:rsid w:val="00D42A12"/>
    <w:rsid w:val="00D42C7E"/>
    <w:rsid w:val="00D42F2D"/>
    <w:rsid w:val="00D43630"/>
    <w:rsid w:val="00D437FE"/>
    <w:rsid w:val="00D43C0A"/>
    <w:rsid w:val="00D4415D"/>
    <w:rsid w:val="00D442D6"/>
    <w:rsid w:val="00D44426"/>
    <w:rsid w:val="00D44506"/>
    <w:rsid w:val="00D44789"/>
    <w:rsid w:val="00D4496F"/>
    <w:rsid w:val="00D44C08"/>
    <w:rsid w:val="00D44D96"/>
    <w:rsid w:val="00D4543F"/>
    <w:rsid w:val="00D455BF"/>
    <w:rsid w:val="00D456CA"/>
    <w:rsid w:val="00D45D55"/>
    <w:rsid w:val="00D46306"/>
    <w:rsid w:val="00D46314"/>
    <w:rsid w:val="00D46495"/>
    <w:rsid w:val="00D466CB"/>
    <w:rsid w:val="00D46789"/>
    <w:rsid w:val="00D4698B"/>
    <w:rsid w:val="00D469F1"/>
    <w:rsid w:val="00D46C2C"/>
    <w:rsid w:val="00D46F2B"/>
    <w:rsid w:val="00D470E5"/>
    <w:rsid w:val="00D474CA"/>
    <w:rsid w:val="00D47703"/>
    <w:rsid w:val="00D47859"/>
    <w:rsid w:val="00D47AF4"/>
    <w:rsid w:val="00D47BAD"/>
    <w:rsid w:val="00D503D6"/>
    <w:rsid w:val="00D504C4"/>
    <w:rsid w:val="00D50665"/>
    <w:rsid w:val="00D50694"/>
    <w:rsid w:val="00D5072E"/>
    <w:rsid w:val="00D50A4C"/>
    <w:rsid w:val="00D50B7B"/>
    <w:rsid w:val="00D510D8"/>
    <w:rsid w:val="00D5127F"/>
    <w:rsid w:val="00D512A8"/>
    <w:rsid w:val="00D51A5F"/>
    <w:rsid w:val="00D51E2B"/>
    <w:rsid w:val="00D51ECD"/>
    <w:rsid w:val="00D5214F"/>
    <w:rsid w:val="00D525D7"/>
    <w:rsid w:val="00D52755"/>
    <w:rsid w:val="00D527E3"/>
    <w:rsid w:val="00D5290D"/>
    <w:rsid w:val="00D52BAC"/>
    <w:rsid w:val="00D52FFA"/>
    <w:rsid w:val="00D53190"/>
    <w:rsid w:val="00D5340D"/>
    <w:rsid w:val="00D534CE"/>
    <w:rsid w:val="00D536F0"/>
    <w:rsid w:val="00D53D2C"/>
    <w:rsid w:val="00D53DCF"/>
    <w:rsid w:val="00D541C5"/>
    <w:rsid w:val="00D54A27"/>
    <w:rsid w:val="00D54DBD"/>
    <w:rsid w:val="00D553C9"/>
    <w:rsid w:val="00D55705"/>
    <w:rsid w:val="00D557BC"/>
    <w:rsid w:val="00D55A96"/>
    <w:rsid w:val="00D55D83"/>
    <w:rsid w:val="00D56020"/>
    <w:rsid w:val="00D561A1"/>
    <w:rsid w:val="00D565F3"/>
    <w:rsid w:val="00D56663"/>
    <w:rsid w:val="00D56C1F"/>
    <w:rsid w:val="00D57089"/>
    <w:rsid w:val="00D571FB"/>
    <w:rsid w:val="00D574B1"/>
    <w:rsid w:val="00D574D6"/>
    <w:rsid w:val="00D5767D"/>
    <w:rsid w:val="00D57C5B"/>
    <w:rsid w:val="00D6041D"/>
    <w:rsid w:val="00D605DA"/>
    <w:rsid w:val="00D60AF9"/>
    <w:rsid w:val="00D6118E"/>
    <w:rsid w:val="00D61312"/>
    <w:rsid w:val="00D613F9"/>
    <w:rsid w:val="00D6180D"/>
    <w:rsid w:val="00D61910"/>
    <w:rsid w:val="00D61926"/>
    <w:rsid w:val="00D61972"/>
    <w:rsid w:val="00D619A4"/>
    <w:rsid w:val="00D61D77"/>
    <w:rsid w:val="00D62408"/>
    <w:rsid w:val="00D6257A"/>
    <w:rsid w:val="00D62F2F"/>
    <w:rsid w:val="00D632D1"/>
    <w:rsid w:val="00D638C0"/>
    <w:rsid w:val="00D63B3F"/>
    <w:rsid w:val="00D63BAE"/>
    <w:rsid w:val="00D63C29"/>
    <w:rsid w:val="00D63CA0"/>
    <w:rsid w:val="00D63EFD"/>
    <w:rsid w:val="00D6400F"/>
    <w:rsid w:val="00D64495"/>
    <w:rsid w:val="00D645F1"/>
    <w:rsid w:val="00D645FB"/>
    <w:rsid w:val="00D6472D"/>
    <w:rsid w:val="00D64789"/>
    <w:rsid w:val="00D64BF0"/>
    <w:rsid w:val="00D64E8C"/>
    <w:rsid w:val="00D65071"/>
    <w:rsid w:val="00D65583"/>
    <w:rsid w:val="00D655C7"/>
    <w:rsid w:val="00D656EF"/>
    <w:rsid w:val="00D6586F"/>
    <w:rsid w:val="00D65B52"/>
    <w:rsid w:val="00D661D3"/>
    <w:rsid w:val="00D661DA"/>
    <w:rsid w:val="00D6629F"/>
    <w:rsid w:val="00D66A1F"/>
    <w:rsid w:val="00D66AD7"/>
    <w:rsid w:val="00D66BE9"/>
    <w:rsid w:val="00D66DDD"/>
    <w:rsid w:val="00D66EF0"/>
    <w:rsid w:val="00D67394"/>
    <w:rsid w:val="00D67423"/>
    <w:rsid w:val="00D67BAA"/>
    <w:rsid w:val="00D67BBF"/>
    <w:rsid w:val="00D67E52"/>
    <w:rsid w:val="00D67EE7"/>
    <w:rsid w:val="00D70764"/>
    <w:rsid w:val="00D708F9"/>
    <w:rsid w:val="00D709ED"/>
    <w:rsid w:val="00D70BC4"/>
    <w:rsid w:val="00D70E93"/>
    <w:rsid w:val="00D70FEA"/>
    <w:rsid w:val="00D710A0"/>
    <w:rsid w:val="00D71135"/>
    <w:rsid w:val="00D71394"/>
    <w:rsid w:val="00D71671"/>
    <w:rsid w:val="00D718FF"/>
    <w:rsid w:val="00D71CBC"/>
    <w:rsid w:val="00D71DB8"/>
    <w:rsid w:val="00D72070"/>
    <w:rsid w:val="00D72251"/>
    <w:rsid w:val="00D72397"/>
    <w:rsid w:val="00D72446"/>
    <w:rsid w:val="00D7244A"/>
    <w:rsid w:val="00D7255E"/>
    <w:rsid w:val="00D727B5"/>
    <w:rsid w:val="00D73634"/>
    <w:rsid w:val="00D73AF1"/>
    <w:rsid w:val="00D73BBB"/>
    <w:rsid w:val="00D73D19"/>
    <w:rsid w:val="00D74020"/>
    <w:rsid w:val="00D7420C"/>
    <w:rsid w:val="00D74454"/>
    <w:rsid w:val="00D74A58"/>
    <w:rsid w:val="00D74CB7"/>
    <w:rsid w:val="00D7521A"/>
    <w:rsid w:val="00D7534E"/>
    <w:rsid w:val="00D756F9"/>
    <w:rsid w:val="00D75A8B"/>
    <w:rsid w:val="00D75B2C"/>
    <w:rsid w:val="00D75B79"/>
    <w:rsid w:val="00D75ED4"/>
    <w:rsid w:val="00D76151"/>
    <w:rsid w:val="00D767A3"/>
    <w:rsid w:val="00D7696E"/>
    <w:rsid w:val="00D76D31"/>
    <w:rsid w:val="00D7731C"/>
    <w:rsid w:val="00D7754F"/>
    <w:rsid w:val="00D778C2"/>
    <w:rsid w:val="00D778CB"/>
    <w:rsid w:val="00D77A21"/>
    <w:rsid w:val="00D77E93"/>
    <w:rsid w:val="00D80AA3"/>
    <w:rsid w:val="00D81018"/>
    <w:rsid w:val="00D813A7"/>
    <w:rsid w:val="00D815D5"/>
    <w:rsid w:val="00D8174C"/>
    <w:rsid w:val="00D817AA"/>
    <w:rsid w:val="00D81ACB"/>
    <w:rsid w:val="00D81C11"/>
    <w:rsid w:val="00D82279"/>
    <w:rsid w:val="00D823FA"/>
    <w:rsid w:val="00D824DD"/>
    <w:rsid w:val="00D8275C"/>
    <w:rsid w:val="00D82D30"/>
    <w:rsid w:val="00D82E92"/>
    <w:rsid w:val="00D833F5"/>
    <w:rsid w:val="00D83874"/>
    <w:rsid w:val="00D8399D"/>
    <w:rsid w:val="00D839E5"/>
    <w:rsid w:val="00D83F88"/>
    <w:rsid w:val="00D844AC"/>
    <w:rsid w:val="00D84529"/>
    <w:rsid w:val="00D84608"/>
    <w:rsid w:val="00D8475F"/>
    <w:rsid w:val="00D849F6"/>
    <w:rsid w:val="00D84D71"/>
    <w:rsid w:val="00D84E3D"/>
    <w:rsid w:val="00D84E54"/>
    <w:rsid w:val="00D8506B"/>
    <w:rsid w:val="00D85398"/>
    <w:rsid w:val="00D853B9"/>
    <w:rsid w:val="00D857D2"/>
    <w:rsid w:val="00D85873"/>
    <w:rsid w:val="00D859D9"/>
    <w:rsid w:val="00D85C7D"/>
    <w:rsid w:val="00D85ED4"/>
    <w:rsid w:val="00D85F35"/>
    <w:rsid w:val="00D86018"/>
    <w:rsid w:val="00D860EB"/>
    <w:rsid w:val="00D864CA"/>
    <w:rsid w:val="00D865A3"/>
    <w:rsid w:val="00D86BEA"/>
    <w:rsid w:val="00D876E8"/>
    <w:rsid w:val="00D8777E"/>
    <w:rsid w:val="00D87A4B"/>
    <w:rsid w:val="00D87E9E"/>
    <w:rsid w:val="00D87F16"/>
    <w:rsid w:val="00D90328"/>
    <w:rsid w:val="00D9066F"/>
    <w:rsid w:val="00D917B6"/>
    <w:rsid w:val="00D91925"/>
    <w:rsid w:val="00D91B96"/>
    <w:rsid w:val="00D91EA8"/>
    <w:rsid w:val="00D9241C"/>
    <w:rsid w:val="00D92748"/>
    <w:rsid w:val="00D92915"/>
    <w:rsid w:val="00D92992"/>
    <w:rsid w:val="00D92B48"/>
    <w:rsid w:val="00D92C77"/>
    <w:rsid w:val="00D9303C"/>
    <w:rsid w:val="00D930FD"/>
    <w:rsid w:val="00D934BF"/>
    <w:rsid w:val="00D93A94"/>
    <w:rsid w:val="00D93E12"/>
    <w:rsid w:val="00D93EC6"/>
    <w:rsid w:val="00D93EF4"/>
    <w:rsid w:val="00D93F1B"/>
    <w:rsid w:val="00D940B0"/>
    <w:rsid w:val="00D9415B"/>
    <w:rsid w:val="00D94287"/>
    <w:rsid w:val="00D94607"/>
    <w:rsid w:val="00D94634"/>
    <w:rsid w:val="00D94B22"/>
    <w:rsid w:val="00D951DC"/>
    <w:rsid w:val="00D956B3"/>
    <w:rsid w:val="00D95704"/>
    <w:rsid w:val="00D958B9"/>
    <w:rsid w:val="00D959B2"/>
    <w:rsid w:val="00D95A3F"/>
    <w:rsid w:val="00D95B83"/>
    <w:rsid w:val="00D95BE3"/>
    <w:rsid w:val="00D95E49"/>
    <w:rsid w:val="00D962FB"/>
    <w:rsid w:val="00D96691"/>
    <w:rsid w:val="00D96864"/>
    <w:rsid w:val="00D96966"/>
    <w:rsid w:val="00D9699E"/>
    <w:rsid w:val="00D96B2C"/>
    <w:rsid w:val="00D96B75"/>
    <w:rsid w:val="00D96BB8"/>
    <w:rsid w:val="00D96C3E"/>
    <w:rsid w:val="00D9700F"/>
    <w:rsid w:val="00D97238"/>
    <w:rsid w:val="00D975C7"/>
    <w:rsid w:val="00D97B88"/>
    <w:rsid w:val="00DA035C"/>
    <w:rsid w:val="00DA04BD"/>
    <w:rsid w:val="00DA08EA"/>
    <w:rsid w:val="00DA0A37"/>
    <w:rsid w:val="00DA0BEF"/>
    <w:rsid w:val="00DA1076"/>
    <w:rsid w:val="00DA10AA"/>
    <w:rsid w:val="00DA123C"/>
    <w:rsid w:val="00DA16C2"/>
    <w:rsid w:val="00DA1789"/>
    <w:rsid w:val="00DA185D"/>
    <w:rsid w:val="00DA1FDB"/>
    <w:rsid w:val="00DA256C"/>
    <w:rsid w:val="00DA28A2"/>
    <w:rsid w:val="00DA2AB6"/>
    <w:rsid w:val="00DA2B32"/>
    <w:rsid w:val="00DA2B91"/>
    <w:rsid w:val="00DA2C58"/>
    <w:rsid w:val="00DA2D5E"/>
    <w:rsid w:val="00DA3559"/>
    <w:rsid w:val="00DA3991"/>
    <w:rsid w:val="00DA466B"/>
    <w:rsid w:val="00DA4747"/>
    <w:rsid w:val="00DA4A77"/>
    <w:rsid w:val="00DA4E6E"/>
    <w:rsid w:val="00DA5176"/>
    <w:rsid w:val="00DA54F7"/>
    <w:rsid w:val="00DA5BF3"/>
    <w:rsid w:val="00DA5C43"/>
    <w:rsid w:val="00DA5FDB"/>
    <w:rsid w:val="00DA60AE"/>
    <w:rsid w:val="00DA62FD"/>
    <w:rsid w:val="00DA63BA"/>
    <w:rsid w:val="00DA654D"/>
    <w:rsid w:val="00DA6841"/>
    <w:rsid w:val="00DA6E44"/>
    <w:rsid w:val="00DA6F9F"/>
    <w:rsid w:val="00DA70CA"/>
    <w:rsid w:val="00DA7372"/>
    <w:rsid w:val="00DA74C7"/>
    <w:rsid w:val="00DA7589"/>
    <w:rsid w:val="00DA77BC"/>
    <w:rsid w:val="00DA7BA0"/>
    <w:rsid w:val="00DA7ED7"/>
    <w:rsid w:val="00DB00DB"/>
    <w:rsid w:val="00DB0238"/>
    <w:rsid w:val="00DB02F4"/>
    <w:rsid w:val="00DB044F"/>
    <w:rsid w:val="00DB047E"/>
    <w:rsid w:val="00DB05FD"/>
    <w:rsid w:val="00DB0C15"/>
    <w:rsid w:val="00DB0F3A"/>
    <w:rsid w:val="00DB1079"/>
    <w:rsid w:val="00DB113C"/>
    <w:rsid w:val="00DB1190"/>
    <w:rsid w:val="00DB124F"/>
    <w:rsid w:val="00DB125D"/>
    <w:rsid w:val="00DB1395"/>
    <w:rsid w:val="00DB15D3"/>
    <w:rsid w:val="00DB16BA"/>
    <w:rsid w:val="00DB1A29"/>
    <w:rsid w:val="00DB1A82"/>
    <w:rsid w:val="00DB1E9A"/>
    <w:rsid w:val="00DB2139"/>
    <w:rsid w:val="00DB2324"/>
    <w:rsid w:val="00DB25CE"/>
    <w:rsid w:val="00DB26FF"/>
    <w:rsid w:val="00DB2AAA"/>
    <w:rsid w:val="00DB2C57"/>
    <w:rsid w:val="00DB2C7D"/>
    <w:rsid w:val="00DB2D72"/>
    <w:rsid w:val="00DB2F5D"/>
    <w:rsid w:val="00DB3601"/>
    <w:rsid w:val="00DB38E1"/>
    <w:rsid w:val="00DB411F"/>
    <w:rsid w:val="00DB4DF6"/>
    <w:rsid w:val="00DB51B4"/>
    <w:rsid w:val="00DB53F6"/>
    <w:rsid w:val="00DB545D"/>
    <w:rsid w:val="00DB5483"/>
    <w:rsid w:val="00DB54B5"/>
    <w:rsid w:val="00DB56A6"/>
    <w:rsid w:val="00DB578F"/>
    <w:rsid w:val="00DB5808"/>
    <w:rsid w:val="00DB612D"/>
    <w:rsid w:val="00DB6811"/>
    <w:rsid w:val="00DB6A20"/>
    <w:rsid w:val="00DB6C39"/>
    <w:rsid w:val="00DB6E82"/>
    <w:rsid w:val="00DB7144"/>
    <w:rsid w:val="00DB729A"/>
    <w:rsid w:val="00DB72A2"/>
    <w:rsid w:val="00DB7381"/>
    <w:rsid w:val="00DC019B"/>
    <w:rsid w:val="00DC0519"/>
    <w:rsid w:val="00DC0915"/>
    <w:rsid w:val="00DC09E9"/>
    <w:rsid w:val="00DC0F9F"/>
    <w:rsid w:val="00DC1D16"/>
    <w:rsid w:val="00DC241B"/>
    <w:rsid w:val="00DC2587"/>
    <w:rsid w:val="00DC2685"/>
    <w:rsid w:val="00DC29F7"/>
    <w:rsid w:val="00DC2A0A"/>
    <w:rsid w:val="00DC2AD2"/>
    <w:rsid w:val="00DC2BDD"/>
    <w:rsid w:val="00DC2C6F"/>
    <w:rsid w:val="00DC2D82"/>
    <w:rsid w:val="00DC2FEE"/>
    <w:rsid w:val="00DC3498"/>
    <w:rsid w:val="00DC353B"/>
    <w:rsid w:val="00DC3725"/>
    <w:rsid w:val="00DC3743"/>
    <w:rsid w:val="00DC3A93"/>
    <w:rsid w:val="00DC3C42"/>
    <w:rsid w:val="00DC3E48"/>
    <w:rsid w:val="00DC4D38"/>
    <w:rsid w:val="00DC526C"/>
    <w:rsid w:val="00DC57E4"/>
    <w:rsid w:val="00DC5F62"/>
    <w:rsid w:val="00DC65A9"/>
    <w:rsid w:val="00DC67CB"/>
    <w:rsid w:val="00DC6812"/>
    <w:rsid w:val="00DC6903"/>
    <w:rsid w:val="00DC6BEF"/>
    <w:rsid w:val="00DC6C14"/>
    <w:rsid w:val="00DC6DF0"/>
    <w:rsid w:val="00DC6F2D"/>
    <w:rsid w:val="00DC7519"/>
    <w:rsid w:val="00DC7B04"/>
    <w:rsid w:val="00DC7E0F"/>
    <w:rsid w:val="00DC7E8B"/>
    <w:rsid w:val="00DD0918"/>
    <w:rsid w:val="00DD0AF7"/>
    <w:rsid w:val="00DD0BB6"/>
    <w:rsid w:val="00DD0CBD"/>
    <w:rsid w:val="00DD0D61"/>
    <w:rsid w:val="00DD0F54"/>
    <w:rsid w:val="00DD10A6"/>
    <w:rsid w:val="00DD1123"/>
    <w:rsid w:val="00DD114F"/>
    <w:rsid w:val="00DD151D"/>
    <w:rsid w:val="00DD176C"/>
    <w:rsid w:val="00DD1DE1"/>
    <w:rsid w:val="00DD2121"/>
    <w:rsid w:val="00DD275D"/>
    <w:rsid w:val="00DD2928"/>
    <w:rsid w:val="00DD2A94"/>
    <w:rsid w:val="00DD2ABB"/>
    <w:rsid w:val="00DD2B3E"/>
    <w:rsid w:val="00DD2F8C"/>
    <w:rsid w:val="00DD2FA2"/>
    <w:rsid w:val="00DD3136"/>
    <w:rsid w:val="00DD3896"/>
    <w:rsid w:val="00DD3A73"/>
    <w:rsid w:val="00DD3ADB"/>
    <w:rsid w:val="00DD3C8D"/>
    <w:rsid w:val="00DD3D05"/>
    <w:rsid w:val="00DD3D2E"/>
    <w:rsid w:val="00DD4042"/>
    <w:rsid w:val="00DD4350"/>
    <w:rsid w:val="00DD47BF"/>
    <w:rsid w:val="00DD4B8F"/>
    <w:rsid w:val="00DD4BE5"/>
    <w:rsid w:val="00DD4F4C"/>
    <w:rsid w:val="00DD50DC"/>
    <w:rsid w:val="00DD5200"/>
    <w:rsid w:val="00DD5697"/>
    <w:rsid w:val="00DD5AE1"/>
    <w:rsid w:val="00DD5B87"/>
    <w:rsid w:val="00DD5E36"/>
    <w:rsid w:val="00DD5E46"/>
    <w:rsid w:val="00DD62FB"/>
    <w:rsid w:val="00DD644D"/>
    <w:rsid w:val="00DD668A"/>
    <w:rsid w:val="00DD6B67"/>
    <w:rsid w:val="00DD6BD4"/>
    <w:rsid w:val="00DD6C66"/>
    <w:rsid w:val="00DD6D0A"/>
    <w:rsid w:val="00DD6F23"/>
    <w:rsid w:val="00DD70FB"/>
    <w:rsid w:val="00DD727E"/>
    <w:rsid w:val="00DD73EA"/>
    <w:rsid w:val="00DD7A66"/>
    <w:rsid w:val="00DD7A8A"/>
    <w:rsid w:val="00DD7DDC"/>
    <w:rsid w:val="00DD7E93"/>
    <w:rsid w:val="00DE04C9"/>
    <w:rsid w:val="00DE06A4"/>
    <w:rsid w:val="00DE0844"/>
    <w:rsid w:val="00DE0DA6"/>
    <w:rsid w:val="00DE0F15"/>
    <w:rsid w:val="00DE1582"/>
    <w:rsid w:val="00DE1CFC"/>
    <w:rsid w:val="00DE1D75"/>
    <w:rsid w:val="00DE1DB9"/>
    <w:rsid w:val="00DE1EC0"/>
    <w:rsid w:val="00DE1F92"/>
    <w:rsid w:val="00DE21EB"/>
    <w:rsid w:val="00DE2208"/>
    <w:rsid w:val="00DE227F"/>
    <w:rsid w:val="00DE2662"/>
    <w:rsid w:val="00DE2856"/>
    <w:rsid w:val="00DE28AB"/>
    <w:rsid w:val="00DE2A69"/>
    <w:rsid w:val="00DE2AEF"/>
    <w:rsid w:val="00DE2B79"/>
    <w:rsid w:val="00DE2F1E"/>
    <w:rsid w:val="00DE34C4"/>
    <w:rsid w:val="00DE364C"/>
    <w:rsid w:val="00DE398B"/>
    <w:rsid w:val="00DE3BDA"/>
    <w:rsid w:val="00DE3C85"/>
    <w:rsid w:val="00DE3EA7"/>
    <w:rsid w:val="00DE4314"/>
    <w:rsid w:val="00DE4ED0"/>
    <w:rsid w:val="00DE4FAA"/>
    <w:rsid w:val="00DE5041"/>
    <w:rsid w:val="00DE5725"/>
    <w:rsid w:val="00DE5858"/>
    <w:rsid w:val="00DE61A0"/>
    <w:rsid w:val="00DE61B1"/>
    <w:rsid w:val="00DE61D8"/>
    <w:rsid w:val="00DE62AC"/>
    <w:rsid w:val="00DE67F5"/>
    <w:rsid w:val="00DE6BA3"/>
    <w:rsid w:val="00DE6E13"/>
    <w:rsid w:val="00DE73EB"/>
    <w:rsid w:val="00DE7624"/>
    <w:rsid w:val="00DE7B3D"/>
    <w:rsid w:val="00DE7D54"/>
    <w:rsid w:val="00DE7DFD"/>
    <w:rsid w:val="00DF0009"/>
    <w:rsid w:val="00DF0715"/>
    <w:rsid w:val="00DF08FE"/>
    <w:rsid w:val="00DF0913"/>
    <w:rsid w:val="00DF0BAD"/>
    <w:rsid w:val="00DF0C1C"/>
    <w:rsid w:val="00DF10CA"/>
    <w:rsid w:val="00DF1887"/>
    <w:rsid w:val="00DF1B4D"/>
    <w:rsid w:val="00DF1BF4"/>
    <w:rsid w:val="00DF1E72"/>
    <w:rsid w:val="00DF210A"/>
    <w:rsid w:val="00DF2176"/>
    <w:rsid w:val="00DF2207"/>
    <w:rsid w:val="00DF24B4"/>
    <w:rsid w:val="00DF2629"/>
    <w:rsid w:val="00DF263F"/>
    <w:rsid w:val="00DF26AE"/>
    <w:rsid w:val="00DF28ED"/>
    <w:rsid w:val="00DF2D8B"/>
    <w:rsid w:val="00DF2DD7"/>
    <w:rsid w:val="00DF36C0"/>
    <w:rsid w:val="00DF37AA"/>
    <w:rsid w:val="00DF393E"/>
    <w:rsid w:val="00DF3B97"/>
    <w:rsid w:val="00DF3F76"/>
    <w:rsid w:val="00DF4108"/>
    <w:rsid w:val="00DF460A"/>
    <w:rsid w:val="00DF4871"/>
    <w:rsid w:val="00DF48E9"/>
    <w:rsid w:val="00DF4A3E"/>
    <w:rsid w:val="00DF4AC4"/>
    <w:rsid w:val="00DF4AC8"/>
    <w:rsid w:val="00DF4C9D"/>
    <w:rsid w:val="00DF52C9"/>
    <w:rsid w:val="00DF52D2"/>
    <w:rsid w:val="00DF53CA"/>
    <w:rsid w:val="00DF55B5"/>
    <w:rsid w:val="00DF59F8"/>
    <w:rsid w:val="00DF5A6A"/>
    <w:rsid w:val="00DF5DEE"/>
    <w:rsid w:val="00DF6734"/>
    <w:rsid w:val="00DF6A97"/>
    <w:rsid w:val="00DF6E72"/>
    <w:rsid w:val="00DF7179"/>
    <w:rsid w:val="00DF7880"/>
    <w:rsid w:val="00DF78AE"/>
    <w:rsid w:val="00DF796E"/>
    <w:rsid w:val="00DF7DDF"/>
    <w:rsid w:val="00DF7E61"/>
    <w:rsid w:val="00E00130"/>
    <w:rsid w:val="00E00181"/>
    <w:rsid w:val="00E00250"/>
    <w:rsid w:val="00E002FF"/>
    <w:rsid w:val="00E00727"/>
    <w:rsid w:val="00E00775"/>
    <w:rsid w:val="00E00938"/>
    <w:rsid w:val="00E00C4C"/>
    <w:rsid w:val="00E011C4"/>
    <w:rsid w:val="00E013E0"/>
    <w:rsid w:val="00E01AFC"/>
    <w:rsid w:val="00E01E23"/>
    <w:rsid w:val="00E01E87"/>
    <w:rsid w:val="00E021E8"/>
    <w:rsid w:val="00E02E92"/>
    <w:rsid w:val="00E02FF6"/>
    <w:rsid w:val="00E0344D"/>
    <w:rsid w:val="00E03501"/>
    <w:rsid w:val="00E0363A"/>
    <w:rsid w:val="00E0368A"/>
    <w:rsid w:val="00E036F4"/>
    <w:rsid w:val="00E03A14"/>
    <w:rsid w:val="00E03AFF"/>
    <w:rsid w:val="00E03E1B"/>
    <w:rsid w:val="00E04467"/>
    <w:rsid w:val="00E0456B"/>
    <w:rsid w:val="00E049A3"/>
    <w:rsid w:val="00E04B73"/>
    <w:rsid w:val="00E04E02"/>
    <w:rsid w:val="00E04F75"/>
    <w:rsid w:val="00E04FDB"/>
    <w:rsid w:val="00E0527E"/>
    <w:rsid w:val="00E05B06"/>
    <w:rsid w:val="00E060A6"/>
    <w:rsid w:val="00E06217"/>
    <w:rsid w:val="00E062FE"/>
    <w:rsid w:val="00E07169"/>
    <w:rsid w:val="00E07641"/>
    <w:rsid w:val="00E100FA"/>
    <w:rsid w:val="00E107F9"/>
    <w:rsid w:val="00E10A3F"/>
    <w:rsid w:val="00E10BD4"/>
    <w:rsid w:val="00E10D5D"/>
    <w:rsid w:val="00E118DA"/>
    <w:rsid w:val="00E11977"/>
    <w:rsid w:val="00E11C6E"/>
    <w:rsid w:val="00E11D0A"/>
    <w:rsid w:val="00E11E30"/>
    <w:rsid w:val="00E11F18"/>
    <w:rsid w:val="00E123B2"/>
    <w:rsid w:val="00E1283A"/>
    <w:rsid w:val="00E12B47"/>
    <w:rsid w:val="00E12B9D"/>
    <w:rsid w:val="00E12C97"/>
    <w:rsid w:val="00E12F02"/>
    <w:rsid w:val="00E131DF"/>
    <w:rsid w:val="00E13821"/>
    <w:rsid w:val="00E1391F"/>
    <w:rsid w:val="00E139EC"/>
    <w:rsid w:val="00E13A0F"/>
    <w:rsid w:val="00E13DBC"/>
    <w:rsid w:val="00E14A64"/>
    <w:rsid w:val="00E14FDF"/>
    <w:rsid w:val="00E151B7"/>
    <w:rsid w:val="00E1531F"/>
    <w:rsid w:val="00E1574E"/>
    <w:rsid w:val="00E157AF"/>
    <w:rsid w:val="00E15AE2"/>
    <w:rsid w:val="00E15BE4"/>
    <w:rsid w:val="00E15ECE"/>
    <w:rsid w:val="00E15F28"/>
    <w:rsid w:val="00E16193"/>
    <w:rsid w:val="00E16430"/>
    <w:rsid w:val="00E165F5"/>
    <w:rsid w:val="00E16695"/>
    <w:rsid w:val="00E16731"/>
    <w:rsid w:val="00E16743"/>
    <w:rsid w:val="00E168A8"/>
    <w:rsid w:val="00E168ED"/>
    <w:rsid w:val="00E16A42"/>
    <w:rsid w:val="00E171B2"/>
    <w:rsid w:val="00E175B4"/>
    <w:rsid w:val="00E175CA"/>
    <w:rsid w:val="00E17D0B"/>
    <w:rsid w:val="00E2004E"/>
    <w:rsid w:val="00E200CC"/>
    <w:rsid w:val="00E201AC"/>
    <w:rsid w:val="00E201F1"/>
    <w:rsid w:val="00E20545"/>
    <w:rsid w:val="00E206E5"/>
    <w:rsid w:val="00E2078B"/>
    <w:rsid w:val="00E216AA"/>
    <w:rsid w:val="00E218F7"/>
    <w:rsid w:val="00E21FD9"/>
    <w:rsid w:val="00E222AD"/>
    <w:rsid w:val="00E222EA"/>
    <w:rsid w:val="00E22330"/>
    <w:rsid w:val="00E2237B"/>
    <w:rsid w:val="00E22A12"/>
    <w:rsid w:val="00E22BFD"/>
    <w:rsid w:val="00E22EC7"/>
    <w:rsid w:val="00E230D6"/>
    <w:rsid w:val="00E23A0A"/>
    <w:rsid w:val="00E23BD2"/>
    <w:rsid w:val="00E23C20"/>
    <w:rsid w:val="00E23E9D"/>
    <w:rsid w:val="00E242F0"/>
    <w:rsid w:val="00E24413"/>
    <w:rsid w:val="00E2467C"/>
    <w:rsid w:val="00E247AA"/>
    <w:rsid w:val="00E249BD"/>
    <w:rsid w:val="00E24C20"/>
    <w:rsid w:val="00E250E8"/>
    <w:rsid w:val="00E25251"/>
    <w:rsid w:val="00E252F3"/>
    <w:rsid w:val="00E253BC"/>
    <w:rsid w:val="00E25929"/>
    <w:rsid w:val="00E25A0D"/>
    <w:rsid w:val="00E25CC7"/>
    <w:rsid w:val="00E25F71"/>
    <w:rsid w:val="00E2699C"/>
    <w:rsid w:val="00E26B51"/>
    <w:rsid w:val="00E27005"/>
    <w:rsid w:val="00E270F1"/>
    <w:rsid w:val="00E274BE"/>
    <w:rsid w:val="00E275A8"/>
    <w:rsid w:val="00E278D7"/>
    <w:rsid w:val="00E27B1C"/>
    <w:rsid w:val="00E27DB8"/>
    <w:rsid w:val="00E27EA4"/>
    <w:rsid w:val="00E27FE7"/>
    <w:rsid w:val="00E300A1"/>
    <w:rsid w:val="00E30227"/>
    <w:rsid w:val="00E30325"/>
    <w:rsid w:val="00E3051C"/>
    <w:rsid w:val="00E3093B"/>
    <w:rsid w:val="00E310F8"/>
    <w:rsid w:val="00E311CB"/>
    <w:rsid w:val="00E313B0"/>
    <w:rsid w:val="00E314F3"/>
    <w:rsid w:val="00E31746"/>
    <w:rsid w:val="00E317AD"/>
    <w:rsid w:val="00E31973"/>
    <w:rsid w:val="00E31F9B"/>
    <w:rsid w:val="00E32136"/>
    <w:rsid w:val="00E321BA"/>
    <w:rsid w:val="00E32218"/>
    <w:rsid w:val="00E324AA"/>
    <w:rsid w:val="00E32A76"/>
    <w:rsid w:val="00E32AD4"/>
    <w:rsid w:val="00E32CB4"/>
    <w:rsid w:val="00E334AE"/>
    <w:rsid w:val="00E3390A"/>
    <w:rsid w:val="00E33E33"/>
    <w:rsid w:val="00E33E62"/>
    <w:rsid w:val="00E33F10"/>
    <w:rsid w:val="00E34059"/>
    <w:rsid w:val="00E34B02"/>
    <w:rsid w:val="00E34CD2"/>
    <w:rsid w:val="00E34DE8"/>
    <w:rsid w:val="00E34E0E"/>
    <w:rsid w:val="00E34E52"/>
    <w:rsid w:val="00E3524A"/>
    <w:rsid w:val="00E35DAD"/>
    <w:rsid w:val="00E35E54"/>
    <w:rsid w:val="00E362DC"/>
    <w:rsid w:val="00E365DE"/>
    <w:rsid w:val="00E36861"/>
    <w:rsid w:val="00E36961"/>
    <w:rsid w:val="00E36D32"/>
    <w:rsid w:val="00E36F15"/>
    <w:rsid w:val="00E374B9"/>
    <w:rsid w:val="00E37623"/>
    <w:rsid w:val="00E37663"/>
    <w:rsid w:val="00E37685"/>
    <w:rsid w:val="00E37D25"/>
    <w:rsid w:val="00E37DAD"/>
    <w:rsid w:val="00E37EA1"/>
    <w:rsid w:val="00E4018B"/>
    <w:rsid w:val="00E402C4"/>
    <w:rsid w:val="00E405D5"/>
    <w:rsid w:val="00E408CB"/>
    <w:rsid w:val="00E40B4B"/>
    <w:rsid w:val="00E40C8C"/>
    <w:rsid w:val="00E40D31"/>
    <w:rsid w:val="00E4142B"/>
    <w:rsid w:val="00E41470"/>
    <w:rsid w:val="00E4162C"/>
    <w:rsid w:val="00E41826"/>
    <w:rsid w:val="00E41D53"/>
    <w:rsid w:val="00E42692"/>
    <w:rsid w:val="00E427A9"/>
    <w:rsid w:val="00E42932"/>
    <w:rsid w:val="00E42BA1"/>
    <w:rsid w:val="00E42F9A"/>
    <w:rsid w:val="00E430B6"/>
    <w:rsid w:val="00E435C9"/>
    <w:rsid w:val="00E435FE"/>
    <w:rsid w:val="00E438DD"/>
    <w:rsid w:val="00E43D91"/>
    <w:rsid w:val="00E43FAB"/>
    <w:rsid w:val="00E443F3"/>
    <w:rsid w:val="00E4448F"/>
    <w:rsid w:val="00E444BE"/>
    <w:rsid w:val="00E446C8"/>
    <w:rsid w:val="00E446D3"/>
    <w:rsid w:val="00E447D9"/>
    <w:rsid w:val="00E447E2"/>
    <w:rsid w:val="00E447E9"/>
    <w:rsid w:val="00E44BF4"/>
    <w:rsid w:val="00E44CA6"/>
    <w:rsid w:val="00E44D2A"/>
    <w:rsid w:val="00E44FFB"/>
    <w:rsid w:val="00E452B6"/>
    <w:rsid w:val="00E455F1"/>
    <w:rsid w:val="00E45B44"/>
    <w:rsid w:val="00E45E79"/>
    <w:rsid w:val="00E460CB"/>
    <w:rsid w:val="00E462AB"/>
    <w:rsid w:val="00E464DC"/>
    <w:rsid w:val="00E46559"/>
    <w:rsid w:val="00E46DB5"/>
    <w:rsid w:val="00E472B4"/>
    <w:rsid w:val="00E475CB"/>
    <w:rsid w:val="00E478FE"/>
    <w:rsid w:val="00E47ABD"/>
    <w:rsid w:val="00E47D01"/>
    <w:rsid w:val="00E47DB6"/>
    <w:rsid w:val="00E47DF2"/>
    <w:rsid w:val="00E5049D"/>
    <w:rsid w:val="00E50532"/>
    <w:rsid w:val="00E505B3"/>
    <w:rsid w:val="00E5076C"/>
    <w:rsid w:val="00E50901"/>
    <w:rsid w:val="00E50967"/>
    <w:rsid w:val="00E50E15"/>
    <w:rsid w:val="00E50E68"/>
    <w:rsid w:val="00E5111A"/>
    <w:rsid w:val="00E51564"/>
    <w:rsid w:val="00E5165D"/>
    <w:rsid w:val="00E51954"/>
    <w:rsid w:val="00E51B83"/>
    <w:rsid w:val="00E51E97"/>
    <w:rsid w:val="00E51EDD"/>
    <w:rsid w:val="00E52212"/>
    <w:rsid w:val="00E52292"/>
    <w:rsid w:val="00E523BC"/>
    <w:rsid w:val="00E529FB"/>
    <w:rsid w:val="00E52A4C"/>
    <w:rsid w:val="00E52BA0"/>
    <w:rsid w:val="00E52C40"/>
    <w:rsid w:val="00E5372E"/>
    <w:rsid w:val="00E53D0A"/>
    <w:rsid w:val="00E5440F"/>
    <w:rsid w:val="00E549E7"/>
    <w:rsid w:val="00E54C1A"/>
    <w:rsid w:val="00E5512F"/>
    <w:rsid w:val="00E55214"/>
    <w:rsid w:val="00E55303"/>
    <w:rsid w:val="00E555DA"/>
    <w:rsid w:val="00E55A5F"/>
    <w:rsid w:val="00E55C3D"/>
    <w:rsid w:val="00E55E53"/>
    <w:rsid w:val="00E5622E"/>
    <w:rsid w:val="00E562F3"/>
    <w:rsid w:val="00E56556"/>
    <w:rsid w:val="00E56B8C"/>
    <w:rsid w:val="00E56CD0"/>
    <w:rsid w:val="00E57194"/>
    <w:rsid w:val="00E571AA"/>
    <w:rsid w:val="00E576F9"/>
    <w:rsid w:val="00E577EA"/>
    <w:rsid w:val="00E577F4"/>
    <w:rsid w:val="00E6038C"/>
    <w:rsid w:val="00E6092E"/>
    <w:rsid w:val="00E6093E"/>
    <w:rsid w:val="00E609D8"/>
    <w:rsid w:val="00E614C0"/>
    <w:rsid w:val="00E615B7"/>
    <w:rsid w:val="00E61883"/>
    <w:rsid w:val="00E61A65"/>
    <w:rsid w:val="00E61B9D"/>
    <w:rsid w:val="00E61DDF"/>
    <w:rsid w:val="00E61E03"/>
    <w:rsid w:val="00E61E8D"/>
    <w:rsid w:val="00E62065"/>
    <w:rsid w:val="00E62071"/>
    <w:rsid w:val="00E621ED"/>
    <w:rsid w:val="00E623CE"/>
    <w:rsid w:val="00E623F5"/>
    <w:rsid w:val="00E628E0"/>
    <w:rsid w:val="00E628EF"/>
    <w:rsid w:val="00E62C00"/>
    <w:rsid w:val="00E63383"/>
    <w:rsid w:val="00E634FC"/>
    <w:rsid w:val="00E637D8"/>
    <w:rsid w:val="00E63989"/>
    <w:rsid w:val="00E63A70"/>
    <w:rsid w:val="00E63F43"/>
    <w:rsid w:val="00E64146"/>
    <w:rsid w:val="00E64203"/>
    <w:rsid w:val="00E64581"/>
    <w:rsid w:val="00E646C6"/>
    <w:rsid w:val="00E64AF8"/>
    <w:rsid w:val="00E64EA0"/>
    <w:rsid w:val="00E64FBC"/>
    <w:rsid w:val="00E65232"/>
    <w:rsid w:val="00E65270"/>
    <w:rsid w:val="00E652D6"/>
    <w:rsid w:val="00E6531F"/>
    <w:rsid w:val="00E6536F"/>
    <w:rsid w:val="00E65442"/>
    <w:rsid w:val="00E655F0"/>
    <w:rsid w:val="00E65608"/>
    <w:rsid w:val="00E657C0"/>
    <w:rsid w:val="00E6588F"/>
    <w:rsid w:val="00E658F9"/>
    <w:rsid w:val="00E65D58"/>
    <w:rsid w:val="00E65F24"/>
    <w:rsid w:val="00E660FC"/>
    <w:rsid w:val="00E6628D"/>
    <w:rsid w:val="00E66387"/>
    <w:rsid w:val="00E66461"/>
    <w:rsid w:val="00E6649B"/>
    <w:rsid w:val="00E66A09"/>
    <w:rsid w:val="00E66AB8"/>
    <w:rsid w:val="00E66B25"/>
    <w:rsid w:val="00E66C5E"/>
    <w:rsid w:val="00E67476"/>
    <w:rsid w:val="00E6790B"/>
    <w:rsid w:val="00E67932"/>
    <w:rsid w:val="00E67A8D"/>
    <w:rsid w:val="00E70040"/>
    <w:rsid w:val="00E7022C"/>
    <w:rsid w:val="00E7037A"/>
    <w:rsid w:val="00E7060A"/>
    <w:rsid w:val="00E70B32"/>
    <w:rsid w:val="00E70B6D"/>
    <w:rsid w:val="00E70C30"/>
    <w:rsid w:val="00E70CCF"/>
    <w:rsid w:val="00E70CDF"/>
    <w:rsid w:val="00E7161D"/>
    <w:rsid w:val="00E71921"/>
    <w:rsid w:val="00E71BCE"/>
    <w:rsid w:val="00E71BDB"/>
    <w:rsid w:val="00E72061"/>
    <w:rsid w:val="00E72128"/>
    <w:rsid w:val="00E7240C"/>
    <w:rsid w:val="00E72696"/>
    <w:rsid w:val="00E72864"/>
    <w:rsid w:val="00E72886"/>
    <w:rsid w:val="00E72942"/>
    <w:rsid w:val="00E72A1D"/>
    <w:rsid w:val="00E72CDF"/>
    <w:rsid w:val="00E72E85"/>
    <w:rsid w:val="00E72EC1"/>
    <w:rsid w:val="00E732A5"/>
    <w:rsid w:val="00E7344B"/>
    <w:rsid w:val="00E73563"/>
    <w:rsid w:val="00E73B32"/>
    <w:rsid w:val="00E73E0D"/>
    <w:rsid w:val="00E742AA"/>
    <w:rsid w:val="00E74BC8"/>
    <w:rsid w:val="00E74C09"/>
    <w:rsid w:val="00E750E1"/>
    <w:rsid w:val="00E75409"/>
    <w:rsid w:val="00E75BF7"/>
    <w:rsid w:val="00E765B7"/>
    <w:rsid w:val="00E76663"/>
    <w:rsid w:val="00E766C8"/>
    <w:rsid w:val="00E76B07"/>
    <w:rsid w:val="00E76CD1"/>
    <w:rsid w:val="00E76E73"/>
    <w:rsid w:val="00E77596"/>
    <w:rsid w:val="00E776C4"/>
    <w:rsid w:val="00E779DA"/>
    <w:rsid w:val="00E77FC0"/>
    <w:rsid w:val="00E80054"/>
    <w:rsid w:val="00E80057"/>
    <w:rsid w:val="00E800D6"/>
    <w:rsid w:val="00E80199"/>
    <w:rsid w:val="00E80216"/>
    <w:rsid w:val="00E8063F"/>
    <w:rsid w:val="00E8082F"/>
    <w:rsid w:val="00E814C9"/>
    <w:rsid w:val="00E814DA"/>
    <w:rsid w:val="00E817F8"/>
    <w:rsid w:val="00E81A49"/>
    <w:rsid w:val="00E81AD4"/>
    <w:rsid w:val="00E81B7B"/>
    <w:rsid w:val="00E81CBB"/>
    <w:rsid w:val="00E824B4"/>
    <w:rsid w:val="00E82513"/>
    <w:rsid w:val="00E827E6"/>
    <w:rsid w:val="00E82929"/>
    <w:rsid w:val="00E82C91"/>
    <w:rsid w:val="00E82D1D"/>
    <w:rsid w:val="00E82E02"/>
    <w:rsid w:val="00E82EA4"/>
    <w:rsid w:val="00E83235"/>
    <w:rsid w:val="00E833DF"/>
    <w:rsid w:val="00E8347B"/>
    <w:rsid w:val="00E834A9"/>
    <w:rsid w:val="00E83799"/>
    <w:rsid w:val="00E837D1"/>
    <w:rsid w:val="00E8384F"/>
    <w:rsid w:val="00E8435C"/>
    <w:rsid w:val="00E846EA"/>
    <w:rsid w:val="00E84960"/>
    <w:rsid w:val="00E84AF9"/>
    <w:rsid w:val="00E84CA4"/>
    <w:rsid w:val="00E8519D"/>
    <w:rsid w:val="00E851D4"/>
    <w:rsid w:val="00E85401"/>
    <w:rsid w:val="00E85559"/>
    <w:rsid w:val="00E8657A"/>
    <w:rsid w:val="00E866C9"/>
    <w:rsid w:val="00E86810"/>
    <w:rsid w:val="00E8690A"/>
    <w:rsid w:val="00E8785D"/>
    <w:rsid w:val="00E879A4"/>
    <w:rsid w:val="00E87F21"/>
    <w:rsid w:val="00E87FDF"/>
    <w:rsid w:val="00E9005A"/>
    <w:rsid w:val="00E902F6"/>
    <w:rsid w:val="00E90415"/>
    <w:rsid w:val="00E906C0"/>
    <w:rsid w:val="00E9083E"/>
    <w:rsid w:val="00E90B7D"/>
    <w:rsid w:val="00E91135"/>
    <w:rsid w:val="00E91273"/>
    <w:rsid w:val="00E912FF"/>
    <w:rsid w:val="00E91695"/>
    <w:rsid w:val="00E91726"/>
    <w:rsid w:val="00E91787"/>
    <w:rsid w:val="00E91F77"/>
    <w:rsid w:val="00E92076"/>
    <w:rsid w:val="00E9207F"/>
    <w:rsid w:val="00E92329"/>
    <w:rsid w:val="00E9233A"/>
    <w:rsid w:val="00E923F1"/>
    <w:rsid w:val="00E92687"/>
    <w:rsid w:val="00E92E78"/>
    <w:rsid w:val="00E934A5"/>
    <w:rsid w:val="00E935E9"/>
    <w:rsid w:val="00E938A2"/>
    <w:rsid w:val="00E93B3C"/>
    <w:rsid w:val="00E93C66"/>
    <w:rsid w:val="00E93E47"/>
    <w:rsid w:val="00E93E97"/>
    <w:rsid w:val="00E94001"/>
    <w:rsid w:val="00E94488"/>
    <w:rsid w:val="00E9463E"/>
    <w:rsid w:val="00E946FC"/>
    <w:rsid w:val="00E94A6B"/>
    <w:rsid w:val="00E94E23"/>
    <w:rsid w:val="00E950A3"/>
    <w:rsid w:val="00E95230"/>
    <w:rsid w:val="00E95244"/>
    <w:rsid w:val="00E95252"/>
    <w:rsid w:val="00E9547E"/>
    <w:rsid w:val="00E954A3"/>
    <w:rsid w:val="00E95760"/>
    <w:rsid w:val="00E957B9"/>
    <w:rsid w:val="00E958CE"/>
    <w:rsid w:val="00E95E2C"/>
    <w:rsid w:val="00E95F1B"/>
    <w:rsid w:val="00E96184"/>
    <w:rsid w:val="00E96786"/>
    <w:rsid w:val="00E968FF"/>
    <w:rsid w:val="00E96C59"/>
    <w:rsid w:val="00E972F2"/>
    <w:rsid w:val="00E97316"/>
    <w:rsid w:val="00E9739B"/>
    <w:rsid w:val="00E97636"/>
    <w:rsid w:val="00E9765D"/>
    <w:rsid w:val="00E9783A"/>
    <w:rsid w:val="00E97A2C"/>
    <w:rsid w:val="00E97F16"/>
    <w:rsid w:val="00EA0213"/>
    <w:rsid w:val="00EA032F"/>
    <w:rsid w:val="00EA03B0"/>
    <w:rsid w:val="00EA10DD"/>
    <w:rsid w:val="00EA111E"/>
    <w:rsid w:val="00EA1142"/>
    <w:rsid w:val="00EA1153"/>
    <w:rsid w:val="00EA1171"/>
    <w:rsid w:val="00EA144F"/>
    <w:rsid w:val="00EA153A"/>
    <w:rsid w:val="00EA155B"/>
    <w:rsid w:val="00EA17A5"/>
    <w:rsid w:val="00EA1812"/>
    <w:rsid w:val="00EA196C"/>
    <w:rsid w:val="00EA1E02"/>
    <w:rsid w:val="00EA246E"/>
    <w:rsid w:val="00EA3211"/>
    <w:rsid w:val="00EA336E"/>
    <w:rsid w:val="00EA33B3"/>
    <w:rsid w:val="00EA343F"/>
    <w:rsid w:val="00EA3491"/>
    <w:rsid w:val="00EA384B"/>
    <w:rsid w:val="00EA3A4C"/>
    <w:rsid w:val="00EA3D6E"/>
    <w:rsid w:val="00EA4080"/>
    <w:rsid w:val="00EA40C8"/>
    <w:rsid w:val="00EA411A"/>
    <w:rsid w:val="00EA42E9"/>
    <w:rsid w:val="00EA4301"/>
    <w:rsid w:val="00EA4ECA"/>
    <w:rsid w:val="00EA51DD"/>
    <w:rsid w:val="00EA548C"/>
    <w:rsid w:val="00EA555A"/>
    <w:rsid w:val="00EA5861"/>
    <w:rsid w:val="00EA586E"/>
    <w:rsid w:val="00EA58DD"/>
    <w:rsid w:val="00EA5B8F"/>
    <w:rsid w:val="00EA5C3F"/>
    <w:rsid w:val="00EA5C87"/>
    <w:rsid w:val="00EA5EB6"/>
    <w:rsid w:val="00EA5FF2"/>
    <w:rsid w:val="00EA62A8"/>
    <w:rsid w:val="00EA62B1"/>
    <w:rsid w:val="00EA650D"/>
    <w:rsid w:val="00EA7551"/>
    <w:rsid w:val="00EA75B9"/>
    <w:rsid w:val="00EA75F3"/>
    <w:rsid w:val="00EA7B62"/>
    <w:rsid w:val="00EA7B72"/>
    <w:rsid w:val="00EA7D0F"/>
    <w:rsid w:val="00EA7F90"/>
    <w:rsid w:val="00EB03DA"/>
    <w:rsid w:val="00EB05DF"/>
    <w:rsid w:val="00EB0A18"/>
    <w:rsid w:val="00EB0DF7"/>
    <w:rsid w:val="00EB1036"/>
    <w:rsid w:val="00EB114D"/>
    <w:rsid w:val="00EB132A"/>
    <w:rsid w:val="00EB186F"/>
    <w:rsid w:val="00EB18D0"/>
    <w:rsid w:val="00EB1B91"/>
    <w:rsid w:val="00EB1E7C"/>
    <w:rsid w:val="00EB2118"/>
    <w:rsid w:val="00EB212E"/>
    <w:rsid w:val="00EB296E"/>
    <w:rsid w:val="00EB318F"/>
    <w:rsid w:val="00EB3836"/>
    <w:rsid w:val="00EB38F6"/>
    <w:rsid w:val="00EB39F8"/>
    <w:rsid w:val="00EB3A06"/>
    <w:rsid w:val="00EB3B2D"/>
    <w:rsid w:val="00EB3FAB"/>
    <w:rsid w:val="00EB4031"/>
    <w:rsid w:val="00EB403A"/>
    <w:rsid w:val="00EB42E6"/>
    <w:rsid w:val="00EB44BB"/>
    <w:rsid w:val="00EB462B"/>
    <w:rsid w:val="00EB4711"/>
    <w:rsid w:val="00EB4CD7"/>
    <w:rsid w:val="00EB581A"/>
    <w:rsid w:val="00EB5A8F"/>
    <w:rsid w:val="00EB5ADC"/>
    <w:rsid w:val="00EB5B28"/>
    <w:rsid w:val="00EB5E9C"/>
    <w:rsid w:val="00EB5F78"/>
    <w:rsid w:val="00EB6029"/>
    <w:rsid w:val="00EB6072"/>
    <w:rsid w:val="00EB6181"/>
    <w:rsid w:val="00EB63DA"/>
    <w:rsid w:val="00EB65D6"/>
    <w:rsid w:val="00EB6627"/>
    <w:rsid w:val="00EB6765"/>
    <w:rsid w:val="00EB6852"/>
    <w:rsid w:val="00EB68C3"/>
    <w:rsid w:val="00EB6D7D"/>
    <w:rsid w:val="00EB6EF4"/>
    <w:rsid w:val="00EB70BC"/>
    <w:rsid w:val="00EB7401"/>
    <w:rsid w:val="00EB7606"/>
    <w:rsid w:val="00EB795C"/>
    <w:rsid w:val="00EB7A49"/>
    <w:rsid w:val="00EB7CF6"/>
    <w:rsid w:val="00EC003C"/>
    <w:rsid w:val="00EC020E"/>
    <w:rsid w:val="00EC0723"/>
    <w:rsid w:val="00EC0BC0"/>
    <w:rsid w:val="00EC0BE3"/>
    <w:rsid w:val="00EC0C53"/>
    <w:rsid w:val="00EC0C7A"/>
    <w:rsid w:val="00EC105D"/>
    <w:rsid w:val="00EC105F"/>
    <w:rsid w:val="00EC10C9"/>
    <w:rsid w:val="00EC18AA"/>
    <w:rsid w:val="00EC1AD1"/>
    <w:rsid w:val="00EC1D4F"/>
    <w:rsid w:val="00EC1FB2"/>
    <w:rsid w:val="00EC2005"/>
    <w:rsid w:val="00EC216C"/>
    <w:rsid w:val="00EC2B16"/>
    <w:rsid w:val="00EC2D34"/>
    <w:rsid w:val="00EC32DB"/>
    <w:rsid w:val="00EC36DD"/>
    <w:rsid w:val="00EC3AF9"/>
    <w:rsid w:val="00EC3B34"/>
    <w:rsid w:val="00EC3ECA"/>
    <w:rsid w:val="00EC4069"/>
    <w:rsid w:val="00EC43AD"/>
    <w:rsid w:val="00EC46C3"/>
    <w:rsid w:val="00EC4774"/>
    <w:rsid w:val="00EC4BE9"/>
    <w:rsid w:val="00EC4DDD"/>
    <w:rsid w:val="00EC5132"/>
    <w:rsid w:val="00EC51A8"/>
    <w:rsid w:val="00EC5209"/>
    <w:rsid w:val="00EC5588"/>
    <w:rsid w:val="00EC56FE"/>
    <w:rsid w:val="00EC5AA4"/>
    <w:rsid w:val="00EC5D01"/>
    <w:rsid w:val="00EC6799"/>
    <w:rsid w:val="00EC6B30"/>
    <w:rsid w:val="00EC7236"/>
    <w:rsid w:val="00EC7322"/>
    <w:rsid w:val="00EC7481"/>
    <w:rsid w:val="00EC79AC"/>
    <w:rsid w:val="00EC79BF"/>
    <w:rsid w:val="00EC7CD9"/>
    <w:rsid w:val="00EC7D4A"/>
    <w:rsid w:val="00EC7E7C"/>
    <w:rsid w:val="00EC7F33"/>
    <w:rsid w:val="00ED0457"/>
    <w:rsid w:val="00ED04D6"/>
    <w:rsid w:val="00ED100B"/>
    <w:rsid w:val="00ED101C"/>
    <w:rsid w:val="00ED141E"/>
    <w:rsid w:val="00ED1511"/>
    <w:rsid w:val="00ED19DF"/>
    <w:rsid w:val="00ED1F83"/>
    <w:rsid w:val="00ED1FF9"/>
    <w:rsid w:val="00ED233F"/>
    <w:rsid w:val="00ED24F9"/>
    <w:rsid w:val="00ED27D4"/>
    <w:rsid w:val="00ED2BBB"/>
    <w:rsid w:val="00ED2F5F"/>
    <w:rsid w:val="00ED392C"/>
    <w:rsid w:val="00ED3BDE"/>
    <w:rsid w:val="00ED47FF"/>
    <w:rsid w:val="00ED4C65"/>
    <w:rsid w:val="00ED4FF7"/>
    <w:rsid w:val="00ED51F5"/>
    <w:rsid w:val="00ED52B7"/>
    <w:rsid w:val="00ED5832"/>
    <w:rsid w:val="00ED58A3"/>
    <w:rsid w:val="00ED58CB"/>
    <w:rsid w:val="00ED5C88"/>
    <w:rsid w:val="00ED5F32"/>
    <w:rsid w:val="00ED6091"/>
    <w:rsid w:val="00ED60B5"/>
    <w:rsid w:val="00ED60FF"/>
    <w:rsid w:val="00ED6101"/>
    <w:rsid w:val="00ED6280"/>
    <w:rsid w:val="00ED652C"/>
    <w:rsid w:val="00ED65FB"/>
    <w:rsid w:val="00ED69BC"/>
    <w:rsid w:val="00ED6B35"/>
    <w:rsid w:val="00ED7382"/>
    <w:rsid w:val="00ED7393"/>
    <w:rsid w:val="00ED7394"/>
    <w:rsid w:val="00ED73A6"/>
    <w:rsid w:val="00ED7729"/>
    <w:rsid w:val="00ED786F"/>
    <w:rsid w:val="00ED7A71"/>
    <w:rsid w:val="00ED7B33"/>
    <w:rsid w:val="00ED7B72"/>
    <w:rsid w:val="00EE054F"/>
    <w:rsid w:val="00EE061F"/>
    <w:rsid w:val="00EE0E41"/>
    <w:rsid w:val="00EE13B8"/>
    <w:rsid w:val="00EE165A"/>
    <w:rsid w:val="00EE185F"/>
    <w:rsid w:val="00EE1BF8"/>
    <w:rsid w:val="00EE2045"/>
    <w:rsid w:val="00EE20BB"/>
    <w:rsid w:val="00EE2359"/>
    <w:rsid w:val="00EE287A"/>
    <w:rsid w:val="00EE2C4B"/>
    <w:rsid w:val="00EE2F83"/>
    <w:rsid w:val="00EE3204"/>
    <w:rsid w:val="00EE33BC"/>
    <w:rsid w:val="00EE34B6"/>
    <w:rsid w:val="00EE37D0"/>
    <w:rsid w:val="00EE3C03"/>
    <w:rsid w:val="00EE3DB9"/>
    <w:rsid w:val="00EE3DD9"/>
    <w:rsid w:val="00EE4028"/>
    <w:rsid w:val="00EE43A7"/>
    <w:rsid w:val="00EE43F0"/>
    <w:rsid w:val="00EE44B8"/>
    <w:rsid w:val="00EE47C9"/>
    <w:rsid w:val="00EE4B03"/>
    <w:rsid w:val="00EE4DFE"/>
    <w:rsid w:val="00EE5467"/>
    <w:rsid w:val="00EE5A8C"/>
    <w:rsid w:val="00EE5AF6"/>
    <w:rsid w:val="00EE5B36"/>
    <w:rsid w:val="00EE5B6F"/>
    <w:rsid w:val="00EE5CC8"/>
    <w:rsid w:val="00EE616C"/>
    <w:rsid w:val="00EE619E"/>
    <w:rsid w:val="00EE62D9"/>
    <w:rsid w:val="00EE6569"/>
    <w:rsid w:val="00EE69FA"/>
    <w:rsid w:val="00EE6BD8"/>
    <w:rsid w:val="00EE6C72"/>
    <w:rsid w:val="00EE6D26"/>
    <w:rsid w:val="00EE760F"/>
    <w:rsid w:val="00EE7AA2"/>
    <w:rsid w:val="00EE7DD6"/>
    <w:rsid w:val="00EE7E07"/>
    <w:rsid w:val="00EF0357"/>
    <w:rsid w:val="00EF041B"/>
    <w:rsid w:val="00EF0BA4"/>
    <w:rsid w:val="00EF0D75"/>
    <w:rsid w:val="00EF0EBB"/>
    <w:rsid w:val="00EF10C7"/>
    <w:rsid w:val="00EF1352"/>
    <w:rsid w:val="00EF13E7"/>
    <w:rsid w:val="00EF14A0"/>
    <w:rsid w:val="00EF1670"/>
    <w:rsid w:val="00EF189B"/>
    <w:rsid w:val="00EF1D8D"/>
    <w:rsid w:val="00EF1DF3"/>
    <w:rsid w:val="00EF1E56"/>
    <w:rsid w:val="00EF20B0"/>
    <w:rsid w:val="00EF21C3"/>
    <w:rsid w:val="00EF2363"/>
    <w:rsid w:val="00EF26E8"/>
    <w:rsid w:val="00EF2A18"/>
    <w:rsid w:val="00EF2A4E"/>
    <w:rsid w:val="00EF30D8"/>
    <w:rsid w:val="00EF31A5"/>
    <w:rsid w:val="00EF3555"/>
    <w:rsid w:val="00EF3AA0"/>
    <w:rsid w:val="00EF3AA6"/>
    <w:rsid w:val="00EF3DAF"/>
    <w:rsid w:val="00EF402C"/>
    <w:rsid w:val="00EF4525"/>
    <w:rsid w:val="00EF4A2A"/>
    <w:rsid w:val="00EF503F"/>
    <w:rsid w:val="00EF5295"/>
    <w:rsid w:val="00EF549C"/>
    <w:rsid w:val="00EF55B8"/>
    <w:rsid w:val="00EF57F1"/>
    <w:rsid w:val="00EF5816"/>
    <w:rsid w:val="00EF5C32"/>
    <w:rsid w:val="00EF5D8F"/>
    <w:rsid w:val="00EF5F78"/>
    <w:rsid w:val="00EF606F"/>
    <w:rsid w:val="00EF60D6"/>
    <w:rsid w:val="00EF66D8"/>
    <w:rsid w:val="00EF688D"/>
    <w:rsid w:val="00EF69FE"/>
    <w:rsid w:val="00EF6CFC"/>
    <w:rsid w:val="00EF7045"/>
    <w:rsid w:val="00EF70C2"/>
    <w:rsid w:val="00EF783D"/>
    <w:rsid w:val="00EF7BC7"/>
    <w:rsid w:val="00EF7C0F"/>
    <w:rsid w:val="00EF7DF7"/>
    <w:rsid w:val="00EF7EA7"/>
    <w:rsid w:val="00F0055B"/>
    <w:rsid w:val="00F00B89"/>
    <w:rsid w:val="00F00CC4"/>
    <w:rsid w:val="00F00E89"/>
    <w:rsid w:val="00F00FEC"/>
    <w:rsid w:val="00F010C6"/>
    <w:rsid w:val="00F011BE"/>
    <w:rsid w:val="00F013E7"/>
    <w:rsid w:val="00F01AF1"/>
    <w:rsid w:val="00F01BAB"/>
    <w:rsid w:val="00F01F93"/>
    <w:rsid w:val="00F01FBD"/>
    <w:rsid w:val="00F021B3"/>
    <w:rsid w:val="00F02F3E"/>
    <w:rsid w:val="00F0302E"/>
    <w:rsid w:val="00F03110"/>
    <w:rsid w:val="00F03374"/>
    <w:rsid w:val="00F03619"/>
    <w:rsid w:val="00F03723"/>
    <w:rsid w:val="00F0471F"/>
    <w:rsid w:val="00F0477F"/>
    <w:rsid w:val="00F047C4"/>
    <w:rsid w:val="00F04865"/>
    <w:rsid w:val="00F04B90"/>
    <w:rsid w:val="00F04BF3"/>
    <w:rsid w:val="00F0542F"/>
    <w:rsid w:val="00F0585A"/>
    <w:rsid w:val="00F05CB4"/>
    <w:rsid w:val="00F05F55"/>
    <w:rsid w:val="00F061BD"/>
    <w:rsid w:val="00F061FD"/>
    <w:rsid w:val="00F06656"/>
    <w:rsid w:val="00F0669D"/>
    <w:rsid w:val="00F06A5D"/>
    <w:rsid w:val="00F06BDF"/>
    <w:rsid w:val="00F06D6C"/>
    <w:rsid w:val="00F0701F"/>
    <w:rsid w:val="00F07233"/>
    <w:rsid w:val="00F0767C"/>
    <w:rsid w:val="00F07801"/>
    <w:rsid w:val="00F07ACF"/>
    <w:rsid w:val="00F100E5"/>
    <w:rsid w:val="00F1043F"/>
    <w:rsid w:val="00F10647"/>
    <w:rsid w:val="00F107E2"/>
    <w:rsid w:val="00F10DBA"/>
    <w:rsid w:val="00F110A0"/>
    <w:rsid w:val="00F11139"/>
    <w:rsid w:val="00F11166"/>
    <w:rsid w:val="00F11188"/>
    <w:rsid w:val="00F112A2"/>
    <w:rsid w:val="00F11661"/>
    <w:rsid w:val="00F121FA"/>
    <w:rsid w:val="00F123F4"/>
    <w:rsid w:val="00F1246C"/>
    <w:rsid w:val="00F12794"/>
    <w:rsid w:val="00F128B4"/>
    <w:rsid w:val="00F12937"/>
    <w:rsid w:val="00F12B41"/>
    <w:rsid w:val="00F1314D"/>
    <w:rsid w:val="00F1333F"/>
    <w:rsid w:val="00F1397E"/>
    <w:rsid w:val="00F13A8F"/>
    <w:rsid w:val="00F14331"/>
    <w:rsid w:val="00F1444C"/>
    <w:rsid w:val="00F147E2"/>
    <w:rsid w:val="00F14F0B"/>
    <w:rsid w:val="00F15590"/>
    <w:rsid w:val="00F1581F"/>
    <w:rsid w:val="00F15E42"/>
    <w:rsid w:val="00F15EEA"/>
    <w:rsid w:val="00F15F09"/>
    <w:rsid w:val="00F16063"/>
    <w:rsid w:val="00F164AB"/>
    <w:rsid w:val="00F16753"/>
    <w:rsid w:val="00F170D9"/>
    <w:rsid w:val="00F171DD"/>
    <w:rsid w:val="00F174FE"/>
    <w:rsid w:val="00F1779F"/>
    <w:rsid w:val="00F17A44"/>
    <w:rsid w:val="00F17C77"/>
    <w:rsid w:val="00F17CD0"/>
    <w:rsid w:val="00F2064C"/>
    <w:rsid w:val="00F20A2A"/>
    <w:rsid w:val="00F20BEE"/>
    <w:rsid w:val="00F21217"/>
    <w:rsid w:val="00F21803"/>
    <w:rsid w:val="00F219E9"/>
    <w:rsid w:val="00F21E93"/>
    <w:rsid w:val="00F22139"/>
    <w:rsid w:val="00F2238D"/>
    <w:rsid w:val="00F2249B"/>
    <w:rsid w:val="00F22732"/>
    <w:rsid w:val="00F227D2"/>
    <w:rsid w:val="00F228EF"/>
    <w:rsid w:val="00F22CB5"/>
    <w:rsid w:val="00F22E02"/>
    <w:rsid w:val="00F22E19"/>
    <w:rsid w:val="00F230DB"/>
    <w:rsid w:val="00F23479"/>
    <w:rsid w:val="00F235DF"/>
    <w:rsid w:val="00F23EDB"/>
    <w:rsid w:val="00F24078"/>
    <w:rsid w:val="00F240F3"/>
    <w:rsid w:val="00F2429E"/>
    <w:rsid w:val="00F2435E"/>
    <w:rsid w:val="00F247DF"/>
    <w:rsid w:val="00F24C49"/>
    <w:rsid w:val="00F24F45"/>
    <w:rsid w:val="00F24F71"/>
    <w:rsid w:val="00F2508F"/>
    <w:rsid w:val="00F25550"/>
    <w:rsid w:val="00F255E8"/>
    <w:rsid w:val="00F25ACD"/>
    <w:rsid w:val="00F25DB5"/>
    <w:rsid w:val="00F25ECC"/>
    <w:rsid w:val="00F26052"/>
    <w:rsid w:val="00F26074"/>
    <w:rsid w:val="00F26A68"/>
    <w:rsid w:val="00F26AA9"/>
    <w:rsid w:val="00F26ABD"/>
    <w:rsid w:val="00F26CE7"/>
    <w:rsid w:val="00F27017"/>
    <w:rsid w:val="00F2738D"/>
    <w:rsid w:val="00F3066D"/>
    <w:rsid w:val="00F30B7F"/>
    <w:rsid w:val="00F30DC6"/>
    <w:rsid w:val="00F30E50"/>
    <w:rsid w:val="00F30F63"/>
    <w:rsid w:val="00F3112E"/>
    <w:rsid w:val="00F31374"/>
    <w:rsid w:val="00F313EC"/>
    <w:rsid w:val="00F3154D"/>
    <w:rsid w:val="00F31ADC"/>
    <w:rsid w:val="00F31C62"/>
    <w:rsid w:val="00F31E24"/>
    <w:rsid w:val="00F32633"/>
    <w:rsid w:val="00F32A2A"/>
    <w:rsid w:val="00F32DEC"/>
    <w:rsid w:val="00F32E42"/>
    <w:rsid w:val="00F32EAA"/>
    <w:rsid w:val="00F33B9D"/>
    <w:rsid w:val="00F33E38"/>
    <w:rsid w:val="00F343ED"/>
    <w:rsid w:val="00F3440F"/>
    <w:rsid w:val="00F34427"/>
    <w:rsid w:val="00F348D5"/>
    <w:rsid w:val="00F34BC2"/>
    <w:rsid w:val="00F34F44"/>
    <w:rsid w:val="00F34F5E"/>
    <w:rsid w:val="00F3522B"/>
    <w:rsid w:val="00F352E6"/>
    <w:rsid w:val="00F3567B"/>
    <w:rsid w:val="00F35E30"/>
    <w:rsid w:val="00F360CC"/>
    <w:rsid w:val="00F360D0"/>
    <w:rsid w:val="00F360ED"/>
    <w:rsid w:val="00F3643F"/>
    <w:rsid w:val="00F3654C"/>
    <w:rsid w:val="00F3697D"/>
    <w:rsid w:val="00F36C74"/>
    <w:rsid w:val="00F36CF9"/>
    <w:rsid w:val="00F36E19"/>
    <w:rsid w:val="00F37429"/>
    <w:rsid w:val="00F378A9"/>
    <w:rsid w:val="00F37CF1"/>
    <w:rsid w:val="00F37DE4"/>
    <w:rsid w:val="00F37E0F"/>
    <w:rsid w:val="00F37E82"/>
    <w:rsid w:val="00F409DD"/>
    <w:rsid w:val="00F409F9"/>
    <w:rsid w:val="00F40CDB"/>
    <w:rsid w:val="00F41C1E"/>
    <w:rsid w:val="00F4210E"/>
    <w:rsid w:val="00F42233"/>
    <w:rsid w:val="00F42249"/>
    <w:rsid w:val="00F422A5"/>
    <w:rsid w:val="00F423C7"/>
    <w:rsid w:val="00F42C52"/>
    <w:rsid w:val="00F42DF8"/>
    <w:rsid w:val="00F43148"/>
    <w:rsid w:val="00F43AE4"/>
    <w:rsid w:val="00F43B40"/>
    <w:rsid w:val="00F43B7F"/>
    <w:rsid w:val="00F43C90"/>
    <w:rsid w:val="00F43D2C"/>
    <w:rsid w:val="00F43FB7"/>
    <w:rsid w:val="00F4409B"/>
    <w:rsid w:val="00F4415E"/>
    <w:rsid w:val="00F441DC"/>
    <w:rsid w:val="00F44216"/>
    <w:rsid w:val="00F44653"/>
    <w:rsid w:val="00F44C1C"/>
    <w:rsid w:val="00F44C34"/>
    <w:rsid w:val="00F44E4E"/>
    <w:rsid w:val="00F44EC3"/>
    <w:rsid w:val="00F44F09"/>
    <w:rsid w:val="00F452F1"/>
    <w:rsid w:val="00F45344"/>
    <w:rsid w:val="00F45361"/>
    <w:rsid w:val="00F45723"/>
    <w:rsid w:val="00F45848"/>
    <w:rsid w:val="00F45A6D"/>
    <w:rsid w:val="00F45B61"/>
    <w:rsid w:val="00F463E9"/>
    <w:rsid w:val="00F465D8"/>
    <w:rsid w:val="00F46CCE"/>
    <w:rsid w:val="00F46EC2"/>
    <w:rsid w:val="00F4719D"/>
    <w:rsid w:val="00F4764B"/>
    <w:rsid w:val="00F47652"/>
    <w:rsid w:val="00F47AA6"/>
    <w:rsid w:val="00F47C41"/>
    <w:rsid w:val="00F47E37"/>
    <w:rsid w:val="00F47F52"/>
    <w:rsid w:val="00F5014F"/>
    <w:rsid w:val="00F50267"/>
    <w:rsid w:val="00F502BB"/>
    <w:rsid w:val="00F5055E"/>
    <w:rsid w:val="00F505FF"/>
    <w:rsid w:val="00F50AD1"/>
    <w:rsid w:val="00F51018"/>
    <w:rsid w:val="00F5118A"/>
    <w:rsid w:val="00F513D3"/>
    <w:rsid w:val="00F5187A"/>
    <w:rsid w:val="00F51B3C"/>
    <w:rsid w:val="00F51CE1"/>
    <w:rsid w:val="00F51D37"/>
    <w:rsid w:val="00F52229"/>
    <w:rsid w:val="00F5223B"/>
    <w:rsid w:val="00F522B9"/>
    <w:rsid w:val="00F52444"/>
    <w:rsid w:val="00F52675"/>
    <w:rsid w:val="00F530FC"/>
    <w:rsid w:val="00F532C3"/>
    <w:rsid w:val="00F53382"/>
    <w:rsid w:val="00F53439"/>
    <w:rsid w:val="00F537E5"/>
    <w:rsid w:val="00F538A6"/>
    <w:rsid w:val="00F53E06"/>
    <w:rsid w:val="00F53E1F"/>
    <w:rsid w:val="00F53F43"/>
    <w:rsid w:val="00F541E8"/>
    <w:rsid w:val="00F54279"/>
    <w:rsid w:val="00F544E7"/>
    <w:rsid w:val="00F5453C"/>
    <w:rsid w:val="00F5468E"/>
    <w:rsid w:val="00F5488B"/>
    <w:rsid w:val="00F5488E"/>
    <w:rsid w:val="00F54AF7"/>
    <w:rsid w:val="00F55441"/>
    <w:rsid w:val="00F55696"/>
    <w:rsid w:val="00F55C51"/>
    <w:rsid w:val="00F56088"/>
    <w:rsid w:val="00F560B4"/>
    <w:rsid w:val="00F56272"/>
    <w:rsid w:val="00F5627F"/>
    <w:rsid w:val="00F56679"/>
    <w:rsid w:val="00F56CB1"/>
    <w:rsid w:val="00F56D23"/>
    <w:rsid w:val="00F5730B"/>
    <w:rsid w:val="00F574F9"/>
    <w:rsid w:val="00F57C6F"/>
    <w:rsid w:val="00F57EBF"/>
    <w:rsid w:val="00F60237"/>
    <w:rsid w:val="00F60389"/>
    <w:rsid w:val="00F60738"/>
    <w:rsid w:val="00F608E7"/>
    <w:rsid w:val="00F6098A"/>
    <w:rsid w:val="00F609CF"/>
    <w:rsid w:val="00F61309"/>
    <w:rsid w:val="00F6134E"/>
    <w:rsid w:val="00F613F3"/>
    <w:rsid w:val="00F615CF"/>
    <w:rsid w:val="00F6160B"/>
    <w:rsid w:val="00F6168D"/>
    <w:rsid w:val="00F61B2E"/>
    <w:rsid w:val="00F62067"/>
    <w:rsid w:val="00F62204"/>
    <w:rsid w:val="00F622EE"/>
    <w:rsid w:val="00F6246B"/>
    <w:rsid w:val="00F62709"/>
    <w:rsid w:val="00F627D6"/>
    <w:rsid w:val="00F62ACD"/>
    <w:rsid w:val="00F62B84"/>
    <w:rsid w:val="00F6334E"/>
    <w:rsid w:val="00F6336A"/>
    <w:rsid w:val="00F63447"/>
    <w:rsid w:val="00F635D8"/>
    <w:rsid w:val="00F63CFB"/>
    <w:rsid w:val="00F64354"/>
    <w:rsid w:val="00F64797"/>
    <w:rsid w:val="00F649A6"/>
    <w:rsid w:val="00F64B0F"/>
    <w:rsid w:val="00F64C36"/>
    <w:rsid w:val="00F64D2F"/>
    <w:rsid w:val="00F650DB"/>
    <w:rsid w:val="00F654CC"/>
    <w:rsid w:val="00F654D9"/>
    <w:rsid w:val="00F6587B"/>
    <w:rsid w:val="00F65B54"/>
    <w:rsid w:val="00F65B9B"/>
    <w:rsid w:val="00F65C98"/>
    <w:rsid w:val="00F66445"/>
    <w:rsid w:val="00F664EC"/>
    <w:rsid w:val="00F6688F"/>
    <w:rsid w:val="00F66BFD"/>
    <w:rsid w:val="00F66D91"/>
    <w:rsid w:val="00F66FC5"/>
    <w:rsid w:val="00F67140"/>
    <w:rsid w:val="00F67186"/>
    <w:rsid w:val="00F67304"/>
    <w:rsid w:val="00F6743F"/>
    <w:rsid w:val="00F67586"/>
    <w:rsid w:val="00F67661"/>
    <w:rsid w:val="00F6774C"/>
    <w:rsid w:val="00F678B6"/>
    <w:rsid w:val="00F6796C"/>
    <w:rsid w:val="00F67A42"/>
    <w:rsid w:val="00F67C16"/>
    <w:rsid w:val="00F70007"/>
    <w:rsid w:val="00F70323"/>
    <w:rsid w:val="00F70446"/>
    <w:rsid w:val="00F704B6"/>
    <w:rsid w:val="00F7052F"/>
    <w:rsid w:val="00F705EF"/>
    <w:rsid w:val="00F70696"/>
    <w:rsid w:val="00F708FD"/>
    <w:rsid w:val="00F71365"/>
    <w:rsid w:val="00F71C39"/>
    <w:rsid w:val="00F71E83"/>
    <w:rsid w:val="00F71EAF"/>
    <w:rsid w:val="00F72052"/>
    <w:rsid w:val="00F720AC"/>
    <w:rsid w:val="00F7217D"/>
    <w:rsid w:val="00F7255B"/>
    <w:rsid w:val="00F72A9B"/>
    <w:rsid w:val="00F72BFB"/>
    <w:rsid w:val="00F72C59"/>
    <w:rsid w:val="00F72D2F"/>
    <w:rsid w:val="00F72EB7"/>
    <w:rsid w:val="00F72F90"/>
    <w:rsid w:val="00F73017"/>
    <w:rsid w:val="00F73139"/>
    <w:rsid w:val="00F739CE"/>
    <w:rsid w:val="00F73EBA"/>
    <w:rsid w:val="00F744BB"/>
    <w:rsid w:val="00F746BB"/>
    <w:rsid w:val="00F74BDE"/>
    <w:rsid w:val="00F74C16"/>
    <w:rsid w:val="00F74C83"/>
    <w:rsid w:val="00F7559C"/>
    <w:rsid w:val="00F757AB"/>
    <w:rsid w:val="00F75841"/>
    <w:rsid w:val="00F75B18"/>
    <w:rsid w:val="00F75EC6"/>
    <w:rsid w:val="00F75FF1"/>
    <w:rsid w:val="00F764D3"/>
    <w:rsid w:val="00F76909"/>
    <w:rsid w:val="00F76938"/>
    <w:rsid w:val="00F76B94"/>
    <w:rsid w:val="00F76BC4"/>
    <w:rsid w:val="00F76D5C"/>
    <w:rsid w:val="00F76F7E"/>
    <w:rsid w:val="00F76F92"/>
    <w:rsid w:val="00F76FA6"/>
    <w:rsid w:val="00F7780B"/>
    <w:rsid w:val="00F778B6"/>
    <w:rsid w:val="00F77E42"/>
    <w:rsid w:val="00F80282"/>
    <w:rsid w:val="00F804C2"/>
    <w:rsid w:val="00F80924"/>
    <w:rsid w:val="00F8094D"/>
    <w:rsid w:val="00F80BB8"/>
    <w:rsid w:val="00F80DF1"/>
    <w:rsid w:val="00F8116C"/>
    <w:rsid w:val="00F81407"/>
    <w:rsid w:val="00F81754"/>
    <w:rsid w:val="00F820A8"/>
    <w:rsid w:val="00F82670"/>
    <w:rsid w:val="00F82933"/>
    <w:rsid w:val="00F82E9A"/>
    <w:rsid w:val="00F83024"/>
    <w:rsid w:val="00F830D7"/>
    <w:rsid w:val="00F8351B"/>
    <w:rsid w:val="00F83A67"/>
    <w:rsid w:val="00F83E9B"/>
    <w:rsid w:val="00F83F08"/>
    <w:rsid w:val="00F844DC"/>
    <w:rsid w:val="00F846E9"/>
    <w:rsid w:val="00F84813"/>
    <w:rsid w:val="00F84B28"/>
    <w:rsid w:val="00F84EFB"/>
    <w:rsid w:val="00F8536C"/>
    <w:rsid w:val="00F854A6"/>
    <w:rsid w:val="00F8581D"/>
    <w:rsid w:val="00F858A8"/>
    <w:rsid w:val="00F858F5"/>
    <w:rsid w:val="00F85C29"/>
    <w:rsid w:val="00F85FDE"/>
    <w:rsid w:val="00F86297"/>
    <w:rsid w:val="00F86576"/>
    <w:rsid w:val="00F8692A"/>
    <w:rsid w:val="00F8692C"/>
    <w:rsid w:val="00F86C4E"/>
    <w:rsid w:val="00F86C62"/>
    <w:rsid w:val="00F86EF0"/>
    <w:rsid w:val="00F87141"/>
    <w:rsid w:val="00F871BD"/>
    <w:rsid w:val="00F87D11"/>
    <w:rsid w:val="00F87E4D"/>
    <w:rsid w:val="00F901CD"/>
    <w:rsid w:val="00F903D6"/>
    <w:rsid w:val="00F90466"/>
    <w:rsid w:val="00F9064D"/>
    <w:rsid w:val="00F9079E"/>
    <w:rsid w:val="00F910C8"/>
    <w:rsid w:val="00F9183F"/>
    <w:rsid w:val="00F9197D"/>
    <w:rsid w:val="00F91EFD"/>
    <w:rsid w:val="00F92142"/>
    <w:rsid w:val="00F92828"/>
    <w:rsid w:val="00F92972"/>
    <w:rsid w:val="00F92B25"/>
    <w:rsid w:val="00F92BF0"/>
    <w:rsid w:val="00F92FBB"/>
    <w:rsid w:val="00F932A5"/>
    <w:rsid w:val="00F93547"/>
    <w:rsid w:val="00F93646"/>
    <w:rsid w:val="00F93824"/>
    <w:rsid w:val="00F93944"/>
    <w:rsid w:val="00F940FF"/>
    <w:rsid w:val="00F94261"/>
    <w:rsid w:val="00F944BE"/>
    <w:rsid w:val="00F94647"/>
    <w:rsid w:val="00F947E8"/>
    <w:rsid w:val="00F9481D"/>
    <w:rsid w:val="00F94FA7"/>
    <w:rsid w:val="00F9533E"/>
    <w:rsid w:val="00F95391"/>
    <w:rsid w:val="00F955B3"/>
    <w:rsid w:val="00F955FA"/>
    <w:rsid w:val="00F95789"/>
    <w:rsid w:val="00F95896"/>
    <w:rsid w:val="00F95986"/>
    <w:rsid w:val="00F95988"/>
    <w:rsid w:val="00F95991"/>
    <w:rsid w:val="00F959B0"/>
    <w:rsid w:val="00F95B6B"/>
    <w:rsid w:val="00F95BDA"/>
    <w:rsid w:val="00F96027"/>
    <w:rsid w:val="00F966BA"/>
    <w:rsid w:val="00F9682A"/>
    <w:rsid w:val="00F96BE0"/>
    <w:rsid w:val="00F96CE4"/>
    <w:rsid w:val="00F96F62"/>
    <w:rsid w:val="00F97337"/>
    <w:rsid w:val="00F9780E"/>
    <w:rsid w:val="00F97972"/>
    <w:rsid w:val="00F97E25"/>
    <w:rsid w:val="00FA08D9"/>
    <w:rsid w:val="00FA12C5"/>
    <w:rsid w:val="00FA13C9"/>
    <w:rsid w:val="00FA173E"/>
    <w:rsid w:val="00FA1BD3"/>
    <w:rsid w:val="00FA1DFA"/>
    <w:rsid w:val="00FA232B"/>
    <w:rsid w:val="00FA253F"/>
    <w:rsid w:val="00FA2A06"/>
    <w:rsid w:val="00FA2A20"/>
    <w:rsid w:val="00FA2C8F"/>
    <w:rsid w:val="00FA2E0E"/>
    <w:rsid w:val="00FA2ED7"/>
    <w:rsid w:val="00FA3009"/>
    <w:rsid w:val="00FA3031"/>
    <w:rsid w:val="00FA3363"/>
    <w:rsid w:val="00FA3490"/>
    <w:rsid w:val="00FA3818"/>
    <w:rsid w:val="00FA3909"/>
    <w:rsid w:val="00FA410B"/>
    <w:rsid w:val="00FA42FF"/>
    <w:rsid w:val="00FA4304"/>
    <w:rsid w:val="00FA4820"/>
    <w:rsid w:val="00FA4A84"/>
    <w:rsid w:val="00FA4A9E"/>
    <w:rsid w:val="00FA5172"/>
    <w:rsid w:val="00FA530F"/>
    <w:rsid w:val="00FA5350"/>
    <w:rsid w:val="00FA55E3"/>
    <w:rsid w:val="00FA5636"/>
    <w:rsid w:val="00FA56E5"/>
    <w:rsid w:val="00FA5A12"/>
    <w:rsid w:val="00FA5EAA"/>
    <w:rsid w:val="00FA663C"/>
    <w:rsid w:val="00FA699D"/>
    <w:rsid w:val="00FA69D8"/>
    <w:rsid w:val="00FA6A59"/>
    <w:rsid w:val="00FA6F47"/>
    <w:rsid w:val="00FA733C"/>
    <w:rsid w:val="00FA7522"/>
    <w:rsid w:val="00FA75E7"/>
    <w:rsid w:val="00FA783D"/>
    <w:rsid w:val="00FA7905"/>
    <w:rsid w:val="00FA7DB7"/>
    <w:rsid w:val="00FB0612"/>
    <w:rsid w:val="00FB06FA"/>
    <w:rsid w:val="00FB07A3"/>
    <w:rsid w:val="00FB0A6D"/>
    <w:rsid w:val="00FB13A5"/>
    <w:rsid w:val="00FB1407"/>
    <w:rsid w:val="00FB14BD"/>
    <w:rsid w:val="00FB151A"/>
    <w:rsid w:val="00FB17E1"/>
    <w:rsid w:val="00FB19F0"/>
    <w:rsid w:val="00FB1A9C"/>
    <w:rsid w:val="00FB1FE4"/>
    <w:rsid w:val="00FB204F"/>
    <w:rsid w:val="00FB22B5"/>
    <w:rsid w:val="00FB22FE"/>
    <w:rsid w:val="00FB234E"/>
    <w:rsid w:val="00FB24AB"/>
    <w:rsid w:val="00FB26CC"/>
    <w:rsid w:val="00FB27C2"/>
    <w:rsid w:val="00FB2BFE"/>
    <w:rsid w:val="00FB2D6B"/>
    <w:rsid w:val="00FB3AB3"/>
    <w:rsid w:val="00FB3E09"/>
    <w:rsid w:val="00FB3EDD"/>
    <w:rsid w:val="00FB3F82"/>
    <w:rsid w:val="00FB41FE"/>
    <w:rsid w:val="00FB438B"/>
    <w:rsid w:val="00FB4690"/>
    <w:rsid w:val="00FB47E4"/>
    <w:rsid w:val="00FB4889"/>
    <w:rsid w:val="00FB4DA1"/>
    <w:rsid w:val="00FB4E3E"/>
    <w:rsid w:val="00FB4E93"/>
    <w:rsid w:val="00FB5275"/>
    <w:rsid w:val="00FB5A8B"/>
    <w:rsid w:val="00FB5E3A"/>
    <w:rsid w:val="00FB5E3E"/>
    <w:rsid w:val="00FB604F"/>
    <w:rsid w:val="00FB6100"/>
    <w:rsid w:val="00FB6161"/>
    <w:rsid w:val="00FB64B6"/>
    <w:rsid w:val="00FB654F"/>
    <w:rsid w:val="00FB6E13"/>
    <w:rsid w:val="00FB6E88"/>
    <w:rsid w:val="00FB71FC"/>
    <w:rsid w:val="00FB73BD"/>
    <w:rsid w:val="00FB7C1F"/>
    <w:rsid w:val="00FB7E0A"/>
    <w:rsid w:val="00FB7F07"/>
    <w:rsid w:val="00FC0073"/>
    <w:rsid w:val="00FC00E3"/>
    <w:rsid w:val="00FC0387"/>
    <w:rsid w:val="00FC0B9B"/>
    <w:rsid w:val="00FC0DE4"/>
    <w:rsid w:val="00FC0F17"/>
    <w:rsid w:val="00FC0FD3"/>
    <w:rsid w:val="00FC11E0"/>
    <w:rsid w:val="00FC13B5"/>
    <w:rsid w:val="00FC17F2"/>
    <w:rsid w:val="00FC18AA"/>
    <w:rsid w:val="00FC1B26"/>
    <w:rsid w:val="00FC1D54"/>
    <w:rsid w:val="00FC225B"/>
    <w:rsid w:val="00FC2272"/>
    <w:rsid w:val="00FC23C7"/>
    <w:rsid w:val="00FC24FF"/>
    <w:rsid w:val="00FC25AB"/>
    <w:rsid w:val="00FC2614"/>
    <w:rsid w:val="00FC27FB"/>
    <w:rsid w:val="00FC2DF1"/>
    <w:rsid w:val="00FC3673"/>
    <w:rsid w:val="00FC38E2"/>
    <w:rsid w:val="00FC3BA2"/>
    <w:rsid w:val="00FC3C2B"/>
    <w:rsid w:val="00FC3CD6"/>
    <w:rsid w:val="00FC416C"/>
    <w:rsid w:val="00FC4447"/>
    <w:rsid w:val="00FC446D"/>
    <w:rsid w:val="00FC46BE"/>
    <w:rsid w:val="00FC4762"/>
    <w:rsid w:val="00FC483B"/>
    <w:rsid w:val="00FC49CA"/>
    <w:rsid w:val="00FC50AA"/>
    <w:rsid w:val="00FC5186"/>
    <w:rsid w:val="00FC528F"/>
    <w:rsid w:val="00FC538A"/>
    <w:rsid w:val="00FC5422"/>
    <w:rsid w:val="00FC55D0"/>
    <w:rsid w:val="00FC5805"/>
    <w:rsid w:val="00FC5C27"/>
    <w:rsid w:val="00FC5C5B"/>
    <w:rsid w:val="00FC5EF0"/>
    <w:rsid w:val="00FC6406"/>
    <w:rsid w:val="00FC68AF"/>
    <w:rsid w:val="00FC69A0"/>
    <w:rsid w:val="00FC7178"/>
    <w:rsid w:val="00FC72B6"/>
    <w:rsid w:val="00FC78EE"/>
    <w:rsid w:val="00FC7B57"/>
    <w:rsid w:val="00FC7F11"/>
    <w:rsid w:val="00FD04BD"/>
    <w:rsid w:val="00FD0B8E"/>
    <w:rsid w:val="00FD0CAB"/>
    <w:rsid w:val="00FD0F32"/>
    <w:rsid w:val="00FD125B"/>
    <w:rsid w:val="00FD1360"/>
    <w:rsid w:val="00FD1457"/>
    <w:rsid w:val="00FD190C"/>
    <w:rsid w:val="00FD1E1B"/>
    <w:rsid w:val="00FD1F0A"/>
    <w:rsid w:val="00FD202A"/>
    <w:rsid w:val="00FD232E"/>
    <w:rsid w:val="00FD241D"/>
    <w:rsid w:val="00FD24DB"/>
    <w:rsid w:val="00FD27E6"/>
    <w:rsid w:val="00FD2916"/>
    <w:rsid w:val="00FD2A34"/>
    <w:rsid w:val="00FD2CF9"/>
    <w:rsid w:val="00FD3406"/>
    <w:rsid w:val="00FD3613"/>
    <w:rsid w:val="00FD3720"/>
    <w:rsid w:val="00FD37A5"/>
    <w:rsid w:val="00FD3922"/>
    <w:rsid w:val="00FD3E31"/>
    <w:rsid w:val="00FD4046"/>
    <w:rsid w:val="00FD422B"/>
    <w:rsid w:val="00FD4481"/>
    <w:rsid w:val="00FD469F"/>
    <w:rsid w:val="00FD48CA"/>
    <w:rsid w:val="00FD6329"/>
    <w:rsid w:val="00FD637E"/>
    <w:rsid w:val="00FD6763"/>
    <w:rsid w:val="00FD732E"/>
    <w:rsid w:val="00FD793F"/>
    <w:rsid w:val="00FD7B49"/>
    <w:rsid w:val="00FE010E"/>
    <w:rsid w:val="00FE0147"/>
    <w:rsid w:val="00FE023C"/>
    <w:rsid w:val="00FE051A"/>
    <w:rsid w:val="00FE0872"/>
    <w:rsid w:val="00FE09D7"/>
    <w:rsid w:val="00FE0E49"/>
    <w:rsid w:val="00FE1513"/>
    <w:rsid w:val="00FE1A62"/>
    <w:rsid w:val="00FE1AFC"/>
    <w:rsid w:val="00FE25FA"/>
    <w:rsid w:val="00FE280E"/>
    <w:rsid w:val="00FE29E3"/>
    <w:rsid w:val="00FE31A8"/>
    <w:rsid w:val="00FE34B7"/>
    <w:rsid w:val="00FE3769"/>
    <w:rsid w:val="00FE3C37"/>
    <w:rsid w:val="00FE3DAC"/>
    <w:rsid w:val="00FE3DF0"/>
    <w:rsid w:val="00FE491D"/>
    <w:rsid w:val="00FE497E"/>
    <w:rsid w:val="00FE4D1A"/>
    <w:rsid w:val="00FE5165"/>
    <w:rsid w:val="00FE5288"/>
    <w:rsid w:val="00FE559C"/>
    <w:rsid w:val="00FE613F"/>
    <w:rsid w:val="00FE64CB"/>
    <w:rsid w:val="00FE66D5"/>
    <w:rsid w:val="00FE6AD3"/>
    <w:rsid w:val="00FE776F"/>
    <w:rsid w:val="00FE791E"/>
    <w:rsid w:val="00FE7A93"/>
    <w:rsid w:val="00FF043C"/>
    <w:rsid w:val="00FF059A"/>
    <w:rsid w:val="00FF075E"/>
    <w:rsid w:val="00FF08FB"/>
    <w:rsid w:val="00FF0B00"/>
    <w:rsid w:val="00FF0F67"/>
    <w:rsid w:val="00FF0FB8"/>
    <w:rsid w:val="00FF11E8"/>
    <w:rsid w:val="00FF123E"/>
    <w:rsid w:val="00FF12A3"/>
    <w:rsid w:val="00FF131F"/>
    <w:rsid w:val="00FF15B1"/>
    <w:rsid w:val="00FF1695"/>
    <w:rsid w:val="00FF20F9"/>
    <w:rsid w:val="00FF2608"/>
    <w:rsid w:val="00FF2770"/>
    <w:rsid w:val="00FF2797"/>
    <w:rsid w:val="00FF2A65"/>
    <w:rsid w:val="00FF3253"/>
    <w:rsid w:val="00FF3BB3"/>
    <w:rsid w:val="00FF3C1F"/>
    <w:rsid w:val="00FF41AE"/>
    <w:rsid w:val="00FF4266"/>
    <w:rsid w:val="00FF4494"/>
    <w:rsid w:val="00FF451F"/>
    <w:rsid w:val="00FF466F"/>
    <w:rsid w:val="00FF4997"/>
    <w:rsid w:val="00FF4EB1"/>
    <w:rsid w:val="00FF500A"/>
    <w:rsid w:val="00FF5100"/>
    <w:rsid w:val="00FF5BAD"/>
    <w:rsid w:val="00FF6073"/>
    <w:rsid w:val="00FF60FB"/>
    <w:rsid w:val="00FF618D"/>
    <w:rsid w:val="00FF6385"/>
    <w:rsid w:val="00FF6818"/>
    <w:rsid w:val="00FF697A"/>
    <w:rsid w:val="00FF6A79"/>
    <w:rsid w:val="00FF7096"/>
    <w:rsid w:val="00FF7275"/>
    <w:rsid w:val="00FF7337"/>
    <w:rsid w:val="00FF7378"/>
    <w:rsid w:val="00FF7450"/>
    <w:rsid w:val="01105F85"/>
    <w:rsid w:val="011454D4"/>
    <w:rsid w:val="01896743"/>
    <w:rsid w:val="01AF4998"/>
    <w:rsid w:val="01D3127B"/>
    <w:rsid w:val="022429B7"/>
    <w:rsid w:val="02275296"/>
    <w:rsid w:val="026915E3"/>
    <w:rsid w:val="026C26EA"/>
    <w:rsid w:val="0276A7F3"/>
    <w:rsid w:val="02939BC5"/>
    <w:rsid w:val="02DF804A"/>
    <w:rsid w:val="030D3957"/>
    <w:rsid w:val="0319F4B6"/>
    <w:rsid w:val="031C0B66"/>
    <w:rsid w:val="0345AA1C"/>
    <w:rsid w:val="036002EE"/>
    <w:rsid w:val="038306C9"/>
    <w:rsid w:val="039664D7"/>
    <w:rsid w:val="03AC4C1E"/>
    <w:rsid w:val="03B82E25"/>
    <w:rsid w:val="0413634B"/>
    <w:rsid w:val="04208E36"/>
    <w:rsid w:val="042FA131"/>
    <w:rsid w:val="044DA40B"/>
    <w:rsid w:val="04529DF0"/>
    <w:rsid w:val="045429A5"/>
    <w:rsid w:val="0463BE7E"/>
    <w:rsid w:val="0487AFDA"/>
    <w:rsid w:val="04962227"/>
    <w:rsid w:val="04AECB98"/>
    <w:rsid w:val="04C67876"/>
    <w:rsid w:val="04C97DEB"/>
    <w:rsid w:val="04CC591A"/>
    <w:rsid w:val="04D5B6F0"/>
    <w:rsid w:val="04DFDEF8"/>
    <w:rsid w:val="04E89E96"/>
    <w:rsid w:val="04F142E9"/>
    <w:rsid w:val="05025116"/>
    <w:rsid w:val="0509EB25"/>
    <w:rsid w:val="052372C0"/>
    <w:rsid w:val="05378F1E"/>
    <w:rsid w:val="053E2C6C"/>
    <w:rsid w:val="0564FA56"/>
    <w:rsid w:val="057D810E"/>
    <w:rsid w:val="059BF983"/>
    <w:rsid w:val="05A28905"/>
    <w:rsid w:val="05DB72B4"/>
    <w:rsid w:val="05EFDCED"/>
    <w:rsid w:val="0610C92B"/>
    <w:rsid w:val="062794BB"/>
    <w:rsid w:val="065A2F02"/>
    <w:rsid w:val="06612821"/>
    <w:rsid w:val="067B2E71"/>
    <w:rsid w:val="06941BAC"/>
    <w:rsid w:val="06B4B6A0"/>
    <w:rsid w:val="06BF81AC"/>
    <w:rsid w:val="06CF725C"/>
    <w:rsid w:val="06FF60DF"/>
    <w:rsid w:val="07033737"/>
    <w:rsid w:val="070766B9"/>
    <w:rsid w:val="07731341"/>
    <w:rsid w:val="078A2ECC"/>
    <w:rsid w:val="07BE8E21"/>
    <w:rsid w:val="07FF2699"/>
    <w:rsid w:val="0801C7AC"/>
    <w:rsid w:val="080DA1FF"/>
    <w:rsid w:val="08225B2F"/>
    <w:rsid w:val="0830DD86"/>
    <w:rsid w:val="084BA7F1"/>
    <w:rsid w:val="0868F087"/>
    <w:rsid w:val="088166E6"/>
    <w:rsid w:val="0889FF47"/>
    <w:rsid w:val="089E95D8"/>
    <w:rsid w:val="08A1167C"/>
    <w:rsid w:val="08C4E23C"/>
    <w:rsid w:val="08F415E0"/>
    <w:rsid w:val="0917FF9E"/>
    <w:rsid w:val="09469AA7"/>
    <w:rsid w:val="0946E782"/>
    <w:rsid w:val="097223AC"/>
    <w:rsid w:val="09837852"/>
    <w:rsid w:val="099A729E"/>
    <w:rsid w:val="09BA4C42"/>
    <w:rsid w:val="09D68778"/>
    <w:rsid w:val="09D71B14"/>
    <w:rsid w:val="0A14574D"/>
    <w:rsid w:val="0A54BF33"/>
    <w:rsid w:val="0A8E0212"/>
    <w:rsid w:val="0A8F190B"/>
    <w:rsid w:val="0AC83BC8"/>
    <w:rsid w:val="0ACC8BE7"/>
    <w:rsid w:val="0AD07F3D"/>
    <w:rsid w:val="0AEBB791"/>
    <w:rsid w:val="0B1AD503"/>
    <w:rsid w:val="0B260716"/>
    <w:rsid w:val="0B5C3485"/>
    <w:rsid w:val="0B8CE296"/>
    <w:rsid w:val="0BA22278"/>
    <w:rsid w:val="0BBECBA5"/>
    <w:rsid w:val="0BE3FA62"/>
    <w:rsid w:val="0BFD8BE0"/>
    <w:rsid w:val="0C1DCA1A"/>
    <w:rsid w:val="0C33D490"/>
    <w:rsid w:val="0C35C10C"/>
    <w:rsid w:val="0C5DF0FB"/>
    <w:rsid w:val="0C78858C"/>
    <w:rsid w:val="0C8EBA89"/>
    <w:rsid w:val="0C91E4F9"/>
    <w:rsid w:val="0C98FBB4"/>
    <w:rsid w:val="0CD76E0C"/>
    <w:rsid w:val="0CFCD920"/>
    <w:rsid w:val="0D016FB4"/>
    <w:rsid w:val="0D14507C"/>
    <w:rsid w:val="0D17A043"/>
    <w:rsid w:val="0D335044"/>
    <w:rsid w:val="0D8E15C5"/>
    <w:rsid w:val="0DAECB46"/>
    <w:rsid w:val="0DCD9BF7"/>
    <w:rsid w:val="0DCEBDAC"/>
    <w:rsid w:val="0E05AD55"/>
    <w:rsid w:val="0E302763"/>
    <w:rsid w:val="0E35B721"/>
    <w:rsid w:val="0E493A49"/>
    <w:rsid w:val="0E5B9228"/>
    <w:rsid w:val="0E908EE4"/>
    <w:rsid w:val="0EAEAC74"/>
    <w:rsid w:val="0ED6906B"/>
    <w:rsid w:val="0F189918"/>
    <w:rsid w:val="0F2BE01A"/>
    <w:rsid w:val="0F2EB16C"/>
    <w:rsid w:val="0F2F4438"/>
    <w:rsid w:val="0F313820"/>
    <w:rsid w:val="0F334823"/>
    <w:rsid w:val="0F36A546"/>
    <w:rsid w:val="0F3AD0FA"/>
    <w:rsid w:val="0F42D364"/>
    <w:rsid w:val="0F47B484"/>
    <w:rsid w:val="0F4DA7E3"/>
    <w:rsid w:val="0F548789"/>
    <w:rsid w:val="0F7CC162"/>
    <w:rsid w:val="0FC8DC1B"/>
    <w:rsid w:val="101D2D25"/>
    <w:rsid w:val="102522D6"/>
    <w:rsid w:val="103A4F73"/>
    <w:rsid w:val="103BD414"/>
    <w:rsid w:val="10649F92"/>
    <w:rsid w:val="10661F76"/>
    <w:rsid w:val="10A7DAFA"/>
    <w:rsid w:val="10C27599"/>
    <w:rsid w:val="10C3E9C9"/>
    <w:rsid w:val="10FCD35A"/>
    <w:rsid w:val="110E3B43"/>
    <w:rsid w:val="115CA447"/>
    <w:rsid w:val="1166187B"/>
    <w:rsid w:val="117CCBE2"/>
    <w:rsid w:val="117E497B"/>
    <w:rsid w:val="11C10C17"/>
    <w:rsid w:val="11CF393C"/>
    <w:rsid w:val="11D38547"/>
    <w:rsid w:val="11D7B0DE"/>
    <w:rsid w:val="11D7EB91"/>
    <w:rsid w:val="11FFE7D3"/>
    <w:rsid w:val="12130165"/>
    <w:rsid w:val="122129D1"/>
    <w:rsid w:val="12407EE6"/>
    <w:rsid w:val="125C3F92"/>
    <w:rsid w:val="1288E879"/>
    <w:rsid w:val="12A83423"/>
    <w:rsid w:val="12E7D2EC"/>
    <w:rsid w:val="1311148F"/>
    <w:rsid w:val="13368192"/>
    <w:rsid w:val="133CA45C"/>
    <w:rsid w:val="135316F1"/>
    <w:rsid w:val="135E41E6"/>
    <w:rsid w:val="13613AD7"/>
    <w:rsid w:val="137D55FE"/>
    <w:rsid w:val="13970BBE"/>
    <w:rsid w:val="13A015D6"/>
    <w:rsid w:val="13F0EB81"/>
    <w:rsid w:val="145EBD76"/>
    <w:rsid w:val="1489EBF3"/>
    <w:rsid w:val="14DBBC85"/>
    <w:rsid w:val="14E593F8"/>
    <w:rsid w:val="1515EBAD"/>
    <w:rsid w:val="1519D1A3"/>
    <w:rsid w:val="152B8730"/>
    <w:rsid w:val="156472FC"/>
    <w:rsid w:val="156BDA5F"/>
    <w:rsid w:val="156C5F29"/>
    <w:rsid w:val="1595D2F2"/>
    <w:rsid w:val="15BED8BB"/>
    <w:rsid w:val="15C00048"/>
    <w:rsid w:val="15CB3D96"/>
    <w:rsid w:val="15E15C21"/>
    <w:rsid w:val="15F9E562"/>
    <w:rsid w:val="16226642"/>
    <w:rsid w:val="1623DF68"/>
    <w:rsid w:val="1626BB97"/>
    <w:rsid w:val="162D20D8"/>
    <w:rsid w:val="1637FA5D"/>
    <w:rsid w:val="163E2EF2"/>
    <w:rsid w:val="16558A04"/>
    <w:rsid w:val="1655D760"/>
    <w:rsid w:val="166D711A"/>
    <w:rsid w:val="168ED4F7"/>
    <w:rsid w:val="16C27BD2"/>
    <w:rsid w:val="16DFEA11"/>
    <w:rsid w:val="16E2440D"/>
    <w:rsid w:val="16F030C2"/>
    <w:rsid w:val="16F39E93"/>
    <w:rsid w:val="16FAA1AD"/>
    <w:rsid w:val="1713425D"/>
    <w:rsid w:val="17365E90"/>
    <w:rsid w:val="173D9FED"/>
    <w:rsid w:val="1748CF91"/>
    <w:rsid w:val="175AD298"/>
    <w:rsid w:val="177335A8"/>
    <w:rsid w:val="1781F4B2"/>
    <w:rsid w:val="17DDC25A"/>
    <w:rsid w:val="17EE62BC"/>
    <w:rsid w:val="17F08DB0"/>
    <w:rsid w:val="17FB69AC"/>
    <w:rsid w:val="1820F27E"/>
    <w:rsid w:val="182EC841"/>
    <w:rsid w:val="18330C10"/>
    <w:rsid w:val="18713BE9"/>
    <w:rsid w:val="187B1CE8"/>
    <w:rsid w:val="187EA4E2"/>
    <w:rsid w:val="18827F95"/>
    <w:rsid w:val="188712A1"/>
    <w:rsid w:val="18B230E5"/>
    <w:rsid w:val="18B609C0"/>
    <w:rsid w:val="18BEDCDA"/>
    <w:rsid w:val="18DBA682"/>
    <w:rsid w:val="193848EF"/>
    <w:rsid w:val="194CD0D9"/>
    <w:rsid w:val="1967D115"/>
    <w:rsid w:val="1968A8C8"/>
    <w:rsid w:val="19779AB7"/>
    <w:rsid w:val="197B5E70"/>
    <w:rsid w:val="19BD1D8E"/>
    <w:rsid w:val="19D8E9EA"/>
    <w:rsid w:val="19F662F2"/>
    <w:rsid w:val="19F728ED"/>
    <w:rsid w:val="1A174473"/>
    <w:rsid w:val="1A4CD8CE"/>
    <w:rsid w:val="1A73287F"/>
    <w:rsid w:val="1AAB63C2"/>
    <w:rsid w:val="1AC38872"/>
    <w:rsid w:val="1ACB02CD"/>
    <w:rsid w:val="1AEADBF2"/>
    <w:rsid w:val="1AFDA5E0"/>
    <w:rsid w:val="1B171E3A"/>
    <w:rsid w:val="1B263C60"/>
    <w:rsid w:val="1B37B1FF"/>
    <w:rsid w:val="1BBC9A71"/>
    <w:rsid w:val="1BD34E94"/>
    <w:rsid w:val="1BF37909"/>
    <w:rsid w:val="1BF87134"/>
    <w:rsid w:val="1C00E5F4"/>
    <w:rsid w:val="1C0A35B4"/>
    <w:rsid w:val="1C1295D3"/>
    <w:rsid w:val="1C286650"/>
    <w:rsid w:val="1C34B32E"/>
    <w:rsid w:val="1C42E8F1"/>
    <w:rsid w:val="1C513799"/>
    <w:rsid w:val="1C5CC3DB"/>
    <w:rsid w:val="1C86F9F5"/>
    <w:rsid w:val="1CAC00C1"/>
    <w:rsid w:val="1CB07F08"/>
    <w:rsid w:val="1CBD4C55"/>
    <w:rsid w:val="1CDD708B"/>
    <w:rsid w:val="1D430F30"/>
    <w:rsid w:val="1D59A045"/>
    <w:rsid w:val="1D716BAD"/>
    <w:rsid w:val="1D984855"/>
    <w:rsid w:val="1D9ADB6E"/>
    <w:rsid w:val="1DB85582"/>
    <w:rsid w:val="1DBC1E8F"/>
    <w:rsid w:val="1DBE6215"/>
    <w:rsid w:val="1DFD69DF"/>
    <w:rsid w:val="1DFD9072"/>
    <w:rsid w:val="1E0D3599"/>
    <w:rsid w:val="1E169096"/>
    <w:rsid w:val="1E1739F9"/>
    <w:rsid w:val="1E29DAD4"/>
    <w:rsid w:val="1E6A1977"/>
    <w:rsid w:val="1E8EDC47"/>
    <w:rsid w:val="1EAD6001"/>
    <w:rsid w:val="1EAF26CF"/>
    <w:rsid w:val="1EBE51AB"/>
    <w:rsid w:val="1F25FE8C"/>
    <w:rsid w:val="1F39049A"/>
    <w:rsid w:val="1F45E2C9"/>
    <w:rsid w:val="1F4B1DB2"/>
    <w:rsid w:val="1F58B700"/>
    <w:rsid w:val="1F69E5B6"/>
    <w:rsid w:val="1F72C115"/>
    <w:rsid w:val="1F9F9ECB"/>
    <w:rsid w:val="1FA6607B"/>
    <w:rsid w:val="1FC16D51"/>
    <w:rsid w:val="1FC48982"/>
    <w:rsid w:val="1FDE882D"/>
    <w:rsid w:val="1FF93445"/>
    <w:rsid w:val="1FFD2C1C"/>
    <w:rsid w:val="2042841D"/>
    <w:rsid w:val="206BBDE4"/>
    <w:rsid w:val="20A0E386"/>
    <w:rsid w:val="20A771AE"/>
    <w:rsid w:val="20AC3A6E"/>
    <w:rsid w:val="20CA7637"/>
    <w:rsid w:val="20D35741"/>
    <w:rsid w:val="20EBADDF"/>
    <w:rsid w:val="20F0839E"/>
    <w:rsid w:val="2114D833"/>
    <w:rsid w:val="211CA521"/>
    <w:rsid w:val="2124A4C7"/>
    <w:rsid w:val="2149D299"/>
    <w:rsid w:val="216C19F6"/>
    <w:rsid w:val="2174916F"/>
    <w:rsid w:val="217DF2E8"/>
    <w:rsid w:val="21AD4193"/>
    <w:rsid w:val="21E7D3A3"/>
    <w:rsid w:val="2217A3BB"/>
    <w:rsid w:val="224C958A"/>
    <w:rsid w:val="225852F0"/>
    <w:rsid w:val="225E9F74"/>
    <w:rsid w:val="227A1B72"/>
    <w:rsid w:val="22AC0298"/>
    <w:rsid w:val="22E14862"/>
    <w:rsid w:val="22ED8C0A"/>
    <w:rsid w:val="23043651"/>
    <w:rsid w:val="2308EB98"/>
    <w:rsid w:val="231D5414"/>
    <w:rsid w:val="233328CB"/>
    <w:rsid w:val="234D4728"/>
    <w:rsid w:val="2353DD55"/>
    <w:rsid w:val="2354A102"/>
    <w:rsid w:val="235846A5"/>
    <w:rsid w:val="235DE975"/>
    <w:rsid w:val="238C528A"/>
    <w:rsid w:val="23B7169C"/>
    <w:rsid w:val="23E7AE9A"/>
    <w:rsid w:val="23F04EEA"/>
    <w:rsid w:val="2410E16C"/>
    <w:rsid w:val="244312BD"/>
    <w:rsid w:val="244C0B0C"/>
    <w:rsid w:val="247EB43D"/>
    <w:rsid w:val="24936C38"/>
    <w:rsid w:val="24DCAF8C"/>
    <w:rsid w:val="251C7E44"/>
    <w:rsid w:val="251EE5F6"/>
    <w:rsid w:val="252D1C95"/>
    <w:rsid w:val="2536C462"/>
    <w:rsid w:val="2541E24F"/>
    <w:rsid w:val="254F920D"/>
    <w:rsid w:val="2554A907"/>
    <w:rsid w:val="259AD764"/>
    <w:rsid w:val="25B21EB5"/>
    <w:rsid w:val="25B94A28"/>
    <w:rsid w:val="25BB2215"/>
    <w:rsid w:val="25F893C8"/>
    <w:rsid w:val="25FDEB0A"/>
    <w:rsid w:val="2611C832"/>
    <w:rsid w:val="2646EFB6"/>
    <w:rsid w:val="26734AD7"/>
    <w:rsid w:val="269C6447"/>
    <w:rsid w:val="269EA141"/>
    <w:rsid w:val="26B3CD8C"/>
    <w:rsid w:val="26D78022"/>
    <w:rsid w:val="26E3B69B"/>
    <w:rsid w:val="26E695CF"/>
    <w:rsid w:val="26FDA6C6"/>
    <w:rsid w:val="272D0FF9"/>
    <w:rsid w:val="2733CD4F"/>
    <w:rsid w:val="27389B09"/>
    <w:rsid w:val="278585DD"/>
    <w:rsid w:val="278B9186"/>
    <w:rsid w:val="279F505C"/>
    <w:rsid w:val="27B88AE1"/>
    <w:rsid w:val="281EB04D"/>
    <w:rsid w:val="283C4110"/>
    <w:rsid w:val="286CE669"/>
    <w:rsid w:val="288886A0"/>
    <w:rsid w:val="2896226B"/>
    <w:rsid w:val="28A003C2"/>
    <w:rsid w:val="28A02061"/>
    <w:rsid w:val="28E06531"/>
    <w:rsid w:val="28EE26AE"/>
    <w:rsid w:val="28F515E2"/>
    <w:rsid w:val="28FE8414"/>
    <w:rsid w:val="2927D588"/>
    <w:rsid w:val="293C0F6E"/>
    <w:rsid w:val="29689E72"/>
    <w:rsid w:val="29A892D2"/>
    <w:rsid w:val="29FF3588"/>
    <w:rsid w:val="2A030AA9"/>
    <w:rsid w:val="2A18A4D1"/>
    <w:rsid w:val="2A5FC4A8"/>
    <w:rsid w:val="2A61B133"/>
    <w:rsid w:val="2A620598"/>
    <w:rsid w:val="2A6D8E3E"/>
    <w:rsid w:val="2AB27AE0"/>
    <w:rsid w:val="2AB2B3C1"/>
    <w:rsid w:val="2AB9ABF5"/>
    <w:rsid w:val="2ABBBCE5"/>
    <w:rsid w:val="2AD2E25A"/>
    <w:rsid w:val="2AE9529E"/>
    <w:rsid w:val="2B09DE6A"/>
    <w:rsid w:val="2B0A276A"/>
    <w:rsid w:val="2B0F8C9B"/>
    <w:rsid w:val="2B1D2EC8"/>
    <w:rsid w:val="2B211D39"/>
    <w:rsid w:val="2B31E925"/>
    <w:rsid w:val="2B741A8A"/>
    <w:rsid w:val="2B7F857A"/>
    <w:rsid w:val="2B862354"/>
    <w:rsid w:val="2B9D1552"/>
    <w:rsid w:val="2BABDAFD"/>
    <w:rsid w:val="2BD78798"/>
    <w:rsid w:val="2BE3DB4F"/>
    <w:rsid w:val="2C3382D4"/>
    <w:rsid w:val="2C58076B"/>
    <w:rsid w:val="2C63DCD7"/>
    <w:rsid w:val="2C653C3B"/>
    <w:rsid w:val="2C6AA09A"/>
    <w:rsid w:val="2C793342"/>
    <w:rsid w:val="2CAAF75C"/>
    <w:rsid w:val="2CB0C3B7"/>
    <w:rsid w:val="2CB50F7E"/>
    <w:rsid w:val="2CBC11D4"/>
    <w:rsid w:val="2CD0BD0F"/>
    <w:rsid w:val="2CD21364"/>
    <w:rsid w:val="2CD5CEFD"/>
    <w:rsid w:val="2CECA312"/>
    <w:rsid w:val="2CF9D0F2"/>
    <w:rsid w:val="2D47BE25"/>
    <w:rsid w:val="2D6483F4"/>
    <w:rsid w:val="2D6C7A06"/>
    <w:rsid w:val="2D70816C"/>
    <w:rsid w:val="2D9997CE"/>
    <w:rsid w:val="2DAA552E"/>
    <w:rsid w:val="2DDA2281"/>
    <w:rsid w:val="2DDC281A"/>
    <w:rsid w:val="2E053F7E"/>
    <w:rsid w:val="2E30AD5D"/>
    <w:rsid w:val="2E51F820"/>
    <w:rsid w:val="2E7A0917"/>
    <w:rsid w:val="2E947B99"/>
    <w:rsid w:val="2EC4638A"/>
    <w:rsid w:val="2EC55D1B"/>
    <w:rsid w:val="2ECD7372"/>
    <w:rsid w:val="2ED0E2B0"/>
    <w:rsid w:val="2EDE459B"/>
    <w:rsid w:val="2F057275"/>
    <w:rsid w:val="2F4053AA"/>
    <w:rsid w:val="2F5E3BA2"/>
    <w:rsid w:val="2F741BE8"/>
    <w:rsid w:val="2F81C7ED"/>
    <w:rsid w:val="2F883685"/>
    <w:rsid w:val="2FA09812"/>
    <w:rsid w:val="2FC53493"/>
    <w:rsid w:val="2FD399C6"/>
    <w:rsid w:val="2FD3AD42"/>
    <w:rsid w:val="2FF5CCC4"/>
    <w:rsid w:val="2FF657D7"/>
    <w:rsid w:val="3009B75F"/>
    <w:rsid w:val="3036B9F7"/>
    <w:rsid w:val="308132D7"/>
    <w:rsid w:val="30970B4F"/>
    <w:rsid w:val="30AF7238"/>
    <w:rsid w:val="30D2A0EF"/>
    <w:rsid w:val="30D4752B"/>
    <w:rsid w:val="30DA43B9"/>
    <w:rsid w:val="30E767C4"/>
    <w:rsid w:val="30EFD05A"/>
    <w:rsid w:val="31009F36"/>
    <w:rsid w:val="3119615F"/>
    <w:rsid w:val="31439CBA"/>
    <w:rsid w:val="31547612"/>
    <w:rsid w:val="315E2CFA"/>
    <w:rsid w:val="317F49FE"/>
    <w:rsid w:val="3199AB47"/>
    <w:rsid w:val="31A9EACC"/>
    <w:rsid w:val="31AE2594"/>
    <w:rsid w:val="325785E1"/>
    <w:rsid w:val="326A8879"/>
    <w:rsid w:val="32875E5F"/>
    <w:rsid w:val="32EDCFC5"/>
    <w:rsid w:val="332C5857"/>
    <w:rsid w:val="332F4D91"/>
    <w:rsid w:val="33499A6F"/>
    <w:rsid w:val="33526A7C"/>
    <w:rsid w:val="33A2545A"/>
    <w:rsid w:val="33C274EB"/>
    <w:rsid w:val="33DB88EF"/>
    <w:rsid w:val="33EB1F51"/>
    <w:rsid w:val="341836F1"/>
    <w:rsid w:val="341E466B"/>
    <w:rsid w:val="3442658E"/>
    <w:rsid w:val="346E8302"/>
    <w:rsid w:val="34751E5B"/>
    <w:rsid w:val="34A18828"/>
    <w:rsid w:val="34F4BFCE"/>
    <w:rsid w:val="35014334"/>
    <w:rsid w:val="3504345C"/>
    <w:rsid w:val="3537F856"/>
    <w:rsid w:val="354F573E"/>
    <w:rsid w:val="35C86E3C"/>
    <w:rsid w:val="3620C851"/>
    <w:rsid w:val="36294A0D"/>
    <w:rsid w:val="367C690F"/>
    <w:rsid w:val="368F85C2"/>
    <w:rsid w:val="36A24472"/>
    <w:rsid w:val="36AA1AA6"/>
    <w:rsid w:val="36B80AD0"/>
    <w:rsid w:val="36C0003E"/>
    <w:rsid w:val="36CDCE3B"/>
    <w:rsid w:val="36E03236"/>
    <w:rsid w:val="36E76D1B"/>
    <w:rsid w:val="36F29942"/>
    <w:rsid w:val="37025EA2"/>
    <w:rsid w:val="371079B4"/>
    <w:rsid w:val="371413B1"/>
    <w:rsid w:val="371E35C3"/>
    <w:rsid w:val="37200096"/>
    <w:rsid w:val="372A2D06"/>
    <w:rsid w:val="37399E8E"/>
    <w:rsid w:val="377B1E02"/>
    <w:rsid w:val="37B1159A"/>
    <w:rsid w:val="37FDC6B5"/>
    <w:rsid w:val="38364987"/>
    <w:rsid w:val="38377A50"/>
    <w:rsid w:val="3839CBA6"/>
    <w:rsid w:val="384869B0"/>
    <w:rsid w:val="38488EAB"/>
    <w:rsid w:val="384D9BD8"/>
    <w:rsid w:val="385F18D7"/>
    <w:rsid w:val="387DE5AD"/>
    <w:rsid w:val="38BB9A68"/>
    <w:rsid w:val="38BD0C17"/>
    <w:rsid w:val="38C02286"/>
    <w:rsid w:val="38ED40BF"/>
    <w:rsid w:val="39025D55"/>
    <w:rsid w:val="390B0346"/>
    <w:rsid w:val="391E07E1"/>
    <w:rsid w:val="392F42DF"/>
    <w:rsid w:val="394924C9"/>
    <w:rsid w:val="39B3E86F"/>
    <w:rsid w:val="39C33830"/>
    <w:rsid w:val="39C8FD6D"/>
    <w:rsid w:val="3A140AE2"/>
    <w:rsid w:val="3A1A2A11"/>
    <w:rsid w:val="3A1CABB4"/>
    <w:rsid w:val="3A2EF276"/>
    <w:rsid w:val="3A7A559E"/>
    <w:rsid w:val="3AC1DDD4"/>
    <w:rsid w:val="3AC4DE7E"/>
    <w:rsid w:val="3AC4E442"/>
    <w:rsid w:val="3AC880E3"/>
    <w:rsid w:val="3AD1427D"/>
    <w:rsid w:val="3AD20ED1"/>
    <w:rsid w:val="3B43AD9B"/>
    <w:rsid w:val="3B52E364"/>
    <w:rsid w:val="3BC45AE4"/>
    <w:rsid w:val="3BDB72B7"/>
    <w:rsid w:val="3C26C7E7"/>
    <w:rsid w:val="3C30F8BF"/>
    <w:rsid w:val="3C37E443"/>
    <w:rsid w:val="3C434D26"/>
    <w:rsid w:val="3C7A5552"/>
    <w:rsid w:val="3C84FB9B"/>
    <w:rsid w:val="3C891469"/>
    <w:rsid w:val="3C898831"/>
    <w:rsid w:val="3CBC9FC6"/>
    <w:rsid w:val="3CC2F83E"/>
    <w:rsid w:val="3CC307AE"/>
    <w:rsid w:val="3CCBAE05"/>
    <w:rsid w:val="3CE0D996"/>
    <w:rsid w:val="3D1AEC52"/>
    <w:rsid w:val="3D25136F"/>
    <w:rsid w:val="3D3C28BC"/>
    <w:rsid w:val="3D3DC771"/>
    <w:rsid w:val="3D4D00BB"/>
    <w:rsid w:val="3DA99F9C"/>
    <w:rsid w:val="3E0ED3B0"/>
    <w:rsid w:val="3E32A659"/>
    <w:rsid w:val="3E335AAC"/>
    <w:rsid w:val="3E36D02D"/>
    <w:rsid w:val="3E3A0236"/>
    <w:rsid w:val="3E3DFB3C"/>
    <w:rsid w:val="3E456DAF"/>
    <w:rsid w:val="3E4FC59B"/>
    <w:rsid w:val="3E8A9F51"/>
    <w:rsid w:val="3F0C0E7F"/>
    <w:rsid w:val="3F10BB01"/>
    <w:rsid w:val="3F2BDD96"/>
    <w:rsid w:val="3F3FF28A"/>
    <w:rsid w:val="3F4F82DF"/>
    <w:rsid w:val="3F5CA1C8"/>
    <w:rsid w:val="3F5FE661"/>
    <w:rsid w:val="3F60997B"/>
    <w:rsid w:val="3F654711"/>
    <w:rsid w:val="3F68C173"/>
    <w:rsid w:val="3FAFCEAF"/>
    <w:rsid w:val="3FED9E8D"/>
    <w:rsid w:val="3FF165F8"/>
    <w:rsid w:val="3FF7925E"/>
    <w:rsid w:val="3FFEC6AA"/>
    <w:rsid w:val="409C880D"/>
    <w:rsid w:val="40A54369"/>
    <w:rsid w:val="40BC65DE"/>
    <w:rsid w:val="40BC8D49"/>
    <w:rsid w:val="40DC5FEE"/>
    <w:rsid w:val="40E153E5"/>
    <w:rsid w:val="40F6F6F6"/>
    <w:rsid w:val="4101A258"/>
    <w:rsid w:val="410640C4"/>
    <w:rsid w:val="41067CA4"/>
    <w:rsid w:val="410B0004"/>
    <w:rsid w:val="41465A12"/>
    <w:rsid w:val="415AF1AB"/>
    <w:rsid w:val="416125E5"/>
    <w:rsid w:val="41783763"/>
    <w:rsid w:val="41B94040"/>
    <w:rsid w:val="41EDFC49"/>
    <w:rsid w:val="4233C858"/>
    <w:rsid w:val="428AFAEE"/>
    <w:rsid w:val="429CAC35"/>
    <w:rsid w:val="42AD2613"/>
    <w:rsid w:val="42DD0AFE"/>
    <w:rsid w:val="42F40F71"/>
    <w:rsid w:val="42F6F66B"/>
    <w:rsid w:val="4320608D"/>
    <w:rsid w:val="4327468D"/>
    <w:rsid w:val="4418E9C6"/>
    <w:rsid w:val="445AE6AE"/>
    <w:rsid w:val="447099A6"/>
    <w:rsid w:val="44987241"/>
    <w:rsid w:val="44A540E8"/>
    <w:rsid w:val="44BA621F"/>
    <w:rsid w:val="44C0AF96"/>
    <w:rsid w:val="44D44E88"/>
    <w:rsid w:val="44DD765E"/>
    <w:rsid w:val="44E826A8"/>
    <w:rsid w:val="45198B7A"/>
    <w:rsid w:val="4531EA23"/>
    <w:rsid w:val="453927DC"/>
    <w:rsid w:val="457B6DFC"/>
    <w:rsid w:val="457DA733"/>
    <w:rsid w:val="459827D4"/>
    <w:rsid w:val="459E6891"/>
    <w:rsid w:val="45AA7AF7"/>
    <w:rsid w:val="45ABF59D"/>
    <w:rsid w:val="45BF041A"/>
    <w:rsid w:val="45C07225"/>
    <w:rsid w:val="45E3F82D"/>
    <w:rsid w:val="461CEB54"/>
    <w:rsid w:val="4686E963"/>
    <w:rsid w:val="46BADA69"/>
    <w:rsid w:val="46BDBB7D"/>
    <w:rsid w:val="46D9475C"/>
    <w:rsid w:val="46E06472"/>
    <w:rsid w:val="46FF607C"/>
    <w:rsid w:val="470899CE"/>
    <w:rsid w:val="47106B68"/>
    <w:rsid w:val="471AC6BB"/>
    <w:rsid w:val="473C02D1"/>
    <w:rsid w:val="476AAB87"/>
    <w:rsid w:val="477A05C5"/>
    <w:rsid w:val="479F5283"/>
    <w:rsid w:val="47A6F092"/>
    <w:rsid w:val="47C4BABB"/>
    <w:rsid w:val="47F06CFB"/>
    <w:rsid w:val="48079D1B"/>
    <w:rsid w:val="480C8592"/>
    <w:rsid w:val="4817B007"/>
    <w:rsid w:val="4817B7FD"/>
    <w:rsid w:val="48195DDA"/>
    <w:rsid w:val="4854BA0E"/>
    <w:rsid w:val="4858539A"/>
    <w:rsid w:val="48822ACF"/>
    <w:rsid w:val="48C9119F"/>
    <w:rsid w:val="48E18CD8"/>
    <w:rsid w:val="492F8E0D"/>
    <w:rsid w:val="49360550"/>
    <w:rsid w:val="493ACB34"/>
    <w:rsid w:val="494FD334"/>
    <w:rsid w:val="495B0FD8"/>
    <w:rsid w:val="496C665E"/>
    <w:rsid w:val="4975F75A"/>
    <w:rsid w:val="497C0F83"/>
    <w:rsid w:val="497CF1B8"/>
    <w:rsid w:val="49811E05"/>
    <w:rsid w:val="49C315AA"/>
    <w:rsid w:val="49CE291E"/>
    <w:rsid w:val="4A26C58E"/>
    <w:rsid w:val="4A33961F"/>
    <w:rsid w:val="4A3E2950"/>
    <w:rsid w:val="4A83F076"/>
    <w:rsid w:val="4A9F3BB2"/>
    <w:rsid w:val="4AF1558D"/>
    <w:rsid w:val="4B12AC7A"/>
    <w:rsid w:val="4B217877"/>
    <w:rsid w:val="4B3A1E0E"/>
    <w:rsid w:val="4B3D5556"/>
    <w:rsid w:val="4B57F25B"/>
    <w:rsid w:val="4B5DB954"/>
    <w:rsid w:val="4B7A926C"/>
    <w:rsid w:val="4BB65D7F"/>
    <w:rsid w:val="4BD1B1BD"/>
    <w:rsid w:val="4BD387B9"/>
    <w:rsid w:val="4BD514B1"/>
    <w:rsid w:val="4BD9298C"/>
    <w:rsid w:val="4BE87182"/>
    <w:rsid w:val="4BF1D546"/>
    <w:rsid w:val="4BF2BD04"/>
    <w:rsid w:val="4C00EA54"/>
    <w:rsid w:val="4C065EB7"/>
    <w:rsid w:val="4C0C754B"/>
    <w:rsid w:val="4C307274"/>
    <w:rsid w:val="4C65D04B"/>
    <w:rsid w:val="4C6601FB"/>
    <w:rsid w:val="4C771705"/>
    <w:rsid w:val="4C92925C"/>
    <w:rsid w:val="4CB31274"/>
    <w:rsid w:val="4CCF8681"/>
    <w:rsid w:val="4CD7FC2D"/>
    <w:rsid w:val="4D053C8C"/>
    <w:rsid w:val="4D2585C0"/>
    <w:rsid w:val="4D343753"/>
    <w:rsid w:val="4D39291C"/>
    <w:rsid w:val="4D4E2934"/>
    <w:rsid w:val="4D63E38B"/>
    <w:rsid w:val="4D68E4FB"/>
    <w:rsid w:val="4D818506"/>
    <w:rsid w:val="4D96AB58"/>
    <w:rsid w:val="4DD0F448"/>
    <w:rsid w:val="4DD3C0D3"/>
    <w:rsid w:val="4DE82964"/>
    <w:rsid w:val="4E04286A"/>
    <w:rsid w:val="4E145F3C"/>
    <w:rsid w:val="4E276CCA"/>
    <w:rsid w:val="4E42281F"/>
    <w:rsid w:val="4E4612F3"/>
    <w:rsid w:val="4E4F1CC0"/>
    <w:rsid w:val="4E6ABB6E"/>
    <w:rsid w:val="4E7AFEA4"/>
    <w:rsid w:val="4E9F84E5"/>
    <w:rsid w:val="4EA97655"/>
    <w:rsid w:val="4EB85040"/>
    <w:rsid w:val="4EBA5331"/>
    <w:rsid w:val="4EBDFA6F"/>
    <w:rsid w:val="4ED72DFD"/>
    <w:rsid w:val="4EDBC0B3"/>
    <w:rsid w:val="4EDF0FE6"/>
    <w:rsid w:val="4EE05EBA"/>
    <w:rsid w:val="4F1450F2"/>
    <w:rsid w:val="4F3653C6"/>
    <w:rsid w:val="4F40492B"/>
    <w:rsid w:val="4F5AFA00"/>
    <w:rsid w:val="4F68CFAA"/>
    <w:rsid w:val="4F71CD84"/>
    <w:rsid w:val="4FB85A26"/>
    <w:rsid w:val="4FD5AFA1"/>
    <w:rsid w:val="4FDE798F"/>
    <w:rsid w:val="4FF85678"/>
    <w:rsid w:val="5003073E"/>
    <w:rsid w:val="500CFEDB"/>
    <w:rsid w:val="503AD4FB"/>
    <w:rsid w:val="505A776A"/>
    <w:rsid w:val="506EDB41"/>
    <w:rsid w:val="50A9B3D3"/>
    <w:rsid w:val="50BB865A"/>
    <w:rsid w:val="50D3DB02"/>
    <w:rsid w:val="50DCA83D"/>
    <w:rsid w:val="510F82DA"/>
    <w:rsid w:val="5112AB7E"/>
    <w:rsid w:val="512DF91C"/>
    <w:rsid w:val="51396C16"/>
    <w:rsid w:val="5145224D"/>
    <w:rsid w:val="515A5246"/>
    <w:rsid w:val="51731ED5"/>
    <w:rsid w:val="519758F7"/>
    <w:rsid w:val="519CEAE7"/>
    <w:rsid w:val="51BD805B"/>
    <w:rsid w:val="51DA4F50"/>
    <w:rsid w:val="51ED7725"/>
    <w:rsid w:val="52055288"/>
    <w:rsid w:val="520F1AAE"/>
    <w:rsid w:val="5223F71F"/>
    <w:rsid w:val="52270208"/>
    <w:rsid w:val="5233A204"/>
    <w:rsid w:val="529828BA"/>
    <w:rsid w:val="52B12A4B"/>
    <w:rsid w:val="52B479E0"/>
    <w:rsid w:val="52C103DE"/>
    <w:rsid w:val="52D14884"/>
    <w:rsid w:val="52DC57AA"/>
    <w:rsid w:val="52E9814A"/>
    <w:rsid w:val="52F9F327"/>
    <w:rsid w:val="53358221"/>
    <w:rsid w:val="53438D1D"/>
    <w:rsid w:val="5345A24E"/>
    <w:rsid w:val="534795B3"/>
    <w:rsid w:val="5351DFAC"/>
    <w:rsid w:val="53645E3E"/>
    <w:rsid w:val="53C2ACC2"/>
    <w:rsid w:val="53CEF586"/>
    <w:rsid w:val="53D1E794"/>
    <w:rsid w:val="542CADEF"/>
    <w:rsid w:val="543CDCAB"/>
    <w:rsid w:val="54AB10E2"/>
    <w:rsid w:val="54DDBBE6"/>
    <w:rsid w:val="54E43BEC"/>
    <w:rsid w:val="54F39A30"/>
    <w:rsid w:val="54F7D294"/>
    <w:rsid w:val="55204490"/>
    <w:rsid w:val="55217CFD"/>
    <w:rsid w:val="552CD6B9"/>
    <w:rsid w:val="552DC50A"/>
    <w:rsid w:val="552E0F5E"/>
    <w:rsid w:val="553C554F"/>
    <w:rsid w:val="557012AE"/>
    <w:rsid w:val="557C3505"/>
    <w:rsid w:val="5599F5ED"/>
    <w:rsid w:val="55A76E70"/>
    <w:rsid w:val="55AE00F7"/>
    <w:rsid w:val="55B279BD"/>
    <w:rsid w:val="55C1B22C"/>
    <w:rsid w:val="562E8AB1"/>
    <w:rsid w:val="564A8712"/>
    <w:rsid w:val="56508927"/>
    <w:rsid w:val="56523E95"/>
    <w:rsid w:val="567B0ECD"/>
    <w:rsid w:val="56A3378B"/>
    <w:rsid w:val="56B72F6D"/>
    <w:rsid w:val="56C67E39"/>
    <w:rsid w:val="56E445C0"/>
    <w:rsid w:val="56E7053A"/>
    <w:rsid w:val="571553CB"/>
    <w:rsid w:val="57286C8E"/>
    <w:rsid w:val="5742461E"/>
    <w:rsid w:val="57704057"/>
    <w:rsid w:val="57C1F7AF"/>
    <w:rsid w:val="57CC4852"/>
    <w:rsid w:val="5803126D"/>
    <w:rsid w:val="58084960"/>
    <w:rsid w:val="58259662"/>
    <w:rsid w:val="5828EF7E"/>
    <w:rsid w:val="58300225"/>
    <w:rsid w:val="585A40D1"/>
    <w:rsid w:val="58653D3C"/>
    <w:rsid w:val="58691EF2"/>
    <w:rsid w:val="58CBBFC5"/>
    <w:rsid w:val="58D7C105"/>
    <w:rsid w:val="58DDA033"/>
    <w:rsid w:val="596D44B0"/>
    <w:rsid w:val="597A4D89"/>
    <w:rsid w:val="597B60C8"/>
    <w:rsid w:val="597E4283"/>
    <w:rsid w:val="597F9C85"/>
    <w:rsid w:val="59A0E2D6"/>
    <w:rsid w:val="59BEAFEA"/>
    <w:rsid w:val="59D99CDB"/>
    <w:rsid w:val="59F6E568"/>
    <w:rsid w:val="5A47B1D5"/>
    <w:rsid w:val="5A526EE1"/>
    <w:rsid w:val="5A67E7DF"/>
    <w:rsid w:val="5A7027B5"/>
    <w:rsid w:val="5A76103F"/>
    <w:rsid w:val="5A7BBC4E"/>
    <w:rsid w:val="5A7E3A2D"/>
    <w:rsid w:val="5A96E623"/>
    <w:rsid w:val="5A9F8472"/>
    <w:rsid w:val="5AA29319"/>
    <w:rsid w:val="5AA8D686"/>
    <w:rsid w:val="5AF2C2EE"/>
    <w:rsid w:val="5B06DE24"/>
    <w:rsid w:val="5B194708"/>
    <w:rsid w:val="5B196D11"/>
    <w:rsid w:val="5B3C08CF"/>
    <w:rsid w:val="5B688BC6"/>
    <w:rsid w:val="5B699B85"/>
    <w:rsid w:val="5B8155EC"/>
    <w:rsid w:val="5BB25978"/>
    <w:rsid w:val="5BB28659"/>
    <w:rsid w:val="5BC331AF"/>
    <w:rsid w:val="5BC5FC6A"/>
    <w:rsid w:val="5BDB30D6"/>
    <w:rsid w:val="5C35CB8A"/>
    <w:rsid w:val="5C4AF6D4"/>
    <w:rsid w:val="5C609014"/>
    <w:rsid w:val="5C7021C9"/>
    <w:rsid w:val="5C775D89"/>
    <w:rsid w:val="5C7D4C6F"/>
    <w:rsid w:val="5C9BCF16"/>
    <w:rsid w:val="5C9DA540"/>
    <w:rsid w:val="5D107338"/>
    <w:rsid w:val="5D4B35BC"/>
    <w:rsid w:val="5DAB3E64"/>
    <w:rsid w:val="5E47CA2E"/>
    <w:rsid w:val="5E4E14EC"/>
    <w:rsid w:val="5E597C8C"/>
    <w:rsid w:val="5E62EF22"/>
    <w:rsid w:val="5E9064E3"/>
    <w:rsid w:val="5E9444CC"/>
    <w:rsid w:val="5ED5705A"/>
    <w:rsid w:val="5F08FAE4"/>
    <w:rsid w:val="5F0BDBD1"/>
    <w:rsid w:val="5F261544"/>
    <w:rsid w:val="5F30B7F1"/>
    <w:rsid w:val="5F62E57E"/>
    <w:rsid w:val="5F6C4392"/>
    <w:rsid w:val="5FB5C2A0"/>
    <w:rsid w:val="5FB841CF"/>
    <w:rsid w:val="5FC59FF7"/>
    <w:rsid w:val="5FC60DB6"/>
    <w:rsid w:val="5FECA819"/>
    <w:rsid w:val="6001B271"/>
    <w:rsid w:val="601906F7"/>
    <w:rsid w:val="6068193A"/>
    <w:rsid w:val="60C2362C"/>
    <w:rsid w:val="60F4A82F"/>
    <w:rsid w:val="6122E8A3"/>
    <w:rsid w:val="6189454A"/>
    <w:rsid w:val="618F5800"/>
    <w:rsid w:val="61A5CD5E"/>
    <w:rsid w:val="61C9E5EB"/>
    <w:rsid w:val="61E20200"/>
    <w:rsid w:val="6211E423"/>
    <w:rsid w:val="624018EF"/>
    <w:rsid w:val="6240F464"/>
    <w:rsid w:val="62516878"/>
    <w:rsid w:val="62520082"/>
    <w:rsid w:val="6259878B"/>
    <w:rsid w:val="6259BABD"/>
    <w:rsid w:val="625CD551"/>
    <w:rsid w:val="62640E3E"/>
    <w:rsid w:val="626DF048"/>
    <w:rsid w:val="62732CD8"/>
    <w:rsid w:val="628771DD"/>
    <w:rsid w:val="62A252FE"/>
    <w:rsid w:val="6307992E"/>
    <w:rsid w:val="63097989"/>
    <w:rsid w:val="6311B5BF"/>
    <w:rsid w:val="63194BED"/>
    <w:rsid w:val="6332ABB6"/>
    <w:rsid w:val="635FC69A"/>
    <w:rsid w:val="6386560C"/>
    <w:rsid w:val="638D8D07"/>
    <w:rsid w:val="6398620F"/>
    <w:rsid w:val="63A0B8BE"/>
    <w:rsid w:val="63CF004D"/>
    <w:rsid w:val="63D55D2E"/>
    <w:rsid w:val="63E96E15"/>
    <w:rsid w:val="63FA58B8"/>
    <w:rsid w:val="6420597B"/>
    <w:rsid w:val="6458B143"/>
    <w:rsid w:val="6458E77E"/>
    <w:rsid w:val="647B87E2"/>
    <w:rsid w:val="6496E4DE"/>
    <w:rsid w:val="64A48993"/>
    <w:rsid w:val="64B698FF"/>
    <w:rsid w:val="64B8D64A"/>
    <w:rsid w:val="64C5CD84"/>
    <w:rsid w:val="64FC2270"/>
    <w:rsid w:val="650A7D95"/>
    <w:rsid w:val="65382F8F"/>
    <w:rsid w:val="656B75B5"/>
    <w:rsid w:val="6570F0CF"/>
    <w:rsid w:val="65A8972E"/>
    <w:rsid w:val="65BB3968"/>
    <w:rsid w:val="65C0F294"/>
    <w:rsid w:val="65C4FE8D"/>
    <w:rsid w:val="65C58809"/>
    <w:rsid w:val="65E2DA86"/>
    <w:rsid w:val="65E719B4"/>
    <w:rsid w:val="65EB4B5C"/>
    <w:rsid w:val="65F3CC76"/>
    <w:rsid w:val="6606487F"/>
    <w:rsid w:val="664FA7E1"/>
    <w:rsid w:val="665392C8"/>
    <w:rsid w:val="666B2458"/>
    <w:rsid w:val="66A06B82"/>
    <w:rsid w:val="670E5BB4"/>
    <w:rsid w:val="670FDCDC"/>
    <w:rsid w:val="67253CEF"/>
    <w:rsid w:val="674D65D4"/>
    <w:rsid w:val="675881E3"/>
    <w:rsid w:val="6761C373"/>
    <w:rsid w:val="676CD90F"/>
    <w:rsid w:val="677FE76F"/>
    <w:rsid w:val="679C7BCB"/>
    <w:rsid w:val="67D406FF"/>
    <w:rsid w:val="67E31319"/>
    <w:rsid w:val="67E57B2D"/>
    <w:rsid w:val="6803511F"/>
    <w:rsid w:val="681895CC"/>
    <w:rsid w:val="6822E6FC"/>
    <w:rsid w:val="68460E58"/>
    <w:rsid w:val="685A44CB"/>
    <w:rsid w:val="68666C1C"/>
    <w:rsid w:val="688F6553"/>
    <w:rsid w:val="68943B51"/>
    <w:rsid w:val="68947BED"/>
    <w:rsid w:val="68ADD8B2"/>
    <w:rsid w:val="68C328F2"/>
    <w:rsid w:val="68E0BF22"/>
    <w:rsid w:val="691C2CBC"/>
    <w:rsid w:val="69452AD3"/>
    <w:rsid w:val="695CB9DD"/>
    <w:rsid w:val="69733955"/>
    <w:rsid w:val="6995853C"/>
    <w:rsid w:val="699F2A40"/>
    <w:rsid w:val="69AA74A2"/>
    <w:rsid w:val="69B3D13A"/>
    <w:rsid w:val="69C649A7"/>
    <w:rsid w:val="69CA1EBC"/>
    <w:rsid w:val="69FCA980"/>
    <w:rsid w:val="6A008611"/>
    <w:rsid w:val="6A03F51D"/>
    <w:rsid w:val="6A040566"/>
    <w:rsid w:val="6A07FFDA"/>
    <w:rsid w:val="6A1026DE"/>
    <w:rsid w:val="6A27C10D"/>
    <w:rsid w:val="6A47F7E1"/>
    <w:rsid w:val="6A4E54D2"/>
    <w:rsid w:val="6A951AD1"/>
    <w:rsid w:val="6A97884A"/>
    <w:rsid w:val="6A98AF98"/>
    <w:rsid w:val="6AD24C7C"/>
    <w:rsid w:val="6ADCF5B9"/>
    <w:rsid w:val="6B40C276"/>
    <w:rsid w:val="6B679BAF"/>
    <w:rsid w:val="6B857DA9"/>
    <w:rsid w:val="6B94EA49"/>
    <w:rsid w:val="6BB227D4"/>
    <w:rsid w:val="6BFF59F5"/>
    <w:rsid w:val="6C0B8CE4"/>
    <w:rsid w:val="6C597A84"/>
    <w:rsid w:val="6C5FA4DE"/>
    <w:rsid w:val="6C6DAB62"/>
    <w:rsid w:val="6CDDF28D"/>
    <w:rsid w:val="6CE231AC"/>
    <w:rsid w:val="6D3C2305"/>
    <w:rsid w:val="6D447164"/>
    <w:rsid w:val="6D7B14E4"/>
    <w:rsid w:val="6D891FDF"/>
    <w:rsid w:val="6DC92019"/>
    <w:rsid w:val="6DCC4A99"/>
    <w:rsid w:val="6DDE03A4"/>
    <w:rsid w:val="6DFE789B"/>
    <w:rsid w:val="6E0373BB"/>
    <w:rsid w:val="6E281656"/>
    <w:rsid w:val="6E38AE0C"/>
    <w:rsid w:val="6E80FEB8"/>
    <w:rsid w:val="6EBFDC7C"/>
    <w:rsid w:val="6EDC2E8E"/>
    <w:rsid w:val="6F0E06D5"/>
    <w:rsid w:val="6F1FF1C3"/>
    <w:rsid w:val="6F60EA0D"/>
    <w:rsid w:val="6F874C71"/>
    <w:rsid w:val="6FC1E252"/>
    <w:rsid w:val="6FE57E3F"/>
    <w:rsid w:val="6FF7DACD"/>
    <w:rsid w:val="6FFF7B77"/>
    <w:rsid w:val="700A2C5A"/>
    <w:rsid w:val="7019CE9F"/>
    <w:rsid w:val="7034297A"/>
    <w:rsid w:val="707B6CB5"/>
    <w:rsid w:val="708EB9A1"/>
    <w:rsid w:val="70964DD5"/>
    <w:rsid w:val="70B9B323"/>
    <w:rsid w:val="70C36562"/>
    <w:rsid w:val="70D1061D"/>
    <w:rsid w:val="70DF7459"/>
    <w:rsid w:val="70E08754"/>
    <w:rsid w:val="710B975D"/>
    <w:rsid w:val="71215A86"/>
    <w:rsid w:val="712C6282"/>
    <w:rsid w:val="716716B4"/>
    <w:rsid w:val="7170A2BD"/>
    <w:rsid w:val="7171973C"/>
    <w:rsid w:val="7180DEF8"/>
    <w:rsid w:val="71EF569A"/>
    <w:rsid w:val="7219FF8D"/>
    <w:rsid w:val="7223402C"/>
    <w:rsid w:val="72C6718A"/>
    <w:rsid w:val="72E72B0D"/>
    <w:rsid w:val="73112F4F"/>
    <w:rsid w:val="73122C6B"/>
    <w:rsid w:val="732E42E8"/>
    <w:rsid w:val="736DC6DE"/>
    <w:rsid w:val="73A72927"/>
    <w:rsid w:val="73AED9DF"/>
    <w:rsid w:val="73C6B388"/>
    <w:rsid w:val="73C8E990"/>
    <w:rsid w:val="73D812A0"/>
    <w:rsid w:val="73F4347D"/>
    <w:rsid w:val="73F75EFA"/>
    <w:rsid w:val="740D2CB4"/>
    <w:rsid w:val="7411F340"/>
    <w:rsid w:val="744F52B8"/>
    <w:rsid w:val="7464230D"/>
    <w:rsid w:val="747B779D"/>
    <w:rsid w:val="7486F6C3"/>
    <w:rsid w:val="74923497"/>
    <w:rsid w:val="74E6774F"/>
    <w:rsid w:val="74F60838"/>
    <w:rsid w:val="74F80744"/>
    <w:rsid w:val="75309B57"/>
    <w:rsid w:val="75373FB2"/>
    <w:rsid w:val="753D627A"/>
    <w:rsid w:val="75624AAC"/>
    <w:rsid w:val="757B1301"/>
    <w:rsid w:val="7582D891"/>
    <w:rsid w:val="759F891A"/>
    <w:rsid w:val="75C853A2"/>
    <w:rsid w:val="75E8A891"/>
    <w:rsid w:val="75EAC6B9"/>
    <w:rsid w:val="75FE2A03"/>
    <w:rsid w:val="7603DC7B"/>
    <w:rsid w:val="760916A5"/>
    <w:rsid w:val="761229C6"/>
    <w:rsid w:val="76429CB6"/>
    <w:rsid w:val="7666B189"/>
    <w:rsid w:val="766DB759"/>
    <w:rsid w:val="76CAC3A3"/>
    <w:rsid w:val="76D5086B"/>
    <w:rsid w:val="76F516F8"/>
    <w:rsid w:val="771F85E6"/>
    <w:rsid w:val="7728DD15"/>
    <w:rsid w:val="772FBC29"/>
    <w:rsid w:val="7737223B"/>
    <w:rsid w:val="7752B763"/>
    <w:rsid w:val="776FF3B7"/>
    <w:rsid w:val="777CEE8D"/>
    <w:rsid w:val="7782C9BC"/>
    <w:rsid w:val="778BB301"/>
    <w:rsid w:val="77AD5A7F"/>
    <w:rsid w:val="77B6951F"/>
    <w:rsid w:val="77B96CBB"/>
    <w:rsid w:val="77BD7869"/>
    <w:rsid w:val="77F26D28"/>
    <w:rsid w:val="78084AA8"/>
    <w:rsid w:val="780ADA8C"/>
    <w:rsid w:val="786BDF66"/>
    <w:rsid w:val="7876A49E"/>
    <w:rsid w:val="789196B3"/>
    <w:rsid w:val="78A85C0A"/>
    <w:rsid w:val="78D003C9"/>
    <w:rsid w:val="78D4EBED"/>
    <w:rsid w:val="79144FA0"/>
    <w:rsid w:val="795A4054"/>
    <w:rsid w:val="795F58EF"/>
    <w:rsid w:val="7974021F"/>
    <w:rsid w:val="797ACFFA"/>
    <w:rsid w:val="79B7477A"/>
    <w:rsid w:val="79BA409E"/>
    <w:rsid w:val="79BF8018"/>
    <w:rsid w:val="79C9D490"/>
    <w:rsid w:val="79DF1412"/>
    <w:rsid w:val="79EE871C"/>
    <w:rsid w:val="79F4D40A"/>
    <w:rsid w:val="7A01DC09"/>
    <w:rsid w:val="7A08B09C"/>
    <w:rsid w:val="7A249168"/>
    <w:rsid w:val="7A24BB2C"/>
    <w:rsid w:val="7A29AEAD"/>
    <w:rsid w:val="7A2D17E5"/>
    <w:rsid w:val="7A6A7937"/>
    <w:rsid w:val="7A7518DA"/>
    <w:rsid w:val="7A975C7B"/>
    <w:rsid w:val="7AABE96A"/>
    <w:rsid w:val="7AAC4182"/>
    <w:rsid w:val="7AE77507"/>
    <w:rsid w:val="7B61814A"/>
    <w:rsid w:val="7BE68AE5"/>
    <w:rsid w:val="7BF93496"/>
    <w:rsid w:val="7C3894D1"/>
    <w:rsid w:val="7C635C16"/>
    <w:rsid w:val="7CAB6808"/>
    <w:rsid w:val="7CCDA8C4"/>
    <w:rsid w:val="7D148906"/>
    <w:rsid w:val="7D6CDF90"/>
    <w:rsid w:val="7DA5D948"/>
    <w:rsid w:val="7DB5AF33"/>
    <w:rsid w:val="7DCBAAE1"/>
    <w:rsid w:val="7E00D15D"/>
    <w:rsid w:val="7E2B49EC"/>
    <w:rsid w:val="7E6B0372"/>
    <w:rsid w:val="7ED11BBF"/>
    <w:rsid w:val="7EE3140E"/>
    <w:rsid w:val="7EF175EC"/>
    <w:rsid w:val="7F5A62EC"/>
    <w:rsid w:val="7F7C2985"/>
    <w:rsid w:val="7FB50365"/>
    <w:rsid w:val="7FB5A405"/>
    <w:rsid w:val="7FC2BAF4"/>
    <w:rsid w:val="7FD0535E"/>
    <w:rsid w:val="7FE001F9"/>
    <w:rsid w:val="7FE626F6"/>
    <w:rsid w:val="7FFD95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F2A40"/>
  <w15:chartTrackingRefBased/>
  <w15:docId w15:val="{790B04C5-CDB8-419A-AA22-E549E877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5"/>
    <w:next w:val="Normal"/>
    <w:link w:val="Heading1Char"/>
    <w:uiPriority w:val="9"/>
    <w:qFormat/>
    <w:rsid w:val="0034237E"/>
    <w:pPr>
      <w:numPr>
        <w:numId w:val="4"/>
      </w:numPr>
      <w:outlineLvl w:val="0"/>
    </w:pPr>
    <w:rPr>
      <w:rFonts w:ascii="Tahoma" w:hAnsi="Tahoma" w:cs="Tahoma"/>
    </w:rPr>
  </w:style>
  <w:style w:type="paragraph" w:styleId="Heading2">
    <w:name w:val="heading 2"/>
    <w:basedOn w:val="Heading5"/>
    <w:next w:val="Normal"/>
    <w:link w:val="Heading2Char"/>
    <w:autoRedefine/>
    <w:uiPriority w:val="9"/>
    <w:unhideWhenUsed/>
    <w:qFormat/>
    <w:rsid w:val="00EB6627"/>
    <w:pPr>
      <w:keepLines/>
      <w:numPr>
        <w:numId w:val="7"/>
      </w:numPr>
      <w:shd w:val="clear" w:color="auto" w:fill="auto"/>
      <w:spacing w:before="40" w:after="0" w:line="360" w:lineRule="auto"/>
      <w:outlineLvl w:val="1"/>
    </w:pPr>
    <w:rPr>
      <w:rFonts w:ascii="Tahoma" w:eastAsiaTheme="majorEastAsia" w:hAnsi="Tahoma" w:cs="Tahoma"/>
      <w:bCs/>
      <w:smallCaps/>
      <w:szCs w:val="28"/>
    </w:rPr>
  </w:style>
  <w:style w:type="paragraph" w:styleId="Heading3">
    <w:name w:val="heading 3"/>
    <w:basedOn w:val="ListParagraph"/>
    <w:next w:val="Normal"/>
    <w:link w:val="Heading3Char"/>
    <w:autoRedefine/>
    <w:uiPriority w:val="9"/>
    <w:unhideWhenUsed/>
    <w:qFormat/>
    <w:rsid w:val="00BA619F"/>
    <w:pPr>
      <w:numPr>
        <w:numId w:val="42"/>
      </w:numPr>
      <w:outlineLvl w:val="2"/>
    </w:pPr>
    <w:rPr>
      <w:rFonts w:ascii="Tahoma" w:hAnsi="Tahoma" w:cs="Tahoma"/>
      <w:b/>
      <w:sz w:val="28"/>
    </w:rPr>
  </w:style>
  <w:style w:type="paragraph" w:styleId="Heading4">
    <w:name w:val="heading 4"/>
    <w:basedOn w:val="Normal"/>
    <w:next w:val="Normal"/>
    <w:link w:val="Heading4Char"/>
    <w:autoRedefine/>
    <w:uiPriority w:val="9"/>
    <w:unhideWhenUsed/>
    <w:qFormat/>
    <w:rsid w:val="005E0740"/>
    <w:pPr>
      <w:keepNext/>
      <w:keepLines/>
      <w:numPr>
        <w:numId w:val="40"/>
      </w:numPr>
      <w:spacing w:after="0" w:line="278" w:lineRule="auto"/>
      <w:outlineLvl w:val="3"/>
    </w:pPr>
    <w:rPr>
      <w:rFonts w:ascii="Tahoma" w:eastAsiaTheme="majorEastAsia" w:hAnsi="Tahoma" w:cstheme="majorBidi"/>
      <w:b/>
      <w:iCs/>
    </w:rPr>
  </w:style>
  <w:style w:type="paragraph" w:styleId="Heading5">
    <w:name w:val="heading 5"/>
    <w:basedOn w:val="Normal"/>
    <w:next w:val="Normal"/>
    <w:link w:val="Heading5Char"/>
    <w:qFormat/>
    <w:rsid w:val="00E621ED"/>
    <w:pPr>
      <w:keepNext/>
      <w:shd w:val="pct15" w:color="auto" w:fill="auto"/>
      <w:spacing w:after="240" w:line="240" w:lineRule="auto"/>
      <w:outlineLvl w:val="4"/>
    </w:pPr>
    <w:rPr>
      <w:rFonts w:ascii="Arial" w:eastAsia="Times New Roman" w:hAnsi="Arial" w:cs="Arial"/>
      <w:b/>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semiHidden/>
    <w:rsid w:val="009E353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20"/>
      <w:lang w:eastAsia="en-US"/>
    </w:rPr>
  </w:style>
  <w:style w:type="character" w:customStyle="1" w:styleId="MacroTextChar">
    <w:name w:val="Macro Text Char"/>
    <w:basedOn w:val="DefaultParagraphFont"/>
    <w:link w:val="MacroText"/>
    <w:semiHidden/>
    <w:rsid w:val="009E353B"/>
    <w:rPr>
      <w:rFonts w:ascii="Courier New" w:eastAsia="Times New Roman" w:hAnsi="Courier New" w:cs="Arial"/>
      <w:szCs w:val="20"/>
      <w:lang w:eastAsia="en-US"/>
    </w:rPr>
  </w:style>
  <w:style w:type="character" w:styleId="Hyperlink">
    <w:name w:val="Hyperlink"/>
    <w:uiPriority w:val="99"/>
    <w:rsid w:val="009E353B"/>
    <w:rPr>
      <w:color w:val="0000FF"/>
      <w:u w:val="single"/>
    </w:rPr>
  </w:style>
  <w:style w:type="character" w:customStyle="1" w:styleId="Heading5Char">
    <w:name w:val="Heading 5 Char"/>
    <w:basedOn w:val="DefaultParagraphFont"/>
    <w:link w:val="Heading5"/>
    <w:rsid w:val="00E621ED"/>
    <w:rPr>
      <w:rFonts w:ascii="Arial" w:eastAsia="Times New Roman" w:hAnsi="Arial" w:cs="Arial"/>
      <w:b/>
      <w:sz w:val="32"/>
      <w:szCs w:val="20"/>
      <w:shd w:val="pct15" w:color="auto" w:fill="auto"/>
      <w:lang w:eastAsia="en-US"/>
    </w:rPr>
  </w:style>
  <w:style w:type="character" w:customStyle="1" w:styleId="Heading1Char">
    <w:name w:val="Heading 1 Char"/>
    <w:basedOn w:val="DefaultParagraphFont"/>
    <w:link w:val="Heading1"/>
    <w:uiPriority w:val="9"/>
    <w:rsid w:val="00DC09E9"/>
    <w:rPr>
      <w:rFonts w:ascii="Tahoma" w:eastAsia="Times New Roman" w:hAnsi="Tahoma" w:cs="Tahoma"/>
      <w:b/>
      <w:sz w:val="32"/>
      <w:szCs w:val="20"/>
      <w:shd w:val="pct15" w:color="auto" w:fill="auto"/>
      <w:lang w:eastAsia="en-US"/>
    </w:rPr>
  </w:style>
  <w:style w:type="paragraph" w:styleId="ListParagraph">
    <w:name w:val="List Paragraph"/>
    <w:basedOn w:val="Normal"/>
    <w:link w:val="ListParagraphChar"/>
    <w:uiPriority w:val="34"/>
    <w:qFormat/>
    <w:rsid w:val="00DC09E9"/>
    <w:pPr>
      <w:ind w:left="720"/>
      <w:contextualSpacing/>
    </w:pPr>
  </w:style>
  <w:style w:type="character" w:styleId="FootnoteReference">
    <w:name w:val="footnote reference"/>
    <w:basedOn w:val="DefaultParagraphFont"/>
    <w:uiPriority w:val="99"/>
    <w:unhideWhenUsed/>
    <w:rsid w:val="00C32AE9"/>
    <w:rPr>
      <w:rFonts w:ascii="LucidaBright" w:hAnsi="LucidaBright" w:cs="LucidaBright"/>
      <w:bCs/>
      <w:color w:val="000000"/>
      <w:sz w:val="16"/>
      <w:szCs w:val="20"/>
    </w:rPr>
  </w:style>
  <w:style w:type="paragraph" w:customStyle="1" w:styleId="Footnote">
    <w:name w:val="Footnote"/>
    <w:basedOn w:val="FootnoteText"/>
    <w:link w:val="FootnoteChar"/>
    <w:qFormat/>
    <w:rsid w:val="00C32AE9"/>
    <w:pPr>
      <w:autoSpaceDE w:val="0"/>
      <w:autoSpaceDN w:val="0"/>
      <w:adjustRightInd w:val="0"/>
      <w:spacing w:after="100"/>
      <w:textAlignment w:val="center"/>
    </w:pPr>
    <w:rPr>
      <w:rFonts w:ascii="Tahoma" w:hAnsi="Tahoma" w:cs="Tahoma"/>
      <w:bCs/>
      <w:color w:val="000000"/>
      <w:lang w:eastAsia="en-US"/>
    </w:rPr>
  </w:style>
  <w:style w:type="character" w:customStyle="1" w:styleId="FootnoteChar">
    <w:name w:val="Footnote Char"/>
    <w:basedOn w:val="FootnoteTextChar"/>
    <w:link w:val="Footnote"/>
    <w:rsid w:val="00C32AE9"/>
    <w:rPr>
      <w:rFonts w:ascii="Tahoma" w:hAnsi="Tahoma" w:cs="Tahoma"/>
      <w:bCs/>
      <w:color w:val="000000"/>
      <w:sz w:val="20"/>
      <w:szCs w:val="20"/>
      <w:lang w:eastAsia="en-US"/>
    </w:rPr>
  </w:style>
  <w:style w:type="paragraph" w:styleId="FootnoteText">
    <w:name w:val="footnote text"/>
    <w:basedOn w:val="Normal"/>
    <w:link w:val="FootnoteTextChar"/>
    <w:uiPriority w:val="99"/>
    <w:semiHidden/>
    <w:unhideWhenUsed/>
    <w:rsid w:val="00C32A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2AE9"/>
    <w:rPr>
      <w:sz w:val="20"/>
      <w:szCs w:val="20"/>
    </w:rPr>
  </w:style>
  <w:style w:type="paragraph" w:styleId="Header">
    <w:name w:val="header"/>
    <w:basedOn w:val="Normal"/>
    <w:link w:val="HeaderChar"/>
    <w:uiPriority w:val="99"/>
    <w:unhideWhenUsed/>
    <w:rsid w:val="00B80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6A5"/>
  </w:style>
  <w:style w:type="paragraph" w:styleId="Footer">
    <w:name w:val="footer"/>
    <w:basedOn w:val="Normal"/>
    <w:link w:val="FooterChar"/>
    <w:uiPriority w:val="99"/>
    <w:unhideWhenUsed/>
    <w:rsid w:val="00B80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6A5"/>
  </w:style>
  <w:style w:type="character" w:customStyle="1" w:styleId="Heading2Char">
    <w:name w:val="Heading 2 Char"/>
    <w:basedOn w:val="DefaultParagraphFont"/>
    <w:link w:val="Heading2"/>
    <w:uiPriority w:val="9"/>
    <w:rsid w:val="00EB6627"/>
    <w:rPr>
      <w:rFonts w:ascii="Tahoma" w:eastAsiaTheme="majorEastAsia" w:hAnsi="Tahoma" w:cs="Tahoma"/>
      <w:b/>
      <w:bCs/>
      <w:smallCaps/>
      <w:sz w:val="32"/>
      <w:szCs w:val="28"/>
      <w:lang w:eastAsia="en-US"/>
    </w:rPr>
  </w:style>
  <w:style w:type="character" w:styleId="UnresolvedMention">
    <w:name w:val="Unresolved Mention"/>
    <w:basedOn w:val="DefaultParagraphFont"/>
    <w:uiPriority w:val="99"/>
    <w:semiHidden/>
    <w:unhideWhenUsed/>
    <w:rsid w:val="009051D9"/>
    <w:rPr>
      <w:color w:val="605E5C"/>
      <w:shd w:val="clear" w:color="auto" w:fill="E1DFDD"/>
    </w:rPr>
  </w:style>
  <w:style w:type="character" w:customStyle="1" w:styleId="ListParagraphChar">
    <w:name w:val="List Paragraph Char"/>
    <w:basedOn w:val="DefaultParagraphFont"/>
    <w:link w:val="ListParagraph"/>
    <w:uiPriority w:val="34"/>
    <w:locked/>
    <w:rsid w:val="00E36961"/>
  </w:style>
  <w:style w:type="character" w:customStyle="1" w:styleId="cf01">
    <w:name w:val="cf01"/>
    <w:basedOn w:val="DefaultParagraphFont"/>
    <w:rsid w:val="00D74CB7"/>
    <w:rPr>
      <w:rFonts w:ascii="Segoe UI" w:hAnsi="Segoe UI" w:cs="Segoe UI" w:hint="default"/>
      <w:sz w:val="18"/>
      <w:szCs w:val="18"/>
    </w:rPr>
  </w:style>
  <w:style w:type="character" w:styleId="CommentReference">
    <w:name w:val="annotation reference"/>
    <w:basedOn w:val="DefaultParagraphFont"/>
    <w:uiPriority w:val="99"/>
    <w:semiHidden/>
    <w:unhideWhenUsed/>
    <w:rsid w:val="00075551"/>
    <w:rPr>
      <w:sz w:val="16"/>
      <w:szCs w:val="16"/>
    </w:rPr>
  </w:style>
  <w:style w:type="paragraph" w:styleId="CommentText">
    <w:name w:val="annotation text"/>
    <w:basedOn w:val="Normal"/>
    <w:link w:val="CommentTextChar"/>
    <w:uiPriority w:val="99"/>
    <w:unhideWhenUsed/>
    <w:rsid w:val="00075551"/>
    <w:pPr>
      <w:spacing w:line="240" w:lineRule="auto"/>
    </w:pPr>
    <w:rPr>
      <w:sz w:val="20"/>
      <w:szCs w:val="20"/>
    </w:rPr>
  </w:style>
  <w:style w:type="character" w:customStyle="1" w:styleId="CommentTextChar">
    <w:name w:val="Comment Text Char"/>
    <w:basedOn w:val="DefaultParagraphFont"/>
    <w:link w:val="CommentText"/>
    <w:uiPriority w:val="99"/>
    <w:rsid w:val="00075551"/>
    <w:rPr>
      <w:sz w:val="20"/>
      <w:szCs w:val="20"/>
    </w:rPr>
  </w:style>
  <w:style w:type="paragraph" w:styleId="CommentSubject">
    <w:name w:val="annotation subject"/>
    <w:basedOn w:val="CommentText"/>
    <w:next w:val="CommentText"/>
    <w:link w:val="CommentSubjectChar"/>
    <w:uiPriority w:val="99"/>
    <w:semiHidden/>
    <w:unhideWhenUsed/>
    <w:rsid w:val="00075551"/>
    <w:rPr>
      <w:b/>
      <w:bCs/>
    </w:rPr>
  </w:style>
  <w:style w:type="character" w:customStyle="1" w:styleId="CommentSubjectChar">
    <w:name w:val="Comment Subject Char"/>
    <w:basedOn w:val="CommentTextChar"/>
    <w:link w:val="CommentSubject"/>
    <w:uiPriority w:val="99"/>
    <w:semiHidden/>
    <w:rsid w:val="00075551"/>
    <w:rPr>
      <w:b/>
      <w:bCs/>
      <w:sz w:val="20"/>
      <w:szCs w:val="20"/>
    </w:rPr>
  </w:style>
  <w:style w:type="character" w:customStyle="1" w:styleId="Heading3Char">
    <w:name w:val="Heading 3 Char"/>
    <w:basedOn w:val="DefaultParagraphFont"/>
    <w:link w:val="Heading3"/>
    <w:uiPriority w:val="9"/>
    <w:rsid w:val="00BA619F"/>
    <w:rPr>
      <w:rFonts w:ascii="Tahoma" w:hAnsi="Tahoma" w:cs="Tahoma"/>
      <w:b/>
      <w:sz w:val="28"/>
    </w:rPr>
  </w:style>
  <w:style w:type="table" w:styleId="TableGrid">
    <w:name w:val="Table Grid"/>
    <w:basedOn w:val="TableNormal"/>
    <w:uiPriority w:val="39"/>
    <w:rsid w:val="00FD3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35E9"/>
    <w:pPr>
      <w:spacing w:line="259" w:lineRule="auto"/>
      <w:outlineLvl w:val="9"/>
    </w:pPr>
  </w:style>
  <w:style w:type="paragraph" w:styleId="TOC1">
    <w:name w:val="toc 1"/>
    <w:basedOn w:val="Normal"/>
    <w:next w:val="Normal"/>
    <w:autoRedefine/>
    <w:uiPriority w:val="39"/>
    <w:unhideWhenUsed/>
    <w:rsid w:val="00E935E9"/>
    <w:pPr>
      <w:spacing w:after="100"/>
    </w:pPr>
  </w:style>
  <w:style w:type="paragraph" w:styleId="TOC2">
    <w:name w:val="toc 2"/>
    <w:basedOn w:val="Normal"/>
    <w:next w:val="Normal"/>
    <w:autoRedefine/>
    <w:uiPriority w:val="39"/>
    <w:unhideWhenUsed/>
    <w:rsid w:val="00E935E9"/>
    <w:pPr>
      <w:spacing w:after="100"/>
      <w:ind w:left="240"/>
    </w:pPr>
  </w:style>
  <w:style w:type="paragraph" w:styleId="TOC3">
    <w:name w:val="toc 3"/>
    <w:basedOn w:val="Normal"/>
    <w:next w:val="Normal"/>
    <w:autoRedefine/>
    <w:uiPriority w:val="39"/>
    <w:unhideWhenUsed/>
    <w:rsid w:val="00E935E9"/>
    <w:pPr>
      <w:spacing w:after="100"/>
      <w:ind w:left="480"/>
    </w:pPr>
  </w:style>
  <w:style w:type="character" w:styleId="Mention">
    <w:name w:val="Mention"/>
    <w:basedOn w:val="DefaultParagraphFont"/>
    <w:uiPriority w:val="99"/>
    <w:unhideWhenUsed/>
    <w:rsid w:val="00F5453C"/>
    <w:rPr>
      <w:color w:val="2B579A"/>
      <w:shd w:val="clear" w:color="auto" w:fill="E1DFDD"/>
    </w:rPr>
  </w:style>
  <w:style w:type="paragraph" w:styleId="Revision">
    <w:name w:val="Revision"/>
    <w:hidden/>
    <w:uiPriority w:val="99"/>
    <w:semiHidden/>
    <w:rsid w:val="00F5453C"/>
    <w:pPr>
      <w:spacing w:after="0" w:line="240" w:lineRule="auto"/>
    </w:pPr>
  </w:style>
  <w:style w:type="character" w:styleId="FollowedHyperlink">
    <w:name w:val="FollowedHyperlink"/>
    <w:basedOn w:val="DefaultParagraphFont"/>
    <w:uiPriority w:val="99"/>
    <w:semiHidden/>
    <w:unhideWhenUsed/>
    <w:rsid w:val="009A30B5"/>
    <w:rPr>
      <w:color w:val="96607D" w:themeColor="followedHyperlink"/>
      <w:u w:val="single"/>
    </w:rPr>
  </w:style>
  <w:style w:type="character" w:customStyle="1" w:styleId="Heading4Char">
    <w:name w:val="Heading 4 Char"/>
    <w:basedOn w:val="DefaultParagraphFont"/>
    <w:link w:val="Heading4"/>
    <w:uiPriority w:val="9"/>
    <w:rsid w:val="005E0740"/>
    <w:rPr>
      <w:rFonts w:ascii="Tahoma" w:eastAsiaTheme="majorEastAsia" w:hAnsi="Tahoma" w:cstheme="majorBidi"/>
      <w:b/>
      <w:iCs/>
    </w:rPr>
  </w:style>
  <w:style w:type="paragraph" w:styleId="TOC8">
    <w:name w:val="toc 8"/>
    <w:basedOn w:val="Normal"/>
    <w:next w:val="Normal"/>
    <w:autoRedefine/>
    <w:uiPriority w:val="39"/>
    <w:semiHidden/>
    <w:unhideWhenUsed/>
    <w:rsid w:val="00D07672"/>
    <w:pPr>
      <w:spacing w:after="100"/>
      <w:ind w:left="1680"/>
    </w:pPr>
  </w:style>
  <w:style w:type="paragraph" w:styleId="TOC5">
    <w:name w:val="toc 5"/>
    <w:basedOn w:val="Normal"/>
    <w:next w:val="Normal"/>
    <w:autoRedefine/>
    <w:uiPriority w:val="39"/>
    <w:semiHidden/>
    <w:unhideWhenUsed/>
    <w:rsid w:val="0008511E"/>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ergy.ca.gov/contracts/index.html" TargetMode="External"/><Relationship Id="rId18" Type="http://schemas.openxmlformats.org/officeDocument/2006/relationships/hyperlink" Target="https://gis.carb.arb.ca.gov/portal/apps/experiencebuilder/experience/?id=5dc1218631fa46bc8d340b8e82548a6a&amp;page=Priority-Populations-4_0" TargetMode="External"/><Relationship Id="rId26" Type="http://schemas.openxmlformats.org/officeDocument/2006/relationships/hyperlink" Target="https://efiling.energy.ca.gov/Lists/DocketLog.aspx?docketnumber=22-DECARB-03" TargetMode="External"/><Relationship Id="rId39" Type="http://schemas.openxmlformats.org/officeDocument/2006/relationships/hyperlink" Target="https://www.energy.ca.gov/funding-opportunities/solicitations" TargetMode="External"/><Relationship Id="rId21" Type="http://schemas.openxmlformats.org/officeDocument/2006/relationships/hyperlink" Target="https://zoom.us/join" TargetMode="External"/><Relationship Id="rId34" Type="http://schemas.openxmlformats.org/officeDocument/2006/relationships/hyperlink" Target="https://ecams.energy.ca.gov/s/login/"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aclimateinvestments.ca.gov/about-cci" TargetMode="External"/><Relationship Id="rId29" Type="http://schemas.openxmlformats.org/officeDocument/2006/relationships/hyperlink" Target="https://www.energy.ca.gov/programs-and-topics/programs/tribal-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filing.energy.ca.gov/Lists/DocketLog.aspx?docketnumber=22-DECARB-03" TargetMode="External"/><Relationship Id="rId32" Type="http://schemas.openxmlformats.org/officeDocument/2006/relationships/hyperlink" Target="https://www.energy.ca.gov/publications/2025/equitable-building-decarbonization-tribal-direct-install-program-guidelines" TargetMode="External"/><Relationship Id="rId37" Type="http://schemas.openxmlformats.org/officeDocument/2006/relationships/hyperlink" Target="mailto:ECAMS.SalesforceSupport@energy.ca.gov" TargetMode="External"/><Relationship Id="rId40" Type="http://schemas.openxmlformats.org/officeDocument/2006/relationships/hyperlink" Target="http://www.energy.ca.gov/contracts" TargetMode="Externa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equitablebuildingdecarb@energy.ca.gov" TargetMode="External"/><Relationship Id="rId28" Type="http://schemas.openxmlformats.org/officeDocument/2006/relationships/hyperlink" Target="https://www.energy.ca.gov/programs-and-topics/programs/equitable-building-decarbonization-program" TargetMode="External"/><Relationship Id="rId36" Type="http://schemas.openxmlformats.org/officeDocument/2006/relationships/hyperlink" Target="mailto:ECAMS.support@energy.ca.gov" TargetMode="External"/><Relationship Id="rId10" Type="http://schemas.openxmlformats.org/officeDocument/2006/relationships/endnotes" Target="endnotes.xml"/><Relationship Id="rId19" Type="http://schemas.openxmlformats.org/officeDocument/2006/relationships/hyperlink" Target="https://www.energy.ca.gov/publications/2025/equitable-building-decarbonization-tribal-direct-install-program-guidelines" TargetMode="External"/><Relationship Id="rId31" Type="http://schemas.openxmlformats.org/officeDocument/2006/relationships/hyperlink" Target="https://caenergy.sharepoint.com/sites/RED/Equitable%20Building%20Decarbonization%20Branch/EBD%20Tribal%20DI%20Solicitation%20Packet-%20Application%20for%20tribes/Solicitation%20Packet%20Folder%20(Clean%20Versions%20for%20Routing)/tribalaffairs@energy.ca.gov"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ca.gov/funding-opportunities/solicitations" TargetMode="External"/><Relationship Id="rId22" Type="http://schemas.openxmlformats.org/officeDocument/2006/relationships/hyperlink" Target="mailto:publicadvisor@energy.ca.gov" TargetMode="External"/><Relationship Id="rId27" Type="http://schemas.openxmlformats.org/officeDocument/2006/relationships/hyperlink" Target="https://efiling.energy.ca.gov/Lists/DocketLog.aspx?docketnumber=22-DECARB-03" TargetMode="External"/><Relationship Id="rId30" Type="http://schemas.openxmlformats.org/officeDocument/2006/relationships/hyperlink" Target="https://www.energy.ca.gov/programs-and-topics/programs/tribal-program" TargetMode="External"/><Relationship Id="rId35" Type="http://schemas.openxmlformats.org/officeDocument/2006/relationships/hyperlink" Target="https://www.energy.ca.gov/sites/default/files/2026-03/ECAMS_Applying_for_a_Solicitation_ada.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nergy.ca.gov/publications/2025/equitable-building-decarbonization-tribal-direct-install-program-guidelines" TargetMode="External"/><Relationship Id="rId25" Type="http://schemas.openxmlformats.org/officeDocument/2006/relationships/hyperlink" Target="https://www.energy.ca.gov/contracts/index.html" TargetMode="External"/><Relationship Id="rId33" Type="http://schemas.openxmlformats.org/officeDocument/2006/relationships/hyperlink" Target="https://leginfo.legislature.ca.gov/faces/billNavClient.xhtml?bill_id=202120220AB209" TargetMode="External"/><Relationship Id="rId38" Type="http://schemas.openxmlformats.org/officeDocument/2006/relationships/hyperlink" Target="https://www.energy.ca.gov/funding-opportunities/solicitations" TargetMode="External"/><Relationship Id="rId20" Type="http://schemas.openxmlformats.org/officeDocument/2006/relationships/hyperlink" Target="https://energy.zoom.us/j/85183216871?pwd=AMEwNKcogJQJgX5NeYHbxaN6MQsQJw.1." TargetMode="External"/><Relationship Id="rId41"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C558F04A-C5D2-4307-8E57-9488F16C7217}">
    <t:Anchor>
      <t:Comment id="431470227"/>
    </t:Anchor>
    <t:History>
      <t:Event id="{00985202-8D7E-4275-BE17-097A26A87C46}" time="2026-05-04T18:55:59.778Z">
        <t:Attribution userId="S::katelynn.webster@energy.ca.gov::ea039e4a-2050-4c5f-883d-e4418202d3ee" userProvider="AD" userName="Webster, Katelynn@Energy"/>
        <t:Anchor>
          <t:Comment id="431470227"/>
        </t:Anchor>
        <t:Create/>
      </t:Event>
      <t:Event id="{0B5E54DE-DF9E-4117-B7CC-8BF756374111}" time="2026-05-04T18:55:59.778Z">
        <t:Attribution userId="S::katelynn.webster@energy.ca.gov::ea039e4a-2050-4c5f-883d-e4418202d3ee" userProvider="AD" userName="Webster, Katelynn@Energy"/>
        <t:Anchor>
          <t:Comment id="431470227"/>
        </t:Anchor>
        <t:Assign userId="S::Margaret.Phipps@energy.ca.gov::58636f29-7750-46a3-a1ac-cf4c905f00a2" userProvider="AD" userName="Phipps, Margaret@Energy"/>
      </t:Event>
      <t:Event id="{C2BB5699-35CB-4C64-803E-84979D900E4C}" time="2026-05-04T18:55:59.778Z">
        <t:Attribution userId="S::katelynn.webster@energy.ca.gov::ea039e4a-2050-4c5f-883d-e4418202d3ee" userProvider="AD" userName="Webster, Katelynn@Energy"/>
        <t:Anchor>
          <t:Comment id="431470227"/>
        </t:Anchor>
        <t:SetTitle title="@Phipps, Margaret@Energy is this a note for us, or should this be left in? Can we remove the highlight if it's the latter?"/>
      </t:Event>
      <t:Event id="{99959D76-B880-48E4-9702-A69329879B47}" time="2026-05-04T18:58:54.585Z">
        <t:Attribution userId="S::margaret.phipps@energy.ca.gov::58636f29-7750-46a3-a1ac-cf4c905f00a2" userProvider="AD" userName="Phipps, Margaret@Energ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E91346A3CBC445A92ED46709EB36F7" ma:contentTypeVersion="17" ma:contentTypeDescription="Create a new document." ma:contentTypeScope="" ma:versionID="6e9672600736749d3f836891b7ad59cc">
  <xsd:schema xmlns:xsd="http://www.w3.org/2001/XMLSchema" xmlns:xs="http://www.w3.org/2001/XMLSchema" xmlns:p="http://schemas.microsoft.com/office/2006/metadata/properties" xmlns:ns2="62d091c6-3e73-41af-8ea4-ededd5597af3" xmlns:ns3="b33d55cf-a68c-4777-b3f5-01189c25a821" targetNamespace="http://schemas.microsoft.com/office/2006/metadata/properties" ma:root="true" ma:fieldsID="696c7ca67aac25b0752a2be037436bd2" ns2:_="" ns3:_="">
    <xsd:import namespace="62d091c6-3e73-41af-8ea4-ededd5597af3"/>
    <xsd:import namespace="b33d55cf-a68c-4777-b3f5-01189c25a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091c6-3e73-41af-8ea4-ededd559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d55cf-a68c-4777-b3f5-01189c25a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7614f-3d47-489e-805a-775aaf9ccf08}" ma:internalName="TaxCatchAll" ma:showField="CatchAllData" ma:web="b33d55cf-a68c-4777-b3f5-01189c25a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3d55cf-a68c-4777-b3f5-01189c25a821" xsi:nil="true"/>
    <lcf76f155ced4ddcb4097134ff3c332f xmlns="62d091c6-3e73-41af-8ea4-ededd5597a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443C7B-0E46-40A3-8FFF-49D6AE03331F}">
  <ds:schemaRefs>
    <ds:schemaRef ds:uri="http://schemas.openxmlformats.org/officeDocument/2006/bibliography"/>
  </ds:schemaRefs>
</ds:datastoreItem>
</file>

<file path=customXml/itemProps2.xml><?xml version="1.0" encoding="utf-8"?>
<ds:datastoreItem xmlns:ds="http://schemas.openxmlformats.org/officeDocument/2006/customXml" ds:itemID="{9E882F5B-D5EF-4925-8E69-30311C2D0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091c6-3e73-41af-8ea4-ededd5597af3"/>
    <ds:schemaRef ds:uri="b33d55cf-a68c-4777-b3f5-01189c25a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3CFAC7-0AC4-43C2-A115-1BA61998C31E}">
  <ds:schemaRefs>
    <ds:schemaRef ds:uri="http://schemas.microsoft.com/sharepoint/v3/contenttype/forms"/>
  </ds:schemaRefs>
</ds:datastoreItem>
</file>

<file path=customXml/itemProps4.xml><?xml version="1.0" encoding="utf-8"?>
<ds:datastoreItem xmlns:ds="http://schemas.openxmlformats.org/officeDocument/2006/customXml" ds:itemID="{7ED133E8-DABA-40F3-BD1F-168C7FAAEC23}">
  <ds:schemaRefs>
    <ds:schemaRef ds:uri="http://schemas.microsoft.com/office/2006/metadata/properties"/>
    <ds:schemaRef ds:uri="http://schemas.microsoft.com/office/infopath/2007/PartnerControls"/>
    <ds:schemaRef ds:uri="b33d55cf-a68c-4777-b3f5-01189c25a821"/>
    <ds:schemaRef ds:uri="62d091c6-3e73-41af-8ea4-ededd5597af3"/>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Normal.dotm</Template>
  <TotalTime>1102</TotalTime>
  <Pages>1</Pages>
  <Words>9182</Words>
  <Characters>52339</Characters>
  <Application>Microsoft Office Word</Application>
  <DocSecurity>4</DocSecurity>
  <Lines>436</Lines>
  <Paragraphs>122</Paragraphs>
  <ScaleCrop>false</ScaleCrop>
  <HeadingPairs>
    <vt:vector size="2" baseType="variant">
      <vt:variant>
        <vt:lpstr>Title</vt:lpstr>
      </vt:variant>
      <vt:variant>
        <vt:i4>1</vt:i4>
      </vt:variant>
    </vt:vector>
  </HeadingPairs>
  <TitlesOfParts>
    <vt:vector size="1" baseType="lpstr">
      <vt:lpstr>00-GFO-26-401 Solicitation Manual</vt:lpstr>
    </vt:vector>
  </TitlesOfParts>
  <Company/>
  <LinksUpToDate>false</LinksUpToDate>
  <CharactersWithSpaces>61399</CharactersWithSpaces>
  <SharedDoc>false</SharedDoc>
  <HLinks>
    <vt:vector size="456" baseType="variant">
      <vt:variant>
        <vt:i4>8192054</vt:i4>
      </vt:variant>
      <vt:variant>
        <vt:i4>390</vt:i4>
      </vt:variant>
      <vt:variant>
        <vt:i4>0</vt:i4>
      </vt:variant>
      <vt:variant>
        <vt:i4>5</vt:i4>
      </vt:variant>
      <vt:variant>
        <vt:lpwstr>http://www.energy.ca.gov/contracts</vt:lpwstr>
      </vt:variant>
      <vt:variant>
        <vt:lpwstr/>
      </vt:variant>
      <vt:variant>
        <vt:i4>4194311</vt:i4>
      </vt:variant>
      <vt:variant>
        <vt:i4>387</vt:i4>
      </vt:variant>
      <vt:variant>
        <vt:i4>0</vt:i4>
      </vt:variant>
      <vt:variant>
        <vt:i4>5</vt:i4>
      </vt:variant>
      <vt:variant>
        <vt:lpwstr>https://www.energy.ca.gov/funding-opportunities/solicitations</vt:lpwstr>
      </vt:variant>
      <vt:variant>
        <vt:lpwstr/>
      </vt:variant>
      <vt:variant>
        <vt:i4>4194311</vt:i4>
      </vt:variant>
      <vt:variant>
        <vt:i4>384</vt:i4>
      </vt:variant>
      <vt:variant>
        <vt:i4>0</vt:i4>
      </vt:variant>
      <vt:variant>
        <vt:i4>5</vt:i4>
      </vt:variant>
      <vt:variant>
        <vt:lpwstr>https://www.energy.ca.gov/funding-opportunities/solicitations</vt:lpwstr>
      </vt:variant>
      <vt:variant>
        <vt:lpwstr/>
      </vt:variant>
      <vt:variant>
        <vt:i4>5505135</vt:i4>
      </vt:variant>
      <vt:variant>
        <vt:i4>378</vt:i4>
      </vt:variant>
      <vt:variant>
        <vt:i4>0</vt:i4>
      </vt:variant>
      <vt:variant>
        <vt:i4>5</vt:i4>
      </vt:variant>
      <vt:variant>
        <vt:lpwstr>mailto:ECAMS.SalesforceSupport@energy.ca.gov</vt:lpwstr>
      </vt:variant>
      <vt:variant>
        <vt:lpwstr/>
      </vt:variant>
      <vt:variant>
        <vt:i4>3407898</vt:i4>
      </vt:variant>
      <vt:variant>
        <vt:i4>372</vt:i4>
      </vt:variant>
      <vt:variant>
        <vt:i4>0</vt:i4>
      </vt:variant>
      <vt:variant>
        <vt:i4>5</vt:i4>
      </vt:variant>
      <vt:variant>
        <vt:lpwstr>mailto:ECAMS.support@energy.ca.gov</vt:lpwstr>
      </vt:variant>
      <vt:variant>
        <vt:lpwstr/>
      </vt:variant>
      <vt:variant>
        <vt:i4>2752593</vt:i4>
      </vt:variant>
      <vt:variant>
        <vt:i4>369</vt:i4>
      </vt:variant>
      <vt:variant>
        <vt:i4>0</vt:i4>
      </vt:variant>
      <vt:variant>
        <vt:i4>5</vt:i4>
      </vt:variant>
      <vt:variant>
        <vt:lpwstr>https://www.energy.ca.gov/sites/default/files/2026-03/ECAMS_Applying_for_a_Solicitation_ada.pdf</vt:lpwstr>
      </vt:variant>
      <vt:variant>
        <vt:lpwstr/>
      </vt:variant>
      <vt:variant>
        <vt:i4>6225944</vt:i4>
      </vt:variant>
      <vt:variant>
        <vt:i4>363</vt:i4>
      </vt:variant>
      <vt:variant>
        <vt:i4>0</vt:i4>
      </vt:variant>
      <vt:variant>
        <vt:i4>5</vt:i4>
      </vt:variant>
      <vt:variant>
        <vt:lpwstr>https://ecams.energy.ca.gov/s/login/</vt:lpwstr>
      </vt:variant>
      <vt:variant>
        <vt:lpwstr/>
      </vt:variant>
      <vt:variant>
        <vt:i4>4653168</vt:i4>
      </vt:variant>
      <vt:variant>
        <vt:i4>360</vt:i4>
      </vt:variant>
      <vt:variant>
        <vt:i4>0</vt:i4>
      </vt:variant>
      <vt:variant>
        <vt:i4>5</vt:i4>
      </vt:variant>
      <vt:variant>
        <vt:lpwstr>https://leginfo.legislature.ca.gov/faces/billNavClient.xhtml?bill_id=202120220AB209</vt:lpwstr>
      </vt:variant>
      <vt:variant>
        <vt:lpwstr/>
      </vt:variant>
      <vt:variant>
        <vt:i4>8257648</vt:i4>
      </vt:variant>
      <vt:variant>
        <vt:i4>357</vt:i4>
      </vt:variant>
      <vt:variant>
        <vt:i4>0</vt:i4>
      </vt:variant>
      <vt:variant>
        <vt:i4>5</vt:i4>
      </vt:variant>
      <vt:variant>
        <vt:lpwstr>https://www.energy.ca.gov/publications/2025/equitable-building-decarbonization-tribal-direct-install-program-guidelines</vt:lpwstr>
      </vt:variant>
      <vt:variant>
        <vt:lpwstr/>
      </vt:variant>
      <vt:variant>
        <vt:i4>8126539</vt:i4>
      </vt:variant>
      <vt:variant>
        <vt:i4>354</vt:i4>
      </vt:variant>
      <vt:variant>
        <vt:i4>0</vt:i4>
      </vt:variant>
      <vt:variant>
        <vt:i4>5</vt:i4>
      </vt:variant>
      <vt:variant>
        <vt:lpwstr>https://caenergy.sharepoint.com/sites/RED/Equitable Building Decarbonization Branch/EBD Tribal DI Solicitation Packet- Application for tribes/Solicitation Packet Folder (Clean Versions for Routing)/tribalaffairs@energy.ca.gov</vt:lpwstr>
      </vt:variant>
      <vt:variant>
        <vt:lpwstr/>
      </vt:variant>
      <vt:variant>
        <vt:i4>4718684</vt:i4>
      </vt:variant>
      <vt:variant>
        <vt:i4>351</vt:i4>
      </vt:variant>
      <vt:variant>
        <vt:i4>0</vt:i4>
      </vt:variant>
      <vt:variant>
        <vt:i4>5</vt:i4>
      </vt:variant>
      <vt:variant>
        <vt:lpwstr>https://www.energy.ca.gov/programs-and-topics/programs/tribal-program</vt:lpwstr>
      </vt:variant>
      <vt:variant>
        <vt:lpwstr/>
      </vt:variant>
      <vt:variant>
        <vt:i4>4718684</vt:i4>
      </vt:variant>
      <vt:variant>
        <vt:i4>348</vt:i4>
      </vt:variant>
      <vt:variant>
        <vt:i4>0</vt:i4>
      </vt:variant>
      <vt:variant>
        <vt:i4>5</vt:i4>
      </vt:variant>
      <vt:variant>
        <vt:lpwstr>https://www.energy.ca.gov/programs-and-topics/programs/tribal-program</vt:lpwstr>
      </vt:variant>
      <vt:variant>
        <vt:lpwstr/>
      </vt:variant>
      <vt:variant>
        <vt:i4>1179674</vt:i4>
      </vt:variant>
      <vt:variant>
        <vt:i4>345</vt:i4>
      </vt:variant>
      <vt:variant>
        <vt:i4>0</vt:i4>
      </vt:variant>
      <vt:variant>
        <vt:i4>5</vt:i4>
      </vt:variant>
      <vt:variant>
        <vt:lpwstr>https://www.energy.ca.gov/programs-and-topics/programs/equitable-building-decarbonization-program</vt:lpwstr>
      </vt:variant>
      <vt:variant>
        <vt:lpwstr/>
      </vt:variant>
      <vt:variant>
        <vt:i4>5963788</vt:i4>
      </vt:variant>
      <vt:variant>
        <vt:i4>342</vt:i4>
      </vt:variant>
      <vt:variant>
        <vt:i4>0</vt:i4>
      </vt:variant>
      <vt:variant>
        <vt:i4>5</vt:i4>
      </vt:variant>
      <vt:variant>
        <vt:lpwstr>https://efiling.energy.ca.gov/Lists/DocketLog.aspx?docketnumber=22-DECARB-03</vt:lpwstr>
      </vt:variant>
      <vt:variant>
        <vt:lpwstr/>
      </vt:variant>
      <vt:variant>
        <vt:i4>5963788</vt:i4>
      </vt:variant>
      <vt:variant>
        <vt:i4>339</vt:i4>
      </vt:variant>
      <vt:variant>
        <vt:i4>0</vt:i4>
      </vt:variant>
      <vt:variant>
        <vt:i4>5</vt:i4>
      </vt:variant>
      <vt:variant>
        <vt:lpwstr>https://efiling.energy.ca.gov/Lists/DocketLog.aspx?docketnumber=22-DECARB-03</vt:lpwstr>
      </vt:variant>
      <vt:variant>
        <vt:lpwstr/>
      </vt:variant>
      <vt:variant>
        <vt:i4>3932262</vt:i4>
      </vt:variant>
      <vt:variant>
        <vt:i4>336</vt:i4>
      </vt:variant>
      <vt:variant>
        <vt:i4>0</vt:i4>
      </vt:variant>
      <vt:variant>
        <vt:i4>5</vt:i4>
      </vt:variant>
      <vt:variant>
        <vt:lpwstr>https://www.energy.ca.gov/contracts/index.html</vt:lpwstr>
      </vt:variant>
      <vt:variant>
        <vt:lpwstr/>
      </vt:variant>
      <vt:variant>
        <vt:i4>5963788</vt:i4>
      </vt:variant>
      <vt:variant>
        <vt:i4>333</vt:i4>
      </vt:variant>
      <vt:variant>
        <vt:i4>0</vt:i4>
      </vt:variant>
      <vt:variant>
        <vt:i4>5</vt:i4>
      </vt:variant>
      <vt:variant>
        <vt:lpwstr>https://efiling.energy.ca.gov/Lists/DocketLog.aspx?docketnumber=22-DECARB-03</vt:lpwstr>
      </vt:variant>
      <vt:variant>
        <vt:lpwstr/>
      </vt:variant>
      <vt:variant>
        <vt:i4>4784172</vt:i4>
      </vt:variant>
      <vt:variant>
        <vt:i4>330</vt:i4>
      </vt:variant>
      <vt:variant>
        <vt:i4>0</vt:i4>
      </vt:variant>
      <vt:variant>
        <vt:i4>5</vt:i4>
      </vt:variant>
      <vt:variant>
        <vt:lpwstr>mailto:equitablebuildingdecarb@energy.ca.gov</vt:lpwstr>
      </vt:variant>
      <vt:variant>
        <vt:lpwstr/>
      </vt:variant>
      <vt:variant>
        <vt:i4>3539029</vt:i4>
      </vt:variant>
      <vt:variant>
        <vt:i4>327</vt:i4>
      </vt:variant>
      <vt:variant>
        <vt:i4>0</vt:i4>
      </vt:variant>
      <vt:variant>
        <vt:i4>5</vt:i4>
      </vt:variant>
      <vt:variant>
        <vt:lpwstr>mailto:publicadvisor@energy.ca.gov</vt:lpwstr>
      </vt:variant>
      <vt:variant>
        <vt:lpwstr/>
      </vt:variant>
      <vt:variant>
        <vt:i4>4718603</vt:i4>
      </vt:variant>
      <vt:variant>
        <vt:i4>324</vt:i4>
      </vt:variant>
      <vt:variant>
        <vt:i4>0</vt:i4>
      </vt:variant>
      <vt:variant>
        <vt:i4>5</vt:i4>
      </vt:variant>
      <vt:variant>
        <vt:lpwstr>https://zoom.us/join</vt:lpwstr>
      </vt:variant>
      <vt:variant>
        <vt:lpwstr/>
      </vt:variant>
      <vt:variant>
        <vt:i4>6422583</vt:i4>
      </vt:variant>
      <vt:variant>
        <vt:i4>321</vt:i4>
      </vt:variant>
      <vt:variant>
        <vt:i4>0</vt:i4>
      </vt:variant>
      <vt:variant>
        <vt:i4>5</vt:i4>
      </vt:variant>
      <vt:variant>
        <vt:lpwstr>https://energy.zoom.us/j/85183216871?pwd=AMEwNKcogJQJgX5NeYHbxaN6MQsQJw.1.</vt:lpwstr>
      </vt:variant>
      <vt:variant>
        <vt:lpwstr/>
      </vt:variant>
      <vt:variant>
        <vt:i4>8257648</vt:i4>
      </vt:variant>
      <vt:variant>
        <vt:i4>315</vt:i4>
      </vt:variant>
      <vt:variant>
        <vt:i4>0</vt:i4>
      </vt:variant>
      <vt:variant>
        <vt:i4>5</vt:i4>
      </vt:variant>
      <vt:variant>
        <vt:lpwstr>https://www.energy.ca.gov/publications/2025/equitable-building-decarbonization-tribal-direct-install-program-guidelines</vt:lpwstr>
      </vt:variant>
      <vt:variant>
        <vt:lpwstr/>
      </vt:variant>
      <vt:variant>
        <vt:i4>5963903</vt:i4>
      </vt:variant>
      <vt:variant>
        <vt:i4>312</vt:i4>
      </vt:variant>
      <vt:variant>
        <vt:i4>0</vt:i4>
      </vt:variant>
      <vt:variant>
        <vt:i4>5</vt:i4>
      </vt:variant>
      <vt:variant>
        <vt:lpwstr>https://gis.carb.arb.ca.gov/portal/apps/experiencebuilder/experience/?id=5dc1218631fa46bc8d340b8e82548a6a&amp;page=Priority-Populations-4_0</vt:lpwstr>
      </vt:variant>
      <vt:variant>
        <vt:lpwstr/>
      </vt:variant>
      <vt:variant>
        <vt:i4>8257648</vt:i4>
      </vt:variant>
      <vt:variant>
        <vt:i4>309</vt:i4>
      </vt:variant>
      <vt:variant>
        <vt:i4>0</vt:i4>
      </vt:variant>
      <vt:variant>
        <vt:i4>5</vt:i4>
      </vt:variant>
      <vt:variant>
        <vt:lpwstr>https://www.energy.ca.gov/publications/2025/equitable-building-decarbonization-tribal-direct-install-program-guidelines</vt:lpwstr>
      </vt:variant>
      <vt:variant>
        <vt:lpwstr/>
      </vt:variant>
      <vt:variant>
        <vt:i4>1310724</vt:i4>
      </vt:variant>
      <vt:variant>
        <vt:i4>306</vt:i4>
      </vt:variant>
      <vt:variant>
        <vt:i4>0</vt:i4>
      </vt:variant>
      <vt:variant>
        <vt:i4>5</vt:i4>
      </vt:variant>
      <vt:variant>
        <vt:lpwstr>https://www.caclimateinvestments.ca.gov/about-cci</vt:lpwstr>
      </vt:variant>
      <vt:variant>
        <vt:lpwstr/>
      </vt:variant>
      <vt:variant>
        <vt:i4>1507384</vt:i4>
      </vt:variant>
      <vt:variant>
        <vt:i4>296</vt:i4>
      </vt:variant>
      <vt:variant>
        <vt:i4>0</vt:i4>
      </vt:variant>
      <vt:variant>
        <vt:i4>5</vt:i4>
      </vt:variant>
      <vt:variant>
        <vt:lpwstr/>
      </vt:variant>
      <vt:variant>
        <vt:lpwstr>_Toc239338085</vt:lpwstr>
      </vt:variant>
      <vt:variant>
        <vt:i4>1507384</vt:i4>
      </vt:variant>
      <vt:variant>
        <vt:i4>290</vt:i4>
      </vt:variant>
      <vt:variant>
        <vt:i4>0</vt:i4>
      </vt:variant>
      <vt:variant>
        <vt:i4>5</vt:i4>
      </vt:variant>
      <vt:variant>
        <vt:lpwstr/>
      </vt:variant>
      <vt:variant>
        <vt:lpwstr>_Toc239338084</vt:lpwstr>
      </vt:variant>
      <vt:variant>
        <vt:i4>1507384</vt:i4>
      </vt:variant>
      <vt:variant>
        <vt:i4>284</vt:i4>
      </vt:variant>
      <vt:variant>
        <vt:i4>0</vt:i4>
      </vt:variant>
      <vt:variant>
        <vt:i4>5</vt:i4>
      </vt:variant>
      <vt:variant>
        <vt:lpwstr/>
      </vt:variant>
      <vt:variant>
        <vt:lpwstr>_Toc239338083</vt:lpwstr>
      </vt:variant>
      <vt:variant>
        <vt:i4>1507384</vt:i4>
      </vt:variant>
      <vt:variant>
        <vt:i4>278</vt:i4>
      </vt:variant>
      <vt:variant>
        <vt:i4>0</vt:i4>
      </vt:variant>
      <vt:variant>
        <vt:i4>5</vt:i4>
      </vt:variant>
      <vt:variant>
        <vt:lpwstr/>
      </vt:variant>
      <vt:variant>
        <vt:lpwstr>_Toc239338082</vt:lpwstr>
      </vt:variant>
      <vt:variant>
        <vt:i4>1507384</vt:i4>
      </vt:variant>
      <vt:variant>
        <vt:i4>272</vt:i4>
      </vt:variant>
      <vt:variant>
        <vt:i4>0</vt:i4>
      </vt:variant>
      <vt:variant>
        <vt:i4>5</vt:i4>
      </vt:variant>
      <vt:variant>
        <vt:lpwstr/>
      </vt:variant>
      <vt:variant>
        <vt:lpwstr>_Toc239338081</vt:lpwstr>
      </vt:variant>
      <vt:variant>
        <vt:i4>1507384</vt:i4>
      </vt:variant>
      <vt:variant>
        <vt:i4>266</vt:i4>
      </vt:variant>
      <vt:variant>
        <vt:i4>0</vt:i4>
      </vt:variant>
      <vt:variant>
        <vt:i4>5</vt:i4>
      </vt:variant>
      <vt:variant>
        <vt:lpwstr/>
      </vt:variant>
      <vt:variant>
        <vt:lpwstr>_Toc239338080</vt:lpwstr>
      </vt:variant>
      <vt:variant>
        <vt:i4>1572920</vt:i4>
      </vt:variant>
      <vt:variant>
        <vt:i4>260</vt:i4>
      </vt:variant>
      <vt:variant>
        <vt:i4>0</vt:i4>
      </vt:variant>
      <vt:variant>
        <vt:i4>5</vt:i4>
      </vt:variant>
      <vt:variant>
        <vt:lpwstr/>
      </vt:variant>
      <vt:variant>
        <vt:lpwstr>_Toc239338079</vt:lpwstr>
      </vt:variant>
      <vt:variant>
        <vt:i4>1572920</vt:i4>
      </vt:variant>
      <vt:variant>
        <vt:i4>254</vt:i4>
      </vt:variant>
      <vt:variant>
        <vt:i4>0</vt:i4>
      </vt:variant>
      <vt:variant>
        <vt:i4>5</vt:i4>
      </vt:variant>
      <vt:variant>
        <vt:lpwstr/>
      </vt:variant>
      <vt:variant>
        <vt:lpwstr>_Toc239338078</vt:lpwstr>
      </vt:variant>
      <vt:variant>
        <vt:i4>1572920</vt:i4>
      </vt:variant>
      <vt:variant>
        <vt:i4>248</vt:i4>
      </vt:variant>
      <vt:variant>
        <vt:i4>0</vt:i4>
      </vt:variant>
      <vt:variant>
        <vt:i4>5</vt:i4>
      </vt:variant>
      <vt:variant>
        <vt:lpwstr/>
      </vt:variant>
      <vt:variant>
        <vt:lpwstr>_Toc239338077</vt:lpwstr>
      </vt:variant>
      <vt:variant>
        <vt:i4>1572920</vt:i4>
      </vt:variant>
      <vt:variant>
        <vt:i4>242</vt:i4>
      </vt:variant>
      <vt:variant>
        <vt:i4>0</vt:i4>
      </vt:variant>
      <vt:variant>
        <vt:i4>5</vt:i4>
      </vt:variant>
      <vt:variant>
        <vt:lpwstr/>
      </vt:variant>
      <vt:variant>
        <vt:lpwstr>_Toc239338076</vt:lpwstr>
      </vt:variant>
      <vt:variant>
        <vt:i4>1572920</vt:i4>
      </vt:variant>
      <vt:variant>
        <vt:i4>236</vt:i4>
      </vt:variant>
      <vt:variant>
        <vt:i4>0</vt:i4>
      </vt:variant>
      <vt:variant>
        <vt:i4>5</vt:i4>
      </vt:variant>
      <vt:variant>
        <vt:lpwstr/>
      </vt:variant>
      <vt:variant>
        <vt:lpwstr>_Toc239338075</vt:lpwstr>
      </vt:variant>
      <vt:variant>
        <vt:i4>1572920</vt:i4>
      </vt:variant>
      <vt:variant>
        <vt:i4>230</vt:i4>
      </vt:variant>
      <vt:variant>
        <vt:i4>0</vt:i4>
      </vt:variant>
      <vt:variant>
        <vt:i4>5</vt:i4>
      </vt:variant>
      <vt:variant>
        <vt:lpwstr/>
      </vt:variant>
      <vt:variant>
        <vt:lpwstr>_Toc239338074</vt:lpwstr>
      </vt:variant>
      <vt:variant>
        <vt:i4>1572920</vt:i4>
      </vt:variant>
      <vt:variant>
        <vt:i4>224</vt:i4>
      </vt:variant>
      <vt:variant>
        <vt:i4>0</vt:i4>
      </vt:variant>
      <vt:variant>
        <vt:i4>5</vt:i4>
      </vt:variant>
      <vt:variant>
        <vt:lpwstr/>
      </vt:variant>
      <vt:variant>
        <vt:lpwstr>_Toc239338073</vt:lpwstr>
      </vt:variant>
      <vt:variant>
        <vt:i4>1572920</vt:i4>
      </vt:variant>
      <vt:variant>
        <vt:i4>218</vt:i4>
      </vt:variant>
      <vt:variant>
        <vt:i4>0</vt:i4>
      </vt:variant>
      <vt:variant>
        <vt:i4>5</vt:i4>
      </vt:variant>
      <vt:variant>
        <vt:lpwstr/>
      </vt:variant>
      <vt:variant>
        <vt:lpwstr>_Toc239338072</vt:lpwstr>
      </vt:variant>
      <vt:variant>
        <vt:i4>1572920</vt:i4>
      </vt:variant>
      <vt:variant>
        <vt:i4>212</vt:i4>
      </vt:variant>
      <vt:variant>
        <vt:i4>0</vt:i4>
      </vt:variant>
      <vt:variant>
        <vt:i4>5</vt:i4>
      </vt:variant>
      <vt:variant>
        <vt:lpwstr/>
      </vt:variant>
      <vt:variant>
        <vt:lpwstr>_Toc239338071</vt:lpwstr>
      </vt:variant>
      <vt:variant>
        <vt:i4>1572920</vt:i4>
      </vt:variant>
      <vt:variant>
        <vt:i4>206</vt:i4>
      </vt:variant>
      <vt:variant>
        <vt:i4>0</vt:i4>
      </vt:variant>
      <vt:variant>
        <vt:i4>5</vt:i4>
      </vt:variant>
      <vt:variant>
        <vt:lpwstr/>
      </vt:variant>
      <vt:variant>
        <vt:lpwstr>_Toc239338070</vt:lpwstr>
      </vt:variant>
      <vt:variant>
        <vt:i4>1638456</vt:i4>
      </vt:variant>
      <vt:variant>
        <vt:i4>200</vt:i4>
      </vt:variant>
      <vt:variant>
        <vt:i4>0</vt:i4>
      </vt:variant>
      <vt:variant>
        <vt:i4>5</vt:i4>
      </vt:variant>
      <vt:variant>
        <vt:lpwstr/>
      </vt:variant>
      <vt:variant>
        <vt:lpwstr>_Toc239338069</vt:lpwstr>
      </vt:variant>
      <vt:variant>
        <vt:i4>1638456</vt:i4>
      </vt:variant>
      <vt:variant>
        <vt:i4>194</vt:i4>
      </vt:variant>
      <vt:variant>
        <vt:i4>0</vt:i4>
      </vt:variant>
      <vt:variant>
        <vt:i4>5</vt:i4>
      </vt:variant>
      <vt:variant>
        <vt:lpwstr/>
      </vt:variant>
      <vt:variant>
        <vt:lpwstr>_Toc239338068</vt:lpwstr>
      </vt:variant>
      <vt:variant>
        <vt:i4>1638456</vt:i4>
      </vt:variant>
      <vt:variant>
        <vt:i4>188</vt:i4>
      </vt:variant>
      <vt:variant>
        <vt:i4>0</vt:i4>
      </vt:variant>
      <vt:variant>
        <vt:i4>5</vt:i4>
      </vt:variant>
      <vt:variant>
        <vt:lpwstr/>
      </vt:variant>
      <vt:variant>
        <vt:lpwstr>_Toc239338067</vt:lpwstr>
      </vt:variant>
      <vt:variant>
        <vt:i4>1638456</vt:i4>
      </vt:variant>
      <vt:variant>
        <vt:i4>182</vt:i4>
      </vt:variant>
      <vt:variant>
        <vt:i4>0</vt:i4>
      </vt:variant>
      <vt:variant>
        <vt:i4>5</vt:i4>
      </vt:variant>
      <vt:variant>
        <vt:lpwstr/>
      </vt:variant>
      <vt:variant>
        <vt:lpwstr>_Toc239338066</vt:lpwstr>
      </vt:variant>
      <vt:variant>
        <vt:i4>1638456</vt:i4>
      </vt:variant>
      <vt:variant>
        <vt:i4>176</vt:i4>
      </vt:variant>
      <vt:variant>
        <vt:i4>0</vt:i4>
      </vt:variant>
      <vt:variant>
        <vt:i4>5</vt:i4>
      </vt:variant>
      <vt:variant>
        <vt:lpwstr/>
      </vt:variant>
      <vt:variant>
        <vt:lpwstr>_Toc239338065</vt:lpwstr>
      </vt:variant>
      <vt:variant>
        <vt:i4>1638456</vt:i4>
      </vt:variant>
      <vt:variant>
        <vt:i4>170</vt:i4>
      </vt:variant>
      <vt:variant>
        <vt:i4>0</vt:i4>
      </vt:variant>
      <vt:variant>
        <vt:i4>5</vt:i4>
      </vt:variant>
      <vt:variant>
        <vt:lpwstr/>
      </vt:variant>
      <vt:variant>
        <vt:lpwstr>_Toc239338064</vt:lpwstr>
      </vt:variant>
      <vt:variant>
        <vt:i4>1638456</vt:i4>
      </vt:variant>
      <vt:variant>
        <vt:i4>164</vt:i4>
      </vt:variant>
      <vt:variant>
        <vt:i4>0</vt:i4>
      </vt:variant>
      <vt:variant>
        <vt:i4>5</vt:i4>
      </vt:variant>
      <vt:variant>
        <vt:lpwstr/>
      </vt:variant>
      <vt:variant>
        <vt:lpwstr>_Toc239338063</vt:lpwstr>
      </vt:variant>
      <vt:variant>
        <vt:i4>1638456</vt:i4>
      </vt:variant>
      <vt:variant>
        <vt:i4>158</vt:i4>
      </vt:variant>
      <vt:variant>
        <vt:i4>0</vt:i4>
      </vt:variant>
      <vt:variant>
        <vt:i4>5</vt:i4>
      </vt:variant>
      <vt:variant>
        <vt:lpwstr/>
      </vt:variant>
      <vt:variant>
        <vt:lpwstr>_Toc239338062</vt:lpwstr>
      </vt:variant>
      <vt:variant>
        <vt:i4>1638456</vt:i4>
      </vt:variant>
      <vt:variant>
        <vt:i4>152</vt:i4>
      </vt:variant>
      <vt:variant>
        <vt:i4>0</vt:i4>
      </vt:variant>
      <vt:variant>
        <vt:i4>5</vt:i4>
      </vt:variant>
      <vt:variant>
        <vt:lpwstr/>
      </vt:variant>
      <vt:variant>
        <vt:lpwstr>_Toc239338061</vt:lpwstr>
      </vt:variant>
      <vt:variant>
        <vt:i4>1638456</vt:i4>
      </vt:variant>
      <vt:variant>
        <vt:i4>146</vt:i4>
      </vt:variant>
      <vt:variant>
        <vt:i4>0</vt:i4>
      </vt:variant>
      <vt:variant>
        <vt:i4>5</vt:i4>
      </vt:variant>
      <vt:variant>
        <vt:lpwstr/>
      </vt:variant>
      <vt:variant>
        <vt:lpwstr>_Toc239338060</vt:lpwstr>
      </vt:variant>
      <vt:variant>
        <vt:i4>1703992</vt:i4>
      </vt:variant>
      <vt:variant>
        <vt:i4>140</vt:i4>
      </vt:variant>
      <vt:variant>
        <vt:i4>0</vt:i4>
      </vt:variant>
      <vt:variant>
        <vt:i4>5</vt:i4>
      </vt:variant>
      <vt:variant>
        <vt:lpwstr/>
      </vt:variant>
      <vt:variant>
        <vt:lpwstr>_Toc239338059</vt:lpwstr>
      </vt:variant>
      <vt:variant>
        <vt:i4>1703992</vt:i4>
      </vt:variant>
      <vt:variant>
        <vt:i4>134</vt:i4>
      </vt:variant>
      <vt:variant>
        <vt:i4>0</vt:i4>
      </vt:variant>
      <vt:variant>
        <vt:i4>5</vt:i4>
      </vt:variant>
      <vt:variant>
        <vt:lpwstr/>
      </vt:variant>
      <vt:variant>
        <vt:lpwstr>_Toc239338058</vt:lpwstr>
      </vt:variant>
      <vt:variant>
        <vt:i4>1703992</vt:i4>
      </vt:variant>
      <vt:variant>
        <vt:i4>128</vt:i4>
      </vt:variant>
      <vt:variant>
        <vt:i4>0</vt:i4>
      </vt:variant>
      <vt:variant>
        <vt:i4>5</vt:i4>
      </vt:variant>
      <vt:variant>
        <vt:lpwstr/>
      </vt:variant>
      <vt:variant>
        <vt:lpwstr>_Toc239338057</vt:lpwstr>
      </vt:variant>
      <vt:variant>
        <vt:i4>1703992</vt:i4>
      </vt:variant>
      <vt:variant>
        <vt:i4>122</vt:i4>
      </vt:variant>
      <vt:variant>
        <vt:i4>0</vt:i4>
      </vt:variant>
      <vt:variant>
        <vt:i4>5</vt:i4>
      </vt:variant>
      <vt:variant>
        <vt:lpwstr/>
      </vt:variant>
      <vt:variant>
        <vt:lpwstr>_Toc239338056</vt:lpwstr>
      </vt:variant>
      <vt:variant>
        <vt:i4>1703992</vt:i4>
      </vt:variant>
      <vt:variant>
        <vt:i4>116</vt:i4>
      </vt:variant>
      <vt:variant>
        <vt:i4>0</vt:i4>
      </vt:variant>
      <vt:variant>
        <vt:i4>5</vt:i4>
      </vt:variant>
      <vt:variant>
        <vt:lpwstr/>
      </vt:variant>
      <vt:variant>
        <vt:lpwstr>_Toc239338055</vt:lpwstr>
      </vt:variant>
      <vt:variant>
        <vt:i4>1703992</vt:i4>
      </vt:variant>
      <vt:variant>
        <vt:i4>110</vt:i4>
      </vt:variant>
      <vt:variant>
        <vt:i4>0</vt:i4>
      </vt:variant>
      <vt:variant>
        <vt:i4>5</vt:i4>
      </vt:variant>
      <vt:variant>
        <vt:lpwstr/>
      </vt:variant>
      <vt:variant>
        <vt:lpwstr>_Toc239338054</vt:lpwstr>
      </vt:variant>
      <vt:variant>
        <vt:i4>1703992</vt:i4>
      </vt:variant>
      <vt:variant>
        <vt:i4>104</vt:i4>
      </vt:variant>
      <vt:variant>
        <vt:i4>0</vt:i4>
      </vt:variant>
      <vt:variant>
        <vt:i4>5</vt:i4>
      </vt:variant>
      <vt:variant>
        <vt:lpwstr/>
      </vt:variant>
      <vt:variant>
        <vt:lpwstr>_Toc239338053</vt:lpwstr>
      </vt:variant>
      <vt:variant>
        <vt:i4>1703992</vt:i4>
      </vt:variant>
      <vt:variant>
        <vt:i4>98</vt:i4>
      </vt:variant>
      <vt:variant>
        <vt:i4>0</vt:i4>
      </vt:variant>
      <vt:variant>
        <vt:i4>5</vt:i4>
      </vt:variant>
      <vt:variant>
        <vt:lpwstr/>
      </vt:variant>
      <vt:variant>
        <vt:lpwstr>_Toc239338052</vt:lpwstr>
      </vt:variant>
      <vt:variant>
        <vt:i4>1703992</vt:i4>
      </vt:variant>
      <vt:variant>
        <vt:i4>92</vt:i4>
      </vt:variant>
      <vt:variant>
        <vt:i4>0</vt:i4>
      </vt:variant>
      <vt:variant>
        <vt:i4>5</vt:i4>
      </vt:variant>
      <vt:variant>
        <vt:lpwstr/>
      </vt:variant>
      <vt:variant>
        <vt:lpwstr>_Toc239338051</vt:lpwstr>
      </vt:variant>
      <vt:variant>
        <vt:i4>1703992</vt:i4>
      </vt:variant>
      <vt:variant>
        <vt:i4>86</vt:i4>
      </vt:variant>
      <vt:variant>
        <vt:i4>0</vt:i4>
      </vt:variant>
      <vt:variant>
        <vt:i4>5</vt:i4>
      </vt:variant>
      <vt:variant>
        <vt:lpwstr/>
      </vt:variant>
      <vt:variant>
        <vt:lpwstr>_Toc239338050</vt:lpwstr>
      </vt:variant>
      <vt:variant>
        <vt:i4>1769528</vt:i4>
      </vt:variant>
      <vt:variant>
        <vt:i4>80</vt:i4>
      </vt:variant>
      <vt:variant>
        <vt:i4>0</vt:i4>
      </vt:variant>
      <vt:variant>
        <vt:i4>5</vt:i4>
      </vt:variant>
      <vt:variant>
        <vt:lpwstr/>
      </vt:variant>
      <vt:variant>
        <vt:lpwstr>_Toc239338049</vt:lpwstr>
      </vt:variant>
      <vt:variant>
        <vt:i4>1769528</vt:i4>
      </vt:variant>
      <vt:variant>
        <vt:i4>74</vt:i4>
      </vt:variant>
      <vt:variant>
        <vt:i4>0</vt:i4>
      </vt:variant>
      <vt:variant>
        <vt:i4>5</vt:i4>
      </vt:variant>
      <vt:variant>
        <vt:lpwstr/>
      </vt:variant>
      <vt:variant>
        <vt:lpwstr>_Toc239338048</vt:lpwstr>
      </vt:variant>
      <vt:variant>
        <vt:i4>1769528</vt:i4>
      </vt:variant>
      <vt:variant>
        <vt:i4>68</vt:i4>
      </vt:variant>
      <vt:variant>
        <vt:i4>0</vt:i4>
      </vt:variant>
      <vt:variant>
        <vt:i4>5</vt:i4>
      </vt:variant>
      <vt:variant>
        <vt:lpwstr/>
      </vt:variant>
      <vt:variant>
        <vt:lpwstr>_Toc239338047</vt:lpwstr>
      </vt:variant>
      <vt:variant>
        <vt:i4>1769528</vt:i4>
      </vt:variant>
      <vt:variant>
        <vt:i4>62</vt:i4>
      </vt:variant>
      <vt:variant>
        <vt:i4>0</vt:i4>
      </vt:variant>
      <vt:variant>
        <vt:i4>5</vt:i4>
      </vt:variant>
      <vt:variant>
        <vt:lpwstr/>
      </vt:variant>
      <vt:variant>
        <vt:lpwstr>_Toc239338046</vt:lpwstr>
      </vt:variant>
      <vt:variant>
        <vt:i4>1769528</vt:i4>
      </vt:variant>
      <vt:variant>
        <vt:i4>56</vt:i4>
      </vt:variant>
      <vt:variant>
        <vt:i4>0</vt:i4>
      </vt:variant>
      <vt:variant>
        <vt:i4>5</vt:i4>
      </vt:variant>
      <vt:variant>
        <vt:lpwstr/>
      </vt:variant>
      <vt:variant>
        <vt:lpwstr>_Toc239338045</vt:lpwstr>
      </vt:variant>
      <vt:variant>
        <vt:i4>1769528</vt:i4>
      </vt:variant>
      <vt:variant>
        <vt:i4>50</vt:i4>
      </vt:variant>
      <vt:variant>
        <vt:i4>0</vt:i4>
      </vt:variant>
      <vt:variant>
        <vt:i4>5</vt:i4>
      </vt:variant>
      <vt:variant>
        <vt:lpwstr/>
      </vt:variant>
      <vt:variant>
        <vt:lpwstr>_Toc239338044</vt:lpwstr>
      </vt:variant>
      <vt:variant>
        <vt:i4>1769528</vt:i4>
      </vt:variant>
      <vt:variant>
        <vt:i4>44</vt:i4>
      </vt:variant>
      <vt:variant>
        <vt:i4>0</vt:i4>
      </vt:variant>
      <vt:variant>
        <vt:i4>5</vt:i4>
      </vt:variant>
      <vt:variant>
        <vt:lpwstr/>
      </vt:variant>
      <vt:variant>
        <vt:lpwstr>_Toc239338043</vt:lpwstr>
      </vt:variant>
      <vt:variant>
        <vt:i4>1769528</vt:i4>
      </vt:variant>
      <vt:variant>
        <vt:i4>38</vt:i4>
      </vt:variant>
      <vt:variant>
        <vt:i4>0</vt:i4>
      </vt:variant>
      <vt:variant>
        <vt:i4>5</vt:i4>
      </vt:variant>
      <vt:variant>
        <vt:lpwstr/>
      </vt:variant>
      <vt:variant>
        <vt:lpwstr>_Toc239338042</vt:lpwstr>
      </vt:variant>
      <vt:variant>
        <vt:i4>1769528</vt:i4>
      </vt:variant>
      <vt:variant>
        <vt:i4>32</vt:i4>
      </vt:variant>
      <vt:variant>
        <vt:i4>0</vt:i4>
      </vt:variant>
      <vt:variant>
        <vt:i4>5</vt:i4>
      </vt:variant>
      <vt:variant>
        <vt:lpwstr/>
      </vt:variant>
      <vt:variant>
        <vt:lpwstr>_Toc239338041</vt:lpwstr>
      </vt:variant>
      <vt:variant>
        <vt:i4>1769528</vt:i4>
      </vt:variant>
      <vt:variant>
        <vt:i4>26</vt:i4>
      </vt:variant>
      <vt:variant>
        <vt:i4>0</vt:i4>
      </vt:variant>
      <vt:variant>
        <vt:i4>5</vt:i4>
      </vt:variant>
      <vt:variant>
        <vt:lpwstr/>
      </vt:variant>
      <vt:variant>
        <vt:lpwstr>_Toc239338040</vt:lpwstr>
      </vt:variant>
      <vt:variant>
        <vt:i4>1835064</vt:i4>
      </vt:variant>
      <vt:variant>
        <vt:i4>20</vt:i4>
      </vt:variant>
      <vt:variant>
        <vt:i4>0</vt:i4>
      </vt:variant>
      <vt:variant>
        <vt:i4>5</vt:i4>
      </vt:variant>
      <vt:variant>
        <vt:lpwstr/>
      </vt:variant>
      <vt:variant>
        <vt:lpwstr>_Toc239338039</vt:lpwstr>
      </vt:variant>
      <vt:variant>
        <vt:i4>1835064</vt:i4>
      </vt:variant>
      <vt:variant>
        <vt:i4>14</vt:i4>
      </vt:variant>
      <vt:variant>
        <vt:i4>0</vt:i4>
      </vt:variant>
      <vt:variant>
        <vt:i4>5</vt:i4>
      </vt:variant>
      <vt:variant>
        <vt:lpwstr/>
      </vt:variant>
      <vt:variant>
        <vt:lpwstr>_Toc239338038</vt:lpwstr>
      </vt:variant>
      <vt:variant>
        <vt:i4>1835064</vt:i4>
      </vt:variant>
      <vt:variant>
        <vt:i4>8</vt:i4>
      </vt:variant>
      <vt:variant>
        <vt:i4>0</vt:i4>
      </vt:variant>
      <vt:variant>
        <vt:i4>5</vt:i4>
      </vt:variant>
      <vt:variant>
        <vt:lpwstr/>
      </vt:variant>
      <vt:variant>
        <vt:lpwstr>_Toc239338037</vt:lpwstr>
      </vt:variant>
      <vt:variant>
        <vt:i4>4194311</vt:i4>
      </vt:variant>
      <vt:variant>
        <vt:i4>3</vt:i4>
      </vt:variant>
      <vt:variant>
        <vt:i4>0</vt:i4>
      </vt:variant>
      <vt:variant>
        <vt:i4>5</vt:i4>
      </vt:variant>
      <vt:variant>
        <vt:lpwstr>https://www.energy.ca.gov/funding-opportunities/solicitations</vt:lpwstr>
      </vt:variant>
      <vt:variant>
        <vt:lpwstr/>
      </vt:variant>
      <vt:variant>
        <vt:i4>852040</vt:i4>
      </vt:variant>
      <vt:variant>
        <vt:i4>0</vt:i4>
      </vt:variant>
      <vt:variant>
        <vt:i4>0</vt:i4>
      </vt:variant>
      <vt:variant>
        <vt:i4>5</vt:i4>
      </vt:variant>
      <vt:variant>
        <vt:lpwstr>http://www.energy.ca.gov/contracts/index.html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00-GFO-26-401 Solicitation Manual</dc:title>
  <dc:subject/>
  <dc:creator>California Energy Commission</dc:creator>
  <cp:keywords/>
  <dc:description/>
  <cp:lastModifiedBy>Savong, Christindaravy@Energy</cp:lastModifiedBy>
  <cp:revision>511</cp:revision>
  <dcterms:created xsi:type="dcterms:W3CDTF">2026-07-28T20:19:00Z</dcterms:created>
  <dcterms:modified xsi:type="dcterms:W3CDTF">2026-09-04T16:09:00Z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0x010100BCE91346A3CBC445A92ED46709EB36F7</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