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9980A" w14:textId="77777777" w:rsidR="001A7A56" w:rsidRPr="009D1B5C" w:rsidRDefault="0031051E" w:rsidP="009D1B5C">
      <w:pPr>
        <w:pStyle w:val="Heading1"/>
        <w:jc w:val="center"/>
      </w:pPr>
      <w:bookmarkStart w:id="0" w:name="GENERAL_PREVAILING_WAGE_DETERMINATION_MA"/>
      <w:bookmarkStart w:id="1" w:name="ATTACHMENT_6b"/>
      <w:bookmarkEnd w:id="0"/>
      <w:bookmarkEnd w:id="1"/>
      <w:r w:rsidRPr="009D1B5C">
        <w:t>ATTACHMENT 6b</w:t>
      </w:r>
    </w:p>
    <w:p w14:paraId="2F09980B" w14:textId="77777777" w:rsidR="001A7A56" w:rsidRDefault="0031051E">
      <w:pPr>
        <w:spacing w:before="240"/>
        <w:ind w:left="2238" w:right="2302"/>
        <w:jc w:val="center"/>
      </w:pPr>
      <w:r>
        <w:rPr>
          <w:spacing w:val="-4"/>
        </w:rPr>
        <w:t>GENERAL</w:t>
      </w:r>
      <w:r>
        <w:rPr>
          <w:spacing w:val="-11"/>
        </w:rPr>
        <w:t xml:space="preserve"> </w:t>
      </w:r>
      <w:r>
        <w:rPr>
          <w:spacing w:val="-4"/>
        </w:rPr>
        <w:t>PREVAILING</w:t>
      </w:r>
      <w:r>
        <w:rPr>
          <w:spacing w:val="-10"/>
        </w:rPr>
        <w:t xml:space="preserve"> </w:t>
      </w:r>
      <w:r>
        <w:rPr>
          <w:spacing w:val="-4"/>
        </w:rPr>
        <w:t>WAGE</w:t>
      </w:r>
      <w:r>
        <w:rPr>
          <w:spacing w:val="-9"/>
        </w:rPr>
        <w:t xml:space="preserve"> </w:t>
      </w:r>
      <w:r>
        <w:rPr>
          <w:spacing w:val="-4"/>
        </w:rPr>
        <w:t>DETERMINATION</w:t>
      </w:r>
      <w:r>
        <w:rPr>
          <w:spacing w:val="-11"/>
        </w:rPr>
        <w:t xml:space="preserve"> </w:t>
      </w:r>
      <w:r>
        <w:rPr>
          <w:spacing w:val="-4"/>
        </w:rPr>
        <w:t>MADE</w:t>
      </w:r>
      <w:r>
        <w:rPr>
          <w:spacing w:val="-9"/>
        </w:rPr>
        <w:t xml:space="preserve"> </w:t>
      </w:r>
      <w:r>
        <w:rPr>
          <w:spacing w:val="-4"/>
        </w:rPr>
        <w:t>BY</w:t>
      </w:r>
      <w:r>
        <w:rPr>
          <w:spacing w:val="-9"/>
        </w:rPr>
        <w:t xml:space="preserve"> </w:t>
      </w:r>
      <w:r>
        <w:rPr>
          <w:spacing w:val="-4"/>
        </w:rPr>
        <w:t>THE</w:t>
      </w:r>
      <w:r>
        <w:rPr>
          <w:spacing w:val="-9"/>
        </w:rPr>
        <w:t xml:space="preserve"> </w:t>
      </w:r>
      <w:r>
        <w:rPr>
          <w:spacing w:val="-4"/>
        </w:rPr>
        <w:t>DIRECTOR</w:t>
      </w:r>
      <w:r>
        <w:rPr>
          <w:spacing w:val="-11"/>
        </w:rPr>
        <w:t xml:space="preserve"> </w:t>
      </w:r>
      <w:r>
        <w:rPr>
          <w:spacing w:val="-4"/>
        </w:rPr>
        <w:t>OF</w:t>
      </w:r>
      <w:r>
        <w:rPr>
          <w:spacing w:val="-10"/>
        </w:rPr>
        <w:t xml:space="preserve"> </w:t>
      </w:r>
      <w:r>
        <w:rPr>
          <w:spacing w:val="-4"/>
        </w:rPr>
        <w:t>INDUSTRIAL</w:t>
      </w:r>
      <w:r>
        <w:rPr>
          <w:spacing w:val="-9"/>
        </w:rPr>
        <w:t xml:space="preserve"> </w:t>
      </w:r>
      <w:r>
        <w:rPr>
          <w:spacing w:val="-4"/>
        </w:rPr>
        <w:t xml:space="preserve">RELATIONS </w:t>
      </w:r>
      <w:bookmarkStart w:id="2" w:name="Craft:_Modular_Furniture_Installer_(Carp"/>
      <w:bookmarkEnd w:id="2"/>
      <w:r>
        <w:rPr>
          <w:spacing w:val="-8"/>
        </w:rPr>
        <w:t>PURSUANT</w:t>
      </w:r>
      <w:r>
        <w:rPr>
          <w:spacing w:val="-1"/>
        </w:rPr>
        <w:t xml:space="preserve"> </w:t>
      </w:r>
      <w:r>
        <w:rPr>
          <w:spacing w:val="-8"/>
        </w:rPr>
        <w:t>TO</w:t>
      </w:r>
      <w:r>
        <w:rPr>
          <w:spacing w:val="-1"/>
        </w:rPr>
        <w:t xml:space="preserve"> </w:t>
      </w:r>
      <w:r>
        <w:rPr>
          <w:spacing w:val="-8"/>
        </w:rPr>
        <w:t>CALIFORNIA</w:t>
      </w:r>
      <w:r>
        <w:t xml:space="preserve"> </w:t>
      </w:r>
      <w:r>
        <w:rPr>
          <w:spacing w:val="-8"/>
        </w:rPr>
        <w:t>LABOR</w:t>
      </w:r>
      <w:r>
        <w:rPr>
          <w:spacing w:val="-2"/>
        </w:rPr>
        <w:t xml:space="preserve"> </w:t>
      </w:r>
      <w:r>
        <w:rPr>
          <w:spacing w:val="-8"/>
        </w:rPr>
        <w:t>CODE</w:t>
      </w:r>
      <w:r>
        <w:t xml:space="preserve"> </w:t>
      </w:r>
      <w:r>
        <w:rPr>
          <w:spacing w:val="-8"/>
        </w:rPr>
        <w:t>PART</w:t>
      </w:r>
      <w:r>
        <w:rPr>
          <w:spacing w:val="-1"/>
        </w:rPr>
        <w:t xml:space="preserve"> </w:t>
      </w:r>
      <w:r>
        <w:rPr>
          <w:spacing w:val="-8"/>
        </w:rPr>
        <w:t>7,</w:t>
      </w:r>
      <w:r>
        <w:rPr>
          <w:spacing w:val="-1"/>
        </w:rPr>
        <w:t xml:space="preserve"> </w:t>
      </w:r>
      <w:r>
        <w:rPr>
          <w:spacing w:val="-8"/>
        </w:rPr>
        <w:t>CHAPTER</w:t>
      </w:r>
      <w:r>
        <w:rPr>
          <w:spacing w:val="-6"/>
        </w:rPr>
        <w:t xml:space="preserve"> </w:t>
      </w:r>
      <w:r>
        <w:rPr>
          <w:spacing w:val="-8"/>
        </w:rPr>
        <w:t>1,</w:t>
      </w:r>
      <w:r>
        <w:rPr>
          <w:spacing w:val="-1"/>
        </w:rPr>
        <w:t xml:space="preserve"> </w:t>
      </w:r>
      <w:r>
        <w:rPr>
          <w:spacing w:val="-8"/>
        </w:rPr>
        <w:t>ARTICLE</w:t>
      </w:r>
      <w:r>
        <w:rPr>
          <w:spacing w:val="-3"/>
        </w:rPr>
        <w:t xml:space="preserve"> </w:t>
      </w:r>
      <w:r>
        <w:rPr>
          <w:spacing w:val="-8"/>
        </w:rPr>
        <w:t>2,</w:t>
      </w:r>
      <w:r>
        <w:rPr>
          <w:spacing w:val="-3"/>
        </w:rPr>
        <w:t xml:space="preserve"> </w:t>
      </w:r>
      <w:r>
        <w:rPr>
          <w:spacing w:val="-8"/>
        </w:rPr>
        <w:t>SECTIONS</w:t>
      </w:r>
      <w:r>
        <w:t xml:space="preserve"> </w:t>
      </w:r>
      <w:r>
        <w:rPr>
          <w:spacing w:val="-8"/>
        </w:rPr>
        <w:t>1770,</w:t>
      </w:r>
      <w:r>
        <w:rPr>
          <w:spacing w:val="-3"/>
        </w:rPr>
        <w:t xml:space="preserve"> </w:t>
      </w:r>
      <w:r>
        <w:rPr>
          <w:spacing w:val="-8"/>
        </w:rPr>
        <w:t>1773</w:t>
      </w:r>
      <w:r>
        <w:t xml:space="preserve"> </w:t>
      </w:r>
      <w:r>
        <w:rPr>
          <w:spacing w:val="-8"/>
        </w:rPr>
        <w:t>AND</w:t>
      </w:r>
      <w:r>
        <w:rPr>
          <w:spacing w:val="-6"/>
        </w:rPr>
        <w:t xml:space="preserve"> </w:t>
      </w:r>
      <w:r>
        <w:rPr>
          <w:spacing w:val="-8"/>
        </w:rPr>
        <w:t xml:space="preserve">1773.1 </w:t>
      </w:r>
      <w:r>
        <w:rPr>
          <w:spacing w:val="-6"/>
        </w:rPr>
        <w:t xml:space="preserve">FOR COMMERCIAL BUILDING, HIGHWAY, HEAVY CONSTRUCTION AND </w:t>
      </w:r>
      <w:hyperlink w:anchor="_bookmark1" w:history="1">
        <w:r>
          <w:rPr>
            <w:spacing w:val="-6"/>
          </w:rPr>
          <w:t>DREDGING</w:t>
        </w:r>
      </w:hyperlink>
      <w:r>
        <w:rPr>
          <w:spacing w:val="-6"/>
        </w:rPr>
        <w:t xml:space="preserve"> PROJECTS</w:t>
      </w:r>
    </w:p>
    <w:p w14:paraId="2F09980C" w14:textId="77777777" w:rsidR="001A7A56" w:rsidRDefault="001A7A56">
      <w:pPr>
        <w:pStyle w:val="BodyText"/>
        <w:spacing w:before="62"/>
        <w:ind w:left="0"/>
        <w:rPr>
          <w:sz w:val="22"/>
        </w:rPr>
      </w:pPr>
    </w:p>
    <w:p w14:paraId="2F09980D" w14:textId="58F7EDA0" w:rsidR="001A7A56" w:rsidRDefault="0031051E" w:rsidP="00D061BA">
      <w:pPr>
        <w:pStyle w:val="Heading1"/>
        <w:jc w:val="center"/>
        <w:rPr>
          <w:position w:val="7"/>
        </w:rPr>
      </w:pPr>
      <w:bookmarkStart w:id="3" w:name="Determination:"/>
      <w:bookmarkEnd w:id="3"/>
      <w:r>
        <w:t>Craft:</w:t>
      </w:r>
      <w:r>
        <w:rPr>
          <w:spacing w:val="-4"/>
        </w:rPr>
        <w:t xml:space="preserve"> </w:t>
      </w:r>
      <w:r>
        <w:t>Modular</w:t>
      </w:r>
      <w:r>
        <w:rPr>
          <w:spacing w:val="-3"/>
        </w:rPr>
        <w:t xml:space="preserve"> </w:t>
      </w:r>
      <w:r>
        <w:t>Furniture</w:t>
      </w:r>
      <w:r>
        <w:rPr>
          <w:spacing w:val="-1"/>
        </w:rPr>
        <w:t xml:space="preserve"> </w:t>
      </w:r>
      <w:r>
        <w:t>Installer</w:t>
      </w:r>
      <w:r>
        <w:rPr>
          <w:spacing w:val="-3"/>
        </w:rPr>
        <w:t xml:space="preserve"> </w:t>
      </w:r>
      <w:r>
        <w:t>(Carpenter)</w:t>
      </w:r>
    </w:p>
    <w:p w14:paraId="2F09980E" w14:textId="77777777" w:rsidR="001A7A56" w:rsidRPr="009D1B5C" w:rsidRDefault="0031051E" w:rsidP="009D1B5C">
      <w:pPr>
        <w:pStyle w:val="Heading2"/>
        <w:rPr>
          <w:color w:val="auto"/>
        </w:rPr>
      </w:pPr>
      <w:bookmarkStart w:id="4" w:name="Issue_Date:"/>
      <w:bookmarkEnd w:id="4"/>
      <w:r w:rsidRPr="009D1B5C">
        <w:rPr>
          <w:color w:val="auto"/>
        </w:rPr>
        <w:t>Determination:</w:t>
      </w:r>
    </w:p>
    <w:p w14:paraId="2F09980F" w14:textId="77777777" w:rsidR="001A7A56" w:rsidRDefault="0031051E">
      <w:pPr>
        <w:ind w:left="300"/>
      </w:pPr>
      <w:r>
        <w:rPr>
          <w:spacing w:val="-2"/>
        </w:rPr>
        <w:t>NC-23-31-15-2026-</w:t>
      </w:r>
      <w:r>
        <w:rPr>
          <w:spacing w:val="-10"/>
        </w:rPr>
        <w:t>1</w:t>
      </w:r>
    </w:p>
    <w:p w14:paraId="2F099810" w14:textId="77777777" w:rsidR="001A7A56" w:rsidRPr="009D1B5C" w:rsidRDefault="0031051E" w:rsidP="009D1B5C">
      <w:pPr>
        <w:pStyle w:val="Heading2"/>
        <w:rPr>
          <w:color w:val="auto"/>
        </w:rPr>
      </w:pPr>
      <w:bookmarkStart w:id="5" w:name="Expiration_date_of_determination:"/>
      <w:bookmarkEnd w:id="5"/>
      <w:r w:rsidRPr="009D1B5C">
        <w:rPr>
          <w:color w:val="auto"/>
        </w:rPr>
        <w:t>Issue</w:t>
      </w:r>
      <w:r w:rsidRPr="009D1B5C">
        <w:rPr>
          <w:color w:val="auto"/>
          <w:spacing w:val="1"/>
        </w:rPr>
        <w:t xml:space="preserve"> </w:t>
      </w:r>
      <w:r w:rsidRPr="009D1B5C">
        <w:rPr>
          <w:color w:val="auto"/>
          <w:spacing w:val="-2"/>
        </w:rPr>
        <w:t>Date:</w:t>
      </w:r>
    </w:p>
    <w:p w14:paraId="2F099811" w14:textId="77777777" w:rsidR="001A7A56" w:rsidRDefault="0031051E">
      <w:pPr>
        <w:ind w:left="300"/>
      </w:pPr>
      <w:r>
        <w:t>August</w:t>
      </w:r>
      <w:r>
        <w:rPr>
          <w:spacing w:val="2"/>
        </w:rPr>
        <w:t xml:space="preserve"> </w:t>
      </w:r>
      <w:r>
        <w:t>22,</w:t>
      </w:r>
      <w:r>
        <w:rPr>
          <w:spacing w:val="4"/>
        </w:rPr>
        <w:t xml:space="preserve"> </w:t>
      </w:r>
      <w:r>
        <w:rPr>
          <w:spacing w:val="-4"/>
        </w:rPr>
        <w:t>2026</w:t>
      </w:r>
    </w:p>
    <w:p w14:paraId="2F099812" w14:textId="77777777" w:rsidR="001A7A56" w:rsidRPr="009D1B5C" w:rsidRDefault="0031051E" w:rsidP="009D1B5C">
      <w:pPr>
        <w:pStyle w:val="Heading2"/>
        <w:rPr>
          <w:color w:val="auto"/>
        </w:rPr>
      </w:pPr>
      <w:r w:rsidRPr="009D1B5C">
        <w:rPr>
          <w:color w:val="auto"/>
        </w:rPr>
        <w:t>Expiration</w:t>
      </w:r>
      <w:r w:rsidRPr="009D1B5C">
        <w:rPr>
          <w:color w:val="auto"/>
          <w:spacing w:val="-5"/>
        </w:rPr>
        <w:t xml:space="preserve"> </w:t>
      </w:r>
      <w:r w:rsidRPr="009D1B5C">
        <w:rPr>
          <w:color w:val="auto"/>
        </w:rPr>
        <w:t>date</w:t>
      </w:r>
      <w:r w:rsidRPr="009D1B5C">
        <w:rPr>
          <w:color w:val="auto"/>
          <w:spacing w:val="-3"/>
        </w:rPr>
        <w:t xml:space="preserve"> </w:t>
      </w:r>
      <w:r w:rsidRPr="009D1B5C">
        <w:rPr>
          <w:color w:val="auto"/>
        </w:rPr>
        <w:t>of</w:t>
      </w:r>
      <w:r w:rsidRPr="009D1B5C">
        <w:rPr>
          <w:color w:val="auto"/>
          <w:spacing w:val="-5"/>
        </w:rPr>
        <w:t xml:space="preserve"> </w:t>
      </w:r>
      <w:r w:rsidRPr="009D1B5C">
        <w:rPr>
          <w:color w:val="auto"/>
          <w:spacing w:val="-2"/>
        </w:rPr>
        <w:t>determination:</w:t>
      </w:r>
    </w:p>
    <w:p w14:paraId="2F099813" w14:textId="77777777" w:rsidR="001A7A56" w:rsidRDefault="0031051E">
      <w:pPr>
        <w:ind w:left="300" w:right="383"/>
      </w:pPr>
      <w:r>
        <w:t>June 30, 2027* Effective until superseded by a new determination issued by the Director</w:t>
      </w:r>
      <w:r>
        <w:rPr>
          <w:spacing w:val="-1"/>
        </w:rPr>
        <w:t xml:space="preserve"> </w:t>
      </w:r>
      <w:r>
        <w:t>of Industrial Relations. Contact the Office of the</w:t>
      </w:r>
      <w:r>
        <w:rPr>
          <w:spacing w:val="40"/>
        </w:rPr>
        <w:t xml:space="preserve"> </w:t>
      </w:r>
      <w:r>
        <w:t>Director – Research Unit (415) 703-4774 for the new rates after 10 days from the expiration date, if no subsequent determination is issued.</w:t>
      </w:r>
    </w:p>
    <w:p w14:paraId="2F099814" w14:textId="77777777" w:rsidR="001A7A56" w:rsidRDefault="001A7A56">
      <w:pPr>
        <w:pStyle w:val="BodyText"/>
        <w:ind w:left="0"/>
        <w:rPr>
          <w:sz w:val="22"/>
        </w:rPr>
      </w:pPr>
    </w:p>
    <w:p w14:paraId="2F099815" w14:textId="77777777" w:rsidR="001A7A56" w:rsidRDefault="001A7A56">
      <w:pPr>
        <w:pStyle w:val="BodyText"/>
        <w:spacing w:before="10"/>
        <w:ind w:left="0"/>
        <w:rPr>
          <w:sz w:val="22"/>
        </w:rPr>
      </w:pPr>
    </w:p>
    <w:p w14:paraId="2F099816" w14:textId="77777777" w:rsidR="001A7A56" w:rsidRPr="007732A5" w:rsidRDefault="0031051E">
      <w:pPr>
        <w:ind w:left="300"/>
        <w:rPr>
          <w:b/>
          <w:lang w:val="es-US"/>
        </w:rPr>
      </w:pPr>
      <w:bookmarkStart w:id="6" w:name="Localities:"/>
      <w:bookmarkEnd w:id="6"/>
      <w:proofErr w:type="spellStart"/>
      <w:r w:rsidRPr="007732A5">
        <w:rPr>
          <w:b/>
          <w:spacing w:val="-2"/>
          <w:lang w:val="es-US"/>
        </w:rPr>
        <w:t>Localities</w:t>
      </w:r>
      <w:proofErr w:type="spellEnd"/>
      <w:r w:rsidRPr="007732A5">
        <w:rPr>
          <w:b/>
          <w:spacing w:val="-2"/>
          <w:lang w:val="es-US"/>
        </w:rPr>
        <w:t>:</w:t>
      </w:r>
    </w:p>
    <w:p w14:paraId="2F099817" w14:textId="77777777" w:rsidR="001A7A56" w:rsidRPr="007732A5" w:rsidRDefault="0031051E">
      <w:pPr>
        <w:ind w:left="300" w:right="383"/>
        <w:rPr>
          <w:lang w:val="es-US"/>
        </w:rPr>
      </w:pPr>
      <w:proofErr w:type="spellStart"/>
      <w:r w:rsidRPr="007732A5">
        <w:rPr>
          <w:lang w:val="es-US"/>
        </w:rPr>
        <w:t>All</w:t>
      </w:r>
      <w:proofErr w:type="spellEnd"/>
      <w:r w:rsidRPr="007732A5">
        <w:rPr>
          <w:lang w:val="es-US"/>
        </w:rPr>
        <w:t xml:space="preserve"> </w:t>
      </w:r>
      <w:proofErr w:type="spellStart"/>
      <w:r w:rsidRPr="007732A5">
        <w:rPr>
          <w:lang w:val="es-US"/>
        </w:rPr>
        <w:t>Localities</w:t>
      </w:r>
      <w:proofErr w:type="spellEnd"/>
      <w:r w:rsidRPr="007732A5">
        <w:rPr>
          <w:lang w:val="es-US"/>
        </w:rPr>
        <w:t xml:space="preserve"> </w:t>
      </w:r>
      <w:proofErr w:type="spellStart"/>
      <w:r w:rsidRPr="007732A5">
        <w:rPr>
          <w:lang w:val="es-US"/>
        </w:rPr>
        <w:t>within</w:t>
      </w:r>
      <w:proofErr w:type="spellEnd"/>
      <w:r w:rsidRPr="007732A5">
        <w:rPr>
          <w:lang w:val="es-US"/>
        </w:rPr>
        <w:t xml:space="preserve"> Alameda, Alpine, Amador, Butte, Calaveras, </w:t>
      </w:r>
      <w:proofErr w:type="spellStart"/>
      <w:r w:rsidRPr="007732A5">
        <w:rPr>
          <w:lang w:val="es-US"/>
        </w:rPr>
        <w:t>Colusa</w:t>
      </w:r>
      <w:proofErr w:type="spellEnd"/>
      <w:r w:rsidRPr="007732A5">
        <w:rPr>
          <w:lang w:val="es-US"/>
        </w:rPr>
        <w:t xml:space="preserve">, Contra Costa, Del Norte, El Dorado, Fresno, Glenn, Humboldt, Kings, Lake, Lassen, Madera, </w:t>
      </w:r>
      <w:proofErr w:type="spellStart"/>
      <w:r w:rsidRPr="007732A5">
        <w:rPr>
          <w:lang w:val="es-US"/>
        </w:rPr>
        <w:t>Marin</w:t>
      </w:r>
      <w:proofErr w:type="spellEnd"/>
      <w:r w:rsidRPr="007732A5">
        <w:rPr>
          <w:lang w:val="es-US"/>
        </w:rPr>
        <w:t xml:space="preserve">, Mariposa, Mendocino, Merced, </w:t>
      </w:r>
      <w:proofErr w:type="spellStart"/>
      <w:r w:rsidRPr="007732A5">
        <w:rPr>
          <w:lang w:val="es-US"/>
        </w:rPr>
        <w:t>Modoc</w:t>
      </w:r>
      <w:proofErr w:type="spellEnd"/>
      <w:r w:rsidRPr="007732A5">
        <w:rPr>
          <w:lang w:val="es-US"/>
        </w:rPr>
        <w:t xml:space="preserve">, Monterey, Napa, Nevada, Placer, Plumas, Sacramento, San Benito, San Francisco, San Joaquin, San Mateo, Santa Clara, Santa Cruz, Shasta, Sierra, </w:t>
      </w:r>
      <w:proofErr w:type="spellStart"/>
      <w:r w:rsidRPr="007732A5">
        <w:rPr>
          <w:lang w:val="es-US"/>
        </w:rPr>
        <w:t>Siskiyou</w:t>
      </w:r>
      <w:proofErr w:type="spellEnd"/>
      <w:r w:rsidRPr="007732A5">
        <w:rPr>
          <w:lang w:val="es-US"/>
        </w:rPr>
        <w:t xml:space="preserve">, Solano, Sonoma, Stanislaus, Sutter, </w:t>
      </w:r>
      <w:proofErr w:type="spellStart"/>
      <w:r w:rsidRPr="007732A5">
        <w:rPr>
          <w:lang w:val="es-US"/>
        </w:rPr>
        <w:t>Tehama</w:t>
      </w:r>
      <w:proofErr w:type="spellEnd"/>
      <w:r w:rsidRPr="007732A5">
        <w:rPr>
          <w:lang w:val="es-US"/>
        </w:rPr>
        <w:t xml:space="preserve">, Trinity, Tulare, </w:t>
      </w:r>
      <w:proofErr w:type="spellStart"/>
      <w:r w:rsidRPr="007732A5">
        <w:rPr>
          <w:lang w:val="es-US"/>
        </w:rPr>
        <w:t>Tuolumne</w:t>
      </w:r>
      <w:proofErr w:type="spellEnd"/>
      <w:r w:rsidRPr="007732A5">
        <w:rPr>
          <w:lang w:val="es-US"/>
        </w:rPr>
        <w:t xml:space="preserve">, Yolo, and </w:t>
      </w:r>
      <w:bookmarkStart w:id="7" w:name="Wages_and_Employer_Payments:"/>
      <w:bookmarkEnd w:id="7"/>
      <w:r w:rsidRPr="007732A5">
        <w:rPr>
          <w:lang w:val="es-US"/>
        </w:rPr>
        <w:t xml:space="preserve">Yuba </w:t>
      </w:r>
      <w:proofErr w:type="spellStart"/>
      <w:r w:rsidRPr="007732A5">
        <w:rPr>
          <w:lang w:val="es-US"/>
        </w:rPr>
        <w:t>Counties</w:t>
      </w:r>
      <w:proofErr w:type="spellEnd"/>
      <w:r w:rsidRPr="007732A5">
        <w:rPr>
          <w:lang w:val="es-US"/>
        </w:rPr>
        <w:t>.</w:t>
      </w:r>
    </w:p>
    <w:p w14:paraId="2F099818" w14:textId="77777777" w:rsidR="001A7A56" w:rsidRDefault="0031051E">
      <w:pPr>
        <w:spacing w:before="117" w:after="19"/>
        <w:ind w:left="288"/>
        <w:rPr>
          <w:b/>
        </w:rPr>
      </w:pPr>
      <w:r>
        <w:rPr>
          <w:b/>
        </w:rPr>
        <w:t>Wages</w:t>
      </w:r>
      <w:r>
        <w:rPr>
          <w:b/>
          <w:spacing w:val="1"/>
        </w:rPr>
        <w:t xml:space="preserve"> </w:t>
      </w:r>
      <w:r>
        <w:rPr>
          <w:b/>
        </w:rPr>
        <w:t>and</w:t>
      </w:r>
      <w:r>
        <w:rPr>
          <w:b/>
          <w:spacing w:val="-2"/>
        </w:rPr>
        <w:t xml:space="preserve"> </w:t>
      </w:r>
      <w:r>
        <w:rPr>
          <w:b/>
        </w:rPr>
        <w:t>Employer</w:t>
      </w:r>
      <w:r>
        <w:rPr>
          <w:b/>
          <w:spacing w:val="-1"/>
        </w:rPr>
        <w:t xml:space="preserve"> </w:t>
      </w:r>
      <w:r>
        <w:rPr>
          <w:b/>
          <w:spacing w:val="-2"/>
        </w:rPr>
        <w:t>Payments:</w:t>
      </w:r>
    </w:p>
    <w:tbl>
      <w:tblPr>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20" w:firstRow="1" w:lastRow="0" w:firstColumn="0" w:lastColumn="0" w:noHBand="1" w:noVBand="1"/>
      </w:tblPr>
      <w:tblGrid>
        <w:gridCol w:w="3394"/>
        <w:gridCol w:w="953"/>
        <w:gridCol w:w="1042"/>
        <w:gridCol w:w="1184"/>
        <w:gridCol w:w="1150"/>
        <w:gridCol w:w="1085"/>
        <w:gridCol w:w="826"/>
        <w:gridCol w:w="857"/>
        <w:gridCol w:w="1080"/>
        <w:gridCol w:w="1217"/>
        <w:gridCol w:w="1219"/>
        <w:gridCol w:w="1217"/>
      </w:tblGrid>
      <w:tr w:rsidR="001A7A56" w14:paraId="2F09982A" w14:textId="77777777" w:rsidTr="00D15C4E">
        <w:trPr>
          <w:trHeight w:val="1780"/>
        </w:trPr>
        <w:tc>
          <w:tcPr>
            <w:tcW w:w="3394" w:type="dxa"/>
          </w:tcPr>
          <w:p w14:paraId="2F099819" w14:textId="77777777" w:rsidR="001A7A56" w:rsidRDefault="001A7A56">
            <w:pPr>
              <w:pStyle w:val="TableParagraph"/>
              <w:spacing w:before="0" w:line="240" w:lineRule="auto"/>
              <w:jc w:val="left"/>
              <w:rPr>
                <w:b/>
              </w:rPr>
            </w:pPr>
          </w:p>
          <w:p w14:paraId="2F09981A" w14:textId="77777777" w:rsidR="001A7A56" w:rsidRDefault="001A7A56">
            <w:pPr>
              <w:pStyle w:val="TableParagraph"/>
              <w:spacing w:before="111" w:line="240" w:lineRule="auto"/>
              <w:jc w:val="left"/>
              <w:rPr>
                <w:b/>
              </w:rPr>
            </w:pPr>
          </w:p>
          <w:p w14:paraId="2F09981B" w14:textId="77777777" w:rsidR="001A7A56" w:rsidRDefault="0031051E">
            <w:pPr>
              <w:pStyle w:val="TableParagraph"/>
              <w:spacing w:before="0" w:line="240" w:lineRule="auto"/>
              <w:ind w:left="890" w:firstLine="162"/>
              <w:jc w:val="left"/>
            </w:pPr>
            <w:r>
              <w:rPr>
                <w:spacing w:val="-2"/>
              </w:rPr>
              <w:t>Classification (Journeyperson)</w:t>
            </w:r>
          </w:p>
        </w:tc>
        <w:tc>
          <w:tcPr>
            <w:tcW w:w="953" w:type="dxa"/>
          </w:tcPr>
          <w:p w14:paraId="2F09981C" w14:textId="77777777" w:rsidR="001A7A56" w:rsidRDefault="0031051E">
            <w:pPr>
              <w:pStyle w:val="TableParagraph"/>
              <w:spacing w:line="261" w:lineRule="auto"/>
              <w:ind w:left="126" w:right="181" w:firstLine="52"/>
              <w:jc w:val="both"/>
            </w:pPr>
            <w:r>
              <w:rPr>
                <w:spacing w:val="-2"/>
              </w:rPr>
              <w:t xml:space="preserve">Basic Hourly </w:t>
            </w:r>
            <w:r>
              <w:rPr>
                <w:spacing w:val="-4"/>
              </w:rPr>
              <w:t>Rate</w:t>
            </w:r>
          </w:p>
        </w:tc>
        <w:tc>
          <w:tcPr>
            <w:tcW w:w="1042" w:type="dxa"/>
          </w:tcPr>
          <w:p w14:paraId="2F09981D" w14:textId="77777777" w:rsidR="001A7A56" w:rsidRDefault="0031051E">
            <w:pPr>
              <w:pStyle w:val="TableParagraph"/>
              <w:spacing w:line="261" w:lineRule="auto"/>
              <w:ind w:left="104" w:right="160" w:firstLine="6"/>
            </w:pPr>
            <w:r>
              <w:rPr>
                <w:spacing w:val="-2"/>
              </w:rPr>
              <w:t xml:space="preserve">Health </w:t>
            </w:r>
            <w:r>
              <w:rPr>
                <w:spacing w:val="-4"/>
              </w:rPr>
              <w:t xml:space="preserve">and </w:t>
            </w:r>
            <w:r>
              <w:rPr>
                <w:spacing w:val="-2"/>
              </w:rPr>
              <w:t>Welfare</w:t>
            </w:r>
          </w:p>
        </w:tc>
        <w:tc>
          <w:tcPr>
            <w:tcW w:w="1184" w:type="dxa"/>
          </w:tcPr>
          <w:p w14:paraId="2F09981E" w14:textId="77777777" w:rsidR="001A7A56" w:rsidRDefault="0031051E">
            <w:pPr>
              <w:pStyle w:val="TableParagraph"/>
              <w:spacing w:before="6" w:line="240" w:lineRule="auto"/>
              <w:ind w:left="9" w:right="43"/>
              <w:rPr>
                <w:position w:val="7"/>
              </w:rPr>
            </w:pPr>
            <w:r>
              <w:rPr>
                <w:spacing w:val="-2"/>
              </w:rPr>
              <w:t>Pension</w:t>
            </w:r>
            <w:hyperlink w:anchor="_bookmark2" w:history="1">
              <w:r>
                <w:rPr>
                  <w:spacing w:val="-2"/>
                  <w:position w:val="7"/>
                </w:rPr>
                <w:t>a</w:t>
              </w:r>
            </w:hyperlink>
          </w:p>
        </w:tc>
        <w:tc>
          <w:tcPr>
            <w:tcW w:w="1150" w:type="dxa"/>
          </w:tcPr>
          <w:p w14:paraId="2F09981F" w14:textId="77777777" w:rsidR="001A7A56" w:rsidRDefault="0031051E">
            <w:pPr>
              <w:pStyle w:val="TableParagraph"/>
              <w:spacing w:line="264" w:lineRule="auto"/>
              <w:ind w:left="106" w:right="162" w:hanging="26"/>
              <w:rPr>
                <w:position w:val="7"/>
              </w:rPr>
            </w:pPr>
            <w:r>
              <w:rPr>
                <w:spacing w:val="-2"/>
              </w:rPr>
              <w:t xml:space="preserve">Vacation </w:t>
            </w:r>
            <w:r>
              <w:rPr>
                <w:spacing w:val="-4"/>
              </w:rPr>
              <w:t xml:space="preserve">and </w:t>
            </w:r>
            <w:r>
              <w:rPr>
                <w:spacing w:val="-2"/>
              </w:rPr>
              <w:t>Holiday</w:t>
            </w:r>
            <w:hyperlink w:anchor="_bookmark3" w:history="1">
              <w:r>
                <w:rPr>
                  <w:spacing w:val="-2"/>
                  <w:position w:val="7"/>
                </w:rPr>
                <w:t>b</w:t>
              </w:r>
            </w:hyperlink>
          </w:p>
        </w:tc>
        <w:tc>
          <w:tcPr>
            <w:tcW w:w="1085" w:type="dxa"/>
          </w:tcPr>
          <w:p w14:paraId="2F099820" w14:textId="77777777" w:rsidR="001A7A56" w:rsidRDefault="0031051E">
            <w:pPr>
              <w:pStyle w:val="TableParagraph"/>
              <w:spacing w:line="240" w:lineRule="auto"/>
              <w:ind w:right="59"/>
            </w:pPr>
            <w:r>
              <w:rPr>
                <w:spacing w:val="-2"/>
              </w:rPr>
              <w:t>Training</w:t>
            </w:r>
          </w:p>
        </w:tc>
        <w:tc>
          <w:tcPr>
            <w:tcW w:w="826" w:type="dxa"/>
          </w:tcPr>
          <w:p w14:paraId="2F099821" w14:textId="77777777" w:rsidR="001A7A56" w:rsidRDefault="0031051E">
            <w:pPr>
              <w:pStyle w:val="TableParagraph"/>
              <w:spacing w:line="240" w:lineRule="auto"/>
              <w:ind w:right="42"/>
            </w:pPr>
            <w:r>
              <w:rPr>
                <w:spacing w:val="-2"/>
              </w:rPr>
              <w:t>Other</w:t>
            </w:r>
          </w:p>
        </w:tc>
        <w:tc>
          <w:tcPr>
            <w:tcW w:w="857" w:type="dxa"/>
          </w:tcPr>
          <w:p w14:paraId="2F099822" w14:textId="77777777" w:rsidR="001A7A56" w:rsidRDefault="0031051E">
            <w:pPr>
              <w:pStyle w:val="TableParagraph"/>
              <w:spacing w:line="240" w:lineRule="auto"/>
              <w:ind w:right="43"/>
            </w:pPr>
            <w:r>
              <w:rPr>
                <w:spacing w:val="-2"/>
              </w:rPr>
              <w:t>Hours</w:t>
            </w:r>
          </w:p>
        </w:tc>
        <w:tc>
          <w:tcPr>
            <w:tcW w:w="1080" w:type="dxa"/>
          </w:tcPr>
          <w:p w14:paraId="2F099823" w14:textId="77777777" w:rsidR="001A7A56" w:rsidRDefault="0031051E">
            <w:pPr>
              <w:pStyle w:val="TableParagraph"/>
              <w:spacing w:line="261" w:lineRule="auto"/>
              <w:ind w:left="188" w:right="246" w:firstLine="79"/>
              <w:jc w:val="both"/>
            </w:pPr>
            <w:r>
              <w:rPr>
                <w:spacing w:val="-2"/>
              </w:rPr>
              <w:t xml:space="preserve">Total Hourly </w:t>
            </w:r>
            <w:r>
              <w:rPr>
                <w:spacing w:val="-4"/>
              </w:rPr>
              <w:t>Rate</w:t>
            </w:r>
          </w:p>
        </w:tc>
        <w:tc>
          <w:tcPr>
            <w:tcW w:w="1217" w:type="dxa"/>
          </w:tcPr>
          <w:p w14:paraId="2F099824" w14:textId="77777777" w:rsidR="001A7A56" w:rsidRDefault="0031051E">
            <w:pPr>
              <w:pStyle w:val="TableParagraph"/>
              <w:spacing w:line="261" w:lineRule="auto"/>
              <w:ind w:left="119" w:right="189" w:firstLine="32"/>
            </w:pPr>
            <w:r>
              <w:rPr>
                <w:spacing w:val="-2"/>
              </w:rPr>
              <w:t xml:space="preserve">Daily Overtime Hourly </w:t>
            </w:r>
            <w:r>
              <w:rPr>
                <w:spacing w:val="-4"/>
              </w:rPr>
              <w:t>Rate</w:t>
            </w:r>
          </w:p>
          <w:p w14:paraId="2F099825" w14:textId="77777777" w:rsidR="001A7A56" w:rsidRDefault="0031051E">
            <w:pPr>
              <w:pStyle w:val="TableParagraph"/>
              <w:spacing w:before="1" w:line="240" w:lineRule="auto"/>
              <w:ind w:left="12" w:right="71"/>
            </w:pPr>
            <w:r>
              <w:t>(1 ½</w:t>
            </w:r>
            <w:r>
              <w:rPr>
                <w:spacing w:val="-1"/>
              </w:rPr>
              <w:t xml:space="preserve"> </w:t>
            </w:r>
            <w:r>
              <w:rPr>
                <w:spacing w:val="-5"/>
              </w:rPr>
              <w:t>X)</w:t>
            </w:r>
          </w:p>
        </w:tc>
        <w:tc>
          <w:tcPr>
            <w:tcW w:w="1219" w:type="dxa"/>
          </w:tcPr>
          <w:p w14:paraId="2F099826" w14:textId="77777777" w:rsidR="001A7A56" w:rsidRDefault="0031051E">
            <w:pPr>
              <w:pStyle w:val="TableParagraph"/>
              <w:spacing w:line="261" w:lineRule="auto"/>
              <w:ind w:left="119" w:right="192" w:firstLine="1"/>
            </w:pPr>
            <w:r>
              <w:rPr>
                <w:spacing w:val="-2"/>
              </w:rPr>
              <w:t xml:space="preserve">Saturday Overtime Hourly </w:t>
            </w:r>
            <w:r>
              <w:rPr>
                <w:spacing w:val="-4"/>
              </w:rPr>
              <w:t>Rate</w:t>
            </w:r>
          </w:p>
          <w:p w14:paraId="2F099827" w14:textId="77777777" w:rsidR="001A7A56" w:rsidRDefault="0031051E">
            <w:pPr>
              <w:pStyle w:val="TableParagraph"/>
              <w:spacing w:before="4" w:line="240" w:lineRule="auto"/>
              <w:ind w:left="31" w:right="73"/>
              <w:rPr>
                <w:position w:val="7"/>
              </w:rPr>
            </w:pPr>
            <w:r>
              <w:t>(1 ½</w:t>
            </w:r>
            <w:r>
              <w:rPr>
                <w:spacing w:val="-1"/>
              </w:rPr>
              <w:t xml:space="preserve"> </w:t>
            </w:r>
            <w:r>
              <w:rPr>
                <w:spacing w:val="-5"/>
              </w:rPr>
              <w:t>X)</w:t>
            </w:r>
            <w:hyperlink w:anchor="_bookmark4" w:history="1">
              <w:r>
                <w:rPr>
                  <w:spacing w:val="-5"/>
                  <w:position w:val="7"/>
                </w:rPr>
                <w:t>c</w:t>
              </w:r>
            </w:hyperlink>
          </w:p>
        </w:tc>
        <w:tc>
          <w:tcPr>
            <w:tcW w:w="1217" w:type="dxa"/>
          </w:tcPr>
          <w:p w14:paraId="2F099828" w14:textId="77777777" w:rsidR="001A7A56" w:rsidRDefault="0031051E">
            <w:pPr>
              <w:pStyle w:val="TableParagraph"/>
              <w:spacing w:line="261" w:lineRule="auto"/>
              <w:ind w:left="119" w:right="189" w:firstLine="8"/>
            </w:pPr>
            <w:r>
              <w:rPr>
                <w:spacing w:val="-2"/>
              </w:rPr>
              <w:t xml:space="preserve">Sunday/ Holiday Overtime Hourly </w:t>
            </w:r>
            <w:r>
              <w:rPr>
                <w:spacing w:val="-4"/>
              </w:rPr>
              <w:t>Rate</w:t>
            </w:r>
          </w:p>
          <w:p w14:paraId="2F099829" w14:textId="77777777" w:rsidR="001A7A56" w:rsidRDefault="0031051E">
            <w:pPr>
              <w:pStyle w:val="TableParagraph"/>
              <w:spacing w:before="1" w:line="240" w:lineRule="auto"/>
              <w:ind w:left="36" w:right="71"/>
            </w:pPr>
            <w:r>
              <w:t xml:space="preserve">(2 </w:t>
            </w:r>
            <w:r>
              <w:rPr>
                <w:spacing w:val="-5"/>
              </w:rPr>
              <w:t>X)</w:t>
            </w:r>
          </w:p>
        </w:tc>
      </w:tr>
      <w:tr w:rsidR="001A7A56" w14:paraId="2F099837" w14:textId="77777777" w:rsidTr="00D15C4E">
        <w:trPr>
          <w:trHeight w:val="275"/>
        </w:trPr>
        <w:tc>
          <w:tcPr>
            <w:tcW w:w="3394" w:type="dxa"/>
          </w:tcPr>
          <w:p w14:paraId="2F09982B" w14:textId="77777777" w:rsidR="001A7A56" w:rsidRDefault="0031051E">
            <w:pPr>
              <w:pStyle w:val="TableParagraph"/>
              <w:spacing w:before="6" w:line="250" w:lineRule="exact"/>
              <w:ind w:left="107"/>
              <w:jc w:val="left"/>
              <w:rPr>
                <w:position w:val="7"/>
              </w:rPr>
            </w:pPr>
            <w:r>
              <w:t>Master</w:t>
            </w:r>
            <w:r>
              <w:rPr>
                <w:spacing w:val="-1"/>
              </w:rPr>
              <w:t xml:space="preserve"> </w:t>
            </w:r>
            <w:r>
              <w:t>Installer</w:t>
            </w:r>
            <w:r>
              <w:rPr>
                <w:spacing w:val="-1"/>
              </w:rPr>
              <w:t xml:space="preserve"> </w:t>
            </w:r>
            <w:r>
              <w:t xml:space="preserve">(Area </w:t>
            </w:r>
            <w:r>
              <w:rPr>
                <w:spacing w:val="-5"/>
              </w:rPr>
              <w:t>1)</w:t>
            </w:r>
            <w:hyperlink w:anchor="_bookmark5" w:history="1">
              <w:r>
                <w:rPr>
                  <w:spacing w:val="-5"/>
                  <w:position w:val="7"/>
                </w:rPr>
                <w:t>d</w:t>
              </w:r>
            </w:hyperlink>
          </w:p>
        </w:tc>
        <w:tc>
          <w:tcPr>
            <w:tcW w:w="953" w:type="dxa"/>
          </w:tcPr>
          <w:p w14:paraId="2F09982C" w14:textId="77777777" w:rsidR="001A7A56" w:rsidRDefault="0031051E">
            <w:pPr>
              <w:pStyle w:val="TableParagraph"/>
              <w:ind w:left="2" w:right="49"/>
            </w:pPr>
            <w:bookmarkStart w:id="8" w:name="_bookmark0"/>
            <w:bookmarkEnd w:id="8"/>
            <w:r>
              <w:rPr>
                <w:spacing w:val="-2"/>
              </w:rPr>
              <w:t>$47.47</w:t>
            </w:r>
          </w:p>
        </w:tc>
        <w:tc>
          <w:tcPr>
            <w:tcW w:w="1042" w:type="dxa"/>
          </w:tcPr>
          <w:p w14:paraId="2F09982D" w14:textId="77777777" w:rsidR="001A7A56" w:rsidRDefault="0031051E">
            <w:pPr>
              <w:pStyle w:val="TableParagraph"/>
              <w:ind w:right="50"/>
            </w:pPr>
            <w:r>
              <w:rPr>
                <w:spacing w:val="-2"/>
              </w:rPr>
              <w:t>$14.72</w:t>
            </w:r>
          </w:p>
        </w:tc>
        <w:tc>
          <w:tcPr>
            <w:tcW w:w="1184" w:type="dxa"/>
          </w:tcPr>
          <w:p w14:paraId="2F09982E" w14:textId="77777777" w:rsidR="001A7A56" w:rsidRDefault="0031051E">
            <w:pPr>
              <w:pStyle w:val="TableParagraph"/>
              <w:ind w:right="43"/>
            </w:pPr>
            <w:r>
              <w:rPr>
                <w:spacing w:val="-2"/>
              </w:rPr>
              <w:t>$8.86</w:t>
            </w:r>
          </w:p>
        </w:tc>
        <w:tc>
          <w:tcPr>
            <w:tcW w:w="1150" w:type="dxa"/>
          </w:tcPr>
          <w:p w14:paraId="2F09982F" w14:textId="77777777" w:rsidR="001A7A56" w:rsidRDefault="0031051E">
            <w:pPr>
              <w:pStyle w:val="TableParagraph"/>
              <w:ind w:right="44"/>
            </w:pPr>
            <w:r>
              <w:rPr>
                <w:spacing w:val="-2"/>
              </w:rPr>
              <w:t>$5.24</w:t>
            </w:r>
          </w:p>
        </w:tc>
        <w:tc>
          <w:tcPr>
            <w:tcW w:w="1085" w:type="dxa"/>
          </w:tcPr>
          <w:p w14:paraId="2F099830" w14:textId="77777777" w:rsidR="001A7A56" w:rsidRDefault="0031051E">
            <w:pPr>
              <w:pStyle w:val="TableParagraph"/>
              <w:ind w:left="20" w:right="59"/>
            </w:pPr>
            <w:r>
              <w:rPr>
                <w:spacing w:val="-2"/>
              </w:rPr>
              <w:t>$0.58</w:t>
            </w:r>
          </w:p>
        </w:tc>
        <w:tc>
          <w:tcPr>
            <w:tcW w:w="826" w:type="dxa"/>
          </w:tcPr>
          <w:p w14:paraId="2F099831" w14:textId="77777777" w:rsidR="001A7A56" w:rsidRDefault="0031051E">
            <w:pPr>
              <w:pStyle w:val="TableParagraph"/>
              <w:ind w:left="3" w:right="42"/>
            </w:pPr>
            <w:r>
              <w:rPr>
                <w:spacing w:val="-2"/>
              </w:rPr>
              <w:t>$0.47</w:t>
            </w:r>
          </w:p>
        </w:tc>
        <w:tc>
          <w:tcPr>
            <w:tcW w:w="857" w:type="dxa"/>
          </w:tcPr>
          <w:p w14:paraId="2F099832" w14:textId="77777777" w:rsidR="001A7A56" w:rsidRDefault="0031051E">
            <w:pPr>
              <w:pStyle w:val="TableParagraph"/>
              <w:ind w:left="23" w:right="43"/>
            </w:pPr>
            <w:r>
              <w:rPr>
                <w:spacing w:val="-5"/>
              </w:rPr>
              <w:t>8.0</w:t>
            </w:r>
          </w:p>
        </w:tc>
        <w:tc>
          <w:tcPr>
            <w:tcW w:w="1080" w:type="dxa"/>
          </w:tcPr>
          <w:p w14:paraId="2F099833" w14:textId="77777777" w:rsidR="001A7A56" w:rsidRDefault="0031051E">
            <w:pPr>
              <w:pStyle w:val="TableParagraph"/>
              <w:ind w:left="3" w:right="54"/>
            </w:pPr>
            <w:r>
              <w:rPr>
                <w:spacing w:val="-2"/>
              </w:rPr>
              <w:t>$77.34</w:t>
            </w:r>
          </w:p>
        </w:tc>
        <w:tc>
          <w:tcPr>
            <w:tcW w:w="1217" w:type="dxa"/>
          </w:tcPr>
          <w:p w14:paraId="2F099834" w14:textId="77777777" w:rsidR="001A7A56" w:rsidRDefault="0031051E">
            <w:pPr>
              <w:pStyle w:val="TableParagraph"/>
              <w:ind w:right="71"/>
            </w:pPr>
            <w:r>
              <w:rPr>
                <w:spacing w:val="-2"/>
              </w:rPr>
              <w:t>$101.075</w:t>
            </w:r>
          </w:p>
        </w:tc>
        <w:tc>
          <w:tcPr>
            <w:tcW w:w="1219" w:type="dxa"/>
          </w:tcPr>
          <w:p w14:paraId="2F099835" w14:textId="77777777" w:rsidR="001A7A56" w:rsidRDefault="0031051E">
            <w:pPr>
              <w:pStyle w:val="TableParagraph"/>
              <w:ind w:right="73"/>
            </w:pPr>
            <w:r>
              <w:rPr>
                <w:spacing w:val="-2"/>
              </w:rPr>
              <w:t>$101.075</w:t>
            </w:r>
          </w:p>
        </w:tc>
        <w:tc>
          <w:tcPr>
            <w:tcW w:w="1217" w:type="dxa"/>
          </w:tcPr>
          <w:p w14:paraId="2F099836" w14:textId="77777777" w:rsidR="001A7A56" w:rsidRDefault="0031051E">
            <w:pPr>
              <w:pStyle w:val="TableParagraph"/>
              <w:ind w:left="104"/>
              <w:jc w:val="left"/>
            </w:pPr>
            <w:r>
              <w:rPr>
                <w:spacing w:val="-2"/>
              </w:rPr>
              <w:t>$124.810</w:t>
            </w:r>
          </w:p>
        </w:tc>
      </w:tr>
      <w:tr w:rsidR="001A7A56" w14:paraId="2F099844" w14:textId="77777777" w:rsidTr="00D15C4E">
        <w:trPr>
          <w:trHeight w:val="275"/>
        </w:trPr>
        <w:tc>
          <w:tcPr>
            <w:tcW w:w="3394" w:type="dxa"/>
          </w:tcPr>
          <w:p w14:paraId="2F099838" w14:textId="77777777" w:rsidR="001A7A56" w:rsidRDefault="0031051E">
            <w:pPr>
              <w:pStyle w:val="TableParagraph"/>
              <w:spacing w:before="6" w:line="250" w:lineRule="exact"/>
              <w:ind w:left="107"/>
              <w:jc w:val="left"/>
              <w:rPr>
                <w:position w:val="7"/>
              </w:rPr>
            </w:pPr>
            <w:r>
              <w:t>Lead</w:t>
            </w:r>
            <w:r>
              <w:rPr>
                <w:spacing w:val="1"/>
              </w:rPr>
              <w:t xml:space="preserve"> </w:t>
            </w:r>
            <w:r>
              <w:t>Installer</w:t>
            </w:r>
            <w:r>
              <w:rPr>
                <w:spacing w:val="-1"/>
              </w:rPr>
              <w:t xml:space="preserve"> </w:t>
            </w:r>
            <w:r>
              <w:t>(Area</w:t>
            </w:r>
            <w:r>
              <w:rPr>
                <w:spacing w:val="-1"/>
              </w:rPr>
              <w:t xml:space="preserve"> </w:t>
            </w:r>
            <w:r>
              <w:rPr>
                <w:spacing w:val="-5"/>
              </w:rPr>
              <w:t>1)</w:t>
            </w:r>
            <w:r>
              <w:rPr>
                <w:spacing w:val="-5"/>
                <w:position w:val="7"/>
              </w:rPr>
              <w:t>d</w:t>
            </w:r>
          </w:p>
        </w:tc>
        <w:tc>
          <w:tcPr>
            <w:tcW w:w="953" w:type="dxa"/>
          </w:tcPr>
          <w:p w14:paraId="2F099839" w14:textId="77777777" w:rsidR="001A7A56" w:rsidRDefault="0031051E">
            <w:pPr>
              <w:pStyle w:val="TableParagraph"/>
              <w:ind w:right="49"/>
            </w:pPr>
            <w:r>
              <w:rPr>
                <w:spacing w:val="-2"/>
              </w:rPr>
              <w:t>$43.25</w:t>
            </w:r>
          </w:p>
        </w:tc>
        <w:tc>
          <w:tcPr>
            <w:tcW w:w="1042" w:type="dxa"/>
          </w:tcPr>
          <w:p w14:paraId="2F09983A" w14:textId="77777777" w:rsidR="001A7A56" w:rsidRDefault="0031051E">
            <w:pPr>
              <w:pStyle w:val="TableParagraph"/>
              <w:ind w:right="50"/>
            </w:pPr>
            <w:r>
              <w:rPr>
                <w:spacing w:val="-2"/>
              </w:rPr>
              <w:t>$14.72</w:t>
            </w:r>
          </w:p>
        </w:tc>
        <w:tc>
          <w:tcPr>
            <w:tcW w:w="1184" w:type="dxa"/>
          </w:tcPr>
          <w:p w14:paraId="2F09983B" w14:textId="77777777" w:rsidR="001A7A56" w:rsidRDefault="0031051E">
            <w:pPr>
              <w:pStyle w:val="TableParagraph"/>
              <w:ind w:right="43"/>
            </w:pPr>
            <w:r>
              <w:rPr>
                <w:spacing w:val="-2"/>
              </w:rPr>
              <w:t>$8.86</w:t>
            </w:r>
          </w:p>
        </w:tc>
        <w:tc>
          <w:tcPr>
            <w:tcW w:w="1150" w:type="dxa"/>
          </w:tcPr>
          <w:p w14:paraId="2F09983C" w14:textId="77777777" w:rsidR="001A7A56" w:rsidRDefault="0031051E">
            <w:pPr>
              <w:pStyle w:val="TableParagraph"/>
              <w:ind w:right="44"/>
            </w:pPr>
            <w:r>
              <w:rPr>
                <w:spacing w:val="-2"/>
              </w:rPr>
              <w:t>$5.24</w:t>
            </w:r>
          </w:p>
        </w:tc>
        <w:tc>
          <w:tcPr>
            <w:tcW w:w="1085" w:type="dxa"/>
          </w:tcPr>
          <w:p w14:paraId="2F09983D" w14:textId="77777777" w:rsidR="001A7A56" w:rsidRDefault="0031051E">
            <w:pPr>
              <w:pStyle w:val="TableParagraph"/>
              <w:ind w:left="20" w:right="59"/>
            </w:pPr>
            <w:r>
              <w:rPr>
                <w:spacing w:val="-2"/>
              </w:rPr>
              <w:t>$0.58</w:t>
            </w:r>
          </w:p>
        </w:tc>
        <w:tc>
          <w:tcPr>
            <w:tcW w:w="826" w:type="dxa"/>
          </w:tcPr>
          <w:p w14:paraId="2F09983E" w14:textId="77777777" w:rsidR="001A7A56" w:rsidRDefault="0031051E">
            <w:pPr>
              <w:pStyle w:val="TableParagraph"/>
              <w:ind w:left="3" w:right="42"/>
            </w:pPr>
            <w:r>
              <w:rPr>
                <w:spacing w:val="-2"/>
              </w:rPr>
              <w:t>$0.47</w:t>
            </w:r>
          </w:p>
        </w:tc>
        <w:tc>
          <w:tcPr>
            <w:tcW w:w="857" w:type="dxa"/>
          </w:tcPr>
          <w:p w14:paraId="2F09983F" w14:textId="77777777" w:rsidR="001A7A56" w:rsidRDefault="0031051E">
            <w:pPr>
              <w:pStyle w:val="TableParagraph"/>
              <w:ind w:left="23" w:right="43"/>
            </w:pPr>
            <w:r>
              <w:rPr>
                <w:spacing w:val="-5"/>
              </w:rPr>
              <w:t>8.0</w:t>
            </w:r>
          </w:p>
        </w:tc>
        <w:tc>
          <w:tcPr>
            <w:tcW w:w="1080" w:type="dxa"/>
          </w:tcPr>
          <w:p w14:paraId="2F099840" w14:textId="77777777" w:rsidR="001A7A56" w:rsidRDefault="0031051E">
            <w:pPr>
              <w:pStyle w:val="TableParagraph"/>
              <w:ind w:left="3" w:right="54"/>
            </w:pPr>
            <w:r>
              <w:rPr>
                <w:spacing w:val="-2"/>
              </w:rPr>
              <w:t>$73.12</w:t>
            </w:r>
          </w:p>
        </w:tc>
        <w:tc>
          <w:tcPr>
            <w:tcW w:w="1217" w:type="dxa"/>
          </w:tcPr>
          <w:p w14:paraId="2F099841" w14:textId="77777777" w:rsidR="001A7A56" w:rsidRDefault="0031051E">
            <w:pPr>
              <w:pStyle w:val="TableParagraph"/>
              <w:ind w:left="11" w:right="71"/>
            </w:pPr>
            <w:r>
              <w:rPr>
                <w:spacing w:val="-2"/>
              </w:rPr>
              <w:t>$94.745</w:t>
            </w:r>
          </w:p>
        </w:tc>
        <w:tc>
          <w:tcPr>
            <w:tcW w:w="1219" w:type="dxa"/>
          </w:tcPr>
          <w:p w14:paraId="2F099842" w14:textId="77777777" w:rsidR="001A7A56" w:rsidRDefault="0031051E">
            <w:pPr>
              <w:pStyle w:val="TableParagraph"/>
              <w:ind w:left="11" w:right="73"/>
            </w:pPr>
            <w:r>
              <w:rPr>
                <w:spacing w:val="-2"/>
              </w:rPr>
              <w:t>$94.745</w:t>
            </w:r>
          </w:p>
        </w:tc>
        <w:tc>
          <w:tcPr>
            <w:tcW w:w="1217" w:type="dxa"/>
          </w:tcPr>
          <w:p w14:paraId="2F099843" w14:textId="77777777" w:rsidR="001A7A56" w:rsidRDefault="0031051E">
            <w:pPr>
              <w:pStyle w:val="TableParagraph"/>
              <w:ind w:left="104"/>
              <w:jc w:val="left"/>
            </w:pPr>
            <w:r>
              <w:rPr>
                <w:spacing w:val="-2"/>
              </w:rPr>
              <w:t>$116.370</w:t>
            </w:r>
          </w:p>
        </w:tc>
      </w:tr>
      <w:tr w:rsidR="001A7A56" w14:paraId="2F099851" w14:textId="77777777" w:rsidTr="00D15C4E">
        <w:trPr>
          <w:trHeight w:val="277"/>
        </w:trPr>
        <w:tc>
          <w:tcPr>
            <w:tcW w:w="3394" w:type="dxa"/>
          </w:tcPr>
          <w:p w14:paraId="2F099845" w14:textId="77777777" w:rsidR="001A7A56" w:rsidRDefault="0031051E">
            <w:pPr>
              <w:pStyle w:val="TableParagraph"/>
              <w:spacing w:before="8" w:line="250" w:lineRule="exact"/>
              <w:ind w:left="107"/>
              <w:jc w:val="left"/>
              <w:rPr>
                <w:position w:val="7"/>
              </w:rPr>
            </w:pPr>
            <w:r>
              <w:t>Installer</w:t>
            </w:r>
            <w:r>
              <w:rPr>
                <w:spacing w:val="-1"/>
              </w:rPr>
              <w:t xml:space="preserve"> </w:t>
            </w:r>
            <w:r>
              <w:t>(Area</w:t>
            </w:r>
            <w:r>
              <w:rPr>
                <w:spacing w:val="-1"/>
              </w:rPr>
              <w:t xml:space="preserve"> </w:t>
            </w:r>
            <w:r>
              <w:rPr>
                <w:spacing w:val="-5"/>
              </w:rPr>
              <w:t>1)</w:t>
            </w:r>
            <w:r>
              <w:rPr>
                <w:spacing w:val="-5"/>
                <w:position w:val="7"/>
              </w:rPr>
              <w:t>d</w:t>
            </w:r>
          </w:p>
        </w:tc>
        <w:tc>
          <w:tcPr>
            <w:tcW w:w="953" w:type="dxa"/>
          </w:tcPr>
          <w:p w14:paraId="2F099846" w14:textId="77777777" w:rsidR="001A7A56" w:rsidRDefault="0031051E">
            <w:pPr>
              <w:pStyle w:val="TableParagraph"/>
              <w:spacing w:before="5"/>
              <w:ind w:left="1" w:right="49"/>
            </w:pPr>
            <w:r>
              <w:rPr>
                <w:spacing w:val="-2"/>
              </w:rPr>
              <w:t>$39.80</w:t>
            </w:r>
          </w:p>
        </w:tc>
        <w:tc>
          <w:tcPr>
            <w:tcW w:w="1042" w:type="dxa"/>
          </w:tcPr>
          <w:p w14:paraId="2F099847" w14:textId="77777777" w:rsidR="001A7A56" w:rsidRDefault="0031051E">
            <w:pPr>
              <w:pStyle w:val="TableParagraph"/>
              <w:spacing w:before="5"/>
              <w:ind w:right="50"/>
            </w:pPr>
            <w:r>
              <w:rPr>
                <w:spacing w:val="-2"/>
              </w:rPr>
              <w:t>$14.72</w:t>
            </w:r>
          </w:p>
        </w:tc>
        <w:tc>
          <w:tcPr>
            <w:tcW w:w="1184" w:type="dxa"/>
          </w:tcPr>
          <w:p w14:paraId="2F099848" w14:textId="77777777" w:rsidR="001A7A56" w:rsidRDefault="0031051E">
            <w:pPr>
              <w:pStyle w:val="TableParagraph"/>
              <w:spacing w:before="5"/>
              <w:ind w:right="43"/>
            </w:pPr>
            <w:r>
              <w:rPr>
                <w:spacing w:val="-2"/>
              </w:rPr>
              <w:t>$8.36</w:t>
            </w:r>
          </w:p>
        </w:tc>
        <w:tc>
          <w:tcPr>
            <w:tcW w:w="1150" w:type="dxa"/>
          </w:tcPr>
          <w:p w14:paraId="2F099849" w14:textId="77777777" w:rsidR="001A7A56" w:rsidRDefault="0031051E">
            <w:pPr>
              <w:pStyle w:val="TableParagraph"/>
              <w:spacing w:before="5"/>
              <w:ind w:right="44"/>
            </w:pPr>
            <w:r>
              <w:rPr>
                <w:spacing w:val="-2"/>
              </w:rPr>
              <w:t>$5.24</w:t>
            </w:r>
          </w:p>
        </w:tc>
        <w:tc>
          <w:tcPr>
            <w:tcW w:w="1085" w:type="dxa"/>
          </w:tcPr>
          <w:p w14:paraId="2F09984A" w14:textId="77777777" w:rsidR="001A7A56" w:rsidRDefault="0031051E">
            <w:pPr>
              <w:pStyle w:val="TableParagraph"/>
              <w:spacing w:before="5"/>
              <w:ind w:left="20" w:right="59"/>
            </w:pPr>
            <w:r>
              <w:rPr>
                <w:spacing w:val="-2"/>
              </w:rPr>
              <w:t>$0.58</w:t>
            </w:r>
          </w:p>
        </w:tc>
        <w:tc>
          <w:tcPr>
            <w:tcW w:w="826" w:type="dxa"/>
          </w:tcPr>
          <w:p w14:paraId="2F09984B" w14:textId="77777777" w:rsidR="001A7A56" w:rsidRDefault="0031051E">
            <w:pPr>
              <w:pStyle w:val="TableParagraph"/>
              <w:spacing w:before="5"/>
              <w:ind w:left="3" w:right="42"/>
            </w:pPr>
            <w:r>
              <w:rPr>
                <w:spacing w:val="-2"/>
              </w:rPr>
              <w:t>$0.47</w:t>
            </w:r>
          </w:p>
        </w:tc>
        <w:tc>
          <w:tcPr>
            <w:tcW w:w="857" w:type="dxa"/>
          </w:tcPr>
          <w:p w14:paraId="2F09984C" w14:textId="77777777" w:rsidR="001A7A56" w:rsidRDefault="0031051E">
            <w:pPr>
              <w:pStyle w:val="TableParagraph"/>
              <w:spacing w:before="5"/>
              <w:ind w:left="23" w:right="43"/>
            </w:pPr>
            <w:r>
              <w:rPr>
                <w:spacing w:val="-5"/>
              </w:rPr>
              <w:t>8.0</w:t>
            </w:r>
          </w:p>
        </w:tc>
        <w:tc>
          <w:tcPr>
            <w:tcW w:w="1080" w:type="dxa"/>
          </w:tcPr>
          <w:p w14:paraId="2F09984D" w14:textId="77777777" w:rsidR="001A7A56" w:rsidRDefault="0031051E">
            <w:pPr>
              <w:pStyle w:val="TableParagraph"/>
              <w:spacing w:before="5"/>
              <w:ind w:left="4" w:right="54"/>
            </w:pPr>
            <w:r>
              <w:rPr>
                <w:spacing w:val="-2"/>
              </w:rPr>
              <w:t>$69.17</w:t>
            </w:r>
          </w:p>
        </w:tc>
        <w:tc>
          <w:tcPr>
            <w:tcW w:w="1217" w:type="dxa"/>
          </w:tcPr>
          <w:p w14:paraId="2F09984E" w14:textId="77777777" w:rsidR="001A7A56" w:rsidRDefault="0031051E">
            <w:pPr>
              <w:pStyle w:val="TableParagraph"/>
              <w:spacing w:before="5"/>
              <w:ind w:left="10" w:right="71"/>
            </w:pPr>
            <w:r>
              <w:rPr>
                <w:spacing w:val="-2"/>
              </w:rPr>
              <w:t>$89.070</w:t>
            </w:r>
          </w:p>
        </w:tc>
        <w:tc>
          <w:tcPr>
            <w:tcW w:w="1219" w:type="dxa"/>
          </w:tcPr>
          <w:p w14:paraId="2F09984F" w14:textId="77777777" w:rsidR="001A7A56" w:rsidRDefault="0031051E">
            <w:pPr>
              <w:pStyle w:val="TableParagraph"/>
              <w:spacing w:before="5"/>
              <w:ind w:left="10" w:right="73"/>
            </w:pPr>
            <w:r>
              <w:rPr>
                <w:spacing w:val="-2"/>
              </w:rPr>
              <w:t>$89.070</w:t>
            </w:r>
          </w:p>
        </w:tc>
        <w:tc>
          <w:tcPr>
            <w:tcW w:w="1217" w:type="dxa"/>
          </w:tcPr>
          <w:p w14:paraId="2F099850" w14:textId="77777777" w:rsidR="001A7A56" w:rsidRDefault="0031051E">
            <w:pPr>
              <w:pStyle w:val="TableParagraph"/>
              <w:spacing w:before="5"/>
              <w:ind w:left="104"/>
              <w:jc w:val="left"/>
            </w:pPr>
            <w:r>
              <w:rPr>
                <w:spacing w:val="-2"/>
              </w:rPr>
              <w:t>$108.970</w:t>
            </w:r>
          </w:p>
        </w:tc>
      </w:tr>
      <w:tr w:rsidR="001A7A56" w14:paraId="2F09985E" w14:textId="77777777" w:rsidTr="00D15C4E">
        <w:trPr>
          <w:trHeight w:val="275"/>
        </w:trPr>
        <w:tc>
          <w:tcPr>
            <w:tcW w:w="3394" w:type="dxa"/>
          </w:tcPr>
          <w:p w14:paraId="2F099852" w14:textId="77777777" w:rsidR="001A7A56" w:rsidRDefault="0031051E">
            <w:pPr>
              <w:pStyle w:val="TableParagraph"/>
              <w:spacing w:before="6" w:line="250" w:lineRule="exact"/>
              <w:ind w:left="107"/>
              <w:jc w:val="left"/>
              <w:rPr>
                <w:position w:val="7"/>
              </w:rPr>
            </w:pPr>
            <w:r>
              <w:t>Master</w:t>
            </w:r>
            <w:r>
              <w:rPr>
                <w:spacing w:val="-1"/>
              </w:rPr>
              <w:t xml:space="preserve"> </w:t>
            </w:r>
            <w:r>
              <w:t>Installer</w:t>
            </w:r>
            <w:r>
              <w:rPr>
                <w:spacing w:val="-1"/>
              </w:rPr>
              <w:t xml:space="preserve"> </w:t>
            </w:r>
            <w:r>
              <w:t xml:space="preserve">(Area </w:t>
            </w:r>
            <w:r>
              <w:rPr>
                <w:spacing w:val="-5"/>
              </w:rPr>
              <w:t>2)</w:t>
            </w:r>
            <w:r>
              <w:rPr>
                <w:spacing w:val="-5"/>
                <w:position w:val="7"/>
              </w:rPr>
              <w:t>d</w:t>
            </w:r>
          </w:p>
        </w:tc>
        <w:tc>
          <w:tcPr>
            <w:tcW w:w="953" w:type="dxa"/>
          </w:tcPr>
          <w:p w14:paraId="2F099853" w14:textId="77777777" w:rsidR="001A7A56" w:rsidRDefault="0031051E">
            <w:pPr>
              <w:pStyle w:val="TableParagraph"/>
              <w:ind w:left="1" w:right="49"/>
            </w:pPr>
            <w:r>
              <w:rPr>
                <w:spacing w:val="-2"/>
              </w:rPr>
              <w:t>$43.75</w:t>
            </w:r>
          </w:p>
        </w:tc>
        <w:tc>
          <w:tcPr>
            <w:tcW w:w="1042" w:type="dxa"/>
          </w:tcPr>
          <w:p w14:paraId="2F099854" w14:textId="77777777" w:rsidR="001A7A56" w:rsidRDefault="0031051E">
            <w:pPr>
              <w:pStyle w:val="TableParagraph"/>
              <w:ind w:right="50"/>
            </w:pPr>
            <w:r>
              <w:rPr>
                <w:spacing w:val="-2"/>
              </w:rPr>
              <w:t>$14.72</w:t>
            </w:r>
          </w:p>
        </w:tc>
        <w:tc>
          <w:tcPr>
            <w:tcW w:w="1184" w:type="dxa"/>
          </w:tcPr>
          <w:p w14:paraId="2F099855" w14:textId="77777777" w:rsidR="001A7A56" w:rsidRDefault="0031051E">
            <w:pPr>
              <w:pStyle w:val="TableParagraph"/>
              <w:ind w:right="43"/>
            </w:pPr>
            <w:r>
              <w:rPr>
                <w:spacing w:val="-2"/>
              </w:rPr>
              <w:t>$8.86</w:t>
            </w:r>
          </w:p>
        </w:tc>
        <w:tc>
          <w:tcPr>
            <w:tcW w:w="1150" w:type="dxa"/>
          </w:tcPr>
          <w:p w14:paraId="2F099856" w14:textId="77777777" w:rsidR="001A7A56" w:rsidRDefault="0031051E">
            <w:pPr>
              <w:pStyle w:val="TableParagraph"/>
              <w:ind w:right="44"/>
            </w:pPr>
            <w:r>
              <w:rPr>
                <w:spacing w:val="-2"/>
              </w:rPr>
              <w:t>$5.24</w:t>
            </w:r>
          </w:p>
        </w:tc>
        <w:tc>
          <w:tcPr>
            <w:tcW w:w="1085" w:type="dxa"/>
          </w:tcPr>
          <w:p w14:paraId="2F099857" w14:textId="77777777" w:rsidR="001A7A56" w:rsidRDefault="0031051E">
            <w:pPr>
              <w:pStyle w:val="TableParagraph"/>
              <w:ind w:left="20" w:right="59"/>
            </w:pPr>
            <w:r>
              <w:rPr>
                <w:spacing w:val="-2"/>
              </w:rPr>
              <w:t>$0.58</w:t>
            </w:r>
          </w:p>
        </w:tc>
        <w:tc>
          <w:tcPr>
            <w:tcW w:w="826" w:type="dxa"/>
          </w:tcPr>
          <w:p w14:paraId="2F099858" w14:textId="77777777" w:rsidR="001A7A56" w:rsidRDefault="0031051E">
            <w:pPr>
              <w:pStyle w:val="TableParagraph"/>
              <w:ind w:left="3" w:right="42"/>
            </w:pPr>
            <w:r>
              <w:rPr>
                <w:spacing w:val="-2"/>
              </w:rPr>
              <w:t>$0.47</w:t>
            </w:r>
          </w:p>
        </w:tc>
        <w:tc>
          <w:tcPr>
            <w:tcW w:w="857" w:type="dxa"/>
          </w:tcPr>
          <w:p w14:paraId="2F099859" w14:textId="77777777" w:rsidR="001A7A56" w:rsidRDefault="0031051E">
            <w:pPr>
              <w:pStyle w:val="TableParagraph"/>
              <w:ind w:left="23" w:right="43"/>
            </w:pPr>
            <w:r>
              <w:rPr>
                <w:spacing w:val="-5"/>
              </w:rPr>
              <w:t>8.0</w:t>
            </w:r>
          </w:p>
        </w:tc>
        <w:tc>
          <w:tcPr>
            <w:tcW w:w="1080" w:type="dxa"/>
          </w:tcPr>
          <w:p w14:paraId="2F09985A" w14:textId="77777777" w:rsidR="001A7A56" w:rsidRDefault="0031051E">
            <w:pPr>
              <w:pStyle w:val="TableParagraph"/>
              <w:ind w:left="3" w:right="54"/>
            </w:pPr>
            <w:r>
              <w:rPr>
                <w:spacing w:val="-2"/>
              </w:rPr>
              <w:t>$73.62</w:t>
            </w:r>
          </w:p>
        </w:tc>
        <w:tc>
          <w:tcPr>
            <w:tcW w:w="1217" w:type="dxa"/>
          </w:tcPr>
          <w:p w14:paraId="2F09985B" w14:textId="77777777" w:rsidR="001A7A56" w:rsidRDefault="0031051E">
            <w:pPr>
              <w:pStyle w:val="TableParagraph"/>
              <w:ind w:left="10" w:right="71"/>
            </w:pPr>
            <w:r>
              <w:rPr>
                <w:spacing w:val="-2"/>
              </w:rPr>
              <w:t>$95.495</w:t>
            </w:r>
          </w:p>
        </w:tc>
        <w:tc>
          <w:tcPr>
            <w:tcW w:w="1219" w:type="dxa"/>
          </w:tcPr>
          <w:p w14:paraId="2F09985C" w14:textId="77777777" w:rsidR="001A7A56" w:rsidRDefault="0031051E">
            <w:pPr>
              <w:pStyle w:val="TableParagraph"/>
              <w:ind w:left="10" w:right="73"/>
            </w:pPr>
            <w:r>
              <w:rPr>
                <w:spacing w:val="-2"/>
              </w:rPr>
              <w:t>$95.495</w:t>
            </w:r>
          </w:p>
        </w:tc>
        <w:tc>
          <w:tcPr>
            <w:tcW w:w="1217" w:type="dxa"/>
          </w:tcPr>
          <w:p w14:paraId="2F09985D" w14:textId="77777777" w:rsidR="001A7A56" w:rsidRDefault="0031051E">
            <w:pPr>
              <w:pStyle w:val="TableParagraph"/>
              <w:ind w:left="104"/>
              <w:jc w:val="left"/>
            </w:pPr>
            <w:r>
              <w:rPr>
                <w:spacing w:val="-2"/>
              </w:rPr>
              <w:t>$117.370</w:t>
            </w:r>
          </w:p>
        </w:tc>
      </w:tr>
      <w:tr w:rsidR="001A7A56" w14:paraId="2F09986B" w14:textId="77777777" w:rsidTr="00D15C4E">
        <w:trPr>
          <w:trHeight w:val="275"/>
        </w:trPr>
        <w:tc>
          <w:tcPr>
            <w:tcW w:w="3394" w:type="dxa"/>
          </w:tcPr>
          <w:p w14:paraId="2F09985F" w14:textId="77777777" w:rsidR="001A7A56" w:rsidRDefault="0031051E">
            <w:pPr>
              <w:pStyle w:val="TableParagraph"/>
              <w:spacing w:before="6" w:line="250" w:lineRule="exact"/>
              <w:ind w:left="107"/>
              <w:jc w:val="left"/>
              <w:rPr>
                <w:position w:val="7"/>
              </w:rPr>
            </w:pPr>
            <w:r>
              <w:t>Lead</w:t>
            </w:r>
            <w:r>
              <w:rPr>
                <w:spacing w:val="1"/>
              </w:rPr>
              <w:t xml:space="preserve"> </w:t>
            </w:r>
            <w:r>
              <w:t>Installer</w:t>
            </w:r>
            <w:r>
              <w:rPr>
                <w:spacing w:val="-1"/>
              </w:rPr>
              <w:t xml:space="preserve"> </w:t>
            </w:r>
            <w:r>
              <w:t>(Area</w:t>
            </w:r>
            <w:r>
              <w:rPr>
                <w:spacing w:val="-1"/>
              </w:rPr>
              <w:t xml:space="preserve"> </w:t>
            </w:r>
            <w:r>
              <w:rPr>
                <w:spacing w:val="-5"/>
              </w:rPr>
              <w:t>2)</w:t>
            </w:r>
            <w:r>
              <w:rPr>
                <w:spacing w:val="-5"/>
                <w:position w:val="7"/>
              </w:rPr>
              <w:t>d</w:t>
            </w:r>
          </w:p>
        </w:tc>
        <w:tc>
          <w:tcPr>
            <w:tcW w:w="953" w:type="dxa"/>
          </w:tcPr>
          <w:p w14:paraId="2F099860" w14:textId="77777777" w:rsidR="001A7A56" w:rsidRDefault="0031051E">
            <w:pPr>
              <w:pStyle w:val="TableParagraph"/>
              <w:ind w:left="1" w:right="49"/>
            </w:pPr>
            <w:r>
              <w:rPr>
                <w:spacing w:val="-2"/>
              </w:rPr>
              <w:t>$40.12</w:t>
            </w:r>
          </w:p>
        </w:tc>
        <w:tc>
          <w:tcPr>
            <w:tcW w:w="1042" w:type="dxa"/>
          </w:tcPr>
          <w:p w14:paraId="2F099861" w14:textId="77777777" w:rsidR="001A7A56" w:rsidRDefault="0031051E">
            <w:pPr>
              <w:pStyle w:val="TableParagraph"/>
              <w:ind w:right="50"/>
            </w:pPr>
            <w:r>
              <w:rPr>
                <w:spacing w:val="-2"/>
              </w:rPr>
              <w:t>$14.72</w:t>
            </w:r>
          </w:p>
        </w:tc>
        <w:tc>
          <w:tcPr>
            <w:tcW w:w="1184" w:type="dxa"/>
          </w:tcPr>
          <w:p w14:paraId="2F099862" w14:textId="77777777" w:rsidR="001A7A56" w:rsidRDefault="0031051E">
            <w:pPr>
              <w:pStyle w:val="TableParagraph"/>
              <w:ind w:right="43"/>
            </w:pPr>
            <w:r>
              <w:rPr>
                <w:spacing w:val="-2"/>
              </w:rPr>
              <w:t>$8.86</w:t>
            </w:r>
          </w:p>
        </w:tc>
        <w:tc>
          <w:tcPr>
            <w:tcW w:w="1150" w:type="dxa"/>
          </w:tcPr>
          <w:p w14:paraId="2F099863" w14:textId="77777777" w:rsidR="001A7A56" w:rsidRDefault="0031051E">
            <w:pPr>
              <w:pStyle w:val="TableParagraph"/>
              <w:ind w:right="44"/>
            </w:pPr>
            <w:r>
              <w:rPr>
                <w:spacing w:val="-2"/>
              </w:rPr>
              <w:t>$5.24</w:t>
            </w:r>
          </w:p>
        </w:tc>
        <w:tc>
          <w:tcPr>
            <w:tcW w:w="1085" w:type="dxa"/>
          </w:tcPr>
          <w:p w14:paraId="2F099864" w14:textId="77777777" w:rsidR="001A7A56" w:rsidRDefault="0031051E">
            <w:pPr>
              <w:pStyle w:val="TableParagraph"/>
              <w:ind w:left="20" w:right="59"/>
            </w:pPr>
            <w:r>
              <w:rPr>
                <w:spacing w:val="-2"/>
              </w:rPr>
              <w:t>$0.58</w:t>
            </w:r>
          </w:p>
        </w:tc>
        <w:tc>
          <w:tcPr>
            <w:tcW w:w="826" w:type="dxa"/>
          </w:tcPr>
          <w:p w14:paraId="2F099865" w14:textId="77777777" w:rsidR="001A7A56" w:rsidRDefault="0031051E">
            <w:pPr>
              <w:pStyle w:val="TableParagraph"/>
              <w:ind w:left="3" w:right="42"/>
            </w:pPr>
            <w:r>
              <w:rPr>
                <w:spacing w:val="-2"/>
              </w:rPr>
              <w:t>$0.47</w:t>
            </w:r>
          </w:p>
        </w:tc>
        <w:tc>
          <w:tcPr>
            <w:tcW w:w="857" w:type="dxa"/>
          </w:tcPr>
          <w:p w14:paraId="2F099866" w14:textId="77777777" w:rsidR="001A7A56" w:rsidRDefault="0031051E">
            <w:pPr>
              <w:pStyle w:val="TableParagraph"/>
              <w:ind w:left="23" w:right="43"/>
            </w:pPr>
            <w:r>
              <w:rPr>
                <w:spacing w:val="-5"/>
              </w:rPr>
              <w:t>8.0</w:t>
            </w:r>
          </w:p>
        </w:tc>
        <w:tc>
          <w:tcPr>
            <w:tcW w:w="1080" w:type="dxa"/>
          </w:tcPr>
          <w:p w14:paraId="2F099867" w14:textId="77777777" w:rsidR="001A7A56" w:rsidRDefault="0031051E">
            <w:pPr>
              <w:pStyle w:val="TableParagraph"/>
              <w:ind w:left="4" w:right="54"/>
            </w:pPr>
            <w:r>
              <w:rPr>
                <w:spacing w:val="-2"/>
              </w:rPr>
              <w:t>$69.99</w:t>
            </w:r>
          </w:p>
        </w:tc>
        <w:tc>
          <w:tcPr>
            <w:tcW w:w="1217" w:type="dxa"/>
          </w:tcPr>
          <w:p w14:paraId="2F099868" w14:textId="77777777" w:rsidR="001A7A56" w:rsidRDefault="0031051E">
            <w:pPr>
              <w:pStyle w:val="TableParagraph"/>
              <w:ind w:left="11" w:right="71"/>
            </w:pPr>
            <w:r>
              <w:rPr>
                <w:spacing w:val="-2"/>
              </w:rPr>
              <w:t>$90.050</w:t>
            </w:r>
          </w:p>
        </w:tc>
        <w:tc>
          <w:tcPr>
            <w:tcW w:w="1219" w:type="dxa"/>
          </w:tcPr>
          <w:p w14:paraId="2F099869" w14:textId="77777777" w:rsidR="001A7A56" w:rsidRDefault="0031051E">
            <w:pPr>
              <w:pStyle w:val="TableParagraph"/>
              <w:ind w:left="11" w:right="73"/>
            </w:pPr>
            <w:r>
              <w:rPr>
                <w:spacing w:val="-2"/>
              </w:rPr>
              <w:t>$90.050</w:t>
            </w:r>
          </w:p>
        </w:tc>
        <w:tc>
          <w:tcPr>
            <w:tcW w:w="1217" w:type="dxa"/>
          </w:tcPr>
          <w:p w14:paraId="2F09986A" w14:textId="77777777" w:rsidR="001A7A56" w:rsidRDefault="0031051E">
            <w:pPr>
              <w:pStyle w:val="TableParagraph"/>
              <w:ind w:left="104"/>
              <w:jc w:val="left"/>
            </w:pPr>
            <w:r>
              <w:rPr>
                <w:spacing w:val="-2"/>
              </w:rPr>
              <w:t>$110.110</w:t>
            </w:r>
          </w:p>
        </w:tc>
      </w:tr>
      <w:tr w:rsidR="001A7A56" w14:paraId="2F099878" w14:textId="77777777" w:rsidTr="00D15C4E">
        <w:trPr>
          <w:trHeight w:val="275"/>
        </w:trPr>
        <w:tc>
          <w:tcPr>
            <w:tcW w:w="3394" w:type="dxa"/>
          </w:tcPr>
          <w:p w14:paraId="2F09986C" w14:textId="77777777" w:rsidR="001A7A56" w:rsidRDefault="0031051E">
            <w:pPr>
              <w:pStyle w:val="TableParagraph"/>
              <w:spacing w:before="6" w:line="250" w:lineRule="exact"/>
              <w:ind w:left="107"/>
              <w:jc w:val="left"/>
              <w:rPr>
                <w:position w:val="7"/>
              </w:rPr>
            </w:pPr>
            <w:r>
              <w:t>Installer</w:t>
            </w:r>
            <w:r>
              <w:rPr>
                <w:spacing w:val="-1"/>
              </w:rPr>
              <w:t xml:space="preserve"> </w:t>
            </w:r>
            <w:r>
              <w:t>(Area</w:t>
            </w:r>
            <w:r>
              <w:rPr>
                <w:spacing w:val="-1"/>
              </w:rPr>
              <w:t xml:space="preserve"> </w:t>
            </w:r>
            <w:r>
              <w:rPr>
                <w:spacing w:val="-5"/>
              </w:rPr>
              <w:t>2)</w:t>
            </w:r>
            <w:r>
              <w:rPr>
                <w:spacing w:val="-5"/>
                <w:position w:val="7"/>
              </w:rPr>
              <w:t>d</w:t>
            </w:r>
          </w:p>
        </w:tc>
        <w:tc>
          <w:tcPr>
            <w:tcW w:w="953" w:type="dxa"/>
          </w:tcPr>
          <w:p w14:paraId="2F09986D" w14:textId="77777777" w:rsidR="001A7A56" w:rsidRDefault="0031051E">
            <w:pPr>
              <w:pStyle w:val="TableParagraph"/>
              <w:ind w:left="1" w:right="49"/>
            </w:pPr>
            <w:r>
              <w:rPr>
                <w:spacing w:val="-2"/>
              </w:rPr>
              <w:t>$37.15</w:t>
            </w:r>
          </w:p>
        </w:tc>
        <w:tc>
          <w:tcPr>
            <w:tcW w:w="1042" w:type="dxa"/>
          </w:tcPr>
          <w:p w14:paraId="2F09986E" w14:textId="77777777" w:rsidR="001A7A56" w:rsidRDefault="0031051E">
            <w:pPr>
              <w:pStyle w:val="TableParagraph"/>
              <w:ind w:right="50"/>
            </w:pPr>
            <w:r>
              <w:rPr>
                <w:spacing w:val="-2"/>
              </w:rPr>
              <w:t>$14.72</w:t>
            </w:r>
          </w:p>
        </w:tc>
        <w:tc>
          <w:tcPr>
            <w:tcW w:w="1184" w:type="dxa"/>
          </w:tcPr>
          <w:p w14:paraId="2F09986F" w14:textId="77777777" w:rsidR="001A7A56" w:rsidRDefault="0031051E">
            <w:pPr>
              <w:pStyle w:val="TableParagraph"/>
              <w:ind w:right="43"/>
            </w:pPr>
            <w:r>
              <w:rPr>
                <w:spacing w:val="-2"/>
              </w:rPr>
              <w:t>$8.36</w:t>
            </w:r>
          </w:p>
        </w:tc>
        <w:tc>
          <w:tcPr>
            <w:tcW w:w="1150" w:type="dxa"/>
          </w:tcPr>
          <w:p w14:paraId="2F099870" w14:textId="77777777" w:rsidR="001A7A56" w:rsidRDefault="0031051E">
            <w:pPr>
              <w:pStyle w:val="TableParagraph"/>
              <w:ind w:right="44"/>
            </w:pPr>
            <w:r>
              <w:rPr>
                <w:spacing w:val="-2"/>
              </w:rPr>
              <w:t>$5.24</w:t>
            </w:r>
          </w:p>
        </w:tc>
        <w:tc>
          <w:tcPr>
            <w:tcW w:w="1085" w:type="dxa"/>
          </w:tcPr>
          <w:p w14:paraId="2F099871" w14:textId="77777777" w:rsidR="001A7A56" w:rsidRDefault="0031051E">
            <w:pPr>
              <w:pStyle w:val="TableParagraph"/>
              <w:ind w:left="20" w:right="59"/>
            </w:pPr>
            <w:r>
              <w:rPr>
                <w:spacing w:val="-2"/>
              </w:rPr>
              <w:t>$0.58</w:t>
            </w:r>
          </w:p>
        </w:tc>
        <w:tc>
          <w:tcPr>
            <w:tcW w:w="826" w:type="dxa"/>
          </w:tcPr>
          <w:p w14:paraId="2F099872" w14:textId="77777777" w:rsidR="001A7A56" w:rsidRDefault="0031051E">
            <w:pPr>
              <w:pStyle w:val="TableParagraph"/>
              <w:ind w:left="3" w:right="42"/>
            </w:pPr>
            <w:r>
              <w:rPr>
                <w:spacing w:val="-2"/>
              </w:rPr>
              <w:t>$0.47</w:t>
            </w:r>
          </w:p>
        </w:tc>
        <w:tc>
          <w:tcPr>
            <w:tcW w:w="857" w:type="dxa"/>
          </w:tcPr>
          <w:p w14:paraId="2F099873" w14:textId="77777777" w:rsidR="001A7A56" w:rsidRDefault="0031051E">
            <w:pPr>
              <w:pStyle w:val="TableParagraph"/>
              <w:ind w:left="23" w:right="43"/>
            </w:pPr>
            <w:r>
              <w:rPr>
                <w:spacing w:val="-5"/>
              </w:rPr>
              <w:t>8.0</w:t>
            </w:r>
          </w:p>
        </w:tc>
        <w:tc>
          <w:tcPr>
            <w:tcW w:w="1080" w:type="dxa"/>
          </w:tcPr>
          <w:p w14:paraId="2F099874" w14:textId="77777777" w:rsidR="001A7A56" w:rsidRDefault="0031051E">
            <w:pPr>
              <w:pStyle w:val="TableParagraph"/>
              <w:ind w:left="2" w:right="54"/>
            </w:pPr>
            <w:r>
              <w:rPr>
                <w:spacing w:val="-2"/>
              </w:rPr>
              <w:t>$66.52</w:t>
            </w:r>
          </w:p>
        </w:tc>
        <w:tc>
          <w:tcPr>
            <w:tcW w:w="1217" w:type="dxa"/>
          </w:tcPr>
          <w:p w14:paraId="2F099875" w14:textId="77777777" w:rsidR="001A7A56" w:rsidRDefault="0031051E">
            <w:pPr>
              <w:pStyle w:val="TableParagraph"/>
              <w:ind w:left="11" w:right="71"/>
            </w:pPr>
            <w:r>
              <w:rPr>
                <w:spacing w:val="-2"/>
              </w:rPr>
              <w:t>$85.095</w:t>
            </w:r>
          </w:p>
        </w:tc>
        <w:tc>
          <w:tcPr>
            <w:tcW w:w="1219" w:type="dxa"/>
          </w:tcPr>
          <w:p w14:paraId="2F099876" w14:textId="77777777" w:rsidR="001A7A56" w:rsidRDefault="0031051E">
            <w:pPr>
              <w:pStyle w:val="TableParagraph"/>
              <w:ind w:left="10" w:right="73"/>
            </w:pPr>
            <w:r>
              <w:rPr>
                <w:spacing w:val="-2"/>
              </w:rPr>
              <w:t>$85.095</w:t>
            </w:r>
          </w:p>
        </w:tc>
        <w:tc>
          <w:tcPr>
            <w:tcW w:w="1217" w:type="dxa"/>
          </w:tcPr>
          <w:p w14:paraId="2F099877" w14:textId="77777777" w:rsidR="001A7A56" w:rsidRDefault="0031051E">
            <w:pPr>
              <w:pStyle w:val="TableParagraph"/>
              <w:ind w:left="104"/>
              <w:jc w:val="left"/>
            </w:pPr>
            <w:r>
              <w:rPr>
                <w:spacing w:val="-2"/>
              </w:rPr>
              <w:t>$103.670</w:t>
            </w:r>
          </w:p>
        </w:tc>
      </w:tr>
      <w:tr w:rsidR="001A7A56" w14:paraId="2F099885" w14:textId="77777777" w:rsidTr="00D15C4E">
        <w:trPr>
          <w:trHeight w:val="275"/>
        </w:trPr>
        <w:tc>
          <w:tcPr>
            <w:tcW w:w="3394" w:type="dxa"/>
          </w:tcPr>
          <w:p w14:paraId="2F099879" w14:textId="77777777" w:rsidR="001A7A56" w:rsidRDefault="0031051E">
            <w:pPr>
              <w:pStyle w:val="TableParagraph"/>
              <w:spacing w:before="6" w:line="250" w:lineRule="exact"/>
              <w:ind w:left="107"/>
              <w:jc w:val="left"/>
              <w:rPr>
                <w:position w:val="7"/>
              </w:rPr>
            </w:pPr>
            <w:r>
              <w:t>Master</w:t>
            </w:r>
            <w:r>
              <w:rPr>
                <w:spacing w:val="-1"/>
              </w:rPr>
              <w:t xml:space="preserve"> </w:t>
            </w:r>
            <w:r>
              <w:t>Installer</w:t>
            </w:r>
            <w:r>
              <w:rPr>
                <w:spacing w:val="-1"/>
              </w:rPr>
              <w:t xml:space="preserve"> </w:t>
            </w:r>
            <w:r>
              <w:t xml:space="preserve">(Area </w:t>
            </w:r>
            <w:r>
              <w:rPr>
                <w:spacing w:val="-5"/>
              </w:rPr>
              <w:t>3)</w:t>
            </w:r>
            <w:r>
              <w:rPr>
                <w:spacing w:val="-5"/>
                <w:position w:val="7"/>
              </w:rPr>
              <w:t>d</w:t>
            </w:r>
          </w:p>
        </w:tc>
        <w:tc>
          <w:tcPr>
            <w:tcW w:w="953" w:type="dxa"/>
          </w:tcPr>
          <w:p w14:paraId="2F09987A" w14:textId="77777777" w:rsidR="001A7A56" w:rsidRDefault="0031051E">
            <w:pPr>
              <w:pStyle w:val="TableParagraph"/>
              <w:ind w:right="49"/>
            </w:pPr>
            <w:r>
              <w:rPr>
                <w:spacing w:val="-2"/>
              </w:rPr>
              <w:t>$42.42</w:t>
            </w:r>
          </w:p>
        </w:tc>
        <w:tc>
          <w:tcPr>
            <w:tcW w:w="1042" w:type="dxa"/>
          </w:tcPr>
          <w:p w14:paraId="2F09987B" w14:textId="77777777" w:rsidR="001A7A56" w:rsidRDefault="0031051E">
            <w:pPr>
              <w:pStyle w:val="TableParagraph"/>
              <w:ind w:right="50"/>
            </w:pPr>
            <w:r>
              <w:rPr>
                <w:spacing w:val="-2"/>
              </w:rPr>
              <w:t>$14.72</w:t>
            </w:r>
          </w:p>
        </w:tc>
        <w:tc>
          <w:tcPr>
            <w:tcW w:w="1184" w:type="dxa"/>
          </w:tcPr>
          <w:p w14:paraId="2F09987C" w14:textId="77777777" w:rsidR="001A7A56" w:rsidRDefault="0031051E">
            <w:pPr>
              <w:pStyle w:val="TableParagraph"/>
              <w:ind w:right="43"/>
            </w:pPr>
            <w:r>
              <w:rPr>
                <w:spacing w:val="-2"/>
              </w:rPr>
              <w:t>$8.86</w:t>
            </w:r>
          </w:p>
        </w:tc>
        <w:tc>
          <w:tcPr>
            <w:tcW w:w="1150" w:type="dxa"/>
          </w:tcPr>
          <w:p w14:paraId="2F09987D" w14:textId="77777777" w:rsidR="001A7A56" w:rsidRDefault="0031051E">
            <w:pPr>
              <w:pStyle w:val="TableParagraph"/>
              <w:ind w:right="44"/>
            </w:pPr>
            <w:r>
              <w:rPr>
                <w:spacing w:val="-2"/>
              </w:rPr>
              <w:t>$5.24</w:t>
            </w:r>
          </w:p>
        </w:tc>
        <w:tc>
          <w:tcPr>
            <w:tcW w:w="1085" w:type="dxa"/>
          </w:tcPr>
          <w:p w14:paraId="2F09987E" w14:textId="77777777" w:rsidR="001A7A56" w:rsidRDefault="0031051E">
            <w:pPr>
              <w:pStyle w:val="TableParagraph"/>
              <w:ind w:left="20" w:right="59"/>
            </w:pPr>
            <w:r>
              <w:rPr>
                <w:spacing w:val="-2"/>
              </w:rPr>
              <w:t>$0.58</w:t>
            </w:r>
          </w:p>
        </w:tc>
        <w:tc>
          <w:tcPr>
            <w:tcW w:w="826" w:type="dxa"/>
          </w:tcPr>
          <w:p w14:paraId="2F09987F" w14:textId="77777777" w:rsidR="001A7A56" w:rsidRDefault="0031051E">
            <w:pPr>
              <w:pStyle w:val="TableParagraph"/>
              <w:ind w:left="3" w:right="42"/>
            </w:pPr>
            <w:r>
              <w:rPr>
                <w:spacing w:val="-2"/>
              </w:rPr>
              <w:t>$0.47</w:t>
            </w:r>
          </w:p>
        </w:tc>
        <w:tc>
          <w:tcPr>
            <w:tcW w:w="857" w:type="dxa"/>
          </w:tcPr>
          <w:p w14:paraId="2F099880" w14:textId="77777777" w:rsidR="001A7A56" w:rsidRDefault="0031051E">
            <w:pPr>
              <w:pStyle w:val="TableParagraph"/>
              <w:ind w:left="23" w:right="43"/>
            </w:pPr>
            <w:r>
              <w:rPr>
                <w:spacing w:val="-5"/>
              </w:rPr>
              <w:t>8.0</w:t>
            </w:r>
          </w:p>
        </w:tc>
        <w:tc>
          <w:tcPr>
            <w:tcW w:w="1080" w:type="dxa"/>
          </w:tcPr>
          <w:p w14:paraId="2F099881" w14:textId="77777777" w:rsidR="001A7A56" w:rsidRDefault="0031051E">
            <w:pPr>
              <w:pStyle w:val="TableParagraph"/>
              <w:ind w:left="3" w:right="54"/>
            </w:pPr>
            <w:r>
              <w:rPr>
                <w:spacing w:val="-2"/>
              </w:rPr>
              <w:t>$72.29</w:t>
            </w:r>
          </w:p>
        </w:tc>
        <w:tc>
          <w:tcPr>
            <w:tcW w:w="1217" w:type="dxa"/>
          </w:tcPr>
          <w:p w14:paraId="2F099882" w14:textId="77777777" w:rsidR="001A7A56" w:rsidRDefault="0031051E">
            <w:pPr>
              <w:pStyle w:val="TableParagraph"/>
              <w:ind w:left="11" w:right="71"/>
            </w:pPr>
            <w:r>
              <w:rPr>
                <w:spacing w:val="-2"/>
              </w:rPr>
              <w:t>$93.500</w:t>
            </w:r>
          </w:p>
        </w:tc>
        <w:tc>
          <w:tcPr>
            <w:tcW w:w="1219" w:type="dxa"/>
          </w:tcPr>
          <w:p w14:paraId="2F099883" w14:textId="77777777" w:rsidR="001A7A56" w:rsidRDefault="0031051E">
            <w:pPr>
              <w:pStyle w:val="TableParagraph"/>
              <w:ind w:left="11" w:right="73"/>
            </w:pPr>
            <w:r>
              <w:rPr>
                <w:spacing w:val="-2"/>
              </w:rPr>
              <w:t>$93.500</w:t>
            </w:r>
          </w:p>
        </w:tc>
        <w:tc>
          <w:tcPr>
            <w:tcW w:w="1217" w:type="dxa"/>
          </w:tcPr>
          <w:p w14:paraId="2F099884" w14:textId="77777777" w:rsidR="001A7A56" w:rsidRDefault="0031051E">
            <w:pPr>
              <w:pStyle w:val="TableParagraph"/>
              <w:ind w:left="104"/>
              <w:jc w:val="left"/>
            </w:pPr>
            <w:r>
              <w:rPr>
                <w:spacing w:val="-2"/>
              </w:rPr>
              <w:t>$114.710</w:t>
            </w:r>
          </w:p>
        </w:tc>
      </w:tr>
      <w:tr w:rsidR="001A7A56" w14:paraId="2F099892" w14:textId="77777777" w:rsidTr="00D15C4E">
        <w:trPr>
          <w:trHeight w:val="275"/>
        </w:trPr>
        <w:tc>
          <w:tcPr>
            <w:tcW w:w="3394" w:type="dxa"/>
          </w:tcPr>
          <w:p w14:paraId="2F099886" w14:textId="77777777" w:rsidR="001A7A56" w:rsidRDefault="0031051E">
            <w:pPr>
              <w:pStyle w:val="TableParagraph"/>
              <w:spacing w:before="6" w:line="250" w:lineRule="exact"/>
              <w:ind w:left="107"/>
              <w:jc w:val="left"/>
              <w:rPr>
                <w:position w:val="7"/>
              </w:rPr>
            </w:pPr>
            <w:r>
              <w:t>Lead</w:t>
            </w:r>
            <w:r>
              <w:rPr>
                <w:spacing w:val="1"/>
              </w:rPr>
              <w:t xml:space="preserve"> </w:t>
            </w:r>
            <w:r>
              <w:t>Installer</w:t>
            </w:r>
            <w:r>
              <w:rPr>
                <w:spacing w:val="-1"/>
              </w:rPr>
              <w:t xml:space="preserve"> </w:t>
            </w:r>
            <w:r>
              <w:t>(Area</w:t>
            </w:r>
            <w:r>
              <w:rPr>
                <w:spacing w:val="-1"/>
              </w:rPr>
              <w:t xml:space="preserve"> </w:t>
            </w:r>
            <w:r>
              <w:rPr>
                <w:spacing w:val="-5"/>
              </w:rPr>
              <w:t>3)</w:t>
            </w:r>
            <w:r>
              <w:rPr>
                <w:spacing w:val="-5"/>
                <w:position w:val="7"/>
              </w:rPr>
              <w:t>d</w:t>
            </w:r>
          </w:p>
        </w:tc>
        <w:tc>
          <w:tcPr>
            <w:tcW w:w="953" w:type="dxa"/>
          </w:tcPr>
          <w:p w14:paraId="2F099887" w14:textId="77777777" w:rsidR="001A7A56" w:rsidRDefault="0031051E">
            <w:pPr>
              <w:pStyle w:val="TableParagraph"/>
              <w:ind w:left="2" w:right="49"/>
            </w:pPr>
            <w:r>
              <w:rPr>
                <w:spacing w:val="-2"/>
              </w:rPr>
              <w:t>$39.00</w:t>
            </w:r>
          </w:p>
        </w:tc>
        <w:tc>
          <w:tcPr>
            <w:tcW w:w="1042" w:type="dxa"/>
          </w:tcPr>
          <w:p w14:paraId="2F099888" w14:textId="77777777" w:rsidR="001A7A56" w:rsidRDefault="0031051E">
            <w:pPr>
              <w:pStyle w:val="TableParagraph"/>
              <w:ind w:right="50"/>
            </w:pPr>
            <w:r>
              <w:rPr>
                <w:spacing w:val="-2"/>
              </w:rPr>
              <w:t>$14.72</w:t>
            </w:r>
          </w:p>
        </w:tc>
        <w:tc>
          <w:tcPr>
            <w:tcW w:w="1184" w:type="dxa"/>
          </w:tcPr>
          <w:p w14:paraId="2F099889" w14:textId="77777777" w:rsidR="001A7A56" w:rsidRDefault="0031051E">
            <w:pPr>
              <w:pStyle w:val="TableParagraph"/>
              <w:ind w:right="43"/>
            </w:pPr>
            <w:r>
              <w:rPr>
                <w:spacing w:val="-2"/>
              </w:rPr>
              <w:t>$8.86</w:t>
            </w:r>
          </w:p>
        </w:tc>
        <w:tc>
          <w:tcPr>
            <w:tcW w:w="1150" w:type="dxa"/>
          </w:tcPr>
          <w:p w14:paraId="2F09988A" w14:textId="77777777" w:rsidR="001A7A56" w:rsidRDefault="0031051E">
            <w:pPr>
              <w:pStyle w:val="TableParagraph"/>
              <w:ind w:right="44"/>
            </w:pPr>
            <w:r>
              <w:rPr>
                <w:spacing w:val="-2"/>
              </w:rPr>
              <w:t>$5.24</w:t>
            </w:r>
          </w:p>
        </w:tc>
        <w:tc>
          <w:tcPr>
            <w:tcW w:w="1085" w:type="dxa"/>
          </w:tcPr>
          <w:p w14:paraId="2F09988B" w14:textId="77777777" w:rsidR="001A7A56" w:rsidRDefault="0031051E">
            <w:pPr>
              <w:pStyle w:val="TableParagraph"/>
              <w:ind w:left="20" w:right="59"/>
            </w:pPr>
            <w:r>
              <w:rPr>
                <w:spacing w:val="-2"/>
              </w:rPr>
              <w:t>$0.58</w:t>
            </w:r>
          </w:p>
        </w:tc>
        <w:tc>
          <w:tcPr>
            <w:tcW w:w="826" w:type="dxa"/>
          </w:tcPr>
          <w:p w14:paraId="2F09988C" w14:textId="77777777" w:rsidR="001A7A56" w:rsidRDefault="0031051E">
            <w:pPr>
              <w:pStyle w:val="TableParagraph"/>
              <w:ind w:left="3" w:right="42"/>
            </w:pPr>
            <w:r>
              <w:rPr>
                <w:spacing w:val="-2"/>
              </w:rPr>
              <w:t>$0.47</w:t>
            </w:r>
          </w:p>
        </w:tc>
        <w:tc>
          <w:tcPr>
            <w:tcW w:w="857" w:type="dxa"/>
          </w:tcPr>
          <w:p w14:paraId="2F09988D" w14:textId="77777777" w:rsidR="001A7A56" w:rsidRDefault="0031051E">
            <w:pPr>
              <w:pStyle w:val="TableParagraph"/>
              <w:ind w:left="23" w:right="43"/>
            </w:pPr>
            <w:r>
              <w:rPr>
                <w:spacing w:val="-5"/>
              </w:rPr>
              <w:t>8.0</w:t>
            </w:r>
          </w:p>
        </w:tc>
        <w:tc>
          <w:tcPr>
            <w:tcW w:w="1080" w:type="dxa"/>
          </w:tcPr>
          <w:p w14:paraId="2F09988E" w14:textId="77777777" w:rsidR="001A7A56" w:rsidRDefault="0031051E">
            <w:pPr>
              <w:pStyle w:val="TableParagraph"/>
              <w:ind w:left="4" w:right="54"/>
            </w:pPr>
            <w:r>
              <w:rPr>
                <w:spacing w:val="-2"/>
              </w:rPr>
              <w:t>$68.87</w:t>
            </w:r>
          </w:p>
        </w:tc>
        <w:tc>
          <w:tcPr>
            <w:tcW w:w="1217" w:type="dxa"/>
          </w:tcPr>
          <w:p w14:paraId="2F09988F" w14:textId="77777777" w:rsidR="001A7A56" w:rsidRDefault="0031051E">
            <w:pPr>
              <w:pStyle w:val="TableParagraph"/>
              <w:ind w:left="10" w:right="71"/>
            </w:pPr>
            <w:r>
              <w:rPr>
                <w:spacing w:val="-2"/>
              </w:rPr>
              <w:t>$88.370</w:t>
            </w:r>
          </w:p>
        </w:tc>
        <w:tc>
          <w:tcPr>
            <w:tcW w:w="1219" w:type="dxa"/>
          </w:tcPr>
          <w:p w14:paraId="2F099890" w14:textId="77777777" w:rsidR="001A7A56" w:rsidRDefault="0031051E">
            <w:pPr>
              <w:pStyle w:val="TableParagraph"/>
              <w:ind w:left="10" w:right="73"/>
            </w:pPr>
            <w:r>
              <w:rPr>
                <w:spacing w:val="-2"/>
              </w:rPr>
              <w:t>$88.370</w:t>
            </w:r>
          </w:p>
        </w:tc>
        <w:tc>
          <w:tcPr>
            <w:tcW w:w="1217" w:type="dxa"/>
          </w:tcPr>
          <w:p w14:paraId="2F099891" w14:textId="77777777" w:rsidR="001A7A56" w:rsidRDefault="0031051E">
            <w:pPr>
              <w:pStyle w:val="TableParagraph"/>
              <w:ind w:left="104"/>
              <w:jc w:val="left"/>
            </w:pPr>
            <w:r>
              <w:rPr>
                <w:spacing w:val="-2"/>
              </w:rPr>
              <w:t>$107.870</w:t>
            </w:r>
          </w:p>
        </w:tc>
      </w:tr>
      <w:tr w:rsidR="001A7A56" w14:paraId="2F09989F" w14:textId="77777777" w:rsidTr="00D15C4E">
        <w:trPr>
          <w:trHeight w:val="278"/>
        </w:trPr>
        <w:tc>
          <w:tcPr>
            <w:tcW w:w="3394" w:type="dxa"/>
          </w:tcPr>
          <w:p w14:paraId="2F099893" w14:textId="77777777" w:rsidR="001A7A56" w:rsidRDefault="0031051E">
            <w:pPr>
              <w:pStyle w:val="TableParagraph"/>
              <w:spacing w:before="6"/>
              <w:ind w:left="107"/>
              <w:jc w:val="left"/>
              <w:rPr>
                <w:position w:val="7"/>
              </w:rPr>
            </w:pPr>
            <w:r>
              <w:t>Installer</w:t>
            </w:r>
            <w:r>
              <w:rPr>
                <w:spacing w:val="-1"/>
              </w:rPr>
              <w:t xml:space="preserve"> </w:t>
            </w:r>
            <w:r>
              <w:t>(Area</w:t>
            </w:r>
            <w:r>
              <w:rPr>
                <w:spacing w:val="-1"/>
              </w:rPr>
              <w:t xml:space="preserve"> </w:t>
            </w:r>
            <w:r>
              <w:rPr>
                <w:spacing w:val="-5"/>
              </w:rPr>
              <w:t>3)</w:t>
            </w:r>
            <w:r>
              <w:rPr>
                <w:spacing w:val="-5"/>
                <w:position w:val="7"/>
              </w:rPr>
              <w:t>d</w:t>
            </w:r>
          </w:p>
        </w:tc>
        <w:tc>
          <w:tcPr>
            <w:tcW w:w="953" w:type="dxa"/>
          </w:tcPr>
          <w:p w14:paraId="2F099894" w14:textId="77777777" w:rsidR="001A7A56" w:rsidRDefault="0031051E">
            <w:pPr>
              <w:pStyle w:val="TableParagraph"/>
              <w:spacing w:line="240" w:lineRule="auto"/>
              <w:ind w:left="2" w:right="49"/>
            </w:pPr>
            <w:r>
              <w:rPr>
                <w:spacing w:val="-2"/>
              </w:rPr>
              <w:t>$36.20</w:t>
            </w:r>
          </w:p>
        </w:tc>
        <w:tc>
          <w:tcPr>
            <w:tcW w:w="1042" w:type="dxa"/>
          </w:tcPr>
          <w:p w14:paraId="2F099895" w14:textId="77777777" w:rsidR="001A7A56" w:rsidRDefault="0031051E">
            <w:pPr>
              <w:pStyle w:val="TableParagraph"/>
              <w:spacing w:line="240" w:lineRule="auto"/>
              <w:ind w:right="50"/>
            </w:pPr>
            <w:r>
              <w:rPr>
                <w:spacing w:val="-2"/>
              </w:rPr>
              <w:t>$14.72</w:t>
            </w:r>
          </w:p>
        </w:tc>
        <w:tc>
          <w:tcPr>
            <w:tcW w:w="1184" w:type="dxa"/>
          </w:tcPr>
          <w:p w14:paraId="2F099896" w14:textId="77777777" w:rsidR="001A7A56" w:rsidRDefault="0031051E">
            <w:pPr>
              <w:pStyle w:val="TableParagraph"/>
              <w:spacing w:line="240" w:lineRule="auto"/>
              <w:ind w:right="43"/>
            </w:pPr>
            <w:r>
              <w:rPr>
                <w:spacing w:val="-2"/>
              </w:rPr>
              <w:t>$8.36</w:t>
            </w:r>
          </w:p>
        </w:tc>
        <w:tc>
          <w:tcPr>
            <w:tcW w:w="1150" w:type="dxa"/>
          </w:tcPr>
          <w:p w14:paraId="2F099897" w14:textId="77777777" w:rsidR="001A7A56" w:rsidRDefault="0031051E">
            <w:pPr>
              <w:pStyle w:val="TableParagraph"/>
              <w:spacing w:line="240" w:lineRule="auto"/>
              <w:ind w:right="44"/>
            </w:pPr>
            <w:r>
              <w:rPr>
                <w:spacing w:val="-2"/>
              </w:rPr>
              <w:t>$5.24</w:t>
            </w:r>
          </w:p>
        </w:tc>
        <w:tc>
          <w:tcPr>
            <w:tcW w:w="1085" w:type="dxa"/>
          </w:tcPr>
          <w:p w14:paraId="2F099898" w14:textId="77777777" w:rsidR="001A7A56" w:rsidRDefault="0031051E">
            <w:pPr>
              <w:pStyle w:val="TableParagraph"/>
              <w:spacing w:line="240" w:lineRule="auto"/>
              <w:ind w:left="20" w:right="59"/>
            </w:pPr>
            <w:r>
              <w:rPr>
                <w:spacing w:val="-2"/>
              </w:rPr>
              <w:t>$0.58</w:t>
            </w:r>
          </w:p>
        </w:tc>
        <w:tc>
          <w:tcPr>
            <w:tcW w:w="826" w:type="dxa"/>
          </w:tcPr>
          <w:p w14:paraId="2F099899" w14:textId="77777777" w:rsidR="001A7A56" w:rsidRDefault="0031051E">
            <w:pPr>
              <w:pStyle w:val="TableParagraph"/>
              <w:spacing w:line="240" w:lineRule="auto"/>
              <w:ind w:left="3" w:right="42"/>
            </w:pPr>
            <w:r>
              <w:rPr>
                <w:spacing w:val="-2"/>
              </w:rPr>
              <w:t>$0.47</w:t>
            </w:r>
          </w:p>
        </w:tc>
        <w:tc>
          <w:tcPr>
            <w:tcW w:w="857" w:type="dxa"/>
          </w:tcPr>
          <w:p w14:paraId="2F09989A" w14:textId="77777777" w:rsidR="001A7A56" w:rsidRDefault="0031051E">
            <w:pPr>
              <w:pStyle w:val="TableParagraph"/>
              <w:spacing w:line="240" w:lineRule="auto"/>
              <w:ind w:left="23" w:right="43"/>
            </w:pPr>
            <w:r>
              <w:rPr>
                <w:spacing w:val="-5"/>
              </w:rPr>
              <w:t>8.0</w:t>
            </w:r>
          </w:p>
        </w:tc>
        <w:tc>
          <w:tcPr>
            <w:tcW w:w="1080" w:type="dxa"/>
          </w:tcPr>
          <w:p w14:paraId="2F09989B" w14:textId="77777777" w:rsidR="001A7A56" w:rsidRDefault="0031051E">
            <w:pPr>
              <w:pStyle w:val="TableParagraph"/>
              <w:spacing w:line="240" w:lineRule="auto"/>
              <w:ind w:right="54"/>
            </w:pPr>
            <w:r>
              <w:rPr>
                <w:spacing w:val="-2"/>
              </w:rPr>
              <w:t>$65.57</w:t>
            </w:r>
          </w:p>
        </w:tc>
        <w:tc>
          <w:tcPr>
            <w:tcW w:w="1217" w:type="dxa"/>
          </w:tcPr>
          <w:p w14:paraId="2F09989C" w14:textId="77777777" w:rsidR="001A7A56" w:rsidRDefault="0031051E">
            <w:pPr>
              <w:pStyle w:val="TableParagraph"/>
              <w:spacing w:line="240" w:lineRule="auto"/>
              <w:ind w:left="9" w:right="71"/>
            </w:pPr>
            <w:r>
              <w:rPr>
                <w:spacing w:val="-2"/>
              </w:rPr>
              <w:t>$83.670</w:t>
            </w:r>
          </w:p>
        </w:tc>
        <w:tc>
          <w:tcPr>
            <w:tcW w:w="1219" w:type="dxa"/>
          </w:tcPr>
          <w:p w14:paraId="2F09989D" w14:textId="77777777" w:rsidR="001A7A56" w:rsidRDefault="0031051E">
            <w:pPr>
              <w:pStyle w:val="TableParagraph"/>
              <w:spacing w:line="240" w:lineRule="auto"/>
              <w:ind w:left="10" w:right="73"/>
            </w:pPr>
            <w:r>
              <w:rPr>
                <w:spacing w:val="-2"/>
              </w:rPr>
              <w:t>$83.670</w:t>
            </w:r>
          </w:p>
        </w:tc>
        <w:tc>
          <w:tcPr>
            <w:tcW w:w="1217" w:type="dxa"/>
          </w:tcPr>
          <w:p w14:paraId="2F09989E" w14:textId="77777777" w:rsidR="001A7A56" w:rsidRDefault="0031051E">
            <w:pPr>
              <w:pStyle w:val="TableParagraph"/>
              <w:spacing w:line="240" w:lineRule="auto"/>
              <w:ind w:left="104"/>
              <w:jc w:val="left"/>
            </w:pPr>
            <w:r>
              <w:rPr>
                <w:spacing w:val="-2"/>
              </w:rPr>
              <w:t>$101.770</w:t>
            </w:r>
          </w:p>
        </w:tc>
      </w:tr>
    </w:tbl>
    <w:p w14:paraId="2F0998A0" w14:textId="77777777" w:rsidR="001A7A56" w:rsidRDefault="001A7A56">
      <w:pPr>
        <w:pStyle w:val="TableParagraph"/>
        <w:spacing w:line="240" w:lineRule="auto"/>
        <w:jc w:val="left"/>
        <w:sectPr w:rsidR="001A7A56">
          <w:footerReference w:type="default" r:id="rId6"/>
          <w:type w:val="continuous"/>
          <w:pgSz w:w="15840" w:h="12240" w:orient="landscape"/>
          <w:pgMar w:top="220" w:right="0" w:bottom="720" w:left="0" w:header="0" w:footer="523" w:gutter="0"/>
          <w:pgNumType w:start="1"/>
          <w:cols w:space="720"/>
        </w:sectPr>
      </w:pPr>
    </w:p>
    <w:p w14:paraId="2F0998A1" w14:textId="77777777" w:rsidR="001A7A56" w:rsidRPr="00FD597D" w:rsidRDefault="0031051E" w:rsidP="00FD597D">
      <w:pPr>
        <w:pStyle w:val="BodyText"/>
        <w:jc w:val="center"/>
        <w:rPr>
          <w:b/>
          <w:bCs/>
        </w:rPr>
      </w:pPr>
      <w:bookmarkStart w:id="9" w:name="_bookmark1"/>
      <w:bookmarkStart w:id="10" w:name="_bookmark2"/>
      <w:bookmarkStart w:id="11" w:name="_bookmark3"/>
      <w:bookmarkStart w:id="12" w:name="_bookmark4"/>
      <w:bookmarkStart w:id="13" w:name="_bookmark5"/>
      <w:bookmarkEnd w:id="9"/>
      <w:bookmarkEnd w:id="10"/>
      <w:bookmarkEnd w:id="11"/>
      <w:bookmarkEnd w:id="12"/>
      <w:bookmarkEnd w:id="13"/>
      <w:r w:rsidRPr="00FD597D">
        <w:rPr>
          <w:b/>
          <w:bCs/>
        </w:rPr>
        <w:lastRenderedPageBreak/>
        <w:t>ATTACHMENT</w:t>
      </w:r>
      <w:r w:rsidRPr="00FD597D">
        <w:rPr>
          <w:b/>
          <w:bCs/>
          <w:spacing w:val="-11"/>
        </w:rPr>
        <w:t xml:space="preserve"> </w:t>
      </w:r>
      <w:r w:rsidRPr="00FD597D">
        <w:rPr>
          <w:b/>
          <w:bCs/>
          <w:spacing w:val="-5"/>
        </w:rPr>
        <w:t>6b</w:t>
      </w:r>
    </w:p>
    <w:p w14:paraId="2F0998A2" w14:textId="77777777" w:rsidR="001A7A56" w:rsidRDefault="0031051E">
      <w:pPr>
        <w:spacing w:before="240"/>
        <w:ind w:left="283"/>
        <w:rPr>
          <w:b/>
          <w:sz w:val="24"/>
        </w:rPr>
      </w:pPr>
      <w:bookmarkStart w:id="14" w:name="Ratio:"/>
      <w:bookmarkEnd w:id="14"/>
      <w:r>
        <w:rPr>
          <w:b/>
          <w:spacing w:val="-2"/>
          <w:sz w:val="24"/>
        </w:rPr>
        <w:t>Ratio:</w:t>
      </w:r>
    </w:p>
    <w:p w14:paraId="2F0998A3" w14:textId="77777777" w:rsidR="001A7A56" w:rsidRDefault="0031051E">
      <w:pPr>
        <w:pStyle w:val="BodyText"/>
        <w:ind w:right="681"/>
      </w:pPr>
      <w:r>
        <w:t>The ratio of employees shall be based on the increments of eight (8) employees. It is understood that the employee ratio shall apply on a company-wide basis. For every eight (8)</w:t>
      </w:r>
      <w:r>
        <w:rPr>
          <w:spacing w:val="-1"/>
        </w:rPr>
        <w:t xml:space="preserve"> </w:t>
      </w:r>
      <w:r>
        <w:t>employees, the employer shall employ one (1) Master Installer, two (2)</w:t>
      </w:r>
      <w:r>
        <w:rPr>
          <w:spacing w:val="-1"/>
        </w:rPr>
        <w:t xml:space="preserve"> </w:t>
      </w:r>
      <w:r>
        <w:t xml:space="preserve">Lead Installers, and five (5) </w:t>
      </w:r>
      <w:bookmarkStart w:id="15" w:name="Note:"/>
      <w:bookmarkEnd w:id="15"/>
      <w:r>
        <w:t>Installers. For crew size of over eight (8) employees, please contact the Office of the Director – Research Unit at (415) 703-4774.</w:t>
      </w:r>
    </w:p>
    <w:p w14:paraId="2F0998A4" w14:textId="77777777" w:rsidR="001A7A56" w:rsidRPr="00FD597D" w:rsidRDefault="0031051E" w:rsidP="00FD597D">
      <w:pPr>
        <w:pStyle w:val="Heading2"/>
        <w:spacing w:before="120"/>
        <w:ind w:firstLine="288"/>
        <w:rPr>
          <w:rFonts w:ascii="Arial" w:hAnsi="Arial" w:cs="Arial"/>
          <w:b/>
          <w:bCs/>
        </w:rPr>
      </w:pPr>
      <w:r w:rsidRPr="00FD597D">
        <w:rPr>
          <w:rFonts w:ascii="Arial" w:hAnsi="Arial" w:cs="Arial"/>
          <w:b/>
          <w:bCs/>
          <w:color w:val="000000" w:themeColor="text1"/>
        </w:rPr>
        <w:t>Note:</w:t>
      </w:r>
    </w:p>
    <w:p w14:paraId="2F0998A5" w14:textId="77777777" w:rsidR="001A7A56" w:rsidRDefault="0031051E">
      <w:pPr>
        <w:pStyle w:val="BodyText"/>
      </w:pPr>
      <w:r>
        <w:t>All window covering</w:t>
      </w:r>
      <w:r>
        <w:rPr>
          <w:spacing w:val="1"/>
        </w:rPr>
        <w:t xml:space="preserve"> </w:t>
      </w:r>
      <w:r>
        <w:t>installation</w:t>
      </w:r>
      <w:r>
        <w:rPr>
          <w:spacing w:val="-1"/>
        </w:rPr>
        <w:t xml:space="preserve"> </w:t>
      </w:r>
      <w:r>
        <w:t>shall be</w:t>
      </w:r>
      <w:r>
        <w:rPr>
          <w:spacing w:val="1"/>
        </w:rPr>
        <w:t xml:space="preserve"> </w:t>
      </w:r>
      <w:r>
        <w:t>performed</w:t>
      </w:r>
      <w:r>
        <w:rPr>
          <w:spacing w:val="-1"/>
        </w:rPr>
        <w:t xml:space="preserve"> </w:t>
      </w:r>
      <w:r>
        <w:t>by employees</w:t>
      </w:r>
      <w:r>
        <w:rPr>
          <w:spacing w:val="-2"/>
        </w:rPr>
        <w:t xml:space="preserve"> </w:t>
      </w:r>
      <w:r>
        <w:t>at</w:t>
      </w:r>
      <w:r>
        <w:rPr>
          <w:spacing w:val="-2"/>
        </w:rPr>
        <w:t xml:space="preserve"> </w:t>
      </w:r>
      <w:r>
        <w:t>the</w:t>
      </w:r>
      <w:r>
        <w:rPr>
          <w:spacing w:val="1"/>
        </w:rPr>
        <w:t xml:space="preserve"> </w:t>
      </w:r>
      <w:r>
        <w:t>Installer</w:t>
      </w:r>
      <w:r>
        <w:rPr>
          <w:spacing w:val="-1"/>
        </w:rPr>
        <w:t xml:space="preserve"> </w:t>
      </w:r>
      <w:r>
        <w:t>level or</w:t>
      </w:r>
      <w:r>
        <w:rPr>
          <w:spacing w:val="-1"/>
        </w:rPr>
        <w:t xml:space="preserve"> </w:t>
      </w:r>
      <w:r>
        <w:rPr>
          <w:spacing w:val="-2"/>
        </w:rPr>
        <w:t>above.</w:t>
      </w:r>
    </w:p>
    <w:p w14:paraId="2F0998A6" w14:textId="77777777" w:rsidR="001A7A56" w:rsidRPr="00FD597D" w:rsidRDefault="0031051E" w:rsidP="00FD597D">
      <w:pPr>
        <w:pStyle w:val="Heading2"/>
        <w:spacing w:before="120"/>
        <w:ind w:firstLine="288"/>
        <w:rPr>
          <w:rFonts w:ascii="Arial" w:hAnsi="Arial" w:cs="Arial"/>
          <w:b/>
          <w:bCs/>
        </w:rPr>
      </w:pPr>
      <w:bookmarkStart w:id="16" w:name="Recognized_holidays:"/>
      <w:bookmarkEnd w:id="16"/>
      <w:r w:rsidRPr="00FD597D">
        <w:rPr>
          <w:rFonts w:ascii="Arial" w:hAnsi="Arial" w:cs="Arial"/>
          <w:b/>
          <w:bCs/>
          <w:color w:val="000000" w:themeColor="text1"/>
        </w:rPr>
        <w:t>Recognized holidays:</w:t>
      </w:r>
    </w:p>
    <w:p w14:paraId="2F0998A7" w14:textId="77777777" w:rsidR="001A7A56" w:rsidRDefault="0031051E">
      <w:pPr>
        <w:pStyle w:val="BodyText"/>
        <w:ind w:right="681"/>
      </w:pPr>
      <w:r>
        <w:t xml:space="preserve">Holidays upon which the general prevailing hourly wage rate for Holiday work shall be paid, shall be all holidays in the collective bargaining agreement, applicable to the particular craft, classification, or type of worker employed on the project, which is on file with the Director of Industrial Relations. If the prevailing rate is not based on a collectively bargained rate, the holidays upon which the prevailing rate shall be paid shall be as provided in Section 6700 of the Government Code. You may obtain the holiday provisions for the current determinations on </w:t>
      </w:r>
      <w:hyperlink r:id="rId7">
        <w:r>
          <w:t xml:space="preserve">the </w:t>
        </w:r>
        <w:r>
          <w:rPr>
            <w:color w:val="0000FF"/>
            <w:u w:val="single" w:color="0000FF"/>
          </w:rPr>
          <w:t>Director's General Prevailing Wage Determinations</w:t>
        </w:r>
      </w:hyperlink>
      <w:r>
        <w:rPr>
          <w:color w:val="0000FF"/>
          <w:u w:val="single" w:color="0000FF"/>
        </w:rPr>
        <w:t xml:space="preserve"> Website</w:t>
      </w:r>
      <w:r>
        <w:rPr>
          <w:color w:val="0000FF"/>
        </w:rPr>
        <w:t xml:space="preserve"> </w:t>
      </w:r>
      <w:hyperlink r:id="rId8">
        <w:r>
          <w:t>(http://www.dir.ca.gov/OPRL/DPreWageDetermination.htm).</w:t>
        </w:r>
      </w:hyperlink>
      <w:r>
        <w:t xml:space="preserve"> Holiday </w:t>
      </w:r>
      <w:bookmarkStart w:id="17" w:name="Travel_and/or_subsistence_payment:"/>
      <w:bookmarkEnd w:id="17"/>
      <w:r>
        <w:t>provisions for current or superseded determinations may be obtained by contacting the Office of the Director – Research Unit at (415)</w:t>
      </w:r>
    </w:p>
    <w:p w14:paraId="2F0998A8" w14:textId="77777777" w:rsidR="001A7A56" w:rsidRDefault="0031051E">
      <w:pPr>
        <w:pStyle w:val="BodyText"/>
      </w:pPr>
      <w:r>
        <w:rPr>
          <w:spacing w:val="-2"/>
        </w:rPr>
        <w:t>703-4774.</w:t>
      </w:r>
    </w:p>
    <w:p w14:paraId="2F0998A9" w14:textId="77777777" w:rsidR="001A7A56" w:rsidRPr="00FD597D" w:rsidRDefault="0031051E" w:rsidP="00FD597D">
      <w:pPr>
        <w:pStyle w:val="Heading2"/>
        <w:spacing w:before="120"/>
        <w:ind w:firstLine="288"/>
        <w:rPr>
          <w:rFonts w:ascii="Arial" w:hAnsi="Arial" w:cs="Arial"/>
          <w:b/>
          <w:bCs/>
          <w:sz w:val="24"/>
          <w:szCs w:val="24"/>
        </w:rPr>
      </w:pPr>
      <w:r w:rsidRPr="00FD597D">
        <w:rPr>
          <w:rFonts w:ascii="Arial" w:hAnsi="Arial" w:cs="Arial"/>
          <w:b/>
          <w:bCs/>
          <w:color w:val="000000" w:themeColor="text1"/>
          <w:sz w:val="24"/>
          <w:szCs w:val="24"/>
        </w:rPr>
        <w:t>Travel and/or subsistence</w:t>
      </w:r>
      <w:r w:rsidRPr="00FD597D">
        <w:rPr>
          <w:rFonts w:ascii="Arial" w:hAnsi="Arial" w:cs="Arial"/>
          <w:b/>
          <w:bCs/>
          <w:color w:val="000000" w:themeColor="text1"/>
          <w:spacing w:val="4"/>
          <w:sz w:val="24"/>
          <w:szCs w:val="24"/>
        </w:rPr>
        <w:t xml:space="preserve"> </w:t>
      </w:r>
      <w:r w:rsidRPr="00FD597D">
        <w:rPr>
          <w:rFonts w:ascii="Arial" w:hAnsi="Arial" w:cs="Arial"/>
          <w:b/>
          <w:bCs/>
          <w:color w:val="000000" w:themeColor="text1"/>
          <w:spacing w:val="-2"/>
          <w:sz w:val="24"/>
          <w:szCs w:val="24"/>
        </w:rPr>
        <w:t>payment:</w:t>
      </w:r>
    </w:p>
    <w:p w14:paraId="2F0998AA" w14:textId="77777777" w:rsidR="001A7A56" w:rsidRDefault="0031051E">
      <w:pPr>
        <w:pStyle w:val="BodyText"/>
        <w:ind w:right="506"/>
      </w:pPr>
      <w:r>
        <w:t xml:space="preserve">In accordance with Labor Code Sections 1773.1 and 1773.9, contractors shall make travel and/or subsistence </w:t>
      </w:r>
      <w:hyperlink r:id="rId9">
        <w:r>
          <w:t>payments to each worker to</w:t>
        </w:r>
      </w:hyperlink>
      <w:r>
        <w:t xml:space="preserve"> </w:t>
      </w:r>
      <w:hyperlink r:id="rId10">
        <w:r>
          <w:t>execute the work. You</w:t>
        </w:r>
        <w:r>
          <w:rPr>
            <w:spacing w:val="-1"/>
          </w:rPr>
          <w:t xml:space="preserve"> </w:t>
        </w:r>
        <w:r>
          <w:t>may</w:t>
        </w:r>
      </w:hyperlink>
      <w:r>
        <w:t xml:space="preserve"> obtain the travel and/or subsistence provisions for the current determinations on the </w:t>
      </w:r>
      <w:r>
        <w:rPr>
          <w:color w:val="0000FF"/>
          <w:u w:val="single" w:color="0000FF"/>
        </w:rPr>
        <w:t>Director's General Prevailing</w:t>
      </w:r>
      <w:r>
        <w:rPr>
          <w:color w:val="0000FF"/>
        </w:rPr>
        <w:t xml:space="preserve"> </w:t>
      </w:r>
      <w:r>
        <w:rPr>
          <w:color w:val="0000FF"/>
          <w:u w:val="single" w:color="0000FF"/>
        </w:rPr>
        <w:t>Wage Determinations Website</w:t>
      </w:r>
      <w:r>
        <w:rPr>
          <w:color w:val="0000FF"/>
        </w:rPr>
        <w:t xml:space="preserve"> </w:t>
      </w:r>
      <w:hyperlink r:id="rId11">
        <w:r>
          <w:t>(http://www.dir.ca.gov/OPRL/DPreWageDetermination.htm).</w:t>
        </w:r>
      </w:hyperlink>
      <w:r>
        <w:t xml:space="preserve"> Travel and/or subsistence requirements for current or superseded determinations may be obtained by contacting the Office of the Director – Research Unit at (415) 703-4774.</w:t>
      </w:r>
    </w:p>
    <w:p w14:paraId="2F0998AB" w14:textId="77777777" w:rsidR="001A7A56" w:rsidRDefault="001A7A56">
      <w:pPr>
        <w:pStyle w:val="BodyText"/>
        <w:spacing w:before="60"/>
        <w:ind w:left="0"/>
      </w:pPr>
    </w:p>
    <w:p w14:paraId="2F0998AC" w14:textId="77777777" w:rsidR="001A7A56" w:rsidRDefault="0031051E">
      <w:pPr>
        <w:pStyle w:val="BodyText"/>
        <w:spacing w:line="170" w:lineRule="auto"/>
        <w:ind w:right="383"/>
      </w:pPr>
      <w:hyperlink r:id="rId12">
        <w:r>
          <w:rPr>
            <w:position w:val="8"/>
            <w:sz w:val="16"/>
          </w:rPr>
          <w:t>#</w:t>
        </w:r>
        <w:r>
          <w:rPr>
            <w:spacing w:val="25"/>
            <w:position w:val="8"/>
            <w:sz w:val="16"/>
          </w:rPr>
          <w:t xml:space="preserve"> </w:t>
        </w:r>
        <w:r>
          <w:t>Indicates</w:t>
        </w:r>
      </w:hyperlink>
      <w:r>
        <w:t xml:space="preserve"> an </w:t>
      </w:r>
      <w:proofErr w:type="spellStart"/>
      <w:r>
        <w:t>apprenticeable</w:t>
      </w:r>
      <w:proofErr w:type="spellEnd"/>
      <w:r>
        <w:t xml:space="preserve"> craft.</w:t>
      </w:r>
      <w:r>
        <w:rPr>
          <w:spacing w:val="40"/>
        </w:rPr>
        <w:t xml:space="preserve"> </w:t>
      </w:r>
      <w:r>
        <w:t xml:space="preserve">The current apprentice wage rates are available on the </w:t>
      </w:r>
      <w:r>
        <w:rPr>
          <w:color w:val="0000FF"/>
          <w:u w:val="single" w:color="0000FF"/>
        </w:rPr>
        <w:t>Prevailing Wage Apprentice Determinations</w:t>
      </w:r>
      <w:r>
        <w:rPr>
          <w:color w:val="0000FF"/>
        </w:rPr>
        <w:t xml:space="preserve"> </w:t>
      </w:r>
      <w:r>
        <w:rPr>
          <w:color w:val="0000FF"/>
          <w:u w:val="single" w:color="0000FF"/>
        </w:rPr>
        <w:t>Website</w:t>
      </w:r>
      <w:r>
        <w:rPr>
          <w:color w:val="0000FF"/>
        </w:rPr>
        <w:t xml:space="preserve"> </w:t>
      </w:r>
      <w:hyperlink r:id="rId13">
        <w:r>
          <w:t>(</w:t>
        </w:r>
        <w:r>
          <w:rPr>
            <w:color w:val="0000FF"/>
            <w:u w:val="single" w:color="0000FF"/>
          </w:rPr>
          <w:t>http://www.dir.ca.gov/OPRL/PWAppWage/PWAppWageStart.asp</w:t>
        </w:r>
      </w:hyperlink>
      <w:r>
        <w:t>).</w:t>
      </w:r>
    </w:p>
    <w:p w14:paraId="2F0998AD" w14:textId="77777777" w:rsidR="001A7A56" w:rsidRDefault="0031051E">
      <w:pPr>
        <w:pStyle w:val="BodyText"/>
        <w:spacing w:before="90" w:line="278" w:lineRule="exact"/>
      </w:pPr>
      <w:r>
        <w:rPr>
          <w:position w:val="8"/>
          <w:sz w:val="16"/>
        </w:rPr>
        <w:t>a</w:t>
      </w:r>
      <w:r>
        <w:rPr>
          <w:spacing w:val="21"/>
          <w:position w:val="8"/>
          <w:sz w:val="16"/>
        </w:rPr>
        <w:t xml:space="preserve"> </w:t>
      </w:r>
      <w:r>
        <w:t>Includes</w:t>
      </w:r>
      <w:r>
        <w:rPr>
          <w:spacing w:val="1"/>
        </w:rPr>
        <w:t xml:space="preserve"> </w:t>
      </w:r>
      <w:r>
        <w:t>an</w:t>
      </w:r>
      <w:r>
        <w:rPr>
          <w:spacing w:val="3"/>
        </w:rPr>
        <w:t xml:space="preserve"> </w:t>
      </w:r>
      <w:r>
        <w:t>amount</w:t>
      </w:r>
      <w:r>
        <w:rPr>
          <w:spacing w:val="-1"/>
        </w:rPr>
        <w:t xml:space="preserve"> </w:t>
      </w:r>
      <w:r>
        <w:t>for</w:t>
      </w:r>
      <w:r>
        <w:rPr>
          <w:spacing w:val="1"/>
        </w:rPr>
        <w:t xml:space="preserve"> </w:t>
      </w:r>
      <w:r>
        <w:t>Annuity</w:t>
      </w:r>
      <w:r>
        <w:rPr>
          <w:spacing w:val="-1"/>
        </w:rPr>
        <w:t xml:space="preserve"> </w:t>
      </w:r>
      <w:r>
        <w:t>Trust</w:t>
      </w:r>
      <w:r>
        <w:rPr>
          <w:spacing w:val="3"/>
        </w:rPr>
        <w:t xml:space="preserve"> </w:t>
      </w:r>
      <w:r>
        <w:rPr>
          <w:spacing w:val="-4"/>
        </w:rPr>
        <w:t>Fund.</w:t>
      </w:r>
    </w:p>
    <w:p w14:paraId="2F0998AE" w14:textId="77777777" w:rsidR="001A7A56" w:rsidRDefault="0031051E">
      <w:pPr>
        <w:pStyle w:val="BodyText"/>
        <w:spacing w:line="276" w:lineRule="exact"/>
      </w:pPr>
      <w:r>
        <w:rPr>
          <w:position w:val="8"/>
          <w:sz w:val="16"/>
        </w:rPr>
        <w:t>b</w:t>
      </w:r>
      <w:r>
        <w:rPr>
          <w:spacing w:val="23"/>
          <w:position w:val="8"/>
          <w:sz w:val="16"/>
        </w:rPr>
        <w:t xml:space="preserve"> </w:t>
      </w:r>
      <w:r>
        <w:t>Includes</w:t>
      </w:r>
      <w:r>
        <w:rPr>
          <w:spacing w:val="1"/>
        </w:rPr>
        <w:t xml:space="preserve"> </w:t>
      </w:r>
      <w:r>
        <w:t>an</w:t>
      </w:r>
      <w:r>
        <w:rPr>
          <w:spacing w:val="2"/>
        </w:rPr>
        <w:t xml:space="preserve"> </w:t>
      </w:r>
      <w:r>
        <w:t>amount</w:t>
      </w:r>
      <w:r>
        <w:rPr>
          <w:spacing w:val="-1"/>
        </w:rPr>
        <w:t xml:space="preserve"> </w:t>
      </w:r>
      <w:r>
        <w:t>for Work</w:t>
      </w:r>
      <w:r>
        <w:rPr>
          <w:spacing w:val="2"/>
        </w:rPr>
        <w:t xml:space="preserve"> </w:t>
      </w:r>
      <w:r>
        <w:rPr>
          <w:spacing w:val="-4"/>
        </w:rPr>
        <w:t>Fee.</w:t>
      </w:r>
    </w:p>
    <w:p w14:paraId="2F0998AF" w14:textId="77777777" w:rsidR="001A7A56" w:rsidRDefault="0031051E">
      <w:pPr>
        <w:pStyle w:val="BodyText"/>
        <w:spacing w:line="278" w:lineRule="exact"/>
      </w:pPr>
      <w:r>
        <w:rPr>
          <w:position w:val="8"/>
          <w:sz w:val="16"/>
        </w:rPr>
        <w:t>c</w:t>
      </w:r>
      <w:r>
        <w:rPr>
          <w:spacing w:val="9"/>
          <w:position w:val="8"/>
          <w:sz w:val="16"/>
        </w:rPr>
        <w:t xml:space="preserve"> </w:t>
      </w:r>
      <w:r>
        <w:t>Rate</w:t>
      </w:r>
      <w:r>
        <w:rPr>
          <w:spacing w:val="1"/>
        </w:rPr>
        <w:t xml:space="preserve"> </w:t>
      </w:r>
      <w:r>
        <w:t>applies</w:t>
      </w:r>
      <w:r>
        <w:rPr>
          <w:spacing w:val="1"/>
        </w:rPr>
        <w:t xml:space="preserve"> </w:t>
      </w:r>
      <w:r>
        <w:t>for</w:t>
      </w:r>
      <w:r>
        <w:rPr>
          <w:spacing w:val="-1"/>
        </w:rPr>
        <w:t xml:space="preserve"> </w:t>
      </w:r>
      <w:r>
        <w:t>the</w:t>
      </w:r>
      <w:r>
        <w:rPr>
          <w:spacing w:val="1"/>
        </w:rPr>
        <w:t xml:space="preserve"> </w:t>
      </w:r>
      <w:r>
        <w:t>first</w:t>
      </w:r>
      <w:r>
        <w:rPr>
          <w:spacing w:val="2"/>
        </w:rPr>
        <w:t xml:space="preserve"> </w:t>
      </w:r>
      <w:r>
        <w:t>10</w:t>
      </w:r>
      <w:r>
        <w:rPr>
          <w:spacing w:val="-1"/>
        </w:rPr>
        <w:t xml:space="preserve"> </w:t>
      </w:r>
      <w:r>
        <w:t>hours</w:t>
      </w:r>
      <w:r>
        <w:rPr>
          <w:spacing w:val="1"/>
        </w:rPr>
        <w:t xml:space="preserve"> </w:t>
      </w:r>
      <w:r>
        <w:t>only.</w:t>
      </w:r>
      <w:r>
        <w:rPr>
          <w:spacing w:val="-2"/>
        </w:rPr>
        <w:t xml:space="preserve"> </w:t>
      </w:r>
      <w:r>
        <w:t>All hours</w:t>
      </w:r>
      <w:r>
        <w:rPr>
          <w:spacing w:val="1"/>
        </w:rPr>
        <w:t xml:space="preserve"> </w:t>
      </w:r>
      <w:r>
        <w:t>worked</w:t>
      </w:r>
      <w:r>
        <w:rPr>
          <w:spacing w:val="1"/>
        </w:rPr>
        <w:t xml:space="preserve"> </w:t>
      </w:r>
      <w:r>
        <w:t>in excess</w:t>
      </w:r>
      <w:r>
        <w:rPr>
          <w:spacing w:val="-2"/>
        </w:rPr>
        <w:t xml:space="preserve"> </w:t>
      </w:r>
      <w:r>
        <w:t>of</w:t>
      </w:r>
      <w:r>
        <w:rPr>
          <w:spacing w:val="1"/>
        </w:rPr>
        <w:t xml:space="preserve"> </w:t>
      </w:r>
      <w:r>
        <w:t>ten hours on Saturdays shall be</w:t>
      </w:r>
      <w:r>
        <w:rPr>
          <w:spacing w:val="2"/>
        </w:rPr>
        <w:t xml:space="preserve"> </w:t>
      </w:r>
      <w:r>
        <w:t>paid</w:t>
      </w:r>
      <w:r>
        <w:rPr>
          <w:spacing w:val="1"/>
        </w:rPr>
        <w:t xml:space="preserve"> </w:t>
      </w:r>
      <w:r>
        <w:t>at</w:t>
      </w:r>
      <w:r>
        <w:rPr>
          <w:spacing w:val="-1"/>
        </w:rPr>
        <w:t xml:space="preserve"> </w:t>
      </w:r>
      <w:r>
        <w:t>double</w:t>
      </w:r>
      <w:r>
        <w:rPr>
          <w:spacing w:val="1"/>
        </w:rPr>
        <w:t xml:space="preserve"> </w:t>
      </w:r>
      <w:r>
        <w:t>time</w:t>
      </w:r>
      <w:r>
        <w:rPr>
          <w:spacing w:val="2"/>
        </w:rPr>
        <w:t xml:space="preserve"> </w:t>
      </w:r>
      <w:r>
        <w:rPr>
          <w:spacing w:val="-2"/>
        </w:rPr>
        <w:t>(2X).</w:t>
      </w:r>
    </w:p>
    <w:p w14:paraId="2F0998B0" w14:textId="77777777" w:rsidR="001A7A56" w:rsidRPr="007732A5" w:rsidRDefault="0031051E">
      <w:pPr>
        <w:pStyle w:val="BodyText"/>
        <w:tabs>
          <w:tab w:val="left" w:pos="1725"/>
        </w:tabs>
        <w:spacing w:before="235" w:line="240" w:lineRule="exact"/>
        <w:rPr>
          <w:lang w:val="es-US"/>
        </w:rPr>
      </w:pPr>
      <w:r w:rsidRPr="007732A5">
        <w:rPr>
          <w:position w:val="8"/>
          <w:sz w:val="16"/>
          <w:lang w:val="es-US"/>
        </w:rPr>
        <w:t>d</w:t>
      </w:r>
      <w:r w:rsidRPr="007732A5">
        <w:rPr>
          <w:spacing w:val="22"/>
          <w:position w:val="8"/>
          <w:sz w:val="16"/>
          <w:lang w:val="es-US"/>
        </w:rPr>
        <w:t xml:space="preserve"> </w:t>
      </w:r>
      <w:proofErr w:type="spellStart"/>
      <w:r w:rsidRPr="007732A5">
        <w:rPr>
          <w:b/>
          <w:lang w:val="es-US"/>
        </w:rPr>
        <w:t>Area</w:t>
      </w:r>
      <w:proofErr w:type="spellEnd"/>
      <w:r w:rsidRPr="007732A5">
        <w:rPr>
          <w:b/>
          <w:spacing w:val="1"/>
          <w:lang w:val="es-US"/>
        </w:rPr>
        <w:t xml:space="preserve"> </w:t>
      </w:r>
      <w:r w:rsidRPr="007732A5">
        <w:rPr>
          <w:b/>
          <w:spacing w:val="-5"/>
          <w:lang w:val="es-US"/>
        </w:rPr>
        <w:t>1:</w:t>
      </w:r>
      <w:r w:rsidRPr="007732A5">
        <w:rPr>
          <w:b/>
          <w:lang w:val="es-US"/>
        </w:rPr>
        <w:tab/>
      </w:r>
      <w:r w:rsidRPr="007732A5">
        <w:rPr>
          <w:lang w:val="es-US"/>
        </w:rPr>
        <w:t>Alameda,</w:t>
      </w:r>
      <w:r w:rsidRPr="007732A5">
        <w:rPr>
          <w:spacing w:val="1"/>
          <w:lang w:val="es-US"/>
        </w:rPr>
        <w:t xml:space="preserve"> </w:t>
      </w:r>
      <w:r w:rsidRPr="007732A5">
        <w:rPr>
          <w:lang w:val="es-US"/>
        </w:rPr>
        <w:t>Contra</w:t>
      </w:r>
      <w:r w:rsidRPr="007732A5">
        <w:rPr>
          <w:spacing w:val="4"/>
          <w:lang w:val="es-US"/>
        </w:rPr>
        <w:t xml:space="preserve"> </w:t>
      </w:r>
      <w:r w:rsidRPr="007732A5">
        <w:rPr>
          <w:lang w:val="es-US"/>
        </w:rPr>
        <w:t>Costa,</w:t>
      </w:r>
      <w:r w:rsidRPr="007732A5">
        <w:rPr>
          <w:spacing w:val="4"/>
          <w:lang w:val="es-US"/>
        </w:rPr>
        <w:t xml:space="preserve"> </w:t>
      </w:r>
      <w:proofErr w:type="spellStart"/>
      <w:r w:rsidRPr="007732A5">
        <w:rPr>
          <w:lang w:val="es-US"/>
        </w:rPr>
        <w:t>Marin</w:t>
      </w:r>
      <w:proofErr w:type="spellEnd"/>
      <w:r w:rsidRPr="007732A5">
        <w:rPr>
          <w:lang w:val="es-US"/>
        </w:rPr>
        <w:t>,</w:t>
      </w:r>
      <w:r w:rsidRPr="007732A5">
        <w:rPr>
          <w:spacing w:val="4"/>
          <w:lang w:val="es-US"/>
        </w:rPr>
        <w:t xml:space="preserve"> </w:t>
      </w:r>
      <w:r w:rsidRPr="007732A5">
        <w:rPr>
          <w:lang w:val="es-US"/>
        </w:rPr>
        <w:t>Napa, San</w:t>
      </w:r>
      <w:r w:rsidRPr="007732A5">
        <w:rPr>
          <w:spacing w:val="4"/>
          <w:lang w:val="es-US"/>
        </w:rPr>
        <w:t xml:space="preserve"> </w:t>
      </w:r>
      <w:r w:rsidRPr="007732A5">
        <w:rPr>
          <w:lang w:val="es-US"/>
        </w:rPr>
        <w:t>Francisco,</w:t>
      </w:r>
      <w:r w:rsidRPr="007732A5">
        <w:rPr>
          <w:spacing w:val="1"/>
          <w:lang w:val="es-US"/>
        </w:rPr>
        <w:t xml:space="preserve"> </w:t>
      </w:r>
      <w:r w:rsidRPr="007732A5">
        <w:rPr>
          <w:lang w:val="es-US"/>
        </w:rPr>
        <w:t>San</w:t>
      </w:r>
      <w:r w:rsidRPr="007732A5">
        <w:rPr>
          <w:spacing w:val="2"/>
          <w:lang w:val="es-US"/>
        </w:rPr>
        <w:t xml:space="preserve"> </w:t>
      </w:r>
      <w:r w:rsidRPr="007732A5">
        <w:rPr>
          <w:lang w:val="es-US"/>
        </w:rPr>
        <w:t>Mateo,</w:t>
      </w:r>
      <w:r w:rsidRPr="007732A5">
        <w:rPr>
          <w:spacing w:val="4"/>
          <w:lang w:val="es-US"/>
        </w:rPr>
        <w:t xml:space="preserve"> </w:t>
      </w:r>
      <w:r w:rsidRPr="007732A5">
        <w:rPr>
          <w:lang w:val="es-US"/>
        </w:rPr>
        <w:t>Santa</w:t>
      </w:r>
      <w:r w:rsidRPr="007732A5">
        <w:rPr>
          <w:spacing w:val="1"/>
          <w:lang w:val="es-US"/>
        </w:rPr>
        <w:t xml:space="preserve"> </w:t>
      </w:r>
      <w:r w:rsidRPr="007732A5">
        <w:rPr>
          <w:lang w:val="es-US"/>
        </w:rPr>
        <w:t>Clara,</w:t>
      </w:r>
      <w:r w:rsidRPr="007732A5">
        <w:rPr>
          <w:spacing w:val="4"/>
          <w:lang w:val="es-US"/>
        </w:rPr>
        <w:t xml:space="preserve"> </w:t>
      </w:r>
      <w:r w:rsidRPr="007732A5">
        <w:rPr>
          <w:lang w:val="es-US"/>
        </w:rPr>
        <w:t>Solano,</w:t>
      </w:r>
      <w:r w:rsidRPr="007732A5">
        <w:rPr>
          <w:spacing w:val="4"/>
          <w:lang w:val="es-US"/>
        </w:rPr>
        <w:t xml:space="preserve"> </w:t>
      </w:r>
      <w:r w:rsidRPr="007732A5">
        <w:rPr>
          <w:lang w:val="es-US"/>
        </w:rPr>
        <w:t>and</w:t>
      </w:r>
      <w:r w:rsidRPr="007732A5">
        <w:rPr>
          <w:spacing w:val="4"/>
          <w:lang w:val="es-US"/>
        </w:rPr>
        <w:t xml:space="preserve"> </w:t>
      </w:r>
      <w:r w:rsidRPr="007732A5">
        <w:rPr>
          <w:lang w:val="es-US"/>
        </w:rPr>
        <w:t>Sonoma</w:t>
      </w:r>
      <w:r w:rsidRPr="007732A5">
        <w:rPr>
          <w:spacing w:val="4"/>
          <w:lang w:val="es-US"/>
        </w:rPr>
        <w:t xml:space="preserve"> </w:t>
      </w:r>
      <w:proofErr w:type="spellStart"/>
      <w:r w:rsidRPr="007732A5">
        <w:rPr>
          <w:spacing w:val="-2"/>
          <w:lang w:val="es-US"/>
        </w:rPr>
        <w:t>Counties</w:t>
      </w:r>
      <w:proofErr w:type="spellEnd"/>
      <w:r w:rsidRPr="007732A5">
        <w:rPr>
          <w:spacing w:val="-2"/>
          <w:lang w:val="es-US"/>
        </w:rPr>
        <w:t>.</w:t>
      </w:r>
    </w:p>
    <w:p w14:paraId="2F0998B1" w14:textId="77777777" w:rsidR="001A7A56" w:rsidRPr="007732A5" w:rsidRDefault="001A7A56">
      <w:pPr>
        <w:pStyle w:val="BodyText"/>
        <w:spacing w:line="240" w:lineRule="exact"/>
        <w:rPr>
          <w:lang w:val="es-US"/>
        </w:rPr>
        <w:sectPr w:rsidR="001A7A56" w:rsidRPr="007732A5">
          <w:pgSz w:w="15840" w:h="12240" w:orient="landscape"/>
          <w:pgMar w:top="520" w:right="0" w:bottom="720" w:left="0" w:header="0" w:footer="523" w:gutter="0"/>
          <w:cols w:space="720"/>
        </w:sectPr>
      </w:pPr>
    </w:p>
    <w:p w14:paraId="2F0998B2" w14:textId="319CD732" w:rsidR="001A7A56" w:rsidRPr="00FD597D" w:rsidRDefault="00FD597D" w:rsidP="00FD597D">
      <w:pPr>
        <w:pStyle w:val="BodyText"/>
        <w:rPr>
          <w:b/>
          <w:bCs/>
        </w:rPr>
      </w:pPr>
      <w:r>
        <w:rPr>
          <w:b/>
          <w:bCs/>
        </w:rPr>
        <w:t xml:space="preserve">  </w:t>
      </w:r>
      <w:r w:rsidR="0031051E" w:rsidRPr="00FD597D">
        <w:rPr>
          <w:b/>
          <w:bCs/>
        </w:rPr>
        <w:t>Area</w:t>
      </w:r>
      <w:r w:rsidR="0031051E" w:rsidRPr="00FD597D">
        <w:rPr>
          <w:b/>
          <w:bCs/>
          <w:spacing w:val="-5"/>
        </w:rPr>
        <w:t xml:space="preserve"> 2:</w:t>
      </w:r>
    </w:p>
    <w:p w14:paraId="2F0998B3" w14:textId="77777777" w:rsidR="001A7A56" w:rsidRDefault="0031051E">
      <w:pPr>
        <w:ind w:left="431"/>
        <w:rPr>
          <w:b/>
          <w:sz w:val="24"/>
        </w:rPr>
      </w:pPr>
      <w:r>
        <w:rPr>
          <w:b/>
          <w:sz w:val="24"/>
        </w:rPr>
        <w:t>Area</w:t>
      </w:r>
      <w:r>
        <w:rPr>
          <w:b/>
          <w:spacing w:val="-5"/>
          <w:sz w:val="24"/>
        </w:rPr>
        <w:t xml:space="preserve"> 3:</w:t>
      </w:r>
    </w:p>
    <w:p w14:paraId="2F0998B4" w14:textId="77777777" w:rsidR="001A7A56" w:rsidRDefault="0031051E">
      <w:pPr>
        <w:pStyle w:val="BodyText"/>
        <w:spacing w:before="40"/>
        <w:ind w:left="431"/>
      </w:pPr>
      <w:r>
        <w:br w:type="column"/>
      </w:r>
      <w:r>
        <w:t>Monterey, San</w:t>
      </w:r>
      <w:r>
        <w:rPr>
          <w:spacing w:val="3"/>
        </w:rPr>
        <w:t xml:space="preserve"> </w:t>
      </w:r>
      <w:r>
        <w:t>Benito,</w:t>
      </w:r>
      <w:r>
        <w:rPr>
          <w:spacing w:val="-2"/>
        </w:rPr>
        <w:t xml:space="preserve"> </w:t>
      </w:r>
      <w:r>
        <w:t>and</w:t>
      </w:r>
      <w:r>
        <w:rPr>
          <w:spacing w:val="1"/>
        </w:rPr>
        <w:t xml:space="preserve"> </w:t>
      </w:r>
      <w:r>
        <w:t>Santa</w:t>
      </w:r>
      <w:r>
        <w:rPr>
          <w:spacing w:val="3"/>
        </w:rPr>
        <w:t xml:space="preserve"> </w:t>
      </w:r>
      <w:r>
        <w:t>Cruz</w:t>
      </w:r>
      <w:r>
        <w:rPr>
          <w:spacing w:val="3"/>
        </w:rPr>
        <w:t xml:space="preserve"> </w:t>
      </w:r>
      <w:r>
        <w:rPr>
          <w:spacing w:val="-2"/>
        </w:rPr>
        <w:t>Counties.</w:t>
      </w:r>
    </w:p>
    <w:p w14:paraId="2F0998B5" w14:textId="77777777" w:rsidR="001A7A56" w:rsidRPr="007732A5" w:rsidRDefault="0031051E">
      <w:pPr>
        <w:pStyle w:val="BodyText"/>
        <w:ind w:left="431" w:right="525"/>
        <w:rPr>
          <w:lang w:val="es-US"/>
        </w:rPr>
      </w:pPr>
      <w:r w:rsidRPr="007732A5">
        <w:rPr>
          <w:lang w:val="es-US"/>
        </w:rPr>
        <w:t xml:space="preserve">Alpine, Amador, Butte, Calaveras, </w:t>
      </w:r>
      <w:proofErr w:type="spellStart"/>
      <w:r w:rsidRPr="007732A5">
        <w:rPr>
          <w:lang w:val="es-US"/>
        </w:rPr>
        <w:t>Colusa</w:t>
      </w:r>
      <w:proofErr w:type="spellEnd"/>
      <w:r w:rsidRPr="007732A5">
        <w:rPr>
          <w:lang w:val="es-US"/>
        </w:rPr>
        <w:t xml:space="preserve">, Del Norte, El Dorado, Fresno, Glenn, Humboldt, Kings, Lake, Lassen, Madera, Mariposa, Mendocino, Merced, </w:t>
      </w:r>
      <w:proofErr w:type="spellStart"/>
      <w:r w:rsidRPr="007732A5">
        <w:rPr>
          <w:lang w:val="es-US"/>
        </w:rPr>
        <w:t>Modoc</w:t>
      </w:r>
      <w:proofErr w:type="spellEnd"/>
      <w:r w:rsidRPr="007732A5">
        <w:rPr>
          <w:lang w:val="es-US"/>
        </w:rPr>
        <w:t xml:space="preserve">, Nevada, Placer, Plumas, Sacramento, San Joaquin, Shasta, Sierra, </w:t>
      </w:r>
      <w:proofErr w:type="spellStart"/>
      <w:r w:rsidRPr="007732A5">
        <w:rPr>
          <w:lang w:val="es-US"/>
        </w:rPr>
        <w:t>Siskiyou</w:t>
      </w:r>
      <w:proofErr w:type="spellEnd"/>
      <w:r w:rsidRPr="007732A5">
        <w:rPr>
          <w:lang w:val="es-US"/>
        </w:rPr>
        <w:t xml:space="preserve">, Stanislaus, Sutter, </w:t>
      </w:r>
      <w:proofErr w:type="spellStart"/>
      <w:r w:rsidRPr="007732A5">
        <w:rPr>
          <w:lang w:val="es-US"/>
        </w:rPr>
        <w:t>Tehama</w:t>
      </w:r>
      <w:proofErr w:type="spellEnd"/>
      <w:r w:rsidRPr="007732A5">
        <w:rPr>
          <w:lang w:val="es-US"/>
        </w:rPr>
        <w:t xml:space="preserve">, Trinity, Tulare, </w:t>
      </w:r>
      <w:proofErr w:type="spellStart"/>
      <w:r w:rsidRPr="007732A5">
        <w:rPr>
          <w:lang w:val="es-US"/>
        </w:rPr>
        <w:t>Tuolumne</w:t>
      </w:r>
      <w:proofErr w:type="spellEnd"/>
      <w:r w:rsidRPr="007732A5">
        <w:rPr>
          <w:lang w:val="es-US"/>
        </w:rPr>
        <w:t xml:space="preserve">, Yolo, and Yuba </w:t>
      </w:r>
      <w:proofErr w:type="spellStart"/>
      <w:r w:rsidRPr="007732A5">
        <w:rPr>
          <w:lang w:val="es-US"/>
        </w:rPr>
        <w:t>Counties</w:t>
      </w:r>
      <w:proofErr w:type="spellEnd"/>
      <w:r w:rsidRPr="007732A5">
        <w:rPr>
          <w:lang w:val="es-US"/>
        </w:rPr>
        <w:t>.</w:t>
      </w:r>
    </w:p>
    <w:sectPr w:rsidR="001A7A56" w:rsidRPr="007732A5">
      <w:type w:val="continuous"/>
      <w:pgSz w:w="15840" w:h="12240" w:orient="landscape"/>
      <w:pgMar w:top="220" w:right="0" w:bottom="720" w:left="0" w:header="0" w:footer="523" w:gutter="0"/>
      <w:cols w:num="2" w:space="720" w:equalWidth="0">
        <w:col w:w="1245" w:space="52"/>
        <w:col w:w="1454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78D65" w14:textId="77777777" w:rsidR="004F241B" w:rsidRDefault="004F241B">
      <w:r>
        <w:separator/>
      </w:r>
    </w:p>
  </w:endnote>
  <w:endnote w:type="continuationSeparator" w:id="0">
    <w:p w14:paraId="0AE789CF" w14:textId="77777777" w:rsidR="004F241B" w:rsidRDefault="004F2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98B6" w14:textId="77777777" w:rsidR="001A7A56" w:rsidRDefault="0031051E">
    <w:pPr>
      <w:pStyle w:val="BodyText"/>
      <w:spacing w:line="14" w:lineRule="auto"/>
      <w:ind w:left="0"/>
      <w:rPr>
        <w:sz w:val="20"/>
      </w:rPr>
    </w:pPr>
    <w:r>
      <w:rPr>
        <w:noProof/>
        <w:sz w:val="20"/>
      </w:rPr>
      <mc:AlternateContent>
        <mc:Choice Requires="wps">
          <w:drawing>
            <wp:anchor distT="0" distB="0" distL="0" distR="0" simplePos="0" relativeHeight="487344640" behindDoc="1" locked="0" layoutInCell="1" allowOverlap="1" wp14:anchorId="2F0998B7" wp14:editId="2F0998B8">
              <wp:simplePos x="0" y="0"/>
              <wp:positionH relativeFrom="page">
                <wp:posOffset>901700</wp:posOffset>
              </wp:positionH>
              <wp:positionV relativeFrom="page">
                <wp:posOffset>7300510</wp:posOffset>
              </wp:positionV>
              <wp:extent cx="79502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5020" cy="167640"/>
                      </a:xfrm>
                      <a:prstGeom prst="rect">
                        <a:avLst/>
                      </a:prstGeom>
                    </wps:spPr>
                    <wps:txbx>
                      <w:txbxContent>
                        <w:p w14:paraId="2F0998BD" w14:textId="77777777" w:rsidR="001A7A56" w:rsidRDefault="0031051E">
                          <w:pPr>
                            <w:spacing w:before="13"/>
                            <w:ind w:left="20"/>
                            <w:rPr>
                              <w:sz w:val="20"/>
                            </w:rPr>
                          </w:pPr>
                          <w:r>
                            <w:rPr>
                              <w:sz w:val="20"/>
                            </w:rPr>
                            <w:t xml:space="preserve">October </w:t>
                          </w:r>
                          <w:r>
                            <w:rPr>
                              <w:spacing w:val="-4"/>
                              <w:sz w:val="20"/>
                            </w:rPr>
                            <w:t>2026</w:t>
                          </w:r>
                        </w:p>
                      </w:txbxContent>
                    </wps:txbx>
                    <wps:bodyPr wrap="square" lIns="0" tIns="0" rIns="0" bIns="0" rtlCol="0">
                      <a:noAutofit/>
                    </wps:bodyPr>
                  </wps:wsp>
                </a:graphicData>
              </a:graphic>
            </wp:anchor>
          </w:drawing>
        </mc:Choice>
        <mc:Fallback>
          <w:pict>
            <v:shapetype w14:anchorId="2F0998B7" id="_x0000_t202" coordsize="21600,21600" o:spt="202" path="m,l,21600r21600,l21600,xe">
              <v:stroke joinstyle="miter"/>
              <v:path gradientshapeok="t" o:connecttype="rect"/>
            </v:shapetype>
            <v:shape id="Textbox 1" o:spid="_x0000_s1026" type="#_x0000_t202" style="position:absolute;margin-left:71pt;margin-top:574.85pt;width:62.6pt;height:13.2pt;z-index:-1597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" filled="f" stroked="f">
              <v:textbox inset="0,0,0,0">
                <w:txbxContent>
                  <w:p w14:paraId="2F0998BD" w14:textId="77777777" w:rsidR="001A7A56" w:rsidRDefault="0031051E">
                    <w:pPr>
                      <w:spacing w:before="13"/>
                      <w:ind w:left="20"/>
                      <w:rPr>
                        <w:sz w:val="20"/>
                      </w:rPr>
                    </w:pPr>
                    <w:r>
                      <w:rPr>
                        <w:sz w:val="20"/>
                      </w:rPr>
                      <w:t xml:space="preserve">October </w:t>
                    </w:r>
                    <w:r>
                      <w:rPr>
                        <w:spacing w:val="-4"/>
                        <w:sz w:val="20"/>
                      </w:rPr>
                      <w:t>2026</w:t>
                    </w:r>
                  </w:p>
                </w:txbxContent>
              </v:textbox>
              <w10:wrap anchorx="page" anchory="page"/>
            </v:shape>
          </w:pict>
        </mc:Fallback>
      </mc:AlternateContent>
    </w:r>
    <w:r>
      <w:rPr>
        <w:noProof/>
        <w:sz w:val="20"/>
      </w:rPr>
      <mc:AlternateContent>
        <mc:Choice Requires="wps">
          <w:drawing>
            <wp:anchor distT="0" distB="0" distL="0" distR="0" simplePos="0" relativeHeight="487345152" behindDoc="1" locked="0" layoutInCell="1" allowOverlap="1" wp14:anchorId="2F0998B9" wp14:editId="2F0998BA">
              <wp:simplePos x="0" y="0"/>
              <wp:positionH relativeFrom="page">
                <wp:posOffset>4691678</wp:posOffset>
              </wp:positionH>
              <wp:positionV relativeFrom="page">
                <wp:posOffset>7300510</wp:posOffset>
              </wp:positionV>
              <wp:extent cx="675640"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67640"/>
                      </a:xfrm>
                      <a:prstGeom prst="rect">
                        <a:avLst/>
                      </a:prstGeom>
                    </wps:spPr>
                    <wps:txbx>
                      <w:txbxContent>
                        <w:p w14:paraId="2F0998BE" w14:textId="77777777" w:rsidR="001A7A56" w:rsidRDefault="0031051E">
                          <w:pPr>
                            <w:spacing w:before="13"/>
                            <w:ind w:left="20"/>
                            <w:rPr>
                              <w:sz w:val="20"/>
                            </w:rPr>
                          </w:pPr>
                          <w:r>
                            <w:rPr>
                              <w:sz w:val="20"/>
                            </w:rPr>
                            <w:t>Page</w:t>
                          </w:r>
                          <w:r>
                            <w:rPr>
                              <w:spacing w:val="-1"/>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of</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2</w:t>
                          </w:r>
                          <w:r>
                            <w:rPr>
                              <w:spacing w:val="-10"/>
                              <w:sz w:val="20"/>
                            </w:rPr>
                            <w:fldChar w:fldCharType="end"/>
                          </w:r>
                        </w:p>
                      </w:txbxContent>
                    </wps:txbx>
                    <wps:bodyPr wrap="square" lIns="0" tIns="0" rIns="0" bIns="0" rtlCol="0">
                      <a:noAutofit/>
                    </wps:bodyPr>
                  </wps:wsp>
                </a:graphicData>
              </a:graphic>
            </wp:anchor>
          </w:drawing>
        </mc:Choice>
        <mc:Fallback>
          <w:pict>
            <v:shape w14:anchorId="2F0998B9" id="Textbox 2" o:spid="_x0000_s1027" type="#_x0000_t202" style="position:absolute;margin-left:369.4pt;margin-top:574.85pt;width:53.2pt;height:13.2pt;z-index:-1597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" filled="f" stroked="f">
              <v:textbox inset="0,0,0,0">
                <w:txbxContent>
                  <w:p w14:paraId="2F0998BE" w14:textId="77777777" w:rsidR="001A7A56" w:rsidRDefault="0031051E">
                    <w:pPr>
                      <w:spacing w:before="13"/>
                      <w:ind w:left="20"/>
                      <w:rPr>
                        <w:sz w:val="20"/>
                      </w:rPr>
                    </w:pPr>
                    <w:r>
                      <w:rPr>
                        <w:sz w:val="20"/>
                      </w:rPr>
                      <w:t>Page</w:t>
                    </w:r>
                    <w:r>
                      <w:rPr>
                        <w:spacing w:val="-1"/>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of</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2</w:t>
                    </w:r>
                    <w:r>
                      <w:rPr>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345664" behindDoc="1" locked="0" layoutInCell="1" allowOverlap="1" wp14:anchorId="2F0998BB" wp14:editId="2F0998BC">
              <wp:simplePos x="0" y="0"/>
              <wp:positionH relativeFrom="page">
                <wp:posOffset>8199652</wp:posOffset>
              </wp:positionH>
              <wp:positionV relativeFrom="page">
                <wp:posOffset>7315751</wp:posOffset>
              </wp:positionV>
              <wp:extent cx="957580" cy="3200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7580" cy="320040"/>
                      </a:xfrm>
                      <a:prstGeom prst="rect">
                        <a:avLst/>
                      </a:prstGeom>
                    </wps:spPr>
                    <wps:txbx>
                      <w:txbxContent>
                        <w:p w14:paraId="2F0998BF" w14:textId="77777777" w:rsidR="001A7A56" w:rsidRDefault="0031051E">
                          <w:pPr>
                            <w:spacing w:before="13"/>
                            <w:ind w:right="18"/>
                            <w:jc w:val="right"/>
                            <w:rPr>
                              <w:sz w:val="20"/>
                            </w:rPr>
                          </w:pPr>
                          <w:r>
                            <w:rPr>
                              <w:spacing w:val="-2"/>
                              <w:sz w:val="20"/>
                            </w:rPr>
                            <w:t>IFB-26-</w:t>
                          </w:r>
                          <w:r>
                            <w:rPr>
                              <w:spacing w:val="-5"/>
                              <w:sz w:val="20"/>
                            </w:rPr>
                            <w:t>201</w:t>
                          </w:r>
                        </w:p>
                        <w:p w14:paraId="2F0998C0" w14:textId="36AABFF3" w:rsidR="001A7A56" w:rsidRDefault="0031051E">
                          <w:pPr>
                            <w:spacing w:before="10"/>
                            <w:ind w:right="18"/>
                            <w:jc w:val="right"/>
                            <w:rPr>
                              <w:sz w:val="20"/>
                            </w:rPr>
                          </w:pPr>
                          <w:r>
                            <w:rPr>
                              <w:sz w:val="20"/>
                            </w:rPr>
                            <w:t>Movi</w:t>
                          </w:r>
                          <w:r w:rsidR="009D1B5C">
                            <w:rPr>
                              <w:sz w:val="20"/>
                            </w:rPr>
                            <w:t>ng</w:t>
                          </w:r>
                          <w:r>
                            <w:rPr>
                              <w:spacing w:val="-5"/>
                              <w:sz w:val="20"/>
                            </w:rPr>
                            <w:t xml:space="preserve"> </w:t>
                          </w:r>
                          <w:r>
                            <w:rPr>
                              <w:spacing w:val="-2"/>
                              <w:sz w:val="20"/>
                            </w:rPr>
                            <w:t>Services</w:t>
                          </w:r>
                        </w:p>
                      </w:txbxContent>
                    </wps:txbx>
                    <wps:bodyPr wrap="square" lIns="0" tIns="0" rIns="0" bIns="0" rtlCol="0">
                      <a:noAutofit/>
                    </wps:bodyPr>
                  </wps:wsp>
                </a:graphicData>
              </a:graphic>
            </wp:anchor>
          </w:drawing>
        </mc:Choice>
        <mc:Fallback>
          <w:pict>
            <v:shape w14:anchorId="2F0998BB" id="Textbox 3" o:spid="_x0000_s1028" type="#_x0000_t202" style="position:absolute;margin-left:645.65pt;margin-top:576.05pt;width:75.4pt;height:25.2pt;z-index:-1597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" filled="f" stroked="f">
              <v:textbox inset="0,0,0,0">
                <w:txbxContent>
                  <w:p w14:paraId="2F0998BF" w14:textId="77777777" w:rsidR="001A7A56" w:rsidRDefault="0031051E">
                    <w:pPr>
                      <w:spacing w:before="13"/>
                      <w:ind w:right="18"/>
                      <w:jc w:val="right"/>
                      <w:rPr>
                        <w:sz w:val="20"/>
                      </w:rPr>
                    </w:pPr>
                    <w:r>
                      <w:rPr>
                        <w:spacing w:val="-2"/>
                        <w:sz w:val="20"/>
                      </w:rPr>
                      <w:t>IFB-26-</w:t>
                    </w:r>
                    <w:r>
                      <w:rPr>
                        <w:spacing w:val="-5"/>
                        <w:sz w:val="20"/>
                      </w:rPr>
                      <w:t>201</w:t>
                    </w:r>
                  </w:p>
                  <w:p w14:paraId="2F0998C0" w14:textId="36AABFF3" w:rsidR="001A7A56" w:rsidRDefault="0031051E">
                    <w:pPr>
                      <w:spacing w:before="10"/>
                      <w:ind w:right="18"/>
                      <w:jc w:val="right"/>
                      <w:rPr>
                        <w:sz w:val="20"/>
                      </w:rPr>
                    </w:pPr>
                    <w:r>
                      <w:rPr>
                        <w:sz w:val="20"/>
                      </w:rPr>
                      <w:t>Movi</w:t>
                    </w:r>
                    <w:r w:rsidR="009D1B5C">
                      <w:rPr>
                        <w:sz w:val="20"/>
                      </w:rPr>
                      <w:t>ng</w:t>
                    </w:r>
                    <w:r>
                      <w:rPr>
                        <w:spacing w:val="-5"/>
                        <w:sz w:val="20"/>
                      </w:rPr>
                      <w:t xml:space="preserve"> </w:t>
                    </w:r>
                    <w:r>
                      <w:rPr>
                        <w:spacing w:val="-2"/>
                        <w:sz w:val="20"/>
                      </w:rPr>
                      <w:t>Services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3EE44" w14:textId="77777777" w:rsidR="004F241B" w:rsidRDefault="004F241B">
      <w:r>
        <w:separator/>
      </w:r>
    </w:p>
  </w:footnote>
  <w:footnote w:type="continuationSeparator" w:id="0">
    <w:p w14:paraId="5219ABDC" w14:textId="77777777" w:rsidR="004F241B" w:rsidRDefault="004F24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56"/>
    <w:rsid w:val="000A44F8"/>
    <w:rsid w:val="000F5DE9"/>
    <w:rsid w:val="001A7A56"/>
    <w:rsid w:val="0031051E"/>
    <w:rsid w:val="00311A35"/>
    <w:rsid w:val="004C08AC"/>
    <w:rsid w:val="004F241B"/>
    <w:rsid w:val="007732A5"/>
    <w:rsid w:val="009D1B5C"/>
    <w:rsid w:val="00A06521"/>
    <w:rsid w:val="00A97C25"/>
    <w:rsid w:val="00CB543A"/>
    <w:rsid w:val="00CD696C"/>
    <w:rsid w:val="00D00BBD"/>
    <w:rsid w:val="00D04B97"/>
    <w:rsid w:val="00D061BA"/>
    <w:rsid w:val="00D15C4E"/>
    <w:rsid w:val="00DE637E"/>
    <w:rsid w:val="00E62E94"/>
    <w:rsid w:val="00E949D2"/>
    <w:rsid w:val="00F675E8"/>
    <w:rsid w:val="00FC7A69"/>
    <w:rsid w:val="00FD5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9980A"/>
  <w15:docId w15:val="{D4C4B0D5-9473-4CC1-897C-D3DC71EB7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40"/>
      <w:ind w:left="283"/>
      <w:outlineLvl w:val="0"/>
    </w:pPr>
    <w:rPr>
      <w:b/>
      <w:bCs/>
      <w:sz w:val="24"/>
      <w:szCs w:val="24"/>
    </w:rPr>
  </w:style>
  <w:style w:type="paragraph" w:styleId="Heading2">
    <w:name w:val="heading 2"/>
    <w:basedOn w:val="Normal"/>
    <w:next w:val="Normal"/>
    <w:link w:val="Heading2Char"/>
    <w:uiPriority w:val="9"/>
    <w:unhideWhenUsed/>
    <w:qFormat/>
    <w:rsid w:val="009D1B5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83"/>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 w:line="252" w:lineRule="exact"/>
      <w:jc w:val="center"/>
    </w:pPr>
  </w:style>
  <w:style w:type="character" w:styleId="CommentReference">
    <w:name w:val="annotation reference"/>
    <w:basedOn w:val="DefaultParagraphFont"/>
    <w:uiPriority w:val="99"/>
    <w:semiHidden/>
    <w:unhideWhenUsed/>
    <w:rsid w:val="007732A5"/>
    <w:rPr>
      <w:sz w:val="16"/>
      <w:szCs w:val="16"/>
    </w:rPr>
  </w:style>
  <w:style w:type="paragraph" w:styleId="CommentText">
    <w:name w:val="annotation text"/>
    <w:basedOn w:val="Normal"/>
    <w:link w:val="CommentTextChar"/>
    <w:uiPriority w:val="99"/>
    <w:unhideWhenUsed/>
    <w:rsid w:val="007732A5"/>
    <w:rPr>
      <w:sz w:val="20"/>
      <w:szCs w:val="20"/>
    </w:rPr>
  </w:style>
  <w:style w:type="character" w:customStyle="1" w:styleId="CommentTextChar">
    <w:name w:val="Comment Text Char"/>
    <w:basedOn w:val="DefaultParagraphFont"/>
    <w:link w:val="CommentText"/>
    <w:uiPriority w:val="99"/>
    <w:rsid w:val="007732A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732A5"/>
    <w:rPr>
      <w:b/>
      <w:bCs/>
    </w:rPr>
  </w:style>
  <w:style w:type="character" w:customStyle="1" w:styleId="CommentSubjectChar">
    <w:name w:val="Comment Subject Char"/>
    <w:basedOn w:val="CommentTextChar"/>
    <w:link w:val="CommentSubject"/>
    <w:uiPriority w:val="99"/>
    <w:semiHidden/>
    <w:rsid w:val="007732A5"/>
    <w:rPr>
      <w:rFonts w:ascii="Arial" w:eastAsia="Arial" w:hAnsi="Arial" w:cs="Arial"/>
      <w:b/>
      <w:bCs/>
      <w:sz w:val="20"/>
      <w:szCs w:val="20"/>
    </w:rPr>
  </w:style>
  <w:style w:type="paragraph" w:styleId="Header">
    <w:name w:val="header"/>
    <w:basedOn w:val="Normal"/>
    <w:link w:val="HeaderChar"/>
    <w:uiPriority w:val="99"/>
    <w:unhideWhenUsed/>
    <w:rsid w:val="00D00BBD"/>
    <w:pPr>
      <w:tabs>
        <w:tab w:val="center" w:pos="4680"/>
        <w:tab w:val="right" w:pos="9360"/>
      </w:tabs>
    </w:pPr>
  </w:style>
  <w:style w:type="character" w:customStyle="1" w:styleId="HeaderChar">
    <w:name w:val="Header Char"/>
    <w:basedOn w:val="DefaultParagraphFont"/>
    <w:link w:val="Header"/>
    <w:uiPriority w:val="99"/>
    <w:rsid w:val="00D00BBD"/>
    <w:rPr>
      <w:rFonts w:ascii="Arial" w:eastAsia="Arial" w:hAnsi="Arial" w:cs="Arial"/>
    </w:rPr>
  </w:style>
  <w:style w:type="paragraph" w:styleId="Footer">
    <w:name w:val="footer"/>
    <w:basedOn w:val="Normal"/>
    <w:link w:val="FooterChar"/>
    <w:uiPriority w:val="99"/>
    <w:unhideWhenUsed/>
    <w:rsid w:val="00D00BBD"/>
    <w:pPr>
      <w:tabs>
        <w:tab w:val="center" w:pos="4680"/>
        <w:tab w:val="right" w:pos="9360"/>
      </w:tabs>
    </w:pPr>
  </w:style>
  <w:style w:type="character" w:customStyle="1" w:styleId="FooterChar">
    <w:name w:val="Footer Char"/>
    <w:basedOn w:val="DefaultParagraphFont"/>
    <w:link w:val="Footer"/>
    <w:uiPriority w:val="99"/>
    <w:rsid w:val="00D00BBD"/>
    <w:rPr>
      <w:rFonts w:ascii="Arial" w:eastAsia="Arial" w:hAnsi="Arial" w:cs="Arial"/>
    </w:rPr>
  </w:style>
  <w:style w:type="character" w:customStyle="1" w:styleId="Heading2Char">
    <w:name w:val="Heading 2 Char"/>
    <w:basedOn w:val="DefaultParagraphFont"/>
    <w:link w:val="Heading2"/>
    <w:uiPriority w:val="9"/>
    <w:rsid w:val="009D1B5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ir.ca.gov/OPRL/DPreWageDetermination.htm)" TargetMode="External"/><Relationship Id="rId13" Type="http://schemas.openxmlformats.org/officeDocument/2006/relationships/hyperlink" Target="http://www.dir.ca.gov/OPRL/PWAppWage/PWAppWageStart.asp" TargetMode="External"/><Relationship Id="rId3" Type="http://schemas.openxmlformats.org/officeDocument/2006/relationships/webSettings" Target="webSettings.xml"/><Relationship Id="rId7" Type="http://schemas.openxmlformats.org/officeDocument/2006/relationships/hyperlink" Target="https://www.dir.ca.gov/OPRL/DPreWageDetermination.htm" TargetMode="External"/><Relationship Id="rId12" Type="http://schemas.openxmlformats.org/officeDocument/2006/relationships/hyperlink" Target="https://www.dir.ca.gov/oprl/pwappwage/PWAppWageStart.as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hyperlink" Target="http://www.dir.ca.gov/OPRL/DPreWageDetermination.ht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dir.ca.gov/OPRL/DPreWageDetermination.htm" TargetMode="External"/><Relationship Id="rId4" Type="http://schemas.openxmlformats.org/officeDocument/2006/relationships/footnotes" Target="footnotes.xml"/><Relationship Id="rId9" Type="http://schemas.openxmlformats.org/officeDocument/2006/relationships/hyperlink" Target="https://www.dir.ca.gov/OPRL/DPreWageDetermination.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General Prevailing Wage Determination - Modular Furniture Installer (Carpenter)</vt:lpstr>
    </vt:vector>
  </TitlesOfParts>
  <Company>DIR</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Prevailing Wage Determination - Modular Furniture Installer (Carpenter)</dc:title>
  <dc:subject>IFB-26-201 Moving Services</dc:subject>
  <dc:creator>California Energy Commission</dc:creator>
  <cp:lastModifiedBy>Xiong, Sunshine@Energy</cp:lastModifiedBy>
  <cp:revision>4</cp:revision>
  <dcterms:created xsi:type="dcterms:W3CDTF">2026-10-28T19:09:00Z</dcterms:created>
  <dcterms:modified xsi:type="dcterms:W3CDTF">2026-10-28T19:42:00Z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0x010100D99B5B63512C1F4785ADD69C9B24CFA9</vt:lpwstr>
  </property>
  <property fmtid="{D5CDD505-2E9C-101B-9397-08002B2CF9AE}" pid="3" name="Created">
    <vt:filetime>2026-07-10T00:00:00Z</vt:filetime>
  </property>
  <property fmtid="{D5CDD505-2E9C-101B-9397-08002B2CF9AE}" pid="4" name="Creator">
    <vt:lpwstr>Acrobat PDFMaker 26 for Word</vt:lpwstr>
  </property>
  <property fmtid="{D5CDD505-2E9C-101B-9397-08002B2CF9AE}" pid="5" name="GrammarlyDocumentId">
    <vt:lpwstr>47b6232b-6be0-4263-965a-3ff7813e94ca</vt:lpwstr>
  </property>
  <property fmtid="{D5CDD505-2E9C-101B-9397-08002B2CF9AE}" pid="6" name="LastSaved">
    <vt:filetime>2026-10-12T00:00:00Z</vt:filetime>
  </property>
  <property fmtid="{D5CDD505-2E9C-101B-9397-08002B2CF9AE}" pid="7" name="Producer">
    <vt:lpwstr>Adobe PDF Library 26.1.187</vt:lpwstr>
  </property>
  <property fmtid="{D5CDD505-2E9C-101B-9397-08002B2CF9AE}" pid="8" name="SourceModified">
    <vt:lpwstr>D:20260710164215</vt:lpwstr>
  </property>
</Properties>
</file>